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5B0090" w14:textId="0C20CC64" w:rsidR="009D18F3" w:rsidRPr="00212455" w:rsidRDefault="00212455" w:rsidP="009D18F3">
      <w:pPr>
        <w:keepNext/>
        <w:keepLines/>
        <w:spacing w:after="0" w:line="259" w:lineRule="auto"/>
        <w:jc w:val="center"/>
        <w:outlineLvl w:val="1"/>
        <w:rPr>
          <w:rFonts w:cs="Times New Roman"/>
          <w:b/>
          <w:color w:val="000000" w:themeColor="text1"/>
          <w:sz w:val="28"/>
          <w:szCs w:val="28"/>
          <w:lang w:val="tr-TR"/>
        </w:rPr>
      </w:pPr>
      <w:r w:rsidRPr="00212455">
        <w:rPr>
          <w:rFonts w:cs="Times New Roman"/>
          <w:b/>
          <w:color w:val="000000" w:themeColor="text1"/>
          <w:sz w:val="28"/>
          <w:szCs w:val="28"/>
          <w:lang w:val="tr-TR"/>
        </w:rPr>
        <w:t>“WIE BITTE? A1.1” ADLI ALMANCA DERS KİTABINDAKİ KELİMELERİN DWDS VE DGD REFERANS DERLEMLERİYLE KARŞILAŞTIRILMASI</w:t>
      </w:r>
    </w:p>
    <w:p w14:paraId="0C315295" w14:textId="658B01EB" w:rsidR="009D18F3" w:rsidRPr="00212455" w:rsidRDefault="00212455" w:rsidP="009D18F3">
      <w:pPr>
        <w:keepNext/>
        <w:keepLines/>
        <w:spacing w:before="40" w:after="0" w:line="259" w:lineRule="auto"/>
        <w:jc w:val="right"/>
        <w:outlineLvl w:val="2"/>
        <w:rPr>
          <w:rFonts w:eastAsia="Times New Roman"/>
          <w:b/>
          <w:color w:val="000000" w:themeColor="text1"/>
          <w:sz w:val="28"/>
          <w:szCs w:val="28"/>
          <w:lang w:val="tr-TR" w:eastAsia="tr-TR"/>
        </w:rPr>
      </w:pPr>
      <w:r w:rsidRPr="00212455">
        <w:rPr>
          <w:rFonts w:eastAsia="Times New Roman"/>
          <w:b/>
          <w:color w:val="000000" w:themeColor="text1"/>
          <w:sz w:val="28"/>
          <w:szCs w:val="28"/>
          <w:lang w:val="tr-TR" w:eastAsia="tr-TR"/>
        </w:rPr>
        <w:t>Furkan KOCA</w:t>
      </w:r>
      <w:r w:rsidR="009D18F3" w:rsidRPr="00212455">
        <w:rPr>
          <w:rFonts w:eastAsia="Times New Roman"/>
          <w:b/>
          <w:color w:val="000000" w:themeColor="text1"/>
          <w:sz w:val="28"/>
          <w:szCs w:val="28"/>
          <w:vertAlign w:val="superscript"/>
          <w:lang w:val="tr-TR" w:eastAsia="tr-TR"/>
        </w:rPr>
        <w:footnoteReference w:id="1"/>
      </w:r>
    </w:p>
    <w:p w14:paraId="20D58451" w14:textId="0CC590CE" w:rsidR="00212455" w:rsidRPr="00212455" w:rsidRDefault="00212455" w:rsidP="009D18F3">
      <w:pPr>
        <w:keepNext/>
        <w:keepLines/>
        <w:spacing w:before="40" w:after="0" w:line="259" w:lineRule="auto"/>
        <w:jc w:val="right"/>
        <w:outlineLvl w:val="2"/>
        <w:rPr>
          <w:rFonts w:eastAsia="Times New Roman"/>
          <w:b/>
          <w:color w:val="000000" w:themeColor="text1"/>
          <w:sz w:val="28"/>
          <w:szCs w:val="28"/>
          <w:lang w:val="tr-TR" w:eastAsia="tr-TR"/>
        </w:rPr>
      </w:pPr>
      <w:r w:rsidRPr="00212455">
        <w:rPr>
          <w:rFonts w:eastAsia="Times New Roman"/>
          <w:b/>
          <w:color w:val="000000" w:themeColor="text1"/>
          <w:sz w:val="28"/>
          <w:szCs w:val="28"/>
          <w:lang w:val="tr-TR" w:eastAsia="tr-TR"/>
        </w:rPr>
        <w:t>Hikmet ASUTAY</w:t>
      </w:r>
      <w:r>
        <w:rPr>
          <w:rStyle w:val="DipnotBavurusu"/>
          <w:rFonts w:eastAsia="Times New Roman"/>
          <w:b/>
          <w:color w:val="000000" w:themeColor="text1"/>
          <w:sz w:val="28"/>
          <w:szCs w:val="28"/>
          <w:lang w:val="tr-TR" w:eastAsia="tr-TR"/>
        </w:rPr>
        <w:footnoteReference w:id="2"/>
      </w:r>
    </w:p>
    <w:p w14:paraId="7CA02C96" w14:textId="77777777" w:rsidR="009D18F3" w:rsidRPr="00212455" w:rsidRDefault="009D18F3" w:rsidP="009D18F3">
      <w:pPr>
        <w:rPr>
          <w:rFonts w:cs="Times New Roman"/>
          <w:b/>
          <w:color w:val="000000" w:themeColor="text1"/>
          <w:szCs w:val="24"/>
          <w:lang w:val="tr-TR"/>
        </w:rPr>
      </w:pPr>
    </w:p>
    <w:p w14:paraId="27DB6F81" w14:textId="75D560B0" w:rsidR="009D18F3" w:rsidRPr="00212455" w:rsidRDefault="00212455" w:rsidP="009D18F3">
      <w:pPr>
        <w:pStyle w:val="Articletitle"/>
        <w:rPr>
          <w:color w:val="000000" w:themeColor="text1"/>
          <w:lang w:val="tr-TR"/>
        </w:rPr>
      </w:pPr>
      <w:r>
        <w:rPr>
          <w:color w:val="000000" w:themeColor="text1"/>
          <w:lang w:val="tr-TR"/>
        </w:rPr>
        <w:t>ÖZET</w:t>
      </w:r>
    </w:p>
    <w:p w14:paraId="562F52FF" w14:textId="15161D67" w:rsidR="009D18F3" w:rsidRPr="00212455" w:rsidRDefault="002A3404" w:rsidP="009D18F3">
      <w:pPr>
        <w:spacing w:line="240" w:lineRule="auto"/>
        <w:rPr>
          <w:rFonts w:eastAsia="Times New Roman" w:cs="Times New Roman"/>
          <w:color w:val="000000" w:themeColor="text1"/>
          <w:szCs w:val="20"/>
          <w:lang w:val="tr-TR" w:eastAsia="tr-TR"/>
        </w:rPr>
      </w:pPr>
      <w:r>
        <w:rPr>
          <w:color w:val="000000" w:themeColor="text1"/>
          <w:lang w:val="tr-TR"/>
        </w:rPr>
        <w:t>Bu çalışmada “</w:t>
      </w:r>
      <w:proofErr w:type="spellStart"/>
      <w:r>
        <w:rPr>
          <w:color w:val="000000" w:themeColor="text1"/>
          <w:lang w:val="tr-TR"/>
        </w:rPr>
        <w:t>Wie</w:t>
      </w:r>
      <w:proofErr w:type="spellEnd"/>
      <w:r>
        <w:rPr>
          <w:color w:val="000000" w:themeColor="text1"/>
          <w:lang w:val="tr-TR"/>
        </w:rPr>
        <w:t xml:space="preserve"> bitte? A1.1” adlı Almanca ders kitabındaki kelimeleri Almanca yazı dilinde ve konuşma dilinde en sık kullanılan 1.000 kelime ile karşılaştırmak amaçlanmıştır. Almanca yazı dilinde en sık kullanılan kelimeleri belirlemek için </w:t>
      </w:r>
      <w:r w:rsidRPr="002A3404">
        <w:rPr>
          <w:color w:val="000000" w:themeColor="text1"/>
          <w:lang w:val="tr-TR"/>
        </w:rPr>
        <w:t>Berlin-</w:t>
      </w:r>
      <w:proofErr w:type="spellStart"/>
      <w:r w:rsidRPr="002A3404">
        <w:rPr>
          <w:color w:val="000000" w:themeColor="text1"/>
          <w:lang w:val="tr-TR"/>
        </w:rPr>
        <w:t>Brandenburg</w:t>
      </w:r>
      <w:proofErr w:type="spellEnd"/>
      <w:r w:rsidRPr="002A3404">
        <w:rPr>
          <w:color w:val="000000" w:themeColor="text1"/>
          <w:lang w:val="tr-TR"/>
        </w:rPr>
        <w:t xml:space="preserve"> Bilim Akademisi tarafından geliştirilen “</w:t>
      </w:r>
      <w:proofErr w:type="spellStart"/>
      <w:r w:rsidRPr="002A3404">
        <w:rPr>
          <w:color w:val="000000" w:themeColor="text1"/>
          <w:lang w:val="tr-TR"/>
        </w:rPr>
        <w:t>Digitales</w:t>
      </w:r>
      <w:proofErr w:type="spellEnd"/>
      <w:r w:rsidRPr="002A3404">
        <w:rPr>
          <w:color w:val="000000" w:themeColor="text1"/>
          <w:lang w:val="tr-TR"/>
        </w:rPr>
        <w:t xml:space="preserve"> </w:t>
      </w:r>
      <w:proofErr w:type="spellStart"/>
      <w:r w:rsidRPr="002A3404">
        <w:rPr>
          <w:color w:val="000000" w:themeColor="text1"/>
          <w:lang w:val="tr-TR"/>
        </w:rPr>
        <w:t>Wörterbuch</w:t>
      </w:r>
      <w:proofErr w:type="spellEnd"/>
      <w:r w:rsidRPr="002A3404">
        <w:rPr>
          <w:color w:val="000000" w:themeColor="text1"/>
          <w:lang w:val="tr-TR"/>
        </w:rPr>
        <w:t xml:space="preserve"> der </w:t>
      </w:r>
      <w:proofErr w:type="spellStart"/>
      <w:r w:rsidRPr="002A3404">
        <w:rPr>
          <w:color w:val="000000" w:themeColor="text1"/>
          <w:lang w:val="tr-TR"/>
        </w:rPr>
        <w:t>deutschen</w:t>
      </w:r>
      <w:proofErr w:type="spellEnd"/>
      <w:r w:rsidRPr="002A3404">
        <w:rPr>
          <w:color w:val="000000" w:themeColor="text1"/>
          <w:lang w:val="tr-TR"/>
        </w:rPr>
        <w:t xml:space="preserve"> </w:t>
      </w:r>
      <w:proofErr w:type="spellStart"/>
      <w:r w:rsidRPr="002A3404">
        <w:rPr>
          <w:color w:val="000000" w:themeColor="text1"/>
          <w:lang w:val="tr-TR"/>
        </w:rPr>
        <w:t>Sprache</w:t>
      </w:r>
      <w:proofErr w:type="spellEnd"/>
      <w:r w:rsidRPr="002A3404">
        <w:rPr>
          <w:color w:val="000000" w:themeColor="text1"/>
          <w:lang w:val="tr-TR"/>
        </w:rPr>
        <w:t>” (DWDS) adlı referans derlem kullanılmıştır. Konuşma dilinde en s</w:t>
      </w:r>
      <w:r w:rsidR="00C439D2">
        <w:rPr>
          <w:color w:val="000000" w:themeColor="text1"/>
          <w:lang w:val="tr-TR"/>
        </w:rPr>
        <w:t>ık kullanılan kelimeleri belirlemek için</w:t>
      </w:r>
      <w:r w:rsidRPr="002A3404">
        <w:rPr>
          <w:color w:val="000000" w:themeColor="text1"/>
          <w:lang w:val="tr-TR"/>
        </w:rPr>
        <w:t xml:space="preserve"> </w:t>
      </w:r>
      <w:proofErr w:type="spellStart"/>
      <w:r w:rsidRPr="002A3404">
        <w:rPr>
          <w:color w:val="000000" w:themeColor="text1"/>
          <w:lang w:val="tr-TR"/>
        </w:rPr>
        <w:t>Leibniz</w:t>
      </w:r>
      <w:proofErr w:type="spellEnd"/>
      <w:r w:rsidRPr="002A3404">
        <w:rPr>
          <w:color w:val="000000" w:themeColor="text1"/>
          <w:lang w:val="tr-TR"/>
        </w:rPr>
        <w:t xml:space="preserve"> Alman Dili Enstitüsü (IDS) tarafından geliştirilen “</w:t>
      </w:r>
      <w:proofErr w:type="spellStart"/>
      <w:r w:rsidRPr="002A3404">
        <w:rPr>
          <w:color w:val="000000" w:themeColor="text1"/>
          <w:lang w:val="tr-TR"/>
        </w:rPr>
        <w:t>Datenbank</w:t>
      </w:r>
      <w:proofErr w:type="spellEnd"/>
      <w:r w:rsidRPr="002A3404">
        <w:rPr>
          <w:color w:val="000000" w:themeColor="text1"/>
          <w:lang w:val="tr-TR"/>
        </w:rPr>
        <w:t xml:space="preserve"> </w:t>
      </w:r>
      <w:proofErr w:type="spellStart"/>
      <w:r w:rsidRPr="002A3404">
        <w:rPr>
          <w:color w:val="000000" w:themeColor="text1"/>
          <w:lang w:val="tr-TR"/>
        </w:rPr>
        <w:t>für</w:t>
      </w:r>
      <w:proofErr w:type="spellEnd"/>
      <w:r w:rsidRPr="002A3404">
        <w:rPr>
          <w:color w:val="000000" w:themeColor="text1"/>
          <w:lang w:val="tr-TR"/>
        </w:rPr>
        <w:t xml:space="preserve"> </w:t>
      </w:r>
      <w:proofErr w:type="spellStart"/>
      <w:r w:rsidRPr="002A3404">
        <w:rPr>
          <w:color w:val="000000" w:themeColor="text1"/>
          <w:lang w:val="tr-TR"/>
        </w:rPr>
        <w:t>Gesprochenes</w:t>
      </w:r>
      <w:proofErr w:type="spellEnd"/>
      <w:r w:rsidRPr="002A3404">
        <w:rPr>
          <w:color w:val="000000" w:themeColor="text1"/>
          <w:lang w:val="tr-TR"/>
        </w:rPr>
        <w:t xml:space="preserve"> </w:t>
      </w:r>
      <w:proofErr w:type="spellStart"/>
      <w:r w:rsidRPr="002A3404">
        <w:rPr>
          <w:color w:val="000000" w:themeColor="text1"/>
          <w:lang w:val="tr-TR"/>
        </w:rPr>
        <w:t>Deutsch</w:t>
      </w:r>
      <w:proofErr w:type="spellEnd"/>
      <w:r w:rsidRPr="002A3404">
        <w:rPr>
          <w:color w:val="000000" w:themeColor="text1"/>
          <w:lang w:val="tr-TR"/>
        </w:rPr>
        <w:t>” (DGD) adlı referans derleme başvurulmuştur.</w:t>
      </w:r>
      <w:r w:rsidR="004A4F87">
        <w:rPr>
          <w:color w:val="000000" w:themeColor="text1"/>
          <w:lang w:val="tr-TR"/>
        </w:rPr>
        <w:t xml:space="preserve"> Yapılan analiz sonucunda ders kitabındaki kelimelerle yazı dilindeki derlemde en sık kullanılan 1.000 kelimenin yalnızca %</w:t>
      </w:r>
      <w:r w:rsidR="00A213D6">
        <w:rPr>
          <w:color w:val="000000" w:themeColor="text1"/>
          <w:lang w:val="tr-TR"/>
        </w:rPr>
        <w:t>26,</w:t>
      </w:r>
      <w:r w:rsidR="004A4F87" w:rsidRPr="004A4F87">
        <w:rPr>
          <w:color w:val="000000" w:themeColor="text1"/>
          <w:lang w:val="tr-TR"/>
        </w:rPr>
        <w:t>09</w:t>
      </w:r>
      <w:r w:rsidR="004A4F87">
        <w:rPr>
          <w:color w:val="000000" w:themeColor="text1"/>
          <w:lang w:val="tr-TR"/>
        </w:rPr>
        <w:t xml:space="preserve"> oranında örtüştüğü; konuşma dilindeki derlemde en sık kullanılan 1.000 kelimeyle örtüşme oranın ise %</w:t>
      </w:r>
      <w:r w:rsidR="00A213D6">
        <w:rPr>
          <w:color w:val="000000" w:themeColor="text1"/>
          <w:lang w:val="tr-TR"/>
        </w:rPr>
        <w:t>33,</w:t>
      </w:r>
      <w:r w:rsidR="004A4F87" w:rsidRPr="004A4F87">
        <w:rPr>
          <w:color w:val="000000" w:themeColor="text1"/>
          <w:lang w:val="tr-TR"/>
        </w:rPr>
        <w:t>45</w:t>
      </w:r>
      <w:r w:rsidR="004A4F87">
        <w:rPr>
          <w:color w:val="000000" w:themeColor="text1"/>
          <w:lang w:val="tr-TR"/>
        </w:rPr>
        <w:t xml:space="preserve"> olduğu tespit edilmiştir.</w:t>
      </w:r>
    </w:p>
    <w:p w14:paraId="708FF380" w14:textId="1699F2F9" w:rsidR="009D18F3" w:rsidRPr="00212455" w:rsidRDefault="00212455" w:rsidP="009D18F3">
      <w:pPr>
        <w:spacing w:line="240" w:lineRule="auto"/>
        <w:rPr>
          <w:rFonts w:eastAsia="Times New Roman" w:cs="Times New Roman"/>
          <w:color w:val="000000" w:themeColor="text1"/>
          <w:szCs w:val="20"/>
          <w:lang w:val="tr-TR" w:eastAsia="tr-TR"/>
        </w:rPr>
      </w:pPr>
      <w:r>
        <w:rPr>
          <w:rFonts w:eastAsia="Times New Roman" w:cs="Times New Roman"/>
          <w:b/>
          <w:color w:val="000000" w:themeColor="text1"/>
          <w:szCs w:val="20"/>
          <w:lang w:val="tr-TR" w:eastAsia="tr-TR"/>
        </w:rPr>
        <w:t>Anahtar Kelimeler</w:t>
      </w:r>
      <w:r w:rsidR="009D18F3" w:rsidRPr="00212455">
        <w:rPr>
          <w:rFonts w:eastAsia="Times New Roman" w:cs="Times New Roman"/>
          <w:b/>
          <w:color w:val="000000" w:themeColor="text1"/>
          <w:szCs w:val="20"/>
          <w:lang w:val="tr-TR" w:eastAsia="tr-TR"/>
        </w:rPr>
        <w:t>:</w:t>
      </w:r>
      <w:r w:rsidR="009D18F3" w:rsidRPr="00212455">
        <w:rPr>
          <w:rFonts w:eastAsia="Times New Roman" w:cs="Times New Roman"/>
          <w:color w:val="000000" w:themeColor="text1"/>
          <w:szCs w:val="20"/>
          <w:lang w:val="tr-TR" w:eastAsia="tr-TR"/>
        </w:rPr>
        <w:t xml:space="preserve"> </w:t>
      </w:r>
      <w:r>
        <w:rPr>
          <w:rFonts w:eastAsia="Times New Roman" w:cs="Times New Roman"/>
          <w:color w:val="000000" w:themeColor="text1"/>
          <w:szCs w:val="20"/>
          <w:lang w:val="tr-TR" w:eastAsia="tr-TR"/>
        </w:rPr>
        <w:t xml:space="preserve">Almanca, </w:t>
      </w:r>
      <w:proofErr w:type="spellStart"/>
      <w:r>
        <w:rPr>
          <w:rFonts w:eastAsia="Times New Roman" w:cs="Times New Roman"/>
          <w:color w:val="000000" w:themeColor="text1"/>
          <w:szCs w:val="20"/>
          <w:lang w:val="tr-TR" w:eastAsia="tr-TR"/>
        </w:rPr>
        <w:t>Wie</w:t>
      </w:r>
      <w:proofErr w:type="spellEnd"/>
      <w:r>
        <w:rPr>
          <w:rFonts w:eastAsia="Times New Roman" w:cs="Times New Roman"/>
          <w:color w:val="000000" w:themeColor="text1"/>
          <w:szCs w:val="20"/>
          <w:lang w:val="tr-TR" w:eastAsia="tr-TR"/>
        </w:rPr>
        <w:t xml:space="preserve"> bitte, kelime, derlem, doğal dil</w:t>
      </w:r>
    </w:p>
    <w:p w14:paraId="28ADDF24" w14:textId="1060424B" w:rsidR="00585805" w:rsidRPr="00212455" w:rsidRDefault="00212455" w:rsidP="00CA6390">
      <w:pPr>
        <w:pStyle w:val="Balk1"/>
        <w:rPr>
          <w:lang w:val="tr-TR"/>
        </w:rPr>
      </w:pPr>
      <w:r>
        <w:rPr>
          <w:rStyle w:val="HafifVurgulama"/>
          <w:rFonts w:ascii="Times New Roman" w:hAnsi="Times New Roman"/>
          <w:iCs w:val="0"/>
          <w:sz w:val="24"/>
          <w:lang w:val="tr-TR"/>
        </w:rPr>
        <w:t>GİRİŞ</w:t>
      </w:r>
    </w:p>
    <w:p w14:paraId="5C798580" w14:textId="73413426" w:rsidR="00197B33" w:rsidRDefault="003E6A8F" w:rsidP="00215D2B">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Kelime hazinesi, bir dil konuşucusunun belirli bir zaman diliminde </w:t>
      </w:r>
      <w:r w:rsidR="00B63645">
        <w:rPr>
          <w:rFonts w:eastAsia="Calibri" w:cs="Times New Roman"/>
          <w:color w:val="000000" w:themeColor="text1"/>
          <w:szCs w:val="24"/>
          <w:lang w:val="tr-TR"/>
        </w:rPr>
        <w:t>sahip olduğu</w:t>
      </w:r>
      <w:r w:rsidR="00665FAA">
        <w:rPr>
          <w:rFonts w:eastAsia="Calibri" w:cs="Times New Roman"/>
          <w:color w:val="000000" w:themeColor="text1"/>
          <w:szCs w:val="24"/>
          <w:lang w:val="tr-TR"/>
        </w:rPr>
        <w:t xml:space="preserve"> tüm kelime bilgisini</w:t>
      </w:r>
      <w:r>
        <w:rPr>
          <w:rFonts w:eastAsia="Calibri" w:cs="Times New Roman"/>
          <w:color w:val="000000" w:themeColor="text1"/>
          <w:szCs w:val="24"/>
          <w:lang w:val="tr-TR"/>
        </w:rPr>
        <w:t xml:space="preserve"> kapsayan </w:t>
      </w:r>
      <w:r w:rsidR="004D3D42">
        <w:rPr>
          <w:rFonts w:eastAsia="Calibri" w:cs="Times New Roman"/>
          <w:color w:val="000000" w:themeColor="text1"/>
          <w:szCs w:val="24"/>
          <w:lang w:val="tr-TR"/>
        </w:rPr>
        <w:t>temel</w:t>
      </w:r>
      <w:r>
        <w:rPr>
          <w:rFonts w:eastAsia="Calibri" w:cs="Times New Roman"/>
          <w:color w:val="000000" w:themeColor="text1"/>
          <w:szCs w:val="24"/>
          <w:lang w:val="tr-TR"/>
        </w:rPr>
        <w:t xml:space="preserve"> bir kavramdır </w:t>
      </w:r>
      <w:r w:rsidRPr="003E6A8F">
        <w:rPr>
          <w:rFonts w:eastAsia="Calibri" w:cs="Times New Roman"/>
          <w:color w:val="000000" w:themeColor="text1"/>
          <w:szCs w:val="24"/>
          <w:lang w:val="tr-TR"/>
        </w:rPr>
        <w:t>(</w:t>
      </w:r>
      <w:proofErr w:type="spellStart"/>
      <w:r w:rsidRPr="003E6A8F">
        <w:rPr>
          <w:rFonts w:eastAsia="Calibri" w:cs="Times New Roman"/>
          <w:color w:val="000000" w:themeColor="text1"/>
          <w:szCs w:val="24"/>
          <w:lang w:val="tr-TR"/>
        </w:rPr>
        <w:t>Tschirner</w:t>
      </w:r>
      <w:proofErr w:type="spellEnd"/>
      <w:r w:rsidRPr="003E6A8F">
        <w:rPr>
          <w:rFonts w:eastAsia="Calibri" w:cs="Times New Roman"/>
          <w:color w:val="000000" w:themeColor="text1"/>
          <w:szCs w:val="24"/>
          <w:lang w:val="tr-TR"/>
        </w:rPr>
        <w:t>, 2010)</w:t>
      </w:r>
      <w:r>
        <w:rPr>
          <w:rFonts w:eastAsia="Calibri" w:cs="Times New Roman"/>
          <w:color w:val="000000" w:themeColor="text1"/>
          <w:szCs w:val="24"/>
          <w:lang w:val="tr-TR"/>
        </w:rPr>
        <w:t>.</w:t>
      </w:r>
      <w:r w:rsidR="00AF5DBD">
        <w:rPr>
          <w:rFonts w:eastAsia="Calibri" w:cs="Times New Roman"/>
          <w:color w:val="000000" w:themeColor="text1"/>
          <w:szCs w:val="24"/>
          <w:lang w:val="tr-TR"/>
        </w:rPr>
        <w:t xml:space="preserve"> Kelime hazinesi, dilsel iletişimin en önemli ögesidir </w:t>
      </w:r>
      <w:r w:rsidR="00AF5DBD" w:rsidRPr="00AF5DBD">
        <w:rPr>
          <w:rFonts w:eastAsia="Calibri" w:cs="Times New Roman"/>
          <w:color w:val="000000" w:themeColor="text1"/>
          <w:szCs w:val="24"/>
          <w:lang w:val="tr-TR"/>
        </w:rPr>
        <w:t>(</w:t>
      </w:r>
      <w:proofErr w:type="spellStart"/>
      <w:r w:rsidR="00AF5DBD" w:rsidRPr="00AF5DBD">
        <w:rPr>
          <w:rFonts w:eastAsia="Calibri" w:cs="Times New Roman"/>
          <w:color w:val="000000" w:themeColor="text1"/>
          <w:szCs w:val="24"/>
          <w:lang w:val="tr-TR"/>
        </w:rPr>
        <w:t>Barcroft</w:t>
      </w:r>
      <w:proofErr w:type="spellEnd"/>
      <w:r w:rsidR="00AF5DBD" w:rsidRPr="00AF5DBD">
        <w:rPr>
          <w:rFonts w:eastAsia="Calibri" w:cs="Times New Roman"/>
          <w:color w:val="000000" w:themeColor="text1"/>
          <w:szCs w:val="24"/>
          <w:lang w:val="tr-TR"/>
        </w:rPr>
        <w:t>, 2016)</w:t>
      </w:r>
      <w:r w:rsidR="00AF5DBD">
        <w:rPr>
          <w:rFonts w:eastAsia="Calibri" w:cs="Times New Roman"/>
          <w:color w:val="000000" w:themeColor="text1"/>
          <w:szCs w:val="24"/>
          <w:lang w:val="tr-TR"/>
        </w:rPr>
        <w:t>.</w:t>
      </w:r>
      <w:r w:rsidR="004D3D42">
        <w:rPr>
          <w:rFonts w:eastAsia="Calibri" w:cs="Times New Roman"/>
          <w:color w:val="000000" w:themeColor="text1"/>
          <w:szCs w:val="24"/>
          <w:lang w:val="tr-TR"/>
        </w:rPr>
        <w:t xml:space="preserve"> Çünkü </w:t>
      </w:r>
      <w:proofErr w:type="spellStart"/>
      <w:r w:rsidR="004D3D42">
        <w:rPr>
          <w:rFonts w:eastAsia="Calibri" w:cs="Times New Roman"/>
          <w:color w:val="000000" w:themeColor="text1"/>
          <w:szCs w:val="24"/>
          <w:lang w:val="tr-TR"/>
        </w:rPr>
        <w:t>Barcroft’a</w:t>
      </w:r>
      <w:proofErr w:type="spellEnd"/>
      <w:r w:rsidR="004D3D42">
        <w:rPr>
          <w:rFonts w:eastAsia="Calibri" w:cs="Times New Roman"/>
          <w:color w:val="000000" w:themeColor="text1"/>
          <w:szCs w:val="24"/>
          <w:lang w:val="tr-TR"/>
        </w:rPr>
        <w:t xml:space="preserve"> (2016) göre yanlış kullanılan dil bilgisel yapılar genellikle </w:t>
      </w:r>
      <w:proofErr w:type="spellStart"/>
      <w:r w:rsidR="004D3D42">
        <w:rPr>
          <w:rFonts w:eastAsia="Calibri" w:cs="Times New Roman"/>
          <w:color w:val="000000" w:themeColor="text1"/>
          <w:szCs w:val="24"/>
          <w:lang w:val="tr-TR"/>
        </w:rPr>
        <w:t>anlaşılabilirliğini</w:t>
      </w:r>
      <w:proofErr w:type="spellEnd"/>
      <w:r w:rsidR="004D3D42">
        <w:rPr>
          <w:rFonts w:eastAsia="Calibri" w:cs="Times New Roman"/>
          <w:color w:val="000000" w:themeColor="text1"/>
          <w:szCs w:val="24"/>
          <w:lang w:val="tr-TR"/>
        </w:rPr>
        <w:t xml:space="preserve"> korurken, yanlış kelime seçimi iletişimi tamamen engelleyebilir.</w:t>
      </w:r>
    </w:p>
    <w:p w14:paraId="01E37EB2" w14:textId="650E0C96" w:rsidR="004D1CB5" w:rsidRDefault="00143805" w:rsidP="00212455">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Bir kişinin </w:t>
      </w:r>
      <w:r w:rsidR="005533BC">
        <w:rPr>
          <w:rFonts w:eastAsia="Calibri" w:cs="Times New Roman"/>
          <w:color w:val="000000" w:themeColor="text1"/>
          <w:szCs w:val="24"/>
          <w:lang w:val="tr-TR"/>
        </w:rPr>
        <w:t>dille</w:t>
      </w:r>
      <w:r>
        <w:rPr>
          <w:rFonts w:eastAsia="Calibri" w:cs="Times New Roman"/>
          <w:color w:val="000000" w:themeColor="text1"/>
          <w:szCs w:val="24"/>
          <w:lang w:val="tr-TR"/>
        </w:rPr>
        <w:t xml:space="preserve"> iletişime geçebilmesi için gereken kelime hazinesi</w:t>
      </w:r>
      <w:r w:rsidR="00C70470">
        <w:rPr>
          <w:rFonts w:eastAsia="Calibri" w:cs="Times New Roman"/>
          <w:color w:val="000000" w:themeColor="text1"/>
          <w:szCs w:val="24"/>
          <w:lang w:val="tr-TR"/>
        </w:rPr>
        <w:t>;</w:t>
      </w:r>
      <w:r>
        <w:rPr>
          <w:rFonts w:eastAsia="Calibri" w:cs="Times New Roman"/>
          <w:color w:val="000000" w:themeColor="text1"/>
          <w:szCs w:val="24"/>
          <w:lang w:val="tr-TR"/>
        </w:rPr>
        <w:t xml:space="preserve"> içinde bulunduğu döneme, bölgeye, iletişim durumuna ve hakkında konuşulan alana göre farklılık gösterebilir.</w:t>
      </w:r>
      <w:r w:rsidR="00D21367">
        <w:rPr>
          <w:rFonts w:eastAsia="Calibri" w:cs="Times New Roman"/>
          <w:color w:val="000000" w:themeColor="text1"/>
          <w:szCs w:val="24"/>
          <w:lang w:val="tr-TR"/>
        </w:rPr>
        <w:t xml:space="preserve"> </w:t>
      </w:r>
      <w:r w:rsidR="00D27139">
        <w:rPr>
          <w:rFonts w:eastAsia="Calibri" w:cs="Times New Roman"/>
          <w:color w:val="000000" w:themeColor="text1"/>
          <w:szCs w:val="24"/>
          <w:lang w:val="tr-TR"/>
        </w:rPr>
        <w:t>Fakat</w:t>
      </w:r>
      <w:r w:rsidR="00F56A76">
        <w:rPr>
          <w:rFonts w:eastAsia="Calibri" w:cs="Times New Roman"/>
          <w:color w:val="000000" w:themeColor="text1"/>
          <w:szCs w:val="24"/>
          <w:lang w:val="tr-TR"/>
        </w:rPr>
        <w:t xml:space="preserve"> günümüz Almancasında 500.000</w:t>
      </w:r>
      <w:r w:rsidR="009915D4">
        <w:rPr>
          <w:rFonts w:eastAsia="Calibri" w:cs="Times New Roman"/>
          <w:color w:val="000000" w:themeColor="text1"/>
          <w:szCs w:val="24"/>
          <w:lang w:val="tr-TR"/>
        </w:rPr>
        <w:t>’e yakın</w:t>
      </w:r>
      <w:r w:rsidR="00F56A76">
        <w:rPr>
          <w:rFonts w:eastAsia="Calibri" w:cs="Times New Roman"/>
          <w:color w:val="000000" w:themeColor="text1"/>
          <w:szCs w:val="24"/>
          <w:lang w:val="tr-TR"/>
        </w:rPr>
        <w:t xml:space="preserve"> farklı</w:t>
      </w:r>
      <w:r w:rsidR="009915D4">
        <w:rPr>
          <w:rFonts w:eastAsia="Calibri" w:cs="Times New Roman"/>
          <w:color w:val="000000" w:themeColor="text1"/>
          <w:szCs w:val="24"/>
          <w:lang w:val="tr-TR"/>
        </w:rPr>
        <w:t xml:space="preserve"> anlam taşıyan yaklaşık</w:t>
      </w:r>
      <w:r w:rsidR="00F56A76">
        <w:rPr>
          <w:rFonts w:eastAsia="Calibri" w:cs="Times New Roman"/>
          <w:color w:val="000000" w:themeColor="text1"/>
          <w:szCs w:val="24"/>
          <w:lang w:val="tr-TR"/>
        </w:rPr>
        <w:t xml:space="preserve"> 250.000 kelime tespit edilmiş olsa da aktif olarak en sık kullanılan 1.000 kelime</w:t>
      </w:r>
      <w:r w:rsidR="00C70470">
        <w:rPr>
          <w:rFonts w:eastAsia="Calibri" w:cs="Times New Roman"/>
          <w:color w:val="000000" w:themeColor="text1"/>
          <w:szCs w:val="24"/>
          <w:lang w:val="tr-TR"/>
        </w:rPr>
        <w:t>,</w:t>
      </w:r>
      <w:r w:rsidR="003A374A">
        <w:rPr>
          <w:rFonts w:eastAsia="Calibri" w:cs="Times New Roman"/>
          <w:color w:val="000000" w:themeColor="text1"/>
          <w:szCs w:val="24"/>
          <w:lang w:val="tr-TR"/>
        </w:rPr>
        <w:t xml:space="preserve"> </w:t>
      </w:r>
      <w:r w:rsidR="005D63D7">
        <w:rPr>
          <w:rFonts w:eastAsia="Calibri" w:cs="Times New Roman"/>
          <w:color w:val="000000" w:themeColor="text1"/>
          <w:szCs w:val="24"/>
          <w:lang w:val="tr-TR"/>
        </w:rPr>
        <w:t>güncel</w:t>
      </w:r>
      <w:r w:rsidR="00C810E8">
        <w:rPr>
          <w:rFonts w:eastAsia="Calibri" w:cs="Times New Roman"/>
          <w:color w:val="000000" w:themeColor="text1"/>
          <w:szCs w:val="24"/>
          <w:lang w:val="tr-TR"/>
        </w:rPr>
        <w:t xml:space="preserve"> olarak dilsel</w:t>
      </w:r>
      <w:r w:rsidR="005D63D7">
        <w:rPr>
          <w:rFonts w:eastAsia="Calibri" w:cs="Times New Roman"/>
          <w:color w:val="000000" w:themeColor="text1"/>
          <w:szCs w:val="24"/>
          <w:lang w:val="tr-TR"/>
        </w:rPr>
        <w:t xml:space="preserve"> iletişimde kullanılan kelimelerin</w:t>
      </w:r>
      <w:r w:rsidR="00D27139">
        <w:rPr>
          <w:rFonts w:eastAsia="Calibri" w:cs="Times New Roman"/>
          <w:color w:val="000000" w:themeColor="text1"/>
          <w:szCs w:val="24"/>
          <w:lang w:val="tr-TR"/>
        </w:rPr>
        <w:t xml:space="preserve"> </w:t>
      </w:r>
      <w:r w:rsidR="00093F8F">
        <w:rPr>
          <w:rFonts w:eastAsia="Calibri" w:cs="Times New Roman"/>
          <w:color w:val="000000" w:themeColor="text1"/>
          <w:szCs w:val="24"/>
          <w:lang w:val="tr-TR"/>
        </w:rPr>
        <w:t>çok büyük bir bölümünü</w:t>
      </w:r>
      <w:r w:rsidR="00D27139">
        <w:rPr>
          <w:rFonts w:eastAsia="Calibri" w:cs="Times New Roman"/>
          <w:color w:val="000000" w:themeColor="text1"/>
          <w:szCs w:val="24"/>
          <w:lang w:val="tr-TR"/>
        </w:rPr>
        <w:t xml:space="preserve"> oluşturmaktadır</w:t>
      </w:r>
      <w:r w:rsidR="003A374A">
        <w:rPr>
          <w:rFonts w:eastAsia="Calibri" w:cs="Times New Roman"/>
          <w:color w:val="000000" w:themeColor="text1"/>
          <w:szCs w:val="24"/>
          <w:lang w:val="tr-TR"/>
        </w:rPr>
        <w:t xml:space="preserve"> </w:t>
      </w:r>
      <w:r w:rsidR="003A374A" w:rsidRPr="003E6A8F">
        <w:rPr>
          <w:rFonts w:eastAsia="Calibri" w:cs="Times New Roman"/>
          <w:color w:val="000000" w:themeColor="text1"/>
          <w:szCs w:val="24"/>
          <w:lang w:val="tr-TR"/>
        </w:rPr>
        <w:t>(</w:t>
      </w:r>
      <w:proofErr w:type="spellStart"/>
      <w:r w:rsidR="003A374A" w:rsidRPr="003E6A8F">
        <w:rPr>
          <w:rFonts w:eastAsia="Calibri" w:cs="Times New Roman"/>
          <w:color w:val="000000" w:themeColor="text1"/>
          <w:szCs w:val="24"/>
          <w:lang w:val="tr-TR"/>
        </w:rPr>
        <w:t>Tschirner</w:t>
      </w:r>
      <w:proofErr w:type="spellEnd"/>
      <w:r w:rsidR="003A374A" w:rsidRPr="003E6A8F">
        <w:rPr>
          <w:rFonts w:eastAsia="Calibri" w:cs="Times New Roman"/>
          <w:color w:val="000000" w:themeColor="text1"/>
          <w:szCs w:val="24"/>
          <w:lang w:val="tr-TR"/>
        </w:rPr>
        <w:t>, 2010)</w:t>
      </w:r>
      <w:r w:rsidR="003A374A">
        <w:rPr>
          <w:rFonts w:eastAsia="Calibri" w:cs="Times New Roman"/>
          <w:color w:val="000000" w:themeColor="text1"/>
          <w:szCs w:val="24"/>
          <w:lang w:val="tr-TR"/>
        </w:rPr>
        <w:t>.</w:t>
      </w:r>
      <w:r w:rsidR="00D5684E">
        <w:rPr>
          <w:rFonts w:eastAsia="Calibri" w:cs="Times New Roman"/>
          <w:color w:val="000000" w:themeColor="text1"/>
          <w:szCs w:val="24"/>
          <w:lang w:val="tr-TR"/>
        </w:rPr>
        <w:t xml:space="preserve"> Kelime hazinesi, dilsel iletişimin temel unsurlarından biri olduğu için yalnızca ana dili ediniminde değil yabancı dil öğreniminde de son derece önemli bir konumdadır.</w:t>
      </w:r>
      <w:r w:rsidR="00480C40">
        <w:rPr>
          <w:rFonts w:eastAsia="Calibri" w:cs="Times New Roman"/>
          <w:color w:val="000000" w:themeColor="text1"/>
          <w:szCs w:val="24"/>
          <w:lang w:val="tr-TR"/>
        </w:rPr>
        <w:t xml:space="preserve"> </w:t>
      </w:r>
      <w:r w:rsidR="00480C40" w:rsidRPr="00480C40">
        <w:rPr>
          <w:rFonts w:eastAsia="Calibri" w:cs="Times New Roman"/>
          <w:i/>
          <w:color w:val="000000" w:themeColor="text1"/>
          <w:szCs w:val="24"/>
          <w:lang w:val="tr-TR"/>
        </w:rPr>
        <w:t>“Yabancı bir dille girdiği iletişimde kelimeleri doğru bir şekilde kullanabilen kişiler, kendilerini açık ve farklı şekillerde ifade edebilirler”</w:t>
      </w:r>
      <w:r w:rsidR="000E2397">
        <w:rPr>
          <w:rStyle w:val="DipnotBavurusu"/>
          <w:rFonts w:eastAsia="Calibri" w:cs="Times New Roman"/>
          <w:color w:val="000000" w:themeColor="text1"/>
          <w:szCs w:val="24"/>
          <w:lang w:val="tr-TR"/>
        </w:rPr>
        <w:footnoteReference w:id="3"/>
      </w:r>
      <w:r w:rsidR="00480C40">
        <w:rPr>
          <w:rFonts w:eastAsia="Calibri" w:cs="Times New Roman"/>
          <w:color w:val="000000" w:themeColor="text1"/>
          <w:szCs w:val="24"/>
          <w:lang w:val="tr-TR"/>
        </w:rPr>
        <w:t xml:space="preserve"> </w:t>
      </w:r>
      <w:r w:rsidR="00480C40" w:rsidRPr="00480C40">
        <w:rPr>
          <w:rFonts w:eastAsia="Calibri" w:cs="Times New Roman"/>
          <w:color w:val="000000" w:themeColor="text1"/>
          <w:szCs w:val="24"/>
          <w:lang w:val="tr-TR"/>
        </w:rPr>
        <w:t>(</w:t>
      </w:r>
      <w:proofErr w:type="spellStart"/>
      <w:r w:rsidR="00480C40" w:rsidRPr="00480C40">
        <w:rPr>
          <w:rFonts w:eastAsia="Calibri" w:cs="Times New Roman"/>
          <w:color w:val="000000" w:themeColor="text1"/>
          <w:szCs w:val="24"/>
          <w:lang w:val="tr-TR"/>
        </w:rPr>
        <w:t>Surkamp</w:t>
      </w:r>
      <w:proofErr w:type="spellEnd"/>
      <w:r w:rsidR="00480C40" w:rsidRPr="00480C40">
        <w:rPr>
          <w:rFonts w:eastAsia="Calibri" w:cs="Times New Roman"/>
          <w:color w:val="000000" w:themeColor="text1"/>
          <w:szCs w:val="24"/>
          <w:lang w:val="tr-TR"/>
        </w:rPr>
        <w:t>, 2017: 378)</w:t>
      </w:r>
      <w:r w:rsidR="00480C40">
        <w:rPr>
          <w:rFonts w:eastAsia="Calibri" w:cs="Times New Roman"/>
          <w:color w:val="000000" w:themeColor="text1"/>
          <w:szCs w:val="24"/>
          <w:lang w:val="tr-TR"/>
        </w:rPr>
        <w:t>.</w:t>
      </w:r>
      <w:r w:rsidR="00B555D4">
        <w:rPr>
          <w:rFonts w:eastAsia="Calibri" w:cs="Times New Roman"/>
          <w:color w:val="000000" w:themeColor="text1"/>
          <w:szCs w:val="24"/>
          <w:lang w:val="tr-TR"/>
        </w:rPr>
        <w:t xml:space="preserve"> Bu bağlamda, A1 dil seviyesinde yapılan yabancı dil derslerinde hedef dilde aktif olarak en sık </w:t>
      </w:r>
      <w:r w:rsidR="00B555D4">
        <w:rPr>
          <w:rFonts w:eastAsia="Calibri" w:cs="Times New Roman"/>
          <w:color w:val="000000" w:themeColor="text1"/>
          <w:szCs w:val="24"/>
          <w:lang w:val="tr-TR"/>
        </w:rPr>
        <w:lastRenderedPageBreak/>
        <w:t xml:space="preserve">kullanılan </w:t>
      </w:r>
      <w:r w:rsidR="003E1A18">
        <w:rPr>
          <w:rFonts w:eastAsia="Calibri" w:cs="Times New Roman"/>
          <w:color w:val="000000" w:themeColor="text1"/>
          <w:szCs w:val="24"/>
          <w:lang w:val="tr-TR"/>
        </w:rPr>
        <w:t>1.000 kelimenin</w:t>
      </w:r>
      <w:r w:rsidR="00B555D4">
        <w:rPr>
          <w:rFonts w:eastAsia="Calibri" w:cs="Times New Roman"/>
          <w:color w:val="000000" w:themeColor="text1"/>
          <w:szCs w:val="24"/>
          <w:lang w:val="tr-TR"/>
        </w:rPr>
        <w:t xml:space="preserve"> işlenmesi</w:t>
      </w:r>
      <w:r w:rsidR="003E1A18">
        <w:rPr>
          <w:rFonts w:eastAsia="Calibri" w:cs="Times New Roman"/>
          <w:color w:val="000000" w:themeColor="text1"/>
          <w:szCs w:val="24"/>
          <w:lang w:val="tr-TR"/>
        </w:rPr>
        <w:t xml:space="preserve">, dili henüz yeni öğrenmeye başlayan öğrencilerin bile hedef dille iletişime girebilme </w:t>
      </w:r>
      <w:r w:rsidR="00E369CD">
        <w:rPr>
          <w:rFonts w:eastAsia="Calibri" w:cs="Times New Roman"/>
          <w:color w:val="000000" w:themeColor="text1"/>
          <w:szCs w:val="24"/>
          <w:lang w:val="tr-TR"/>
        </w:rPr>
        <w:t>yeterliklerini önemli ölçüde destekleyecektir</w:t>
      </w:r>
      <w:r w:rsidR="003E1A18">
        <w:rPr>
          <w:rFonts w:eastAsia="Calibri" w:cs="Times New Roman"/>
          <w:color w:val="000000" w:themeColor="text1"/>
          <w:szCs w:val="24"/>
          <w:lang w:val="tr-TR"/>
        </w:rPr>
        <w:t xml:space="preserve"> denebilir.</w:t>
      </w:r>
    </w:p>
    <w:p w14:paraId="08C9FE2F" w14:textId="5D1285EC" w:rsidR="006D2204" w:rsidRDefault="006D2204" w:rsidP="00212455">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Geleneksel yabancı dil </w:t>
      </w:r>
      <w:r w:rsidR="00D4575D">
        <w:rPr>
          <w:rFonts w:eastAsia="Calibri" w:cs="Times New Roman"/>
          <w:color w:val="000000" w:themeColor="text1"/>
          <w:szCs w:val="24"/>
          <w:lang w:val="tr-TR"/>
        </w:rPr>
        <w:t>eğitiminde</w:t>
      </w:r>
      <w:r>
        <w:rPr>
          <w:rFonts w:eastAsia="Calibri" w:cs="Times New Roman"/>
          <w:color w:val="000000" w:themeColor="text1"/>
          <w:szCs w:val="24"/>
          <w:lang w:val="tr-TR"/>
        </w:rPr>
        <w:t xml:space="preserve"> öğrencilerin hedef dildeki kelimelerle en çok karşılaştığı yer ders kitaplarıdır. Ders kitaplarındaki kelimelerin hedef dilde aktif olarak en sık kullanılan kelimelerle ne derece</w:t>
      </w:r>
      <w:r w:rsidR="007D74A7">
        <w:rPr>
          <w:rFonts w:eastAsia="Calibri" w:cs="Times New Roman"/>
          <w:color w:val="000000" w:themeColor="text1"/>
          <w:szCs w:val="24"/>
          <w:lang w:val="tr-TR"/>
        </w:rPr>
        <w:t>de</w:t>
      </w:r>
      <w:r>
        <w:rPr>
          <w:rFonts w:eastAsia="Calibri" w:cs="Times New Roman"/>
          <w:color w:val="000000" w:themeColor="text1"/>
          <w:szCs w:val="24"/>
          <w:lang w:val="tr-TR"/>
        </w:rPr>
        <w:t xml:space="preserve"> örtüştüğünü referans derlemler aracılığıyla inceleyen bazı çalışmalar yapılmıştır</w:t>
      </w:r>
      <w:r w:rsidR="00B20822">
        <w:rPr>
          <w:rFonts w:eastAsia="Calibri" w:cs="Times New Roman"/>
          <w:color w:val="000000" w:themeColor="text1"/>
          <w:szCs w:val="24"/>
          <w:lang w:val="tr-TR"/>
        </w:rPr>
        <w:t xml:space="preserve"> (</w:t>
      </w:r>
      <w:proofErr w:type="spellStart"/>
      <w:r w:rsidR="00B20822" w:rsidRPr="00B20822">
        <w:rPr>
          <w:rFonts w:eastAsia="Calibri" w:cs="Times New Roman"/>
          <w:color w:val="000000" w:themeColor="text1"/>
          <w:szCs w:val="24"/>
          <w:lang w:val="tr-TR"/>
        </w:rPr>
        <w:t>Alexiou</w:t>
      </w:r>
      <w:proofErr w:type="spellEnd"/>
      <w:r w:rsidR="00B20822" w:rsidRPr="00B20822">
        <w:rPr>
          <w:rFonts w:eastAsia="Calibri" w:cs="Times New Roman"/>
          <w:color w:val="000000" w:themeColor="text1"/>
          <w:szCs w:val="24"/>
          <w:lang w:val="tr-TR"/>
        </w:rPr>
        <w:t xml:space="preserve"> / </w:t>
      </w:r>
      <w:proofErr w:type="spellStart"/>
      <w:r w:rsidR="00B20822" w:rsidRPr="00B20822">
        <w:rPr>
          <w:rFonts w:eastAsia="Calibri" w:cs="Times New Roman"/>
          <w:color w:val="000000" w:themeColor="text1"/>
          <w:szCs w:val="24"/>
          <w:lang w:val="tr-TR"/>
        </w:rPr>
        <w:t>Konstantakis</w:t>
      </w:r>
      <w:proofErr w:type="spellEnd"/>
      <w:r w:rsidR="00B20822" w:rsidRPr="00B20822">
        <w:rPr>
          <w:rFonts w:eastAsia="Calibri" w:cs="Times New Roman"/>
          <w:color w:val="000000" w:themeColor="text1"/>
          <w:szCs w:val="24"/>
          <w:lang w:val="tr-TR"/>
        </w:rPr>
        <w:t>, 2009;</w:t>
      </w:r>
      <w:r w:rsidR="00A7619B">
        <w:rPr>
          <w:rFonts w:eastAsia="Calibri" w:cs="Times New Roman"/>
          <w:color w:val="000000" w:themeColor="text1"/>
          <w:szCs w:val="24"/>
          <w:lang w:val="tr-TR"/>
        </w:rPr>
        <w:t xml:space="preserve"> </w:t>
      </w:r>
      <w:proofErr w:type="spellStart"/>
      <w:r w:rsidR="00A7619B" w:rsidRPr="00A7619B">
        <w:rPr>
          <w:rFonts w:eastAsia="Calibri" w:cs="Times New Roman"/>
          <w:color w:val="000000" w:themeColor="text1"/>
          <w:szCs w:val="24"/>
          <w:lang w:val="tr-TR"/>
        </w:rPr>
        <w:t>Lymperakakis</w:t>
      </w:r>
      <w:proofErr w:type="spellEnd"/>
      <w:r w:rsidR="00A7619B" w:rsidRPr="00A7619B">
        <w:rPr>
          <w:rFonts w:eastAsia="Calibri" w:cs="Times New Roman"/>
          <w:color w:val="000000" w:themeColor="text1"/>
          <w:szCs w:val="24"/>
          <w:lang w:val="tr-TR"/>
        </w:rPr>
        <w:t xml:space="preserve"> / </w:t>
      </w:r>
      <w:proofErr w:type="spellStart"/>
      <w:r w:rsidR="00A7619B" w:rsidRPr="00A7619B">
        <w:rPr>
          <w:rFonts w:eastAsia="Calibri" w:cs="Times New Roman"/>
          <w:color w:val="000000" w:themeColor="text1"/>
          <w:szCs w:val="24"/>
          <w:lang w:val="tr-TR"/>
        </w:rPr>
        <w:t>Sapiridou</w:t>
      </w:r>
      <w:proofErr w:type="spellEnd"/>
      <w:r w:rsidR="00A7619B" w:rsidRPr="00A7619B">
        <w:rPr>
          <w:rFonts w:eastAsia="Calibri" w:cs="Times New Roman"/>
          <w:color w:val="000000" w:themeColor="text1"/>
          <w:szCs w:val="24"/>
          <w:lang w:val="tr-TR"/>
        </w:rPr>
        <w:t>, 2010</w:t>
      </w:r>
      <w:r w:rsidR="00B20822">
        <w:rPr>
          <w:rFonts w:eastAsia="Calibri" w:cs="Times New Roman"/>
          <w:color w:val="000000" w:themeColor="text1"/>
          <w:szCs w:val="24"/>
          <w:lang w:val="tr-TR"/>
        </w:rPr>
        <w:t>)</w:t>
      </w:r>
      <w:r>
        <w:rPr>
          <w:rFonts w:eastAsia="Calibri" w:cs="Times New Roman"/>
          <w:color w:val="000000" w:themeColor="text1"/>
          <w:szCs w:val="24"/>
          <w:lang w:val="tr-TR"/>
        </w:rPr>
        <w:t>.</w:t>
      </w:r>
      <w:r w:rsidR="00944E8D">
        <w:rPr>
          <w:rFonts w:eastAsia="Calibri" w:cs="Times New Roman"/>
          <w:color w:val="000000" w:themeColor="text1"/>
          <w:szCs w:val="24"/>
          <w:lang w:val="tr-TR"/>
        </w:rPr>
        <w:t xml:space="preserve"> </w:t>
      </w:r>
      <w:proofErr w:type="spellStart"/>
      <w:r w:rsidR="00944E8D" w:rsidRPr="00944E8D">
        <w:rPr>
          <w:rFonts w:eastAsia="Calibri" w:cs="Times New Roman"/>
          <w:color w:val="000000" w:themeColor="text1"/>
          <w:szCs w:val="24"/>
          <w:lang w:val="tr-TR"/>
        </w:rPr>
        <w:t>Alexiou</w:t>
      </w:r>
      <w:proofErr w:type="spellEnd"/>
      <w:r w:rsidR="00944E8D" w:rsidRPr="00944E8D">
        <w:rPr>
          <w:rFonts w:eastAsia="Calibri" w:cs="Times New Roman"/>
          <w:color w:val="000000" w:themeColor="text1"/>
          <w:szCs w:val="24"/>
          <w:lang w:val="tr-TR"/>
        </w:rPr>
        <w:t xml:space="preserve"> ve </w:t>
      </w:r>
      <w:proofErr w:type="spellStart"/>
      <w:r w:rsidR="00944E8D" w:rsidRPr="00944E8D">
        <w:rPr>
          <w:rFonts w:eastAsia="Calibri" w:cs="Times New Roman"/>
          <w:color w:val="000000" w:themeColor="text1"/>
          <w:szCs w:val="24"/>
          <w:lang w:val="tr-TR"/>
        </w:rPr>
        <w:t>Konstantakis</w:t>
      </w:r>
      <w:proofErr w:type="spellEnd"/>
      <w:r w:rsidR="00944E8D" w:rsidRPr="00944E8D">
        <w:rPr>
          <w:rFonts w:eastAsia="Calibri" w:cs="Times New Roman"/>
          <w:color w:val="000000" w:themeColor="text1"/>
          <w:szCs w:val="24"/>
          <w:lang w:val="tr-TR"/>
        </w:rPr>
        <w:t xml:space="preserve"> (2009)</w:t>
      </w:r>
      <w:r w:rsidR="00944E8D">
        <w:rPr>
          <w:rFonts w:eastAsia="Calibri" w:cs="Times New Roman"/>
          <w:color w:val="000000" w:themeColor="text1"/>
          <w:szCs w:val="24"/>
          <w:lang w:val="tr-TR"/>
        </w:rPr>
        <w:t xml:space="preserve"> yaptıkları çalışmada Yunanistan’daki okullarda kullanılan A1 dil seviyeli beş İngilizce ders kitabını ele almış ve bu kitaplardaki kelimeleri İ</w:t>
      </w:r>
      <w:r w:rsidR="000C3849">
        <w:rPr>
          <w:rFonts w:eastAsia="Calibri" w:cs="Times New Roman"/>
          <w:color w:val="000000" w:themeColor="text1"/>
          <w:szCs w:val="24"/>
          <w:lang w:val="tr-TR"/>
        </w:rPr>
        <w:t>ngilizce referans derlemlerinde en sık kullanılan kelimelerle</w:t>
      </w:r>
      <w:r w:rsidR="00944E8D">
        <w:rPr>
          <w:rFonts w:eastAsia="Calibri" w:cs="Times New Roman"/>
          <w:color w:val="000000" w:themeColor="text1"/>
          <w:szCs w:val="24"/>
          <w:lang w:val="tr-TR"/>
        </w:rPr>
        <w:t xml:space="preserve"> karşılaştırmıştır.</w:t>
      </w:r>
      <w:r w:rsidR="002622CA">
        <w:rPr>
          <w:rFonts w:eastAsia="Calibri" w:cs="Times New Roman"/>
          <w:color w:val="000000" w:themeColor="text1"/>
          <w:szCs w:val="24"/>
          <w:lang w:val="tr-TR"/>
        </w:rPr>
        <w:t xml:space="preserve"> </w:t>
      </w:r>
      <w:proofErr w:type="spellStart"/>
      <w:r w:rsidR="002622CA" w:rsidRPr="002622CA">
        <w:rPr>
          <w:rFonts w:eastAsia="Calibri" w:cs="Times New Roman"/>
          <w:color w:val="000000" w:themeColor="text1"/>
          <w:szCs w:val="24"/>
          <w:lang w:val="tr-TR"/>
        </w:rPr>
        <w:t>Lymperakakis</w:t>
      </w:r>
      <w:proofErr w:type="spellEnd"/>
      <w:r w:rsidR="002622CA" w:rsidRPr="002622CA">
        <w:rPr>
          <w:rFonts w:eastAsia="Calibri" w:cs="Times New Roman"/>
          <w:color w:val="000000" w:themeColor="text1"/>
          <w:szCs w:val="24"/>
          <w:lang w:val="tr-TR"/>
        </w:rPr>
        <w:t xml:space="preserve"> ve </w:t>
      </w:r>
      <w:proofErr w:type="spellStart"/>
      <w:r w:rsidR="002622CA" w:rsidRPr="002622CA">
        <w:rPr>
          <w:rFonts w:eastAsia="Calibri" w:cs="Times New Roman"/>
          <w:color w:val="000000" w:themeColor="text1"/>
          <w:szCs w:val="24"/>
          <w:lang w:val="tr-TR"/>
        </w:rPr>
        <w:t>Sapiridou</w:t>
      </w:r>
      <w:proofErr w:type="spellEnd"/>
      <w:r w:rsidR="002622CA" w:rsidRPr="002622CA">
        <w:rPr>
          <w:rFonts w:eastAsia="Calibri" w:cs="Times New Roman"/>
          <w:color w:val="000000" w:themeColor="text1"/>
          <w:szCs w:val="24"/>
          <w:lang w:val="tr-TR"/>
        </w:rPr>
        <w:t xml:space="preserve"> (2010)</w:t>
      </w:r>
      <w:r w:rsidR="007E0C65">
        <w:rPr>
          <w:rFonts w:eastAsia="Calibri" w:cs="Times New Roman"/>
          <w:color w:val="000000" w:themeColor="text1"/>
          <w:szCs w:val="24"/>
          <w:lang w:val="tr-TR"/>
        </w:rPr>
        <w:t xml:space="preserve"> ise bu çalışmayı yabancı dil olarak Almanca ders kitaplarına uyarlamış ve “</w:t>
      </w:r>
      <w:proofErr w:type="spellStart"/>
      <w:r w:rsidR="007E0C65" w:rsidRPr="007E0C65">
        <w:rPr>
          <w:rFonts w:eastAsia="Calibri" w:cs="Times New Roman"/>
          <w:color w:val="000000" w:themeColor="text1"/>
          <w:szCs w:val="24"/>
          <w:lang w:val="tr-TR"/>
        </w:rPr>
        <w:t>Deutsch</w:t>
      </w:r>
      <w:proofErr w:type="spellEnd"/>
      <w:r w:rsidR="007E0C65" w:rsidRPr="007E0C65">
        <w:rPr>
          <w:rFonts w:eastAsia="Calibri" w:cs="Times New Roman"/>
          <w:color w:val="000000" w:themeColor="text1"/>
          <w:szCs w:val="24"/>
          <w:lang w:val="tr-TR"/>
        </w:rPr>
        <w:t xml:space="preserve"> – </w:t>
      </w:r>
      <w:proofErr w:type="spellStart"/>
      <w:r w:rsidR="007E0C65" w:rsidRPr="007E0C65">
        <w:rPr>
          <w:rFonts w:eastAsia="Calibri" w:cs="Times New Roman"/>
          <w:color w:val="000000" w:themeColor="text1"/>
          <w:szCs w:val="24"/>
          <w:lang w:val="tr-TR"/>
        </w:rPr>
        <w:t>ein</w:t>
      </w:r>
      <w:proofErr w:type="spellEnd"/>
      <w:r w:rsidR="007E0C65" w:rsidRPr="007E0C65">
        <w:rPr>
          <w:rFonts w:eastAsia="Calibri" w:cs="Times New Roman"/>
          <w:color w:val="000000" w:themeColor="text1"/>
          <w:szCs w:val="24"/>
          <w:lang w:val="tr-TR"/>
        </w:rPr>
        <w:t xml:space="preserve"> Hit!</w:t>
      </w:r>
      <w:r w:rsidR="007E0C65">
        <w:rPr>
          <w:rFonts w:eastAsia="Calibri" w:cs="Times New Roman"/>
          <w:color w:val="000000" w:themeColor="text1"/>
          <w:szCs w:val="24"/>
          <w:lang w:val="tr-TR"/>
        </w:rPr>
        <w:t>” adlı kitaptaki kelimeleri</w:t>
      </w:r>
      <w:r w:rsidR="000C3849">
        <w:rPr>
          <w:rFonts w:eastAsia="Calibri" w:cs="Times New Roman"/>
          <w:color w:val="000000" w:themeColor="text1"/>
          <w:szCs w:val="24"/>
          <w:lang w:val="tr-TR"/>
        </w:rPr>
        <w:t xml:space="preserve"> iki Almanca referans derlemindeki en sık kullanılan kelimelerle karşılaştırmıştır.</w:t>
      </w:r>
      <w:r w:rsidR="00943D10">
        <w:rPr>
          <w:rFonts w:eastAsia="Calibri" w:cs="Times New Roman"/>
          <w:color w:val="000000" w:themeColor="text1"/>
          <w:szCs w:val="24"/>
          <w:lang w:val="tr-TR"/>
        </w:rPr>
        <w:t xml:space="preserve"> Yabancı dil olarak Almanca öğretimi açısından bakıldığında özellikle </w:t>
      </w:r>
      <w:proofErr w:type="spellStart"/>
      <w:r w:rsidR="00943D10" w:rsidRPr="002622CA">
        <w:rPr>
          <w:rFonts w:eastAsia="Calibri" w:cs="Times New Roman"/>
          <w:color w:val="000000" w:themeColor="text1"/>
          <w:szCs w:val="24"/>
          <w:lang w:val="tr-TR"/>
        </w:rPr>
        <w:t>Lymperakakis</w:t>
      </w:r>
      <w:proofErr w:type="spellEnd"/>
      <w:r w:rsidR="00943D10" w:rsidRPr="002622CA">
        <w:rPr>
          <w:rFonts w:eastAsia="Calibri" w:cs="Times New Roman"/>
          <w:color w:val="000000" w:themeColor="text1"/>
          <w:szCs w:val="24"/>
          <w:lang w:val="tr-TR"/>
        </w:rPr>
        <w:t xml:space="preserve"> ve </w:t>
      </w:r>
      <w:proofErr w:type="spellStart"/>
      <w:r w:rsidR="00943D10" w:rsidRPr="002622CA">
        <w:rPr>
          <w:rFonts w:eastAsia="Calibri" w:cs="Times New Roman"/>
          <w:color w:val="000000" w:themeColor="text1"/>
          <w:szCs w:val="24"/>
          <w:lang w:val="tr-TR"/>
        </w:rPr>
        <w:t>Sapiridou</w:t>
      </w:r>
      <w:proofErr w:type="spellEnd"/>
      <w:r w:rsidR="00943D10" w:rsidRPr="002622CA">
        <w:rPr>
          <w:rFonts w:eastAsia="Calibri" w:cs="Times New Roman"/>
          <w:color w:val="000000" w:themeColor="text1"/>
          <w:szCs w:val="24"/>
          <w:lang w:val="tr-TR"/>
        </w:rPr>
        <w:t xml:space="preserve"> (2010)</w:t>
      </w:r>
      <w:r w:rsidR="00943D10">
        <w:rPr>
          <w:rFonts w:eastAsia="Calibri" w:cs="Times New Roman"/>
          <w:color w:val="000000" w:themeColor="text1"/>
          <w:szCs w:val="24"/>
          <w:lang w:val="tr-TR"/>
        </w:rPr>
        <w:t xml:space="preserve"> tarafından ulaşılan sonuçlar ilginçtir, çünkü </w:t>
      </w:r>
      <w:r w:rsidR="00DE7134">
        <w:rPr>
          <w:rFonts w:eastAsia="Calibri" w:cs="Times New Roman"/>
          <w:color w:val="000000" w:themeColor="text1"/>
          <w:szCs w:val="24"/>
          <w:lang w:val="tr-TR"/>
        </w:rPr>
        <w:t>incelenen</w:t>
      </w:r>
      <w:r w:rsidR="00943D10">
        <w:rPr>
          <w:rFonts w:eastAsia="Calibri" w:cs="Times New Roman"/>
          <w:color w:val="000000" w:themeColor="text1"/>
          <w:szCs w:val="24"/>
          <w:lang w:val="tr-TR"/>
        </w:rPr>
        <w:t xml:space="preserve"> kitaptaki kelimelerin Almancada en sık kullanılan kelimelerle yalnızca %</w:t>
      </w:r>
      <w:r w:rsidR="00943D10" w:rsidRPr="00943D10">
        <w:rPr>
          <w:lang w:val="tr-TR"/>
        </w:rPr>
        <w:t xml:space="preserve"> </w:t>
      </w:r>
      <w:r w:rsidR="00943D10" w:rsidRPr="00943D10">
        <w:rPr>
          <w:rFonts w:eastAsia="Calibri" w:cs="Times New Roman"/>
          <w:color w:val="000000" w:themeColor="text1"/>
          <w:szCs w:val="24"/>
          <w:lang w:val="tr-TR"/>
        </w:rPr>
        <w:t>38,5</w:t>
      </w:r>
      <w:r w:rsidR="00943D10">
        <w:rPr>
          <w:rFonts w:eastAsia="Calibri" w:cs="Times New Roman"/>
          <w:color w:val="000000" w:themeColor="text1"/>
          <w:szCs w:val="24"/>
          <w:lang w:val="tr-TR"/>
        </w:rPr>
        <w:t xml:space="preserve"> oranında örtüştüğü tespit edilmiştir. Fakat ne </w:t>
      </w:r>
      <w:proofErr w:type="spellStart"/>
      <w:r w:rsidR="00943D10" w:rsidRPr="00943D10">
        <w:rPr>
          <w:rFonts w:eastAsia="Calibri" w:cs="Times New Roman"/>
          <w:color w:val="000000" w:themeColor="text1"/>
          <w:szCs w:val="24"/>
          <w:lang w:val="tr-TR"/>
        </w:rPr>
        <w:t>Alexiou</w:t>
      </w:r>
      <w:proofErr w:type="spellEnd"/>
      <w:r w:rsidR="00943D10" w:rsidRPr="00943D10">
        <w:rPr>
          <w:rFonts w:eastAsia="Calibri" w:cs="Times New Roman"/>
          <w:color w:val="000000" w:themeColor="text1"/>
          <w:szCs w:val="24"/>
          <w:lang w:val="tr-TR"/>
        </w:rPr>
        <w:t xml:space="preserve"> ve </w:t>
      </w:r>
      <w:proofErr w:type="spellStart"/>
      <w:r w:rsidR="00943D10" w:rsidRPr="00943D10">
        <w:rPr>
          <w:rFonts w:eastAsia="Calibri" w:cs="Times New Roman"/>
          <w:color w:val="000000" w:themeColor="text1"/>
          <w:szCs w:val="24"/>
          <w:lang w:val="tr-TR"/>
        </w:rPr>
        <w:t>Konstantakis</w:t>
      </w:r>
      <w:proofErr w:type="spellEnd"/>
      <w:r w:rsidR="00943D10" w:rsidRPr="00943D10">
        <w:rPr>
          <w:rFonts w:eastAsia="Calibri" w:cs="Times New Roman"/>
          <w:color w:val="000000" w:themeColor="text1"/>
          <w:szCs w:val="24"/>
          <w:lang w:val="tr-TR"/>
        </w:rPr>
        <w:t xml:space="preserve"> (2009)</w:t>
      </w:r>
      <w:r w:rsidR="00943D10">
        <w:rPr>
          <w:rFonts w:eastAsia="Calibri" w:cs="Times New Roman"/>
          <w:color w:val="000000" w:themeColor="text1"/>
          <w:szCs w:val="24"/>
          <w:lang w:val="tr-TR"/>
        </w:rPr>
        <w:t xml:space="preserve"> tarafından yapılan çalışmada ne de </w:t>
      </w:r>
      <w:proofErr w:type="spellStart"/>
      <w:r w:rsidR="00943D10" w:rsidRPr="00943D10">
        <w:rPr>
          <w:rFonts w:eastAsia="Calibri" w:cs="Times New Roman"/>
          <w:color w:val="000000" w:themeColor="text1"/>
          <w:szCs w:val="24"/>
          <w:lang w:val="tr-TR"/>
        </w:rPr>
        <w:t>Lymperakakis</w:t>
      </w:r>
      <w:proofErr w:type="spellEnd"/>
      <w:r w:rsidR="00943D10" w:rsidRPr="00943D10">
        <w:rPr>
          <w:rFonts w:eastAsia="Calibri" w:cs="Times New Roman"/>
          <w:color w:val="000000" w:themeColor="text1"/>
          <w:szCs w:val="24"/>
          <w:lang w:val="tr-TR"/>
        </w:rPr>
        <w:t xml:space="preserve"> ve </w:t>
      </w:r>
      <w:proofErr w:type="spellStart"/>
      <w:r w:rsidR="00943D10" w:rsidRPr="00943D10">
        <w:rPr>
          <w:rFonts w:eastAsia="Calibri" w:cs="Times New Roman"/>
          <w:color w:val="000000" w:themeColor="text1"/>
          <w:szCs w:val="24"/>
          <w:lang w:val="tr-TR"/>
        </w:rPr>
        <w:t>Sapiridou</w:t>
      </w:r>
      <w:proofErr w:type="spellEnd"/>
      <w:r w:rsidR="00943D10" w:rsidRPr="00943D10">
        <w:rPr>
          <w:rFonts w:eastAsia="Calibri" w:cs="Times New Roman"/>
          <w:color w:val="000000" w:themeColor="text1"/>
          <w:szCs w:val="24"/>
          <w:lang w:val="tr-TR"/>
        </w:rPr>
        <w:t xml:space="preserve"> (2010)</w:t>
      </w:r>
      <w:r w:rsidR="00943D10">
        <w:rPr>
          <w:rFonts w:eastAsia="Calibri" w:cs="Times New Roman"/>
          <w:color w:val="000000" w:themeColor="text1"/>
          <w:szCs w:val="24"/>
          <w:lang w:val="tr-TR"/>
        </w:rPr>
        <w:t xml:space="preserve"> tarafından yapılan çalışmada konuşma dili derlemleri dikkate alınmıştır. Her iki çalışmada da yalnızca yazı diline yönelik derlemler </w:t>
      </w:r>
      <w:r w:rsidR="00A907E8">
        <w:rPr>
          <w:rFonts w:eastAsia="Calibri" w:cs="Times New Roman"/>
          <w:color w:val="000000" w:themeColor="text1"/>
          <w:szCs w:val="24"/>
          <w:lang w:val="tr-TR"/>
        </w:rPr>
        <w:t>kullanılmıştır</w:t>
      </w:r>
      <w:r w:rsidR="00943D10">
        <w:rPr>
          <w:rFonts w:eastAsia="Calibri" w:cs="Times New Roman"/>
          <w:color w:val="000000" w:themeColor="text1"/>
          <w:szCs w:val="24"/>
          <w:lang w:val="tr-TR"/>
        </w:rPr>
        <w:t>.</w:t>
      </w:r>
      <w:r w:rsidR="00CB77B7">
        <w:rPr>
          <w:rFonts w:eastAsia="Calibri" w:cs="Times New Roman"/>
          <w:color w:val="000000" w:themeColor="text1"/>
          <w:szCs w:val="24"/>
          <w:lang w:val="tr-TR"/>
        </w:rPr>
        <w:t xml:space="preserve"> Bu çalışmada ise ele alınan “</w:t>
      </w:r>
      <w:proofErr w:type="spellStart"/>
      <w:r w:rsidR="00CB77B7" w:rsidRPr="00CB77B7">
        <w:rPr>
          <w:rFonts w:eastAsia="Calibri" w:cs="Times New Roman"/>
          <w:color w:val="000000" w:themeColor="text1"/>
          <w:szCs w:val="24"/>
          <w:lang w:val="tr-TR"/>
        </w:rPr>
        <w:t>Wie</w:t>
      </w:r>
      <w:proofErr w:type="spellEnd"/>
      <w:r w:rsidR="00CB77B7" w:rsidRPr="00CB77B7">
        <w:rPr>
          <w:rFonts w:eastAsia="Calibri" w:cs="Times New Roman"/>
          <w:color w:val="000000" w:themeColor="text1"/>
          <w:szCs w:val="24"/>
          <w:lang w:val="tr-TR"/>
        </w:rPr>
        <w:t xml:space="preserve"> bitte? A1.1</w:t>
      </w:r>
      <w:r w:rsidR="00CB77B7">
        <w:rPr>
          <w:rFonts w:eastAsia="Calibri" w:cs="Times New Roman"/>
          <w:color w:val="000000" w:themeColor="text1"/>
          <w:szCs w:val="24"/>
          <w:lang w:val="tr-TR"/>
        </w:rPr>
        <w:t>”</w:t>
      </w:r>
      <w:r w:rsidR="007D28A1">
        <w:rPr>
          <w:rFonts w:eastAsia="Calibri" w:cs="Times New Roman"/>
          <w:color w:val="000000" w:themeColor="text1"/>
          <w:szCs w:val="24"/>
          <w:lang w:val="tr-TR"/>
        </w:rPr>
        <w:t xml:space="preserve"> </w:t>
      </w:r>
      <w:r w:rsidR="007D28A1" w:rsidRPr="007D28A1">
        <w:rPr>
          <w:rFonts w:eastAsia="Calibri" w:cs="Times New Roman"/>
          <w:color w:val="000000" w:themeColor="text1"/>
          <w:szCs w:val="24"/>
          <w:lang w:val="tr-TR"/>
        </w:rPr>
        <w:t xml:space="preserve">(Öztürk / </w:t>
      </w:r>
      <w:proofErr w:type="spellStart"/>
      <w:r w:rsidR="007D28A1" w:rsidRPr="007D28A1">
        <w:rPr>
          <w:rFonts w:eastAsia="Calibri" w:cs="Times New Roman"/>
          <w:color w:val="000000" w:themeColor="text1"/>
          <w:szCs w:val="24"/>
          <w:lang w:val="tr-TR"/>
        </w:rPr>
        <w:t>İncebel</w:t>
      </w:r>
      <w:proofErr w:type="spellEnd"/>
      <w:r w:rsidR="007D28A1" w:rsidRPr="007D28A1">
        <w:rPr>
          <w:rFonts w:eastAsia="Calibri" w:cs="Times New Roman"/>
          <w:color w:val="000000" w:themeColor="text1"/>
          <w:szCs w:val="24"/>
          <w:lang w:val="tr-TR"/>
        </w:rPr>
        <w:t xml:space="preserve"> / Balkan / Yıldırım / </w:t>
      </w:r>
      <w:proofErr w:type="spellStart"/>
      <w:r w:rsidR="007D28A1" w:rsidRPr="007D28A1">
        <w:rPr>
          <w:rFonts w:eastAsia="Calibri" w:cs="Times New Roman"/>
          <w:color w:val="000000" w:themeColor="text1"/>
          <w:szCs w:val="24"/>
          <w:lang w:val="tr-TR"/>
        </w:rPr>
        <w:t>Canoğlu</w:t>
      </w:r>
      <w:proofErr w:type="spellEnd"/>
      <w:r w:rsidR="007D28A1" w:rsidRPr="007D28A1">
        <w:rPr>
          <w:rFonts w:eastAsia="Calibri" w:cs="Times New Roman"/>
          <w:color w:val="000000" w:themeColor="text1"/>
          <w:szCs w:val="24"/>
          <w:lang w:val="tr-TR"/>
        </w:rPr>
        <w:t>, 2019)</w:t>
      </w:r>
      <w:r w:rsidR="00CB77B7">
        <w:rPr>
          <w:rFonts w:eastAsia="Calibri" w:cs="Times New Roman"/>
          <w:color w:val="000000" w:themeColor="text1"/>
          <w:szCs w:val="24"/>
          <w:lang w:val="tr-TR"/>
        </w:rPr>
        <w:t xml:space="preserve"> adlı Almanca ders kitabındaki kelimeler hem yazı dili hem de konuşma dili derlemlerindeki en sık kullanılan kelimelerle karşılaştırılmıştır. Bu bağlamda, çalışma bir yandan alanda daha önce yapılmış çalışmaların Türkiye’deki okullarda kullanılan bir Almanca ders kitabına yönelik uyarlaması konumundayken, diğer yandan daha önceki çalışmalarda bir eksiklik olarak gördüğü konuşma dili derlemini de incelemeye dâhil ederek alana ek bir katkı sunma hedefindedir.</w:t>
      </w:r>
    </w:p>
    <w:p w14:paraId="6AE15AE9" w14:textId="2F2CAE38" w:rsidR="00CB77B7" w:rsidRPr="00212455" w:rsidRDefault="00CB77B7" w:rsidP="00212455">
      <w:pPr>
        <w:spacing w:after="0" w:line="276" w:lineRule="auto"/>
        <w:rPr>
          <w:rFonts w:cs="Times New Roman"/>
          <w:color w:val="000000" w:themeColor="text1"/>
          <w:szCs w:val="24"/>
          <w:lang w:val="tr-TR"/>
        </w:rPr>
      </w:pPr>
      <w:r>
        <w:rPr>
          <w:rFonts w:eastAsia="Calibri" w:cs="Times New Roman"/>
          <w:color w:val="000000" w:themeColor="text1"/>
          <w:szCs w:val="24"/>
          <w:lang w:val="tr-TR"/>
        </w:rPr>
        <w:t>Çalışmanın amacı Türkiye’de Milli Eğitim Bakanlığına bağlı ortaöğretim kurumlarında yabancı dil olarak Almanca öğretimine yönelik kullanılan “</w:t>
      </w:r>
      <w:proofErr w:type="spellStart"/>
      <w:r>
        <w:rPr>
          <w:rFonts w:eastAsia="Calibri" w:cs="Times New Roman"/>
          <w:color w:val="000000" w:themeColor="text1"/>
          <w:szCs w:val="24"/>
          <w:lang w:val="tr-TR"/>
        </w:rPr>
        <w:t>Wie</w:t>
      </w:r>
      <w:proofErr w:type="spellEnd"/>
      <w:r>
        <w:rPr>
          <w:rFonts w:eastAsia="Calibri" w:cs="Times New Roman"/>
          <w:color w:val="000000" w:themeColor="text1"/>
          <w:szCs w:val="24"/>
          <w:lang w:val="tr-TR"/>
        </w:rPr>
        <w:t xml:space="preserve"> bitte? A1.1” adlı ders kitabındaki kelimeleri,</w:t>
      </w:r>
      <w:r w:rsidR="00813CEF">
        <w:rPr>
          <w:rFonts w:eastAsia="Calibri" w:cs="Times New Roman"/>
          <w:color w:val="000000" w:themeColor="text1"/>
          <w:szCs w:val="24"/>
          <w:lang w:val="tr-TR"/>
        </w:rPr>
        <w:t xml:space="preserve"> Almanca referans derlemlerinde en sık kullanılan 1.000 kelime ile ne derecede örtüştüğünü ortaya çıkarmaktır. Bu amaç doğrultusunda hem yazı dili derlemi hem de konuşma dili derlemi kullanılmıştır. </w:t>
      </w:r>
      <w:r w:rsidR="00813CEF" w:rsidRPr="00813CEF">
        <w:rPr>
          <w:rFonts w:eastAsia="Calibri" w:cs="Times New Roman"/>
          <w:color w:val="000000" w:themeColor="text1"/>
          <w:szCs w:val="24"/>
          <w:lang w:val="tr-TR"/>
        </w:rPr>
        <w:t>Almanca yazı dilinde en sık kullanılan kelimeleri belirlemek için Berlin-</w:t>
      </w:r>
      <w:proofErr w:type="spellStart"/>
      <w:r w:rsidR="00813CEF" w:rsidRPr="00813CEF">
        <w:rPr>
          <w:rFonts w:eastAsia="Calibri" w:cs="Times New Roman"/>
          <w:color w:val="000000" w:themeColor="text1"/>
          <w:szCs w:val="24"/>
          <w:lang w:val="tr-TR"/>
        </w:rPr>
        <w:t>Brandenburg</w:t>
      </w:r>
      <w:proofErr w:type="spellEnd"/>
      <w:r w:rsidR="00813CEF" w:rsidRPr="00813CEF">
        <w:rPr>
          <w:rFonts w:eastAsia="Calibri" w:cs="Times New Roman"/>
          <w:color w:val="000000" w:themeColor="text1"/>
          <w:szCs w:val="24"/>
          <w:lang w:val="tr-TR"/>
        </w:rPr>
        <w:t xml:space="preserve"> Bilim Akademisi tarafından geliştirilen “</w:t>
      </w:r>
      <w:proofErr w:type="spellStart"/>
      <w:r w:rsidR="00813CEF" w:rsidRPr="00813CEF">
        <w:rPr>
          <w:rFonts w:eastAsia="Calibri" w:cs="Times New Roman"/>
          <w:color w:val="000000" w:themeColor="text1"/>
          <w:szCs w:val="24"/>
          <w:lang w:val="tr-TR"/>
        </w:rPr>
        <w:t>Digitales</w:t>
      </w:r>
      <w:proofErr w:type="spellEnd"/>
      <w:r w:rsidR="00813CEF" w:rsidRPr="00813CEF">
        <w:rPr>
          <w:rFonts w:eastAsia="Calibri" w:cs="Times New Roman"/>
          <w:color w:val="000000" w:themeColor="text1"/>
          <w:szCs w:val="24"/>
          <w:lang w:val="tr-TR"/>
        </w:rPr>
        <w:t xml:space="preserve"> </w:t>
      </w:r>
      <w:proofErr w:type="spellStart"/>
      <w:r w:rsidR="00813CEF" w:rsidRPr="00813CEF">
        <w:rPr>
          <w:rFonts w:eastAsia="Calibri" w:cs="Times New Roman"/>
          <w:color w:val="000000" w:themeColor="text1"/>
          <w:szCs w:val="24"/>
          <w:lang w:val="tr-TR"/>
        </w:rPr>
        <w:t>Wörterbuch</w:t>
      </w:r>
      <w:proofErr w:type="spellEnd"/>
      <w:r w:rsidR="00813CEF" w:rsidRPr="00813CEF">
        <w:rPr>
          <w:rFonts w:eastAsia="Calibri" w:cs="Times New Roman"/>
          <w:color w:val="000000" w:themeColor="text1"/>
          <w:szCs w:val="24"/>
          <w:lang w:val="tr-TR"/>
        </w:rPr>
        <w:t xml:space="preserve"> der </w:t>
      </w:r>
      <w:proofErr w:type="spellStart"/>
      <w:r w:rsidR="00813CEF" w:rsidRPr="00813CEF">
        <w:rPr>
          <w:rFonts w:eastAsia="Calibri" w:cs="Times New Roman"/>
          <w:color w:val="000000" w:themeColor="text1"/>
          <w:szCs w:val="24"/>
          <w:lang w:val="tr-TR"/>
        </w:rPr>
        <w:t>deutschen</w:t>
      </w:r>
      <w:proofErr w:type="spellEnd"/>
      <w:r w:rsidR="00813CEF" w:rsidRPr="00813CEF">
        <w:rPr>
          <w:rFonts w:eastAsia="Calibri" w:cs="Times New Roman"/>
          <w:color w:val="000000" w:themeColor="text1"/>
          <w:szCs w:val="24"/>
          <w:lang w:val="tr-TR"/>
        </w:rPr>
        <w:t xml:space="preserve"> </w:t>
      </w:r>
      <w:proofErr w:type="spellStart"/>
      <w:r w:rsidR="00813CEF" w:rsidRPr="00813CEF">
        <w:rPr>
          <w:rFonts w:eastAsia="Calibri" w:cs="Times New Roman"/>
          <w:color w:val="000000" w:themeColor="text1"/>
          <w:szCs w:val="24"/>
          <w:lang w:val="tr-TR"/>
        </w:rPr>
        <w:t>Sprache</w:t>
      </w:r>
      <w:proofErr w:type="spellEnd"/>
      <w:r w:rsidR="00813CEF" w:rsidRPr="00813CEF">
        <w:rPr>
          <w:rFonts w:eastAsia="Calibri" w:cs="Times New Roman"/>
          <w:color w:val="000000" w:themeColor="text1"/>
          <w:szCs w:val="24"/>
          <w:lang w:val="tr-TR"/>
        </w:rPr>
        <w:t>” (DWDS) adlı</w:t>
      </w:r>
      <w:r w:rsidR="00813CEF">
        <w:rPr>
          <w:rFonts w:eastAsia="Calibri" w:cs="Times New Roman"/>
          <w:color w:val="000000" w:themeColor="text1"/>
          <w:szCs w:val="24"/>
          <w:lang w:val="tr-TR"/>
        </w:rPr>
        <w:t xml:space="preserve"> referans</w:t>
      </w:r>
      <w:r w:rsidR="00813CEF" w:rsidRPr="00813CEF">
        <w:rPr>
          <w:rFonts w:eastAsia="Calibri" w:cs="Times New Roman"/>
          <w:color w:val="000000" w:themeColor="text1"/>
          <w:szCs w:val="24"/>
          <w:lang w:val="tr-TR"/>
        </w:rPr>
        <w:t xml:space="preserve"> derlem kullanılmıştır. Konuşma dilinde en sık kullanılan kelimeler</w:t>
      </w:r>
      <w:r w:rsidR="004C4811">
        <w:rPr>
          <w:rFonts w:eastAsia="Calibri" w:cs="Times New Roman"/>
          <w:color w:val="000000" w:themeColor="text1"/>
          <w:szCs w:val="24"/>
          <w:lang w:val="tr-TR"/>
        </w:rPr>
        <w:t>i belirlemek</w:t>
      </w:r>
      <w:r w:rsidR="00813CEF" w:rsidRPr="00813CEF">
        <w:rPr>
          <w:rFonts w:eastAsia="Calibri" w:cs="Times New Roman"/>
          <w:color w:val="000000" w:themeColor="text1"/>
          <w:szCs w:val="24"/>
          <w:lang w:val="tr-TR"/>
        </w:rPr>
        <w:t xml:space="preserve"> için </w:t>
      </w:r>
      <w:proofErr w:type="spellStart"/>
      <w:r w:rsidR="00813CEF" w:rsidRPr="00813CEF">
        <w:rPr>
          <w:rFonts w:eastAsia="Calibri" w:cs="Times New Roman"/>
          <w:color w:val="000000" w:themeColor="text1"/>
          <w:szCs w:val="24"/>
          <w:lang w:val="tr-TR"/>
        </w:rPr>
        <w:t>Leibniz</w:t>
      </w:r>
      <w:proofErr w:type="spellEnd"/>
      <w:r w:rsidR="00813CEF" w:rsidRPr="00813CEF">
        <w:rPr>
          <w:rFonts w:eastAsia="Calibri" w:cs="Times New Roman"/>
          <w:color w:val="000000" w:themeColor="text1"/>
          <w:szCs w:val="24"/>
          <w:lang w:val="tr-TR"/>
        </w:rPr>
        <w:t xml:space="preserve"> Alman Dili Enstitüsü (IDS) tarafından geliştirilen “</w:t>
      </w:r>
      <w:proofErr w:type="spellStart"/>
      <w:r w:rsidR="00813CEF" w:rsidRPr="00813CEF">
        <w:rPr>
          <w:rFonts w:eastAsia="Calibri" w:cs="Times New Roman"/>
          <w:color w:val="000000" w:themeColor="text1"/>
          <w:szCs w:val="24"/>
          <w:lang w:val="tr-TR"/>
        </w:rPr>
        <w:t>Datenbank</w:t>
      </w:r>
      <w:proofErr w:type="spellEnd"/>
      <w:r w:rsidR="00813CEF" w:rsidRPr="00813CEF">
        <w:rPr>
          <w:rFonts w:eastAsia="Calibri" w:cs="Times New Roman"/>
          <w:color w:val="000000" w:themeColor="text1"/>
          <w:szCs w:val="24"/>
          <w:lang w:val="tr-TR"/>
        </w:rPr>
        <w:t xml:space="preserve"> </w:t>
      </w:r>
      <w:proofErr w:type="spellStart"/>
      <w:r w:rsidR="00813CEF" w:rsidRPr="00813CEF">
        <w:rPr>
          <w:rFonts w:eastAsia="Calibri" w:cs="Times New Roman"/>
          <w:color w:val="000000" w:themeColor="text1"/>
          <w:szCs w:val="24"/>
          <w:lang w:val="tr-TR"/>
        </w:rPr>
        <w:t>für</w:t>
      </w:r>
      <w:proofErr w:type="spellEnd"/>
      <w:r w:rsidR="00813CEF" w:rsidRPr="00813CEF">
        <w:rPr>
          <w:rFonts w:eastAsia="Calibri" w:cs="Times New Roman"/>
          <w:color w:val="000000" w:themeColor="text1"/>
          <w:szCs w:val="24"/>
          <w:lang w:val="tr-TR"/>
        </w:rPr>
        <w:t xml:space="preserve"> </w:t>
      </w:r>
      <w:proofErr w:type="spellStart"/>
      <w:r w:rsidR="00813CEF" w:rsidRPr="00813CEF">
        <w:rPr>
          <w:rFonts w:eastAsia="Calibri" w:cs="Times New Roman"/>
          <w:color w:val="000000" w:themeColor="text1"/>
          <w:szCs w:val="24"/>
          <w:lang w:val="tr-TR"/>
        </w:rPr>
        <w:t>Gesprochenes</w:t>
      </w:r>
      <w:proofErr w:type="spellEnd"/>
      <w:r w:rsidR="00813CEF" w:rsidRPr="00813CEF">
        <w:rPr>
          <w:rFonts w:eastAsia="Calibri" w:cs="Times New Roman"/>
          <w:color w:val="000000" w:themeColor="text1"/>
          <w:szCs w:val="24"/>
          <w:lang w:val="tr-TR"/>
        </w:rPr>
        <w:t xml:space="preserve"> </w:t>
      </w:r>
      <w:proofErr w:type="spellStart"/>
      <w:r w:rsidR="00813CEF" w:rsidRPr="00813CEF">
        <w:rPr>
          <w:rFonts w:eastAsia="Calibri" w:cs="Times New Roman"/>
          <w:color w:val="000000" w:themeColor="text1"/>
          <w:szCs w:val="24"/>
          <w:lang w:val="tr-TR"/>
        </w:rPr>
        <w:t>Deutsch</w:t>
      </w:r>
      <w:proofErr w:type="spellEnd"/>
      <w:r w:rsidR="00813CEF" w:rsidRPr="00813CEF">
        <w:rPr>
          <w:rFonts w:eastAsia="Calibri" w:cs="Times New Roman"/>
          <w:color w:val="000000" w:themeColor="text1"/>
          <w:szCs w:val="24"/>
          <w:lang w:val="tr-TR"/>
        </w:rPr>
        <w:t>” (DGD) adlı</w:t>
      </w:r>
      <w:r w:rsidR="00813CEF">
        <w:rPr>
          <w:rFonts w:eastAsia="Calibri" w:cs="Times New Roman"/>
          <w:color w:val="000000" w:themeColor="text1"/>
          <w:szCs w:val="24"/>
          <w:lang w:val="tr-TR"/>
        </w:rPr>
        <w:t xml:space="preserve"> referans</w:t>
      </w:r>
      <w:r w:rsidR="00813CEF" w:rsidRPr="00813CEF">
        <w:rPr>
          <w:rFonts w:eastAsia="Calibri" w:cs="Times New Roman"/>
          <w:color w:val="000000" w:themeColor="text1"/>
          <w:szCs w:val="24"/>
          <w:lang w:val="tr-TR"/>
        </w:rPr>
        <w:t xml:space="preserve"> derleme başvurulmuştur.</w:t>
      </w:r>
      <w:r w:rsidR="003151AB">
        <w:rPr>
          <w:rFonts w:eastAsia="Calibri" w:cs="Times New Roman"/>
          <w:color w:val="000000" w:themeColor="text1"/>
          <w:szCs w:val="24"/>
          <w:lang w:val="tr-TR"/>
        </w:rPr>
        <w:t xml:space="preserve"> Çalışmada izlenen yol</w:t>
      </w:r>
      <w:r w:rsidR="007D74A7">
        <w:rPr>
          <w:rFonts w:eastAsia="Calibri" w:cs="Times New Roman"/>
          <w:color w:val="000000" w:themeColor="text1"/>
          <w:szCs w:val="24"/>
          <w:lang w:val="tr-TR"/>
        </w:rPr>
        <w:t>,</w:t>
      </w:r>
      <w:r w:rsidR="003151AB">
        <w:rPr>
          <w:rFonts w:eastAsia="Calibri" w:cs="Times New Roman"/>
          <w:color w:val="000000" w:themeColor="text1"/>
          <w:szCs w:val="24"/>
          <w:lang w:val="tr-TR"/>
        </w:rPr>
        <w:t xml:space="preserve"> yöntem bölümünde detaylı bir şekilde açıklanmıştır.</w:t>
      </w:r>
    </w:p>
    <w:p w14:paraId="43892006" w14:textId="77777777" w:rsidR="004D1CB5" w:rsidRPr="00212455" w:rsidRDefault="004D1CB5" w:rsidP="0059372C">
      <w:pPr>
        <w:tabs>
          <w:tab w:val="left" w:pos="567"/>
        </w:tabs>
        <w:spacing w:after="0"/>
        <w:rPr>
          <w:rFonts w:cs="Times New Roman"/>
          <w:color w:val="000000" w:themeColor="text1"/>
          <w:szCs w:val="24"/>
          <w:lang w:val="tr-TR"/>
        </w:rPr>
      </w:pPr>
    </w:p>
    <w:p w14:paraId="7A349581" w14:textId="2E8B7B5A" w:rsidR="0080740E" w:rsidRPr="00212455" w:rsidRDefault="00230449" w:rsidP="0080740E">
      <w:pPr>
        <w:spacing w:after="0" w:line="276" w:lineRule="auto"/>
        <w:rPr>
          <w:rFonts w:eastAsia="Calibri" w:cs="Times New Roman"/>
          <w:b/>
          <w:color w:val="000000" w:themeColor="text1"/>
          <w:lang w:val="tr-TR"/>
        </w:rPr>
      </w:pPr>
      <w:r>
        <w:rPr>
          <w:rFonts w:eastAsia="Calibri" w:cs="Times New Roman"/>
          <w:b/>
          <w:color w:val="000000" w:themeColor="text1"/>
          <w:lang w:val="tr-TR"/>
        </w:rPr>
        <w:t>YÖNTEM</w:t>
      </w:r>
    </w:p>
    <w:p w14:paraId="65AA91BC" w14:textId="1C7DF423" w:rsidR="00BC5289" w:rsidRDefault="006F5D20" w:rsidP="00BC5289">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Çalışmanın deneysel bölümü </w:t>
      </w:r>
      <w:r w:rsidR="00057315">
        <w:rPr>
          <w:rFonts w:eastAsia="Calibri" w:cs="Times New Roman"/>
          <w:color w:val="000000" w:themeColor="text1"/>
          <w:szCs w:val="24"/>
          <w:lang w:val="tr-TR"/>
        </w:rPr>
        <w:t>çok</w:t>
      </w:r>
      <w:r>
        <w:rPr>
          <w:rFonts w:eastAsia="Calibri" w:cs="Times New Roman"/>
          <w:color w:val="000000" w:themeColor="text1"/>
          <w:szCs w:val="24"/>
          <w:lang w:val="tr-TR"/>
        </w:rPr>
        <w:t xml:space="preserve"> aşamadan oluşmaktadır. İlk aşamada </w:t>
      </w:r>
      <w:r w:rsidRPr="006F5D20">
        <w:rPr>
          <w:rFonts w:eastAsia="Calibri" w:cs="Times New Roman"/>
          <w:color w:val="000000" w:themeColor="text1"/>
          <w:szCs w:val="24"/>
          <w:lang w:val="tr-TR"/>
        </w:rPr>
        <w:t>“</w:t>
      </w:r>
      <w:proofErr w:type="spellStart"/>
      <w:r w:rsidRPr="006F5D20">
        <w:rPr>
          <w:rFonts w:eastAsia="Calibri" w:cs="Times New Roman"/>
          <w:color w:val="000000" w:themeColor="text1"/>
          <w:szCs w:val="24"/>
          <w:lang w:val="tr-TR"/>
        </w:rPr>
        <w:t>Wie</w:t>
      </w:r>
      <w:proofErr w:type="spellEnd"/>
      <w:r w:rsidRPr="006F5D20">
        <w:rPr>
          <w:rFonts w:eastAsia="Calibri" w:cs="Times New Roman"/>
          <w:color w:val="000000" w:themeColor="text1"/>
          <w:szCs w:val="24"/>
          <w:lang w:val="tr-TR"/>
        </w:rPr>
        <w:t xml:space="preserve"> bitte? A1.1”</w:t>
      </w:r>
      <w:r>
        <w:rPr>
          <w:rFonts w:eastAsia="Calibri" w:cs="Times New Roman"/>
          <w:color w:val="000000" w:themeColor="text1"/>
          <w:szCs w:val="24"/>
          <w:lang w:val="tr-TR"/>
        </w:rPr>
        <w:t xml:space="preserve"> adlı kitap</w:t>
      </w:r>
      <w:r w:rsidR="00C608EC">
        <w:rPr>
          <w:rFonts w:eastAsia="Calibri" w:cs="Times New Roman"/>
          <w:color w:val="000000" w:themeColor="text1"/>
          <w:szCs w:val="24"/>
          <w:lang w:val="tr-TR"/>
        </w:rPr>
        <w:t>taki kelimeler el</w:t>
      </w:r>
      <w:r w:rsidR="00AD65BA">
        <w:rPr>
          <w:rFonts w:eastAsia="Calibri" w:cs="Times New Roman"/>
          <w:color w:val="000000" w:themeColor="text1"/>
          <w:szCs w:val="24"/>
          <w:lang w:val="tr-TR"/>
        </w:rPr>
        <w:t>e alınmıştır. Kitapta öğrenciler tarafından öğrenilmesi istenen</w:t>
      </w:r>
      <w:r w:rsidR="00C608EC">
        <w:rPr>
          <w:rFonts w:eastAsia="Calibri" w:cs="Times New Roman"/>
          <w:color w:val="000000" w:themeColor="text1"/>
          <w:szCs w:val="24"/>
          <w:lang w:val="tr-TR"/>
        </w:rPr>
        <w:t xml:space="preserve"> kelimeler kitabın</w:t>
      </w:r>
      <w:r>
        <w:rPr>
          <w:rFonts w:eastAsia="Calibri" w:cs="Times New Roman"/>
          <w:color w:val="000000" w:themeColor="text1"/>
          <w:szCs w:val="24"/>
          <w:lang w:val="tr-TR"/>
        </w:rPr>
        <w:t xml:space="preserve"> son sayfalarındaki “</w:t>
      </w:r>
      <w:proofErr w:type="spellStart"/>
      <w:r w:rsidRPr="006F5D20">
        <w:rPr>
          <w:rFonts w:eastAsia="Calibri" w:cs="Times New Roman"/>
          <w:color w:val="000000" w:themeColor="text1"/>
          <w:szCs w:val="24"/>
          <w:lang w:val="tr-TR"/>
        </w:rPr>
        <w:t>Vokabeln</w:t>
      </w:r>
      <w:proofErr w:type="spellEnd"/>
      <w:r>
        <w:rPr>
          <w:rFonts w:eastAsia="Calibri" w:cs="Times New Roman"/>
          <w:color w:val="000000" w:themeColor="text1"/>
          <w:szCs w:val="24"/>
          <w:lang w:val="tr-TR"/>
        </w:rPr>
        <w:t>”</w:t>
      </w:r>
      <w:r w:rsidR="00C608EC">
        <w:rPr>
          <w:rFonts w:eastAsia="Calibri" w:cs="Times New Roman"/>
          <w:color w:val="000000" w:themeColor="text1"/>
          <w:szCs w:val="24"/>
          <w:lang w:val="tr-TR"/>
        </w:rPr>
        <w:t xml:space="preserve"> bölümünde</w:t>
      </w:r>
      <w:r w:rsidR="00AD65BA">
        <w:rPr>
          <w:rFonts w:eastAsia="Calibri" w:cs="Times New Roman"/>
          <w:color w:val="000000" w:themeColor="text1"/>
          <w:szCs w:val="24"/>
          <w:lang w:val="tr-TR"/>
        </w:rPr>
        <w:t xml:space="preserve"> </w:t>
      </w:r>
      <w:r w:rsidR="00C608EC">
        <w:rPr>
          <w:rFonts w:eastAsia="Calibri" w:cs="Times New Roman"/>
          <w:color w:val="000000" w:themeColor="text1"/>
          <w:szCs w:val="24"/>
          <w:lang w:val="tr-TR"/>
        </w:rPr>
        <w:t>Türkçe çevirileriyle birlikte</w:t>
      </w:r>
      <w:r w:rsidR="00AD65BA">
        <w:rPr>
          <w:rFonts w:eastAsia="Calibri" w:cs="Times New Roman"/>
          <w:color w:val="000000" w:themeColor="text1"/>
          <w:szCs w:val="24"/>
          <w:lang w:val="tr-TR"/>
        </w:rPr>
        <w:t xml:space="preserve"> </w:t>
      </w:r>
      <w:r w:rsidR="00AD65BA">
        <w:rPr>
          <w:rFonts w:eastAsia="Calibri" w:cs="Times New Roman"/>
          <w:color w:val="000000" w:themeColor="text1"/>
          <w:szCs w:val="24"/>
          <w:lang w:val="tr-TR"/>
        </w:rPr>
        <w:t>her bir ünite için</w:t>
      </w:r>
      <w:r w:rsidR="00AD65BA">
        <w:rPr>
          <w:rFonts w:eastAsia="Calibri" w:cs="Times New Roman"/>
          <w:color w:val="000000" w:themeColor="text1"/>
          <w:szCs w:val="24"/>
          <w:lang w:val="tr-TR"/>
        </w:rPr>
        <w:t xml:space="preserve"> ayrı ayrı</w:t>
      </w:r>
      <w:r w:rsidR="00C608EC">
        <w:rPr>
          <w:rFonts w:eastAsia="Calibri" w:cs="Times New Roman"/>
          <w:color w:val="000000" w:themeColor="text1"/>
          <w:szCs w:val="24"/>
          <w:lang w:val="tr-TR"/>
        </w:rPr>
        <w:t xml:space="preserve"> listelenmiş haldedir. Bu listedeki bütün Almanca kelimeler </w:t>
      </w:r>
      <w:r w:rsidR="00C608EC">
        <w:rPr>
          <w:rFonts w:eastAsia="Calibri" w:cs="Times New Roman"/>
          <w:color w:val="000000" w:themeColor="text1"/>
          <w:szCs w:val="24"/>
          <w:lang w:val="tr-TR"/>
        </w:rPr>
        <w:lastRenderedPageBreak/>
        <w:t>bilgisayar ortamına aktarılmıştır</w:t>
      </w:r>
      <w:r w:rsidR="00757CFC">
        <w:rPr>
          <w:rFonts w:eastAsia="Calibri" w:cs="Times New Roman"/>
          <w:color w:val="000000" w:themeColor="text1"/>
          <w:szCs w:val="24"/>
          <w:lang w:val="tr-TR"/>
        </w:rPr>
        <w:t xml:space="preserve"> (n=</w:t>
      </w:r>
      <w:r w:rsidR="00757CFC" w:rsidRPr="00757CFC">
        <w:rPr>
          <w:rFonts w:eastAsia="Calibri" w:cs="Times New Roman"/>
          <w:color w:val="000000" w:themeColor="text1"/>
          <w:szCs w:val="24"/>
          <w:lang w:val="tr-TR"/>
        </w:rPr>
        <w:t>571</w:t>
      </w:r>
      <w:r w:rsidR="00757CFC">
        <w:rPr>
          <w:rFonts w:eastAsia="Calibri" w:cs="Times New Roman"/>
          <w:color w:val="000000" w:themeColor="text1"/>
          <w:szCs w:val="24"/>
          <w:lang w:val="tr-TR"/>
        </w:rPr>
        <w:t>)</w:t>
      </w:r>
      <w:r w:rsidR="00C608EC">
        <w:rPr>
          <w:rFonts w:eastAsia="Calibri" w:cs="Times New Roman"/>
          <w:color w:val="000000" w:themeColor="text1"/>
          <w:szCs w:val="24"/>
          <w:lang w:val="tr-TR"/>
        </w:rPr>
        <w:t xml:space="preserve">. Böylece incelenen kitapta </w:t>
      </w:r>
      <w:r w:rsidR="00BE1348">
        <w:rPr>
          <w:rFonts w:eastAsia="Calibri" w:cs="Times New Roman"/>
          <w:color w:val="000000" w:themeColor="text1"/>
          <w:szCs w:val="24"/>
          <w:lang w:val="tr-TR"/>
        </w:rPr>
        <w:t>öğrenim hedefi olarak belirlenen</w:t>
      </w:r>
      <w:r w:rsidR="00C608EC">
        <w:rPr>
          <w:rFonts w:eastAsia="Calibri" w:cs="Times New Roman"/>
          <w:color w:val="000000" w:themeColor="text1"/>
          <w:szCs w:val="24"/>
          <w:lang w:val="tr-TR"/>
        </w:rPr>
        <w:t xml:space="preserve"> tüm kelimelere ulaşılmış ve bilgisayar ortamında işlenmeye hazır hale getirilmiştir.</w:t>
      </w:r>
    </w:p>
    <w:p w14:paraId="6517D973" w14:textId="6284AAAA" w:rsidR="00C608EC" w:rsidRDefault="00C608EC" w:rsidP="00BC5289">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İkinci aşamada</w:t>
      </w:r>
      <w:r w:rsidR="00D77619">
        <w:rPr>
          <w:rFonts w:eastAsia="Calibri" w:cs="Times New Roman"/>
          <w:color w:val="000000" w:themeColor="text1"/>
          <w:szCs w:val="24"/>
          <w:lang w:val="tr-TR"/>
        </w:rPr>
        <w:t xml:space="preserve"> DWDS derlemleri üzerinden Almanca yazı dilinde en sık kullanılan 1.000 kelimeye ulaşmak amaçlanmıştır. DWDS sistemi üzerinde farklı amaçlarla derlenmiş metinlerden oluşan 30’dan fazla derlem bulunmaktadır. Bu derlemler toplamda 70 milyondan fazla metinden oluşmaktadır. Araştırmada sorgulama y</w:t>
      </w:r>
      <w:r w:rsidR="00E16B15">
        <w:rPr>
          <w:rFonts w:eastAsia="Calibri" w:cs="Times New Roman"/>
          <w:color w:val="000000" w:themeColor="text1"/>
          <w:szCs w:val="24"/>
          <w:lang w:val="tr-TR"/>
        </w:rPr>
        <w:t>apmak için kullanılan derlem,</w:t>
      </w:r>
      <w:r w:rsidR="00D77619">
        <w:rPr>
          <w:rFonts w:eastAsia="Calibri" w:cs="Times New Roman"/>
          <w:color w:val="000000" w:themeColor="text1"/>
          <w:szCs w:val="24"/>
          <w:lang w:val="tr-TR"/>
        </w:rPr>
        <w:t xml:space="preserve"> DWDS sistemindeki “</w:t>
      </w:r>
      <w:proofErr w:type="spellStart"/>
      <w:r w:rsidR="00D77619" w:rsidRPr="00D77619">
        <w:rPr>
          <w:rFonts w:eastAsia="Calibri" w:cs="Times New Roman"/>
          <w:color w:val="000000" w:themeColor="text1"/>
          <w:szCs w:val="24"/>
          <w:lang w:val="tr-TR"/>
        </w:rPr>
        <w:t>Referenz</w:t>
      </w:r>
      <w:proofErr w:type="spellEnd"/>
      <w:r w:rsidR="00D77619" w:rsidRPr="00D77619">
        <w:rPr>
          <w:rFonts w:eastAsia="Calibri" w:cs="Times New Roman"/>
          <w:color w:val="000000" w:themeColor="text1"/>
          <w:szCs w:val="24"/>
          <w:lang w:val="tr-TR"/>
        </w:rPr>
        <w:t xml:space="preserve">- </w:t>
      </w:r>
      <w:proofErr w:type="spellStart"/>
      <w:r w:rsidR="00D77619" w:rsidRPr="00D77619">
        <w:rPr>
          <w:rFonts w:eastAsia="Calibri" w:cs="Times New Roman"/>
          <w:color w:val="000000" w:themeColor="text1"/>
          <w:szCs w:val="24"/>
          <w:lang w:val="tr-TR"/>
        </w:rPr>
        <w:t>und</w:t>
      </w:r>
      <w:proofErr w:type="spellEnd"/>
      <w:r w:rsidR="00D77619" w:rsidRPr="00D77619">
        <w:rPr>
          <w:rFonts w:eastAsia="Calibri" w:cs="Times New Roman"/>
          <w:color w:val="000000" w:themeColor="text1"/>
          <w:szCs w:val="24"/>
          <w:lang w:val="tr-TR"/>
        </w:rPr>
        <w:t xml:space="preserve"> </w:t>
      </w:r>
      <w:proofErr w:type="spellStart"/>
      <w:r w:rsidR="00D77619" w:rsidRPr="00D77619">
        <w:rPr>
          <w:rFonts w:eastAsia="Calibri" w:cs="Times New Roman"/>
          <w:color w:val="000000" w:themeColor="text1"/>
          <w:szCs w:val="24"/>
          <w:lang w:val="tr-TR"/>
        </w:rPr>
        <w:t>Zeitungskorpora</w:t>
      </w:r>
      <w:proofErr w:type="spellEnd"/>
      <w:r w:rsidR="00D77619">
        <w:rPr>
          <w:rFonts w:eastAsia="Calibri" w:cs="Times New Roman"/>
          <w:color w:val="000000" w:themeColor="text1"/>
          <w:szCs w:val="24"/>
          <w:lang w:val="tr-TR"/>
        </w:rPr>
        <w:t>” adlı derlemdir. Bu derlem yaklaşık olarak 2,5 milyon metin</w:t>
      </w:r>
      <w:r w:rsidR="00D87A9B">
        <w:rPr>
          <w:rFonts w:eastAsia="Calibri" w:cs="Times New Roman"/>
          <w:color w:val="000000" w:themeColor="text1"/>
          <w:szCs w:val="24"/>
          <w:lang w:val="tr-TR"/>
        </w:rPr>
        <w:t>den</w:t>
      </w:r>
      <w:r w:rsidR="00D77619">
        <w:rPr>
          <w:rFonts w:eastAsia="Calibri" w:cs="Times New Roman"/>
          <w:color w:val="000000" w:themeColor="text1"/>
          <w:szCs w:val="24"/>
          <w:lang w:val="tr-TR"/>
        </w:rPr>
        <w:t xml:space="preserve"> oluşmaktadır.</w:t>
      </w:r>
      <w:r w:rsidR="00D87A9B">
        <w:rPr>
          <w:rFonts w:eastAsia="Calibri" w:cs="Times New Roman"/>
          <w:color w:val="000000" w:themeColor="text1"/>
          <w:szCs w:val="24"/>
          <w:lang w:val="tr-TR"/>
        </w:rPr>
        <w:t xml:space="preserve"> Bu derlemin seçilmesinin nedeni, DWDS sistemindeki diğer derlemlerin aksine “tıp dili”, “internet dili” vb. </w:t>
      </w:r>
      <w:proofErr w:type="gramStart"/>
      <w:r w:rsidR="00D87A9B">
        <w:rPr>
          <w:rFonts w:eastAsia="Calibri" w:cs="Times New Roman"/>
          <w:color w:val="000000" w:themeColor="text1"/>
          <w:szCs w:val="24"/>
          <w:lang w:val="tr-TR"/>
        </w:rPr>
        <w:t>spesifik</w:t>
      </w:r>
      <w:proofErr w:type="gramEnd"/>
      <w:r w:rsidR="00D87A9B">
        <w:rPr>
          <w:rFonts w:eastAsia="Calibri" w:cs="Times New Roman"/>
          <w:color w:val="000000" w:themeColor="text1"/>
          <w:szCs w:val="24"/>
          <w:lang w:val="tr-TR"/>
        </w:rPr>
        <w:t xml:space="preserve"> alanlara özgü oluşturulmuş bir derlem olmaması ve Almancanın genel kullanımını yansıtmak için olabildiğince farklı türde ve alan</w:t>
      </w:r>
      <w:r w:rsidR="00C146B7">
        <w:rPr>
          <w:rFonts w:eastAsia="Calibri" w:cs="Times New Roman"/>
          <w:color w:val="000000" w:themeColor="text1"/>
          <w:szCs w:val="24"/>
          <w:lang w:val="tr-TR"/>
        </w:rPr>
        <w:t>da</w:t>
      </w:r>
      <w:r w:rsidR="00D87A9B">
        <w:rPr>
          <w:rFonts w:eastAsia="Calibri" w:cs="Times New Roman"/>
          <w:color w:val="000000" w:themeColor="text1"/>
          <w:szCs w:val="24"/>
          <w:lang w:val="tr-TR"/>
        </w:rPr>
        <w:t xml:space="preserve"> yazılmış metinleri içeren bir referans derlem olmasıdır.</w:t>
      </w:r>
      <w:r w:rsidR="00F52476">
        <w:rPr>
          <w:rFonts w:eastAsia="Calibri" w:cs="Times New Roman"/>
          <w:color w:val="000000" w:themeColor="text1"/>
          <w:szCs w:val="24"/>
          <w:lang w:val="tr-TR"/>
        </w:rPr>
        <w:t xml:space="preserve"> </w:t>
      </w:r>
      <w:proofErr w:type="spellStart"/>
      <w:r w:rsidR="00F52476">
        <w:rPr>
          <w:rFonts w:eastAsia="Calibri" w:cs="Times New Roman"/>
          <w:color w:val="000000" w:themeColor="text1"/>
          <w:szCs w:val="24"/>
          <w:lang w:val="tr-TR"/>
        </w:rPr>
        <w:t>DWDS’nin</w:t>
      </w:r>
      <w:proofErr w:type="spellEnd"/>
      <w:r w:rsidR="00F52476">
        <w:rPr>
          <w:rFonts w:eastAsia="Calibri" w:cs="Times New Roman"/>
          <w:color w:val="000000" w:themeColor="text1"/>
          <w:szCs w:val="24"/>
          <w:lang w:val="tr-TR"/>
        </w:rPr>
        <w:t xml:space="preserve"> “</w:t>
      </w:r>
      <w:proofErr w:type="spellStart"/>
      <w:r w:rsidR="00F52476" w:rsidRPr="00D77619">
        <w:rPr>
          <w:rFonts w:eastAsia="Calibri" w:cs="Times New Roman"/>
          <w:color w:val="000000" w:themeColor="text1"/>
          <w:szCs w:val="24"/>
          <w:lang w:val="tr-TR"/>
        </w:rPr>
        <w:t>Referenz</w:t>
      </w:r>
      <w:proofErr w:type="spellEnd"/>
      <w:r w:rsidR="00F52476" w:rsidRPr="00D77619">
        <w:rPr>
          <w:rFonts w:eastAsia="Calibri" w:cs="Times New Roman"/>
          <w:color w:val="000000" w:themeColor="text1"/>
          <w:szCs w:val="24"/>
          <w:lang w:val="tr-TR"/>
        </w:rPr>
        <w:t xml:space="preserve">- </w:t>
      </w:r>
      <w:proofErr w:type="spellStart"/>
      <w:r w:rsidR="00F52476" w:rsidRPr="00D77619">
        <w:rPr>
          <w:rFonts w:eastAsia="Calibri" w:cs="Times New Roman"/>
          <w:color w:val="000000" w:themeColor="text1"/>
          <w:szCs w:val="24"/>
          <w:lang w:val="tr-TR"/>
        </w:rPr>
        <w:t>und</w:t>
      </w:r>
      <w:proofErr w:type="spellEnd"/>
      <w:r w:rsidR="00F52476" w:rsidRPr="00D77619">
        <w:rPr>
          <w:rFonts w:eastAsia="Calibri" w:cs="Times New Roman"/>
          <w:color w:val="000000" w:themeColor="text1"/>
          <w:szCs w:val="24"/>
          <w:lang w:val="tr-TR"/>
        </w:rPr>
        <w:t xml:space="preserve"> </w:t>
      </w:r>
      <w:proofErr w:type="spellStart"/>
      <w:r w:rsidR="00F52476" w:rsidRPr="00D77619">
        <w:rPr>
          <w:rFonts w:eastAsia="Calibri" w:cs="Times New Roman"/>
          <w:color w:val="000000" w:themeColor="text1"/>
          <w:szCs w:val="24"/>
          <w:lang w:val="tr-TR"/>
        </w:rPr>
        <w:t>Zeitungskorpora</w:t>
      </w:r>
      <w:proofErr w:type="spellEnd"/>
      <w:r w:rsidR="00F52476">
        <w:rPr>
          <w:rFonts w:eastAsia="Calibri" w:cs="Times New Roman"/>
          <w:color w:val="000000" w:themeColor="text1"/>
          <w:szCs w:val="24"/>
          <w:lang w:val="tr-TR"/>
        </w:rPr>
        <w:t>” derleminde yapılan sorgu terimi aşağıdaki gibidir:</w:t>
      </w:r>
    </w:p>
    <w:p w14:paraId="17E00C5A" w14:textId="331D1C47" w:rsidR="003303AE" w:rsidRPr="003303AE" w:rsidRDefault="003303AE" w:rsidP="003303AE">
      <w:pPr>
        <w:pStyle w:val="ListeParagraf"/>
        <w:numPr>
          <w:ilvl w:val="0"/>
          <w:numId w:val="2"/>
        </w:numPr>
        <w:spacing w:after="0" w:line="276" w:lineRule="auto"/>
        <w:rPr>
          <w:rFonts w:eastAsia="Calibri" w:cs="Times New Roman"/>
          <w:color w:val="000000" w:themeColor="text1"/>
          <w:sz w:val="22"/>
          <w:szCs w:val="24"/>
          <w:lang w:val="tr-TR"/>
        </w:rPr>
      </w:pPr>
      <w:r w:rsidRPr="003303AE">
        <w:rPr>
          <w:rFonts w:eastAsia="Calibri" w:cs="Times New Roman"/>
          <w:color w:val="000000" w:themeColor="text1"/>
          <w:sz w:val="22"/>
          <w:szCs w:val="24"/>
          <w:lang w:val="tr-TR"/>
        </w:rPr>
        <w:t>COUNT($p=NN || $p=VV* || $p=VM* || $p=ADJ* || $p=ADV #ASC_DATE[2000,2020]) #BY[$l] #DESC_COUNT</w:t>
      </w:r>
    </w:p>
    <w:p w14:paraId="7C06BD60" w14:textId="30A41B3D" w:rsidR="00F52476" w:rsidRDefault="00E21A20" w:rsidP="00BC5289">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Yukarıdaki sorguda yer alan </w:t>
      </w:r>
      <w:r w:rsidRPr="00DB5BD1">
        <w:rPr>
          <w:rFonts w:eastAsia="Calibri" w:cs="Times New Roman"/>
          <w:i/>
          <w:color w:val="000000" w:themeColor="text1"/>
          <w:szCs w:val="24"/>
          <w:lang w:val="tr-TR"/>
        </w:rPr>
        <w:t>COUNT</w:t>
      </w:r>
      <w:r>
        <w:rPr>
          <w:rFonts w:eastAsia="Calibri" w:cs="Times New Roman"/>
          <w:color w:val="000000" w:themeColor="text1"/>
          <w:szCs w:val="24"/>
          <w:lang w:val="tr-TR"/>
        </w:rPr>
        <w:t xml:space="preserve"> komutu, arama yapılan kelimelerin derlemde kullanılma sayısını göstermektedir.</w:t>
      </w:r>
      <w:r w:rsidR="00863BCC">
        <w:rPr>
          <w:rFonts w:eastAsia="Calibri" w:cs="Times New Roman"/>
          <w:color w:val="000000" w:themeColor="text1"/>
          <w:szCs w:val="24"/>
          <w:lang w:val="tr-TR"/>
        </w:rPr>
        <w:t xml:space="preserve"> </w:t>
      </w:r>
      <w:r w:rsidR="00863BCC" w:rsidRPr="00DB5BD1">
        <w:rPr>
          <w:rFonts w:eastAsia="Calibri" w:cs="Times New Roman"/>
          <w:i/>
          <w:color w:val="000000" w:themeColor="text1"/>
          <w:szCs w:val="24"/>
          <w:lang w:val="tr-TR"/>
        </w:rPr>
        <w:t>#DESC_COUNT</w:t>
      </w:r>
      <w:r w:rsidR="00863BCC">
        <w:rPr>
          <w:rFonts w:eastAsia="Calibri" w:cs="Times New Roman"/>
          <w:color w:val="000000" w:themeColor="text1"/>
          <w:szCs w:val="24"/>
          <w:lang w:val="tr-TR"/>
        </w:rPr>
        <w:t xml:space="preserve"> komutu ise kelimelerin en sık kullanılandan en az kullanılana doğru sıralanmasını sağlamaktadır.</w:t>
      </w:r>
      <w:r w:rsidR="0010499B">
        <w:rPr>
          <w:rFonts w:eastAsia="Calibri" w:cs="Times New Roman"/>
          <w:color w:val="000000" w:themeColor="text1"/>
          <w:szCs w:val="24"/>
          <w:lang w:val="tr-TR"/>
        </w:rPr>
        <w:t xml:space="preserve"> </w:t>
      </w:r>
      <w:r w:rsidR="0010499B" w:rsidRPr="0010499B">
        <w:rPr>
          <w:rFonts w:eastAsia="Calibri" w:cs="Times New Roman"/>
          <w:i/>
          <w:color w:val="000000" w:themeColor="text1"/>
          <w:szCs w:val="24"/>
          <w:lang w:val="tr-TR"/>
        </w:rPr>
        <w:t>#BY[$l]</w:t>
      </w:r>
      <w:r w:rsidR="0010499B">
        <w:rPr>
          <w:rFonts w:eastAsia="Calibri" w:cs="Times New Roman"/>
          <w:color w:val="000000" w:themeColor="text1"/>
          <w:szCs w:val="24"/>
          <w:lang w:val="tr-TR"/>
        </w:rPr>
        <w:t xml:space="preserve"> komutu kelimeleri gövde (</w:t>
      </w:r>
      <w:proofErr w:type="spellStart"/>
      <w:r w:rsidR="0010499B">
        <w:rPr>
          <w:rFonts w:eastAsia="Calibri" w:cs="Times New Roman"/>
          <w:color w:val="000000" w:themeColor="text1"/>
          <w:szCs w:val="24"/>
          <w:lang w:val="tr-TR"/>
        </w:rPr>
        <w:t>lemma</w:t>
      </w:r>
      <w:proofErr w:type="spellEnd"/>
      <w:r w:rsidR="0010499B">
        <w:rPr>
          <w:rFonts w:eastAsia="Calibri" w:cs="Times New Roman"/>
          <w:color w:val="000000" w:themeColor="text1"/>
          <w:szCs w:val="24"/>
          <w:lang w:val="tr-TR"/>
        </w:rPr>
        <w:t>) formunda listelemektedir.</w:t>
      </w:r>
      <w:r w:rsidR="001B5B1A">
        <w:rPr>
          <w:rFonts w:eastAsia="Calibri" w:cs="Times New Roman"/>
          <w:color w:val="000000" w:themeColor="text1"/>
          <w:szCs w:val="24"/>
          <w:lang w:val="tr-TR"/>
        </w:rPr>
        <w:t xml:space="preserve"> </w:t>
      </w:r>
      <w:r w:rsidR="001B5B1A" w:rsidRPr="00DB5BD1">
        <w:rPr>
          <w:rFonts w:eastAsia="Calibri" w:cs="Times New Roman"/>
          <w:i/>
          <w:color w:val="000000" w:themeColor="text1"/>
          <w:szCs w:val="24"/>
          <w:lang w:val="tr-TR"/>
        </w:rPr>
        <w:t>#ASC_DATE[2000,2020]</w:t>
      </w:r>
      <w:r w:rsidR="001B5B1A">
        <w:rPr>
          <w:rFonts w:eastAsia="Calibri" w:cs="Times New Roman"/>
          <w:color w:val="000000" w:themeColor="text1"/>
          <w:szCs w:val="24"/>
          <w:lang w:val="tr-TR"/>
        </w:rPr>
        <w:t xml:space="preserve"> komutuyla sorgulama yapılan metinlerin yayımlanma tarihleri 2000 ile 2020 yılları arasında sınırlandırılmıştır. Böylece Almancanın yazı dilinde güncel olarak en sık kullanılan kelimelere ulaşmak amaçlanmıştır.</w:t>
      </w:r>
      <w:r w:rsidR="00EC57EC">
        <w:rPr>
          <w:rFonts w:eastAsia="Calibri" w:cs="Times New Roman"/>
          <w:color w:val="000000" w:themeColor="text1"/>
          <w:szCs w:val="24"/>
          <w:lang w:val="tr-TR"/>
        </w:rPr>
        <w:t xml:space="preserve"> Parantez içindeki </w:t>
      </w:r>
      <w:r w:rsidR="00EC57EC" w:rsidRPr="00EC57EC">
        <w:rPr>
          <w:rFonts w:eastAsia="Calibri" w:cs="Times New Roman"/>
          <w:i/>
          <w:color w:val="000000" w:themeColor="text1"/>
          <w:szCs w:val="24"/>
          <w:lang w:val="tr-TR"/>
        </w:rPr>
        <w:t>$p=NN || $p=VV* || $p=VM* || $p=ADJ* || $p=ADV</w:t>
      </w:r>
      <w:r w:rsidR="00EC57EC">
        <w:rPr>
          <w:rFonts w:eastAsia="Calibri" w:cs="Times New Roman"/>
          <w:color w:val="000000" w:themeColor="text1"/>
          <w:szCs w:val="24"/>
          <w:lang w:val="tr-TR"/>
        </w:rPr>
        <w:t xml:space="preserve"> komutları ise arama yapılan kelime türlerini belirtmektedir.</w:t>
      </w:r>
      <w:r w:rsidR="00EB2652">
        <w:rPr>
          <w:rFonts w:eastAsia="Calibri" w:cs="Times New Roman"/>
          <w:color w:val="000000" w:themeColor="text1"/>
          <w:szCs w:val="24"/>
          <w:lang w:val="tr-TR"/>
        </w:rPr>
        <w:t xml:space="preserve"> Derlemde aranan</w:t>
      </w:r>
      <w:r w:rsidR="00EC57EC">
        <w:rPr>
          <w:rFonts w:eastAsia="Calibri" w:cs="Times New Roman"/>
          <w:color w:val="000000" w:themeColor="text1"/>
          <w:szCs w:val="24"/>
          <w:lang w:val="tr-TR"/>
        </w:rPr>
        <w:t xml:space="preserve"> </w:t>
      </w:r>
      <w:r w:rsidR="00EB2652">
        <w:rPr>
          <w:rFonts w:eastAsia="Calibri" w:cs="Times New Roman"/>
          <w:color w:val="000000" w:themeColor="text1"/>
          <w:szCs w:val="24"/>
          <w:lang w:val="tr-TR"/>
        </w:rPr>
        <w:t>k</w:t>
      </w:r>
      <w:r w:rsidR="00EC57EC">
        <w:rPr>
          <w:rFonts w:eastAsia="Calibri" w:cs="Times New Roman"/>
          <w:color w:val="000000" w:themeColor="text1"/>
          <w:szCs w:val="24"/>
          <w:lang w:val="tr-TR"/>
        </w:rPr>
        <w:t xml:space="preserve">elime türleri isim, fiil, </w:t>
      </w:r>
      <w:proofErr w:type="spellStart"/>
      <w:r w:rsidR="00EC57EC">
        <w:rPr>
          <w:rFonts w:eastAsia="Calibri" w:cs="Times New Roman"/>
          <w:color w:val="000000" w:themeColor="text1"/>
          <w:szCs w:val="24"/>
          <w:lang w:val="tr-TR"/>
        </w:rPr>
        <w:t>modal</w:t>
      </w:r>
      <w:proofErr w:type="spellEnd"/>
      <w:r w:rsidR="00EC57EC">
        <w:rPr>
          <w:rFonts w:eastAsia="Calibri" w:cs="Times New Roman"/>
          <w:color w:val="000000" w:themeColor="text1"/>
          <w:szCs w:val="24"/>
          <w:lang w:val="tr-TR"/>
        </w:rPr>
        <w:t xml:space="preserve"> fiil, sıfat ve zarftan oluşmaktadır.</w:t>
      </w:r>
      <w:r w:rsidR="008E7BC6">
        <w:rPr>
          <w:rFonts w:eastAsia="Calibri" w:cs="Times New Roman"/>
          <w:color w:val="000000" w:themeColor="text1"/>
          <w:szCs w:val="24"/>
          <w:lang w:val="tr-TR"/>
        </w:rPr>
        <w:t xml:space="preserve"> Yukarıdaki sorgu terimiyle yapılan arama sonucunda listelenen kelimeler metin belgesine aktarılmış ve DWDS derlemine göre Almanca yazı dilinde en sık kullanılan 1.000 kelime</w:t>
      </w:r>
      <w:r w:rsidR="00382ED2">
        <w:rPr>
          <w:rFonts w:eastAsia="Calibri" w:cs="Times New Roman"/>
          <w:color w:val="000000" w:themeColor="text1"/>
          <w:szCs w:val="24"/>
          <w:lang w:val="tr-TR"/>
        </w:rPr>
        <w:t xml:space="preserve"> çalışma kapsamında kullanılmaya hazır hale getirilmiştir.</w:t>
      </w:r>
    </w:p>
    <w:p w14:paraId="45F7AEA0" w14:textId="37889583" w:rsidR="00766AAB" w:rsidRDefault="00766AAB" w:rsidP="00BC5289">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Üçüncü aşamada DGD derlemi kullanılarak Almanca konuşma dilinde en sık kullanılan kelimelere ulaşılmıştır.</w:t>
      </w:r>
      <w:r w:rsidR="000C7E61">
        <w:rPr>
          <w:rFonts w:eastAsia="Calibri" w:cs="Times New Roman"/>
          <w:color w:val="000000" w:themeColor="text1"/>
          <w:szCs w:val="24"/>
          <w:lang w:val="tr-TR"/>
        </w:rPr>
        <w:t xml:space="preserve"> DGD derlemi konuşma diline yönelik birçok derlem içermektedir. Bu derlemlerden bazıları</w:t>
      </w:r>
      <w:r w:rsidR="0020523A">
        <w:rPr>
          <w:rFonts w:eastAsia="Calibri" w:cs="Times New Roman"/>
          <w:color w:val="000000" w:themeColor="text1"/>
          <w:szCs w:val="24"/>
          <w:lang w:val="tr-TR"/>
        </w:rPr>
        <w:t xml:space="preserve"> farklı mesleklerdeki veya bilimsel disiplinlerdeki sözlü iletişimde kullanılan dile yönelikken bazıları Almanya’nın farklı bölgelerinde konuşulan lehçelere yönelik hazırlanmıştır. Çalışmada kullanılan derlem ise “</w:t>
      </w:r>
      <w:proofErr w:type="spellStart"/>
      <w:r w:rsidR="0020523A" w:rsidRPr="0020523A">
        <w:rPr>
          <w:rFonts w:eastAsia="Calibri" w:cs="Times New Roman"/>
          <w:color w:val="000000" w:themeColor="text1"/>
          <w:szCs w:val="24"/>
          <w:lang w:val="tr-TR"/>
        </w:rPr>
        <w:t>Forschungs</w:t>
      </w:r>
      <w:proofErr w:type="spellEnd"/>
      <w:r w:rsidR="0020523A" w:rsidRPr="0020523A">
        <w:rPr>
          <w:rFonts w:eastAsia="Calibri" w:cs="Times New Roman"/>
          <w:color w:val="000000" w:themeColor="text1"/>
          <w:szCs w:val="24"/>
          <w:lang w:val="tr-TR"/>
        </w:rPr>
        <w:t xml:space="preserve"> </w:t>
      </w:r>
      <w:proofErr w:type="spellStart"/>
      <w:r w:rsidR="0020523A" w:rsidRPr="0020523A">
        <w:rPr>
          <w:rFonts w:eastAsia="Calibri" w:cs="Times New Roman"/>
          <w:color w:val="000000" w:themeColor="text1"/>
          <w:szCs w:val="24"/>
          <w:lang w:val="tr-TR"/>
        </w:rPr>
        <w:t>und</w:t>
      </w:r>
      <w:proofErr w:type="spellEnd"/>
      <w:r w:rsidR="0020523A" w:rsidRPr="0020523A">
        <w:rPr>
          <w:rFonts w:eastAsia="Calibri" w:cs="Times New Roman"/>
          <w:color w:val="000000" w:themeColor="text1"/>
          <w:szCs w:val="24"/>
          <w:lang w:val="tr-TR"/>
        </w:rPr>
        <w:t xml:space="preserve"> </w:t>
      </w:r>
      <w:proofErr w:type="spellStart"/>
      <w:r w:rsidR="0020523A" w:rsidRPr="0020523A">
        <w:rPr>
          <w:rFonts w:eastAsia="Calibri" w:cs="Times New Roman"/>
          <w:color w:val="000000" w:themeColor="text1"/>
          <w:szCs w:val="24"/>
          <w:lang w:val="tr-TR"/>
        </w:rPr>
        <w:t>Lehrkorpus</w:t>
      </w:r>
      <w:proofErr w:type="spellEnd"/>
      <w:r w:rsidR="0020523A" w:rsidRPr="0020523A">
        <w:rPr>
          <w:rFonts w:eastAsia="Calibri" w:cs="Times New Roman"/>
          <w:color w:val="000000" w:themeColor="text1"/>
          <w:szCs w:val="24"/>
          <w:lang w:val="tr-TR"/>
        </w:rPr>
        <w:t xml:space="preserve"> </w:t>
      </w:r>
      <w:proofErr w:type="spellStart"/>
      <w:r w:rsidR="0020523A" w:rsidRPr="0020523A">
        <w:rPr>
          <w:rFonts w:eastAsia="Calibri" w:cs="Times New Roman"/>
          <w:color w:val="000000" w:themeColor="text1"/>
          <w:szCs w:val="24"/>
          <w:lang w:val="tr-TR"/>
        </w:rPr>
        <w:t>Gesprochenes</w:t>
      </w:r>
      <w:proofErr w:type="spellEnd"/>
      <w:r w:rsidR="0020523A" w:rsidRPr="0020523A">
        <w:rPr>
          <w:rFonts w:eastAsia="Calibri" w:cs="Times New Roman"/>
          <w:color w:val="000000" w:themeColor="text1"/>
          <w:szCs w:val="24"/>
          <w:lang w:val="tr-TR"/>
        </w:rPr>
        <w:t xml:space="preserve"> </w:t>
      </w:r>
      <w:proofErr w:type="spellStart"/>
      <w:r w:rsidR="0020523A" w:rsidRPr="0020523A">
        <w:rPr>
          <w:rFonts w:eastAsia="Calibri" w:cs="Times New Roman"/>
          <w:color w:val="000000" w:themeColor="text1"/>
          <w:szCs w:val="24"/>
          <w:lang w:val="tr-TR"/>
        </w:rPr>
        <w:t>Deutsch</w:t>
      </w:r>
      <w:proofErr w:type="spellEnd"/>
      <w:r w:rsidR="0020523A">
        <w:rPr>
          <w:rFonts w:eastAsia="Calibri" w:cs="Times New Roman"/>
          <w:color w:val="000000" w:themeColor="text1"/>
          <w:szCs w:val="24"/>
          <w:lang w:val="tr-TR"/>
        </w:rPr>
        <w:t>” adlı referans derlemdir.</w:t>
      </w:r>
      <w:r w:rsidR="00D02D0A">
        <w:rPr>
          <w:rFonts w:eastAsia="Calibri" w:cs="Times New Roman"/>
          <w:color w:val="000000" w:themeColor="text1"/>
          <w:szCs w:val="24"/>
          <w:lang w:val="tr-TR"/>
        </w:rPr>
        <w:t xml:space="preserve"> Bu derlemin seçilme nedeni de derlemde yer alan sözlü metinlerin </w:t>
      </w:r>
      <w:proofErr w:type="gramStart"/>
      <w:r w:rsidR="00D02D0A">
        <w:rPr>
          <w:rFonts w:eastAsia="Calibri" w:cs="Times New Roman"/>
          <w:color w:val="000000" w:themeColor="text1"/>
          <w:szCs w:val="24"/>
          <w:lang w:val="tr-TR"/>
        </w:rPr>
        <w:t>spesifik</w:t>
      </w:r>
      <w:proofErr w:type="gramEnd"/>
      <w:r w:rsidR="00D02D0A">
        <w:rPr>
          <w:rFonts w:eastAsia="Calibri" w:cs="Times New Roman"/>
          <w:color w:val="000000" w:themeColor="text1"/>
          <w:szCs w:val="24"/>
          <w:lang w:val="tr-TR"/>
        </w:rPr>
        <w:t xml:space="preserve"> alanlara özgü olmaması ve Almancanın genel sözlü kullanımını yansıtmaya en yakın derlem olmasıdır.</w:t>
      </w:r>
      <w:r w:rsidR="0055713B">
        <w:rPr>
          <w:rFonts w:eastAsia="Calibri" w:cs="Times New Roman"/>
          <w:color w:val="000000" w:themeColor="text1"/>
          <w:szCs w:val="24"/>
          <w:lang w:val="tr-TR"/>
        </w:rPr>
        <w:t xml:space="preserve"> Bu derlemin kullanımı DWDS derleminden farklı olduğu için özel bir sorgu terimine ihtiyaç duyulmamıştır. Derlemin yer aldığı internet sitesindeki menüde bulunan “kelime listesi” butonuyla sözlü iletişimde en sık kullanılan kelimelerin listesine ulaşılmıştır.</w:t>
      </w:r>
      <w:r w:rsidR="007879B4">
        <w:rPr>
          <w:rFonts w:eastAsia="Calibri" w:cs="Times New Roman"/>
          <w:color w:val="000000" w:themeColor="text1"/>
          <w:szCs w:val="24"/>
          <w:lang w:val="tr-TR"/>
        </w:rPr>
        <w:t xml:space="preserve"> Listedeki kelime türlerini çalışmanın kapsamına uygun hale getirmek için arama ekranında uygulanan kelime türü filtresi ise aşağıdaki gibidir:</w:t>
      </w:r>
    </w:p>
    <w:p w14:paraId="1706DEE5" w14:textId="4E32985E" w:rsidR="007879B4" w:rsidRPr="007879B4" w:rsidRDefault="007879B4" w:rsidP="007879B4">
      <w:pPr>
        <w:pStyle w:val="ListeParagraf"/>
        <w:numPr>
          <w:ilvl w:val="0"/>
          <w:numId w:val="2"/>
        </w:numPr>
        <w:spacing w:after="0" w:line="276" w:lineRule="auto"/>
        <w:rPr>
          <w:rFonts w:eastAsia="Calibri" w:cs="Times New Roman"/>
          <w:color w:val="000000" w:themeColor="text1"/>
          <w:sz w:val="22"/>
          <w:szCs w:val="24"/>
          <w:lang w:val="tr-TR"/>
        </w:rPr>
      </w:pPr>
      <w:r w:rsidRPr="007879B4">
        <w:rPr>
          <w:rFonts w:eastAsia="Calibri" w:cs="Times New Roman"/>
          <w:color w:val="000000" w:themeColor="text1"/>
          <w:sz w:val="22"/>
          <w:szCs w:val="24"/>
          <w:lang w:val="tr-TR"/>
        </w:rPr>
        <w:lastRenderedPageBreak/>
        <w:t>NN|VAFIN|VAIMP|VAINF|VAPP|VMFIN|VMINF|VMPP|VVIMP|VVFIN|VVINF|VVIZU|VVPP|ADJD|ADJA|ADV</w:t>
      </w:r>
    </w:p>
    <w:p w14:paraId="5DF8319E" w14:textId="7380F972" w:rsidR="0055713B" w:rsidRDefault="00BD7C78" w:rsidP="00BC5289">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Bu arama filtresi uygulandıktan sonra ulaşılan kelimeler ayrı bir metin belgesine aktarılmış ve böylece Almanca konuşma dilinde de en sık kullanılan 1.000 kelime</w:t>
      </w:r>
      <w:r w:rsidR="00E16B15">
        <w:rPr>
          <w:rFonts w:eastAsia="Calibri" w:cs="Times New Roman"/>
          <w:color w:val="000000" w:themeColor="text1"/>
          <w:szCs w:val="24"/>
          <w:lang w:val="tr-TR"/>
        </w:rPr>
        <w:t xml:space="preserve"> de çalışma kapsamında kullanılmaya hazır hale getirilmiştir</w:t>
      </w:r>
      <w:r>
        <w:rPr>
          <w:rFonts w:eastAsia="Calibri" w:cs="Times New Roman"/>
          <w:color w:val="000000" w:themeColor="text1"/>
          <w:szCs w:val="24"/>
          <w:lang w:val="tr-TR"/>
        </w:rPr>
        <w:t>.</w:t>
      </w:r>
    </w:p>
    <w:p w14:paraId="686AB075" w14:textId="42490286" w:rsidR="00F90E58" w:rsidRDefault="00F90E58" w:rsidP="00BC5289">
      <w:pPr>
        <w:spacing w:after="0" w:line="276" w:lineRule="auto"/>
        <w:rPr>
          <w:rFonts w:eastAsia="Calibri" w:cs="Times New Roman"/>
          <w:color w:val="000000" w:themeColor="text1"/>
          <w:szCs w:val="24"/>
          <w:lang w:val="tr-TR"/>
        </w:rPr>
      </w:pPr>
      <w:r w:rsidRPr="00F90E58">
        <w:rPr>
          <w:rFonts w:eastAsia="Calibri" w:cs="Times New Roman"/>
          <w:color w:val="000000" w:themeColor="text1"/>
          <w:szCs w:val="24"/>
          <w:lang w:val="tr-TR"/>
        </w:rPr>
        <w:t>“</w:t>
      </w:r>
      <w:proofErr w:type="spellStart"/>
      <w:r w:rsidRPr="00F90E58">
        <w:rPr>
          <w:rFonts w:eastAsia="Calibri" w:cs="Times New Roman"/>
          <w:color w:val="000000" w:themeColor="text1"/>
          <w:szCs w:val="24"/>
          <w:lang w:val="tr-TR"/>
        </w:rPr>
        <w:t>Wie</w:t>
      </w:r>
      <w:proofErr w:type="spellEnd"/>
      <w:r w:rsidRPr="00F90E58">
        <w:rPr>
          <w:rFonts w:eastAsia="Calibri" w:cs="Times New Roman"/>
          <w:color w:val="000000" w:themeColor="text1"/>
          <w:szCs w:val="24"/>
          <w:lang w:val="tr-TR"/>
        </w:rPr>
        <w:t xml:space="preserve"> bitte? A1.1” adlı Almanca ders kitabındaki kelimeler</w:t>
      </w:r>
      <w:r>
        <w:rPr>
          <w:rFonts w:eastAsia="Calibri" w:cs="Times New Roman"/>
          <w:color w:val="000000" w:themeColor="text1"/>
          <w:szCs w:val="24"/>
          <w:lang w:val="tr-TR"/>
        </w:rPr>
        <w:t>,</w:t>
      </w:r>
      <w:r w:rsidR="000351E4">
        <w:rPr>
          <w:rFonts w:eastAsia="Calibri" w:cs="Times New Roman"/>
          <w:color w:val="000000" w:themeColor="text1"/>
          <w:szCs w:val="24"/>
          <w:lang w:val="tr-TR"/>
        </w:rPr>
        <w:t xml:space="preserve"> DWDS yazı dili derlemindeki en sık kullanılan kelimeler ve DGD konuşma dili derlemindeki en sık kullanılan ayrı ayrı metin belgelerinde kaydedilip bilgisayar ortamında işle</w:t>
      </w:r>
      <w:r w:rsidR="00652C15">
        <w:rPr>
          <w:rFonts w:eastAsia="Calibri" w:cs="Times New Roman"/>
          <w:color w:val="000000" w:themeColor="text1"/>
          <w:szCs w:val="24"/>
          <w:lang w:val="tr-TR"/>
        </w:rPr>
        <w:t>n</w:t>
      </w:r>
      <w:r w:rsidR="000351E4">
        <w:rPr>
          <w:rFonts w:eastAsia="Calibri" w:cs="Times New Roman"/>
          <w:color w:val="000000" w:themeColor="text1"/>
          <w:szCs w:val="24"/>
          <w:lang w:val="tr-TR"/>
        </w:rPr>
        <w:t>meye hazır hale getirildikten sonra çalışmanın dördüncü aşamasına geçilmiştir.</w:t>
      </w:r>
      <w:r w:rsidR="00522A26">
        <w:rPr>
          <w:rFonts w:eastAsia="Calibri" w:cs="Times New Roman"/>
          <w:color w:val="000000" w:themeColor="text1"/>
          <w:szCs w:val="24"/>
          <w:lang w:val="tr-TR"/>
        </w:rPr>
        <w:t xml:space="preserve"> Bu aşamada ders kitabındaki kelimelerin DWDS ve DGD derlemlerinden elde edilen kelime listeleriyle ne derecede örtüştüğü hesaplanmıştır. Bu hesaplamada RANGE</w:t>
      </w:r>
      <w:r w:rsidR="00190867">
        <w:rPr>
          <w:rStyle w:val="DipnotBavurusu"/>
          <w:rFonts w:eastAsia="Calibri" w:cs="Times New Roman"/>
          <w:color w:val="000000" w:themeColor="text1"/>
          <w:szCs w:val="24"/>
          <w:lang w:val="tr-TR"/>
        </w:rPr>
        <w:footnoteReference w:id="4"/>
      </w:r>
      <w:r w:rsidR="00522A26">
        <w:rPr>
          <w:rFonts w:eastAsia="Calibri" w:cs="Times New Roman"/>
          <w:color w:val="000000" w:themeColor="text1"/>
          <w:szCs w:val="24"/>
          <w:lang w:val="tr-TR"/>
        </w:rPr>
        <w:t xml:space="preserve"> adında</w:t>
      </w:r>
      <w:r w:rsidR="00190867">
        <w:rPr>
          <w:rFonts w:eastAsia="Calibri" w:cs="Times New Roman"/>
          <w:color w:val="000000" w:themeColor="text1"/>
          <w:szCs w:val="24"/>
          <w:lang w:val="tr-TR"/>
        </w:rPr>
        <w:t>ki</w:t>
      </w:r>
      <w:r w:rsidR="00522A26">
        <w:rPr>
          <w:rFonts w:eastAsia="Calibri" w:cs="Times New Roman"/>
          <w:color w:val="000000" w:themeColor="text1"/>
          <w:szCs w:val="24"/>
          <w:lang w:val="tr-TR"/>
        </w:rPr>
        <w:t xml:space="preserve"> bir </w:t>
      </w:r>
      <w:r w:rsidR="00190867">
        <w:rPr>
          <w:rFonts w:eastAsia="Calibri" w:cs="Times New Roman"/>
          <w:color w:val="000000" w:themeColor="text1"/>
          <w:szCs w:val="24"/>
          <w:lang w:val="tr-TR"/>
        </w:rPr>
        <w:t xml:space="preserve">kelime analiz </w:t>
      </w:r>
      <w:r w:rsidR="00522A26">
        <w:rPr>
          <w:rFonts w:eastAsia="Calibri" w:cs="Times New Roman"/>
          <w:color w:val="000000" w:themeColor="text1"/>
          <w:szCs w:val="24"/>
          <w:lang w:val="tr-TR"/>
        </w:rPr>
        <w:t>programından faydalanılmıştır.</w:t>
      </w:r>
      <w:r w:rsidR="007A4649">
        <w:rPr>
          <w:rFonts w:eastAsia="Calibri" w:cs="Times New Roman"/>
          <w:color w:val="000000" w:themeColor="text1"/>
          <w:szCs w:val="24"/>
          <w:lang w:val="tr-TR"/>
        </w:rPr>
        <w:t xml:space="preserve"> Son aşamada ise elde edilen veriler metinleştirilerek raporlanmıştır</w:t>
      </w:r>
      <w:r w:rsidR="00652C15">
        <w:rPr>
          <w:rFonts w:eastAsia="Calibri" w:cs="Times New Roman"/>
          <w:color w:val="000000" w:themeColor="text1"/>
          <w:szCs w:val="24"/>
          <w:lang w:val="tr-TR"/>
        </w:rPr>
        <w:t>. Tüm araştırma süreci aşağıdaki gibi özetlenebilir</w:t>
      </w:r>
      <w:r w:rsidR="007A4649">
        <w:rPr>
          <w:rFonts w:eastAsia="Calibri" w:cs="Times New Roman"/>
          <w:color w:val="000000" w:themeColor="text1"/>
          <w:szCs w:val="24"/>
          <w:lang w:val="tr-TR"/>
        </w:rPr>
        <w:t>:</w:t>
      </w:r>
    </w:p>
    <w:p w14:paraId="14DF33D8" w14:textId="3747940E" w:rsidR="00A964D7" w:rsidRDefault="00C439D2" w:rsidP="00A964D7">
      <w:pPr>
        <w:spacing w:after="0" w:line="276" w:lineRule="auto"/>
        <w:jc w:val="center"/>
        <w:rPr>
          <w:rFonts w:eastAsia="Calibri" w:cs="Times New Roman"/>
          <w:color w:val="000000" w:themeColor="text1"/>
          <w:szCs w:val="24"/>
          <w:lang w:val="tr-TR"/>
        </w:rPr>
      </w:pPr>
      <w:r>
        <w:rPr>
          <w:rFonts w:eastAsia="Calibri" w:cs="Times New Roman"/>
          <w:color w:val="000000" w:themeColor="text1"/>
          <w:szCs w:val="24"/>
          <w:lang w:val="tr-TR"/>
        </w:rPr>
        <w:pict w14:anchorId="4A9E0A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70pt">
            <v:imagedata r:id="rId8" o:title="izlenen-yol"/>
          </v:shape>
        </w:pict>
      </w:r>
    </w:p>
    <w:p w14:paraId="1216DFD0" w14:textId="5D92272C" w:rsidR="00A964D7" w:rsidRPr="005D3826" w:rsidRDefault="00A2720B" w:rsidP="00BC5289">
      <w:pPr>
        <w:spacing w:after="0" w:line="276" w:lineRule="auto"/>
        <w:rPr>
          <w:rFonts w:eastAsia="Calibri" w:cs="Times New Roman"/>
          <w:color w:val="000000" w:themeColor="text1"/>
          <w:sz w:val="22"/>
          <w:szCs w:val="24"/>
          <w:lang w:val="tr-TR"/>
        </w:rPr>
      </w:pPr>
      <w:r w:rsidRPr="005D3826">
        <w:rPr>
          <w:rFonts w:eastAsia="Calibri" w:cs="Times New Roman"/>
          <w:b/>
          <w:color w:val="000000" w:themeColor="text1"/>
          <w:sz w:val="22"/>
          <w:szCs w:val="24"/>
          <w:lang w:val="tr-TR"/>
        </w:rPr>
        <w:t>Şekil 1.</w:t>
      </w:r>
      <w:r w:rsidRPr="005D3826">
        <w:rPr>
          <w:rFonts w:eastAsia="Calibri" w:cs="Times New Roman"/>
          <w:color w:val="000000" w:themeColor="text1"/>
          <w:sz w:val="22"/>
          <w:szCs w:val="24"/>
          <w:lang w:val="tr-TR"/>
        </w:rPr>
        <w:t xml:space="preserve"> Araştırmada İzlenen Yol</w:t>
      </w:r>
    </w:p>
    <w:p w14:paraId="5BA5D6F3" w14:textId="77777777" w:rsidR="00BC5289" w:rsidRPr="00212455" w:rsidRDefault="00BC5289" w:rsidP="00BC5289">
      <w:pPr>
        <w:spacing w:after="0" w:line="276" w:lineRule="auto"/>
        <w:rPr>
          <w:rFonts w:eastAsia="Calibri" w:cs="Times New Roman"/>
          <w:color w:val="000000" w:themeColor="text1"/>
          <w:szCs w:val="24"/>
          <w:lang w:val="tr-TR"/>
        </w:rPr>
      </w:pPr>
    </w:p>
    <w:p w14:paraId="33A83CC0" w14:textId="40C5046B" w:rsidR="00230449" w:rsidRPr="00212455" w:rsidRDefault="00230449" w:rsidP="00230449">
      <w:pPr>
        <w:spacing w:after="0" w:line="276" w:lineRule="auto"/>
        <w:rPr>
          <w:rFonts w:eastAsia="Calibri" w:cs="Times New Roman"/>
          <w:b/>
          <w:color w:val="000000" w:themeColor="text1"/>
          <w:lang w:val="tr-TR"/>
        </w:rPr>
      </w:pPr>
      <w:r>
        <w:rPr>
          <w:rFonts w:eastAsia="Calibri" w:cs="Times New Roman"/>
          <w:b/>
          <w:color w:val="000000" w:themeColor="text1"/>
          <w:lang w:val="tr-TR"/>
        </w:rPr>
        <w:t>BULGULAR</w:t>
      </w:r>
    </w:p>
    <w:p w14:paraId="522A1836" w14:textId="38555CCD" w:rsidR="0080740E" w:rsidRPr="00212455" w:rsidRDefault="002A6978" w:rsidP="0080740E">
      <w:pPr>
        <w:spacing w:after="0" w:line="276" w:lineRule="auto"/>
        <w:rPr>
          <w:rFonts w:eastAsia="Calibri" w:cs="Times New Roman"/>
          <w:b/>
          <w:color w:val="000000" w:themeColor="text1"/>
          <w:lang w:val="tr-TR"/>
        </w:rPr>
      </w:pPr>
      <w:r>
        <w:rPr>
          <w:rFonts w:eastAsia="Calibri" w:cs="Times New Roman"/>
          <w:b/>
          <w:color w:val="000000" w:themeColor="text1"/>
          <w:lang w:val="tr-TR"/>
        </w:rPr>
        <w:t>DWDS Yazı Dili Derlemine Yönelik Bulgular</w:t>
      </w:r>
    </w:p>
    <w:p w14:paraId="2E90EECF" w14:textId="6A418F95" w:rsidR="0080740E" w:rsidRDefault="002A6978" w:rsidP="0080740E">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Çalışmanın bu bölümünde, “</w:t>
      </w:r>
      <w:proofErr w:type="spellStart"/>
      <w:r>
        <w:rPr>
          <w:rFonts w:eastAsia="Calibri" w:cs="Times New Roman"/>
          <w:color w:val="000000" w:themeColor="text1"/>
          <w:szCs w:val="24"/>
          <w:lang w:val="tr-TR"/>
        </w:rPr>
        <w:t>Wie</w:t>
      </w:r>
      <w:proofErr w:type="spellEnd"/>
      <w:r>
        <w:rPr>
          <w:rFonts w:eastAsia="Calibri" w:cs="Times New Roman"/>
          <w:color w:val="000000" w:themeColor="text1"/>
          <w:szCs w:val="24"/>
          <w:lang w:val="tr-TR"/>
        </w:rPr>
        <w:t xml:space="preserve"> bitte? A1.1” adlı Almanca ders kitabındaki kelimelerin DWDS yazı dili derleminde en sık kullanılan 1.000 kelimeyle karşılaştırması yapılmıştır. Aşağıdaki tabloda kitaptaki kelimelerin DWDS derlemindeki kelimelerle örtüşme oranı gösterilmiştir:</w:t>
      </w:r>
    </w:p>
    <w:p w14:paraId="702E2516" w14:textId="77777777" w:rsidR="00992416" w:rsidRDefault="00992416" w:rsidP="0080740E">
      <w:pPr>
        <w:spacing w:after="0" w:line="276" w:lineRule="auto"/>
        <w:rPr>
          <w:rFonts w:eastAsia="Calibri" w:cs="Times New Roman"/>
          <w:color w:val="000000" w:themeColor="text1"/>
          <w:szCs w:val="24"/>
          <w:lang w:val="tr-TR"/>
        </w:rPr>
      </w:pP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72"/>
        <w:gridCol w:w="1224"/>
        <w:gridCol w:w="3029"/>
        <w:gridCol w:w="1167"/>
      </w:tblGrid>
      <w:tr w:rsidR="00992416" w14:paraId="3AE88F10" w14:textId="77777777" w:rsidTr="00992416">
        <w:trPr>
          <w:jc w:val="center"/>
        </w:trPr>
        <w:tc>
          <w:tcPr>
            <w:tcW w:w="2972" w:type="dxa"/>
            <w:tcBorders>
              <w:top w:val="single" w:sz="12" w:space="0" w:color="auto"/>
              <w:bottom w:val="single" w:sz="12" w:space="0" w:color="auto"/>
            </w:tcBorders>
          </w:tcPr>
          <w:p w14:paraId="24017460" w14:textId="3701D638" w:rsidR="00992416" w:rsidRPr="00992416" w:rsidRDefault="00992416" w:rsidP="00992416">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lastRenderedPageBreak/>
              <w:t>Örtüşen Kelime Sayısı</w:t>
            </w:r>
          </w:p>
        </w:tc>
        <w:tc>
          <w:tcPr>
            <w:tcW w:w="1224" w:type="dxa"/>
            <w:tcBorders>
              <w:top w:val="single" w:sz="12" w:space="0" w:color="auto"/>
              <w:bottom w:val="single" w:sz="12" w:space="0" w:color="auto"/>
            </w:tcBorders>
          </w:tcPr>
          <w:p w14:paraId="66DA5DB7" w14:textId="256CFF6D" w:rsidR="00992416" w:rsidRPr="00992416" w:rsidRDefault="00992416" w:rsidP="00992416">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w:t>
            </w:r>
          </w:p>
        </w:tc>
        <w:tc>
          <w:tcPr>
            <w:tcW w:w="3029" w:type="dxa"/>
            <w:tcBorders>
              <w:top w:val="single" w:sz="12" w:space="0" w:color="auto"/>
              <w:bottom w:val="single" w:sz="12" w:space="0" w:color="auto"/>
            </w:tcBorders>
          </w:tcPr>
          <w:p w14:paraId="624A2353" w14:textId="143364EB" w:rsidR="00992416" w:rsidRPr="00992416" w:rsidRDefault="00992416" w:rsidP="00992416">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Örtüşmeyen Kelime Sayısı</w:t>
            </w:r>
          </w:p>
        </w:tc>
        <w:tc>
          <w:tcPr>
            <w:tcW w:w="1167" w:type="dxa"/>
            <w:tcBorders>
              <w:top w:val="single" w:sz="12" w:space="0" w:color="auto"/>
              <w:bottom w:val="single" w:sz="12" w:space="0" w:color="auto"/>
            </w:tcBorders>
          </w:tcPr>
          <w:p w14:paraId="513A0BEE" w14:textId="6E29FB45" w:rsidR="00992416" w:rsidRPr="00992416" w:rsidRDefault="00992416" w:rsidP="00992416">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w:t>
            </w:r>
          </w:p>
        </w:tc>
      </w:tr>
      <w:tr w:rsidR="00992416" w14:paraId="0BC1EEBC" w14:textId="77777777" w:rsidTr="00992416">
        <w:trPr>
          <w:jc w:val="center"/>
        </w:trPr>
        <w:tc>
          <w:tcPr>
            <w:tcW w:w="2972" w:type="dxa"/>
            <w:tcBorders>
              <w:top w:val="single" w:sz="12" w:space="0" w:color="auto"/>
              <w:bottom w:val="single" w:sz="12" w:space="0" w:color="auto"/>
            </w:tcBorders>
          </w:tcPr>
          <w:p w14:paraId="2C28C3FE" w14:textId="06DBD039" w:rsidR="00992416" w:rsidRDefault="00992416" w:rsidP="00992416">
            <w:pPr>
              <w:spacing w:before="60" w:after="60" w:line="276" w:lineRule="auto"/>
              <w:rPr>
                <w:rFonts w:eastAsia="Calibri" w:cs="Times New Roman"/>
                <w:color w:val="000000" w:themeColor="text1"/>
                <w:szCs w:val="24"/>
              </w:rPr>
            </w:pPr>
            <w:r>
              <w:rPr>
                <w:rFonts w:eastAsia="Calibri" w:cs="Times New Roman"/>
                <w:color w:val="000000" w:themeColor="text1"/>
                <w:szCs w:val="24"/>
              </w:rPr>
              <w:t>149</w:t>
            </w:r>
          </w:p>
        </w:tc>
        <w:tc>
          <w:tcPr>
            <w:tcW w:w="1224" w:type="dxa"/>
            <w:tcBorders>
              <w:top w:val="single" w:sz="12" w:space="0" w:color="auto"/>
              <w:bottom w:val="single" w:sz="12" w:space="0" w:color="auto"/>
            </w:tcBorders>
          </w:tcPr>
          <w:p w14:paraId="32F39FB2" w14:textId="2837520B" w:rsidR="00992416" w:rsidRDefault="00992416" w:rsidP="00992416">
            <w:pPr>
              <w:spacing w:before="60" w:after="60" w:line="276" w:lineRule="auto"/>
              <w:rPr>
                <w:rFonts w:eastAsia="Calibri" w:cs="Times New Roman"/>
                <w:color w:val="000000" w:themeColor="text1"/>
                <w:szCs w:val="24"/>
              </w:rPr>
            </w:pPr>
            <w:r>
              <w:rPr>
                <w:rFonts w:eastAsia="Calibri" w:cs="Times New Roman"/>
                <w:color w:val="000000" w:themeColor="text1"/>
                <w:szCs w:val="24"/>
              </w:rPr>
              <w:t>26,09</w:t>
            </w:r>
          </w:p>
        </w:tc>
        <w:tc>
          <w:tcPr>
            <w:tcW w:w="3029" w:type="dxa"/>
            <w:tcBorders>
              <w:top w:val="single" w:sz="12" w:space="0" w:color="auto"/>
              <w:bottom w:val="single" w:sz="12" w:space="0" w:color="auto"/>
            </w:tcBorders>
          </w:tcPr>
          <w:p w14:paraId="474240E3" w14:textId="0B56B404" w:rsidR="00992416" w:rsidRDefault="00992416" w:rsidP="00992416">
            <w:pPr>
              <w:spacing w:before="60" w:after="60" w:line="276" w:lineRule="auto"/>
              <w:rPr>
                <w:rFonts w:eastAsia="Calibri" w:cs="Times New Roman"/>
                <w:color w:val="000000" w:themeColor="text1"/>
                <w:szCs w:val="24"/>
              </w:rPr>
            </w:pPr>
            <w:r>
              <w:rPr>
                <w:rFonts w:eastAsia="Calibri" w:cs="Times New Roman"/>
                <w:color w:val="000000" w:themeColor="text1"/>
                <w:szCs w:val="24"/>
              </w:rPr>
              <w:t>422</w:t>
            </w:r>
          </w:p>
        </w:tc>
        <w:tc>
          <w:tcPr>
            <w:tcW w:w="1167" w:type="dxa"/>
            <w:tcBorders>
              <w:top w:val="single" w:sz="12" w:space="0" w:color="auto"/>
              <w:bottom w:val="single" w:sz="12" w:space="0" w:color="auto"/>
            </w:tcBorders>
          </w:tcPr>
          <w:p w14:paraId="53C01A68" w14:textId="79675033" w:rsidR="00992416" w:rsidRDefault="00992416" w:rsidP="00992416">
            <w:pPr>
              <w:spacing w:before="60" w:after="60" w:line="276" w:lineRule="auto"/>
              <w:rPr>
                <w:rFonts w:eastAsia="Calibri" w:cs="Times New Roman"/>
                <w:color w:val="000000" w:themeColor="text1"/>
                <w:szCs w:val="24"/>
              </w:rPr>
            </w:pPr>
            <w:r>
              <w:rPr>
                <w:rFonts w:eastAsia="Calibri" w:cs="Times New Roman"/>
                <w:color w:val="000000" w:themeColor="text1"/>
                <w:szCs w:val="24"/>
              </w:rPr>
              <w:t>73,91</w:t>
            </w:r>
          </w:p>
        </w:tc>
      </w:tr>
    </w:tbl>
    <w:p w14:paraId="57FDAA10" w14:textId="1981459F" w:rsidR="0080043B" w:rsidRPr="0080043B" w:rsidRDefault="0080043B" w:rsidP="0080043B">
      <w:pPr>
        <w:spacing w:before="60" w:after="60" w:line="276" w:lineRule="auto"/>
        <w:rPr>
          <w:rFonts w:eastAsia="Calibri" w:cs="Times New Roman"/>
          <w:color w:val="000000" w:themeColor="text1"/>
          <w:sz w:val="22"/>
          <w:szCs w:val="24"/>
          <w:lang w:val="tr-TR"/>
        </w:rPr>
      </w:pPr>
      <w:r w:rsidRPr="0080043B">
        <w:rPr>
          <w:rFonts w:eastAsia="Calibri" w:cs="Times New Roman"/>
          <w:b/>
          <w:color w:val="000000" w:themeColor="text1"/>
          <w:sz w:val="22"/>
          <w:szCs w:val="24"/>
          <w:lang w:val="tr-TR"/>
        </w:rPr>
        <w:t>Tablo 1.</w:t>
      </w:r>
      <w:r w:rsidRPr="0080043B">
        <w:rPr>
          <w:rFonts w:eastAsia="Calibri" w:cs="Times New Roman"/>
          <w:color w:val="000000" w:themeColor="text1"/>
          <w:sz w:val="22"/>
          <w:szCs w:val="24"/>
          <w:lang w:val="tr-TR"/>
        </w:rPr>
        <w:t xml:space="preserve"> “</w:t>
      </w:r>
      <w:proofErr w:type="spellStart"/>
      <w:r w:rsidRPr="0080043B">
        <w:rPr>
          <w:rFonts w:eastAsia="Calibri" w:cs="Times New Roman"/>
          <w:color w:val="000000" w:themeColor="text1"/>
          <w:sz w:val="22"/>
          <w:szCs w:val="24"/>
          <w:lang w:val="tr-TR"/>
        </w:rPr>
        <w:t>Wie</w:t>
      </w:r>
      <w:proofErr w:type="spellEnd"/>
      <w:r w:rsidRPr="0080043B">
        <w:rPr>
          <w:rFonts w:eastAsia="Calibri" w:cs="Times New Roman"/>
          <w:color w:val="000000" w:themeColor="text1"/>
          <w:sz w:val="22"/>
          <w:szCs w:val="24"/>
          <w:lang w:val="tr-TR"/>
        </w:rPr>
        <w:t xml:space="preserve"> bitte? A1.1” Adlı Kitaptaki Kelimelerin DWDS Yazı Dili Derleminde En Sık Kullanılan 1.000 Kelime Arasında Yer Alma Oranı</w:t>
      </w:r>
    </w:p>
    <w:p w14:paraId="25131E94" w14:textId="77777777" w:rsidR="00547AA6" w:rsidRDefault="00547AA6" w:rsidP="0080740E">
      <w:pPr>
        <w:spacing w:after="0" w:line="276" w:lineRule="auto"/>
        <w:rPr>
          <w:rFonts w:eastAsia="Calibri" w:cs="Times New Roman"/>
          <w:color w:val="000000" w:themeColor="text1"/>
          <w:szCs w:val="24"/>
          <w:lang w:val="tr-TR"/>
        </w:rPr>
      </w:pPr>
    </w:p>
    <w:p w14:paraId="3600735B" w14:textId="027F2F0B" w:rsidR="00D562DF" w:rsidRDefault="00E33B06" w:rsidP="0080740E">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Tablo 1’de görüldüğü gibi incelenen Almanca ders kitabındaki kelimelerin büyük bir bölümü DWDS referans derlemine göre Almanca yazı dilinde en sık kullanılan 1.000 kelime ile örtüşmemektedir.</w:t>
      </w:r>
      <w:r w:rsidR="000B0975">
        <w:rPr>
          <w:rFonts w:eastAsia="Calibri" w:cs="Times New Roman"/>
          <w:color w:val="000000" w:themeColor="text1"/>
          <w:szCs w:val="24"/>
          <w:lang w:val="tr-TR"/>
        </w:rPr>
        <w:t xml:space="preserve"> Kitabın </w:t>
      </w:r>
      <w:r w:rsidR="000B0975" w:rsidRPr="000B0975">
        <w:rPr>
          <w:rFonts w:eastAsia="Calibri" w:cs="Times New Roman"/>
          <w:color w:val="000000" w:themeColor="text1"/>
          <w:szCs w:val="24"/>
          <w:lang w:val="tr-TR"/>
        </w:rPr>
        <w:t>“</w:t>
      </w:r>
      <w:proofErr w:type="spellStart"/>
      <w:r w:rsidR="000B0975" w:rsidRPr="000B0975">
        <w:rPr>
          <w:rFonts w:eastAsia="Calibri" w:cs="Times New Roman"/>
          <w:color w:val="000000" w:themeColor="text1"/>
          <w:szCs w:val="24"/>
          <w:lang w:val="tr-TR"/>
        </w:rPr>
        <w:t>Vokabeln</w:t>
      </w:r>
      <w:proofErr w:type="spellEnd"/>
      <w:r w:rsidR="000B0975" w:rsidRPr="000B0975">
        <w:rPr>
          <w:rFonts w:eastAsia="Calibri" w:cs="Times New Roman"/>
          <w:color w:val="000000" w:themeColor="text1"/>
          <w:szCs w:val="24"/>
          <w:lang w:val="tr-TR"/>
        </w:rPr>
        <w:t>”</w:t>
      </w:r>
      <w:r w:rsidR="000B0975">
        <w:rPr>
          <w:rFonts w:eastAsia="Calibri" w:cs="Times New Roman"/>
          <w:color w:val="000000" w:themeColor="text1"/>
          <w:szCs w:val="24"/>
          <w:lang w:val="tr-TR"/>
        </w:rPr>
        <w:t xml:space="preserve"> bölümünde listelenen 571 kelimeden yalnızca 149’unun DWDS yazı dili derlemindeki en sık kullanılan 1.000 kelime arasında yer aldığı görülmektedir. Kitapta öğretilmesi hedeflenen her dört kelimeden üçü Almanca yazı dilinde en sık kullanılan kelimeler arasında değildir.</w:t>
      </w:r>
      <w:r w:rsidR="00AE514F">
        <w:rPr>
          <w:rFonts w:eastAsia="Calibri" w:cs="Times New Roman"/>
          <w:color w:val="000000" w:themeColor="text1"/>
          <w:szCs w:val="24"/>
          <w:lang w:val="tr-TR"/>
        </w:rPr>
        <w:t xml:space="preserve"> DWDS yazı dili derlemine göre</w:t>
      </w:r>
      <w:r w:rsidR="00830E77">
        <w:rPr>
          <w:rFonts w:eastAsia="Calibri" w:cs="Times New Roman"/>
          <w:color w:val="000000" w:themeColor="text1"/>
          <w:szCs w:val="24"/>
          <w:lang w:val="tr-TR"/>
        </w:rPr>
        <w:t xml:space="preserve"> Almancada</w:t>
      </w:r>
      <w:r w:rsidR="00AE514F">
        <w:rPr>
          <w:rFonts w:eastAsia="Calibri" w:cs="Times New Roman"/>
          <w:color w:val="000000" w:themeColor="text1"/>
          <w:szCs w:val="24"/>
          <w:lang w:val="tr-TR"/>
        </w:rPr>
        <w:t xml:space="preserve"> en sık kullanılan 1.000 kelime arasında olup incelenen kitabın </w:t>
      </w:r>
      <w:r w:rsidR="00AE514F" w:rsidRPr="000B0975">
        <w:rPr>
          <w:rFonts w:eastAsia="Calibri" w:cs="Times New Roman"/>
          <w:color w:val="000000" w:themeColor="text1"/>
          <w:szCs w:val="24"/>
          <w:lang w:val="tr-TR"/>
        </w:rPr>
        <w:t>“</w:t>
      </w:r>
      <w:proofErr w:type="spellStart"/>
      <w:r w:rsidR="00AE514F" w:rsidRPr="000B0975">
        <w:rPr>
          <w:rFonts w:eastAsia="Calibri" w:cs="Times New Roman"/>
          <w:color w:val="000000" w:themeColor="text1"/>
          <w:szCs w:val="24"/>
          <w:lang w:val="tr-TR"/>
        </w:rPr>
        <w:t>Vokabeln</w:t>
      </w:r>
      <w:proofErr w:type="spellEnd"/>
      <w:r w:rsidR="00AE514F" w:rsidRPr="000B0975">
        <w:rPr>
          <w:rFonts w:eastAsia="Calibri" w:cs="Times New Roman"/>
          <w:color w:val="000000" w:themeColor="text1"/>
          <w:szCs w:val="24"/>
          <w:lang w:val="tr-TR"/>
        </w:rPr>
        <w:t>”</w:t>
      </w:r>
      <w:r w:rsidR="00AE514F">
        <w:rPr>
          <w:rFonts w:eastAsia="Calibri" w:cs="Times New Roman"/>
          <w:color w:val="000000" w:themeColor="text1"/>
          <w:szCs w:val="24"/>
          <w:lang w:val="tr-TR"/>
        </w:rPr>
        <w:t xml:space="preserve"> bölümünde bulunmayan kelimelerin bazı örnekleri aşağıda görülebilir:</w:t>
      </w:r>
    </w:p>
    <w:p w14:paraId="30E9E6D8" w14:textId="04B4408C" w:rsidR="00AE514F" w:rsidRDefault="00AE514F" w:rsidP="00AE514F">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İsimler:</w:t>
      </w:r>
      <w:r w:rsidR="00483926">
        <w:rPr>
          <w:rFonts w:eastAsia="Calibri" w:cs="Times New Roman"/>
          <w:color w:val="000000" w:themeColor="text1"/>
          <w:szCs w:val="24"/>
          <w:lang w:val="tr-TR"/>
        </w:rPr>
        <w:t xml:space="preserve"> </w:t>
      </w:r>
      <w:proofErr w:type="spellStart"/>
      <w:r w:rsidR="00483926" w:rsidRPr="00BB6B71">
        <w:rPr>
          <w:rFonts w:eastAsia="Calibri" w:cs="Times New Roman"/>
          <w:i/>
          <w:color w:val="000000" w:themeColor="text1"/>
          <w:szCs w:val="24"/>
          <w:lang w:val="tr-TR"/>
        </w:rPr>
        <w:t>Anfang</w:t>
      </w:r>
      <w:proofErr w:type="spellEnd"/>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Angebot</w:t>
      </w:r>
      <w:proofErr w:type="spellEnd"/>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Besuch</w:t>
      </w:r>
      <w:proofErr w:type="spellEnd"/>
      <w:r w:rsidR="00483926" w:rsidRPr="00BB6B71">
        <w:rPr>
          <w:rFonts w:eastAsia="Calibri" w:cs="Times New Roman"/>
          <w:i/>
          <w:color w:val="000000" w:themeColor="text1"/>
          <w:szCs w:val="24"/>
          <w:lang w:val="tr-TR"/>
        </w:rPr>
        <w:t>,</w:t>
      </w:r>
      <w:r w:rsidR="007A0535">
        <w:rPr>
          <w:rFonts w:eastAsia="Calibri" w:cs="Times New Roman"/>
          <w:i/>
          <w:color w:val="000000" w:themeColor="text1"/>
          <w:szCs w:val="24"/>
          <w:lang w:val="tr-TR"/>
        </w:rPr>
        <w:t xml:space="preserve"> </w:t>
      </w:r>
      <w:proofErr w:type="spellStart"/>
      <w:r w:rsidR="007A0535">
        <w:rPr>
          <w:rFonts w:eastAsia="Calibri" w:cs="Times New Roman"/>
          <w:i/>
          <w:color w:val="000000" w:themeColor="text1"/>
          <w:szCs w:val="24"/>
          <w:lang w:val="tr-TR"/>
        </w:rPr>
        <w:t>Debatte</w:t>
      </w:r>
      <w:proofErr w:type="spellEnd"/>
      <w:r w:rsidR="007A0535">
        <w:rPr>
          <w:rFonts w:eastAsia="Calibri" w:cs="Times New Roman"/>
          <w:i/>
          <w:color w:val="000000" w:themeColor="text1"/>
          <w:szCs w:val="24"/>
          <w:lang w:val="tr-TR"/>
        </w:rPr>
        <w:t>,</w:t>
      </w:r>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Erfolg</w:t>
      </w:r>
      <w:proofErr w:type="spellEnd"/>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Experte</w:t>
      </w:r>
      <w:proofErr w:type="spellEnd"/>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Freiheit</w:t>
      </w:r>
      <w:proofErr w:type="spellEnd"/>
      <w:r w:rsidR="00483926" w:rsidRPr="00BB6B71">
        <w:rPr>
          <w:rFonts w:eastAsia="Calibri" w:cs="Times New Roman"/>
          <w:i/>
          <w:color w:val="000000" w:themeColor="text1"/>
          <w:szCs w:val="24"/>
          <w:lang w:val="tr-TR"/>
        </w:rPr>
        <w:t xml:space="preserve">, </w:t>
      </w:r>
      <w:proofErr w:type="spellStart"/>
      <w:r w:rsidR="00483926" w:rsidRPr="00BB6B71">
        <w:rPr>
          <w:rFonts w:eastAsia="Calibri" w:cs="Times New Roman"/>
          <w:i/>
          <w:color w:val="000000" w:themeColor="text1"/>
          <w:szCs w:val="24"/>
          <w:lang w:val="tr-TR"/>
        </w:rPr>
        <w:t>Forscher</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Gast</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Grund</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Idee</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Interesse</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Jugendliche</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Kandidat</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Krieg</w:t>
      </w:r>
      <w:proofErr w:type="spellEnd"/>
      <w:r w:rsidR="004F1100" w:rsidRPr="00BB6B71">
        <w:rPr>
          <w:rFonts w:eastAsia="Calibri" w:cs="Times New Roman"/>
          <w:i/>
          <w:color w:val="000000" w:themeColor="text1"/>
          <w:szCs w:val="24"/>
          <w:lang w:val="tr-TR"/>
        </w:rPr>
        <w:t xml:space="preserve">, </w:t>
      </w:r>
      <w:proofErr w:type="spellStart"/>
      <w:r w:rsidR="004F1100" w:rsidRPr="00BB6B71">
        <w:rPr>
          <w:rFonts w:eastAsia="Calibri" w:cs="Times New Roman"/>
          <w:i/>
          <w:color w:val="000000" w:themeColor="text1"/>
          <w:szCs w:val="24"/>
          <w:lang w:val="tr-TR"/>
        </w:rPr>
        <w:t>Krankenhaus</w:t>
      </w:r>
      <w:proofErr w:type="spellEnd"/>
      <w:r w:rsidR="00CD3513" w:rsidRPr="00BB6B71">
        <w:rPr>
          <w:rFonts w:eastAsia="Calibri" w:cs="Times New Roman"/>
          <w:i/>
          <w:color w:val="000000" w:themeColor="text1"/>
          <w:szCs w:val="24"/>
          <w:lang w:val="tr-TR"/>
        </w:rPr>
        <w:t>, Reise,</w:t>
      </w:r>
      <w:r w:rsidR="00BB6B71" w:rsidRPr="00BB6B71">
        <w:rPr>
          <w:rFonts w:eastAsia="Calibri" w:cs="Times New Roman"/>
          <w:i/>
          <w:color w:val="000000" w:themeColor="text1"/>
          <w:szCs w:val="24"/>
          <w:lang w:val="tr-TR"/>
        </w:rPr>
        <w:t xml:space="preserve"> </w:t>
      </w:r>
      <w:proofErr w:type="spellStart"/>
      <w:r w:rsidR="00BB6B71" w:rsidRPr="00BB6B71">
        <w:rPr>
          <w:rFonts w:eastAsia="Calibri" w:cs="Times New Roman"/>
          <w:i/>
          <w:color w:val="000000" w:themeColor="text1"/>
          <w:szCs w:val="24"/>
          <w:lang w:val="tr-TR"/>
        </w:rPr>
        <w:t>Studie</w:t>
      </w:r>
      <w:proofErr w:type="spellEnd"/>
      <w:r w:rsidR="00BB6B71" w:rsidRPr="00BB6B71">
        <w:rPr>
          <w:rFonts w:eastAsia="Calibri" w:cs="Times New Roman"/>
          <w:i/>
          <w:color w:val="000000" w:themeColor="text1"/>
          <w:szCs w:val="24"/>
          <w:lang w:val="tr-TR"/>
        </w:rPr>
        <w:t xml:space="preserve">, </w:t>
      </w:r>
      <w:proofErr w:type="spellStart"/>
      <w:r w:rsidR="00BB6B71" w:rsidRPr="00BB6B71">
        <w:rPr>
          <w:rFonts w:eastAsia="Calibri" w:cs="Times New Roman"/>
          <w:i/>
          <w:color w:val="000000" w:themeColor="text1"/>
          <w:szCs w:val="24"/>
          <w:lang w:val="tr-TR"/>
        </w:rPr>
        <w:t>Streit</w:t>
      </w:r>
      <w:proofErr w:type="spellEnd"/>
      <w:r w:rsidR="00BB6B71" w:rsidRPr="00BB6B71">
        <w:rPr>
          <w:rFonts w:eastAsia="Calibri" w:cs="Times New Roman"/>
          <w:i/>
          <w:color w:val="000000" w:themeColor="text1"/>
          <w:szCs w:val="24"/>
          <w:lang w:val="tr-TR"/>
        </w:rPr>
        <w:t xml:space="preserve">, Team, </w:t>
      </w:r>
      <w:proofErr w:type="spellStart"/>
      <w:r w:rsidR="00BB6B71" w:rsidRPr="00BB6B71">
        <w:rPr>
          <w:rFonts w:eastAsia="Calibri" w:cs="Times New Roman"/>
          <w:i/>
          <w:color w:val="000000" w:themeColor="text1"/>
          <w:szCs w:val="24"/>
          <w:lang w:val="tr-TR"/>
        </w:rPr>
        <w:t>Vertrag</w:t>
      </w:r>
      <w:proofErr w:type="spellEnd"/>
      <w:r w:rsidR="00BB6B71" w:rsidRPr="00BB6B71">
        <w:rPr>
          <w:rFonts w:eastAsia="Calibri" w:cs="Times New Roman"/>
          <w:i/>
          <w:color w:val="000000" w:themeColor="text1"/>
          <w:szCs w:val="24"/>
          <w:lang w:val="tr-TR"/>
        </w:rPr>
        <w:t xml:space="preserve">, </w:t>
      </w:r>
      <w:proofErr w:type="spellStart"/>
      <w:r w:rsidR="00BB6B71" w:rsidRPr="00BB6B71">
        <w:rPr>
          <w:rFonts w:eastAsia="Calibri" w:cs="Times New Roman"/>
          <w:i/>
          <w:color w:val="000000" w:themeColor="text1"/>
          <w:szCs w:val="24"/>
          <w:lang w:val="tr-TR"/>
        </w:rPr>
        <w:t>Werk</w:t>
      </w:r>
      <w:proofErr w:type="spellEnd"/>
      <w:r w:rsidR="00BB6B71" w:rsidRPr="00BB6B71">
        <w:rPr>
          <w:rFonts w:eastAsia="Calibri" w:cs="Times New Roman"/>
          <w:i/>
          <w:color w:val="000000" w:themeColor="text1"/>
          <w:szCs w:val="24"/>
          <w:lang w:val="tr-TR"/>
        </w:rPr>
        <w:t xml:space="preserve">, </w:t>
      </w:r>
      <w:proofErr w:type="spellStart"/>
      <w:r w:rsidR="00BB6B71" w:rsidRPr="00BB6B71">
        <w:rPr>
          <w:rFonts w:eastAsia="Calibri" w:cs="Times New Roman"/>
          <w:i/>
          <w:color w:val="000000" w:themeColor="text1"/>
          <w:szCs w:val="24"/>
          <w:lang w:val="tr-TR"/>
        </w:rPr>
        <w:t>Zusammenarbeit</w:t>
      </w:r>
      <w:proofErr w:type="spellEnd"/>
      <w:r w:rsidR="00BB6B71" w:rsidRPr="00BB6B71">
        <w:rPr>
          <w:rFonts w:eastAsia="Calibri" w:cs="Times New Roman"/>
          <w:i/>
          <w:color w:val="000000" w:themeColor="text1"/>
          <w:szCs w:val="24"/>
          <w:lang w:val="tr-TR"/>
        </w:rPr>
        <w:t xml:space="preserve">, </w:t>
      </w:r>
      <w:proofErr w:type="spellStart"/>
      <w:r w:rsidR="00BB6B71" w:rsidRPr="00BB6B71">
        <w:rPr>
          <w:rFonts w:eastAsia="Calibri" w:cs="Times New Roman"/>
          <w:i/>
          <w:color w:val="000000" w:themeColor="text1"/>
          <w:szCs w:val="24"/>
          <w:lang w:val="tr-TR"/>
        </w:rPr>
        <w:t>Zuschauer</w:t>
      </w:r>
      <w:proofErr w:type="spellEnd"/>
    </w:p>
    <w:p w14:paraId="0F919ED4" w14:textId="7E4FB811" w:rsidR="00AE514F" w:rsidRDefault="00AE514F" w:rsidP="00AE514F">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Fiiller:</w:t>
      </w:r>
      <w:r w:rsidR="007A0535">
        <w:rPr>
          <w:rFonts w:eastAsia="Calibri" w:cs="Times New Roman"/>
          <w:color w:val="000000" w:themeColor="text1"/>
          <w:szCs w:val="24"/>
          <w:lang w:val="tr-TR"/>
        </w:rPr>
        <w:t xml:space="preserve"> </w:t>
      </w:r>
      <w:proofErr w:type="spellStart"/>
      <w:r w:rsidR="007A0535" w:rsidRPr="007042AB">
        <w:rPr>
          <w:rFonts w:eastAsia="Calibri" w:cs="Times New Roman"/>
          <w:i/>
          <w:color w:val="000000" w:themeColor="text1"/>
          <w:szCs w:val="24"/>
          <w:lang w:val="tr-TR"/>
        </w:rPr>
        <w:t>ändern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anbieten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bauen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behaupten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bestehen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bilden</w:t>
      </w:r>
      <w:proofErr w:type="spellEnd"/>
      <w:r w:rsidR="007A0535" w:rsidRPr="007042AB">
        <w:rPr>
          <w:rFonts w:eastAsia="Calibri" w:cs="Times New Roman"/>
          <w:i/>
          <w:color w:val="000000" w:themeColor="text1"/>
          <w:szCs w:val="24"/>
          <w:lang w:val="tr-TR"/>
        </w:rPr>
        <w:t xml:space="preserve">, </w:t>
      </w:r>
      <w:proofErr w:type="spellStart"/>
      <w:r w:rsidR="007A0535" w:rsidRPr="007042AB">
        <w:rPr>
          <w:rFonts w:eastAsia="Calibri" w:cs="Times New Roman"/>
          <w:i/>
          <w:color w:val="000000" w:themeColor="text1"/>
          <w:szCs w:val="24"/>
          <w:lang w:val="tr-TR"/>
        </w:rPr>
        <w:t>dauern</w:t>
      </w:r>
      <w:proofErr w:type="spellEnd"/>
      <w:r w:rsidR="00187A61" w:rsidRPr="007042AB">
        <w:rPr>
          <w:rFonts w:eastAsia="Calibri" w:cs="Times New Roman"/>
          <w:i/>
          <w:color w:val="000000" w:themeColor="text1"/>
          <w:szCs w:val="24"/>
          <w:lang w:val="tr-TR"/>
        </w:rPr>
        <w:t xml:space="preserve">, </w:t>
      </w:r>
      <w:proofErr w:type="spellStart"/>
      <w:r w:rsidR="00187A61" w:rsidRPr="007042AB">
        <w:rPr>
          <w:rFonts w:eastAsia="Calibri" w:cs="Times New Roman"/>
          <w:i/>
          <w:color w:val="000000" w:themeColor="text1"/>
          <w:szCs w:val="24"/>
          <w:lang w:val="tr-TR"/>
        </w:rPr>
        <w:t>durchsetzen</w:t>
      </w:r>
      <w:proofErr w:type="spellEnd"/>
      <w:r w:rsidR="00187A61" w:rsidRPr="007042AB">
        <w:rPr>
          <w:rFonts w:eastAsia="Calibri" w:cs="Times New Roman"/>
          <w:i/>
          <w:color w:val="000000" w:themeColor="text1"/>
          <w:szCs w:val="24"/>
          <w:lang w:val="tr-TR"/>
        </w:rPr>
        <w:t>,</w:t>
      </w:r>
      <w:r w:rsidR="00781736" w:rsidRPr="007042AB">
        <w:rPr>
          <w:rFonts w:eastAsia="Calibri" w:cs="Times New Roman"/>
          <w:i/>
          <w:color w:val="000000" w:themeColor="text1"/>
          <w:szCs w:val="24"/>
          <w:lang w:val="tr-TR"/>
        </w:rPr>
        <w:t xml:space="preserve"> </w:t>
      </w:r>
      <w:proofErr w:type="spellStart"/>
      <w:r w:rsidR="00781736" w:rsidRPr="007042AB">
        <w:rPr>
          <w:rFonts w:eastAsia="Calibri" w:cs="Times New Roman"/>
          <w:i/>
          <w:color w:val="000000" w:themeColor="text1"/>
          <w:szCs w:val="24"/>
          <w:lang w:val="tr-TR"/>
        </w:rPr>
        <w:t>einstellen</w:t>
      </w:r>
      <w:proofErr w:type="spellEnd"/>
      <w:r w:rsidR="00781736" w:rsidRPr="007042AB">
        <w:rPr>
          <w:rFonts w:eastAsia="Calibri" w:cs="Times New Roman"/>
          <w:i/>
          <w:color w:val="000000" w:themeColor="text1"/>
          <w:szCs w:val="24"/>
          <w:lang w:val="tr-TR"/>
        </w:rPr>
        <w:t xml:space="preserve">, </w:t>
      </w:r>
      <w:proofErr w:type="spellStart"/>
      <w:r w:rsidR="00781736" w:rsidRPr="007042AB">
        <w:rPr>
          <w:rFonts w:eastAsia="Calibri" w:cs="Times New Roman"/>
          <w:i/>
          <w:color w:val="000000" w:themeColor="text1"/>
          <w:szCs w:val="24"/>
          <w:lang w:val="tr-TR"/>
        </w:rPr>
        <w:t>erfahren</w:t>
      </w:r>
      <w:proofErr w:type="spellEnd"/>
      <w:r w:rsidR="00781736" w:rsidRPr="007042AB">
        <w:rPr>
          <w:rFonts w:eastAsia="Calibri" w:cs="Times New Roman"/>
          <w:i/>
          <w:color w:val="000000" w:themeColor="text1"/>
          <w:szCs w:val="24"/>
          <w:lang w:val="tr-TR"/>
        </w:rPr>
        <w:t>,</w:t>
      </w:r>
      <w:r w:rsidR="007D6AF8" w:rsidRPr="007042AB">
        <w:rPr>
          <w:rFonts w:eastAsia="Calibri" w:cs="Times New Roman"/>
          <w:i/>
          <w:color w:val="000000" w:themeColor="text1"/>
          <w:szCs w:val="24"/>
          <w:lang w:val="tr-TR"/>
        </w:rPr>
        <w:t xml:space="preserve"> </w:t>
      </w:r>
      <w:proofErr w:type="spellStart"/>
      <w:r w:rsidR="007D6AF8" w:rsidRPr="007042AB">
        <w:rPr>
          <w:rFonts w:eastAsia="Calibri" w:cs="Times New Roman"/>
          <w:i/>
          <w:color w:val="000000" w:themeColor="text1"/>
          <w:szCs w:val="24"/>
          <w:lang w:val="tr-TR"/>
        </w:rPr>
        <w:t>erreichen</w:t>
      </w:r>
      <w:proofErr w:type="spellEnd"/>
      <w:r w:rsidR="007D6AF8"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folgen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fordern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gewinnen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greifen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kritisieren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landen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liefern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lösen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meinen</w:t>
      </w:r>
      <w:proofErr w:type="spellEnd"/>
      <w:r w:rsidR="007042AB" w:rsidRPr="007042AB">
        <w:rPr>
          <w:rFonts w:eastAsia="Calibri" w:cs="Times New Roman"/>
          <w:i/>
          <w:color w:val="000000" w:themeColor="text1"/>
          <w:szCs w:val="24"/>
          <w:lang w:val="tr-TR"/>
        </w:rPr>
        <w:t xml:space="preserve">, retten, </w:t>
      </w:r>
      <w:proofErr w:type="spellStart"/>
      <w:r w:rsidR="007042AB" w:rsidRPr="007042AB">
        <w:rPr>
          <w:rFonts w:eastAsia="Calibri" w:cs="Times New Roman"/>
          <w:i/>
          <w:color w:val="000000" w:themeColor="text1"/>
          <w:szCs w:val="24"/>
          <w:lang w:val="tr-TR"/>
        </w:rPr>
        <w:t>rufen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sterben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teilen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vergessen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verletzen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verlieren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wirken</w:t>
      </w:r>
      <w:proofErr w:type="spellEnd"/>
      <w:r w:rsidR="007042AB" w:rsidRPr="007042AB">
        <w:rPr>
          <w:rFonts w:eastAsia="Calibri" w:cs="Times New Roman"/>
          <w:i/>
          <w:color w:val="000000" w:themeColor="text1"/>
          <w:szCs w:val="24"/>
          <w:lang w:val="tr-TR"/>
        </w:rPr>
        <w:t xml:space="preserve">, </w:t>
      </w:r>
      <w:proofErr w:type="spellStart"/>
      <w:r w:rsidR="007042AB" w:rsidRPr="007042AB">
        <w:rPr>
          <w:rFonts w:eastAsia="Calibri" w:cs="Times New Roman"/>
          <w:i/>
          <w:color w:val="000000" w:themeColor="text1"/>
          <w:szCs w:val="24"/>
          <w:lang w:val="tr-TR"/>
        </w:rPr>
        <w:t>ziehen</w:t>
      </w:r>
      <w:proofErr w:type="spellEnd"/>
    </w:p>
    <w:p w14:paraId="29C633A2" w14:textId="259814D4" w:rsidR="00AE514F" w:rsidRPr="00AE514F" w:rsidRDefault="00AE514F" w:rsidP="00AE514F">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Sıfatlar ve Zarflar:</w:t>
      </w:r>
      <w:r w:rsidR="005B02EA">
        <w:rPr>
          <w:rFonts w:eastAsia="Calibri" w:cs="Times New Roman"/>
          <w:color w:val="000000" w:themeColor="text1"/>
          <w:szCs w:val="24"/>
          <w:lang w:val="tr-TR"/>
        </w:rPr>
        <w:t xml:space="preserve"> </w:t>
      </w:r>
      <w:proofErr w:type="spellStart"/>
      <w:r w:rsidR="005B02EA" w:rsidRPr="00F431A2">
        <w:rPr>
          <w:rFonts w:eastAsia="Calibri" w:cs="Times New Roman"/>
          <w:i/>
          <w:color w:val="000000" w:themeColor="text1"/>
          <w:szCs w:val="24"/>
          <w:lang w:val="tr-TR"/>
        </w:rPr>
        <w:t>absolut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ähnlich</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allgemein</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anders</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bald</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bekannt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bestimmt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damals</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derzeit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diesmal</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eng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genau</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gering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gesamt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klar</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künftig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langsam</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nötig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notwendig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offenbar</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schließlich</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schon</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stark</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tief</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vermutlich</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völlig</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zufrieden</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zuletzt</w:t>
      </w:r>
      <w:proofErr w:type="spellEnd"/>
      <w:r w:rsidR="005B02EA" w:rsidRPr="00F431A2">
        <w:rPr>
          <w:rFonts w:eastAsia="Calibri" w:cs="Times New Roman"/>
          <w:i/>
          <w:color w:val="000000" w:themeColor="text1"/>
          <w:szCs w:val="24"/>
          <w:lang w:val="tr-TR"/>
        </w:rPr>
        <w:t xml:space="preserve">, </w:t>
      </w:r>
      <w:proofErr w:type="spellStart"/>
      <w:r w:rsidR="005B02EA" w:rsidRPr="00F431A2">
        <w:rPr>
          <w:rFonts w:eastAsia="Calibri" w:cs="Times New Roman"/>
          <w:i/>
          <w:color w:val="000000" w:themeColor="text1"/>
          <w:szCs w:val="24"/>
          <w:lang w:val="tr-TR"/>
        </w:rPr>
        <w:t>zwar</w:t>
      </w:r>
      <w:proofErr w:type="spellEnd"/>
    </w:p>
    <w:p w14:paraId="4BC62B67" w14:textId="77777777" w:rsidR="004F1715" w:rsidRDefault="004F1715" w:rsidP="0080740E">
      <w:pPr>
        <w:spacing w:after="0" w:line="276" w:lineRule="auto"/>
        <w:rPr>
          <w:rFonts w:eastAsia="Calibri" w:cs="Times New Roman"/>
          <w:color w:val="000000" w:themeColor="text1"/>
          <w:szCs w:val="24"/>
          <w:lang w:val="tr-TR"/>
        </w:rPr>
      </w:pPr>
    </w:p>
    <w:p w14:paraId="4071E477" w14:textId="680E4812" w:rsidR="002E70BC" w:rsidRPr="00212455" w:rsidRDefault="002E70BC" w:rsidP="002E70BC">
      <w:pPr>
        <w:spacing w:after="0" w:line="276" w:lineRule="auto"/>
        <w:rPr>
          <w:rFonts w:eastAsia="Calibri" w:cs="Times New Roman"/>
          <w:b/>
          <w:color w:val="000000" w:themeColor="text1"/>
          <w:lang w:val="tr-TR"/>
        </w:rPr>
      </w:pPr>
      <w:r>
        <w:rPr>
          <w:rFonts w:eastAsia="Calibri" w:cs="Times New Roman"/>
          <w:b/>
          <w:color w:val="000000" w:themeColor="text1"/>
          <w:lang w:val="tr-TR"/>
        </w:rPr>
        <w:t>DGD Konuşma Dili Derlemine Yönelik Bulgular</w:t>
      </w:r>
    </w:p>
    <w:p w14:paraId="6C568850" w14:textId="1E1DFAF9" w:rsidR="002E70BC" w:rsidRDefault="002E70BC" w:rsidP="002E70BC">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Çalışmanın bu </w:t>
      </w:r>
      <w:r w:rsidR="0043359B">
        <w:rPr>
          <w:rFonts w:eastAsia="Calibri" w:cs="Times New Roman"/>
          <w:color w:val="000000" w:themeColor="text1"/>
          <w:szCs w:val="24"/>
          <w:lang w:val="tr-TR"/>
        </w:rPr>
        <w:t xml:space="preserve">bölümünde </w:t>
      </w:r>
      <w:r>
        <w:rPr>
          <w:rFonts w:eastAsia="Calibri" w:cs="Times New Roman"/>
          <w:color w:val="000000" w:themeColor="text1"/>
          <w:szCs w:val="24"/>
          <w:lang w:val="tr-TR"/>
        </w:rPr>
        <w:t>“</w:t>
      </w:r>
      <w:proofErr w:type="spellStart"/>
      <w:r>
        <w:rPr>
          <w:rFonts w:eastAsia="Calibri" w:cs="Times New Roman"/>
          <w:color w:val="000000" w:themeColor="text1"/>
          <w:szCs w:val="24"/>
          <w:lang w:val="tr-TR"/>
        </w:rPr>
        <w:t>Wie</w:t>
      </w:r>
      <w:proofErr w:type="spellEnd"/>
      <w:r>
        <w:rPr>
          <w:rFonts w:eastAsia="Calibri" w:cs="Times New Roman"/>
          <w:color w:val="000000" w:themeColor="text1"/>
          <w:szCs w:val="24"/>
          <w:lang w:val="tr-TR"/>
        </w:rPr>
        <w:t xml:space="preserve"> bitte? A1.1” adlı Almanca ders kitabındaki kelimelerin DGD konuşma dili derleminde en sık kullanılan 1.000 kelimeyle karşılaştırması yapılmıştır. Bir önceki bölümde olduğu gibi bu bölümde de öncelikle aşağıdaki tabloda kitaptaki kelimelerin DGD derlemindeki kelimelerle örtüşme oranı gösterilmiştir. Daha sonra DGD derlemine göre konuşma dilinde en sık kullanılan 1.000 kelime arasında bulunup incelenen kitapta yer almaya</w:t>
      </w:r>
      <w:r w:rsidR="0043359B">
        <w:rPr>
          <w:rFonts w:eastAsia="Calibri" w:cs="Times New Roman"/>
          <w:color w:val="000000" w:themeColor="text1"/>
          <w:szCs w:val="24"/>
          <w:lang w:val="tr-TR"/>
        </w:rPr>
        <w:t>n</w:t>
      </w:r>
      <w:r>
        <w:rPr>
          <w:rFonts w:eastAsia="Calibri" w:cs="Times New Roman"/>
          <w:color w:val="000000" w:themeColor="text1"/>
          <w:szCs w:val="24"/>
          <w:lang w:val="tr-TR"/>
        </w:rPr>
        <w:t xml:space="preserve"> kelimelere bazı örnekler verilmiştir:</w:t>
      </w:r>
    </w:p>
    <w:p w14:paraId="4CDFFCF4" w14:textId="77777777" w:rsidR="00D32122" w:rsidRDefault="00D32122" w:rsidP="00D32122">
      <w:pPr>
        <w:spacing w:after="0" w:line="276" w:lineRule="auto"/>
        <w:rPr>
          <w:rFonts w:eastAsia="Calibri" w:cs="Times New Roman"/>
          <w:color w:val="000000" w:themeColor="text1"/>
          <w:szCs w:val="24"/>
          <w:lang w:val="tr-TR"/>
        </w:rPr>
      </w:pP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72"/>
        <w:gridCol w:w="1224"/>
        <w:gridCol w:w="3029"/>
        <w:gridCol w:w="1167"/>
      </w:tblGrid>
      <w:tr w:rsidR="00D32122" w14:paraId="71052E41" w14:textId="77777777" w:rsidTr="00CE5A17">
        <w:trPr>
          <w:jc w:val="center"/>
        </w:trPr>
        <w:tc>
          <w:tcPr>
            <w:tcW w:w="2972" w:type="dxa"/>
            <w:tcBorders>
              <w:top w:val="single" w:sz="12" w:space="0" w:color="auto"/>
              <w:bottom w:val="single" w:sz="12" w:space="0" w:color="auto"/>
            </w:tcBorders>
          </w:tcPr>
          <w:p w14:paraId="47F7ECF7" w14:textId="77777777" w:rsidR="00D32122" w:rsidRPr="00992416" w:rsidRDefault="00D32122" w:rsidP="00CE5A17">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Örtüşen Kelime Sayısı</w:t>
            </w:r>
          </w:p>
        </w:tc>
        <w:tc>
          <w:tcPr>
            <w:tcW w:w="1224" w:type="dxa"/>
            <w:tcBorders>
              <w:top w:val="single" w:sz="12" w:space="0" w:color="auto"/>
              <w:bottom w:val="single" w:sz="12" w:space="0" w:color="auto"/>
            </w:tcBorders>
          </w:tcPr>
          <w:p w14:paraId="0D4A8EC9" w14:textId="77777777" w:rsidR="00D32122" w:rsidRPr="00992416" w:rsidRDefault="00D32122" w:rsidP="00CE5A17">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w:t>
            </w:r>
          </w:p>
        </w:tc>
        <w:tc>
          <w:tcPr>
            <w:tcW w:w="3029" w:type="dxa"/>
            <w:tcBorders>
              <w:top w:val="single" w:sz="12" w:space="0" w:color="auto"/>
              <w:bottom w:val="single" w:sz="12" w:space="0" w:color="auto"/>
            </w:tcBorders>
          </w:tcPr>
          <w:p w14:paraId="00545A57" w14:textId="77777777" w:rsidR="00D32122" w:rsidRPr="00992416" w:rsidRDefault="00D32122" w:rsidP="00CE5A17">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Örtüşmeyen Kelime Sayısı</w:t>
            </w:r>
          </w:p>
        </w:tc>
        <w:tc>
          <w:tcPr>
            <w:tcW w:w="1167" w:type="dxa"/>
            <w:tcBorders>
              <w:top w:val="single" w:sz="12" w:space="0" w:color="auto"/>
              <w:bottom w:val="single" w:sz="12" w:space="0" w:color="auto"/>
            </w:tcBorders>
          </w:tcPr>
          <w:p w14:paraId="3F1A5A40" w14:textId="77777777" w:rsidR="00D32122" w:rsidRPr="00992416" w:rsidRDefault="00D32122" w:rsidP="00CE5A17">
            <w:pPr>
              <w:spacing w:before="60" w:after="60" w:line="276" w:lineRule="auto"/>
              <w:rPr>
                <w:rFonts w:eastAsia="Calibri" w:cs="Times New Roman"/>
                <w:b/>
                <w:color w:val="000000" w:themeColor="text1"/>
                <w:szCs w:val="24"/>
              </w:rPr>
            </w:pPr>
            <w:r w:rsidRPr="00992416">
              <w:rPr>
                <w:rFonts w:eastAsia="Calibri" w:cs="Times New Roman"/>
                <w:b/>
                <w:color w:val="000000" w:themeColor="text1"/>
                <w:szCs w:val="24"/>
              </w:rPr>
              <w:t>%</w:t>
            </w:r>
          </w:p>
        </w:tc>
      </w:tr>
      <w:tr w:rsidR="00D32122" w14:paraId="033D874D" w14:textId="77777777" w:rsidTr="00CE5A17">
        <w:trPr>
          <w:jc w:val="center"/>
        </w:trPr>
        <w:tc>
          <w:tcPr>
            <w:tcW w:w="2972" w:type="dxa"/>
            <w:tcBorders>
              <w:top w:val="single" w:sz="12" w:space="0" w:color="auto"/>
              <w:bottom w:val="single" w:sz="12" w:space="0" w:color="auto"/>
            </w:tcBorders>
          </w:tcPr>
          <w:p w14:paraId="6ECC5624" w14:textId="2CDD82EE" w:rsidR="00D32122" w:rsidRDefault="00A1015F" w:rsidP="00CE5A17">
            <w:pPr>
              <w:spacing w:before="60" w:after="60" w:line="276" w:lineRule="auto"/>
              <w:rPr>
                <w:rFonts w:eastAsia="Calibri" w:cs="Times New Roman"/>
                <w:color w:val="000000" w:themeColor="text1"/>
                <w:szCs w:val="24"/>
              </w:rPr>
            </w:pPr>
            <w:r>
              <w:rPr>
                <w:rFonts w:eastAsia="Calibri" w:cs="Times New Roman"/>
                <w:color w:val="000000" w:themeColor="text1"/>
                <w:szCs w:val="24"/>
              </w:rPr>
              <w:t>191</w:t>
            </w:r>
          </w:p>
        </w:tc>
        <w:tc>
          <w:tcPr>
            <w:tcW w:w="1224" w:type="dxa"/>
            <w:tcBorders>
              <w:top w:val="single" w:sz="12" w:space="0" w:color="auto"/>
              <w:bottom w:val="single" w:sz="12" w:space="0" w:color="auto"/>
            </w:tcBorders>
          </w:tcPr>
          <w:p w14:paraId="30119DE3" w14:textId="6B898791" w:rsidR="00D32122" w:rsidRDefault="00A1015F" w:rsidP="00CE5A17">
            <w:pPr>
              <w:spacing w:before="60" w:after="60" w:line="276" w:lineRule="auto"/>
              <w:rPr>
                <w:rFonts w:eastAsia="Calibri" w:cs="Times New Roman"/>
                <w:color w:val="000000" w:themeColor="text1"/>
                <w:szCs w:val="24"/>
              </w:rPr>
            </w:pPr>
            <w:r>
              <w:rPr>
                <w:rFonts w:eastAsia="Calibri" w:cs="Times New Roman"/>
                <w:color w:val="000000" w:themeColor="text1"/>
                <w:szCs w:val="24"/>
              </w:rPr>
              <w:t>33,45</w:t>
            </w:r>
          </w:p>
        </w:tc>
        <w:tc>
          <w:tcPr>
            <w:tcW w:w="3029" w:type="dxa"/>
            <w:tcBorders>
              <w:top w:val="single" w:sz="12" w:space="0" w:color="auto"/>
              <w:bottom w:val="single" w:sz="12" w:space="0" w:color="auto"/>
            </w:tcBorders>
          </w:tcPr>
          <w:p w14:paraId="2EE2DC37" w14:textId="28F944DC" w:rsidR="00D32122" w:rsidRDefault="00A1015F" w:rsidP="00CE5A17">
            <w:pPr>
              <w:spacing w:before="60" w:after="60" w:line="276" w:lineRule="auto"/>
              <w:rPr>
                <w:rFonts w:eastAsia="Calibri" w:cs="Times New Roman"/>
                <w:color w:val="000000" w:themeColor="text1"/>
                <w:szCs w:val="24"/>
              </w:rPr>
            </w:pPr>
            <w:r>
              <w:rPr>
                <w:rFonts w:eastAsia="Calibri" w:cs="Times New Roman"/>
                <w:color w:val="000000" w:themeColor="text1"/>
                <w:szCs w:val="24"/>
              </w:rPr>
              <w:t>380</w:t>
            </w:r>
          </w:p>
        </w:tc>
        <w:tc>
          <w:tcPr>
            <w:tcW w:w="1167" w:type="dxa"/>
            <w:tcBorders>
              <w:top w:val="single" w:sz="12" w:space="0" w:color="auto"/>
              <w:bottom w:val="single" w:sz="12" w:space="0" w:color="auto"/>
            </w:tcBorders>
          </w:tcPr>
          <w:p w14:paraId="50270026" w14:textId="06FE23F4" w:rsidR="00D32122" w:rsidRDefault="00A1015F" w:rsidP="00CE5A17">
            <w:pPr>
              <w:spacing w:before="60" w:after="60" w:line="276" w:lineRule="auto"/>
              <w:rPr>
                <w:rFonts w:eastAsia="Calibri" w:cs="Times New Roman"/>
                <w:color w:val="000000" w:themeColor="text1"/>
                <w:szCs w:val="24"/>
              </w:rPr>
            </w:pPr>
            <w:r>
              <w:rPr>
                <w:rFonts w:eastAsia="Calibri" w:cs="Times New Roman"/>
                <w:color w:val="000000" w:themeColor="text1"/>
                <w:szCs w:val="24"/>
              </w:rPr>
              <w:t>66,55</w:t>
            </w:r>
          </w:p>
        </w:tc>
      </w:tr>
    </w:tbl>
    <w:p w14:paraId="6A7C521D" w14:textId="5E7F2E7B" w:rsidR="00D32122" w:rsidRPr="0080043B" w:rsidRDefault="00D32122" w:rsidP="00D32122">
      <w:pPr>
        <w:spacing w:before="60" w:after="60" w:line="276" w:lineRule="auto"/>
        <w:rPr>
          <w:rFonts w:eastAsia="Calibri" w:cs="Times New Roman"/>
          <w:color w:val="000000" w:themeColor="text1"/>
          <w:sz w:val="22"/>
          <w:szCs w:val="24"/>
          <w:lang w:val="tr-TR"/>
        </w:rPr>
      </w:pPr>
      <w:r w:rsidRPr="0080043B">
        <w:rPr>
          <w:rFonts w:eastAsia="Calibri" w:cs="Times New Roman"/>
          <w:b/>
          <w:color w:val="000000" w:themeColor="text1"/>
          <w:sz w:val="22"/>
          <w:szCs w:val="24"/>
          <w:lang w:val="tr-TR"/>
        </w:rPr>
        <w:t>T</w:t>
      </w:r>
      <w:r>
        <w:rPr>
          <w:rFonts w:eastAsia="Calibri" w:cs="Times New Roman"/>
          <w:b/>
          <w:color w:val="000000" w:themeColor="text1"/>
          <w:sz w:val="22"/>
          <w:szCs w:val="24"/>
          <w:lang w:val="tr-TR"/>
        </w:rPr>
        <w:t>ablo 2</w:t>
      </w:r>
      <w:r w:rsidRPr="0080043B">
        <w:rPr>
          <w:rFonts w:eastAsia="Calibri" w:cs="Times New Roman"/>
          <w:b/>
          <w:color w:val="000000" w:themeColor="text1"/>
          <w:sz w:val="22"/>
          <w:szCs w:val="24"/>
          <w:lang w:val="tr-TR"/>
        </w:rPr>
        <w:t>.</w:t>
      </w:r>
      <w:r w:rsidRPr="0080043B">
        <w:rPr>
          <w:rFonts w:eastAsia="Calibri" w:cs="Times New Roman"/>
          <w:color w:val="000000" w:themeColor="text1"/>
          <w:sz w:val="22"/>
          <w:szCs w:val="24"/>
          <w:lang w:val="tr-TR"/>
        </w:rPr>
        <w:t xml:space="preserve"> “</w:t>
      </w:r>
      <w:proofErr w:type="spellStart"/>
      <w:r w:rsidRPr="0080043B">
        <w:rPr>
          <w:rFonts w:eastAsia="Calibri" w:cs="Times New Roman"/>
          <w:color w:val="000000" w:themeColor="text1"/>
          <w:sz w:val="22"/>
          <w:szCs w:val="24"/>
          <w:lang w:val="tr-TR"/>
        </w:rPr>
        <w:t>Wie</w:t>
      </w:r>
      <w:proofErr w:type="spellEnd"/>
      <w:r w:rsidRPr="0080043B">
        <w:rPr>
          <w:rFonts w:eastAsia="Calibri" w:cs="Times New Roman"/>
          <w:color w:val="000000" w:themeColor="text1"/>
          <w:sz w:val="22"/>
          <w:szCs w:val="24"/>
          <w:lang w:val="tr-TR"/>
        </w:rPr>
        <w:t xml:space="preserve"> bitte? A1.1” Adlı Kitaptaki Kelimelerin </w:t>
      </w:r>
      <w:r>
        <w:rPr>
          <w:rFonts w:eastAsia="Calibri" w:cs="Times New Roman"/>
          <w:color w:val="000000" w:themeColor="text1"/>
          <w:sz w:val="22"/>
          <w:szCs w:val="24"/>
          <w:lang w:val="tr-TR"/>
        </w:rPr>
        <w:t>DGD</w:t>
      </w:r>
      <w:r w:rsidRPr="0080043B">
        <w:rPr>
          <w:rFonts w:eastAsia="Calibri" w:cs="Times New Roman"/>
          <w:color w:val="000000" w:themeColor="text1"/>
          <w:sz w:val="22"/>
          <w:szCs w:val="24"/>
          <w:lang w:val="tr-TR"/>
        </w:rPr>
        <w:t xml:space="preserve"> </w:t>
      </w:r>
      <w:r>
        <w:rPr>
          <w:rFonts w:eastAsia="Calibri" w:cs="Times New Roman"/>
          <w:color w:val="000000" w:themeColor="text1"/>
          <w:sz w:val="22"/>
          <w:szCs w:val="24"/>
          <w:lang w:val="tr-TR"/>
        </w:rPr>
        <w:t>Konuşma</w:t>
      </w:r>
      <w:r w:rsidRPr="0080043B">
        <w:rPr>
          <w:rFonts w:eastAsia="Calibri" w:cs="Times New Roman"/>
          <w:color w:val="000000" w:themeColor="text1"/>
          <w:sz w:val="22"/>
          <w:szCs w:val="24"/>
          <w:lang w:val="tr-TR"/>
        </w:rPr>
        <w:t xml:space="preserve"> Dili Derleminde En Sık Kullanılan 1.000 Kelime Arasında Yer Alma Oranı</w:t>
      </w:r>
    </w:p>
    <w:p w14:paraId="3B60478E" w14:textId="77777777" w:rsidR="00D32122" w:rsidRDefault="00D32122" w:rsidP="002E70BC">
      <w:pPr>
        <w:spacing w:after="0" w:line="276" w:lineRule="auto"/>
        <w:rPr>
          <w:rFonts w:eastAsia="Calibri" w:cs="Times New Roman"/>
          <w:color w:val="000000" w:themeColor="text1"/>
          <w:szCs w:val="24"/>
          <w:lang w:val="tr-TR"/>
        </w:rPr>
      </w:pPr>
    </w:p>
    <w:p w14:paraId="6B8CDD5C" w14:textId="65613F4C" w:rsidR="00D562DF" w:rsidRDefault="009905E2" w:rsidP="002E70BC">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Tablo 2’ye bakıldığında incelenen Almanca ders kitabının </w:t>
      </w:r>
      <w:r w:rsidRPr="009905E2">
        <w:rPr>
          <w:rFonts w:eastAsia="Calibri" w:cs="Times New Roman"/>
          <w:color w:val="000000" w:themeColor="text1"/>
          <w:szCs w:val="24"/>
          <w:lang w:val="tr-TR"/>
        </w:rPr>
        <w:t>“</w:t>
      </w:r>
      <w:proofErr w:type="spellStart"/>
      <w:r w:rsidRPr="009905E2">
        <w:rPr>
          <w:rFonts w:eastAsia="Calibri" w:cs="Times New Roman"/>
          <w:color w:val="000000" w:themeColor="text1"/>
          <w:szCs w:val="24"/>
          <w:lang w:val="tr-TR"/>
        </w:rPr>
        <w:t>Vokabeln</w:t>
      </w:r>
      <w:proofErr w:type="spellEnd"/>
      <w:r w:rsidRPr="009905E2">
        <w:rPr>
          <w:rFonts w:eastAsia="Calibri" w:cs="Times New Roman"/>
          <w:color w:val="000000" w:themeColor="text1"/>
          <w:szCs w:val="24"/>
          <w:lang w:val="tr-TR"/>
        </w:rPr>
        <w:t>” bölümünde listelenen 571</w:t>
      </w:r>
      <w:r>
        <w:rPr>
          <w:rFonts w:eastAsia="Calibri" w:cs="Times New Roman"/>
          <w:color w:val="000000" w:themeColor="text1"/>
          <w:szCs w:val="24"/>
          <w:lang w:val="tr-TR"/>
        </w:rPr>
        <w:t xml:space="preserve"> kelimeden 191’inin DGD konuşma dili derleminde en sık kullanılan 1.000 </w:t>
      </w:r>
      <w:r>
        <w:rPr>
          <w:rFonts w:eastAsia="Calibri" w:cs="Times New Roman"/>
          <w:color w:val="000000" w:themeColor="text1"/>
          <w:szCs w:val="24"/>
          <w:lang w:val="tr-TR"/>
        </w:rPr>
        <w:lastRenderedPageBreak/>
        <w:t>kelime arasında yer aldığı görülmektedir.</w:t>
      </w:r>
      <w:r w:rsidR="00015EC6">
        <w:rPr>
          <w:rFonts w:eastAsia="Calibri" w:cs="Times New Roman"/>
          <w:color w:val="000000" w:themeColor="text1"/>
          <w:szCs w:val="24"/>
          <w:lang w:val="tr-TR"/>
        </w:rPr>
        <w:t xml:space="preserve"> Bu nedenle i</w:t>
      </w:r>
      <w:r w:rsidR="000D6C7C">
        <w:rPr>
          <w:rFonts w:eastAsia="Calibri" w:cs="Times New Roman"/>
          <w:color w:val="000000" w:themeColor="text1"/>
          <w:szCs w:val="24"/>
          <w:lang w:val="tr-TR"/>
        </w:rPr>
        <w:t xml:space="preserve">ncelenen Almanca ders kitabında öğrenim hedefi olarak gösterilen </w:t>
      </w:r>
      <w:r w:rsidR="00015EC6">
        <w:rPr>
          <w:rFonts w:eastAsia="Calibri" w:cs="Times New Roman"/>
          <w:color w:val="000000" w:themeColor="text1"/>
          <w:szCs w:val="24"/>
          <w:lang w:val="tr-TR"/>
        </w:rPr>
        <w:t>her üç kelimeden birinin Almanca konuşma dilinde en sık kullanılan 1.000 kelime arasında olduğu söylenebilir.</w:t>
      </w:r>
      <w:r w:rsidR="003C0CB6">
        <w:rPr>
          <w:rFonts w:eastAsia="Calibri" w:cs="Times New Roman"/>
          <w:color w:val="000000" w:themeColor="text1"/>
          <w:szCs w:val="24"/>
          <w:lang w:val="tr-TR"/>
        </w:rPr>
        <w:t xml:space="preserve"> DGD konuşma</w:t>
      </w:r>
      <w:r w:rsidR="003C0CB6" w:rsidRPr="003C0CB6">
        <w:rPr>
          <w:rFonts w:eastAsia="Calibri" w:cs="Times New Roman"/>
          <w:color w:val="000000" w:themeColor="text1"/>
          <w:szCs w:val="24"/>
          <w:lang w:val="tr-TR"/>
        </w:rPr>
        <w:t xml:space="preserve"> dili derlemine göre en sık </w:t>
      </w:r>
      <w:r w:rsidR="000D6C7C">
        <w:rPr>
          <w:rFonts w:eastAsia="Calibri" w:cs="Times New Roman"/>
          <w:color w:val="000000" w:themeColor="text1"/>
          <w:szCs w:val="24"/>
          <w:lang w:val="tr-TR"/>
        </w:rPr>
        <w:t>kullanılan 1.000 kelimenin içinde</w:t>
      </w:r>
      <w:r w:rsidR="003C0CB6" w:rsidRPr="003C0CB6">
        <w:rPr>
          <w:rFonts w:eastAsia="Calibri" w:cs="Times New Roman"/>
          <w:color w:val="000000" w:themeColor="text1"/>
          <w:szCs w:val="24"/>
          <w:lang w:val="tr-TR"/>
        </w:rPr>
        <w:t xml:space="preserve"> olup incelenen kitabın “</w:t>
      </w:r>
      <w:proofErr w:type="spellStart"/>
      <w:r w:rsidR="003C0CB6" w:rsidRPr="003C0CB6">
        <w:rPr>
          <w:rFonts w:eastAsia="Calibri" w:cs="Times New Roman"/>
          <w:color w:val="000000" w:themeColor="text1"/>
          <w:szCs w:val="24"/>
          <w:lang w:val="tr-TR"/>
        </w:rPr>
        <w:t>Vokabeln</w:t>
      </w:r>
      <w:proofErr w:type="spellEnd"/>
      <w:r w:rsidR="003C0CB6" w:rsidRPr="003C0CB6">
        <w:rPr>
          <w:rFonts w:eastAsia="Calibri" w:cs="Times New Roman"/>
          <w:color w:val="000000" w:themeColor="text1"/>
          <w:szCs w:val="24"/>
          <w:lang w:val="tr-TR"/>
        </w:rPr>
        <w:t>” bölümünde bulunmayan kelimelerin bazı örnekleri aşağıda görülebilir:</w:t>
      </w:r>
    </w:p>
    <w:p w14:paraId="453A9043" w14:textId="3FCD0C2A" w:rsidR="00282C4C" w:rsidRDefault="00282C4C" w:rsidP="00282C4C">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İsimler:</w:t>
      </w:r>
      <w:r w:rsidR="0073125C">
        <w:rPr>
          <w:rFonts w:eastAsia="Calibri" w:cs="Times New Roman"/>
          <w:color w:val="000000" w:themeColor="text1"/>
          <w:szCs w:val="24"/>
          <w:lang w:val="tr-TR"/>
        </w:rPr>
        <w:t xml:space="preserve"> </w:t>
      </w:r>
      <w:proofErr w:type="spellStart"/>
      <w:r w:rsidR="0073125C" w:rsidRPr="00BF2A47">
        <w:rPr>
          <w:rFonts w:eastAsia="Calibri" w:cs="Times New Roman"/>
          <w:i/>
          <w:color w:val="000000" w:themeColor="text1"/>
          <w:szCs w:val="24"/>
          <w:lang w:val="tr-TR"/>
        </w:rPr>
        <w:t>Abstand</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Ahnung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Anfang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Angst</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Argument</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Ausbildung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Band</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Begriff</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Beziehung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Bock</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Dame</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Diskussion</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Entscheidung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Erfahrung</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Farbe</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Führerschein</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Funktion</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Gefühl</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Gott</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Jahrhundert</w:t>
      </w:r>
      <w:proofErr w:type="spellEnd"/>
      <w:r w:rsidR="0073125C" w:rsidRPr="00BF2A47">
        <w:rPr>
          <w:rFonts w:eastAsia="Calibri" w:cs="Times New Roman"/>
          <w:i/>
          <w:color w:val="000000" w:themeColor="text1"/>
          <w:szCs w:val="24"/>
          <w:lang w:val="tr-TR"/>
        </w:rPr>
        <w:t xml:space="preserve">, Kindergarten, </w:t>
      </w:r>
      <w:proofErr w:type="spellStart"/>
      <w:r w:rsidR="0073125C" w:rsidRPr="00BF2A47">
        <w:rPr>
          <w:rFonts w:eastAsia="Calibri" w:cs="Times New Roman"/>
          <w:i/>
          <w:color w:val="000000" w:themeColor="text1"/>
          <w:szCs w:val="24"/>
          <w:lang w:val="tr-TR"/>
        </w:rPr>
        <w:t>Kollege</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Mitarbeiter</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Schild</w:t>
      </w:r>
      <w:proofErr w:type="spellEnd"/>
      <w:r w:rsidR="0073125C" w:rsidRPr="00BF2A47">
        <w:rPr>
          <w:rFonts w:eastAsia="Calibri" w:cs="Times New Roman"/>
          <w:i/>
          <w:color w:val="000000" w:themeColor="text1"/>
          <w:szCs w:val="24"/>
          <w:lang w:val="tr-TR"/>
        </w:rPr>
        <w:t xml:space="preserve">, </w:t>
      </w:r>
      <w:proofErr w:type="spellStart"/>
      <w:r w:rsidR="0073125C" w:rsidRPr="00BF2A47">
        <w:rPr>
          <w:rFonts w:eastAsia="Calibri" w:cs="Times New Roman"/>
          <w:i/>
          <w:color w:val="000000" w:themeColor="text1"/>
          <w:szCs w:val="24"/>
          <w:lang w:val="tr-TR"/>
        </w:rPr>
        <w:t>Schulter</w:t>
      </w:r>
      <w:proofErr w:type="spellEnd"/>
      <w:r w:rsidR="0073125C" w:rsidRPr="00BF2A47">
        <w:rPr>
          <w:rFonts w:eastAsia="Calibri" w:cs="Times New Roman"/>
          <w:i/>
          <w:color w:val="000000" w:themeColor="text1"/>
          <w:szCs w:val="24"/>
          <w:lang w:val="tr-TR"/>
        </w:rPr>
        <w:t>,</w:t>
      </w:r>
      <w:r w:rsidR="00BF2A47" w:rsidRPr="00BF2A47">
        <w:rPr>
          <w:rFonts w:eastAsia="Calibri" w:cs="Times New Roman"/>
          <w:i/>
          <w:color w:val="000000" w:themeColor="text1"/>
          <w:szCs w:val="24"/>
          <w:lang w:val="tr-TR"/>
        </w:rPr>
        <w:t xml:space="preserve"> </w:t>
      </w:r>
      <w:proofErr w:type="spellStart"/>
      <w:r w:rsidR="00BF2A47" w:rsidRPr="00BF2A47">
        <w:rPr>
          <w:rFonts w:eastAsia="Calibri" w:cs="Times New Roman"/>
          <w:i/>
          <w:color w:val="000000" w:themeColor="text1"/>
          <w:szCs w:val="24"/>
          <w:lang w:val="tr-TR"/>
        </w:rPr>
        <w:t>Spannung</w:t>
      </w:r>
      <w:proofErr w:type="spellEnd"/>
      <w:r w:rsidR="00BF2A47" w:rsidRPr="00BF2A47">
        <w:rPr>
          <w:rFonts w:eastAsia="Calibri" w:cs="Times New Roman"/>
          <w:i/>
          <w:color w:val="000000" w:themeColor="text1"/>
          <w:szCs w:val="24"/>
          <w:lang w:val="tr-TR"/>
        </w:rPr>
        <w:t xml:space="preserve">, </w:t>
      </w:r>
      <w:proofErr w:type="spellStart"/>
      <w:r w:rsidR="00BF2A47" w:rsidRPr="00BF2A47">
        <w:rPr>
          <w:rFonts w:eastAsia="Calibri" w:cs="Times New Roman"/>
          <w:i/>
          <w:color w:val="000000" w:themeColor="text1"/>
          <w:szCs w:val="24"/>
          <w:lang w:val="tr-TR"/>
        </w:rPr>
        <w:t>Unterschied</w:t>
      </w:r>
      <w:proofErr w:type="spellEnd"/>
      <w:r w:rsidR="00BF2A47" w:rsidRPr="00BF2A47">
        <w:rPr>
          <w:rFonts w:eastAsia="Calibri" w:cs="Times New Roman"/>
          <w:i/>
          <w:color w:val="000000" w:themeColor="text1"/>
          <w:szCs w:val="24"/>
          <w:lang w:val="tr-TR"/>
        </w:rPr>
        <w:t xml:space="preserve">, </w:t>
      </w:r>
      <w:proofErr w:type="spellStart"/>
      <w:r w:rsidR="00BF2A47" w:rsidRPr="00BF2A47">
        <w:rPr>
          <w:rFonts w:eastAsia="Calibri" w:cs="Times New Roman"/>
          <w:i/>
          <w:color w:val="000000" w:themeColor="text1"/>
          <w:szCs w:val="24"/>
          <w:lang w:val="tr-TR"/>
        </w:rPr>
        <w:t>Wert</w:t>
      </w:r>
      <w:proofErr w:type="spellEnd"/>
      <w:r w:rsidR="00BF2A47" w:rsidRPr="00BF2A47">
        <w:rPr>
          <w:rFonts w:eastAsia="Calibri" w:cs="Times New Roman"/>
          <w:i/>
          <w:color w:val="000000" w:themeColor="text1"/>
          <w:szCs w:val="24"/>
          <w:lang w:val="tr-TR"/>
        </w:rPr>
        <w:t xml:space="preserve">, </w:t>
      </w:r>
      <w:proofErr w:type="spellStart"/>
      <w:r w:rsidR="00BF2A47" w:rsidRPr="00BF2A47">
        <w:rPr>
          <w:rFonts w:eastAsia="Calibri" w:cs="Times New Roman"/>
          <w:i/>
          <w:color w:val="000000" w:themeColor="text1"/>
          <w:szCs w:val="24"/>
          <w:lang w:val="tr-TR"/>
        </w:rPr>
        <w:t>Zusammenhang</w:t>
      </w:r>
      <w:proofErr w:type="spellEnd"/>
    </w:p>
    <w:p w14:paraId="72BD21BE" w14:textId="06B93340" w:rsidR="00282C4C" w:rsidRDefault="00282C4C" w:rsidP="00282C4C">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Fiiller:</w:t>
      </w:r>
      <w:r w:rsidR="00487E6D">
        <w:rPr>
          <w:rFonts w:eastAsia="Calibri" w:cs="Times New Roman"/>
          <w:color w:val="000000" w:themeColor="text1"/>
          <w:szCs w:val="24"/>
          <w:lang w:val="tr-TR"/>
        </w:rPr>
        <w:t xml:space="preserve"> </w:t>
      </w:r>
      <w:proofErr w:type="spellStart"/>
      <w:r w:rsidR="00487E6D" w:rsidRPr="00BE6E34">
        <w:rPr>
          <w:rFonts w:eastAsia="Calibri" w:cs="Times New Roman"/>
          <w:i/>
          <w:color w:val="000000" w:themeColor="text1"/>
          <w:szCs w:val="24"/>
          <w:lang w:val="tr-TR"/>
        </w:rPr>
        <w:t>abgeben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annehmen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anschauen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behalten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bewegen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beziehen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darstellen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dauern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drücken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eingehen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entscheiden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erkennen</w:t>
      </w:r>
      <w:proofErr w:type="spellEnd"/>
      <w:r w:rsidR="00487E6D" w:rsidRPr="00BE6E34">
        <w:rPr>
          <w:rFonts w:eastAsia="Calibri" w:cs="Times New Roman"/>
          <w:i/>
          <w:color w:val="000000" w:themeColor="text1"/>
          <w:szCs w:val="24"/>
          <w:lang w:val="tr-TR"/>
        </w:rPr>
        <w:t xml:space="preserve">, </w:t>
      </w:r>
      <w:proofErr w:type="spellStart"/>
      <w:r w:rsidR="00487E6D" w:rsidRPr="00BE6E34">
        <w:rPr>
          <w:rFonts w:eastAsia="Calibri" w:cs="Times New Roman"/>
          <w:i/>
          <w:color w:val="000000" w:themeColor="text1"/>
          <w:szCs w:val="24"/>
          <w:lang w:val="tr-TR"/>
        </w:rPr>
        <w:t>ergeben</w:t>
      </w:r>
      <w:proofErr w:type="spellEnd"/>
      <w:r w:rsidR="00487E6D" w:rsidRPr="00BE6E34">
        <w:rPr>
          <w:rFonts w:eastAsia="Calibri" w:cs="Times New Roman"/>
          <w:i/>
          <w:color w:val="000000" w:themeColor="text1"/>
          <w:szCs w:val="24"/>
          <w:lang w:val="tr-TR"/>
        </w:rPr>
        <w:t>,</w:t>
      </w:r>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feststellen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funktionieren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handeln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hingehen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kriegen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lohnen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nachdenken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prüfen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schalten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schieben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übernehmen</w:t>
      </w:r>
      <w:proofErr w:type="spellEnd"/>
      <w:r w:rsidR="00BE6E34" w:rsidRPr="00BE6E34">
        <w:rPr>
          <w:rFonts w:eastAsia="Calibri" w:cs="Times New Roman"/>
          <w:i/>
          <w:color w:val="000000" w:themeColor="text1"/>
          <w:szCs w:val="24"/>
          <w:lang w:val="tr-TR"/>
        </w:rPr>
        <w:t xml:space="preserve">, </w:t>
      </w:r>
      <w:proofErr w:type="spellStart"/>
      <w:r w:rsidR="00BE6E34" w:rsidRPr="00BE6E34">
        <w:rPr>
          <w:rFonts w:eastAsia="Calibri" w:cs="Times New Roman"/>
          <w:i/>
          <w:color w:val="000000" w:themeColor="text1"/>
          <w:szCs w:val="24"/>
          <w:lang w:val="tr-TR"/>
        </w:rPr>
        <w:t>verfügen</w:t>
      </w:r>
      <w:proofErr w:type="spellEnd"/>
      <w:r w:rsidR="00487E6D">
        <w:rPr>
          <w:rFonts w:eastAsia="Calibri" w:cs="Times New Roman"/>
          <w:color w:val="000000" w:themeColor="text1"/>
          <w:szCs w:val="24"/>
          <w:lang w:val="tr-TR"/>
        </w:rPr>
        <w:t xml:space="preserve"> </w:t>
      </w:r>
    </w:p>
    <w:p w14:paraId="5CC47A32" w14:textId="3BA2E2EA" w:rsidR="00282C4C" w:rsidRPr="00AE514F" w:rsidRDefault="00282C4C" w:rsidP="00282C4C">
      <w:pPr>
        <w:pStyle w:val="ListeParagraf"/>
        <w:numPr>
          <w:ilvl w:val="0"/>
          <w:numId w:val="2"/>
        </w:numPr>
        <w:spacing w:after="0" w:line="276" w:lineRule="auto"/>
        <w:rPr>
          <w:rFonts w:eastAsia="Calibri" w:cs="Times New Roman"/>
          <w:color w:val="000000" w:themeColor="text1"/>
          <w:szCs w:val="24"/>
          <w:lang w:val="tr-TR"/>
        </w:rPr>
      </w:pPr>
      <w:r w:rsidRPr="0092110F">
        <w:rPr>
          <w:rFonts w:eastAsia="Calibri" w:cs="Times New Roman"/>
          <w:b/>
          <w:color w:val="000000" w:themeColor="text1"/>
          <w:szCs w:val="24"/>
          <w:lang w:val="tr-TR"/>
        </w:rPr>
        <w:t>Sıfatlar ve Zarflar:</w:t>
      </w:r>
      <w:r w:rsidR="00CA2E15">
        <w:rPr>
          <w:rFonts w:eastAsia="Calibri" w:cs="Times New Roman"/>
          <w:color w:val="000000" w:themeColor="text1"/>
          <w:szCs w:val="24"/>
          <w:lang w:val="tr-TR"/>
        </w:rPr>
        <w:t xml:space="preserve"> </w:t>
      </w:r>
      <w:proofErr w:type="spellStart"/>
      <w:r w:rsidR="00CA2E15" w:rsidRPr="00300218">
        <w:rPr>
          <w:rFonts w:eastAsia="Calibri" w:cs="Times New Roman"/>
          <w:i/>
          <w:color w:val="000000" w:themeColor="text1"/>
          <w:szCs w:val="24"/>
          <w:lang w:val="tr-TR"/>
        </w:rPr>
        <w:t>allerdings</w:t>
      </w:r>
      <w:proofErr w:type="spellEnd"/>
      <w:r w:rsidR="00CA2E15" w:rsidRPr="00300218">
        <w:rPr>
          <w:rFonts w:eastAsia="Calibri" w:cs="Times New Roman"/>
          <w:i/>
          <w:color w:val="000000" w:themeColor="text1"/>
          <w:szCs w:val="24"/>
          <w:lang w:val="tr-TR"/>
        </w:rPr>
        <w:t xml:space="preserve">, </w:t>
      </w:r>
      <w:proofErr w:type="spellStart"/>
      <w:r w:rsidR="00CA2E15" w:rsidRPr="00300218">
        <w:rPr>
          <w:rFonts w:eastAsia="Calibri" w:cs="Times New Roman"/>
          <w:i/>
          <w:color w:val="000000" w:themeColor="text1"/>
          <w:szCs w:val="24"/>
          <w:lang w:val="tr-TR"/>
        </w:rPr>
        <w:t>also</w:t>
      </w:r>
      <w:proofErr w:type="spellEnd"/>
      <w:r w:rsidR="00CA2E15" w:rsidRPr="00300218">
        <w:rPr>
          <w:rFonts w:eastAsia="Calibri" w:cs="Times New Roman"/>
          <w:i/>
          <w:color w:val="000000" w:themeColor="text1"/>
          <w:szCs w:val="24"/>
          <w:lang w:val="tr-TR"/>
        </w:rPr>
        <w:t xml:space="preserve">, </w:t>
      </w:r>
      <w:proofErr w:type="spellStart"/>
      <w:r w:rsidR="00CA2E15" w:rsidRPr="00300218">
        <w:rPr>
          <w:rFonts w:eastAsia="Calibri" w:cs="Times New Roman"/>
          <w:i/>
          <w:color w:val="000000" w:themeColor="text1"/>
          <w:szCs w:val="24"/>
          <w:lang w:val="tr-TR"/>
        </w:rPr>
        <w:t>bald</w:t>
      </w:r>
      <w:proofErr w:type="spellEnd"/>
      <w:r w:rsidR="00CA2E15" w:rsidRPr="00300218">
        <w:rPr>
          <w:rFonts w:eastAsia="Calibri" w:cs="Times New Roman"/>
          <w:i/>
          <w:color w:val="000000" w:themeColor="text1"/>
          <w:szCs w:val="24"/>
          <w:lang w:val="tr-TR"/>
        </w:rPr>
        <w:t xml:space="preserve">, </w:t>
      </w:r>
      <w:proofErr w:type="spellStart"/>
      <w:r w:rsidR="00CA2E15" w:rsidRPr="00300218">
        <w:rPr>
          <w:rFonts w:eastAsia="Calibri" w:cs="Times New Roman"/>
          <w:i/>
          <w:color w:val="000000" w:themeColor="text1"/>
          <w:szCs w:val="24"/>
          <w:lang w:val="tr-TR"/>
        </w:rPr>
        <w:t>bewusst</w:t>
      </w:r>
      <w:proofErr w:type="spellEnd"/>
      <w:r w:rsidR="00CA2E15" w:rsidRPr="00300218">
        <w:rPr>
          <w:rFonts w:eastAsia="Calibri" w:cs="Times New Roman"/>
          <w:i/>
          <w:color w:val="000000" w:themeColor="text1"/>
          <w:szCs w:val="24"/>
          <w:lang w:val="tr-TR"/>
        </w:rPr>
        <w:t xml:space="preserve">, </w:t>
      </w:r>
      <w:proofErr w:type="spellStart"/>
      <w:r w:rsidR="00A04335" w:rsidRPr="00300218">
        <w:rPr>
          <w:rFonts w:eastAsia="Calibri" w:cs="Times New Roman"/>
          <w:i/>
          <w:color w:val="000000" w:themeColor="text1"/>
          <w:szCs w:val="24"/>
          <w:lang w:val="tr-TR"/>
        </w:rPr>
        <w:t>dicht</w:t>
      </w:r>
      <w:proofErr w:type="spellEnd"/>
      <w:r w:rsidR="00A04335" w:rsidRPr="00300218">
        <w:rPr>
          <w:rFonts w:eastAsia="Calibri" w:cs="Times New Roman"/>
          <w:i/>
          <w:color w:val="000000" w:themeColor="text1"/>
          <w:szCs w:val="24"/>
          <w:lang w:val="tr-TR"/>
        </w:rPr>
        <w:t>,</w:t>
      </w:r>
      <w:r w:rsidR="00B773E3" w:rsidRPr="00300218">
        <w:rPr>
          <w:rFonts w:eastAsia="Calibri" w:cs="Times New Roman"/>
          <w:i/>
          <w:color w:val="000000" w:themeColor="text1"/>
          <w:szCs w:val="24"/>
          <w:lang w:val="tr-TR"/>
        </w:rPr>
        <w:t xml:space="preserve"> </w:t>
      </w:r>
      <w:proofErr w:type="spellStart"/>
      <w:r w:rsidR="00B773E3" w:rsidRPr="00300218">
        <w:rPr>
          <w:rFonts w:eastAsia="Calibri" w:cs="Times New Roman"/>
          <w:i/>
          <w:color w:val="000000" w:themeColor="text1"/>
          <w:szCs w:val="24"/>
          <w:lang w:val="tr-TR"/>
        </w:rPr>
        <w:t>doof</w:t>
      </w:r>
      <w:proofErr w:type="spellEnd"/>
      <w:r w:rsidR="00B773E3" w:rsidRPr="00300218">
        <w:rPr>
          <w:rFonts w:eastAsia="Calibri" w:cs="Times New Roman"/>
          <w:i/>
          <w:color w:val="000000" w:themeColor="text1"/>
          <w:szCs w:val="24"/>
          <w:lang w:val="tr-TR"/>
        </w:rPr>
        <w:t>,</w:t>
      </w:r>
      <w:r w:rsidR="00936CE3" w:rsidRPr="00300218">
        <w:rPr>
          <w:rFonts w:eastAsia="Calibri" w:cs="Times New Roman"/>
          <w:i/>
          <w:color w:val="000000" w:themeColor="text1"/>
          <w:szCs w:val="24"/>
          <w:lang w:val="tr-TR"/>
        </w:rPr>
        <w:t xml:space="preserve"> </w:t>
      </w:r>
      <w:proofErr w:type="spellStart"/>
      <w:r w:rsidR="00936CE3" w:rsidRPr="00300218">
        <w:rPr>
          <w:rFonts w:eastAsia="Calibri" w:cs="Times New Roman"/>
          <w:i/>
          <w:color w:val="000000" w:themeColor="text1"/>
          <w:szCs w:val="24"/>
          <w:lang w:val="tr-TR"/>
        </w:rPr>
        <w:t>drin</w:t>
      </w:r>
      <w:proofErr w:type="spellEnd"/>
      <w:r w:rsidR="00936CE3" w:rsidRPr="00300218">
        <w:rPr>
          <w:rFonts w:eastAsia="Calibri" w:cs="Times New Roman"/>
          <w:i/>
          <w:color w:val="000000" w:themeColor="text1"/>
          <w:szCs w:val="24"/>
          <w:lang w:val="tr-TR"/>
        </w:rPr>
        <w:t xml:space="preserve">, </w:t>
      </w:r>
      <w:proofErr w:type="spellStart"/>
      <w:r w:rsidR="00222106" w:rsidRPr="00300218">
        <w:rPr>
          <w:rFonts w:eastAsia="Calibri" w:cs="Times New Roman"/>
          <w:i/>
          <w:color w:val="000000" w:themeColor="text1"/>
          <w:szCs w:val="24"/>
          <w:lang w:val="tr-TR"/>
        </w:rPr>
        <w:t>dumm</w:t>
      </w:r>
      <w:proofErr w:type="spellEnd"/>
      <w:r w:rsidR="00222106" w:rsidRPr="00300218">
        <w:rPr>
          <w:rFonts w:eastAsia="Calibri" w:cs="Times New Roman"/>
          <w:i/>
          <w:color w:val="000000" w:themeColor="text1"/>
          <w:szCs w:val="24"/>
          <w:lang w:val="tr-TR"/>
        </w:rPr>
        <w:t xml:space="preserve">, </w:t>
      </w:r>
      <w:proofErr w:type="spellStart"/>
      <w:r w:rsidR="000F0958" w:rsidRPr="00300218">
        <w:rPr>
          <w:rFonts w:eastAsia="Calibri" w:cs="Times New Roman"/>
          <w:i/>
          <w:color w:val="000000" w:themeColor="text1"/>
          <w:szCs w:val="24"/>
          <w:lang w:val="tr-TR"/>
        </w:rPr>
        <w:t>ehrlich</w:t>
      </w:r>
      <w:proofErr w:type="spellEnd"/>
      <w:r w:rsidR="000F0958" w:rsidRPr="00300218">
        <w:rPr>
          <w:rFonts w:eastAsia="Calibri" w:cs="Times New Roman"/>
          <w:i/>
          <w:color w:val="000000" w:themeColor="text1"/>
          <w:szCs w:val="24"/>
          <w:lang w:val="tr-TR"/>
        </w:rPr>
        <w:t xml:space="preserve">, </w:t>
      </w:r>
      <w:proofErr w:type="spellStart"/>
      <w:r w:rsidR="00F41E84" w:rsidRPr="00300218">
        <w:rPr>
          <w:rFonts w:eastAsia="Calibri" w:cs="Times New Roman"/>
          <w:i/>
          <w:color w:val="000000" w:themeColor="text1"/>
          <w:szCs w:val="24"/>
          <w:lang w:val="tr-TR"/>
        </w:rPr>
        <w:t>eigentlich</w:t>
      </w:r>
      <w:proofErr w:type="spellEnd"/>
      <w:r w:rsidR="00F41E84" w:rsidRPr="00300218">
        <w:rPr>
          <w:rFonts w:eastAsia="Calibri" w:cs="Times New Roman"/>
          <w:i/>
          <w:color w:val="000000" w:themeColor="text1"/>
          <w:szCs w:val="24"/>
          <w:lang w:val="tr-TR"/>
        </w:rPr>
        <w:t xml:space="preserve">, </w:t>
      </w:r>
      <w:proofErr w:type="spellStart"/>
      <w:r w:rsidR="00396858" w:rsidRPr="00300218">
        <w:rPr>
          <w:rFonts w:eastAsia="Calibri" w:cs="Times New Roman"/>
          <w:i/>
          <w:color w:val="000000" w:themeColor="text1"/>
          <w:szCs w:val="24"/>
          <w:lang w:val="tr-TR"/>
        </w:rPr>
        <w:t>eng</w:t>
      </w:r>
      <w:proofErr w:type="spellEnd"/>
      <w:r w:rsidR="00396858" w:rsidRPr="00300218">
        <w:rPr>
          <w:rFonts w:eastAsia="Calibri" w:cs="Times New Roman"/>
          <w:i/>
          <w:color w:val="000000" w:themeColor="text1"/>
          <w:szCs w:val="24"/>
          <w:lang w:val="tr-TR"/>
        </w:rPr>
        <w:t xml:space="preserve">, </w:t>
      </w:r>
      <w:proofErr w:type="spellStart"/>
      <w:r w:rsidR="007A2708" w:rsidRPr="00300218">
        <w:rPr>
          <w:rFonts w:eastAsia="Calibri" w:cs="Times New Roman"/>
          <w:i/>
          <w:color w:val="000000" w:themeColor="text1"/>
          <w:szCs w:val="24"/>
          <w:lang w:val="tr-TR"/>
        </w:rPr>
        <w:t>entsprechend</w:t>
      </w:r>
      <w:proofErr w:type="spellEnd"/>
      <w:r w:rsidR="007A2708" w:rsidRPr="00300218">
        <w:rPr>
          <w:rFonts w:eastAsia="Calibri" w:cs="Times New Roman"/>
          <w:i/>
          <w:color w:val="000000" w:themeColor="text1"/>
          <w:szCs w:val="24"/>
          <w:lang w:val="tr-TR"/>
        </w:rPr>
        <w:t xml:space="preserve">, </w:t>
      </w:r>
      <w:proofErr w:type="spellStart"/>
      <w:r w:rsidR="008E6BC8" w:rsidRPr="00300218">
        <w:rPr>
          <w:rFonts w:eastAsia="Calibri" w:cs="Times New Roman"/>
          <w:i/>
          <w:color w:val="000000" w:themeColor="text1"/>
          <w:szCs w:val="24"/>
          <w:lang w:val="tr-TR"/>
        </w:rPr>
        <w:t>etwa</w:t>
      </w:r>
      <w:proofErr w:type="spellEnd"/>
      <w:r w:rsidR="008E6BC8" w:rsidRPr="00300218">
        <w:rPr>
          <w:rFonts w:eastAsia="Calibri" w:cs="Times New Roman"/>
          <w:i/>
          <w:color w:val="000000" w:themeColor="text1"/>
          <w:szCs w:val="24"/>
          <w:lang w:val="tr-TR"/>
        </w:rPr>
        <w:t xml:space="preserve">, </w:t>
      </w:r>
      <w:proofErr w:type="spellStart"/>
      <w:r w:rsidR="00296195" w:rsidRPr="00300218">
        <w:rPr>
          <w:rFonts w:eastAsia="Calibri" w:cs="Times New Roman"/>
          <w:i/>
          <w:color w:val="000000" w:themeColor="text1"/>
          <w:szCs w:val="24"/>
          <w:lang w:val="tr-TR"/>
        </w:rPr>
        <w:t>ewig</w:t>
      </w:r>
      <w:proofErr w:type="spellEnd"/>
      <w:r w:rsidR="00296195" w:rsidRPr="00300218">
        <w:rPr>
          <w:rFonts w:eastAsia="Calibri" w:cs="Times New Roman"/>
          <w:i/>
          <w:color w:val="000000" w:themeColor="text1"/>
          <w:szCs w:val="24"/>
          <w:lang w:val="tr-TR"/>
        </w:rPr>
        <w:t xml:space="preserve">, </w:t>
      </w:r>
      <w:proofErr w:type="spellStart"/>
      <w:r w:rsidR="00727578" w:rsidRPr="00300218">
        <w:rPr>
          <w:rFonts w:eastAsia="Calibri" w:cs="Times New Roman"/>
          <w:i/>
          <w:color w:val="000000" w:themeColor="text1"/>
          <w:szCs w:val="24"/>
          <w:lang w:val="tr-TR"/>
        </w:rPr>
        <w:t>froh</w:t>
      </w:r>
      <w:proofErr w:type="spellEnd"/>
      <w:r w:rsidR="00727578" w:rsidRPr="00300218">
        <w:rPr>
          <w:rFonts w:eastAsia="Calibri" w:cs="Times New Roman"/>
          <w:i/>
          <w:color w:val="000000" w:themeColor="text1"/>
          <w:szCs w:val="24"/>
          <w:lang w:val="tr-TR"/>
        </w:rPr>
        <w:t xml:space="preserve">, </w:t>
      </w:r>
      <w:proofErr w:type="spellStart"/>
      <w:r w:rsidR="00AD481B" w:rsidRPr="00300218">
        <w:rPr>
          <w:rFonts w:eastAsia="Calibri" w:cs="Times New Roman"/>
          <w:i/>
          <w:color w:val="000000" w:themeColor="text1"/>
          <w:szCs w:val="24"/>
          <w:lang w:val="tr-TR"/>
        </w:rPr>
        <w:t>geil</w:t>
      </w:r>
      <w:proofErr w:type="spellEnd"/>
      <w:r w:rsidR="00AD481B" w:rsidRPr="00300218">
        <w:rPr>
          <w:rFonts w:eastAsia="Calibri" w:cs="Times New Roman"/>
          <w:i/>
          <w:color w:val="000000" w:themeColor="text1"/>
          <w:szCs w:val="24"/>
          <w:lang w:val="tr-TR"/>
        </w:rPr>
        <w:t xml:space="preserve">, </w:t>
      </w:r>
      <w:proofErr w:type="spellStart"/>
      <w:r w:rsidR="00EB24A1" w:rsidRPr="00300218">
        <w:rPr>
          <w:rFonts w:eastAsia="Calibri" w:cs="Times New Roman"/>
          <w:i/>
          <w:color w:val="000000" w:themeColor="text1"/>
          <w:szCs w:val="24"/>
          <w:lang w:val="tr-TR"/>
        </w:rPr>
        <w:t>gespannt</w:t>
      </w:r>
      <w:proofErr w:type="spellEnd"/>
      <w:r w:rsidR="00EB24A1" w:rsidRPr="00300218">
        <w:rPr>
          <w:rFonts w:eastAsia="Calibri" w:cs="Times New Roman"/>
          <w:i/>
          <w:color w:val="000000" w:themeColor="text1"/>
          <w:szCs w:val="24"/>
          <w:lang w:val="tr-TR"/>
        </w:rPr>
        <w:t xml:space="preserve">, </w:t>
      </w:r>
      <w:proofErr w:type="spellStart"/>
      <w:r w:rsidR="00CB29EC" w:rsidRPr="00300218">
        <w:rPr>
          <w:rFonts w:eastAsia="Calibri" w:cs="Times New Roman"/>
          <w:i/>
          <w:color w:val="000000" w:themeColor="text1"/>
          <w:szCs w:val="24"/>
          <w:lang w:val="tr-TR"/>
        </w:rPr>
        <w:t>insofern</w:t>
      </w:r>
      <w:proofErr w:type="spellEnd"/>
      <w:r w:rsidR="00CB29EC" w:rsidRPr="00300218">
        <w:rPr>
          <w:rFonts w:eastAsia="Calibri" w:cs="Times New Roman"/>
          <w:i/>
          <w:color w:val="000000" w:themeColor="text1"/>
          <w:szCs w:val="24"/>
          <w:lang w:val="tr-TR"/>
        </w:rPr>
        <w:t xml:space="preserve">, </w:t>
      </w:r>
      <w:proofErr w:type="spellStart"/>
      <w:r w:rsidR="00864232" w:rsidRPr="00300218">
        <w:rPr>
          <w:rFonts w:eastAsia="Calibri" w:cs="Times New Roman"/>
          <w:i/>
          <w:color w:val="000000" w:themeColor="text1"/>
          <w:szCs w:val="24"/>
          <w:lang w:val="tr-TR"/>
        </w:rPr>
        <w:t>jeweils</w:t>
      </w:r>
      <w:proofErr w:type="spellEnd"/>
      <w:r w:rsidR="00864232" w:rsidRPr="00300218">
        <w:rPr>
          <w:rFonts w:eastAsia="Calibri" w:cs="Times New Roman"/>
          <w:i/>
          <w:color w:val="000000" w:themeColor="text1"/>
          <w:szCs w:val="24"/>
          <w:lang w:val="tr-TR"/>
        </w:rPr>
        <w:t xml:space="preserve">, </w:t>
      </w:r>
      <w:proofErr w:type="spellStart"/>
      <w:r w:rsidR="00465FA4" w:rsidRPr="00300218">
        <w:rPr>
          <w:rFonts w:eastAsia="Calibri" w:cs="Times New Roman"/>
          <w:i/>
          <w:color w:val="000000" w:themeColor="text1"/>
          <w:szCs w:val="24"/>
          <w:lang w:val="tr-TR"/>
        </w:rPr>
        <w:t>kaum</w:t>
      </w:r>
      <w:proofErr w:type="spellEnd"/>
      <w:r w:rsidR="00465FA4" w:rsidRPr="00300218">
        <w:rPr>
          <w:rFonts w:eastAsia="Calibri" w:cs="Times New Roman"/>
          <w:i/>
          <w:color w:val="000000" w:themeColor="text1"/>
          <w:szCs w:val="24"/>
          <w:lang w:val="tr-TR"/>
        </w:rPr>
        <w:t xml:space="preserve">, </w:t>
      </w:r>
      <w:proofErr w:type="spellStart"/>
      <w:r w:rsidR="00BE470D" w:rsidRPr="00300218">
        <w:rPr>
          <w:rFonts w:eastAsia="Calibri" w:cs="Times New Roman"/>
          <w:i/>
          <w:color w:val="000000" w:themeColor="text1"/>
          <w:szCs w:val="24"/>
          <w:lang w:val="tr-TR"/>
        </w:rPr>
        <w:t>komplett</w:t>
      </w:r>
      <w:proofErr w:type="spellEnd"/>
      <w:r w:rsidR="00BE470D" w:rsidRPr="00300218">
        <w:rPr>
          <w:rFonts w:eastAsia="Calibri" w:cs="Times New Roman"/>
          <w:i/>
          <w:color w:val="000000" w:themeColor="text1"/>
          <w:szCs w:val="24"/>
          <w:lang w:val="tr-TR"/>
        </w:rPr>
        <w:t xml:space="preserve">, </w:t>
      </w:r>
      <w:proofErr w:type="spellStart"/>
      <w:r w:rsidR="00D30244" w:rsidRPr="00300218">
        <w:rPr>
          <w:rFonts w:eastAsia="Calibri" w:cs="Times New Roman"/>
          <w:i/>
          <w:color w:val="000000" w:themeColor="text1"/>
          <w:szCs w:val="24"/>
          <w:lang w:val="tr-TR"/>
        </w:rPr>
        <w:t>krass</w:t>
      </w:r>
      <w:proofErr w:type="spellEnd"/>
      <w:r w:rsidR="00D30244" w:rsidRPr="00300218">
        <w:rPr>
          <w:rFonts w:eastAsia="Calibri" w:cs="Times New Roman"/>
          <w:i/>
          <w:color w:val="000000" w:themeColor="text1"/>
          <w:szCs w:val="24"/>
          <w:lang w:val="tr-TR"/>
        </w:rPr>
        <w:t xml:space="preserve">, </w:t>
      </w:r>
      <w:proofErr w:type="spellStart"/>
      <w:r w:rsidR="00D61A1E" w:rsidRPr="00300218">
        <w:rPr>
          <w:rFonts w:eastAsia="Calibri" w:cs="Times New Roman"/>
          <w:i/>
          <w:color w:val="000000" w:themeColor="text1"/>
          <w:szCs w:val="24"/>
          <w:lang w:val="tr-TR"/>
        </w:rPr>
        <w:t>logisch</w:t>
      </w:r>
      <w:proofErr w:type="spellEnd"/>
      <w:r w:rsidR="00D61A1E" w:rsidRPr="00300218">
        <w:rPr>
          <w:rFonts w:eastAsia="Calibri" w:cs="Times New Roman"/>
          <w:i/>
          <w:color w:val="000000" w:themeColor="text1"/>
          <w:szCs w:val="24"/>
          <w:lang w:val="tr-TR"/>
        </w:rPr>
        <w:t>,</w:t>
      </w:r>
      <w:r w:rsidR="00736D5D" w:rsidRPr="00300218">
        <w:rPr>
          <w:rFonts w:eastAsia="Calibri" w:cs="Times New Roman"/>
          <w:i/>
          <w:color w:val="000000" w:themeColor="text1"/>
          <w:szCs w:val="24"/>
          <w:lang w:val="tr-TR"/>
        </w:rPr>
        <w:t xml:space="preserve"> </w:t>
      </w:r>
      <w:proofErr w:type="spellStart"/>
      <w:r w:rsidR="00736D5D" w:rsidRPr="00300218">
        <w:rPr>
          <w:rFonts w:eastAsia="Calibri" w:cs="Times New Roman"/>
          <w:i/>
          <w:color w:val="000000" w:themeColor="text1"/>
          <w:szCs w:val="24"/>
          <w:lang w:val="tr-TR"/>
        </w:rPr>
        <w:t>nämlich</w:t>
      </w:r>
      <w:proofErr w:type="spellEnd"/>
      <w:r w:rsidR="00736D5D" w:rsidRPr="00300218">
        <w:rPr>
          <w:rFonts w:eastAsia="Calibri" w:cs="Times New Roman"/>
          <w:i/>
          <w:color w:val="000000" w:themeColor="text1"/>
          <w:szCs w:val="24"/>
          <w:lang w:val="tr-TR"/>
        </w:rPr>
        <w:t xml:space="preserve">, </w:t>
      </w:r>
      <w:proofErr w:type="spellStart"/>
      <w:r w:rsidR="00AF003D" w:rsidRPr="00300218">
        <w:rPr>
          <w:rFonts w:eastAsia="Calibri" w:cs="Times New Roman"/>
          <w:i/>
          <w:color w:val="000000" w:themeColor="text1"/>
          <w:szCs w:val="24"/>
          <w:lang w:val="tr-TR"/>
        </w:rPr>
        <w:t>nett</w:t>
      </w:r>
      <w:proofErr w:type="spellEnd"/>
      <w:r w:rsidR="00AF003D" w:rsidRPr="00300218">
        <w:rPr>
          <w:rFonts w:eastAsia="Calibri" w:cs="Times New Roman"/>
          <w:i/>
          <w:color w:val="000000" w:themeColor="text1"/>
          <w:szCs w:val="24"/>
          <w:lang w:val="tr-TR"/>
        </w:rPr>
        <w:t xml:space="preserve">, </w:t>
      </w:r>
      <w:proofErr w:type="spellStart"/>
      <w:r w:rsidR="00262E9C" w:rsidRPr="00300218">
        <w:rPr>
          <w:rFonts w:eastAsia="Calibri" w:cs="Times New Roman"/>
          <w:i/>
          <w:color w:val="000000" w:themeColor="text1"/>
          <w:szCs w:val="24"/>
          <w:lang w:val="tr-TR"/>
        </w:rPr>
        <w:t>praktisch</w:t>
      </w:r>
      <w:proofErr w:type="spellEnd"/>
      <w:r w:rsidR="00262E9C" w:rsidRPr="00300218">
        <w:rPr>
          <w:rFonts w:eastAsia="Calibri" w:cs="Times New Roman"/>
          <w:i/>
          <w:color w:val="000000" w:themeColor="text1"/>
          <w:szCs w:val="24"/>
          <w:lang w:val="tr-TR"/>
        </w:rPr>
        <w:t xml:space="preserve">, </w:t>
      </w:r>
      <w:proofErr w:type="spellStart"/>
      <w:r w:rsidR="00AA05D3" w:rsidRPr="00300218">
        <w:rPr>
          <w:rFonts w:eastAsia="Calibri" w:cs="Times New Roman"/>
          <w:i/>
          <w:color w:val="000000" w:themeColor="text1"/>
          <w:szCs w:val="24"/>
          <w:lang w:val="tr-TR"/>
        </w:rPr>
        <w:t>quasi</w:t>
      </w:r>
      <w:proofErr w:type="spellEnd"/>
      <w:r w:rsidR="00AA05D3" w:rsidRPr="00300218">
        <w:rPr>
          <w:rFonts w:eastAsia="Calibri" w:cs="Times New Roman"/>
          <w:i/>
          <w:color w:val="000000" w:themeColor="text1"/>
          <w:szCs w:val="24"/>
          <w:lang w:val="tr-TR"/>
        </w:rPr>
        <w:t xml:space="preserve">, </w:t>
      </w:r>
      <w:proofErr w:type="spellStart"/>
      <w:r w:rsidR="0077013A" w:rsidRPr="00300218">
        <w:rPr>
          <w:rFonts w:eastAsia="Calibri" w:cs="Times New Roman"/>
          <w:i/>
          <w:color w:val="000000" w:themeColor="text1"/>
          <w:szCs w:val="24"/>
          <w:lang w:val="tr-TR"/>
        </w:rPr>
        <w:t>rein</w:t>
      </w:r>
      <w:proofErr w:type="spellEnd"/>
      <w:r w:rsidR="0077013A" w:rsidRPr="00300218">
        <w:rPr>
          <w:rFonts w:eastAsia="Calibri" w:cs="Times New Roman"/>
          <w:i/>
          <w:color w:val="000000" w:themeColor="text1"/>
          <w:szCs w:val="24"/>
          <w:lang w:val="tr-TR"/>
        </w:rPr>
        <w:t xml:space="preserve">, </w:t>
      </w:r>
      <w:proofErr w:type="spellStart"/>
      <w:r w:rsidR="006E5D72" w:rsidRPr="00300218">
        <w:rPr>
          <w:rFonts w:eastAsia="Calibri" w:cs="Times New Roman"/>
          <w:i/>
          <w:color w:val="000000" w:themeColor="text1"/>
          <w:szCs w:val="24"/>
          <w:lang w:val="tr-TR"/>
        </w:rPr>
        <w:t>schlimm</w:t>
      </w:r>
      <w:proofErr w:type="spellEnd"/>
      <w:r w:rsidR="006E5D72" w:rsidRPr="00300218">
        <w:rPr>
          <w:rFonts w:eastAsia="Calibri" w:cs="Times New Roman"/>
          <w:i/>
          <w:color w:val="000000" w:themeColor="text1"/>
          <w:szCs w:val="24"/>
          <w:lang w:val="tr-TR"/>
        </w:rPr>
        <w:t xml:space="preserve">, </w:t>
      </w:r>
      <w:proofErr w:type="spellStart"/>
      <w:r w:rsidR="00DF1CB9" w:rsidRPr="00300218">
        <w:rPr>
          <w:rFonts w:eastAsia="Calibri" w:cs="Times New Roman"/>
          <w:i/>
          <w:color w:val="000000" w:themeColor="text1"/>
          <w:szCs w:val="24"/>
          <w:lang w:val="tr-TR"/>
        </w:rPr>
        <w:t>sogenannt</w:t>
      </w:r>
      <w:proofErr w:type="spellEnd"/>
      <w:r w:rsidR="00DF1CB9" w:rsidRPr="00300218">
        <w:rPr>
          <w:rFonts w:eastAsia="Calibri" w:cs="Times New Roman"/>
          <w:i/>
          <w:color w:val="000000" w:themeColor="text1"/>
          <w:szCs w:val="24"/>
          <w:lang w:val="tr-TR"/>
        </w:rPr>
        <w:t xml:space="preserve">, </w:t>
      </w:r>
      <w:proofErr w:type="spellStart"/>
      <w:r w:rsidR="005014E4" w:rsidRPr="00300218">
        <w:rPr>
          <w:rFonts w:eastAsia="Calibri" w:cs="Times New Roman"/>
          <w:i/>
          <w:color w:val="000000" w:themeColor="text1"/>
          <w:szCs w:val="24"/>
          <w:lang w:val="tr-TR"/>
        </w:rPr>
        <w:t>tatsächlich</w:t>
      </w:r>
      <w:proofErr w:type="spellEnd"/>
      <w:r w:rsidR="005014E4" w:rsidRPr="00300218">
        <w:rPr>
          <w:rFonts w:eastAsia="Calibri" w:cs="Times New Roman"/>
          <w:i/>
          <w:color w:val="000000" w:themeColor="text1"/>
          <w:szCs w:val="24"/>
          <w:lang w:val="tr-TR"/>
        </w:rPr>
        <w:t>,</w:t>
      </w:r>
      <w:r w:rsidR="003030EB" w:rsidRPr="00300218">
        <w:rPr>
          <w:rFonts w:eastAsia="Calibri" w:cs="Times New Roman"/>
          <w:i/>
          <w:color w:val="000000" w:themeColor="text1"/>
          <w:szCs w:val="24"/>
          <w:lang w:val="tr-TR"/>
        </w:rPr>
        <w:t xml:space="preserve"> </w:t>
      </w:r>
      <w:proofErr w:type="spellStart"/>
      <w:r w:rsidR="003030EB" w:rsidRPr="00300218">
        <w:rPr>
          <w:rFonts w:eastAsia="Calibri" w:cs="Times New Roman"/>
          <w:i/>
          <w:color w:val="000000" w:themeColor="text1"/>
          <w:szCs w:val="24"/>
          <w:lang w:val="tr-TR"/>
        </w:rPr>
        <w:t>typisch</w:t>
      </w:r>
      <w:proofErr w:type="spellEnd"/>
      <w:r w:rsidR="003030EB" w:rsidRPr="00300218">
        <w:rPr>
          <w:rFonts w:eastAsia="Calibri" w:cs="Times New Roman"/>
          <w:i/>
          <w:color w:val="000000" w:themeColor="text1"/>
          <w:szCs w:val="24"/>
          <w:lang w:val="tr-TR"/>
        </w:rPr>
        <w:t xml:space="preserve">, </w:t>
      </w:r>
      <w:proofErr w:type="spellStart"/>
      <w:r w:rsidR="00F446D8" w:rsidRPr="00300218">
        <w:rPr>
          <w:rFonts w:eastAsia="Calibri" w:cs="Times New Roman"/>
          <w:i/>
          <w:color w:val="000000" w:themeColor="text1"/>
          <w:szCs w:val="24"/>
          <w:lang w:val="tr-TR"/>
        </w:rPr>
        <w:t>wohl</w:t>
      </w:r>
      <w:proofErr w:type="spellEnd"/>
      <w:r w:rsidR="00F446D8" w:rsidRPr="00300218">
        <w:rPr>
          <w:rFonts w:eastAsia="Calibri" w:cs="Times New Roman"/>
          <w:i/>
          <w:color w:val="000000" w:themeColor="text1"/>
          <w:szCs w:val="24"/>
          <w:lang w:val="tr-TR"/>
        </w:rPr>
        <w:t xml:space="preserve">, </w:t>
      </w:r>
      <w:proofErr w:type="spellStart"/>
      <w:r w:rsidR="00300218" w:rsidRPr="00300218">
        <w:rPr>
          <w:rFonts w:eastAsia="Calibri" w:cs="Times New Roman"/>
          <w:i/>
          <w:color w:val="000000" w:themeColor="text1"/>
          <w:szCs w:val="24"/>
          <w:lang w:val="tr-TR"/>
        </w:rPr>
        <w:t>zusätzlich</w:t>
      </w:r>
      <w:proofErr w:type="spellEnd"/>
    </w:p>
    <w:p w14:paraId="12826C86" w14:textId="77777777" w:rsidR="00EB7913" w:rsidRDefault="00EB7913" w:rsidP="002E70BC">
      <w:pPr>
        <w:spacing w:after="0" w:line="276" w:lineRule="auto"/>
        <w:rPr>
          <w:rFonts w:eastAsia="Calibri" w:cs="Times New Roman"/>
          <w:color w:val="000000" w:themeColor="text1"/>
          <w:szCs w:val="24"/>
          <w:lang w:val="tr-TR"/>
        </w:rPr>
      </w:pPr>
    </w:p>
    <w:p w14:paraId="6F9E5BFF" w14:textId="304173DD" w:rsidR="00952CC5" w:rsidRDefault="00EB7913" w:rsidP="002E70BC">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Araştırmada elde edilen bulgulara karşılaştırmalı olarak bakıldığında</w:t>
      </w:r>
      <w:r w:rsidR="00DE1361">
        <w:rPr>
          <w:rFonts w:eastAsia="Calibri" w:cs="Times New Roman"/>
          <w:color w:val="000000" w:themeColor="text1"/>
          <w:szCs w:val="24"/>
          <w:lang w:val="tr-TR"/>
        </w:rPr>
        <w:t xml:space="preserve"> incelenen kitabın </w:t>
      </w:r>
      <w:r w:rsidR="00DE1361" w:rsidRPr="00DE1361">
        <w:rPr>
          <w:rFonts w:eastAsia="Calibri" w:cs="Times New Roman"/>
          <w:color w:val="000000" w:themeColor="text1"/>
          <w:szCs w:val="24"/>
          <w:lang w:val="tr-TR"/>
        </w:rPr>
        <w:t>“</w:t>
      </w:r>
      <w:proofErr w:type="spellStart"/>
      <w:r w:rsidR="00DE1361" w:rsidRPr="00DE1361">
        <w:rPr>
          <w:rFonts w:eastAsia="Calibri" w:cs="Times New Roman"/>
          <w:color w:val="000000" w:themeColor="text1"/>
          <w:szCs w:val="24"/>
          <w:lang w:val="tr-TR"/>
        </w:rPr>
        <w:t>Vokabeln</w:t>
      </w:r>
      <w:proofErr w:type="spellEnd"/>
      <w:r w:rsidR="00DE1361" w:rsidRPr="00DE1361">
        <w:rPr>
          <w:rFonts w:eastAsia="Calibri" w:cs="Times New Roman"/>
          <w:color w:val="000000" w:themeColor="text1"/>
          <w:szCs w:val="24"/>
          <w:lang w:val="tr-TR"/>
        </w:rPr>
        <w:t>” bölümündeki 571</w:t>
      </w:r>
      <w:r w:rsidR="00DE1361">
        <w:rPr>
          <w:rFonts w:eastAsia="Calibri" w:cs="Times New Roman"/>
          <w:color w:val="000000" w:themeColor="text1"/>
          <w:szCs w:val="24"/>
          <w:lang w:val="tr-TR"/>
        </w:rPr>
        <w:t xml:space="preserve"> kelimenin</w:t>
      </w:r>
      <w:r>
        <w:rPr>
          <w:rFonts w:eastAsia="Calibri" w:cs="Times New Roman"/>
          <w:color w:val="000000" w:themeColor="text1"/>
          <w:szCs w:val="24"/>
          <w:lang w:val="tr-TR"/>
        </w:rPr>
        <w:t xml:space="preserve"> iki farklı derlemdeki en sık kullanılan 1.000 kelimeyle örtüşme oranı aşağıdaki gibi gösterilebilir:</w:t>
      </w:r>
    </w:p>
    <w:p w14:paraId="0187D74C" w14:textId="77777777" w:rsidR="00282C4C" w:rsidRDefault="00282C4C" w:rsidP="002E70BC">
      <w:pPr>
        <w:spacing w:after="0" w:line="276" w:lineRule="auto"/>
        <w:rPr>
          <w:rFonts w:eastAsia="Calibri" w:cs="Times New Roman"/>
          <w:color w:val="000000" w:themeColor="text1"/>
          <w:szCs w:val="24"/>
          <w:lang w:val="tr-TR"/>
        </w:rPr>
      </w:pP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72"/>
        <w:gridCol w:w="1139"/>
        <w:gridCol w:w="3114"/>
        <w:gridCol w:w="1167"/>
      </w:tblGrid>
      <w:tr w:rsidR="00952CC5" w14:paraId="7257B738" w14:textId="77777777" w:rsidTr="00952CC5">
        <w:trPr>
          <w:jc w:val="center"/>
        </w:trPr>
        <w:tc>
          <w:tcPr>
            <w:tcW w:w="2972" w:type="dxa"/>
            <w:tcBorders>
              <w:top w:val="single" w:sz="12" w:space="0" w:color="auto"/>
              <w:bottom w:val="single" w:sz="12" w:space="0" w:color="auto"/>
            </w:tcBorders>
          </w:tcPr>
          <w:p w14:paraId="186D7BD7" w14:textId="39E8D530" w:rsidR="00952CC5" w:rsidRPr="00992416" w:rsidRDefault="00952CC5" w:rsidP="00CE5A17">
            <w:pPr>
              <w:spacing w:before="60" w:after="60" w:line="276" w:lineRule="auto"/>
              <w:rPr>
                <w:rFonts w:eastAsia="Calibri" w:cs="Times New Roman"/>
                <w:b/>
                <w:color w:val="000000" w:themeColor="text1"/>
                <w:szCs w:val="24"/>
              </w:rPr>
            </w:pPr>
            <w:r>
              <w:rPr>
                <w:rFonts w:eastAsia="Calibri" w:cs="Times New Roman"/>
                <w:b/>
                <w:color w:val="000000" w:themeColor="text1"/>
                <w:szCs w:val="24"/>
              </w:rPr>
              <w:t>DWDS Yazı Dili Derlemi</w:t>
            </w:r>
          </w:p>
        </w:tc>
        <w:tc>
          <w:tcPr>
            <w:tcW w:w="1139" w:type="dxa"/>
            <w:tcBorders>
              <w:top w:val="single" w:sz="12" w:space="0" w:color="auto"/>
              <w:bottom w:val="single" w:sz="12" w:space="0" w:color="auto"/>
            </w:tcBorders>
          </w:tcPr>
          <w:p w14:paraId="3B34ABD1" w14:textId="0184C732" w:rsidR="00952CC5" w:rsidRPr="00992416" w:rsidRDefault="00952CC5" w:rsidP="00CE5A17">
            <w:pPr>
              <w:spacing w:before="60" w:after="60" w:line="276" w:lineRule="auto"/>
              <w:rPr>
                <w:rFonts w:eastAsia="Calibri" w:cs="Times New Roman"/>
                <w:b/>
                <w:color w:val="000000" w:themeColor="text1"/>
                <w:szCs w:val="24"/>
              </w:rPr>
            </w:pPr>
          </w:p>
        </w:tc>
        <w:tc>
          <w:tcPr>
            <w:tcW w:w="3114" w:type="dxa"/>
            <w:tcBorders>
              <w:top w:val="single" w:sz="12" w:space="0" w:color="auto"/>
              <w:bottom w:val="single" w:sz="12" w:space="0" w:color="auto"/>
            </w:tcBorders>
          </w:tcPr>
          <w:p w14:paraId="6EB03A0E" w14:textId="25A6BE1F" w:rsidR="00952CC5" w:rsidRPr="00992416" w:rsidRDefault="00952CC5" w:rsidP="00CE5A17">
            <w:pPr>
              <w:spacing w:before="60" w:after="60" w:line="276" w:lineRule="auto"/>
              <w:rPr>
                <w:rFonts w:eastAsia="Calibri" w:cs="Times New Roman"/>
                <w:b/>
                <w:color w:val="000000" w:themeColor="text1"/>
                <w:szCs w:val="24"/>
              </w:rPr>
            </w:pPr>
            <w:r>
              <w:rPr>
                <w:rFonts w:eastAsia="Calibri" w:cs="Times New Roman"/>
                <w:b/>
                <w:color w:val="000000" w:themeColor="text1"/>
                <w:szCs w:val="24"/>
              </w:rPr>
              <w:t>DGD Konuşma Dili Derlemi</w:t>
            </w:r>
          </w:p>
        </w:tc>
        <w:tc>
          <w:tcPr>
            <w:tcW w:w="1167" w:type="dxa"/>
            <w:tcBorders>
              <w:top w:val="single" w:sz="12" w:space="0" w:color="auto"/>
              <w:bottom w:val="single" w:sz="12" w:space="0" w:color="auto"/>
            </w:tcBorders>
          </w:tcPr>
          <w:p w14:paraId="79B00FB6" w14:textId="66E4AED2" w:rsidR="00952CC5" w:rsidRPr="00992416" w:rsidRDefault="00952CC5" w:rsidP="00CE5A17">
            <w:pPr>
              <w:spacing w:before="60" w:after="60" w:line="276" w:lineRule="auto"/>
              <w:rPr>
                <w:rFonts w:eastAsia="Calibri" w:cs="Times New Roman"/>
                <w:b/>
                <w:color w:val="000000" w:themeColor="text1"/>
                <w:szCs w:val="24"/>
              </w:rPr>
            </w:pPr>
          </w:p>
        </w:tc>
      </w:tr>
      <w:tr w:rsidR="00952CC5" w14:paraId="0B24941D" w14:textId="77777777" w:rsidTr="00952CC5">
        <w:trPr>
          <w:jc w:val="center"/>
        </w:trPr>
        <w:tc>
          <w:tcPr>
            <w:tcW w:w="2972" w:type="dxa"/>
            <w:tcBorders>
              <w:top w:val="single" w:sz="12" w:space="0" w:color="auto"/>
              <w:bottom w:val="single" w:sz="12" w:space="0" w:color="auto"/>
            </w:tcBorders>
          </w:tcPr>
          <w:p w14:paraId="2A1CD429" w14:textId="172872FF" w:rsidR="00952CC5" w:rsidRDefault="00952CC5" w:rsidP="00952CC5">
            <w:pPr>
              <w:spacing w:before="60" w:after="60" w:line="276" w:lineRule="auto"/>
              <w:rPr>
                <w:rFonts w:eastAsia="Calibri" w:cs="Times New Roman"/>
                <w:color w:val="000000" w:themeColor="text1"/>
                <w:szCs w:val="24"/>
              </w:rPr>
            </w:pPr>
            <w:r w:rsidRPr="00992416">
              <w:rPr>
                <w:rFonts w:eastAsia="Calibri" w:cs="Times New Roman"/>
                <w:b/>
                <w:color w:val="000000" w:themeColor="text1"/>
                <w:szCs w:val="24"/>
              </w:rPr>
              <w:t>Örtüşen Kelime Sayısı</w:t>
            </w:r>
          </w:p>
        </w:tc>
        <w:tc>
          <w:tcPr>
            <w:tcW w:w="1139" w:type="dxa"/>
            <w:tcBorders>
              <w:top w:val="single" w:sz="12" w:space="0" w:color="auto"/>
              <w:bottom w:val="single" w:sz="12" w:space="0" w:color="auto"/>
            </w:tcBorders>
          </w:tcPr>
          <w:p w14:paraId="2F03E344" w14:textId="05D06247" w:rsidR="00952CC5" w:rsidRDefault="00952CC5" w:rsidP="00952CC5">
            <w:pPr>
              <w:spacing w:before="60" w:after="60" w:line="276" w:lineRule="auto"/>
              <w:rPr>
                <w:rFonts w:eastAsia="Calibri" w:cs="Times New Roman"/>
                <w:color w:val="000000" w:themeColor="text1"/>
                <w:szCs w:val="24"/>
              </w:rPr>
            </w:pPr>
            <w:r w:rsidRPr="00992416">
              <w:rPr>
                <w:rFonts w:eastAsia="Calibri" w:cs="Times New Roman"/>
                <w:b/>
                <w:color w:val="000000" w:themeColor="text1"/>
                <w:szCs w:val="24"/>
              </w:rPr>
              <w:t>%</w:t>
            </w:r>
          </w:p>
        </w:tc>
        <w:tc>
          <w:tcPr>
            <w:tcW w:w="3114" w:type="dxa"/>
            <w:tcBorders>
              <w:top w:val="single" w:sz="12" w:space="0" w:color="auto"/>
              <w:bottom w:val="single" w:sz="12" w:space="0" w:color="auto"/>
            </w:tcBorders>
          </w:tcPr>
          <w:p w14:paraId="43326E49" w14:textId="7A61BCD2" w:rsidR="00952CC5" w:rsidRDefault="00952CC5" w:rsidP="00952CC5">
            <w:pPr>
              <w:spacing w:before="60" w:after="60" w:line="276" w:lineRule="auto"/>
              <w:rPr>
                <w:rFonts w:eastAsia="Calibri" w:cs="Times New Roman"/>
                <w:color w:val="000000" w:themeColor="text1"/>
                <w:szCs w:val="24"/>
              </w:rPr>
            </w:pPr>
            <w:r w:rsidRPr="00992416">
              <w:rPr>
                <w:rFonts w:eastAsia="Calibri" w:cs="Times New Roman"/>
                <w:b/>
                <w:color w:val="000000" w:themeColor="text1"/>
                <w:szCs w:val="24"/>
              </w:rPr>
              <w:t>Ö</w:t>
            </w:r>
            <w:r>
              <w:rPr>
                <w:rFonts w:eastAsia="Calibri" w:cs="Times New Roman"/>
                <w:b/>
                <w:color w:val="000000" w:themeColor="text1"/>
                <w:szCs w:val="24"/>
              </w:rPr>
              <w:t>rtüşen</w:t>
            </w:r>
            <w:r w:rsidRPr="00992416">
              <w:rPr>
                <w:rFonts w:eastAsia="Calibri" w:cs="Times New Roman"/>
                <w:b/>
                <w:color w:val="000000" w:themeColor="text1"/>
                <w:szCs w:val="24"/>
              </w:rPr>
              <w:t xml:space="preserve"> Kelime Sayısı</w:t>
            </w:r>
          </w:p>
        </w:tc>
        <w:tc>
          <w:tcPr>
            <w:tcW w:w="1167" w:type="dxa"/>
            <w:tcBorders>
              <w:top w:val="single" w:sz="12" w:space="0" w:color="auto"/>
              <w:bottom w:val="single" w:sz="12" w:space="0" w:color="auto"/>
            </w:tcBorders>
          </w:tcPr>
          <w:p w14:paraId="00BDC469" w14:textId="711F2DFA" w:rsidR="00952CC5" w:rsidRDefault="00952CC5" w:rsidP="00952CC5">
            <w:pPr>
              <w:spacing w:before="60" w:after="60" w:line="276" w:lineRule="auto"/>
              <w:rPr>
                <w:rFonts w:eastAsia="Calibri" w:cs="Times New Roman"/>
                <w:color w:val="000000" w:themeColor="text1"/>
                <w:szCs w:val="24"/>
              </w:rPr>
            </w:pPr>
            <w:r w:rsidRPr="00992416">
              <w:rPr>
                <w:rFonts w:eastAsia="Calibri" w:cs="Times New Roman"/>
                <w:b/>
                <w:color w:val="000000" w:themeColor="text1"/>
                <w:szCs w:val="24"/>
              </w:rPr>
              <w:t>%</w:t>
            </w:r>
          </w:p>
        </w:tc>
      </w:tr>
      <w:tr w:rsidR="00952CC5" w14:paraId="7820A50D" w14:textId="77777777" w:rsidTr="00952CC5">
        <w:trPr>
          <w:jc w:val="center"/>
        </w:trPr>
        <w:tc>
          <w:tcPr>
            <w:tcW w:w="2972" w:type="dxa"/>
            <w:tcBorders>
              <w:top w:val="single" w:sz="12" w:space="0" w:color="auto"/>
              <w:bottom w:val="single" w:sz="12" w:space="0" w:color="auto"/>
            </w:tcBorders>
          </w:tcPr>
          <w:p w14:paraId="24ED950D" w14:textId="6409686A" w:rsidR="00952CC5" w:rsidRDefault="00952CC5" w:rsidP="00952CC5">
            <w:pPr>
              <w:spacing w:before="60" w:after="60" w:line="276" w:lineRule="auto"/>
              <w:rPr>
                <w:rFonts w:eastAsia="Calibri" w:cs="Times New Roman"/>
                <w:color w:val="000000" w:themeColor="text1"/>
                <w:szCs w:val="24"/>
              </w:rPr>
            </w:pPr>
            <w:r>
              <w:rPr>
                <w:rFonts w:eastAsia="Calibri" w:cs="Times New Roman"/>
                <w:color w:val="000000" w:themeColor="text1"/>
                <w:szCs w:val="24"/>
              </w:rPr>
              <w:t>149</w:t>
            </w:r>
          </w:p>
        </w:tc>
        <w:tc>
          <w:tcPr>
            <w:tcW w:w="1139" w:type="dxa"/>
            <w:tcBorders>
              <w:top w:val="single" w:sz="12" w:space="0" w:color="auto"/>
              <w:bottom w:val="single" w:sz="12" w:space="0" w:color="auto"/>
            </w:tcBorders>
          </w:tcPr>
          <w:p w14:paraId="497BE3D2" w14:textId="370BBC02" w:rsidR="00952CC5" w:rsidRDefault="00952CC5" w:rsidP="00952CC5">
            <w:pPr>
              <w:spacing w:before="60" w:after="60" w:line="276" w:lineRule="auto"/>
              <w:rPr>
                <w:rFonts w:eastAsia="Calibri" w:cs="Times New Roman"/>
                <w:color w:val="000000" w:themeColor="text1"/>
                <w:szCs w:val="24"/>
              </w:rPr>
            </w:pPr>
            <w:r>
              <w:rPr>
                <w:rFonts w:eastAsia="Calibri" w:cs="Times New Roman"/>
                <w:color w:val="000000" w:themeColor="text1"/>
                <w:szCs w:val="24"/>
              </w:rPr>
              <w:t>26,09</w:t>
            </w:r>
          </w:p>
        </w:tc>
        <w:tc>
          <w:tcPr>
            <w:tcW w:w="3114" w:type="dxa"/>
            <w:tcBorders>
              <w:top w:val="single" w:sz="12" w:space="0" w:color="auto"/>
              <w:bottom w:val="single" w:sz="12" w:space="0" w:color="auto"/>
            </w:tcBorders>
          </w:tcPr>
          <w:p w14:paraId="30DFCFCC" w14:textId="52E08050" w:rsidR="00952CC5" w:rsidRDefault="00952CC5" w:rsidP="00952CC5">
            <w:pPr>
              <w:spacing w:before="60" w:after="60" w:line="276" w:lineRule="auto"/>
              <w:rPr>
                <w:rFonts w:eastAsia="Calibri" w:cs="Times New Roman"/>
                <w:color w:val="000000" w:themeColor="text1"/>
                <w:szCs w:val="24"/>
              </w:rPr>
            </w:pPr>
            <w:r>
              <w:rPr>
                <w:rFonts w:eastAsia="Calibri" w:cs="Times New Roman"/>
                <w:color w:val="000000" w:themeColor="text1"/>
                <w:szCs w:val="24"/>
              </w:rPr>
              <w:t>191</w:t>
            </w:r>
          </w:p>
        </w:tc>
        <w:tc>
          <w:tcPr>
            <w:tcW w:w="1167" w:type="dxa"/>
            <w:tcBorders>
              <w:top w:val="single" w:sz="12" w:space="0" w:color="auto"/>
              <w:bottom w:val="single" w:sz="12" w:space="0" w:color="auto"/>
            </w:tcBorders>
          </w:tcPr>
          <w:p w14:paraId="15339D27" w14:textId="021DC590" w:rsidR="00952CC5" w:rsidRDefault="00952CC5" w:rsidP="00952CC5">
            <w:pPr>
              <w:spacing w:before="60" w:after="60" w:line="276" w:lineRule="auto"/>
              <w:rPr>
                <w:rFonts w:eastAsia="Calibri" w:cs="Times New Roman"/>
                <w:color w:val="000000" w:themeColor="text1"/>
                <w:szCs w:val="24"/>
              </w:rPr>
            </w:pPr>
            <w:r>
              <w:rPr>
                <w:rFonts w:eastAsia="Calibri" w:cs="Times New Roman"/>
                <w:color w:val="000000" w:themeColor="text1"/>
                <w:szCs w:val="24"/>
              </w:rPr>
              <w:t>33,45</w:t>
            </w:r>
          </w:p>
        </w:tc>
      </w:tr>
    </w:tbl>
    <w:p w14:paraId="1552D735" w14:textId="6653E923" w:rsidR="00952CC5" w:rsidRPr="0080043B" w:rsidRDefault="00952CC5" w:rsidP="00952CC5">
      <w:pPr>
        <w:spacing w:before="60" w:after="60" w:line="276" w:lineRule="auto"/>
        <w:rPr>
          <w:rFonts w:eastAsia="Calibri" w:cs="Times New Roman"/>
          <w:color w:val="000000" w:themeColor="text1"/>
          <w:sz w:val="22"/>
          <w:szCs w:val="24"/>
          <w:lang w:val="tr-TR"/>
        </w:rPr>
      </w:pPr>
      <w:r w:rsidRPr="0080043B">
        <w:rPr>
          <w:rFonts w:eastAsia="Calibri" w:cs="Times New Roman"/>
          <w:b/>
          <w:color w:val="000000" w:themeColor="text1"/>
          <w:sz w:val="22"/>
          <w:szCs w:val="24"/>
          <w:lang w:val="tr-TR"/>
        </w:rPr>
        <w:t>T</w:t>
      </w:r>
      <w:r>
        <w:rPr>
          <w:rFonts w:eastAsia="Calibri" w:cs="Times New Roman"/>
          <w:b/>
          <w:color w:val="000000" w:themeColor="text1"/>
          <w:sz w:val="22"/>
          <w:szCs w:val="24"/>
          <w:lang w:val="tr-TR"/>
        </w:rPr>
        <w:t>ablo 3</w:t>
      </w:r>
      <w:r w:rsidRPr="0080043B">
        <w:rPr>
          <w:rFonts w:eastAsia="Calibri" w:cs="Times New Roman"/>
          <w:b/>
          <w:color w:val="000000" w:themeColor="text1"/>
          <w:sz w:val="22"/>
          <w:szCs w:val="24"/>
          <w:lang w:val="tr-TR"/>
        </w:rPr>
        <w:t>.</w:t>
      </w:r>
      <w:r w:rsidRPr="0080043B">
        <w:rPr>
          <w:rFonts w:eastAsia="Calibri" w:cs="Times New Roman"/>
          <w:color w:val="000000" w:themeColor="text1"/>
          <w:sz w:val="22"/>
          <w:szCs w:val="24"/>
          <w:lang w:val="tr-TR"/>
        </w:rPr>
        <w:t xml:space="preserve"> “</w:t>
      </w:r>
      <w:proofErr w:type="spellStart"/>
      <w:r w:rsidRPr="0080043B">
        <w:rPr>
          <w:rFonts w:eastAsia="Calibri" w:cs="Times New Roman"/>
          <w:color w:val="000000" w:themeColor="text1"/>
          <w:sz w:val="22"/>
          <w:szCs w:val="24"/>
          <w:lang w:val="tr-TR"/>
        </w:rPr>
        <w:t>Wie</w:t>
      </w:r>
      <w:proofErr w:type="spellEnd"/>
      <w:r w:rsidRPr="0080043B">
        <w:rPr>
          <w:rFonts w:eastAsia="Calibri" w:cs="Times New Roman"/>
          <w:color w:val="000000" w:themeColor="text1"/>
          <w:sz w:val="22"/>
          <w:szCs w:val="24"/>
          <w:lang w:val="tr-TR"/>
        </w:rPr>
        <w:t xml:space="preserve"> bitte? A1.1” Adlı Kitaptaki Kelimelerin</w:t>
      </w:r>
      <w:r w:rsidR="00F72595">
        <w:rPr>
          <w:rFonts w:eastAsia="Calibri" w:cs="Times New Roman"/>
          <w:color w:val="000000" w:themeColor="text1"/>
          <w:sz w:val="22"/>
          <w:szCs w:val="24"/>
          <w:lang w:val="tr-TR"/>
        </w:rPr>
        <w:t xml:space="preserve"> DWDS Yazı Dili ve</w:t>
      </w:r>
      <w:r w:rsidRPr="0080043B">
        <w:rPr>
          <w:rFonts w:eastAsia="Calibri" w:cs="Times New Roman"/>
          <w:color w:val="000000" w:themeColor="text1"/>
          <w:sz w:val="22"/>
          <w:szCs w:val="24"/>
          <w:lang w:val="tr-TR"/>
        </w:rPr>
        <w:t xml:space="preserve"> </w:t>
      </w:r>
      <w:r>
        <w:rPr>
          <w:rFonts w:eastAsia="Calibri" w:cs="Times New Roman"/>
          <w:color w:val="000000" w:themeColor="text1"/>
          <w:sz w:val="22"/>
          <w:szCs w:val="24"/>
          <w:lang w:val="tr-TR"/>
        </w:rPr>
        <w:t>DGD</w:t>
      </w:r>
      <w:r w:rsidRPr="0080043B">
        <w:rPr>
          <w:rFonts w:eastAsia="Calibri" w:cs="Times New Roman"/>
          <w:color w:val="000000" w:themeColor="text1"/>
          <w:sz w:val="22"/>
          <w:szCs w:val="24"/>
          <w:lang w:val="tr-TR"/>
        </w:rPr>
        <w:t xml:space="preserve"> </w:t>
      </w:r>
      <w:r>
        <w:rPr>
          <w:rFonts w:eastAsia="Calibri" w:cs="Times New Roman"/>
          <w:color w:val="000000" w:themeColor="text1"/>
          <w:sz w:val="22"/>
          <w:szCs w:val="24"/>
          <w:lang w:val="tr-TR"/>
        </w:rPr>
        <w:t>Konuşma</w:t>
      </w:r>
      <w:r w:rsidRPr="0080043B">
        <w:rPr>
          <w:rFonts w:eastAsia="Calibri" w:cs="Times New Roman"/>
          <w:color w:val="000000" w:themeColor="text1"/>
          <w:sz w:val="22"/>
          <w:szCs w:val="24"/>
          <w:lang w:val="tr-TR"/>
        </w:rPr>
        <w:t xml:space="preserve"> Dili Derleminde En Sık Kullanılan 1.000 Kelime Arasında Yer Alma Oranı</w:t>
      </w:r>
    </w:p>
    <w:p w14:paraId="2DF6B1C9" w14:textId="77777777" w:rsidR="00156324" w:rsidRDefault="00156324" w:rsidP="002E70BC">
      <w:pPr>
        <w:spacing w:after="0" w:line="276" w:lineRule="auto"/>
        <w:rPr>
          <w:rFonts w:eastAsia="Calibri" w:cs="Times New Roman"/>
          <w:color w:val="000000" w:themeColor="text1"/>
          <w:szCs w:val="24"/>
          <w:lang w:val="tr-TR"/>
        </w:rPr>
      </w:pPr>
    </w:p>
    <w:p w14:paraId="0E66441A" w14:textId="477AD156" w:rsidR="000F652D" w:rsidRDefault="00E34B2E" w:rsidP="002E70BC">
      <w:pPr>
        <w:spacing w:after="0" w:line="276" w:lineRule="auto"/>
        <w:rPr>
          <w:rFonts w:eastAsia="Calibri" w:cs="Times New Roman"/>
          <w:color w:val="000000" w:themeColor="text1"/>
          <w:szCs w:val="24"/>
          <w:lang w:val="tr-TR"/>
        </w:rPr>
      </w:pPr>
      <w:r>
        <w:rPr>
          <w:rFonts w:eastAsia="Calibri" w:cs="Times New Roman"/>
          <w:color w:val="000000" w:themeColor="text1"/>
          <w:szCs w:val="24"/>
          <w:lang w:val="tr-TR"/>
        </w:rPr>
        <w:t xml:space="preserve">Tablo 3’te görüldüğü gibi </w:t>
      </w:r>
      <w:r w:rsidRPr="00E34B2E">
        <w:rPr>
          <w:rFonts w:eastAsia="Calibri" w:cs="Times New Roman"/>
          <w:color w:val="000000" w:themeColor="text1"/>
          <w:szCs w:val="24"/>
          <w:lang w:val="tr-TR"/>
        </w:rPr>
        <w:t>“</w:t>
      </w:r>
      <w:proofErr w:type="spellStart"/>
      <w:r w:rsidRPr="00E34B2E">
        <w:rPr>
          <w:rFonts w:eastAsia="Calibri" w:cs="Times New Roman"/>
          <w:color w:val="000000" w:themeColor="text1"/>
          <w:szCs w:val="24"/>
          <w:lang w:val="tr-TR"/>
        </w:rPr>
        <w:t>Wie</w:t>
      </w:r>
      <w:proofErr w:type="spellEnd"/>
      <w:r w:rsidRPr="00E34B2E">
        <w:rPr>
          <w:rFonts w:eastAsia="Calibri" w:cs="Times New Roman"/>
          <w:color w:val="000000" w:themeColor="text1"/>
          <w:szCs w:val="24"/>
          <w:lang w:val="tr-TR"/>
        </w:rPr>
        <w:t xml:space="preserve"> bitte? A1.1” adlı Almanca ders kitabındaki kelimelerin</w:t>
      </w:r>
      <w:r>
        <w:rPr>
          <w:rFonts w:eastAsia="Calibri" w:cs="Times New Roman"/>
          <w:color w:val="000000" w:themeColor="text1"/>
          <w:szCs w:val="24"/>
          <w:lang w:val="tr-TR"/>
        </w:rPr>
        <w:t xml:space="preserve"> konuşma diliyle uyumu</w:t>
      </w:r>
      <w:r w:rsidR="004F0AEA">
        <w:rPr>
          <w:rFonts w:eastAsia="Calibri" w:cs="Times New Roman"/>
          <w:color w:val="000000" w:themeColor="text1"/>
          <w:szCs w:val="24"/>
          <w:lang w:val="tr-TR"/>
        </w:rPr>
        <w:t>,</w:t>
      </w:r>
      <w:r>
        <w:rPr>
          <w:rFonts w:eastAsia="Calibri" w:cs="Times New Roman"/>
          <w:color w:val="000000" w:themeColor="text1"/>
          <w:szCs w:val="24"/>
          <w:lang w:val="tr-TR"/>
        </w:rPr>
        <w:t xml:space="preserve"> yazı diliyle olan uyumuna kıyasla önemli bir ölçüde daha yüksektir. Bu durum, öğrencileri</w:t>
      </w:r>
      <w:r w:rsidR="00162E76">
        <w:rPr>
          <w:rFonts w:eastAsia="Calibri" w:cs="Times New Roman"/>
          <w:color w:val="000000" w:themeColor="text1"/>
          <w:szCs w:val="24"/>
          <w:lang w:val="tr-TR"/>
        </w:rPr>
        <w:t xml:space="preserve"> sözlü iletişime daha iyi hazırlayabilir ve</w:t>
      </w:r>
      <w:r w:rsidR="004F0AEA">
        <w:rPr>
          <w:rFonts w:eastAsia="Calibri" w:cs="Times New Roman"/>
          <w:color w:val="000000" w:themeColor="text1"/>
          <w:szCs w:val="24"/>
          <w:lang w:val="tr-TR"/>
        </w:rPr>
        <w:t xml:space="preserve"> dersin amacına göre </w:t>
      </w:r>
      <w:r w:rsidR="00162E76">
        <w:rPr>
          <w:rFonts w:eastAsia="Calibri" w:cs="Times New Roman"/>
          <w:color w:val="000000" w:themeColor="text1"/>
          <w:szCs w:val="24"/>
          <w:lang w:val="tr-TR"/>
        </w:rPr>
        <w:t>kitabın olumlu bir özelliği olarak gösterilebilir. Fakat kitaptaki kelimelerin incelenen derlemlerde en sık kullanılan kelimelerle örtüşme oranı genel olarak oldukça düşük bir oranda kalmıştır. Konuşma diliyle olan %33,45’lik uyum yazı diliyle olan %26,09’luk uyumdan yüksek olsa da kitaptaki kelimelerin derlemlerle düşük bir uyumluluk gösterdiği söylenebilir.</w:t>
      </w:r>
      <w:r w:rsidR="00057619">
        <w:rPr>
          <w:rFonts w:eastAsia="Calibri" w:cs="Times New Roman"/>
          <w:color w:val="000000" w:themeColor="text1"/>
          <w:szCs w:val="24"/>
          <w:lang w:val="tr-TR"/>
        </w:rPr>
        <w:t xml:space="preserve"> Bunun temel sebeplerinden biri olarak kitaptaki kelimelerin kavram alanlarına dikkat edilerek seçilmiş olması gösterilebilir. Örneğin “</w:t>
      </w:r>
      <w:proofErr w:type="spellStart"/>
      <w:r w:rsidR="00057619">
        <w:rPr>
          <w:rFonts w:eastAsia="Calibri" w:cs="Times New Roman"/>
          <w:color w:val="000000" w:themeColor="text1"/>
          <w:szCs w:val="24"/>
          <w:lang w:val="tr-TR"/>
        </w:rPr>
        <w:t>Vater</w:t>
      </w:r>
      <w:proofErr w:type="spellEnd"/>
      <w:r w:rsidR="00057619">
        <w:rPr>
          <w:rFonts w:eastAsia="Calibri" w:cs="Times New Roman"/>
          <w:color w:val="000000" w:themeColor="text1"/>
          <w:szCs w:val="24"/>
          <w:lang w:val="tr-TR"/>
        </w:rPr>
        <w:t>” ve “</w:t>
      </w:r>
      <w:proofErr w:type="spellStart"/>
      <w:r w:rsidR="00057619">
        <w:rPr>
          <w:rFonts w:eastAsia="Calibri" w:cs="Times New Roman"/>
          <w:color w:val="000000" w:themeColor="text1"/>
          <w:szCs w:val="24"/>
          <w:lang w:val="tr-TR"/>
        </w:rPr>
        <w:t>Mutter</w:t>
      </w:r>
      <w:proofErr w:type="spellEnd"/>
      <w:r w:rsidR="00057619">
        <w:rPr>
          <w:rFonts w:eastAsia="Calibri" w:cs="Times New Roman"/>
          <w:color w:val="000000" w:themeColor="text1"/>
          <w:szCs w:val="24"/>
          <w:lang w:val="tr-TR"/>
        </w:rPr>
        <w:t>” gibi aile bağlarına işaret eden kavramlar, aynı kavram alanına giren “</w:t>
      </w:r>
      <w:proofErr w:type="spellStart"/>
      <w:r w:rsidR="00057619" w:rsidRPr="00057619">
        <w:rPr>
          <w:rFonts w:eastAsia="Calibri" w:cs="Times New Roman"/>
          <w:color w:val="000000" w:themeColor="text1"/>
          <w:szCs w:val="24"/>
          <w:lang w:val="tr-TR"/>
        </w:rPr>
        <w:t>Neffe</w:t>
      </w:r>
      <w:proofErr w:type="spellEnd"/>
      <w:r w:rsidR="00057619">
        <w:rPr>
          <w:rFonts w:eastAsia="Calibri" w:cs="Times New Roman"/>
          <w:color w:val="000000" w:themeColor="text1"/>
          <w:szCs w:val="24"/>
          <w:lang w:val="tr-TR"/>
        </w:rPr>
        <w:t>”</w:t>
      </w:r>
      <w:r w:rsidR="00057619" w:rsidRPr="00057619">
        <w:rPr>
          <w:rFonts w:eastAsia="Calibri" w:cs="Times New Roman"/>
          <w:color w:val="000000" w:themeColor="text1"/>
          <w:szCs w:val="24"/>
          <w:lang w:val="tr-TR"/>
        </w:rPr>
        <w:t xml:space="preserve">, </w:t>
      </w:r>
      <w:r w:rsidR="00057619">
        <w:rPr>
          <w:rFonts w:eastAsia="Calibri" w:cs="Times New Roman"/>
          <w:color w:val="000000" w:themeColor="text1"/>
          <w:szCs w:val="24"/>
          <w:lang w:val="tr-TR"/>
        </w:rPr>
        <w:t>“</w:t>
      </w:r>
      <w:proofErr w:type="spellStart"/>
      <w:r w:rsidR="00057619" w:rsidRPr="00057619">
        <w:rPr>
          <w:rFonts w:eastAsia="Calibri" w:cs="Times New Roman"/>
          <w:color w:val="000000" w:themeColor="text1"/>
          <w:szCs w:val="24"/>
          <w:lang w:val="tr-TR"/>
        </w:rPr>
        <w:t>Nichte</w:t>
      </w:r>
      <w:proofErr w:type="spellEnd"/>
      <w:r w:rsidR="00057619">
        <w:rPr>
          <w:rFonts w:eastAsia="Calibri" w:cs="Times New Roman"/>
          <w:color w:val="000000" w:themeColor="text1"/>
          <w:szCs w:val="24"/>
          <w:lang w:val="tr-TR"/>
        </w:rPr>
        <w:t>”</w:t>
      </w:r>
      <w:r w:rsidR="00057619" w:rsidRPr="00057619">
        <w:rPr>
          <w:rFonts w:eastAsia="Calibri" w:cs="Times New Roman"/>
          <w:color w:val="000000" w:themeColor="text1"/>
          <w:szCs w:val="24"/>
          <w:lang w:val="tr-TR"/>
        </w:rPr>
        <w:t xml:space="preserve">, </w:t>
      </w:r>
      <w:r w:rsidR="00057619">
        <w:rPr>
          <w:rFonts w:eastAsia="Calibri" w:cs="Times New Roman"/>
          <w:color w:val="000000" w:themeColor="text1"/>
          <w:szCs w:val="24"/>
          <w:lang w:val="tr-TR"/>
        </w:rPr>
        <w:t>“</w:t>
      </w:r>
      <w:proofErr w:type="spellStart"/>
      <w:r w:rsidR="00057619" w:rsidRPr="00057619">
        <w:rPr>
          <w:rFonts w:eastAsia="Calibri" w:cs="Times New Roman"/>
          <w:color w:val="000000" w:themeColor="text1"/>
          <w:szCs w:val="24"/>
          <w:lang w:val="tr-TR"/>
        </w:rPr>
        <w:t>Onkel</w:t>
      </w:r>
      <w:proofErr w:type="spellEnd"/>
      <w:r w:rsidR="00057619">
        <w:rPr>
          <w:rFonts w:eastAsia="Calibri" w:cs="Times New Roman"/>
          <w:color w:val="000000" w:themeColor="text1"/>
          <w:szCs w:val="24"/>
          <w:lang w:val="tr-TR"/>
        </w:rPr>
        <w:t>”</w:t>
      </w:r>
      <w:r w:rsidR="00057619" w:rsidRPr="00057619">
        <w:rPr>
          <w:rFonts w:eastAsia="Calibri" w:cs="Times New Roman"/>
          <w:color w:val="000000" w:themeColor="text1"/>
          <w:szCs w:val="24"/>
          <w:lang w:val="tr-TR"/>
        </w:rPr>
        <w:t xml:space="preserve">, </w:t>
      </w:r>
      <w:r w:rsidR="00057619">
        <w:rPr>
          <w:rFonts w:eastAsia="Calibri" w:cs="Times New Roman"/>
          <w:color w:val="000000" w:themeColor="text1"/>
          <w:szCs w:val="24"/>
          <w:lang w:val="tr-TR"/>
        </w:rPr>
        <w:t>“</w:t>
      </w:r>
      <w:proofErr w:type="spellStart"/>
      <w:r w:rsidR="00057619" w:rsidRPr="00057619">
        <w:rPr>
          <w:rFonts w:eastAsia="Calibri" w:cs="Times New Roman"/>
          <w:color w:val="000000" w:themeColor="text1"/>
          <w:szCs w:val="24"/>
          <w:lang w:val="tr-TR"/>
        </w:rPr>
        <w:t>Tante</w:t>
      </w:r>
      <w:proofErr w:type="spellEnd"/>
      <w:r w:rsidR="00057619">
        <w:rPr>
          <w:rFonts w:eastAsia="Calibri" w:cs="Times New Roman"/>
          <w:color w:val="000000" w:themeColor="text1"/>
          <w:szCs w:val="24"/>
          <w:lang w:val="tr-TR"/>
        </w:rPr>
        <w:t>” vb. akrabalık adlarıyla birlikte verilmiştir. Fakat bu kelimelerden yalnızca “</w:t>
      </w:r>
      <w:proofErr w:type="spellStart"/>
      <w:r w:rsidR="00057619">
        <w:rPr>
          <w:rFonts w:eastAsia="Calibri" w:cs="Times New Roman"/>
          <w:color w:val="000000" w:themeColor="text1"/>
          <w:szCs w:val="24"/>
          <w:lang w:val="tr-TR"/>
        </w:rPr>
        <w:t>Vater</w:t>
      </w:r>
      <w:proofErr w:type="spellEnd"/>
      <w:r w:rsidR="00057619">
        <w:rPr>
          <w:rFonts w:eastAsia="Calibri" w:cs="Times New Roman"/>
          <w:color w:val="000000" w:themeColor="text1"/>
          <w:szCs w:val="24"/>
          <w:lang w:val="tr-TR"/>
        </w:rPr>
        <w:t>” ve “</w:t>
      </w:r>
      <w:proofErr w:type="spellStart"/>
      <w:r w:rsidR="00057619">
        <w:rPr>
          <w:rFonts w:eastAsia="Calibri" w:cs="Times New Roman"/>
          <w:color w:val="000000" w:themeColor="text1"/>
          <w:szCs w:val="24"/>
          <w:lang w:val="tr-TR"/>
        </w:rPr>
        <w:t>Mutter</w:t>
      </w:r>
      <w:proofErr w:type="spellEnd"/>
      <w:r w:rsidR="00057619">
        <w:rPr>
          <w:rFonts w:eastAsia="Calibri" w:cs="Times New Roman"/>
          <w:color w:val="000000" w:themeColor="text1"/>
          <w:szCs w:val="24"/>
          <w:lang w:val="tr-TR"/>
        </w:rPr>
        <w:t>”</w:t>
      </w:r>
      <w:r w:rsidR="004F6D63">
        <w:rPr>
          <w:rFonts w:eastAsia="Calibri" w:cs="Times New Roman"/>
          <w:color w:val="000000" w:themeColor="text1"/>
          <w:szCs w:val="24"/>
          <w:lang w:val="tr-TR"/>
        </w:rPr>
        <w:t xml:space="preserve"> kelimeleri incelenen</w:t>
      </w:r>
      <w:r w:rsidR="00057619">
        <w:rPr>
          <w:rFonts w:eastAsia="Calibri" w:cs="Times New Roman"/>
          <w:color w:val="000000" w:themeColor="text1"/>
          <w:szCs w:val="24"/>
          <w:lang w:val="tr-TR"/>
        </w:rPr>
        <w:t xml:space="preserve"> derlemlerde en sık kulla</w:t>
      </w:r>
      <w:r w:rsidR="004F6D63">
        <w:rPr>
          <w:rFonts w:eastAsia="Calibri" w:cs="Times New Roman"/>
          <w:color w:val="000000" w:themeColor="text1"/>
          <w:szCs w:val="24"/>
          <w:lang w:val="tr-TR"/>
        </w:rPr>
        <w:t>nılan 1.000 kelime arasındadır</w:t>
      </w:r>
      <w:r w:rsidR="00057619">
        <w:rPr>
          <w:rFonts w:eastAsia="Calibri" w:cs="Times New Roman"/>
          <w:color w:val="000000" w:themeColor="text1"/>
          <w:szCs w:val="24"/>
          <w:lang w:val="tr-TR"/>
        </w:rPr>
        <w:t>.</w:t>
      </w:r>
      <w:r w:rsidR="005B79C1">
        <w:rPr>
          <w:rFonts w:eastAsia="Calibri" w:cs="Times New Roman"/>
          <w:color w:val="000000" w:themeColor="text1"/>
          <w:szCs w:val="24"/>
          <w:lang w:val="tr-TR"/>
        </w:rPr>
        <w:t xml:space="preserve"> </w:t>
      </w:r>
      <w:r w:rsidR="005B79C1">
        <w:rPr>
          <w:rFonts w:eastAsia="Calibri" w:cs="Times New Roman"/>
          <w:color w:val="000000" w:themeColor="text1"/>
          <w:szCs w:val="24"/>
          <w:lang w:val="tr-TR"/>
        </w:rPr>
        <w:lastRenderedPageBreak/>
        <w:t xml:space="preserve">Bu kelimelerin kavram alanında </w:t>
      </w:r>
      <w:r w:rsidR="002072B1">
        <w:rPr>
          <w:rFonts w:eastAsia="Calibri" w:cs="Times New Roman"/>
          <w:color w:val="000000" w:themeColor="text1"/>
          <w:szCs w:val="24"/>
          <w:lang w:val="tr-TR"/>
        </w:rPr>
        <w:t>olduğu</w:t>
      </w:r>
      <w:r w:rsidR="00901B1F">
        <w:rPr>
          <w:rFonts w:eastAsia="Calibri" w:cs="Times New Roman"/>
          <w:color w:val="000000" w:themeColor="text1"/>
          <w:szCs w:val="24"/>
          <w:lang w:val="tr-TR"/>
        </w:rPr>
        <w:t xml:space="preserve"> için kitapta öğretilmesi hedeflenen</w:t>
      </w:r>
      <w:r w:rsidR="005B79C1">
        <w:rPr>
          <w:rFonts w:eastAsia="Calibri" w:cs="Times New Roman"/>
          <w:color w:val="000000" w:themeColor="text1"/>
          <w:szCs w:val="24"/>
          <w:lang w:val="tr-TR"/>
        </w:rPr>
        <w:t xml:space="preserve"> “</w:t>
      </w:r>
      <w:proofErr w:type="spellStart"/>
      <w:r w:rsidR="005B79C1" w:rsidRPr="00057619">
        <w:rPr>
          <w:rFonts w:eastAsia="Calibri" w:cs="Times New Roman"/>
          <w:color w:val="000000" w:themeColor="text1"/>
          <w:szCs w:val="24"/>
          <w:lang w:val="tr-TR"/>
        </w:rPr>
        <w:t>Neffe</w:t>
      </w:r>
      <w:proofErr w:type="spellEnd"/>
      <w:r w:rsidR="005B79C1">
        <w:rPr>
          <w:rFonts w:eastAsia="Calibri" w:cs="Times New Roman"/>
          <w:color w:val="000000" w:themeColor="text1"/>
          <w:szCs w:val="24"/>
          <w:lang w:val="tr-TR"/>
        </w:rPr>
        <w:t>”</w:t>
      </w:r>
      <w:r w:rsidR="005B79C1" w:rsidRPr="00057619">
        <w:rPr>
          <w:rFonts w:eastAsia="Calibri" w:cs="Times New Roman"/>
          <w:color w:val="000000" w:themeColor="text1"/>
          <w:szCs w:val="24"/>
          <w:lang w:val="tr-TR"/>
        </w:rPr>
        <w:t xml:space="preserve">, </w:t>
      </w:r>
      <w:r w:rsidR="005B79C1">
        <w:rPr>
          <w:rFonts w:eastAsia="Calibri" w:cs="Times New Roman"/>
          <w:color w:val="000000" w:themeColor="text1"/>
          <w:szCs w:val="24"/>
          <w:lang w:val="tr-TR"/>
        </w:rPr>
        <w:t>“</w:t>
      </w:r>
      <w:proofErr w:type="spellStart"/>
      <w:r w:rsidR="005B79C1" w:rsidRPr="00057619">
        <w:rPr>
          <w:rFonts w:eastAsia="Calibri" w:cs="Times New Roman"/>
          <w:color w:val="000000" w:themeColor="text1"/>
          <w:szCs w:val="24"/>
          <w:lang w:val="tr-TR"/>
        </w:rPr>
        <w:t>Nichte</w:t>
      </w:r>
      <w:proofErr w:type="spellEnd"/>
      <w:r w:rsidR="005B79C1">
        <w:rPr>
          <w:rFonts w:eastAsia="Calibri" w:cs="Times New Roman"/>
          <w:color w:val="000000" w:themeColor="text1"/>
          <w:szCs w:val="24"/>
          <w:lang w:val="tr-TR"/>
        </w:rPr>
        <w:t>”</w:t>
      </w:r>
      <w:r w:rsidR="005B79C1" w:rsidRPr="00057619">
        <w:rPr>
          <w:rFonts w:eastAsia="Calibri" w:cs="Times New Roman"/>
          <w:color w:val="000000" w:themeColor="text1"/>
          <w:szCs w:val="24"/>
          <w:lang w:val="tr-TR"/>
        </w:rPr>
        <w:t xml:space="preserve">, </w:t>
      </w:r>
      <w:r w:rsidR="005B79C1">
        <w:rPr>
          <w:rFonts w:eastAsia="Calibri" w:cs="Times New Roman"/>
          <w:color w:val="000000" w:themeColor="text1"/>
          <w:szCs w:val="24"/>
          <w:lang w:val="tr-TR"/>
        </w:rPr>
        <w:t>“</w:t>
      </w:r>
      <w:proofErr w:type="spellStart"/>
      <w:r w:rsidR="005B79C1" w:rsidRPr="00057619">
        <w:rPr>
          <w:rFonts w:eastAsia="Calibri" w:cs="Times New Roman"/>
          <w:color w:val="000000" w:themeColor="text1"/>
          <w:szCs w:val="24"/>
          <w:lang w:val="tr-TR"/>
        </w:rPr>
        <w:t>Onkel</w:t>
      </w:r>
      <w:proofErr w:type="spellEnd"/>
      <w:r w:rsidR="005B79C1">
        <w:rPr>
          <w:rFonts w:eastAsia="Calibri" w:cs="Times New Roman"/>
          <w:color w:val="000000" w:themeColor="text1"/>
          <w:szCs w:val="24"/>
          <w:lang w:val="tr-TR"/>
        </w:rPr>
        <w:t>” ve</w:t>
      </w:r>
      <w:r w:rsidR="005B79C1" w:rsidRPr="00057619">
        <w:rPr>
          <w:rFonts w:eastAsia="Calibri" w:cs="Times New Roman"/>
          <w:color w:val="000000" w:themeColor="text1"/>
          <w:szCs w:val="24"/>
          <w:lang w:val="tr-TR"/>
        </w:rPr>
        <w:t xml:space="preserve"> </w:t>
      </w:r>
      <w:r w:rsidR="005B79C1">
        <w:rPr>
          <w:rFonts w:eastAsia="Calibri" w:cs="Times New Roman"/>
          <w:color w:val="000000" w:themeColor="text1"/>
          <w:szCs w:val="24"/>
          <w:lang w:val="tr-TR"/>
        </w:rPr>
        <w:t>“</w:t>
      </w:r>
      <w:proofErr w:type="spellStart"/>
      <w:r w:rsidR="005B79C1" w:rsidRPr="00057619">
        <w:rPr>
          <w:rFonts w:eastAsia="Calibri" w:cs="Times New Roman"/>
          <w:color w:val="000000" w:themeColor="text1"/>
          <w:szCs w:val="24"/>
          <w:lang w:val="tr-TR"/>
        </w:rPr>
        <w:t>Tante</w:t>
      </w:r>
      <w:proofErr w:type="spellEnd"/>
      <w:r w:rsidR="005B79C1">
        <w:rPr>
          <w:rFonts w:eastAsia="Calibri" w:cs="Times New Roman"/>
          <w:color w:val="000000" w:themeColor="text1"/>
          <w:szCs w:val="24"/>
          <w:lang w:val="tr-TR"/>
        </w:rPr>
        <w:t>” gibi kelime</w:t>
      </w:r>
      <w:r w:rsidR="004F6D63">
        <w:rPr>
          <w:rFonts w:eastAsia="Calibri" w:cs="Times New Roman"/>
          <w:color w:val="000000" w:themeColor="text1"/>
          <w:szCs w:val="24"/>
          <w:lang w:val="tr-TR"/>
        </w:rPr>
        <w:t>ler ise derlemlerde daha nadir</w:t>
      </w:r>
      <w:r w:rsidR="005B79C1">
        <w:rPr>
          <w:rFonts w:eastAsia="Calibri" w:cs="Times New Roman"/>
          <w:color w:val="000000" w:themeColor="text1"/>
          <w:szCs w:val="24"/>
          <w:lang w:val="tr-TR"/>
        </w:rPr>
        <w:t xml:space="preserve"> kullanılmakta ve en sık kullanılan 1.000 kelime içinde yer almamaktadır. Kavram alanlarına dayanan bu ve benzeri kelime seçimleri nedeniyle kitaptaki kelimelerin derlemlerdeki en sık kullanılan kelimelerle uyum oranı azalmaktadır.</w:t>
      </w:r>
      <w:bookmarkStart w:id="0" w:name="_GoBack"/>
      <w:bookmarkEnd w:id="0"/>
    </w:p>
    <w:p w14:paraId="4EB85228" w14:textId="77777777" w:rsidR="002E70BC" w:rsidRDefault="002E70BC" w:rsidP="002E70BC">
      <w:pPr>
        <w:spacing w:after="0" w:line="276" w:lineRule="auto"/>
        <w:rPr>
          <w:rFonts w:eastAsia="Calibri" w:cs="Times New Roman"/>
          <w:color w:val="000000" w:themeColor="text1"/>
          <w:szCs w:val="24"/>
          <w:lang w:val="tr-TR"/>
        </w:rPr>
      </w:pPr>
    </w:p>
    <w:p w14:paraId="540C2236" w14:textId="7E1B9480" w:rsidR="0080740E" w:rsidRPr="00212455" w:rsidRDefault="00230449" w:rsidP="0080740E">
      <w:pPr>
        <w:spacing w:after="0" w:line="276" w:lineRule="auto"/>
        <w:rPr>
          <w:rFonts w:eastAsia="Calibri" w:cs="Times New Roman"/>
          <w:b/>
          <w:color w:val="000000" w:themeColor="text1"/>
          <w:lang w:val="tr-TR"/>
        </w:rPr>
      </w:pPr>
      <w:r>
        <w:rPr>
          <w:rFonts w:eastAsia="Calibri" w:cs="Times New Roman"/>
          <w:b/>
          <w:color w:val="000000" w:themeColor="text1"/>
          <w:lang w:val="tr-TR"/>
        </w:rPr>
        <w:t>SONUÇ</w:t>
      </w:r>
    </w:p>
    <w:p w14:paraId="31564285" w14:textId="047159E5" w:rsidR="00D468C9" w:rsidRPr="00212455" w:rsidRDefault="00274BDE" w:rsidP="0080740E">
      <w:pPr>
        <w:spacing w:line="276" w:lineRule="auto"/>
        <w:rPr>
          <w:rStyle w:val="DipnotBavurusu"/>
          <w:szCs w:val="24"/>
          <w:lang w:val="tr-TR"/>
        </w:rPr>
      </w:pPr>
      <w:r>
        <w:rPr>
          <w:rFonts w:eastAsia="Calibri" w:cs="Times New Roman"/>
          <w:color w:val="000000" w:themeColor="text1"/>
          <w:szCs w:val="24"/>
          <w:lang w:val="tr-TR"/>
        </w:rPr>
        <w:t>Bu çalışmada</w:t>
      </w:r>
      <w:r w:rsidR="00E7506E">
        <w:rPr>
          <w:rFonts w:eastAsia="Calibri" w:cs="Times New Roman"/>
          <w:color w:val="000000" w:themeColor="text1"/>
          <w:szCs w:val="24"/>
          <w:lang w:val="tr-TR"/>
        </w:rPr>
        <w:t xml:space="preserve"> </w:t>
      </w:r>
      <w:r w:rsidR="00E7506E" w:rsidRPr="00E7506E">
        <w:rPr>
          <w:rFonts w:eastAsia="Calibri" w:cs="Times New Roman"/>
          <w:color w:val="000000" w:themeColor="text1"/>
          <w:szCs w:val="24"/>
          <w:lang w:val="tr-TR"/>
        </w:rPr>
        <w:t>“</w:t>
      </w:r>
      <w:proofErr w:type="spellStart"/>
      <w:r w:rsidR="00E7506E" w:rsidRPr="00E7506E">
        <w:rPr>
          <w:rFonts w:eastAsia="Calibri" w:cs="Times New Roman"/>
          <w:color w:val="000000" w:themeColor="text1"/>
          <w:szCs w:val="24"/>
          <w:lang w:val="tr-TR"/>
        </w:rPr>
        <w:t>Wie</w:t>
      </w:r>
      <w:proofErr w:type="spellEnd"/>
      <w:r w:rsidR="00E7506E" w:rsidRPr="00E7506E">
        <w:rPr>
          <w:rFonts w:eastAsia="Calibri" w:cs="Times New Roman"/>
          <w:color w:val="000000" w:themeColor="text1"/>
          <w:szCs w:val="24"/>
          <w:lang w:val="tr-TR"/>
        </w:rPr>
        <w:t xml:space="preserve"> bitte? A1.1” adlı</w:t>
      </w:r>
      <w:r w:rsidR="00E7506E">
        <w:rPr>
          <w:rFonts w:eastAsia="Calibri" w:cs="Times New Roman"/>
          <w:color w:val="000000" w:themeColor="text1"/>
          <w:szCs w:val="24"/>
          <w:lang w:val="tr-TR"/>
        </w:rPr>
        <w:t xml:space="preserve"> Almanca ders kitabının </w:t>
      </w:r>
      <w:r w:rsidR="00E7506E" w:rsidRPr="00E7506E">
        <w:rPr>
          <w:rFonts w:eastAsia="Calibri" w:cs="Times New Roman"/>
          <w:color w:val="000000" w:themeColor="text1"/>
          <w:szCs w:val="24"/>
          <w:lang w:val="tr-TR"/>
        </w:rPr>
        <w:t>“</w:t>
      </w:r>
      <w:proofErr w:type="spellStart"/>
      <w:r w:rsidR="00E7506E" w:rsidRPr="00E7506E">
        <w:rPr>
          <w:rFonts w:eastAsia="Calibri" w:cs="Times New Roman"/>
          <w:color w:val="000000" w:themeColor="text1"/>
          <w:szCs w:val="24"/>
          <w:lang w:val="tr-TR"/>
        </w:rPr>
        <w:t>Vokabeln</w:t>
      </w:r>
      <w:proofErr w:type="spellEnd"/>
      <w:r w:rsidR="00E7506E" w:rsidRPr="00E7506E">
        <w:rPr>
          <w:rFonts w:eastAsia="Calibri" w:cs="Times New Roman"/>
          <w:color w:val="000000" w:themeColor="text1"/>
          <w:szCs w:val="24"/>
          <w:lang w:val="tr-TR"/>
        </w:rPr>
        <w:t>” bölümünde</w:t>
      </w:r>
      <w:r w:rsidR="00E7506E">
        <w:rPr>
          <w:rFonts w:eastAsia="Calibri" w:cs="Times New Roman"/>
          <w:color w:val="000000" w:themeColor="text1"/>
          <w:szCs w:val="24"/>
          <w:lang w:val="tr-TR"/>
        </w:rPr>
        <w:t xml:space="preserve"> listelenen kelimeler, DWDS yazı dili derleminde ve DGD konuşma dili derleminde en sık kullanılan 1.000 kelime ile karşılaştırılmıştır.</w:t>
      </w:r>
      <w:r w:rsidR="00A355FD">
        <w:rPr>
          <w:rFonts w:eastAsia="Calibri" w:cs="Times New Roman"/>
          <w:color w:val="000000" w:themeColor="text1"/>
          <w:szCs w:val="24"/>
          <w:lang w:val="tr-TR"/>
        </w:rPr>
        <w:t xml:space="preserve"> </w:t>
      </w:r>
      <w:r w:rsidR="004D306E">
        <w:rPr>
          <w:rFonts w:eastAsia="Calibri" w:cs="Times New Roman"/>
          <w:color w:val="000000" w:themeColor="text1"/>
          <w:szCs w:val="24"/>
          <w:lang w:val="tr-TR"/>
        </w:rPr>
        <w:t>Yapılan</w:t>
      </w:r>
      <w:r w:rsidR="00A355FD">
        <w:rPr>
          <w:rFonts w:eastAsia="Calibri" w:cs="Times New Roman"/>
          <w:color w:val="000000" w:themeColor="text1"/>
          <w:szCs w:val="24"/>
          <w:lang w:val="tr-TR"/>
        </w:rPr>
        <w:t xml:space="preserve"> karşılaştırma sonucunda incelenen ders kitabındaki</w:t>
      </w:r>
      <w:r w:rsidR="004D306E">
        <w:rPr>
          <w:rFonts w:eastAsia="Calibri" w:cs="Times New Roman"/>
          <w:color w:val="000000" w:themeColor="text1"/>
          <w:szCs w:val="24"/>
          <w:lang w:val="tr-TR"/>
        </w:rPr>
        <w:t xml:space="preserve"> kelimelerin DWDS yazı dili derleminde en sık kullanılan 1.000 kelimeyle %</w:t>
      </w:r>
      <w:r w:rsidR="004D306E" w:rsidRPr="004D306E">
        <w:rPr>
          <w:rFonts w:eastAsia="Calibri" w:cs="Times New Roman"/>
          <w:color w:val="000000" w:themeColor="text1"/>
          <w:szCs w:val="24"/>
          <w:lang w:val="tr-TR"/>
        </w:rPr>
        <w:t>26,09</w:t>
      </w:r>
      <w:r w:rsidR="004D306E">
        <w:rPr>
          <w:rFonts w:eastAsia="Calibri" w:cs="Times New Roman"/>
          <w:color w:val="000000" w:themeColor="text1"/>
          <w:szCs w:val="24"/>
          <w:lang w:val="tr-TR"/>
        </w:rPr>
        <w:t xml:space="preserve"> oranında örtüştüğü görülmüştür. Bu kelimelerin DGD konuşma dilinde en sık kullanılan 1.000 kelime ile örtüşme oranı ise %</w:t>
      </w:r>
      <w:r w:rsidR="004D306E" w:rsidRPr="004D306E">
        <w:rPr>
          <w:rFonts w:eastAsia="Calibri" w:cs="Times New Roman"/>
          <w:color w:val="000000" w:themeColor="text1"/>
          <w:szCs w:val="24"/>
          <w:lang w:val="tr-TR"/>
        </w:rPr>
        <w:t>33,45</w:t>
      </w:r>
      <w:r w:rsidR="004D306E">
        <w:rPr>
          <w:rFonts w:eastAsia="Calibri" w:cs="Times New Roman"/>
          <w:color w:val="000000" w:themeColor="text1"/>
          <w:szCs w:val="24"/>
          <w:lang w:val="tr-TR"/>
        </w:rPr>
        <w:t>’tir. Bu bağlamda, incelenen kitaptaki kelimelerin konuşma diline daha yakın olduğu</w:t>
      </w:r>
      <w:r w:rsidR="00E43E74">
        <w:rPr>
          <w:rFonts w:eastAsia="Calibri" w:cs="Times New Roman"/>
          <w:color w:val="000000" w:themeColor="text1"/>
          <w:szCs w:val="24"/>
          <w:lang w:val="tr-TR"/>
        </w:rPr>
        <w:t>,</w:t>
      </w:r>
      <w:r w:rsidR="004D306E">
        <w:rPr>
          <w:rFonts w:eastAsia="Calibri" w:cs="Times New Roman"/>
          <w:color w:val="000000" w:themeColor="text1"/>
          <w:szCs w:val="24"/>
          <w:lang w:val="tr-TR"/>
        </w:rPr>
        <w:t xml:space="preserve"> fakat bu kelimelerin derlemle</w:t>
      </w:r>
      <w:r w:rsidR="00E43E74">
        <w:rPr>
          <w:rFonts w:eastAsia="Calibri" w:cs="Times New Roman"/>
          <w:color w:val="000000" w:themeColor="text1"/>
          <w:szCs w:val="24"/>
          <w:lang w:val="tr-TR"/>
        </w:rPr>
        <w:t>rle</w:t>
      </w:r>
      <w:r w:rsidR="004D306E">
        <w:rPr>
          <w:rFonts w:eastAsia="Calibri" w:cs="Times New Roman"/>
          <w:color w:val="000000" w:themeColor="text1"/>
          <w:szCs w:val="24"/>
          <w:lang w:val="tr-TR"/>
        </w:rPr>
        <w:t xml:space="preserve"> örtüşme oranının genel olarak düşük kaldığı tespit edilmiştir.</w:t>
      </w:r>
      <w:r w:rsidR="003D73E0">
        <w:rPr>
          <w:rFonts w:eastAsia="Calibri" w:cs="Times New Roman"/>
          <w:color w:val="000000" w:themeColor="text1"/>
          <w:szCs w:val="24"/>
          <w:lang w:val="tr-TR"/>
        </w:rPr>
        <w:t xml:space="preserve"> Bu uyuşmazlığın nedenlerinden biri, kelimelerin kavram alanlarına göre seçilmesi ve sıkça kullanılan bir kelimenin aynı kavram alanına dâhil olduğu için beraberind</w:t>
      </w:r>
      <w:r w:rsidR="004F0AEA">
        <w:rPr>
          <w:rFonts w:eastAsia="Calibri" w:cs="Times New Roman"/>
          <w:color w:val="000000" w:themeColor="text1"/>
          <w:szCs w:val="24"/>
          <w:lang w:val="tr-TR"/>
        </w:rPr>
        <w:t>e nispeten daha nadir kullanılıp en sık kullanılan 1.000 kelime arasında olmayan</w:t>
      </w:r>
      <w:r w:rsidR="003D73E0">
        <w:rPr>
          <w:rFonts w:eastAsia="Calibri" w:cs="Times New Roman"/>
          <w:color w:val="000000" w:themeColor="text1"/>
          <w:szCs w:val="24"/>
          <w:lang w:val="tr-TR"/>
        </w:rPr>
        <w:t xml:space="preserve"> birçok kelimeyi getirmesidir.</w:t>
      </w:r>
    </w:p>
    <w:p w14:paraId="3CA44C68" w14:textId="22E228BC" w:rsidR="00205DA4" w:rsidRPr="00212455" w:rsidRDefault="0059372C" w:rsidP="0059372C">
      <w:pPr>
        <w:tabs>
          <w:tab w:val="left" w:pos="567"/>
        </w:tabs>
        <w:spacing w:after="0"/>
        <w:rPr>
          <w:rStyle w:val="HafifVurgulama"/>
          <w:rFonts w:ascii="Times New Roman" w:hAnsi="Times New Roman" w:cs="Times New Roman"/>
          <w:b/>
          <w:iCs w:val="0"/>
          <w:color w:val="000000" w:themeColor="text1"/>
          <w:sz w:val="24"/>
          <w:szCs w:val="24"/>
          <w:lang w:val="tr-TR"/>
        </w:rPr>
      </w:pPr>
      <w:r w:rsidRPr="00212455">
        <w:rPr>
          <w:rFonts w:cs="Times New Roman"/>
          <w:b/>
          <w:color w:val="000000" w:themeColor="text1"/>
          <w:szCs w:val="24"/>
          <w:lang w:val="tr-TR"/>
        </w:rPr>
        <w:t>KAYNAKLAR</w:t>
      </w:r>
    </w:p>
    <w:p w14:paraId="3CD9B8C2" w14:textId="0F755DD1" w:rsidR="00232845" w:rsidRDefault="00232845" w:rsidP="004D1CB5">
      <w:pPr>
        <w:spacing w:after="0" w:line="240" w:lineRule="auto"/>
        <w:ind w:left="567" w:hanging="567"/>
        <w:rPr>
          <w:rFonts w:cs="Times New Roman"/>
          <w:color w:val="000000" w:themeColor="text1"/>
          <w:sz w:val="20"/>
          <w:szCs w:val="20"/>
          <w:lang w:val="tr-TR"/>
        </w:rPr>
      </w:pPr>
      <w:proofErr w:type="spellStart"/>
      <w:r w:rsidRPr="00232845">
        <w:rPr>
          <w:rFonts w:cs="Times New Roman"/>
          <w:color w:val="000000" w:themeColor="text1"/>
          <w:sz w:val="20"/>
          <w:szCs w:val="20"/>
          <w:lang w:val="tr-TR"/>
        </w:rPr>
        <w:t>Alexiou</w:t>
      </w:r>
      <w:proofErr w:type="spellEnd"/>
      <w:r w:rsidRPr="00232845">
        <w:rPr>
          <w:rFonts w:cs="Times New Roman"/>
          <w:color w:val="000000" w:themeColor="text1"/>
          <w:sz w:val="20"/>
          <w:szCs w:val="20"/>
          <w:lang w:val="tr-TR"/>
        </w:rPr>
        <w:t xml:space="preserve">, T. / </w:t>
      </w:r>
      <w:proofErr w:type="spellStart"/>
      <w:r w:rsidRPr="00232845">
        <w:rPr>
          <w:rFonts w:cs="Times New Roman"/>
          <w:color w:val="000000" w:themeColor="text1"/>
          <w:sz w:val="20"/>
          <w:szCs w:val="20"/>
          <w:lang w:val="tr-TR"/>
        </w:rPr>
        <w:t>Konstantakis</w:t>
      </w:r>
      <w:proofErr w:type="spellEnd"/>
      <w:r w:rsidRPr="00232845">
        <w:rPr>
          <w:rFonts w:cs="Times New Roman"/>
          <w:color w:val="000000" w:themeColor="text1"/>
          <w:sz w:val="20"/>
          <w:szCs w:val="20"/>
          <w:lang w:val="tr-TR"/>
        </w:rPr>
        <w:t xml:space="preserve">, N. (2009). </w:t>
      </w:r>
      <w:proofErr w:type="spellStart"/>
      <w:r w:rsidRPr="00232845">
        <w:rPr>
          <w:rFonts w:cs="Times New Roman"/>
          <w:color w:val="000000" w:themeColor="text1"/>
          <w:sz w:val="20"/>
          <w:szCs w:val="20"/>
          <w:lang w:val="tr-TR"/>
        </w:rPr>
        <w:t>Lexis</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for</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Young</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Learners</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Are</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we</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heading</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for</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frequency</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or</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just</w:t>
      </w:r>
      <w:proofErr w:type="spellEnd"/>
      <w:r w:rsidRPr="00232845">
        <w:rPr>
          <w:rFonts w:cs="Times New Roman"/>
          <w:color w:val="000000" w:themeColor="text1"/>
          <w:sz w:val="20"/>
          <w:szCs w:val="20"/>
          <w:lang w:val="tr-TR"/>
        </w:rPr>
        <w:t xml:space="preserve"> </w:t>
      </w:r>
      <w:proofErr w:type="spellStart"/>
      <w:r w:rsidRPr="00232845">
        <w:rPr>
          <w:rFonts w:cs="Times New Roman"/>
          <w:color w:val="000000" w:themeColor="text1"/>
          <w:sz w:val="20"/>
          <w:szCs w:val="20"/>
          <w:lang w:val="tr-TR"/>
        </w:rPr>
        <w:t>common</w:t>
      </w:r>
      <w:proofErr w:type="spellEnd"/>
      <w:r w:rsidRPr="00232845">
        <w:rPr>
          <w:rFonts w:cs="Times New Roman"/>
          <w:color w:val="000000" w:themeColor="text1"/>
          <w:sz w:val="20"/>
          <w:szCs w:val="20"/>
          <w:lang w:val="tr-TR"/>
        </w:rPr>
        <w:t xml:space="preserve"> sense</w:t>
      </w:r>
      <w:proofErr w:type="gramStart"/>
      <w:r w:rsidRPr="00232845">
        <w:rPr>
          <w:rFonts w:cs="Times New Roman"/>
          <w:color w:val="000000" w:themeColor="text1"/>
          <w:sz w:val="20"/>
          <w:szCs w:val="20"/>
          <w:lang w:val="tr-TR"/>
        </w:rPr>
        <w:t>?.</w:t>
      </w:r>
      <w:proofErr w:type="gramEnd"/>
      <w:r w:rsidRPr="00232845">
        <w:rPr>
          <w:rFonts w:cs="Times New Roman"/>
          <w:color w:val="000000" w:themeColor="text1"/>
          <w:sz w:val="20"/>
          <w:szCs w:val="20"/>
          <w:lang w:val="tr-TR"/>
        </w:rPr>
        <w:t xml:space="preserve"> </w:t>
      </w:r>
      <w:proofErr w:type="spellStart"/>
      <w:r w:rsidRPr="00232845">
        <w:rPr>
          <w:rFonts w:cs="Times New Roman"/>
          <w:i/>
          <w:color w:val="000000" w:themeColor="text1"/>
          <w:sz w:val="20"/>
          <w:szCs w:val="20"/>
          <w:lang w:val="tr-TR"/>
        </w:rPr>
        <w:t>Selected</w:t>
      </w:r>
      <w:proofErr w:type="spellEnd"/>
      <w:r w:rsidRPr="00232845">
        <w:rPr>
          <w:rFonts w:cs="Times New Roman"/>
          <w:i/>
          <w:color w:val="000000" w:themeColor="text1"/>
          <w:sz w:val="20"/>
          <w:szCs w:val="20"/>
          <w:lang w:val="tr-TR"/>
        </w:rPr>
        <w:t xml:space="preserve"> </w:t>
      </w:r>
      <w:proofErr w:type="spellStart"/>
      <w:r w:rsidRPr="00232845">
        <w:rPr>
          <w:rFonts w:cs="Times New Roman"/>
          <w:i/>
          <w:color w:val="000000" w:themeColor="text1"/>
          <w:sz w:val="20"/>
          <w:szCs w:val="20"/>
          <w:lang w:val="tr-TR"/>
        </w:rPr>
        <w:t>Papers</w:t>
      </w:r>
      <w:proofErr w:type="spellEnd"/>
      <w:r w:rsidRPr="00232845">
        <w:rPr>
          <w:rFonts w:cs="Times New Roman"/>
          <w:i/>
          <w:color w:val="000000" w:themeColor="text1"/>
          <w:sz w:val="20"/>
          <w:szCs w:val="20"/>
          <w:lang w:val="tr-TR"/>
        </w:rPr>
        <w:t xml:space="preserve"> on </w:t>
      </w:r>
      <w:proofErr w:type="spellStart"/>
      <w:r w:rsidRPr="00232845">
        <w:rPr>
          <w:rFonts w:cs="Times New Roman"/>
          <w:i/>
          <w:color w:val="000000" w:themeColor="text1"/>
          <w:sz w:val="20"/>
          <w:szCs w:val="20"/>
          <w:lang w:val="tr-TR"/>
        </w:rPr>
        <w:t>Theoretical</w:t>
      </w:r>
      <w:proofErr w:type="spellEnd"/>
      <w:r w:rsidRPr="00232845">
        <w:rPr>
          <w:rFonts w:cs="Times New Roman"/>
          <w:i/>
          <w:color w:val="000000" w:themeColor="text1"/>
          <w:sz w:val="20"/>
          <w:szCs w:val="20"/>
          <w:lang w:val="tr-TR"/>
        </w:rPr>
        <w:t xml:space="preserve"> </w:t>
      </w:r>
      <w:proofErr w:type="spellStart"/>
      <w:r w:rsidRPr="00232845">
        <w:rPr>
          <w:rFonts w:cs="Times New Roman"/>
          <w:i/>
          <w:color w:val="000000" w:themeColor="text1"/>
          <w:sz w:val="20"/>
          <w:szCs w:val="20"/>
          <w:lang w:val="tr-TR"/>
        </w:rPr>
        <w:t>and</w:t>
      </w:r>
      <w:proofErr w:type="spellEnd"/>
      <w:r w:rsidRPr="00232845">
        <w:rPr>
          <w:rFonts w:cs="Times New Roman"/>
          <w:i/>
          <w:color w:val="000000" w:themeColor="text1"/>
          <w:sz w:val="20"/>
          <w:szCs w:val="20"/>
          <w:lang w:val="tr-TR"/>
        </w:rPr>
        <w:t xml:space="preserve"> </w:t>
      </w:r>
      <w:proofErr w:type="spellStart"/>
      <w:r w:rsidRPr="00232845">
        <w:rPr>
          <w:rFonts w:cs="Times New Roman"/>
          <w:i/>
          <w:color w:val="000000" w:themeColor="text1"/>
          <w:sz w:val="20"/>
          <w:szCs w:val="20"/>
          <w:lang w:val="tr-TR"/>
        </w:rPr>
        <w:t>Applied</w:t>
      </w:r>
      <w:proofErr w:type="spellEnd"/>
      <w:r w:rsidRPr="00232845">
        <w:rPr>
          <w:rFonts w:cs="Times New Roman"/>
          <w:i/>
          <w:color w:val="000000" w:themeColor="text1"/>
          <w:sz w:val="20"/>
          <w:szCs w:val="20"/>
          <w:lang w:val="tr-TR"/>
        </w:rPr>
        <w:t xml:space="preserve"> </w:t>
      </w:r>
      <w:proofErr w:type="spellStart"/>
      <w:r w:rsidRPr="00232845">
        <w:rPr>
          <w:rFonts w:cs="Times New Roman"/>
          <w:i/>
          <w:color w:val="000000" w:themeColor="text1"/>
          <w:sz w:val="20"/>
          <w:szCs w:val="20"/>
          <w:lang w:val="tr-TR"/>
        </w:rPr>
        <w:t>Linguistics</w:t>
      </w:r>
      <w:proofErr w:type="spellEnd"/>
      <w:r w:rsidRPr="00232845">
        <w:rPr>
          <w:rFonts w:cs="Times New Roman"/>
          <w:color w:val="000000" w:themeColor="text1"/>
          <w:sz w:val="20"/>
          <w:szCs w:val="20"/>
          <w:lang w:val="tr-TR"/>
        </w:rPr>
        <w:t>, 18, 59-66. DOI: 10.26262/istal.v18i0.5422</w:t>
      </w:r>
    </w:p>
    <w:p w14:paraId="79C67174" w14:textId="0FB4B348" w:rsidR="00F77B72" w:rsidRDefault="00F77B72" w:rsidP="004D1CB5">
      <w:pPr>
        <w:spacing w:after="0" w:line="240" w:lineRule="auto"/>
        <w:ind w:left="567" w:hanging="567"/>
        <w:rPr>
          <w:rFonts w:cs="Times New Roman"/>
          <w:color w:val="000000" w:themeColor="text1"/>
          <w:sz w:val="20"/>
          <w:szCs w:val="20"/>
          <w:lang w:val="tr-TR"/>
        </w:rPr>
      </w:pPr>
      <w:proofErr w:type="spellStart"/>
      <w:r w:rsidRPr="00F77B72">
        <w:rPr>
          <w:rFonts w:cs="Times New Roman"/>
          <w:color w:val="000000" w:themeColor="text1"/>
          <w:sz w:val="20"/>
          <w:szCs w:val="20"/>
          <w:lang w:val="tr-TR"/>
        </w:rPr>
        <w:t>Barcroft</w:t>
      </w:r>
      <w:proofErr w:type="spellEnd"/>
      <w:r w:rsidRPr="00F77B72">
        <w:rPr>
          <w:rFonts w:cs="Times New Roman"/>
          <w:color w:val="000000" w:themeColor="text1"/>
          <w:sz w:val="20"/>
          <w:szCs w:val="20"/>
          <w:lang w:val="tr-TR"/>
        </w:rPr>
        <w:t xml:space="preserve">, J. (2016). </w:t>
      </w:r>
      <w:proofErr w:type="spellStart"/>
      <w:r w:rsidRPr="00F77B72">
        <w:rPr>
          <w:rFonts w:cs="Times New Roman"/>
          <w:i/>
          <w:color w:val="000000" w:themeColor="text1"/>
          <w:sz w:val="20"/>
          <w:szCs w:val="20"/>
          <w:lang w:val="tr-TR"/>
        </w:rPr>
        <w:t>Vocabulary</w:t>
      </w:r>
      <w:proofErr w:type="spellEnd"/>
      <w:r w:rsidRPr="00F77B72">
        <w:rPr>
          <w:rFonts w:cs="Times New Roman"/>
          <w:i/>
          <w:color w:val="000000" w:themeColor="text1"/>
          <w:sz w:val="20"/>
          <w:szCs w:val="20"/>
          <w:lang w:val="tr-TR"/>
        </w:rPr>
        <w:t xml:space="preserve"> in Language </w:t>
      </w:r>
      <w:proofErr w:type="spellStart"/>
      <w:r w:rsidRPr="00F77B72">
        <w:rPr>
          <w:rFonts w:cs="Times New Roman"/>
          <w:i/>
          <w:color w:val="000000" w:themeColor="text1"/>
          <w:sz w:val="20"/>
          <w:szCs w:val="20"/>
          <w:lang w:val="tr-TR"/>
        </w:rPr>
        <w:t>Teaching</w:t>
      </w:r>
      <w:proofErr w:type="spellEnd"/>
      <w:r w:rsidRPr="00F77B72">
        <w:rPr>
          <w:rFonts w:cs="Times New Roman"/>
          <w:color w:val="000000" w:themeColor="text1"/>
          <w:sz w:val="20"/>
          <w:szCs w:val="20"/>
          <w:lang w:val="tr-TR"/>
        </w:rPr>
        <w:t xml:space="preserve">. New York: </w:t>
      </w:r>
      <w:proofErr w:type="spellStart"/>
      <w:r w:rsidRPr="00F77B72">
        <w:rPr>
          <w:rFonts w:cs="Times New Roman"/>
          <w:color w:val="000000" w:themeColor="text1"/>
          <w:sz w:val="20"/>
          <w:szCs w:val="20"/>
          <w:lang w:val="tr-TR"/>
        </w:rPr>
        <w:t>Routledge</w:t>
      </w:r>
      <w:proofErr w:type="spellEnd"/>
      <w:r w:rsidRPr="00F77B72">
        <w:rPr>
          <w:rFonts w:cs="Times New Roman"/>
          <w:color w:val="000000" w:themeColor="text1"/>
          <w:sz w:val="20"/>
          <w:szCs w:val="20"/>
          <w:lang w:val="tr-TR"/>
        </w:rPr>
        <w:t>.</w:t>
      </w:r>
    </w:p>
    <w:p w14:paraId="224E7C51" w14:textId="6EC4DEA2" w:rsidR="0022449C" w:rsidRDefault="0022449C" w:rsidP="004D1CB5">
      <w:pPr>
        <w:spacing w:after="0" w:line="240" w:lineRule="auto"/>
        <w:ind w:left="567" w:hanging="567"/>
        <w:rPr>
          <w:rFonts w:cs="Times New Roman"/>
          <w:color w:val="000000" w:themeColor="text1"/>
          <w:sz w:val="20"/>
          <w:szCs w:val="20"/>
          <w:lang w:val="tr-TR"/>
        </w:rPr>
      </w:pPr>
      <w:r>
        <w:rPr>
          <w:rFonts w:cs="Times New Roman"/>
          <w:color w:val="000000" w:themeColor="text1"/>
          <w:sz w:val="20"/>
          <w:szCs w:val="20"/>
          <w:lang w:val="tr-TR"/>
        </w:rPr>
        <w:t xml:space="preserve">DWDS, </w:t>
      </w:r>
      <w:proofErr w:type="spellStart"/>
      <w:r w:rsidRPr="0022449C">
        <w:rPr>
          <w:rFonts w:cs="Times New Roman"/>
          <w:color w:val="000000" w:themeColor="text1"/>
          <w:sz w:val="20"/>
          <w:szCs w:val="20"/>
          <w:lang w:val="tr-TR"/>
        </w:rPr>
        <w:t>Digitales</w:t>
      </w:r>
      <w:proofErr w:type="spellEnd"/>
      <w:r w:rsidRPr="0022449C">
        <w:rPr>
          <w:rFonts w:cs="Times New Roman"/>
          <w:color w:val="000000" w:themeColor="text1"/>
          <w:sz w:val="20"/>
          <w:szCs w:val="20"/>
          <w:lang w:val="tr-TR"/>
        </w:rPr>
        <w:t xml:space="preserve"> </w:t>
      </w:r>
      <w:proofErr w:type="spellStart"/>
      <w:r w:rsidRPr="0022449C">
        <w:rPr>
          <w:rFonts w:cs="Times New Roman"/>
          <w:color w:val="000000" w:themeColor="text1"/>
          <w:sz w:val="20"/>
          <w:szCs w:val="20"/>
          <w:lang w:val="tr-TR"/>
        </w:rPr>
        <w:t>Wörterbuch</w:t>
      </w:r>
      <w:proofErr w:type="spellEnd"/>
      <w:r w:rsidRPr="0022449C">
        <w:rPr>
          <w:rFonts w:cs="Times New Roman"/>
          <w:color w:val="000000" w:themeColor="text1"/>
          <w:sz w:val="20"/>
          <w:szCs w:val="20"/>
          <w:lang w:val="tr-TR"/>
        </w:rPr>
        <w:t xml:space="preserve"> der </w:t>
      </w:r>
      <w:proofErr w:type="spellStart"/>
      <w:r w:rsidRPr="0022449C">
        <w:rPr>
          <w:rFonts w:cs="Times New Roman"/>
          <w:color w:val="000000" w:themeColor="text1"/>
          <w:sz w:val="20"/>
          <w:szCs w:val="20"/>
          <w:lang w:val="tr-TR"/>
        </w:rPr>
        <w:t>deutschen</w:t>
      </w:r>
      <w:proofErr w:type="spellEnd"/>
      <w:r w:rsidRPr="0022449C">
        <w:rPr>
          <w:rFonts w:cs="Times New Roman"/>
          <w:color w:val="000000" w:themeColor="text1"/>
          <w:sz w:val="20"/>
          <w:szCs w:val="20"/>
          <w:lang w:val="tr-TR"/>
        </w:rPr>
        <w:t xml:space="preserve"> </w:t>
      </w:r>
      <w:proofErr w:type="spellStart"/>
      <w:r w:rsidRPr="0022449C">
        <w:rPr>
          <w:rFonts w:cs="Times New Roman"/>
          <w:color w:val="000000" w:themeColor="text1"/>
          <w:sz w:val="20"/>
          <w:szCs w:val="20"/>
          <w:lang w:val="tr-TR"/>
        </w:rPr>
        <w:t>Sprache</w:t>
      </w:r>
      <w:proofErr w:type="spellEnd"/>
      <w:r>
        <w:rPr>
          <w:rFonts w:cs="Times New Roman"/>
          <w:color w:val="000000" w:themeColor="text1"/>
          <w:sz w:val="20"/>
          <w:szCs w:val="20"/>
          <w:lang w:val="tr-TR"/>
        </w:rPr>
        <w:t xml:space="preserve">, </w:t>
      </w:r>
      <w:proofErr w:type="spellStart"/>
      <w:r w:rsidRPr="0022449C">
        <w:rPr>
          <w:rFonts w:cs="Times New Roman"/>
          <w:color w:val="000000" w:themeColor="text1"/>
          <w:sz w:val="20"/>
          <w:szCs w:val="20"/>
          <w:lang w:val="tr-TR"/>
        </w:rPr>
        <w:t>Referenz</w:t>
      </w:r>
      <w:proofErr w:type="spellEnd"/>
      <w:r w:rsidRPr="0022449C">
        <w:rPr>
          <w:rFonts w:cs="Times New Roman"/>
          <w:color w:val="000000" w:themeColor="text1"/>
          <w:sz w:val="20"/>
          <w:szCs w:val="20"/>
          <w:lang w:val="tr-TR"/>
        </w:rPr>
        <w:t xml:space="preserve">- </w:t>
      </w:r>
      <w:proofErr w:type="spellStart"/>
      <w:r w:rsidRPr="0022449C">
        <w:rPr>
          <w:rFonts w:cs="Times New Roman"/>
          <w:color w:val="000000" w:themeColor="text1"/>
          <w:sz w:val="20"/>
          <w:szCs w:val="20"/>
          <w:lang w:val="tr-TR"/>
        </w:rPr>
        <w:t>und</w:t>
      </w:r>
      <w:proofErr w:type="spellEnd"/>
      <w:r w:rsidRPr="0022449C">
        <w:rPr>
          <w:rFonts w:cs="Times New Roman"/>
          <w:color w:val="000000" w:themeColor="text1"/>
          <w:sz w:val="20"/>
          <w:szCs w:val="20"/>
          <w:lang w:val="tr-TR"/>
        </w:rPr>
        <w:t xml:space="preserve"> </w:t>
      </w:r>
      <w:proofErr w:type="spellStart"/>
      <w:r w:rsidRPr="0022449C">
        <w:rPr>
          <w:rFonts w:cs="Times New Roman"/>
          <w:color w:val="000000" w:themeColor="text1"/>
          <w:sz w:val="20"/>
          <w:szCs w:val="20"/>
          <w:lang w:val="tr-TR"/>
        </w:rPr>
        <w:t>Zeitungskorpora</w:t>
      </w:r>
      <w:proofErr w:type="spellEnd"/>
      <w:r>
        <w:rPr>
          <w:rFonts w:cs="Times New Roman"/>
          <w:color w:val="000000" w:themeColor="text1"/>
          <w:sz w:val="20"/>
          <w:szCs w:val="20"/>
          <w:lang w:val="tr-TR"/>
        </w:rPr>
        <w:t xml:space="preserve"> [</w:t>
      </w:r>
      <w:r w:rsidRPr="0022449C">
        <w:rPr>
          <w:rFonts w:cs="Times New Roman"/>
          <w:color w:val="000000" w:themeColor="text1"/>
          <w:sz w:val="20"/>
          <w:szCs w:val="20"/>
          <w:lang w:val="tr-TR"/>
        </w:rPr>
        <w:t>https://www.dwds.de/d/korpora/public</w:t>
      </w:r>
      <w:r>
        <w:rPr>
          <w:rFonts w:cs="Times New Roman"/>
          <w:color w:val="000000" w:themeColor="text1"/>
          <w:sz w:val="20"/>
          <w:szCs w:val="20"/>
          <w:lang w:val="tr-TR"/>
        </w:rPr>
        <w:t>/, Son erişim tarihi: 25.09.2021].</w:t>
      </w:r>
    </w:p>
    <w:p w14:paraId="6D6FA01E" w14:textId="25F50A4F" w:rsidR="002A3900" w:rsidRDefault="002A3900" w:rsidP="004D1CB5">
      <w:pPr>
        <w:spacing w:after="0" w:line="240" w:lineRule="auto"/>
        <w:ind w:left="567" w:hanging="567"/>
        <w:rPr>
          <w:rFonts w:cs="Times New Roman"/>
          <w:color w:val="000000" w:themeColor="text1"/>
          <w:sz w:val="20"/>
          <w:szCs w:val="20"/>
          <w:lang w:val="tr-TR"/>
        </w:rPr>
      </w:pPr>
      <w:r w:rsidRPr="002A3900">
        <w:rPr>
          <w:rFonts w:cs="Times New Roman"/>
          <w:color w:val="000000" w:themeColor="text1"/>
          <w:sz w:val="20"/>
          <w:szCs w:val="20"/>
          <w:lang w:val="tr-TR"/>
        </w:rPr>
        <w:t xml:space="preserve">IDS, </w:t>
      </w:r>
      <w:proofErr w:type="spellStart"/>
      <w:r w:rsidRPr="002A3900">
        <w:rPr>
          <w:rFonts w:cs="Times New Roman"/>
          <w:color w:val="000000" w:themeColor="text1"/>
          <w:sz w:val="20"/>
          <w:szCs w:val="20"/>
          <w:lang w:val="tr-TR"/>
        </w:rPr>
        <w:t>Datenbank</w:t>
      </w:r>
      <w:proofErr w:type="spellEnd"/>
      <w:r w:rsidRPr="002A3900">
        <w:rPr>
          <w:rFonts w:cs="Times New Roman"/>
          <w:color w:val="000000" w:themeColor="text1"/>
          <w:sz w:val="20"/>
          <w:szCs w:val="20"/>
          <w:lang w:val="tr-TR"/>
        </w:rPr>
        <w:t xml:space="preserve"> </w:t>
      </w:r>
      <w:proofErr w:type="spellStart"/>
      <w:r w:rsidRPr="002A3900">
        <w:rPr>
          <w:rFonts w:cs="Times New Roman"/>
          <w:color w:val="000000" w:themeColor="text1"/>
          <w:sz w:val="20"/>
          <w:szCs w:val="20"/>
          <w:lang w:val="tr-TR"/>
        </w:rPr>
        <w:t>für</w:t>
      </w:r>
      <w:proofErr w:type="spellEnd"/>
      <w:r w:rsidRPr="002A3900">
        <w:rPr>
          <w:rFonts w:cs="Times New Roman"/>
          <w:color w:val="000000" w:themeColor="text1"/>
          <w:sz w:val="20"/>
          <w:szCs w:val="20"/>
          <w:lang w:val="tr-TR"/>
        </w:rPr>
        <w:t xml:space="preserve"> </w:t>
      </w:r>
      <w:proofErr w:type="spellStart"/>
      <w:r w:rsidRPr="002A3900">
        <w:rPr>
          <w:rFonts w:cs="Times New Roman"/>
          <w:color w:val="000000" w:themeColor="text1"/>
          <w:sz w:val="20"/>
          <w:szCs w:val="20"/>
          <w:lang w:val="tr-TR"/>
        </w:rPr>
        <w:t>Gesprochenes</w:t>
      </w:r>
      <w:proofErr w:type="spellEnd"/>
      <w:r w:rsidRPr="002A3900">
        <w:rPr>
          <w:rFonts w:cs="Times New Roman"/>
          <w:color w:val="000000" w:themeColor="text1"/>
          <w:sz w:val="20"/>
          <w:szCs w:val="20"/>
          <w:lang w:val="tr-TR"/>
        </w:rPr>
        <w:t xml:space="preserve"> </w:t>
      </w:r>
      <w:proofErr w:type="spellStart"/>
      <w:r w:rsidRPr="002A3900">
        <w:rPr>
          <w:rFonts w:cs="Times New Roman"/>
          <w:color w:val="000000" w:themeColor="text1"/>
          <w:sz w:val="20"/>
          <w:szCs w:val="20"/>
          <w:lang w:val="tr-TR"/>
        </w:rPr>
        <w:t>Deutsch</w:t>
      </w:r>
      <w:proofErr w:type="spellEnd"/>
      <w:r w:rsidRPr="002A3900">
        <w:rPr>
          <w:rFonts w:cs="Times New Roman"/>
          <w:color w:val="000000" w:themeColor="text1"/>
          <w:sz w:val="20"/>
          <w:szCs w:val="20"/>
          <w:lang w:val="tr-TR"/>
        </w:rPr>
        <w:t xml:space="preserve"> (DGD), FOLK [https://</w:t>
      </w:r>
      <w:proofErr w:type="gramStart"/>
      <w:r w:rsidRPr="002A3900">
        <w:rPr>
          <w:rFonts w:cs="Times New Roman"/>
          <w:color w:val="000000" w:themeColor="text1"/>
          <w:sz w:val="20"/>
          <w:szCs w:val="20"/>
          <w:lang w:val="tr-TR"/>
        </w:rPr>
        <w:t>dgd.ids</w:t>
      </w:r>
      <w:proofErr w:type="gramEnd"/>
      <w:r w:rsidRPr="002A3900">
        <w:rPr>
          <w:rFonts w:cs="Times New Roman"/>
          <w:color w:val="000000" w:themeColor="text1"/>
          <w:sz w:val="20"/>
          <w:szCs w:val="20"/>
          <w:lang w:val="tr-TR"/>
        </w:rPr>
        <w:t>-mannheim.de/, Son erişim tarihi: 25.09.2021]</w:t>
      </w:r>
      <w:r>
        <w:rPr>
          <w:rFonts w:cs="Times New Roman"/>
          <w:color w:val="000000" w:themeColor="text1"/>
          <w:sz w:val="20"/>
          <w:szCs w:val="20"/>
          <w:lang w:val="tr-TR"/>
        </w:rPr>
        <w:t>.</w:t>
      </w:r>
    </w:p>
    <w:p w14:paraId="4B6EFFED" w14:textId="1940A1DC" w:rsidR="00542600" w:rsidRDefault="00542600" w:rsidP="004D1CB5">
      <w:pPr>
        <w:spacing w:after="0" w:line="240" w:lineRule="auto"/>
        <w:ind w:left="567" w:hanging="567"/>
        <w:rPr>
          <w:rFonts w:cs="Times New Roman"/>
          <w:color w:val="000000" w:themeColor="text1"/>
          <w:sz w:val="20"/>
          <w:szCs w:val="20"/>
          <w:lang w:val="tr-TR"/>
        </w:rPr>
      </w:pPr>
      <w:proofErr w:type="spellStart"/>
      <w:r w:rsidRPr="00542600">
        <w:rPr>
          <w:rFonts w:cs="Times New Roman"/>
          <w:color w:val="000000" w:themeColor="text1"/>
          <w:sz w:val="20"/>
          <w:szCs w:val="20"/>
          <w:lang w:val="tr-TR"/>
        </w:rPr>
        <w:t>Lymperakakis</w:t>
      </w:r>
      <w:proofErr w:type="spellEnd"/>
      <w:r w:rsidRPr="00542600">
        <w:rPr>
          <w:rFonts w:cs="Times New Roman"/>
          <w:color w:val="000000" w:themeColor="text1"/>
          <w:sz w:val="20"/>
          <w:szCs w:val="20"/>
          <w:lang w:val="tr-TR"/>
        </w:rPr>
        <w:t xml:space="preserve">, P. / </w:t>
      </w:r>
      <w:proofErr w:type="spellStart"/>
      <w:r w:rsidRPr="00542600">
        <w:rPr>
          <w:rFonts w:cs="Times New Roman"/>
          <w:color w:val="000000" w:themeColor="text1"/>
          <w:sz w:val="20"/>
          <w:szCs w:val="20"/>
          <w:lang w:val="tr-TR"/>
        </w:rPr>
        <w:t>Sapiridou</w:t>
      </w:r>
      <w:proofErr w:type="spellEnd"/>
      <w:r w:rsidRPr="00542600">
        <w:rPr>
          <w:rFonts w:cs="Times New Roman"/>
          <w:color w:val="000000" w:themeColor="text1"/>
          <w:sz w:val="20"/>
          <w:szCs w:val="20"/>
          <w:lang w:val="tr-TR"/>
        </w:rPr>
        <w:t xml:space="preserve">, A. (2010). </w:t>
      </w:r>
      <w:proofErr w:type="spellStart"/>
      <w:r w:rsidRPr="00542600">
        <w:rPr>
          <w:rFonts w:cs="Times New Roman"/>
          <w:color w:val="000000" w:themeColor="text1"/>
          <w:sz w:val="20"/>
          <w:szCs w:val="20"/>
          <w:lang w:val="tr-TR"/>
        </w:rPr>
        <w:t>Korpusbasierte</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Worthäufigkeitslisten</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und</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Wortschatz</w:t>
      </w:r>
      <w:proofErr w:type="spellEnd"/>
      <w:r w:rsidRPr="00542600">
        <w:rPr>
          <w:rFonts w:cs="Times New Roman"/>
          <w:color w:val="000000" w:themeColor="text1"/>
          <w:sz w:val="20"/>
          <w:szCs w:val="20"/>
          <w:lang w:val="tr-TR"/>
        </w:rPr>
        <w:t xml:space="preserve"> – </w:t>
      </w:r>
      <w:proofErr w:type="spellStart"/>
      <w:r w:rsidRPr="00542600">
        <w:rPr>
          <w:rFonts w:cs="Times New Roman"/>
          <w:color w:val="000000" w:themeColor="text1"/>
          <w:sz w:val="20"/>
          <w:szCs w:val="20"/>
          <w:lang w:val="tr-TR"/>
        </w:rPr>
        <w:t>eine</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quantitative</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und</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qualitative</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Analyse</w:t>
      </w:r>
      <w:proofErr w:type="spellEnd"/>
      <w:r w:rsidRPr="00542600">
        <w:rPr>
          <w:rFonts w:cs="Times New Roman"/>
          <w:color w:val="000000" w:themeColor="text1"/>
          <w:sz w:val="20"/>
          <w:szCs w:val="20"/>
          <w:lang w:val="tr-TR"/>
        </w:rPr>
        <w:t xml:space="preserve"> am </w:t>
      </w:r>
      <w:proofErr w:type="spellStart"/>
      <w:r w:rsidRPr="00542600">
        <w:rPr>
          <w:rFonts w:cs="Times New Roman"/>
          <w:color w:val="000000" w:themeColor="text1"/>
          <w:sz w:val="20"/>
          <w:szCs w:val="20"/>
          <w:lang w:val="tr-TR"/>
        </w:rPr>
        <w:t>Beispiel</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des</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Fremdsprachenlehrwerkes</w:t>
      </w:r>
      <w:proofErr w:type="spellEnd"/>
      <w:r w:rsidRPr="00542600">
        <w:rPr>
          <w:rFonts w:cs="Times New Roman"/>
          <w:color w:val="000000" w:themeColor="text1"/>
          <w:sz w:val="20"/>
          <w:szCs w:val="20"/>
          <w:lang w:val="tr-TR"/>
        </w:rPr>
        <w:t xml:space="preserve"> »</w:t>
      </w:r>
      <w:proofErr w:type="spellStart"/>
      <w:r w:rsidRPr="00542600">
        <w:rPr>
          <w:rFonts w:cs="Times New Roman"/>
          <w:color w:val="000000" w:themeColor="text1"/>
          <w:sz w:val="20"/>
          <w:szCs w:val="20"/>
          <w:lang w:val="tr-TR"/>
        </w:rPr>
        <w:t>Deutsch</w:t>
      </w:r>
      <w:proofErr w:type="spellEnd"/>
      <w:r w:rsidRPr="00542600">
        <w:rPr>
          <w:rFonts w:cs="Times New Roman"/>
          <w:color w:val="000000" w:themeColor="text1"/>
          <w:sz w:val="20"/>
          <w:szCs w:val="20"/>
          <w:lang w:val="tr-TR"/>
        </w:rPr>
        <w:t xml:space="preserve"> – </w:t>
      </w:r>
      <w:proofErr w:type="spellStart"/>
      <w:r w:rsidRPr="00542600">
        <w:rPr>
          <w:rFonts w:cs="Times New Roman"/>
          <w:color w:val="000000" w:themeColor="text1"/>
          <w:sz w:val="20"/>
          <w:szCs w:val="20"/>
          <w:lang w:val="tr-TR"/>
        </w:rPr>
        <w:t>ein</w:t>
      </w:r>
      <w:proofErr w:type="spellEnd"/>
      <w:r w:rsidRPr="00542600">
        <w:rPr>
          <w:rFonts w:cs="Times New Roman"/>
          <w:color w:val="000000" w:themeColor="text1"/>
          <w:sz w:val="20"/>
          <w:szCs w:val="20"/>
          <w:lang w:val="tr-TR"/>
        </w:rPr>
        <w:t xml:space="preserve"> Hit! 1«. </w:t>
      </w:r>
      <w:proofErr w:type="spellStart"/>
      <w:r w:rsidRPr="00542600">
        <w:rPr>
          <w:rFonts w:cs="Times New Roman"/>
          <w:i/>
          <w:color w:val="000000" w:themeColor="text1"/>
          <w:sz w:val="20"/>
          <w:szCs w:val="20"/>
          <w:lang w:val="tr-TR"/>
        </w:rPr>
        <w:t>Info</w:t>
      </w:r>
      <w:proofErr w:type="spellEnd"/>
      <w:r w:rsidRPr="00542600">
        <w:rPr>
          <w:rFonts w:cs="Times New Roman"/>
          <w:i/>
          <w:color w:val="000000" w:themeColor="text1"/>
          <w:sz w:val="20"/>
          <w:szCs w:val="20"/>
          <w:lang w:val="tr-TR"/>
        </w:rPr>
        <w:t xml:space="preserve"> </w:t>
      </w:r>
      <w:proofErr w:type="spellStart"/>
      <w:r w:rsidRPr="00542600">
        <w:rPr>
          <w:rFonts w:cs="Times New Roman"/>
          <w:i/>
          <w:color w:val="000000" w:themeColor="text1"/>
          <w:sz w:val="20"/>
          <w:szCs w:val="20"/>
          <w:lang w:val="tr-TR"/>
        </w:rPr>
        <w:t>DaF</w:t>
      </w:r>
      <w:proofErr w:type="spellEnd"/>
      <w:r w:rsidRPr="00542600">
        <w:rPr>
          <w:rFonts w:cs="Times New Roman"/>
          <w:i/>
          <w:color w:val="000000" w:themeColor="text1"/>
          <w:sz w:val="20"/>
          <w:szCs w:val="20"/>
          <w:lang w:val="tr-TR"/>
        </w:rPr>
        <w:t>, 37</w:t>
      </w:r>
      <w:r w:rsidRPr="00542600">
        <w:rPr>
          <w:rFonts w:cs="Times New Roman"/>
          <w:color w:val="000000" w:themeColor="text1"/>
          <w:sz w:val="20"/>
          <w:szCs w:val="20"/>
          <w:lang w:val="tr-TR"/>
        </w:rPr>
        <w:t>(4), 368-382. DOI: 10.1515/infodaf-2010-0403</w:t>
      </w:r>
    </w:p>
    <w:p w14:paraId="5F8E28FF" w14:textId="09E916F4" w:rsidR="004773AC" w:rsidRDefault="000E14B2" w:rsidP="004D1CB5">
      <w:pPr>
        <w:spacing w:after="0" w:line="240" w:lineRule="auto"/>
        <w:ind w:left="567" w:hanging="567"/>
        <w:rPr>
          <w:rFonts w:cs="Times New Roman"/>
          <w:color w:val="000000" w:themeColor="text1"/>
          <w:sz w:val="20"/>
          <w:szCs w:val="20"/>
          <w:lang w:val="tr-TR"/>
        </w:rPr>
      </w:pPr>
      <w:r>
        <w:rPr>
          <w:rFonts w:cs="Times New Roman"/>
          <w:color w:val="000000" w:themeColor="text1"/>
          <w:sz w:val="20"/>
          <w:szCs w:val="20"/>
          <w:lang w:val="tr-TR"/>
        </w:rPr>
        <w:t xml:space="preserve">Öztürk, D. / </w:t>
      </w:r>
      <w:proofErr w:type="spellStart"/>
      <w:r>
        <w:rPr>
          <w:rFonts w:cs="Times New Roman"/>
          <w:color w:val="000000" w:themeColor="text1"/>
          <w:sz w:val="20"/>
          <w:szCs w:val="20"/>
          <w:lang w:val="tr-TR"/>
        </w:rPr>
        <w:t>İncebel</w:t>
      </w:r>
      <w:proofErr w:type="spellEnd"/>
      <w:r>
        <w:rPr>
          <w:rFonts w:cs="Times New Roman"/>
          <w:color w:val="000000" w:themeColor="text1"/>
          <w:sz w:val="20"/>
          <w:szCs w:val="20"/>
          <w:lang w:val="tr-TR"/>
        </w:rPr>
        <w:t>, F. / Balkan, F. /</w:t>
      </w:r>
      <w:r w:rsidR="004773AC" w:rsidRPr="004773AC">
        <w:rPr>
          <w:rFonts w:cs="Times New Roman"/>
          <w:color w:val="000000" w:themeColor="text1"/>
          <w:sz w:val="20"/>
          <w:szCs w:val="20"/>
          <w:lang w:val="tr-TR"/>
        </w:rPr>
        <w:t xml:space="preserve"> Yıldırım,</w:t>
      </w:r>
      <w:r>
        <w:rPr>
          <w:rFonts w:cs="Times New Roman"/>
          <w:color w:val="000000" w:themeColor="text1"/>
          <w:sz w:val="20"/>
          <w:szCs w:val="20"/>
          <w:lang w:val="tr-TR"/>
        </w:rPr>
        <w:t xml:space="preserve"> T. /</w:t>
      </w:r>
      <w:r w:rsidR="004773AC">
        <w:rPr>
          <w:rFonts w:cs="Times New Roman"/>
          <w:color w:val="000000" w:themeColor="text1"/>
          <w:sz w:val="20"/>
          <w:szCs w:val="20"/>
          <w:lang w:val="tr-TR"/>
        </w:rPr>
        <w:t xml:space="preserve"> </w:t>
      </w:r>
      <w:proofErr w:type="spellStart"/>
      <w:r w:rsidR="004773AC">
        <w:rPr>
          <w:rFonts w:cs="Times New Roman"/>
          <w:color w:val="000000" w:themeColor="text1"/>
          <w:sz w:val="20"/>
          <w:szCs w:val="20"/>
          <w:lang w:val="tr-TR"/>
        </w:rPr>
        <w:t>Canoğlu</w:t>
      </w:r>
      <w:proofErr w:type="spellEnd"/>
      <w:r w:rsidR="004773AC">
        <w:rPr>
          <w:rFonts w:cs="Times New Roman"/>
          <w:color w:val="000000" w:themeColor="text1"/>
          <w:sz w:val="20"/>
          <w:szCs w:val="20"/>
          <w:lang w:val="tr-TR"/>
        </w:rPr>
        <w:t xml:space="preserve">, Y. (2019). </w:t>
      </w:r>
      <w:proofErr w:type="spellStart"/>
      <w:r w:rsidR="004773AC" w:rsidRPr="004773AC">
        <w:rPr>
          <w:rFonts w:cs="Times New Roman"/>
          <w:i/>
          <w:color w:val="000000" w:themeColor="text1"/>
          <w:sz w:val="20"/>
          <w:szCs w:val="20"/>
          <w:lang w:val="tr-TR"/>
        </w:rPr>
        <w:t>Wie</w:t>
      </w:r>
      <w:proofErr w:type="spellEnd"/>
      <w:r w:rsidR="004773AC" w:rsidRPr="004773AC">
        <w:rPr>
          <w:rFonts w:cs="Times New Roman"/>
          <w:i/>
          <w:color w:val="000000" w:themeColor="text1"/>
          <w:sz w:val="20"/>
          <w:szCs w:val="20"/>
          <w:lang w:val="tr-TR"/>
        </w:rPr>
        <w:t xml:space="preserve"> bitte? A1.1 </w:t>
      </w:r>
      <w:proofErr w:type="spellStart"/>
      <w:r w:rsidR="004773AC" w:rsidRPr="004773AC">
        <w:rPr>
          <w:rFonts w:cs="Times New Roman"/>
          <w:i/>
          <w:color w:val="000000" w:themeColor="text1"/>
          <w:sz w:val="20"/>
          <w:szCs w:val="20"/>
          <w:lang w:val="tr-TR"/>
        </w:rPr>
        <w:t>Lehrbuch</w:t>
      </w:r>
      <w:proofErr w:type="spellEnd"/>
      <w:r w:rsidR="004773AC" w:rsidRPr="004773AC">
        <w:rPr>
          <w:rFonts w:cs="Times New Roman"/>
          <w:color w:val="000000" w:themeColor="text1"/>
          <w:sz w:val="20"/>
          <w:szCs w:val="20"/>
          <w:lang w:val="tr-TR"/>
        </w:rPr>
        <w:t>. Ankara: MEB Yayınları</w:t>
      </w:r>
      <w:r w:rsidR="004773AC">
        <w:rPr>
          <w:rFonts w:cs="Times New Roman"/>
          <w:color w:val="000000" w:themeColor="text1"/>
          <w:sz w:val="20"/>
          <w:szCs w:val="20"/>
          <w:lang w:val="tr-TR"/>
        </w:rPr>
        <w:t>.</w:t>
      </w:r>
    </w:p>
    <w:p w14:paraId="6005B714" w14:textId="249B927A" w:rsidR="0067239B" w:rsidRDefault="0067239B" w:rsidP="004D1CB5">
      <w:pPr>
        <w:spacing w:after="0" w:line="240" w:lineRule="auto"/>
        <w:ind w:left="567" w:hanging="567"/>
        <w:rPr>
          <w:rFonts w:cs="Times New Roman"/>
          <w:color w:val="000000" w:themeColor="text1"/>
          <w:sz w:val="20"/>
          <w:szCs w:val="20"/>
          <w:lang w:val="tr-TR"/>
        </w:rPr>
      </w:pPr>
      <w:proofErr w:type="spellStart"/>
      <w:r w:rsidRPr="0067239B">
        <w:rPr>
          <w:rFonts w:cs="Times New Roman"/>
          <w:color w:val="000000" w:themeColor="text1"/>
          <w:sz w:val="20"/>
          <w:szCs w:val="20"/>
          <w:lang w:val="tr-TR"/>
        </w:rPr>
        <w:t>Surkamp</w:t>
      </w:r>
      <w:proofErr w:type="spellEnd"/>
      <w:r w:rsidRPr="0067239B">
        <w:rPr>
          <w:rFonts w:cs="Times New Roman"/>
          <w:color w:val="000000" w:themeColor="text1"/>
          <w:sz w:val="20"/>
          <w:szCs w:val="20"/>
          <w:lang w:val="tr-TR"/>
        </w:rPr>
        <w:t xml:space="preserve">, C. (2017). </w:t>
      </w:r>
      <w:proofErr w:type="spellStart"/>
      <w:r w:rsidRPr="0067239B">
        <w:rPr>
          <w:rFonts w:cs="Times New Roman"/>
          <w:i/>
          <w:color w:val="000000" w:themeColor="text1"/>
          <w:sz w:val="20"/>
          <w:szCs w:val="20"/>
          <w:lang w:val="tr-TR"/>
        </w:rPr>
        <w:t>Metzler</w:t>
      </w:r>
      <w:proofErr w:type="spellEnd"/>
      <w:r w:rsidRPr="0067239B">
        <w:rPr>
          <w:rFonts w:cs="Times New Roman"/>
          <w:i/>
          <w:color w:val="000000" w:themeColor="text1"/>
          <w:sz w:val="20"/>
          <w:szCs w:val="20"/>
          <w:lang w:val="tr-TR"/>
        </w:rPr>
        <w:t xml:space="preserve"> </w:t>
      </w:r>
      <w:proofErr w:type="spellStart"/>
      <w:r w:rsidRPr="0067239B">
        <w:rPr>
          <w:rFonts w:cs="Times New Roman"/>
          <w:i/>
          <w:color w:val="000000" w:themeColor="text1"/>
          <w:sz w:val="20"/>
          <w:szCs w:val="20"/>
          <w:lang w:val="tr-TR"/>
        </w:rPr>
        <w:t>Lexikon</w:t>
      </w:r>
      <w:proofErr w:type="spellEnd"/>
      <w:r w:rsidRPr="0067239B">
        <w:rPr>
          <w:rFonts w:cs="Times New Roman"/>
          <w:i/>
          <w:color w:val="000000" w:themeColor="text1"/>
          <w:sz w:val="20"/>
          <w:szCs w:val="20"/>
          <w:lang w:val="tr-TR"/>
        </w:rPr>
        <w:t xml:space="preserve"> </w:t>
      </w:r>
      <w:proofErr w:type="spellStart"/>
      <w:r w:rsidRPr="0067239B">
        <w:rPr>
          <w:rFonts w:cs="Times New Roman"/>
          <w:i/>
          <w:color w:val="000000" w:themeColor="text1"/>
          <w:sz w:val="20"/>
          <w:szCs w:val="20"/>
          <w:lang w:val="tr-TR"/>
        </w:rPr>
        <w:t>Fremdsprachendidaktik</w:t>
      </w:r>
      <w:proofErr w:type="spellEnd"/>
      <w:r w:rsidRPr="0067239B">
        <w:rPr>
          <w:rFonts w:cs="Times New Roman"/>
          <w:color w:val="000000" w:themeColor="text1"/>
          <w:sz w:val="20"/>
          <w:szCs w:val="20"/>
          <w:lang w:val="tr-TR"/>
        </w:rPr>
        <w:t xml:space="preserve"> (2. Baskı). Stuttgart: J. B. </w:t>
      </w:r>
      <w:proofErr w:type="spellStart"/>
      <w:r w:rsidRPr="0067239B">
        <w:rPr>
          <w:rFonts w:cs="Times New Roman"/>
          <w:color w:val="000000" w:themeColor="text1"/>
          <w:sz w:val="20"/>
          <w:szCs w:val="20"/>
          <w:lang w:val="tr-TR"/>
        </w:rPr>
        <w:t>Metzler</w:t>
      </w:r>
      <w:proofErr w:type="spellEnd"/>
      <w:r w:rsidRPr="0067239B">
        <w:rPr>
          <w:rFonts w:cs="Times New Roman"/>
          <w:color w:val="000000" w:themeColor="text1"/>
          <w:sz w:val="20"/>
          <w:szCs w:val="20"/>
          <w:lang w:val="tr-TR"/>
        </w:rPr>
        <w:t>.</w:t>
      </w:r>
    </w:p>
    <w:p w14:paraId="098A6CF2" w14:textId="1F114999" w:rsidR="00205DA4" w:rsidRPr="00542600" w:rsidRDefault="00AB56B5" w:rsidP="00542600">
      <w:pPr>
        <w:spacing w:after="0" w:line="240" w:lineRule="auto"/>
        <w:ind w:left="567" w:hanging="567"/>
        <w:rPr>
          <w:rFonts w:cs="Times New Roman"/>
          <w:color w:val="000000" w:themeColor="text1"/>
          <w:sz w:val="20"/>
          <w:szCs w:val="20"/>
          <w:lang w:val="tr-TR"/>
        </w:rPr>
      </w:pPr>
      <w:proofErr w:type="spellStart"/>
      <w:r w:rsidRPr="00AB56B5">
        <w:rPr>
          <w:rFonts w:cs="Times New Roman"/>
          <w:color w:val="000000" w:themeColor="text1"/>
          <w:sz w:val="20"/>
          <w:szCs w:val="20"/>
          <w:lang w:val="tr-TR"/>
        </w:rPr>
        <w:t>Tschirner</w:t>
      </w:r>
      <w:proofErr w:type="spellEnd"/>
      <w:r w:rsidRPr="00AB56B5">
        <w:rPr>
          <w:rFonts w:cs="Times New Roman"/>
          <w:color w:val="000000" w:themeColor="text1"/>
          <w:sz w:val="20"/>
          <w:szCs w:val="20"/>
          <w:lang w:val="tr-TR"/>
        </w:rPr>
        <w:t xml:space="preserve">, E. (2010). </w:t>
      </w:r>
      <w:proofErr w:type="spellStart"/>
      <w:r w:rsidRPr="00AB56B5">
        <w:rPr>
          <w:rFonts w:cs="Times New Roman"/>
          <w:color w:val="000000" w:themeColor="text1"/>
          <w:sz w:val="20"/>
          <w:szCs w:val="20"/>
          <w:lang w:val="tr-TR"/>
        </w:rPr>
        <w:t>Wortschatz</w:t>
      </w:r>
      <w:proofErr w:type="spellEnd"/>
      <w:r w:rsidRPr="00AB56B5">
        <w:rPr>
          <w:rFonts w:cs="Times New Roman"/>
          <w:color w:val="000000" w:themeColor="text1"/>
          <w:sz w:val="20"/>
          <w:szCs w:val="20"/>
          <w:lang w:val="tr-TR"/>
        </w:rPr>
        <w:t xml:space="preserve">. H.-J. </w:t>
      </w:r>
      <w:proofErr w:type="spellStart"/>
      <w:r w:rsidRPr="00AB56B5">
        <w:rPr>
          <w:rFonts w:cs="Times New Roman"/>
          <w:color w:val="000000" w:themeColor="text1"/>
          <w:sz w:val="20"/>
          <w:szCs w:val="20"/>
          <w:lang w:val="tr-TR"/>
        </w:rPr>
        <w:t>Krumm</w:t>
      </w:r>
      <w:proofErr w:type="spellEnd"/>
      <w:r w:rsidRPr="00AB56B5">
        <w:rPr>
          <w:rFonts w:cs="Times New Roman"/>
          <w:color w:val="000000" w:themeColor="text1"/>
          <w:sz w:val="20"/>
          <w:szCs w:val="20"/>
          <w:lang w:val="tr-TR"/>
        </w:rPr>
        <w:t xml:space="preserve"> / C. </w:t>
      </w:r>
      <w:proofErr w:type="spellStart"/>
      <w:r w:rsidRPr="00AB56B5">
        <w:rPr>
          <w:rFonts w:cs="Times New Roman"/>
          <w:color w:val="000000" w:themeColor="text1"/>
          <w:sz w:val="20"/>
          <w:szCs w:val="20"/>
          <w:lang w:val="tr-TR"/>
        </w:rPr>
        <w:t>Fandrych</w:t>
      </w:r>
      <w:proofErr w:type="spellEnd"/>
      <w:r w:rsidRPr="00AB56B5">
        <w:rPr>
          <w:rFonts w:cs="Times New Roman"/>
          <w:color w:val="000000" w:themeColor="text1"/>
          <w:sz w:val="20"/>
          <w:szCs w:val="20"/>
          <w:lang w:val="tr-TR"/>
        </w:rPr>
        <w:t xml:space="preserve"> / B. </w:t>
      </w:r>
      <w:proofErr w:type="spellStart"/>
      <w:r w:rsidRPr="00AB56B5">
        <w:rPr>
          <w:rFonts w:cs="Times New Roman"/>
          <w:color w:val="000000" w:themeColor="text1"/>
          <w:sz w:val="20"/>
          <w:szCs w:val="20"/>
          <w:lang w:val="tr-TR"/>
        </w:rPr>
        <w:t>Hufeisen</w:t>
      </w:r>
      <w:proofErr w:type="spellEnd"/>
      <w:r w:rsidRPr="00AB56B5">
        <w:rPr>
          <w:rFonts w:cs="Times New Roman"/>
          <w:color w:val="000000" w:themeColor="text1"/>
          <w:sz w:val="20"/>
          <w:szCs w:val="20"/>
          <w:lang w:val="tr-TR"/>
        </w:rPr>
        <w:t xml:space="preserve"> / R. </w:t>
      </w:r>
      <w:proofErr w:type="spellStart"/>
      <w:r w:rsidRPr="00AB56B5">
        <w:rPr>
          <w:rFonts w:cs="Times New Roman"/>
          <w:color w:val="000000" w:themeColor="text1"/>
          <w:sz w:val="20"/>
          <w:szCs w:val="20"/>
          <w:lang w:val="tr-TR"/>
        </w:rPr>
        <w:t>Riemer</w:t>
      </w:r>
      <w:proofErr w:type="spellEnd"/>
      <w:r w:rsidRPr="00AB56B5">
        <w:rPr>
          <w:rFonts w:cs="Times New Roman"/>
          <w:color w:val="000000" w:themeColor="text1"/>
          <w:sz w:val="20"/>
          <w:szCs w:val="20"/>
          <w:lang w:val="tr-TR"/>
        </w:rPr>
        <w:t xml:space="preserve"> (Ed.) </w:t>
      </w:r>
      <w:proofErr w:type="spellStart"/>
      <w:r w:rsidRPr="00AB56B5">
        <w:rPr>
          <w:rFonts w:cs="Times New Roman"/>
          <w:i/>
          <w:color w:val="000000" w:themeColor="text1"/>
          <w:sz w:val="20"/>
          <w:szCs w:val="20"/>
          <w:lang w:val="tr-TR"/>
        </w:rPr>
        <w:t>Deutsch</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als</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Fremd</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und</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Zweitsprache</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Ein</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internationales</w:t>
      </w:r>
      <w:proofErr w:type="spellEnd"/>
      <w:r w:rsidRPr="00AB56B5">
        <w:rPr>
          <w:rFonts w:cs="Times New Roman"/>
          <w:i/>
          <w:color w:val="000000" w:themeColor="text1"/>
          <w:sz w:val="20"/>
          <w:szCs w:val="20"/>
          <w:lang w:val="tr-TR"/>
        </w:rPr>
        <w:t xml:space="preserve"> </w:t>
      </w:r>
      <w:proofErr w:type="spellStart"/>
      <w:r w:rsidRPr="00AB56B5">
        <w:rPr>
          <w:rFonts w:cs="Times New Roman"/>
          <w:i/>
          <w:color w:val="000000" w:themeColor="text1"/>
          <w:sz w:val="20"/>
          <w:szCs w:val="20"/>
          <w:lang w:val="tr-TR"/>
        </w:rPr>
        <w:t>Handbuch</w:t>
      </w:r>
      <w:proofErr w:type="spellEnd"/>
      <w:r w:rsidRPr="00AB56B5">
        <w:rPr>
          <w:rFonts w:cs="Times New Roman"/>
          <w:color w:val="000000" w:themeColor="text1"/>
          <w:sz w:val="20"/>
          <w:szCs w:val="20"/>
          <w:lang w:val="tr-TR"/>
        </w:rPr>
        <w:t xml:space="preserve"> içinde,</w:t>
      </w:r>
      <w:r w:rsidR="003F267D">
        <w:rPr>
          <w:rFonts w:cs="Times New Roman"/>
          <w:color w:val="000000" w:themeColor="text1"/>
          <w:sz w:val="20"/>
          <w:szCs w:val="20"/>
          <w:lang w:val="tr-TR"/>
        </w:rPr>
        <w:t xml:space="preserve"> </w:t>
      </w:r>
      <w:r w:rsidR="003F267D" w:rsidRPr="003F267D">
        <w:rPr>
          <w:rFonts w:cs="Times New Roman"/>
          <w:color w:val="000000" w:themeColor="text1"/>
          <w:sz w:val="20"/>
          <w:szCs w:val="20"/>
          <w:lang w:val="tr-TR"/>
        </w:rPr>
        <w:t>Berlin</w:t>
      </w:r>
      <w:r w:rsidR="00127DF7">
        <w:rPr>
          <w:rFonts w:cs="Times New Roman"/>
          <w:color w:val="000000" w:themeColor="text1"/>
          <w:sz w:val="20"/>
          <w:szCs w:val="20"/>
          <w:lang w:val="tr-TR"/>
        </w:rPr>
        <w:t xml:space="preserve"> </w:t>
      </w:r>
      <w:r w:rsidR="003F267D" w:rsidRPr="003F267D">
        <w:rPr>
          <w:rFonts w:cs="Times New Roman"/>
          <w:color w:val="000000" w:themeColor="text1"/>
          <w:sz w:val="20"/>
          <w:szCs w:val="20"/>
          <w:lang w:val="tr-TR"/>
        </w:rPr>
        <w:t>/</w:t>
      </w:r>
      <w:r w:rsidR="00127DF7">
        <w:rPr>
          <w:rFonts w:cs="Times New Roman"/>
          <w:color w:val="000000" w:themeColor="text1"/>
          <w:sz w:val="20"/>
          <w:szCs w:val="20"/>
          <w:lang w:val="tr-TR"/>
        </w:rPr>
        <w:t xml:space="preserve"> </w:t>
      </w:r>
      <w:r w:rsidR="003F267D" w:rsidRPr="003F267D">
        <w:rPr>
          <w:rFonts w:cs="Times New Roman"/>
          <w:color w:val="000000" w:themeColor="text1"/>
          <w:sz w:val="20"/>
          <w:szCs w:val="20"/>
          <w:lang w:val="tr-TR"/>
        </w:rPr>
        <w:t>New York</w:t>
      </w:r>
      <w:r w:rsidR="003F267D">
        <w:rPr>
          <w:rFonts w:cs="Times New Roman"/>
          <w:color w:val="000000" w:themeColor="text1"/>
          <w:sz w:val="20"/>
          <w:szCs w:val="20"/>
          <w:lang w:val="tr-TR"/>
        </w:rPr>
        <w:t xml:space="preserve">: </w:t>
      </w:r>
      <w:proofErr w:type="spellStart"/>
      <w:r w:rsidR="003F267D" w:rsidRPr="003F267D">
        <w:rPr>
          <w:rFonts w:cs="Times New Roman"/>
          <w:color w:val="000000" w:themeColor="text1"/>
          <w:sz w:val="20"/>
          <w:szCs w:val="20"/>
          <w:lang w:val="tr-TR"/>
        </w:rPr>
        <w:t>Walter</w:t>
      </w:r>
      <w:proofErr w:type="spellEnd"/>
      <w:r w:rsidR="003F267D" w:rsidRPr="003F267D">
        <w:rPr>
          <w:rFonts w:cs="Times New Roman"/>
          <w:color w:val="000000" w:themeColor="text1"/>
          <w:sz w:val="20"/>
          <w:szCs w:val="20"/>
          <w:lang w:val="tr-TR"/>
        </w:rPr>
        <w:t xml:space="preserve"> de </w:t>
      </w:r>
      <w:proofErr w:type="spellStart"/>
      <w:r w:rsidR="003F267D" w:rsidRPr="003F267D">
        <w:rPr>
          <w:rFonts w:cs="Times New Roman"/>
          <w:color w:val="000000" w:themeColor="text1"/>
          <w:sz w:val="20"/>
          <w:szCs w:val="20"/>
          <w:lang w:val="tr-TR"/>
        </w:rPr>
        <w:t>Gruyter</w:t>
      </w:r>
      <w:proofErr w:type="spellEnd"/>
      <w:r w:rsidR="00DC1DFA">
        <w:rPr>
          <w:rFonts w:cs="Times New Roman"/>
          <w:color w:val="000000" w:themeColor="text1"/>
          <w:sz w:val="20"/>
          <w:szCs w:val="20"/>
          <w:lang w:val="tr-TR"/>
        </w:rPr>
        <w:t xml:space="preserve">, </w:t>
      </w:r>
      <w:r w:rsidR="002175C5">
        <w:rPr>
          <w:rFonts w:cs="Times New Roman"/>
          <w:color w:val="000000" w:themeColor="text1"/>
          <w:sz w:val="20"/>
          <w:szCs w:val="20"/>
          <w:lang w:val="tr-TR"/>
        </w:rPr>
        <w:t>236-245.</w:t>
      </w:r>
    </w:p>
    <w:sectPr w:rsidR="00205DA4" w:rsidRPr="00542600" w:rsidSect="00120A41">
      <w:headerReference w:type="default" r:id="rId9"/>
      <w:footerReference w:type="default" r:id="rId10"/>
      <w:pgSz w:w="11906" w:h="16838"/>
      <w:pgMar w:top="1797" w:right="1797" w:bottom="1440" w:left="144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0D9CE" w14:textId="77777777" w:rsidR="00442D2C" w:rsidRDefault="00442D2C" w:rsidP="00482840">
      <w:pPr>
        <w:spacing w:after="0" w:line="240" w:lineRule="auto"/>
      </w:pPr>
      <w:r>
        <w:separator/>
      </w:r>
    </w:p>
  </w:endnote>
  <w:endnote w:type="continuationSeparator" w:id="0">
    <w:p w14:paraId="69D69D56" w14:textId="77777777" w:rsidR="00442D2C" w:rsidRDefault="00442D2C" w:rsidP="00482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entury">
    <w:panose1 w:val="0204060405050502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823C7" w14:textId="77777777" w:rsidR="00120A41" w:rsidRDefault="00CA6390" w:rsidP="00CA6390">
    <w:pPr>
      <w:pStyle w:val="AltBilgi"/>
      <w:rPr>
        <w:sz w:val="20"/>
        <w:szCs w:val="20"/>
        <w:lang w:val="tr-TR"/>
      </w:rPr>
    </w:pPr>
    <w:r>
      <w:rPr>
        <w:noProof/>
        <w:sz w:val="20"/>
        <w:szCs w:val="20"/>
        <w:lang w:val="tr-TR" w:eastAsia="tr-TR"/>
      </w:rPr>
      <mc:AlternateContent>
        <mc:Choice Requires="wps">
          <w:drawing>
            <wp:anchor distT="0" distB="0" distL="114300" distR="114300" simplePos="0" relativeHeight="251659264" behindDoc="0" locked="0" layoutInCell="1" allowOverlap="1" wp14:anchorId="21A570BB" wp14:editId="1E0AFE4A">
              <wp:simplePos x="0" y="0"/>
              <wp:positionH relativeFrom="column">
                <wp:posOffset>12395</wp:posOffset>
              </wp:positionH>
              <wp:positionV relativeFrom="paragraph">
                <wp:posOffset>21062</wp:posOffset>
              </wp:positionV>
              <wp:extent cx="5427023" cy="106878"/>
              <wp:effectExtent l="57150" t="38100" r="59690" b="83820"/>
              <wp:wrapNone/>
              <wp:docPr id="1" name="Dikdörtgen 1"/>
              <wp:cNvGraphicFramePr/>
              <a:graphic xmlns:a="http://schemas.openxmlformats.org/drawingml/2006/main">
                <a:graphicData uri="http://schemas.microsoft.com/office/word/2010/wordprocessingShape">
                  <wps:wsp>
                    <wps:cNvSpPr/>
                    <wps:spPr>
                      <a:xfrm>
                        <a:off x="0" y="0"/>
                        <a:ext cx="5427023" cy="106878"/>
                      </a:xfrm>
                      <a:prstGeom prst="rect">
                        <a:avLst/>
                      </a:prstGeom>
                      <a:solidFill>
                        <a:schemeClr val="accent2">
                          <a:lumMod val="50000"/>
                        </a:schemeClr>
                      </a:solidFill>
                      <a:ln>
                        <a:noFill/>
                      </a:ln>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02199D" id="Dikdörtgen 1" o:spid="_x0000_s1026" style="position:absolute;margin-left:1pt;margin-top:1.65pt;width:427.3pt;height:8.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" fillcolor="#622423 [1605]" stroked="f" strokeweight="3pt">
              <v:shadow on="t" color="black" opacity="24903f" origin=",.5" offset="0,.55556mm"/>
            </v:rect>
          </w:pict>
        </mc:Fallback>
      </mc:AlternateContent>
    </w:r>
    <w:r w:rsidRPr="00CA6390">
      <w:rPr>
        <w:sz w:val="20"/>
        <w:szCs w:val="20"/>
        <w:lang w:val="tr-TR"/>
      </w:rPr>
      <w:t xml:space="preserve">                                                                                                                                                   </w:t>
    </w:r>
  </w:p>
  <w:p w14:paraId="315378AE" w14:textId="5761484E" w:rsidR="00205DA4" w:rsidRPr="00CA6390" w:rsidRDefault="00CA6390" w:rsidP="00CA6390">
    <w:pPr>
      <w:pStyle w:val="AltBilgi"/>
      <w:rPr>
        <w:sz w:val="20"/>
        <w:szCs w:val="20"/>
        <w:lang w:val="tr-TR"/>
      </w:rPr>
    </w:pPr>
    <w:r w:rsidRPr="00CA6390">
      <w:rPr>
        <w:sz w:val="20"/>
        <w:szCs w:val="20"/>
        <w:lang w:val="tr-TR"/>
      </w:rPr>
      <w:t xml:space="preserve">    </w:t>
    </w:r>
  </w:p>
  <w:p w14:paraId="4827EEEA" w14:textId="7C3CDA85" w:rsidR="008919B5" w:rsidRPr="008919B5" w:rsidRDefault="008919B5" w:rsidP="008919B5">
    <w:pPr>
      <w:pStyle w:val="AltBilgi"/>
      <w:jc w:val="center"/>
      <w:rPr>
        <w:b/>
        <w:sz w:val="20"/>
        <w:szCs w:val="20"/>
        <w:lang w:val="tr-TR"/>
      </w:rPr>
    </w:pPr>
    <w:r w:rsidRPr="008919B5">
      <w:rPr>
        <w:b/>
        <w:sz w:val="20"/>
        <w:szCs w:val="20"/>
        <w:lang w:val="tr-TR"/>
      </w:rPr>
      <w:t xml:space="preserve">THEORY AND PRACTICE </w:t>
    </w:r>
    <w:r>
      <w:rPr>
        <w:b/>
        <w:sz w:val="20"/>
        <w:szCs w:val="20"/>
        <w:lang w:val="tr-TR"/>
      </w:rPr>
      <w:t>I</w:t>
    </w:r>
    <w:r w:rsidRPr="008919B5">
      <w:rPr>
        <w:b/>
        <w:sz w:val="20"/>
        <w:szCs w:val="20"/>
        <w:lang w:val="tr-TR"/>
      </w:rPr>
      <w:t>N EDUCAT</w:t>
    </w:r>
    <w:r>
      <w:rPr>
        <w:b/>
        <w:sz w:val="20"/>
        <w:szCs w:val="20"/>
        <w:lang w:val="tr-TR"/>
      </w:rPr>
      <w:t>I</w:t>
    </w:r>
    <w:r w:rsidRPr="008919B5">
      <w:rPr>
        <w:b/>
        <w:sz w:val="20"/>
        <w:szCs w:val="20"/>
        <w:lang w:val="tr-TR"/>
      </w:rPr>
      <w: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2135F" w14:textId="77777777" w:rsidR="00442D2C" w:rsidRDefault="00442D2C" w:rsidP="00482840">
      <w:pPr>
        <w:spacing w:after="0" w:line="240" w:lineRule="auto"/>
      </w:pPr>
      <w:r>
        <w:separator/>
      </w:r>
    </w:p>
  </w:footnote>
  <w:footnote w:type="continuationSeparator" w:id="0">
    <w:p w14:paraId="33EE8D4C" w14:textId="77777777" w:rsidR="00442D2C" w:rsidRDefault="00442D2C" w:rsidP="00482840">
      <w:pPr>
        <w:spacing w:after="0" w:line="240" w:lineRule="auto"/>
      </w:pPr>
      <w:r>
        <w:continuationSeparator/>
      </w:r>
    </w:p>
  </w:footnote>
  <w:footnote w:id="1">
    <w:p w14:paraId="53D79CBB" w14:textId="7FA11E39" w:rsidR="009D18F3" w:rsidRPr="00AF27BA" w:rsidRDefault="009D18F3" w:rsidP="009D18F3">
      <w:pPr>
        <w:pStyle w:val="DipnotMetni"/>
        <w:rPr>
          <w:color w:val="000000" w:themeColor="text1"/>
        </w:rPr>
      </w:pPr>
      <w:r w:rsidRPr="00AF27BA">
        <w:rPr>
          <w:rStyle w:val="DipnotBavurusu"/>
          <w:color w:val="000000" w:themeColor="text1"/>
        </w:rPr>
        <w:footnoteRef/>
      </w:r>
      <w:r w:rsidR="00212455">
        <w:rPr>
          <w:color w:val="000000" w:themeColor="text1"/>
        </w:rPr>
        <w:t xml:space="preserve"> </w:t>
      </w:r>
      <w:r w:rsidR="00212455" w:rsidRPr="00212455">
        <w:rPr>
          <w:color w:val="000000" w:themeColor="text1"/>
          <w:lang w:eastAsia="tr-TR"/>
        </w:rPr>
        <w:t>Doktora Öğrencisi, Trakya Üniversitesi</w:t>
      </w:r>
      <w:r w:rsidR="00DA14DD">
        <w:rPr>
          <w:color w:val="000000" w:themeColor="text1"/>
          <w:lang w:eastAsia="tr-TR"/>
        </w:rPr>
        <w:t>,</w:t>
      </w:r>
      <w:r w:rsidR="00212455" w:rsidRPr="00212455">
        <w:rPr>
          <w:color w:val="000000" w:themeColor="text1"/>
          <w:lang w:eastAsia="tr-TR"/>
        </w:rPr>
        <w:t xml:space="preserve"> kocafurkan@outlook.com.tr, ORCID: 0000-0002-7559-3483</w:t>
      </w:r>
    </w:p>
  </w:footnote>
  <w:footnote w:id="2">
    <w:p w14:paraId="1250F8B8" w14:textId="59A02141" w:rsidR="00212455" w:rsidRDefault="00212455">
      <w:pPr>
        <w:pStyle w:val="DipnotMetni"/>
      </w:pPr>
      <w:r>
        <w:rPr>
          <w:rStyle w:val="DipnotBavurusu"/>
        </w:rPr>
        <w:footnoteRef/>
      </w:r>
      <w:r>
        <w:t xml:space="preserve"> </w:t>
      </w:r>
      <w:r w:rsidRPr="00212455">
        <w:t>Prof. Dr</w:t>
      </w:r>
      <w:proofErr w:type="gramStart"/>
      <w:r w:rsidRPr="00212455">
        <w:t>.,</w:t>
      </w:r>
      <w:proofErr w:type="gramEnd"/>
      <w:r w:rsidRPr="00212455">
        <w:t xml:space="preserve"> Trakya Üniversitesi, hikmetasutay@yahoo.de, ORCID: 0000-0002-0533-7708</w:t>
      </w:r>
    </w:p>
  </w:footnote>
  <w:footnote w:id="3">
    <w:p w14:paraId="2B194A38" w14:textId="3DC98726" w:rsidR="000E2397" w:rsidRDefault="000E2397">
      <w:pPr>
        <w:pStyle w:val="DipnotMetni"/>
      </w:pPr>
      <w:r>
        <w:rPr>
          <w:rStyle w:val="DipnotBavurusu"/>
        </w:rPr>
        <w:footnoteRef/>
      </w:r>
      <w:r>
        <w:t xml:space="preserve"> Alıntının orijinal hali: </w:t>
      </w:r>
      <w:r w:rsidRPr="000E2397">
        <w:rPr>
          <w:i/>
          <w:lang w:val="de-DE"/>
        </w:rPr>
        <w:t>“Wer in der fremdsprachigen Kommunikation viele Wörter adäquat benutzen kann, vermag sich präzise und differenziert auszudrücken”</w:t>
      </w:r>
      <w:r w:rsidRPr="000E2397">
        <w:t xml:space="preserve"> (</w:t>
      </w:r>
      <w:proofErr w:type="spellStart"/>
      <w:r w:rsidRPr="000E2397">
        <w:t>Surkamp</w:t>
      </w:r>
      <w:proofErr w:type="spellEnd"/>
      <w:r w:rsidRPr="000E2397">
        <w:t>, 2017: 378).</w:t>
      </w:r>
    </w:p>
  </w:footnote>
  <w:footnote w:id="4">
    <w:p w14:paraId="20F8B0D9" w14:textId="69F8814D" w:rsidR="00190867" w:rsidRDefault="00190867">
      <w:pPr>
        <w:pStyle w:val="DipnotMetni"/>
      </w:pPr>
      <w:r>
        <w:rPr>
          <w:rStyle w:val="DipnotBavurusu"/>
        </w:rPr>
        <w:footnoteRef/>
      </w:r>
      <w:r>
        <w:t xml:space="preserve"> </w:t>
      </w:r>
      <w:r w:rsidRPr="00190867">
        <w:t>https://www.wgtn.ac.nz/lals/resources/paul-nations-resources/vocabulary-analysis-programs</w:t>
      </w:r>
      <w:r>
        <w:t>/, Son erişim tarihi: 29.09.2021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50180"/>
      <w:docPartObj>
        <w:docPartGallery w:val="Page Numbers (Top of Page)"/>
        <w:docPartUnique/>
      </w:docPartObj>
    </w:sdtPr>
    <w:sdtEndPr/>
    <w:sdtContent>
      <w:p w14:paraId="482A01B0" w14:textId="0EC89ACD" w:rsidR="00CA6390" w:rsidRDefault="00CA6390">
        <w:pPr>
          <w:pStyle w:val="stBilgi"/>
          <w:jc w:val="center"/>
        </w:pPr>
        <w:r>
          <w:fldChar w:fldCharType="begin"/>
        </w:r>
        <w:r>
          <w:instrText>PAGE   \* MERGEFORMAT</w:instrText>
        </w:r>
        <w:r>
          <w:fldChar w:fldCharType="separate"/>
        </w:r>
        <w:r w:rsidR="002072B1" w:rsidRPr="002072B1">
          <w:rPr>
            <w:noProof/>
            <w:lang w:val="tr-TR"/>
          </w:rPr>
          <w:t>7</w:t>
        </w:r>
        <w:r>
          <w:fldChar w:fldCharType="end"/>
        </w:r>
      </w:p>
    </w:sdtContent>
  </w:sdt>
  <w:p w14:paraId="3ABDBAF1" w14:textId="77777777" w:rsidR="00CA6390" w:rsidRDefault="00CA639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1607D"/>
    <w:multiLevelType w:val="hybridMultilevel"/>
    <w:tmpl w:val="7F1CCF5C"/>
    <w:lvl w:ilvl="0" w:tplc="508801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ED17345"/>
    <w:multiLevelType w:val="hybridMultilevel"/>
    <w:tmpl w:val="01601A9E"/>
    <w:lvl w:ilvl="0" w:tplc="A572B374">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601"/>
    <w:rsid w:val="000059D1"/>
    <w:rsid w:val="00015EC6"/>
    <w:rsid w:val="00024345"/>
    <w:rsid w:val="000351E4"/>
    <w:rsid w:val="0004315F"/>
    <w:rsid w:val="00056C70"/>
    <w:rsid w:val="00057315"/>
    <w:rsid w:val="00057619"/>
    <w:rsid w:val="00076ABD"/>
    <w:rsid w:val="00077C90"/>
    <w:rsid w:val="00093F8F"/>
    <w:rsid w:val="000B0975"/>
    <w:rsid w:val="000C3849"/>
    <w:rsid w:val="000C3859"/>
    <w:rsid w:val="000C7E61"/>
    <w:rsid w:val="000D6C7C"/>
    <w:rsid w:val="000E14B2"/>
    <w:rsid w:val="000E2397"/>
    <w:rsid w:val="000E3058"/>
    <w:rsid w:val="000E7CCB"/>
    <w:rsid w:val="000F0958"/>
    <w:rsid w:val="000F652D"/>
    <w:rsid w:val="000F7C38"/>
    <w:rsid w:val="0010499B"/>
    <w:rsid w:val="00110786"/>
    <w:rsid w:val="0011298D"/>
    <w:rsid w:val="001163A0"/>
    <w:rsid w:val="00120A41"/>
    <w:rsid w:val="0012545F"/>
    <w:rsid w:val="0012568D"/>
    <w:rsid w:val="001275FC"/>
    <w:rsid w:val="00127DF7"/>
    <w:rsid w:val="00143805"/>
    <w:rsid w:val="001461FD"/>
    <w:rsid w:val="00156324"/>
    <w:rsid w:val="00162E76"/>
    <w:rsid w:val="00173AF9"/>
    <w:rsid w:val="00187A61"/>
    <w:rsid w:val="00190867"/>
    <w:rsid w:val="001973C7"/>
    <w:rsid w:val="00197B33"/>
    <w:rsid w:val="001B5B1A"/>
    <w:rsid w:val="001D3DEB"/>
    <w:rsid w:val="001F72F3"/>
    <w:rsid w:val="0020523A"/>
    <w:rsid w:val="00205DA4"/>
    <w:rsid w:val="002072B1"/>
    <w:rsid w:val="00212455"/>
    <w:rsid w:val="00215D2B"/>
    <w:rsid w:val="002175C5"/>
    <w:rsid w:val="00222106"/>
    <w:rsid w:val="0022449C"/>
    <w:rsid w:val="00230449"/>
    <w:rsid w:val="00232845"/>
    <w:rsid w:val="002423A9"/>
    <w:rsid w:val="00247B59"/>
    <w:rsid w:val="002622CA"/>
    <w:rsid w:val="00262E9C"/>
    <w:rsid w:val="00274BDE"/>
    <w:rsid w:val="00282C4C"/>
    <w:rsid w:val="00284B54"/>
    <w:rsid w:val="00292F83"/>
    <w:rsid w:val="002951AF"/>
    <w:rsid w:val="00296195"/>
    <w:rsid w:val="002A3404"/>
    <w:rsid w:val="002A3900"/>
    <w:rsid w:val="002A6978"/>
    <w:rsid w:val="002B4652"/>
    <w:rsid w:val="002B7FE5"/>
    <w:rsid w:val="002E70BC"/>
    <w:rsid w:val="002E7CC3"/>
    <w:rsid w:val="002F7119"/>
    <w:rsid w:val="00300218"/>
    <w:rsid w:val="003030EB"/>
    <w:rsid w:val="00303934"/>
    <w:rsid w:val="00305C20"/>
    <w:rsid w:val="003151AB"/>
    <w:rsid w:val="003303AE"/>
    <w:rsid w:val="00333074"/>
    <w:rsid w:val="00346D76"/>
    <w:rsid w:val="003754EA"/>
    <w:rsid w:val="00382ED2"/>
    <w:rsid w:val="003962A6"/>
    <w:rsid w:val="00396858"/>
    <w:rsid w:val="003A374A"/>
    <w:rsid w:val="003C0CB6"/>
    <w:rsid w:val="003D73E0"/>
    <w:rsid w:val="003E1A18"/>
    <w:rsid w:val="003E6A8F"/>
    <w:rsid w:val="003F267D"/>
    <w:rsid w:val="003F4943"/>
    <w:rsid w:val="0040240D"/>
    <w:rsid w:val="00417140"/>
    <w:rsid w:val="0043359B"/>
    <w:rsid w:val="00433966"/>
    <w:rsid w:val="00442D2C"/>
    <w:rsid w:val="00465FA4"/>
    <w:rsid w:val="004773AC"/>
    <w:rsid w:val="00480C40"/>
    <w:rsid w:val="00482840"/>
    <w:rsid w:val="00483926"/>
    <w:rsid w:val="00487786"/>
    <w:rsid w:val="00487E6D"/>
    <w:rsid w:val="004A4F87"/>
    <w:rsid w:val="004C4811"/>
    <w:rsid w:val="004D1CB5"/>
    <w:rsid w:val="004D1ECA"/>
    <w:rsid w:val="004D306E"/>
    <w:rsid w:val="004D3D42"/>
    <w:rsid w:val="004E6FF1"/>
    <w:rsid w:val="004F0AEA"/>
    <w:rsid w:val="004F1100"/>
    <w:rsid w:val="004F1715"/>
    <w:rsid w:val="004F6D63"/>
    <w:rsid w:val="005014E4"/>
    <w:rsid w:val="005122E4"/>
    <w:rsid w:val="00522A26"/>
    <w:rsid w:val="0052650A"/>
    <w:rsid w:val="005341EB"/>
    <w:rsid w:val="00542600"/>
    <w:rsid w:val="005452EB"/>
    <w:rsid w:val="00547AA6"/>
    <w:rsid w:val="005533BC"/>
    <w:rsid w:val="0055713B"/>
    <w:rsid w:val="00585805"/>
    <w:rsid w:val="0059372C"/>
    <w:rsid w:val="005A2B5D"/>
    <w:rsid w:val="005A7AC4"/>
    <w:rsid w:val="005B02EA"/>
    <w:rsid w:val="005B2B43"/>
    <w:rsid w:val="005B79C1"/>
    <w:rsid w:val="005D3826"/>
    <w:rsid w:val="005D63D7"/>
    <w:rsid w:val="00613867"/>
    <w:rsid w:val="00621BFA"/>
    <w:rsid w:val="00632BD6"/>
    <w:rsid w:val="00634BD6"/>
    <w:rsid w:val="00641B3A"/>
    <w:rsid w:val="00652C15"/>
    <w:rsid w:val="00653F92"/>
    <w:rsid w:val="006634BF"/>
    <w:rsid w:val="00665FAA"/>
    <w:rsid w:val="0067239B"/>
    <w:rsid w:val="006914C1"/>
    <w:rsid w:val="00692AFE"/>
    <w:rsid w:val="006B273A"/>
    <w:rsid w:val="006C516B"/>
    <w:rsid w:val="006D2204"/>
    <w:rsid w:val="006D49FA"/>
    <w:rsid w:val="006E5D72"/>
    <w:rsid w:val="006F55AE"/>
    <w:rsid w:val="006F5D20"/>
    <w:rsid w:val="007042AB"/>
    <w:rsid w:val="007258F5"/>
    <w:rsid w:val="00725B2C"/>
    <w:rsid w:val="00727578"/>
    <w:rsid w:val="0073125C"/>
    <w:rsid w:val="0073607D"/>
    <w:rsid w:val="00736D5D"/>
    <w:rsid w:val="00741224"/>
    <w:rsid w:val="00741D4D"/>
    <w:rsid w:val="00743459"/>
    <w:rsid w:val="00757CFC"/>
    <w:rsid w:val="00766AAB"/>
    <w:rsid w:val="0077013A"/>
    <w:rsid w:val="007705AD"/>
    <w:rsid w:val="00772D73"/>
    <w:rsid w:val="00781736"/>
    <w:rsid w:val="007879B4"/>
    <w:rsid w:val="007A0535"/>
    <w:rsid w:val="007A2708"/>
    <w:rsid w:val="007A4649"/>
    <w:rsid w:val="007B499C"/>
    <w:rsid w:val="007C234D"/>
    <w:rsid w:val="007D2651"/>
    <w:rsid w:val="007D28A1"/>
    <w:rsid w:val="007D6AF8"/>
    <w:rsid w:val="007D74A7"/>
    <w:rsid w:val="007D7F6E"/>
    <w:rsid w:val="007E0C65"/>
    <w:rsid w:val="007F00AA"/>
    <w:rsid w:val="0080043B"/>
    <w:rsid w:val="0080740E"/>
    <w:rsid w:val="00813CEF"/>
    <w:rsid w:val="00830E77"/>
    <w:rsid w:val="00860FE2"/>
    <w:rsid w:val="00863BCC"/>
    <w:rsid w:val="00864232"/>
    <w:rsid w:val="0087730A"/>
    <w:rsid w:val="0087787E"/>
    <w:rsid w:val="00881DE9"/>
    <w:rsid w:val="00883F99"/>
    <w:rsid w:val="008919B5"/>
    <w:rsid w:val="008D4C51"/>
    <w:rsid w:val="008E3B9E"/>
    <w:rsid w:val="008E6BC8"/>
    <w:rsid w:val="008E7BC6"/>
    <w:rsid w:val="008F4AD3"/>
    <w:rsid w:val="00901B1F"/>
    <w:rsid w:val="00913E88"/>
    <w:rsid w:val="0092110F"/>
    <w:rsid w:val="00936CE3"/>
    <w:rsid w:val="00943D10"/>
    <w:rsid w:val="00944E8D"/>
    <w:rsid w:val="00952CC5"/>
    <w:rsid w:val="00967277"/>
    <w:rsid w:val="00970ECA"/>
    <w:rsid w:val="00972924"/>
    <w:rsid w:val="0097702F"/>
    <w:rsid w:val="009802C8"/>
    <w:rsid w:val="009825DB"/>
    <w:rsid w:val="00982AC3"/>
    <w:rsid w:val="009851B5"/>
    <w:rsid w:val="009905E2"/>
    <w:rsid w:val="009915D4"/>
    <w:rsid w:val="00992416"/>
    <w:rsid w:val="0099441D"/>
    <w:rsid w:val="009D03DD"/>
    <w:rsid w:val="009D18F3"/>
    <w:rsid w:val="00A04335"/>
    <w:rsid w:val="00A1015F"/>
    <w:rsid w:val="00A213D6"/>
    <w:rsid w:val="00A2720B"/>
    <w:rsid w:val="00A31918"/>
    <w:rsid w:val="00A355FD"/>
    <w:rsid w:val="00A50C35"/>
    <w:rsid w:val="00A602F0"/>
    <w:rsid w:val="00A7619B"/>
    <w:rsid w:val="00A81A62"/>
    <w:rsid w:val="00A82345"/>
    <w:rsid w:val="00A907E8"/>
    <w:rsid w:val="00A964D7"/>
    <w:rsid w:val="00A9728C"/>
    <w:rsid w:val="00AA05D3"/>
    <w:rsid w:val="00AB56B5"/>
    <w:rsid w:val="00AB574F"/>
    <w:rsid w:val="00AC39DD"/>
    <w:rsid w:val="00AD481B"/>
    <w:rsid w:val="00AD65BA"/>
    <w:rsid w:val="00AE514F"/>
    <w:rsid w:val="00AF003D"/>
    <w:rsid w:val="00AF5DBD"/>
    <w:rsid w:val="00B174F0"/>
    <w:rsid w:val="00B20822"/>
    <w:rsid w:val="00B467CB"/>
    <w:rsid w:val="00B555D4"/>
    <w:rsid w:val="00B63645"/>
    <w:rsid w:val="00B773E3"/>
    <w:rsid w:val="00B908E3"/>
    <w:rsid w:val="00BB5EB5"/>
    <w:rsid w:val="00BB6B71"/>
    <w:rsid w:val="00BC5289"/>
    <w:rsid w:val="00BD7C78"/>
    <w:rsid w:val="00BE1348"/>
    <w:rsid w:val="00BE470D"/>
    <w:rsid w:val="00BE6E34"/>
    <w:rsid w:val="00BF2A47"/>
    <w:rsid w:val="00C10905"/>
    <w:rsid w:val="00C146B7"/>
    <w:rsid w:val="00C15995"/>
    <w:rsid w:val="00C439D2"/>
    <w:rsid w:val="00C6069B"/>
    <w:rsid w:val="00C608EC"/>
    <w:rsid w:val="00C70470"/>
    <w:rsid w:val="00C80A4C"/>
    <w:rsid w:val="00C810E8"/>
    <w:rsid w:val="00C84C2C"/>
    <w:rsid w:val="00C91508"/>
    <w:rsid w:val="00C94941"/>
    <w:rsid w:val="00C94BF6"/>
    <w:rsid w:val="00CA1601"/>
    <w:rsid w:val="00CA2E15"/>
    <w:rsid w:val="00CA3199"/>
    <w:rsid w:val="00CA6390"/>
    <w:rsid w:val="00CB18A5"/>
    <w:rsid w:val="00CB29EC"/>
    <w:rsid w:val="00CB77B7"/>
    <w:rsid w:val="00CD3513"/>
    <w:rsid w:val="00D02D0A"/>
    <w:rsid w:val="00D07C2E"/>
    <w:rsid w:val="00D10551"/>
    <w:rsid w:val="00D21367"/>
    <w:rsid w:val="00D27139"/>
    <w:rsid w:val="00D30244"/>
    <w:rsid w:val="00D32122"/>
    <w:rsid w:val="00D4575D"/>
    <w:rsid w:val="00D468C9"/>
    <w:rsid w:val="00D562DF"/>
    <w:rsid w:val="00D5684E"/>
    <w:rsid w:val="00D61A1E"/>
    <w:rsid w:val="00D61E1E"/>
    <w:rsid w:val="00D77619"/>
    <w:rsid w:val="00D87A9B"/>
    <w:rsid w:val="00DA14DD"/>
    <w:rsid w:val="00DB5BD1"/>
    <w:rsid w:val="00DC1DFA"/>
    <w:rsid w:val="00DE1361"/>
    <w:rsid w:val="00DE66D1"/>
    <w:rsid w:val="00DE7134"/>
    <w:rsid w:val="00DE71CF"/>
    <w:rsid w:val="00DF0BB4"/>
    <w:rsid w:val="00DF1CB9"/>
    <w:rsid w:val="00E01AE3"/>
    <w:rsid w:val="00E14596"/>
    <w:rsid w:val="00E16B15"/>
    <w:rsid w:val="00E21A20"/>
    <w:rsid w:val="00E22793"/>
    <w:rsid w:val="00E33B06"/>
    <w:rsid w:val="00E34B2E"/>
    <w:rsid w:val="00E369CD"/>
    <w:rsid w:val="00E43E74"/>
    <w:rsid w:val="00E536D9"/>
    <w:rsid w:val="00E64E7B"/>
    <w:rsid w:val="00E73BA0"/>
    <w:rsid w:val="00E7506E"/>
    <w:rsid w:val="00E80903"/>
    <w:rsid w:val="00E8348A"/>
    <w:rsid w:val="00EB24A1"/>
    <w:rsid w:val="00EB2652"/>
    <w:rsid w:val="00EB582A"/>
    <w:rsid w:val="00EB5A4B"/>
    <w:rsid w:val="00EB7913"/>
    <w:rsid w:val="00EC41E9"/>
    <w:rsid w:val="00EC57EC"/>
    <w:rsid w:val="00EC7438"/>
    <w:rsid w:val="00F062E2"/>
    <w:rsid w:val="00F41E84"/>
    <w:rsid w:val="00F431A2"/>
    <w:rsid w:val="00F446D8"/>
    <w:rsid w:val="00F52476"/>
    <w:rsid w:val="00F56A76"/>
    <w:rsid w:val="00F6220D"/>
    <w:rsid w:val="00F71A34"/>
    <w:rsid w:val="00F72595"/>
    <w:rsid w:val="00F77B72"/>
    <w:rsid w:val="00F77DA3"/>
    <w:rsid w:val="00F85C65"/>
    <w:rsid w:val="00F90E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E87880"/>
  <w15:docId w15:val="{3EF3EDB2-9EA5-45D5-9537-219F835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20A41"/>
    <w:pPr>
      <w:spacing w:line="360" w:lineRule="auto"/>
      <w:jc w:val="both"/>
    </w:pPr>
    <w:rPr>
      <w:rFonts w:ascii="Times New Roman" w:hAnsi="Times New Roman"/>
      <w:sz w:val="24"/>
    </w:rPr>
  </w:style>
  <w:style w:type="paragraph" w:styleId="Balk1">
    <w:name w:val="heading 1"/>
    <w:aliases w:val="title 2"/>
    <w:basedOn w:val="Normal"/>
    <w:next w:val="Normal"/>
    <w:link w:val="Balk1Char"/>
    <w:uiPriority w:val="9"/>
    <w:qFormat/>
    <w:rsid w:val="000059D1"/>
    <w:pPr>
      <w:keepNext/>
      <w:keepLines/>
      <w:spacing w:before="360" w:line="300" w:lineRule="auto"/>
      <w:outlineLvl w:val="0"/>
    </w:pPr>
    <w:rPr>
      <w:rFonts w:eastAsiaTheme="majorEastAsia" w:cstheme="majorBidi"/>
      <w:b/>
      <w:bCs/>
      <w:szCs w:val="28"/>
    </w:rPr>
  </w:style>
  <w:style w:type="paragraph" w:styleId="Balk2">
    <w:name w:val="heading 2"/>
    <w:aliases w:val="title 3"/>
    <w:basedOn w:val="Normal"/>
    <w:next w:val="Normal"/>
    <w:link w:val="Balk2Char"/>
    <w:uiPriority w:val="9"/>
    <w:unhideWhenUsed/>
    <w:qFormat/>
    <w:rsid w:val="000059D1"/>
    <w:pPr>
      <w:keepNext/>
      <w:keepLines/>
      <w:spacing w:before="360" w:after="240"/>
      <w:outlineLvl w:val="1"/>
    </w:pPr>
    <w:rPr>
      <w:rFonts w:eastAsiaTheme="majorEastAsia" w:cstheme="majorBidi"/>
      <w:b/>
      <w:bCs/>
      <w:szCs w:val="26"/>
    </w:rPr>
  </w:style>
  <w:style w:type="paragraph" w:styleId="Balk3">
    <w:name w:val="heading 3"/>
    <w:aliases w:val="z"/>
    <w:basedOn w:val="Normal"/>
    <w:next w:val="Normal"/>
    <w:link w:val="Balk3Char"/>
    <w:uiPriority w:val="9"/>
    <w:semiHidden/>
    <w:unhideWhenUsed/>
    <w:qFormat/>
    <w:rsid w:val="00967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title 1"/>
    <w:basedOn w:val="Normal"/>
    <w:next w:val="Normal"/>
    <w:link w:val="KonuBalChar"/>
    <w:uiPriority w:val="10"/>
    <w:qFormat/>
    <w:rsid w:val="002E7CC3"/>
    <w:pPr>
      <w:spacing w:after="480" w:line="240" w:lineRule="auto"/>
      <w:contextualSpacing/>
      <w:jc w:val="center"/>
    </w:pPr>
    <w:rPr>
      <w:rFonts w:eastAsiaTheme="majorEastAsia" w:cstheme="majorBidi"/>
      <w:b/>
      <w:spacing w:val="5"/>
      <w:kern w:val="28"/>
      <w:sz w:val="28"/>
      <w:szCs w:val="52"/>
    </w:rPr>
  </w:style>
  <w:style w:type="character" w:customStyle="1" w:styleId="KonuBalChar">
    <w:name w:val="Konu Başlığı Char"/>
    <w:aliases w:val="title 1 Char"/>
    <w:basedOn w:val="VarsaylanParagrafYazTipi"/>
    <w:link w:val="KonuBal"/>
    <w:uiPriority w:val="10"/>
    <w:rsid w:val="002E7CC3"/>
    <w:rPr>
      <w:rFonts w:ascii="Times New Roman" w:eastAsiaTheme="majorEastAsia" w:hAnsi="Times New Roman" w:cstheme="majorBidi"/>
      <w:b/>
      <w:spacing w:val="5"/>
      <w:kern w:val="28"/>
      <w:sz w:val="28"/>
      <w:szCs w:val="52"/>
    </w:rPr>
  </w:style>
  <w:style w:type="paragraph" w:styleId="AralkYok">
    <w:name w:val="No Spacing"/>
    <w:aliases w:val="author name"/>
    <w:uiPriority w:val="1"/>
    <w:qFormat/>
    <w:rsid w:val="002E7CC3"/>
    <w:pPr>
      <w:spacing w:after="0" w:line="240" w:lineRule="auto"/>
      <w:jc w:val="center"/>
    </w:pPr>
    <w:rPr>
      <w:rFonts w:ascii="Times New Roman" w:hAnsi="Times New Roman"/>
      <w:i/>
      <w:sz w:val="28"/>
    </w:rPr>
  </w:style>
  <w:style w:type="character" w:styleId="HafifVurgulama">
    <w:name w:val="Subtle Emphasis"/>
    <w:aliases w:val="summary,Özet"/>
    <w:basedOn w:val="VarsaylanParagrafYazTipi"/>
    <w:uiPriority w:val="19"/>
    <w:qFormat/>
    <w:rsid w:val="002E7CC3"/>
    <w:rPr>
      <w:rFonts w:ascii="Century" w:hAnsi="Century"/>
      <w:i w:val="0"/>
      <w:iCs/>
      <w:color w:val="auto"/>
      <w:sz w:val="20"/>
      <w:bdr w:val="none" w:sz="0" w:space="0" w:color="auto"/>
    </w:rPr>
  </w:style>
  <w:style w:type="paragraph" w:styleId="Altyaz">
    <w:name w:val="Subtitle"/>
    <w:basedOn w:val="Normal"/>
    <w:next w:val="Normal"/>
    <w:link w:val="AltyazChar"/>
    <w:uiPriority w:val="11"/>
    <w:qFormat/>
    <w:rsid w:val="0097702F"/>
    <w:pPr>
      <w:numPr>
        <w:ilvl w:val="1"/>
      </w:numPr>
    </w:pPr>
    <w:rPr>
      <w:rFonts w:eastAsiaTheme="majorEastAsia" w:cstheme="majorBidi"/>
      <w:b/>
      <w:iCs/>
      <w:spacing w:val="15"/>
      <w:szCs w:val="24"/>
    </w:rPr>
  </w:style>
  <w:style w:type="character" w:customStyle="1" w:styleId="AltyazChar">
    <w:name w:val="Altyazı Char"/>
    <w:basedOn w:val="VarsaylanParagrafYazTipi"/>
    <w:link w:val="Altyaz"/>
    <w:uiPriority w:val="11"/>
    <w:rsid w:val="0097702F"/>
    <w:rPr>
      <w:rFonts w:ascii="Times New Roman" w:eastAsiaTheme="majorEastAsia" w:hAnsi="Times New Roman" w:cstheme="majorBidi"/>
      <w:b/>
      <w:iCs/>
      <w:spacing w:val="15"/>
      <w:sz w:val="24"/>
      <w:szCs w:val="24"/>
    </w:rPr>
  </w:style>
  <w:style w:type="character" w:styleId="Vurgu">
    <w:name w:val="Emphasis"/>
    <w:basedOn w:val="VarsaylanParagrafYazTipi"/>
    <w:uiPriority w:val="20"/>
    <w:qFormat/>
    <w:rsid w:val="00585805"/>
    <w:rPr>
      <w:i/>
      <w:iCs/>
    </w:rPr>
  </w:style>
  <w:style w:type="character" w:customStyle="1" w:styleId="Balk1Char">
    <w:name w:val="Başlık 1 Char"/>
    <w:aliases w:val="title 2 Char"/>
    <w:basedOn w:val="VarsaylanParagrafYazTipi"/>
    <w:link w:val="Balk1"/>
    <w:uiPriority w:val="9"/>
    <w:rsid w:val="000059D1"/>
    <w:rPr>
      <w:rFonts w:ascii="Times New Roman" w:eastAsiaTheme="majorEastAsia" w:hAnsi="Times New Roman" w:cstheme="majorBidi"/>
      <w:b/>
      <w:bCs/>
      <w:sz w:val="24"/>
      <w:szCs w:val="28"/>
    </w:rPr>
  </w:style>
  <w:style w:type="character" w:customStyle="1" w:styleId="Balk2Char">
    <w:name w:val="Başlık 2 Char"/>
    <w:aliases w:val="title 3 Char"/>
    <w:basedOn w:val="VarsaylanParagrafYazTipi"/>
    <w:link w:val="Balk2"/>
    <w:uiPriority w:val="9"/>
    <w:rsid w:val="000059D1"/>
    <w:rPr>
      <w:rFonts w:ascii="Times New Roman" w:eastAsiaTheme="majorEastAsia" w:hAnsi="Times New Roman" w:cstheme="majorBidi"/>
      <w:b/>
      <w:bCs/>
      <w:sz w:val="24"/>
      <w:szCs w:val="26"/>
    </w:rPr>
  </w:style>
  <w:style w:type="paragraph" w:styleId="stBilgi">
    <w:name w:val="header"/>
    <w:basedOn w:val="Normal"/>
    <w:link w:val="stBilgiChar"/>
    <w:uiPriority w:val="99"/>
    <w:unhideWhenUsed/>
    <w:rsid w:val="004828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2840"/>
    <w:rPr>
      <w:sz w:val="24"/>
    </w:rPr>
  </w:style>
  <w:style w:type="paragraph" w:styleId="AltBilgi">
    <w:name w:val="footer"/>
    <w:basedOn w:val="Normal"/>
    <w:link w:val="AltBilgiChar"/>
    <w:uiPriority w:val="99"/>
    <w:unhideWhenUsed/>
    <w:rsid w:val="004828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2840"/>
    <w:rPr>
      <w:sz w:val="24"/>
    </w:rPr>
  </w:style>
  <w:style w:type="table" w:styleId="TabloKlavuzu">
    <w:name w:val="Table Grid"/>
    <w:basedOn w:val="NormalTablo"/>
    <w:uiPriority w:val="59"/>
    <w:rsid w:val="001F72F3"/>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aliases w:val="z Char"/>
    <w:basedOn w:val="VarsaylanParagrafYazTipi"/>
    <w:link w:val="Balk3"/>
    <w:uiPriority w:val="9"/>
    <w:semiHidden/>
    <w:rsid w:val="00967277"/>
    <w:rPr>
      <w:rFonts w:asciiTheme="majorHAnsi" w:eastAsiaTheme="majorEastAsia" w:hAnsiTheme="majorHAnsi" w:cstheme="majorBidi"/>
      <w:b/>
      <w:bCs/>
      <w:color w:val="4F81BD" w:themeColor="accent1"/>
      <w:sz w:val="24"/>
    </w:rPr>
  </w:style>
  <w:style w:type="paragraph" w:customStyle="1" w:styleId="Style5">
    <w:name w:val="Style5"/>
    <w:basedOn w:val="Normal"/>
    <w:link w:val="Style5Char"/>
    <w:qFormat/>
    <w:rsid w:val="0059372C"/>
    <w:pPr>
      <w:spacing w:after="160" w:line="240" w:lineRule="auto"/>
    </w:pPr>
    <w:rPr>
      <w:rFonts w:ascii="Century" w:eastAsiaTheme="minorEastAsia" w:hAnsi="Century"/>
      <w:sz w:val="20"/>
      <w:lang w:val="tr-TR"/>
    </w:rPr>
  </w:style>
  <w:style w:type="character" w:customStyle="1" w:styleId="Style5Char">
    <w:name w:val="Style5 Char"/>
    <w:basedOn w:val="VarsaylanParagrafYazTipi"/>
    <w:link w:val="Style5"/>
    <w:rsid w:val="0059372C"/>
    <w:rPr>
      <w:rFonts w:ascii="Century" w:eastAsiaTheme="minorEastAsia" w:hAnsi="Century"/>
      <w:sz w:val="20"/>
      <w:lang w:val="tr-TR"/>
    </w:rPr>
  </w:style>
  <w:style w:type="paragraph" w:styleId="DipnotMetni">
    <w:name w:val="footnote text"/>
    <w:aliases w:val="Dipnot Metni Char Char Char,Dipnot Metni Char Char Char Char Char,Dipnot Metni Char Char,Footnote Text Char,Footnote,-E Fußnotentext,Fußnotentext Ursprung"/>
    <w:basedOn w:val="Normal"/>
    <w:link w:val="DipnotMetniChar1"/>
    <w:autoRedefine/>
    <w:uiPriority w:val="99"/>
    <w:unhideWhenUsed/>
    <w:qFormat/>
    <w:rsid w:val="00110786"/>
    <w:pPr>
      <w:spacing w:after="0" w:line="240" w:lineRule="auto"/>
      <w:jc w:val="left"/>
    </w:pPr>
    <w:rPr>
      <w:rFonts w:eastAsiaTheme="minorEastAsia"/>
      <w:sz w:val="20"/>
      <w:szCs w:val="20"/>
      <w:lang w:val="tr-TR"/>
    </w:rPr>
  </w:style>
  <w:style w:type="character" w:customStyle="1" w:styleId="DipnotMetniChar">
    <w:name w:val="Dipnot Metni Char"/>
    <w:basedOn w:val="VarsaylanParagrafYazTipi"/>
    <w:uiPriority w:val="99"/>
    <w:semiHidden/>
    <w:rsid w:val="00110786"/>
    <w:rPr>
      <w:rFonts w:ascii="Times New Roman" w:hAnsi="Times New Roman"/>
      <w:sz w:val="20"/>
      <w:szCs w:val="20"/>
    </w:rPr>
  </w:style>
  <w:style w:type="character" w:customStyle="1" w:styleId="DipnotMetniChar1">
    <w:name w:val="Dipnot Metni Char1"/>
    <w:aliases w:val="Dipnot Metni Char Char Char Char,Dipnot Metni Char Char Char Char Char Char,Dipnot Metni Char Char Char1,Footnote Text Char Char,Footnote Char,-E Fußnotentext Char,Fußnotentext Ursprung Char"/>
    <w:basedOn w:val="VarsaylanParagrafYazTipi"/>
    <w:link w:val="DipnotMetni"/>
    <w:uiPriority w:val="99"/>
    <w:rsid w:val="00110786"/>
    <w:rPr>
      <w:rFonts w:ascii="Times New Roman" w:eastAsiaTheme="minorEastAsia" w:hAnsi="Times New Roman"/>
      <w:sz w:val="20"/>
      <w:szCs w:val="20"/>
      <w:lang w:val="tr-TR"/>
    </w:rPr>
  </w:style>
  <w:style w:type="character" w:styleId="DipnotBavurusu">
    <w:name w:val="footnote reference"/>
    <w:basedOn w:val="VarsaylanParagrafYazTipi"/>
    <w:uiPriority w:val="99"/>
    <w:unhideWhenUsed/>
    <w:rsid w:val="00110786"/>
    <w:rPr>
      <w:vertAlign w:val="superscript"/>
    </w:rPr>
  </w:style>
  <w:style w:type="paragraph" w:customStyle="1" w:styleId="Style3">
    <w:name w:val="Style3"/>
    <w:basedOn w:val="Normal"/>
    <w:link w:val="Style3Char"/>
    <w:autoRedefine/>
    <w:qFormat/>
    <w:rsid w:val="00110786"/>
    <w:pPr>
      <w:spacing w:after="0"/>
      <w:jc w:val="center"/>
    </w:pPr>
    <w:rPr>
      <w:rFonts w:eastAsiaTheme="minorEastAsia"/>
      <w:i/>
      <w:color w:val="00B0F0"/>
      <w:sz w:val="28"/>
      <w:lang w:val="tr-TR"/>
    </w:rPr>
  </w:style>
  <w:style w:type="character" w:customStyle="1" w:styleId="Style3Char">
    <w:name w:val="Style3 Char"/>
    <w:basedOn w:val="VarsaylanParagrafYazTipi"/>
    <w:link w:val="Style3"/>
    <w:rsid w:val="00110786"/>
    <w:rPr>
      <w:rFonts w:ascii="Times New Roman" w:eastAsiaTheme="minorEastAsia" w:hAnsi="Times New Roman"/>
      <w:i/>
      <w:color w:val="00B0F0"/>
      <w:sz w:val="28"/>
      <w:lang w:val="tr-TR"/>
    </w:rPr>
  </w:style>
  <w:style w:type="character" w:styleId="Kpr">
    <w:name w:val="Hyperlink"/>
    <w:basedOn w:val="VarsaylanParagrafYazTipi"/>
    <w:uiPriority w:val="99"/>
    <w:unhideWhenUsed/>
    <w:rsid w:val="00110786"/>
    <w:rPr>
      <w:color w:val="0000FF" w:themeColor="hyperlink"/>
      <w:u w:val="single"/>
    </w:rPr>
  </w:style>
  <w:style w:type="paragraph" w:customStyle="1" w:styleId="Articletitle">
    <w:name w:val="Article title"/>
    <w:basedOn w:val="Normal"/>
    <w:next w:val="Normal"/>
    <w:autoRedefine/>
    <w:qFormat/>
    <w:rsid w:val="009D18F3"/>
    <w:pPr>
      <w:spacing w:after="120" w:line="240" w:lineRule="auto"/>
    </w:pPr>
    <w:rPr>
      <w:rFonts w:eastAsia="Calibri" w:cs="Times New Roman"/>
      <w:b/>
      <w:bCs/>
      <w:shd w:val="clear" w:color="auto" w:fill="FFFFFF"/>
      <w:lang w:val="en-GB" w:eastAsia="tr-TR"/>
    </w:rPr>
  </w:style>
  <w:style w:type="paragraph" w:styleId="ListeParagraf">
    <w:name w:val="List Paragraph"/>
    <w:basedOn w:val="Normal"/>
    <w:uiPriority w:val="34"/>
    <w:qFormat/>
    <w:rsid w:val="00877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34AED-8DF0-45B7-B386-BAE1FC95A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7</Pages>
  <Words>2708</Words>
  <Characters>15439</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toshiba-</dc:creator>
  <cp:lastModifiedBy>furkan koca</cp:lastModifiedBy>
  <cp:revision>269</cp:revision>
  <cp:lastPrinted>2021-10-01T14:56:00Z</cp:lastPrinted>
  <dcterms:created xsi:type="dcterms:W3CDTF">2019-09-11T15:42:00Z</dcterms:created>
  <dcterms:modified xsi:type="dcterms:W3CDTF">2021-10-01T16:28:00Z</dcterms:modified>
</cp:coreProperties>
</file>