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34A03" w14:textId="77777777" w:rsidR="00635B55" w:rsidRDefault="00635B55" w:rsidP="001361B2">
      <w:pPr>
        <w:spacing w:after="0" w:line="360" w:lineRule="auto"/>
        <w:ind w:firstLineChars="200" w:firstLine="560"/>
        <w:jc w:val="both"/>
        <w:rPr>
          <w:rFonts w:ascii="Times New Roman" w:hAnsi="Times New Roman" w:cs="Times New Roman"/>
          <w:b/>
          <w:bCs/>
          <w:iCs/>
          <w:sz w:val="28"/>
          <w:szCs w:val="24"/>
          <w:lang w:eastAsia="zh-CN"/>
        </w:rPr>
      </w:pPr>
      <w:bookmarkStart w:id="0" w:name="_Toc88673283"/>
    </w:p>
    <w:p w14:paraId="2D93DF07" w14:textId="77777777" w:rsidR="00635B55" w:rsidRDefault="00635B55" w:rsidP="001361B2">
      <w:pPr>
        <w:spacing w:after="0" w:line="360" w:lineRule="auto"/>
        <w:ind w:firstLineChars="200" w:firstLine="560"/>
        <w:jc w:val="both"/>
        <w:rPr>
          <w:rFonts w:ascii="Times New Roman" w:hAnsi="Times New Roman" w:cs="Times New Roman"/>
          <w:b/>
          <w:bCs/>
          <w:iCs/>
          <w:sz w:val="28"/>
          <w:szCs w:val="24"/>
        </w:rPr>
      </w:pPr>
    </w:p>
    <w:p w14:paraId="22C5817B" w14:textId="5A061986" w:rsidR="001361B2" w:rsidRDefault="001361B2" w:rsidP="00B626B5">
      <w:pPr>
        <w:spacing w:after="0" w:line="360" w:lineRule="auto"/>
        <w:ind w:firstLineChars="200" w:firstLine="560"/>
        <w:jc w:val="both"/>
        <w:rPr>
          <w:rFonts w:ascii="Times New Roman" w:hAnsi="Times New Roman" w:cs="Times New Roman"/>
          <w:b/>
          <w:bCs/>
          <w:iCs/>
          <w:sz w:val="28"/>
          <w:szCs w:val="24"/>
        </w:rPr>
      </w:pPr>
      <w:r w:rsidRPr="00B626B5">
        <w:rPr>
          <w:rFonts w:ascii="Times New Roman" w:hAnsi="Times New Roman" w:cs="Times New Roman"/>
          <w:b/>
          <w:bCs/>
          <w:iCs/>
          <w:sz w:val="28"/>
          <w:szCs w:val="24"/>
        </w:rPr>
        <w:t>Capability Gap</w:t>
      </w:r>
      <w:r w:rsidR="00B626B5">
        <w:rPr>
          <w:rFonts w:ascii="Times New Roman" w:hAnsi="Times New Roman" w:cs="Times New Roman" w:hint="eastAsia"/>
          <w:b/>
          <w:bCs/>
          <w:iCs/>
          <w:sz w:val="28"/>
          <w:szCs w:val="24"/>
          <w:lang w:eastAsia="zh-CN"/>
        </w:rPr>
        <w:t xml:space="preserve"> </w:t>
      </w:r>
      <w:r w:rsidRPr="003823E7">
        <w:rPr>
          <w:rFonts w:ascii="Times New Roman" w:hAnsi="Times New Roman" w:cs="Times New Roman"/>
          <w:b/>
          <w:bCs/>
          <w:iCs/>
          <w:sz w:val="28"/>
          <w:szCs w:val="24"/>
        </w:rPr>
        <w:t>Between Chinese Med</w:t>
      </w:r>
      <w:r>
        <w:rPr>
          <w:rFonts w:ascii="Times New Roman" w:hAnsi="Times New Roman" w:cs="Times New Roman"/>
          <w:b/>
          <w:bCs/>
          <w:iCs/>
          <w:sz w:val="28"/>
          <w:szCs w:val="24"/>
        </w:rPr>
        <w:t>ia and Western Media on Twitter</w:t>
      </w:r>
    </w:p>
    <w:p w14:paraId="378BFB1A" w14:textId="631A95F7" w:rsidR="00635B55" w:rsidRDefault="00635B55" w:rsidP="001361B2">
      <w:pPr>
        <w:spacing w:after="0" w:line="360" w:lineRule="auto"/>
        <w:ind w:firstLineChars="200" w:firstLine="560"/>
        <w:jc w:val="both"/>
        <w:rPr>
          <w:rFonts w:ascii="Times New Roman" w:hAnsi="Times New Roman" w:cs="Times New Roman"/>
          <w:b/>
          <w:bCs/>
          <w:iCs/>
          <w:sz w:val="28"/>
          <w:szCs w:val="24"/>
        </w:rPr>
      </w:pPr>
    </w:p>
    <w:p w14:paraId="0E050887" w14:textId="77777777" w:rsidR="001361B2" w:rsidRDefault="001361B2" w:rsidP="001361B2">
      <w:pPr>
        <w:pStyle w:val="1"/>
        <w:spacing w:before="0" w:line="360" w:lineRule="auto"/>
        <w:ind w:firstLineChars="200" w:firstLine="560"/>
        <w:jc w:val="center"/>
        <w:rPr>
          <w:rFonts w:ascii="Times New Roman" w:hAnsi="Times New Roman" w:cs="Times New Roman"/>
          <w:b/>
          <w:bCs/>
          <w:color w:val="000000" w:themeColor="text1"/>
          <w:sz w:val="28"/>
          <w:szCs w:val="28"/>
        </w:rPr>
      </w:pPr>
      <w:bookmarkStart w:id="1" w:name="_GoBack"/>
      <w:bookmarkEnd w:id="1"/>
    </w:p>
    <w:p w14:paraId="7224E966" w14:textId="77777777" w:rsidR="001361B2" w:rsidRPr="005E77E2" w:rsidRDefault="001361B2" w:rsidP="001361B2">
      <w:pPr>
        <w:pStyle w:val="1"/>
        <w:spacing w:before="0" w:line="360" w:lineRule="auto"/>
        <w:jc w:val="center"/>
        <w:rPr>
          <w:rFonts w:ascii="Times New Roman" w:hAnsi="Times New Roman" w:cs="Times New Roman"/>
          <w:b/>
          <w:bCs/>
          <w:color w:val="000000" w:themeColor="text1"/>
          <w:sz w:val="28"/>
          <w:szCs w:val="28"/>
        </w:rPr>
      </w:pPr>
      <w:r w:rsidRPr="005E77E2">
        <w:rPr>
          <w:rFonts w:ascii="Times New Roman" w:hAnsi="Times New Roman" w:cs="Times New Roman"/>
          <w:b/>
          <w:bCs/>
          <w:color w:val="000000" w:themeColor="text1"/>
          <w:sz w:val="28"/>
          <w:szCs w:val="28"/>
        </w:rPr>
        <w:t>Abstract</w:t>
      </w:r>
      <w:bookmarkEnd w:id="0"/>
    </w:p>
    <w:p w14:paraId="0D1ADD67" w14:textId="77777777" w:rsidR="001361B2" w:rsidRPr="006D2B86" w:rsidRDefault="001361B2" w:rsidP="001361B2">
      <w:pPr>
        <w:spacing w:after="0" w:line="360" w:lineRule="auto"/>
        <w:ind w:firstLineChars="200" w:firstLine="480"/>
        <w:jc w:val="both"/>
      </w:pPr>
      <w:r>
        <w:rPr>
          <w:rFonts w:ascii="Times New Roman" w:hAnsi="Times New Roman" w:cs="Times New Roman"/>
          <w:sz w:val="24"/>
          <w:szCs w:val="24"/>
        </w:rPr>
        <w:t xml:space="preserve">This particular paper documents the findings derived from a research study that was conducted to </w:t>
      </w:r>
      <w:r w:rsidRPr="0026577A">
        <w:rPr>
          <w:rFonts w:ascii="Times New Roman" w:hAnsi="Times New Roman" w:cs="Times New Roman"/>
          <w:sz w:val="24"/>
          <w:szCs w:val="24"/>
        </w:rPr>
        <w:t xml:space="preserve">assess the widening </w:t>
      </w:r>
      <w:r w:rsidRPr="001361B2">
        <w:rPr>
          <w:rFonts w:ascii="Times New Roman" w:hAnsi="Times New Roman" w:cs="Times New Roman"/>
          <w:sz w:val="24"/>
          <w:szCs w:val="24"/>
        </w:rPr>
        <w:t>capability-gap b</w:t>
      </w:r>
      <w:r w:rsidRPr="0026577A">
        <w:rPr>
          <w:rFonts w:ascii="Times New Roman" w:hAnsi="Times New Roman" w:cs="Times New Roman"/>
          <w:sz w:val="24"/>
          <w:szCs w:val="24"/>
        </w:rPr>
        <w:t>etween the Chinese and western news outlets on Twitter that is a leading news-based social media platform. The key objective of the research was to identify the reasons that are causing this capability gap to exist, to propose suggestions. To attain these obje</w:t>
      </w:r>
      <w:r>
        <w:rPr>
          <w:rFonts w:ascii="Times New Roman" w:hAnsi="Times New Roman" w:cs="Times New Roman"/>
          <w:sz w:val="24"/>
          <w:szCs w:val="24"/>
        </w:rPr>
        <w:t xml:space="preserve">ctives, the research data was collected from the Twitter accounts of People’s Daily China that is a reputed Chinese media outlet, and The New York Times that is a leading American/western news agency. Based on the analysis of the research data, certain areas were identified in the practices of Chinese media that were causing the capability-gap to exist between the Chinese news agencies and their western counterparts. Using the results deduced from the findings, certain suggestions were formulated to mitigate the existing capability-gap between Chinese and Western news agencies. </w:t>
      </w:r>
    </w:p>
    <w:p w14:paraId="5AAC68E5" w14:textId="77777777" w:rsidR="001361B2" w:rsidRPr="00DF31B5" w:rsidRDefault="001361B2" w:rsidP="001361B2">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Chinese Media, Western Media, Twitter, Media Globalization, Propaganda Tool</w:t>
      </w:r>
    </w:p>
    <w:p w14:paraId="11053441" w14:textId="13716BC9" w:rsidR="001361B2" w:rsidRDefault="001361B2" w:rsidP="003823E7">
      <w:pPr>
        <w:pStyle w:val="TOC"/>
        <w:spacing w:before="0" w:line="360" w:lineRule="auto"/>
        <w:ind w:firstLineChars="200" w:firstLine="440"/>
        <w:rPr>
          <w:rFonts w:asciiTheme="minorHAnsi" w:eastAsiaTheme="minorHAnsi" w:hAnsiTheme="minorHAnsi" w:cstheme="minorBidi"/>
          <w:color w:val="auto"/>
          <w:sz w:val="22"/>
          <w:szCs w:val="22"/>
        </w:rPr>
      </w:pPr>
    </w:p>
    <w:p w14:paraId="0140C727" w14:textId="09859809" w:rsidR="001361B2" w:rsidRDefault="001361B2" w:rsidP="001361B2"/>
    <w:p w14:paraId="652635D5" w14:textId="4765E9C4" w:rsidR="001361B2" w:rsidRDefault="001361B2" w:rsidP="001361B2"/>
    <w:p w14:paraId="2BC5DB45" w14:textId="5ADADEFB" w:rsidR="001361B2" w:rsidRDefault="001361B2" w:rsidP="001361B2"/>
    <w:p w14:paraId="19A93514" w14:textId="34424E36" w:rsidR="001361B2" w:rsidRDefault="001361B2" w:rsidP="001361B2"/>
    <w:p w14:paraId="6EBF46C8" w14:textId="6C6236E1" w:rsidR="001361B2" w:rsidRDefault="001361B2" w:rsidP="001361B2"/>
    <w:p w14:paraId="0EE04276" w14:textId="365758FE" w:rsidR="001361B2" w:rsidRDefault="001361B2" w:rsidP="001361B2"/>
    <w:p w14:paraId="4FFDD825" w14:textId="6C6D2D20" w:rsidR="001361B2" w:rsidRDefault="001361B2" w:rsidP="001361B2"/>
    <w:p w14:paraId="33690F53" w14:textId="201DB816" w:rsidR="001361B2" w:rsidRDefault="001361B2" w:rsidP="001361B2"/>
    <w:p w14:paraId="2F2BF5F7" w14:textId="1032E823" w:rsidR="001361B2" w:rsidRDefault="001361B2" w:rsidP="001361B2"/>
    <w:p w14:paraId="0C002E0E" w14:textId="05E09059" w:rsidR="001361B2" w:rsidRDefault="001361B2" w:rsidP="001361B2"/>
    <w:p w14:paraId="130E638D" w14:textId="162C605D" w:rsidR="001361B2" w:rsidRDefault="001361B2" w:rsidP="001361B2"/>
    <w:p w14:paraId="556E82F4" w14:textId="46408D4E" w:rsidR="001361B2" w:rsidRDefault="001361B2" w:rsidP="003823E7">
      <w:pPr>
        <w:pStyle w:val="TOC"/>
        <w:spacing w:before="0" w:line="360" w:lineRule="auto"/>
        <w:ind w:firstLineChars="200" w:firstLine="440"/>
        <w:rPr>
          <w:rFonts w:asciiTheme="minorHAnsi" w:eastAsiaTheme="minorHAnsi" w:hAnsiTheme="minorHAnsi" w:cstheme="minorBidi"/>
          <w:color w:val="auto"/>
          <w:sz w:val="22"/>
          <w:szCs w:val="22"/>
        </w:rPr>
      </w:pPr>
    </w:p>
    <w:p w14:paraId="3579D695" w14:textId="77777777" w:rsidR="001361B2" w:rsidRPr="001361B2" w:rsidRDefault="001361B2" w:rsidP="001361B2"/>
    <w:p w14:paraId="23A177F4" w14:textId="77777777" w:rsidR="001361B2" w:rsidRDefault="001361B2" w:rsidP="003823E7">
      <w:pPr>
        <w:pStyle w:val="TOC"/>
        <w:spacing w:before="0" w:line="360" w:lineRule="auto"/>
        <w:ind w:firstLineChars="200" w:firstLine="440"/>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2091880756"/>
        <w:docPartObj>
          <w:docPartGallery w:val="Table of Contents"/>
          <w:docPartUnique/>
        </w:docPartObj>
      </w:sdtPr>
      <w:sdtEndPr>
        <w:rPr>
          <w:rFonts w:eastAsiaTheme="minorEastAsia"/>
          <w:b/>
          <w:bCs/>
          <w:noProof/>
        </w:rPr>
      </w:sdtEndPr>
      <w:sdtContent>
        <w:p w14:paraId="40570C4D" w14:textId="5EB011A3" w:rsidR="00AB1370" w:rsidRDefault="00AB1370" w:rsidP="003823E7">
          <w:pPr>
            <w:pStyle w:val="TOC"/>
            <w:spacing w:before="0" w:line="360" w:lineRule="auto"/>
            <w:ind w:firstLineChars="200" w:firstLine="440"/>
          </w:pPr>
          <w:r>
            <w:t>Contents</w:t>
          </w:r>
        </w:p>
        <w:p w14:paraId="6E147FD7" w14:textId="56849E38" w:rsidR="003823E7" w:rsidRDefault="00AB1370">
          <w:pPr>
            <w:pStyle w:val="11"/>
            <w:tabs>
              <w:tab w:val="right" w:leader="dot" w:pos="9016"/>
            </w:tabs>
            <w:rPr>
              <w:rFonts w:cstheme="minorBidi"/>
              <w:noProof/>
              <w:kern w:val="2"/>
              <w:sz w:val="21"/>
              <w:lang w:eastAsia="zh-CN"/>
            </w:rPr>
          </w:pPr>
          <w:r>
            <w:fldChar w:fldCharType="begin"/>
          </w:r>
          <w:r>
            <w:instrText xml:space="preserve"> TOC \o "1-3" \h \z \u </w:instrText>
          </w:r>
          <w:r>
            <w:fldChar w:fldCharType="separate"/>
          </w:r>
          <w:hyperlink w:anchor="_Toc88673283" w:history="1">
            <w:r w:rsidR="003823E7" w:rsidRPr="00DE0CAC">
              <w:rPr>
                <w:rStyle w:val="a9"/>
                <w:rFonts w:ascii="Times New Roman" w:hAnsi="Times New Roman"/>
                <w:b/>
                <w:bCs/>
                <w:noProof/>
              </w:rPr>
              <w:t>Abstract</w:t>
            </w:r>
            <w:r w:rsidR="003823E7">
              <w:rPr>
                <w:noProof/>
                <w:webHidden/>
              </w:rPr>
              <w:tab/>
            </w:r>
            <w:r w:rsidR="003823E7">
              <w:rPr>
                <w:noProof/>
                <w:webHidden/>
              </w:rPr>
              <w:fldChar w:fldCharType="begin"/>
            </w:r>
            <w:r w:rsidR="003823E7">
              <w:rPr>
                <w:noProof/>
                <w:webHidden/>
              </w:rPr>
              <w:instrText xml:space="preserve"> PAGEREF _Toc88673283 \h </w:instrText>
            </w:r>
            <w:r w:rsidR="003823E7">
              <w:rPr>
                <w:noProof/>
                <w:webHidden/>
              </w:rPr>
            </w:r>
            <w:r w:rsidR="003823E7">
              <w:rPr>
                <w:noProof/>
                <w:webHidden/>
              </w:rPr>
              <w:fldChar w:fldCharType="separate"/>
            </w:r>
            <w:r w:rsidR="003823E7">
              <w:rPr>
                <w:noProof/>
                <w:webHidden/>
              </w:rPr>
              <w:t>2</w:t>
            </w:r>
            <w:r w:rsidR="003823E7">
              <w:rPr>
                <w:noProof/>
                <w:webHidden/>
              </w:rPr>
              <w:fldChar w:fldCharType="end"/>
            </w:r>
          </w:hyperlink>
        </w:p>
        <w:p w14:paraId="23795311" w14:textId="728E7EA4" w:rsidR="003823E7" w:rsidRDefault="00AB4916">
          <w:pPr>
            <w:pStyle w:val="11"/>
            <w:tabs>
              <w:tab w:val="right" w:leader="dot" w:pos="9016"/>
            </w:tabs>
            <w:rPr>
              <w:rFonts w:cstheme="minorBidi"/>
              <w:noProof/>
              <w:kern w:val="2"/>
              <w:sz w:val="21"/>
              <w:lang w:eastAsia="zh-CN"/>
            </w:rPr>
          </w:pPr>
          <w:hyperlink w:anchor="_Toc88673284" w:history="1">
            <w:r w:rsidR="003823E7" w:rsidRPr="00DE0CAC">
              <w:rPr>
                <w:rStyle w:val="a9"/>
                <w:rFonts w:ascii="Times New Roman" w:hAnsi="Times New Roman"/>
                <w:b/>
                <w:bCs/>
                <w:noProof/>
              </w:rPr>
              <w:t>1. Introduction:</w:t>
            </w:r>
            <w:r w:rsidR="003823E7">
              <w:rPr>
                <w:noProof/>
                <w:webHidden/>
              </w:rPr>
              <w:tab/>
            </w:r>
            <w:r w:rsidR="003823E7">
              <w:rPr>
                <w:noProof/>
                <w:webHidden/>
              </w:rPr>
              <w:fldChar w:fldCharType="begin"/>
            </w:r>
            <w:r w:rsidR="003823E7">
              <w:rPr>
                <w:noProof/>
                <w:webHidden/>
              </w:rPr>
              <w:instrText xml:space="preserve"> PAGEREF _Toc88673284 \h </w:instrText>
            </w:r>
            <w:r w:rsidR="003823E7">
              <w:rPr>
                <w:noProof/>
                <w:webHidden/>
              </w:rPr>
            </w:r>
            <w:r w:rsidR="003823E7">
              <w:rPr>
                <w:noProof/>
                <w:webHidden/>
              </w:rPr>
              <w:fldChar w:fldCharType="separate"/>
            </w:r>
            <w:r w:rsidR="003823E7">
              <w:rPr>
                <w:noProof/>
                <w:webHidden/>
              </w:rPr>
              <w:t>2</w:t>
            </w:r>
            <w:r w:rsidR="003823E7">
              <w:rPr>
                <w:noProof/>
                <w:webHidden/>
              </w:rPr>
              <w:fldChar w:fldCharType="end"/>
            </w:r>
          </w:hyperlink>
        </w:p>
        <w:p w14:paraId="007485AD" w14:textId="108DE190" w:rsidR="003823E7" w:rsidRDefault="00AB4916">
          <w:pPr>
            <w:pStyle w:val="11"/>
            <w:tabs>
              <w:tab w:val="left" w:pos="440"/>
              <w:tab w:val="right" w:leader="dot" w:pos="9016"/>
            </w:tabs>
            <w:rPr>
              <w:rFonts w:cstheme="minorBidi"/>
              <w:noProof/>
              <w:kern w:val="2"/>
              <w:sz w:val="21"/>
              <w:lang w:eastAsia="zh-CN"/>
            </w:rPr>
          </w:pPr>
          <w:hyperlink w:anchor="_Toc88673285" w:history="1">
            <w:r w:rsidR="003823E7" w:rsidRPr="00DE0CAC">
              <w:rPr>
                <w:rStyle w:val="a9"/>
                <w:rFonts w:ascii="Times New Roman" w:hAnsi="Times New Roman"/>
                <w:b/>
                <w:bCs/>
                <w:noProof/>
              </w:rPr>
              <w:t>1.</w:t>
            </w:r>
            <w:r w:rsidR="003823E7">
              <w:rPr>
                <w:rFonts w:cstheme="minorBidi"/>
                <w:noProof/>
                <w:kern w:val="2"/>
                <w:sz w:val="21"/>
                <w:lang w:eastAsia="zh-CN"/>
              </w:rPr>
              <w:tab/>
            </w:r>
            <w:r w:rsidR="003823E7" w:rsidRPr="00DE0CAC">
              <w:rPr>
                <w:rStyle w:val="a9"/>
                <w:rFonts w:ascii="Times New Roman" w:hAnsi="Times New Roman"/>
                <w:b/>
                <w:bCs/>
                <w:noProof/>
              </w:rPr>
              <w:t>Methodology:</w:t>
            </w:r>
            <w:r w:rsidR="003823E7">
              <w:rPr>
                <w:noProof/>
                <w:webHidden/>
              </w:rPr>
              <w:tab/>
            </w:r>
            <w:r w:rsidR="003823E7">
              <w:rPr>
                <w:noProof/>
                <w:webHidden/>
              </w:rPr>
              <w:fldChar w:fldCharType="begin"/>
            </w:r>
            <w:r w:rsidR="003823E7">
              <w:rPr>
                <w:noProof/>
                <w:webHidden/>
              </w:rPr>
              <w:instrText xml:space="preserve"> PAGEREF _Toc88673285 \h </w:instrText>
            </w:r>
            <w:r w:rsidR="003823E7">
              <w:rPr>
                <w:noProof/>
                <w:webHidden/>
              </w:rPr>
            </w:r>
            <w:r w:rsidR="003823E7">
              <w:rPr>
                <w:noProof/>
                <w:webHidden/>
              </w:rPr>
              <w:fldChar w:fldCharType="separate"/>
            </w:r>
            <w:r w:rsidR="003823E7">
              <w:rPr>
                <w:noProof/>
                <w:webHidden/>
              </w:rPr>
              <w:t>7</w:t>
            </w:r>
            <w:r w:rsidR="003823E7">
              <w:rPr>
                <w:noProof/>
                <w:webHidden/>
              </w:rPr>
              <w:fldChar w:fldCharType="end"/>
            </w:r>
          </w:hyperlink>
        </w:p>
        <w:p w14:paraId="1138F0CD" w14:textId="2E81E293" w:rsidR="003823E7" w:rsidRDefault="00AB4916">
          <w:pPr>
            <w:pStyle w:val="21"/>
            <w:tabs>
              <w:tab w:val="left" w:pos="840"/>
              <w:tab w:val="right" w:leader="dot" w:pos="9016"/>
            </w:tabs>
            <w:rPr>
              <w:rFonts w:cstheme="minorBidi"/>
              <w:noProof/>
              <w:kern w:val="2"/>
              <w:sz w:val="21"/>
              <w:lang w:eastAsia="zh-CN"/>
            </w:rPr>
          </w:pPr>
          <w:hyperlink w:anchor="_Toc88673286" w:history="1">
            <w:r w:rsidR="003823E7" w:rsidRPr="00DE0CAC">
              <w:rPr>
                <w:rStyle w:val="a9"/>
                <w:rFonts w:ascii="Times New Roman" w:hAnsi="Times New Roman"/>
                <w:b/>
                <w:bCs/>
                <w:noProof/>
              </w:rPr>
              <w:t>1.1</w:t>
            </w:r>
            <w:r w:rsidR="003823E7">
              <w:rPr>
                <w:rFonts w:cstheme="minorBidi"/>
                <w:noProof/>
                <w:kern w:val="2"/>
                <w:sz w:val="21"/>
                <w:lang w:eastAsia="zh-CN"/>
              </w:rPr>
              <w:tab/>
            </w:r>
            <w:r w:rsidR="003823E7" w:rsidRPr="00DE0CAC">
              <w:rPr>
                <w:rStyle w:val="a9"/>
                <w:rFonts w:ascii="Times New Roman" w:hAnsi="Times New Roman"/>
                <w:b/>
                <w:bCs/>
                <w:noProof/>
              </w:rPr>
              <w:t>Research Data Collection:</w:t>
            </w:r>
            <w:r w:rsidR="003823E7">
              <w:rPr>
                <w:noProof/>
                <w:webHidden/>
              </w:rPr>
              <w:tab/>
            </w:r>
            <w:r w:rsidR="003823E7">
              <w:rPr>
                <w:noProof/>
                <w:webHidden/>
              </w:rPr>
              <w:fldChar w:fldCharType="begin"/>
            </w:r>
            <w:r w:rsidR="003823E7">
              <w:rPr>
                <w:noProof/>
                <w:webHidden/>
              </w:rPr>
              <w:instrText xml:space="preserve"> PAGEREF _Toc88673286 \h </w:instrText>
            </w:r>
            <w:r w:rsidR="003823E7">
              <w:rPr>
                <w:noProof/>
                <w:webHidden/>
              </w:rPr>
            </w:r>
            <w:r w:rsidR="003823E7">
              <w:rPr>
                <w:noProof/>
                <w:webHidden/>
              </w:rPr>
              <w:fldChar w:fldCharType="separate"/>
            </w:r>
            <w:r w:rsidR="003823E7">
              <w:rPr>
                <w:noProof/>
                <w:webHidden/>
              </w:rPr>
              <w:t>7</w:t>
            </w:r>
            <w:r w:rsidR="003823E7">
              <w:rPr>
                <w:noProof/>
                <w:webHidden/>
              </w:rPr>
              <w:fldChar w:fldCharType="end"/>
            </w:r>
          </w:hyperlink>
        </w:p>
        <w:p w14:paraId="507AAFBB" w14:textId="5BAEA69C" w:rsidR="003823E7" w:rsidRDefault="00AB4916">
          <w:pPr>
            <w:pStyle w:val="21"/>
            <w:tabs>
              <w:tab w:val="left" w:pos="840"/>
              <w:tab w:val="right" w:leader="dot" w:pos="9016"/>
            </w:tabs>
            <w:rPr>
              <w:rFonts w:cstheme="minorBidi"/>
              <w:noProof/>
              <w:kern w:val="2"/>
              <w:sz w:val="21"/>
              <w:lang w:eastAsia="zh-CN"/>
            </w:rPr>
          </w:pPr>
          <w:hyperlink w:anchor="_Toc88673287" w:history="1">
            <w:r w:rsidR="003823E7" w:rsidRPr="00DE0CAC">
              <w:rPr>
                <w:rStyle w:val="a9"/>
                <w:rFonts w:ascii="Times New Roman" w:hAnsi="Times New Roman"/>
                <w:b/>
                <w:bCs/>
                <w:noProof/>
              </w:rPr>
              <w:t>1.2</w:t>
            </w:r>
            <w:r w:rsidR="003823E7">
              <w:rPr>
                <w:rFonts w:cstheme="minorBidi"/>
                <w:noProof/>
                <w:kern w:val="2"/>
                <w:sz w:val="21"/>
                <w:lang w:eastAsia="zh-CN"/>
              </w:rPr>
              <w:tab/>
            </w:r>
            <w:r w:rsidR="003823E7" w:rsidRPr="00DE0CAC">
              <w:rPr>
                <w:rStyle w:val="a9"/>
                <w:rFonts w:ascii="Times New Roman" w:hAnsi="Times New Roman"/>
                <w:b/>
                <w:bCs/>
                <w:noProof/>
              </w:rPr>
              <w:t>Discourse Analysis:</w:t>
            </w:r>
            <w:r w:rsidR="003823E7">
              <w:rPr>
                <w:noProof/>
                <w:webHidden/>
              </w:rPr>
              <w:tab/>
            </w:r>
            <w:r w:rsidR="003823E7">
              <w:rPr>
                <w:noProof/>
                <w:webHidden/>
              </w:rPr>
              <w:fldChar w:fldCharType="begin"/>
            </w:r>
            <w:r w:rsidR="003823E7">
              <w:rPr>
                <w:noProof/>
                <w:webHidden/>
              </w:rPr>
              <w:instrText xml:space="preserve"> PAGEREF _Toc88673287 \h </w:instrText>
            </w:r>
            <w:r w:rsidR="003823E7">
              <w:rPr>
                <w:noProof/>
                <w:webHidden/>
              </w:rPr>
            </w:r>
            <w:r w:rsidR="003823E7">
              <w:rPr>
                <w:noProof/>
                <w:webHidden/>
              </w:rPr>
              <w:fldChar w:fldCharType="separate"/>
            </w:r>
            <w:r w:rsidR="003823E7">
              <w:rPr>
                <w:noProof/>
                <w:webHidden/>
              </w:rPr>
              <w:t>8</w:t>
            </w:r>
            <w:r w:rsidR="003823E7">
              <w:rPr>
                <w:noProof/>
                <w:webHidden/>
              </w:rPr>
              <w:fldChar w:fldCharType="end"/>
            </w:r>
          </w:hyperlink>
        </w:p>
        <w:p w14:paraId="0DB47450" w14:textId="59644B56" w:rsidR="003823E7" w:rsidRDefault="00AB4916">
          <w:pPr>
            <w:pStyle w:val="11"/>
            <w:tabs>
              <w:tab w:val="left" w:pos="440"/>
              <w:tab w:val="right" w:leader="dot" w:pos="9016"/>
            </w:tabs>
            <w:rPr>
              <w:rFonts w:cstheme="minorBidi"/>
              <w:noProof/>
              <w:kern w:val="2"/>
              <w:sz w:val="21"/>
              <w:lang w:eastAsia="zh-CN"/>
            </w:rPr>
          </w:pPr>
          <w:hyperlink w:anchor="_Toc88673288" w:history="1">
            <w:r w:rsidR="003823E7" w:rsidRPr="00DE0CAC">
              <w:rPr>
                <w:rStyle w:val="a9"/>
                <w:rFonts w:ascii="Times New Roman" w:hAnsi="Times New Roman"/>
                <w:b/>
                <w:bCs/>
                <w:noProof/>
              </w:rPr>
              <w:t>2.</w:t>
            </w:r>
            <w:r w:rsidR="003823E7">
              <w:rPr>
                <w:rFonts w:cstheme="minorBidi"/>
                <w:noProof/>
                <w:kern w:val="2"/>
                <w:sz w:val="21"/>
                <w:lang w:eastAsia="zh-CN"/>
              </w:rPr>
              <w:tab/>
            </w:r>
            <w:r w:rsidR="003823E7" w:rsidRPr="00DE0CAC">
              <w:rPr>
                <w:rStyle w:val="a9"/>
                <w:rFonts w:ascii="Times New Roman" w:hAnsi="Times New Roman"/>
                <w:b/>
                <w:bCs/>
                <w:noProof/>
              </w:rPr>
              <w:t>Analysis:</w:t>
            </w:r>
            <w:r w:rsidR="003823E7">
              <w:rPr>
                <w:noProof/>
                <w:webHidden/>
              </w:rPr>
              <w:tab/>
            </w:r>
            <w:r w:rsidR="003823E7">
              <w:rPr>
                <w:noProof/>
                <w:webHidden/>
              </w:rPr>
              <w:fldChar w:fldCharType="begin"/>
            </w:r>
            <w:r w:rsidR="003823E7">
              <w:rPr>
                <w:noProof/>
                <w:webHidden/>
              </w:rPr>
              <w:instrText xml:space="preserve"> PAGEREF _Toc88673288 \h </w:instrText>
            </w:r>
            <w:r w:rsidR="003823E7">
              <w:rPr>
                <w:noProof/>
                <w:webHidden/>
              </w:rPr>
            </w:r>
            <w:r w:rsidR="003823E7">
              <w:rPr>
                <w:noProof/>
                <w:webHidden/>
              </w:rPr>
              <w:fldChar w:fldCharType="separate"/>
            </w:r>
            <w:r w:rsidR="003823E7">
              <w:rPr>
                <w:noProof/>
                <w:webHidden/>
              </w:rPr>
              <w:t>9</w:t>
            </w:r>
            <w:r w:rsidR="003823E7">
              <w:rPr>
                <w:noProof/>
                <w:webHidden/>
              </w:rPr>
              <w:fldChar w:fldCharType="end"/>
            </w:r>
          </w:hyperlink>
        </w:p>
        <w:p w14:paraId="5EDED4E9" w14:textId="17F1E4A6" w:rsidR="003823E7" w:rsidRDefault="00AB4916">
          <w:pPr>
            <w:pStyle w:val="21"/>
            <w:tabs>
              <w:tab w:val="left" w:pos="840"/>
              <w:tab w:val="right" w:leader="dot" w:pos="9016"/>
            </w:tabs>
            <w:rPr>
              <w:rFonts w:cstheme="minorBidi"/>
              <w:noProof/>
              <w:kern w:val="2"/>
              <w:sz w:val="21"/>
              <w:lang w:eastAsia="zh-CN"/>
            </w:rPr>
          </w:pPr>
          <w:hyperlink w:anchor="_Toc88673289" w:history="1">
            <w:r w:rsidR="003823E7" w:rsidRPr="00DE0CAC">
              <w:rPr>
                <w:rStyle w:val="a9"/>
                <w:rFonts w:ascii="Times New Roman" w:hAnsi="Times New Roman"/>
                <w:b/>
                <w:bCs/>
                <w:noProof/>
              </w:rPr>
              <w:t>2.1</w:t>
            </w:r>
            <w:r w:rsidR="003823E7">
              <w:rPr>
                <w:rFonts w:cstheme="minorBidi"/>
                <w:noProof/>
                <w:kern w:val="2"/>
                <w:sz w:val="21"/>
                <w:lang w:eastAsia="zh-CN"/>
              </w:rPr>
              <w:tab/>
            </w:r>
            <w:r w:rsidR="003823E7" w:rsidRPr="00DE0CAC">
              <w:rPr>
                <w:rStyle w:val="a9"/>
                <w:rFonts w:ascii="Times New Roman" w:hAnsi="Times New Roman"/>
                <w:b/>
                <w:bCs/>
                <w:noProof/>
              </w:rPr>
              <w:t>Topics:</w:t>
            </w:r>
            <w:r w:rsidR="003823E7">
              <w:rPr>
                <w:noProof/>
                <w:webHidden/>
              </w:rPr>
              <w:tab/>
            </w:r>
            <w:r w:rsidR="003823E7">
              <w:rPr>
                <w:noProof/>
                <w:webHidden/>
              </w:rPr>
              <w:fldChar w:fldCharType="begin"/>
            </w:r>
            <w:r w:rsidR="003823E7">
              <w:rPr>
                <w:noProof/>
                <w:webHidden/>
              </w:rPr>
              <w:instrText xml:space="preserve"> PAGEREF _Toc88673289 \h </w:instrText>
            </w:r>
            <w:r w:rsidR="003823E7">
              <w:rPr>
                <w:noProof/>
                <w:webHidden/>
              </w:rPr>
            </w:r>
            <w:r w:rsidR="003823E7">
              <w:rPr>
                <w:noProof/>
                <w:webHidden/>
              </w:rPr>
              <w:fldChar w:fldCharType="separate"/>
            </w:r>
            <w:r w:rsidR="003823E7">
              <w:rPr>
                <w:noProof/>
                <w:webHidden/>
              </w:rPr>
              <w:t>9</w:t>
            </w:r>
            <w:r w:rsidR="003823E7">
              <w:rPr>
                <w:noProof/>
                <w:webHidden/>
              </w:rPr>
              <w:fldChar w:fldCharType="end"/>
            </w:r>
          </w:hyperlink>
        </w:p>
        <w:p w14:paraId="259AE329" w14:textId="46890BE4" w:rsidR="003823E7" w:rsidRDefault="00AB4916">
          <w:pPr>
            <w:pStyle w:val="21"/>
            <w:tabs>
              <w:tab w:val="left" w:pos="840"/>
              <w:tab w:val="right" w:leader="dot" w:pos="9016"/>
            </w:tabs>
            <w:rPr>
              <w:rFonts w:cstheme="minorBidi"/>
              <w:noProof/>
              <w:kern w:val="2"/>
              <w:sz w:val="21"/>
              <w:lang w:eastAsia="zh-CN"/>
            </w:rPr>
          </w:pPr>
          <w:hyperlink w:anchor="_Toc88673290" w:history="1">
            <w:r w:rsidR="003823E7" w:rsidRPr="00DE0CAC">
              <w:rPr>
                <w:rStyle w:val="a9"/>
                <w:rFonts w:ascii="Times New Roman" w:hAnsi="Times New Roman"/>
                <w:b/>
                <w:bCs/>
                <w:noProof/>
              </w:rPr>
              <w:t>2.2</w:t>
            </w:r>
            <w:r w:rsidR="003823E7">
              <w:rPr>
                <w:rFonts w:cstheme="minorBidi"/>
                <w:noProof/>
                <w:kern w:val="2"/>
                <w:sz w:val="21"/>
                <w:lang w:eastAsia="zh-CN"/>
              </w:rPr>
              <w:tab/>
            </w:r>
            <w:r w:rsidR="003823E7" w:rsidRPr="00DE0CAC">
              <w:rPr>
                <w:rStyle w:val="a9"/>
                <w:rFonts w:ascii="Times New Roman" w:hAnsi="Times New Roman"/>
                <w:b/>
                <w:bCs/>
                <w:noProof/>
              </w:rPr>
              <w:t>Business/Economy:</w:t>
            </w:r>
            <w:r w:rsidR="003823E7">
              <w:rPr>
                <w:noProof/>
                <w:webHidden/>
              </w:rPr>
              <w:tab/>
            </w:r>
            <w:r w:rsidR="003823E7">
              <w:rPr>
                <w:noProof/>
                <w:webHidden/>
              </w:rPr>
              <w:fldChar w:fldCharType="begin"/>
            </w:r>
            <w:r w:rsidR="003823E7">
              <w:rPr>
                <w:noProof/>
                <w:webHidden/>
              </w:rPr>
              <w:instrText xml:space="preserve"> PAGEREF _Toc88673290 \h </w:instrText>
            </w:r>
            <w:r w:rsidR="003823E7">
              <w:rPr>
                <w:noProof/>
                <w:webHidden/>
              </w:rPr>
            </w:r>
            <w:r w:rsidR="003823E7">
              <w:rPr>
                <w:noProof/>
                <w:webHidden/>
              </w:rPr>
              <w:fldChar w:fldCharType="separate"/>
            </w:r>
            <w:r w:rsidR="003823E7">
              <w:rPr>
                <w:noProof/>
                <w:webHidden/>
              </w:rPr>
              <w:t>9</w:t>
            </w:r>
            <w:r w:rsidR="003823E7">
              <w:rPr>
                <w:noProof/>
                <w:webHidden/>
              </w:rPr>
              <w:fldChar w:fldCharType="end"/>
            </w:r>
          </w:hyperlink>
        </w:p>
        <w:p w14:paraId="420960AE" w14:textId="40FC2182" w:rsidR="003823E7" w:rsidRDefault="00AB4916">
          <w:pPr>
            <w:pStyle w:val="21"/>
            <w:tabs>
              <w:tab w:val="left" w:pos="840"/>
              <w:tab w:val="right" w:leader="dot" w:pos="9016"/>
            </w:tabs>
            <w:rPr>
              <w:rFonts w:cstheme="minorBidi"/>
              <w:noProof/>
              <w:kern w:val="2"/>
              <w:sz w:val="21"/>
              <w:lang w:eastAsia="zh-CN"/>
            </w:rPr>
          </w:pPr>
          <w:hyperlink w:anchor="_Toc88673291" w:history="1">
            <w:r w:rsidR="003823E7" w:rsidRPr="00DE0CAC">
              <w:rPr>
                <w:rStyle w:val="a9"/>
                <w:rFonts w:ascii="Times New Roman" w:hAnsi="Times New Roman"/>
                <w:b/>
                <w:bCs/>
                <w:noProof/>
              </w:rPr>
              <w:t>2.3</w:t>
            </w:r>
            <w:r w:rsidR="003823E7">
              <w:rPr>
                <w:rFonts w:cstheme="minorBidi"/>
                <w:noProof/>
                <w:kern w:val="2"/>
                <w:sz w:val="21"/>
                <w:lang w:eastAsia="zh-CN"/>
              </w:rPr>
              <w:tab/>
            </w:r>
            <w:r w:rsidR="003823E7" w:rsidRPr="00DE0CAC">
              <w:rPr>
                <w:rStyle w:val="a9"/>
                <w:rFonts w:ascii="Times New Roman" w:hAnsi="Times New Roman"/>
                <w:b/>
                <w:bCs/>
                <w:noProof/>
              </w:rPr>
              <w:t>Politics/Diplomacy:</w:t>
            </w:r>
            <w:r w:rsidR="003823E7">
              <w:rPr>
                <w:noProof/>
                <w:webHidden/>
              </w:rPr>
              <w:tab/>
            </w:r>
            <w:r w:rsidR="003823E7">
              <w:rPr>
                <w:noProof/>
                <w:webHidden/>
              </w:rPr>
              <w:fldChar w:fldCharType="begin"/>
            </w:r>
            <w:r w:rsidR="003823E7">
              <w:rPr>
                <w:noProof/>
                <w:webHidden/>
              </w:rPr>
              <w:instrText xml:space="preserve"> PAGEREF _Toc88673291 \h </w:instrText>
            </w:r>
            <w:r w:rsidR="003823E7">
              <w:rPr>
                <w:noProof/>
                <w:webHidden/>
              </w:rPr>
            </w:r>
            <w:r w:rsidR="003823E7">
              <w:rPr>
                <w:noProof/>
                <w:webHidden/>
              </w:rPr>
              <w:fldChar w:fldCharType="separate"/>
            </w:r>
            <w:r w:rsidR="003823E7">
              <w:rPr>
                <w:noProof/>
                <w:webHidden/>
              </w:rPr>
              <w:t>10</w:t>
            </w:r>
            <w:r w:rsidR="003823E7">
              <w:rPr>
                <w:noProof/>
                <w:webHidden/>
              </w:rPr>
              <w:fldChar w:fldCharType="end"/>
            </w:r>
          </w:hyperlink>
        </w:p>
        <w:p w14:paraId="7CCEC34E" w14:textId="1BD441FF" w:rsidR="003823E7" w:rsidRDefault="00AB4916">
          <w:pPr>
            <w:pStyle w:val="21"/>
            <w:tabs>
              <w:tab w:val="left" w:pos="840"/>
              <w:tab w:val="right" w:leader="dot" w:pos="9016"/>
            </w:tabs>
            <w:rPr>
              <w:rFonts w:cstheme="minorBidi"/>
              <w:noProof/>
              <w:kern w:val="2"/>
              <w:sz w:val="21"/>
              <w:lang w:eastAsia="zh-CN"/>
            </w:rPr>
          </w:pPr>
          <w:hyperlink w:anchor="_Toc88673292" w:history="1">
            <w:r w:rsidR="003823E7" w:rsidRPr="00DE0CAC">
              <w:rPr>
                <w:rStyle w:val="a9"/>
                <w:rFonts w:ascii="Times New Roman" w:hAnsi="Times New Roman"/>
                <w:b/>
                <w:bCs/>
                <w:noProof/>
              </w:rPr>
              <w:t>2.4</w:t>
            </w:r>
            <w:r w:rsidR="003823E7">
              <w:rPr>
                <w:rFonts w:cstheme="minorBidi"/>
                <w:noProof/>
                <w:kern w:val="2"/>
                <w:sz w:val="21"/>
                <w:lang w:eastAsia="zh-CN"/>
              </w:rPr>
              <w:tab/>
            </w:r>
            <w:r w:rsidR="003823E7" w:rsidRPr="00DE0CAC">
              <w:rPr>
                <w:rStyle w:val="a9"/>
                <w:rFonts w:ascii="Times New Roman" w:hAnsi="Times New Roman"/>
                <w:b/>
                <w:bCs/>
                <w:noProof/>
              </w:rPr>
              <w:t>Social Affairs:</w:t>
            </w:r>
            <w:r w:rsidR="003823E7">
              <w:rPr>
                <w:noProof/>
                <w:webHidden/>
              </w:rPr>
              <w:tab/>
            </w:r>
            <w:r w:rsidR="003823E7">
              <w:rPr>
                <w:noProof/>
                <w:webHidden/>
              </w:rPr>
              <w:fldChar w:fldCharType="begin"/>
            </w:r>
            <w:r w:rsidR="003823E7">
              <w:rPr>
                <w:noProof/>
                <w:webHidden/>
              </w:rPr>
              <w:instrText xml:space="preserve"> PAGEREF _Toc88673292 \h </w:instrText>
            </w:r>
            <w:r w:rsidR="003823E7">
              <w:rPr>
                <w:noProof/>
                <w:webHidden/>
              </w:rPr>
            </w:r>
            <w:r w:rsidR="003823E7">
              <w:rPr>
                <w:noProof/>
                <w:webHidden/>
              </w:rPr>
              <w:fldChar w:fldCharType="separate"/>
            </w:r>
            <w:r w:rsidR="003823E7">
              <w:rPr>
                <w:noProof/>
                <w:webHidden/>
              </w:rPr>
              <w:t>11</w:t>
            </w:r>
            <w:r w:rsidR="003823E7">
              <w:rPr>
                <w:noProof/>
                <w:webHidden/>
              </w:rPr>
              <w:fldChar w:fldCharType="end"/>
            </w:r>
          </w:hyperlink>
        </w:p>
        <w:p w14:paraId="23278E35" w14:textId="749EE7A5" w:rsidR="003823E7" w:rsidRDefault="00AB4916">
          <w:pPr>
            <w:pStyle w:val="31"/>
            <w:tabs>
              <w:tab w:val="left" w:pos="1260"/>
              <w:tab w:val="right" w:leader="dot" w:pos="9016"/>
            </w:tabs>
            <w:rPr>
              <w:rFonts w:cstheme="minorBidi"/>
              <w:noProof/>
              <w:kern w:val="2"/>
              <w:sz w:val="21"/>
              <w:lang w:eastAsia="zh-CN"/>
            </w:rPr>
          </w:pPr>
          <w:hyperlink w:anchor="_Toc88673293" w:history="1">
            <w:r w:rsidR="003823E7" w:rsidRPr="00DE0CAC">
              <w:rPr>
                <w:rStyle w:val="a9"/>
                <w:rFonts w:ascii="Times New Roman" w:hAnsi="Times New Roman"/>
                <w:b/>
                <w:bCs/>
                <w:noProof/>
              </w:rPr>
              <w:t>2.4.1</w:t>
            </w:r>
            <w:r w:rsidR="003823E7">
              <w:rPr>
                <w:rFonts w:cstheme="minorBidi"/>
                <w:noProof/>
                <w:kern w:val="2"/>
                <w:sz w:val="21"/>
                <w:lang w:eastAsia="zh-CN"/>
              </w:rPr>
              <w:tab/>
            </w:r>
            <w:r w:rsidR="003823E7" w:rsidRPr="00DE0CAC">
              <w:rPr>
                <w:rStyle w:val="a9"/>
                <w:rFonts w:ascii="Times New Roman" w:hAnsi="Times New Roman"/>
                <w:b/>
                <w:bCs/>
                <w:noProof/>
              </w:rPr>
              <w:t>COVID-19:</w:t>
            </w:r>
            <w:r w:rsidR="003823E7">
              <w:rPr>
                <w:noProof/>
                <w:webHidden/>
              </w:rPr>
              <w:tab/>
            </w:r>
            <w:r w:rsidR="003823E7">
              <w:rPr>
                <w:noProof/>
                <w:webHidden/>
              </w:rPr>
              <w:fldChar w:fldCharType="begin"/>
            </w:r>
            <w:r w:rsidR="003823E7">
              <w:rPr>
                <w:noProof/>
                <w:webHidden/>
              </w:rPr>
              <w:instrText xml:space="preserve"> PAGEREF _Toc88673293 \h </w:instrText>
            </w:r>
            <w:r w:rsidR="003823E7">
              <w:rPr>
                <w:noProof/>
                <w:webHidden/>
              </w:rPr>
            </w:r>
            <w:r w:rsidR="003823E7">
              <w:rPr>
                <w:noProof/>
                <w:webHidden/>
              </w:rPr>
              <w:fldChar w:fldCharType="separate"/>
            </w:r>
            <w:r w:rsidR="003823E7">
              <w:rPr>
                <w:noProof/>
                <w:webHidden/>
              </w:rPr>
              <w:t>11</w:t>
            </w:r>
            <w:r w:rsidR="003823E7">
              <w:rPr>
                <w:noProof/>
                <w:webHidden/>
              </w:rPr>
              <w:fldChar w:fldCharType="end"/>
            </w:r>
          </w:hyperlink>
        </w:p>
        <w:p w14:paraId="3F875F4C" w14:textId="607C174C" w:rsidR="003823E7" w:rsidRDefault="00AB4916">
          <w:pPr>
            <w:pStyle w:val="31"/>
            <w:tabs>
              <w:tab w:val="left" w:pos="1260"/>
              <w:tab w:val="right" w:leader="dot" w:pos="9016"/>
            </w:tabs>
            <w:rPr>
              <w:rFonts w:cstheme="minorBidi"/>
              <w:noProof/>
              <w:kern w:val="2"/>
              <w:sz w:val="21"/>
              <w:lang w:eastAsia="zh-CN"/>
            </w:rPr>
          </w:pPr>
          <w:hyperlink w:anchor="_Toc88673294" w:history="1">
            <w:r w:rsidR="003823E7" w:rsidRPr="00DE0CAC">
              <w:rPr>
                <w:rStyle w:val="a9"/>
                <w:rFonts w:ascii="Times New Roman" w:hAnsi="Times New Roman"/>
                <w:b/>
                <w:bCs/>
                <w:noProof/>
              </w:rPr>
              <w:t>2.4.2</w:t>
            </w:r>
            <w:r w:rsidR="003823E7">
              <w:rPr>
                <w:rFonts w:cstheme="minorBidi"/>
                <w:noProof/>
                <w:kern w:val="2"/>
                <w:sz w:val="21"/>
                <w:lang w:eastAsia="zh-CN"/>
              </w:rPr>
              <w:tab/>
            </w:r>
            <w:r w:rsidR="003823E7" w:rsidRPr="00DE0CAC">
              <w:rPr>
                <w:rStyle w:val="a9"/>
                <w:rFonts w:ascii="Times New Roman" w:hAnsi="Times New Roman"/>
                <w:b/>
                <w:bCs/>
                <w:noProof/>
              </w:rPr>
              <w:t>Technology/Hacking:</w:t>
            </w:r>
            <w:r w:rsidR="003823E7">
              <w:rPr>
                <w:noProof/>
                <w:webHidden/>
              </w:rPr>
              <w:tab/>
            </w:r>
            <w:r w:rsidR="003823E7">
              <w:rPr>
                <w:noProof/>
                <w:webHidden/>
              </w:rPr>
              <w:fldChar w:fldCharType="begin"/>
            </w:r>
            <w:r w:rsidR="003823E7">
              <w:rPr>
                <w:noProof/>
                <w:webHidden/>
              </w:rPr>
              <w:instrText xml:space="preserve"> PAGEREF _Toc88673294 \h </w:instrText>
            </w:r>
            <w:r w:rsidR="003823E7">
              <w:rPr>
                <w:noProof/>
                <w:webHidden/>
              </w:rPr>
            </w:r>
            <w:r w:rsidR="003823E7">
              <w:rPr>
                <w:noProof/>
                <w:webHidden/>
              </w:rPr>
              <w:fldChar w:fldCharType="separate"/>
            </w:r>
            <w:r w:rsidR="003823E7">
              <w:rPr>
                <w:noProof/>
                <w:webHidden/>
              </w:rPr>
              <w:t>11</w:t>
            </w:r>
            <w:r w:rsidR="003823E7">
              <w:rPr>
                <w:noProof/>
                <w:webHidden/>
              </w:rPr>
              <w:fldChar w:fldCharType="end"/>
            </w:r>
          </w:hyperlink>
        </w:p>
        <w:p w14:paraId="475FAA7F" w14:textId="6105F2E2" w:rsidR="003823E7" w:rsidRDefault="00AB4916">
          <w:pPr>
            <w:pStyle w:val="11"/>
            <w:tabs>
              <w:tab w:val="left" w:pos="440"/>
              <w:tab w:val="right" w:leader="dot" w:pos="9016"/>
            </w:tabs>
            <w:rPr>
              <w:rFonts w:cstheme="minorBidi"/>
              <w:noProof/>
              <w:kern w:val="2"/>
              <w:sz w:val="21"/>
              <w:lang w:eastAsia="zh-CN"/>
            </w:rPr>
          </w:pPr>
          <w:hyperlink w:anchor="_Toc88673295" w:history="1">
            <w:r w:rsidR="003823E7" w:rsidRPr="00DE0CAC">
              <w:rPr>
                <w:rStyle w:val="a9"/>
                <w:rFonts w:ascii="Times New Roman" w:hAnsi="Times New Roman"/>
                <w:b/>
                <w:bCs/>
                <w:noProof/>
              </w:rPr>
              <w:t>3.</w:t>
            </w:r>
            <w:r w:rsidR="003823E7">
              <w:rPr>
                <w:rFonts w:cstheme="minorBidi"/>
                <w:noProof/>
                <w:kern w:val="2"/>
                <w:sz w:val="21"/>
                <w:lang w:eastAsia="zh-CN"/>
              </w:rPr>
              <w:tab/>
            </w:r>
            <w:r w:rsidR="003823E7" w:rsidRPr="00DE0CAC">
              <w:rPr>
                <w:rStyle w:val="a9"/>
                <w:rFonts w:ascii="Times New Roman" w:hAnsi="Times New Roman"/>
                <w:b/>
                <w:bCs/>
                <w:noProof/>
              </w:rPr>
              <w:t>Results and Discussion:</w:t>
            </w:r>
            <w:r w:rsidR="003823E7">
              <w:rPr>
                <w:noProof/>
                <w:webHidden/>
              </w:rPr>
              <w:tab/>
            </w:r>
            <w:r w:rsidR="003823E7">
              <w:rPr>
                <w:noProof/>
                <w:webHidden/>
              </w:rPr>
              <w:fldChar w:fldCharType="begin"/>
            </w:r>
            <w:r w:rsidR="003823E7">
              <w:rPr>
                <w:noProof/>
                <w:webHidden/>
              </w:rPr>
              <w:instrText xml:space="preserve"> PAGEREF _Toc88673295 \h </w:instrText>
            </w:r>
            <w:r w:rsidR="003823E7">
              <w:rPr>
                <w:noProof/>
                <w:webHidden/>
              </w:rPr>
            </w:r>
            <w:r w:rsidR="003823E7">
              <w:rPr>
                <w:noProof/>
                <w:webHidden/>
              </w:rPr>
              <w:fldChar w:fldCharType="separate"/>
            </w:r>
            <w:r w:rsidR="003823E7">
              <w:rPr>
                <w:noProof/>
                <w:webHidden/>
              </w:rPr>
              <w:t>12</w:t>
            </w:r>
            <w:r w:rsidR="003823E7">
              <w:rPr>
                <w:noProof/>
                <w:webHidden/>
              </w:rPr>
              <w:fldChar w:fldCharType="end"/>
            </w:r>
          </w:hyperlink>
        </w:p>
        <w:p w14:paraId="3C1C9358" w14:textId="3EB1B4C8" w:rsidR="003823E7" w:rsidRDefault="00AB4916">
          <w:pPr>
            <w:pStyle w:val="11"/>
            <w:tabs>
              <w:tab w:val="left" w:pos="440"/>
              <w:tab w:val="right" w:leader="dot" w:pos="9016"/>
            </w:tabs>
            <w:rPr>
              <w:rFonts w:cstheme="minorBidi"/>
              <w:noProof/>
              <w:kern w:val="2"/>
              <w:sz w:val="21"/>
              <w:lang w:eastAsia="zh-CN"/>
            </w:rPr>
          </w:pPr>
          <w:hyperlink w:anchor="_Toc88673296" w:history="1">
            <w:r w:rsidR="003823E7" w:rsidRPr="00DE0CAC">
              <w:rPr>
                <w:rStyle w:val="a9"/>
                <w:rFonts w:ascii="Times New Roman" w:hAnsi="Times New Roman"/>
                <w:b/>
                <w:bCs/>
                <w:noProof/>
              </w:rPr>
              <w:t>4.</w:t>
            </w:r>
            <w:r w:rsidR="003823E7">
              <w:rPr>
                <w:rFonts w:cstheme="minorBidi"/>
                <w:noProof/>
                <w:kern w:val="2"/>
                <w:sz w:val="21"/>
                <w:lang w:eastAsia="zh-CN"/>
              </w:rPr>
              <w:tab/>
            </w:r>
            <w:r w:rsidR="003823E7" w:rsidRPr="00DE0CAC">
              <w:rPr>
                <w:rStyle w:val="a9"/>
                <w:rFonts w:ascii="Times New Roman" w:hAnsi="Times New Roman"/>
                <w:b/>
                <w:bCs/>
                <w:noProof/>
              </w:rPr>
              <w:t>Suggestions:</w:t>
            </w:r>
            <w:r w:rsidR="003823E7">
              <w:rPr>
                <w:noProof/>
                <w:webHidden/>
              </w:rPr>
              <w:tab/>
            </w:r>
            <w:r w:rsidR="003823E7">
              <w:rPr>
                <w:noProof/>
                <w:webHidden/>
              </w:rPr>
              <w:fldChar w:fldCharType="begin"/>
            </w:r>
            <w:r w:rsidR="003823E7">
              <w:rPr>
                <w:noProof/>
                <w:webHidden/>
              </w:rPr>
              <w:instrText xml:space="preserve"> PAGEREF _Toc88673296 \h </w:instrText>
            </w:r>
            <w:r w:rsidR="003823E7">
              <w:rPr>
                <w:noProof/>
                <w:webHidden/>
              </w:rPr>
            </w:r>
            <w:r w:rsidR="003823E7">
              <w:rPr>
                <w:noProof/>
                <w:webHidden/>
              </w:rPr>
              <w:fldChar w:fldCharType="separate"/>
            </w:r>
            <w:r w:rsidR="003823E7">
              <w:rPr>
                <w:noProof/>
                <w:webHidden/>
              </w:rPr>
              <w:t>14</w:t>
            </w:r>
            <w:r w:rsidR="003823E7">
              <w:rPr>
                <w:noProof/>
                <w:webHidden/>
              </w:rPr>
              <w:fldChar w:fldCharType="end"/>
            </w:r>
          </w:hyperlink>
        </w:p>
        <w:p w14:paraId="2F4D5C34" w14:textId="068FF49A" w:rsidR="003823E7" w:rsidRDefault="00AB4916">
          <w:pPr>
            <w:pStyle w:val="11"/>
            <w:tabs>
              <w:tab w:val="left" w:pos="440"/>
              <w:tab w:val="right" w:leader="dot" w:pos="9016"/>
            </w:tabs>
            <w:rPr>
              <w:rFonts w:cstheme="minorBidi"/>
              <w:noProof/>
              <w:kern w:val="2"/>
              <w:sz w:val="21"/>
              <w:lang w:eastAsia="zh-CN"/>
            </w:rPr>
          </w:pPr>
          <w:hyperlink w:anchor="_Toc88673297" w:history="1">
            <w:r w:rsidR="003823E7" w:rsidRPr="00DE0CAC">
              <w:rPr>
                <w:rStyle w:val="a9"/>
                <w:rFonts w:ascii="Times New Roman" w:hAnsi="Times New Roman"/>
                <w:b/>
                <w:bCs/>
                <w:noProof/>
              </w:rPr>
              <w:t>5.</w:t>
            </w:r>
            <w:r w:rsidR="003823E7">
              <w:rPr>
                <w:rFonts w:cstheme="minorBidi"/>
                <w:noProof/>
                <w:kern w:val="2"/>
                <w:sz w:val="21"/>
                <w:lang w:eastAsia="zh-CN"/>
              </w:rPr>
              <w:tab/>
            </w:r>
            <w:r w:rsidR="003823E7" w:rsidRPr="00DE0CAC">
              <w:rPr>
                <w:rStyle w:val="a9"/>
                <w:rFonts w:ascii="Times New Roman" w:hAnsi="Times New Roman"/>
                <w:b/>
                <w:bCs/>
                <w:noProof/>
              </w:rPr>
              <w:t>Conclusion:</w:t>
            </w:r>
            <w:r w:rsidR="003823E7">
              <w:rPr>
                <w:noProof/>
                <w:webHidden/>
              </w:rPr>
              <w:tab/>
            </w:r>
            <w:r w:rsidR="003823E7">
              <w:rPr>
                <w:noProof/>
                <w:webHidden/>
              </w:rPr>
              <w:fldChar w:fldCharType="begin"/>
            </w:r>
            <w:r w:rsidR="003823E7">
              <w:rPr>
                <w:noProof/>
                <w:webHidden/>
              </w:rPr>
              <w:instrText xml:space="preserve"> PAGEREF _Toc88673297 \h </w:instrText>
            </w:r>
            <w:r w:rsidR="003823E7">
              <w:rPr>
                <w:noProof/>
                <w:webHidden/>
              </w:rPr>
            </w:r>
            <w:r w:rsidR="003823E7">
              <w:rPr>
                <w:noProof/>
                <w:webHidden/>
              </w:rPr>
              <w:fldChar w:fldCharType="separate"/>
            </w:r>
            <w:r w:rsidR="003823E7">
              <w:rPr>
                <w:noProof/>
                <w:webHidden/>
              </w:rPr>
              <w:t>15</w:t>
            </w:r>
            <w:r w:rsidR="003823E7">
              <w:rPr>
                <w:noProof/>
                <w:webHidden/>
              </w:rPr>
              <w:fldChar w:fldCharType="end"/>
            </w:r>
          </w:hyperlink>
        </w:p>
        <w:p w14:paraId="45D70A70" w14:textId="36EFAEB4" w:rsidR="003823E7" w:rsidRDefault="00AB4916">
          <w:pPr>
            <w:pStyle w:val="11"/>
            <w:tabs>
              <w:tab w:val="left" w:pos="440"/>
              <w:tab w:val="right" w:leader="dot" w:pos="9016"/>
            </w:tabs>
            <w:rPr>
              <w:rFonts w:cstheme="minorBidi"/>
              <w:noProof/>
              <w:kern w:val="2"/>
              <w:sz w:val="21"/>
              <w:lang w:eastAsia="zh-CN"/>
            </w:rPr>
          </w:pPr>
          <w:hyperlink w:anchor="_Toc88673298" w:history="1">
            <w:r w:rsidR="003823E7" w:rsidRPr="00DE0CAC">
              <w:rPr>
                <w:rStyle w:val="a9"/>
                <w:rFonts w:ascii="Times New Roman" w:hAnsi="Times New Roman"/>
                <w:b/>
                <w:bCs/>
                <w:noProof/>
              </w:rPr>
              <w:t>6.</w:t>
            </w:r>
            <w:r w:rsidR="003823E7">
              <w:rPr>
                <w:rFonts w:cstheme="minorBidi"/>
                <w:noProof/>
                <w:kern w:val="2"/>
                <w:sz w:val="21"/>
                <w:lang w:eastAsia="zh-CN"/>
              </w:rPr>
              <w:tab/>
            </w:r>
            <w:r w:rsidR="003823E7" w:rsidRPr="00DE0CAC">
              <w:rPr>
                <w:rStyle w:val="a9"/>
                <w:rFonts w:ascii="Times New Roman" w:hAnsi="Times New Roman"/>
                <w:b/>
                <w:bCs/>
                <w:noProof/>
              </w:rPr>
              <w:t>Reference:</w:t>
            </w:r>
            <w:r w:rsidR="003823E7">
              <w:rPr>
                <w:noProof/>
                <w:webHidden/>
              </w:rPr>
              <w:tab/>
            </w:r>
            <w:r w:rsidR="003823E7">
              <w:rPr>
                <w:noProof/>
                <w:webHidden/>
              </w:rPr>
              <w:fldChar w:fldCharType="begin"/>
            </w:r>
            <w:r w:rsidR="003823E7">
              <w:rPr>
                <w:noProof/>
                <w:webHidden/>
              </w:rPr>
              <w:instrText xml:space="preserve"> PAGEREF _Toc88673298 \h </w:instrText>
            </w:r>
            <w:r w:rsidR="003823E7">
              <w:rPr>
                <w:noProof/>
                <w:webHidden/>
              </w:rPr>
            </w:r>
            <w:r w:rsidR="003823E7">
              <w:rPr>
                <w:noProof/>
                <w:webHidden/>
              </w:rPr>
              <w:fldChar w:fldCharType="separate"/>
            </w:r>
            <w:r w:rsidR="003823E7">
              <w:rPr>
                <w:noProof/>
                <w:webHidden/>
              </w:rPr>
              <w:t>17</w:t>
            </w:r>
            <w:r w:rsidR="003823E7">
              <w:rPr>
                <w:noProof/>
                <w:webHidden/>
              </w:rPr>
              <w:fldChar w:fldCharType="end"/>
            </w:r>
          </w:hyperlink>
        </w:p>
        <w:p w14:paraId="65B83278" w14:textId="1B44B9D5" w:rsidR="003823E7" w:rsidRDefault="00AB4916">
          <w:pPr>
            <w:pStyle w:val="11"/>
            <w:tabs>
              <w:tab w:val="left" w:pos="440"/>
              <w:tab w:val="right" w:leader="dot" w:pos="9016"/>
            </w:tabs>
            <w:rPr>
              <w:rFonts w:cstheme="minorBidi"/>
              <w:noProof/>
              <w:kern w:val="2"/>
              <w:sz w:val="21"/>
              <w:lang w:eastAsia="zh-CN"/>
            </w:rPr>
          </w:pPr>
          <w:hyperlink w:anchor="_Toc88673299" w:history="1">
            <w:r w:rsidR="003823E7" w:rsidRPr="00DE0CAC">
              <w:rPr>
                <w:rStyle w:val="a9"/>
                <w:rFonts w:ascii="Times New Roman" w:hAnsi="Times New Roman"/>
                <w:b/>
                <w:bCs/>
                <w:noProof/>
              </w:rPr>
              <w:t>7.</w:t>
            </w:r>
            <w:r w:rsidR="003823E7">
              <w:rPr>
                <w:rFonts w:cstheme="minorBidi"/>
                <w:noProof/>
                <w:kern w:val="2"/>
                <w:sz w:val="21"/>
                <w:lang w:eastAsia="zh-CN"/>
              </w:rPr>
              <w:tab/>
            </w:r>
            <w:r w:rsidR="003823E7" w:rsidRPr="00DE0CAC">
              <w:rPr>
                <w:rStyle w:val="a9"/>
                <w:rFonts w:ascii="Times New Roman" w:hAnsi="Times New Roman"/>
                <w:b/>
                <w:bCs/>
                <w:noProof/>
              </w:rPr>
              <w:t>APPENDIX-1:</w:t>
            </w:r>
            <w:r w:rsidR="003823E7">
              <w:rPr>
                <w:noProof/>
                <w:webHidden/>
              </w:rPr>
              <w:tab/>
            </w:r>
            <w:r w:rsidR="003823E7">
              <w:rPr>
                <w:noProof/>
                <w:webHidden/>
              </w:rPr>
              <w:fldChar w:fldCharType="begin"/>
            </w:r>
            <w:r w:rsidR="003823E7">
              <w:rPr>
                <w:noProof/>
                <w:webHidden/>
              </w:rPr>
              <w:instrText xml:space="preserve"> PAGEREF _Toc88673299 \h </w:instrText>
            </w:r>
            <w:r w:rsidR="003823E7">
              <w:rPr>
                <w:noProof/>
                <w:webHidden/>
              </w:rPr>
            </w:r>
            <w:r w:rsidR="003823E7">
              <w:rPr>
                <w:noProof/>
                <w:webHidden/>
              </w:rPr>
              <w:fldChar w:fldCharType="separate"/>
            </w:r>
            <w:r w:rsidR="003823E7">
              <w:rPr>
                <w:noProof/>
                <w:webHidden/>
              </w:rPr>
              <w:t>21</w:t>
            </w:r>
            <w:r w:rsidR="003823E7">
              <w:rPr>
                <w:noProof/>
                <w:webHidden/>
              </w:rPr>
              <w:fldChar w:fldCharType="end"/>
            </w:r>
          </w:hyperlink>
        </w:p>
        <w:p w14:paraId="667FCA13" w14:textId="2757CB06" w:rsidR="00AB1370" w:rsidRDefault="00AB1370" w:rsidP="003823E7">
          <w:pPr>
            <w:spacing w:after="0" w:line="360" w:lineRule="auto"/>
            <w:ind w:firstLineChars="200" w:firstLine="440"/>
          </w:pPr>
          <w:r>
            <w:rPr>
              <w:b/>
              <w:bCs/>
              <w:noProof/>
            </w:rPr>
            <w:fldChar w:fldCharType="end"/>
          </w:r>
        </w:p>
      </w:sdtContent>
    </w:sdt>
    <w:p w14:paraId="7F5F64A1" w14:textId="7379A0CE" w:rsidR="00AB1370" w:rsidRDefault="00AB1370" w:rsidP="003823E7">
      <w:pPr>
        <w:spacing w:after="0" w:line="360" w:lineRule="auto"/>
        <w:ind w:firstLineChars="200" w:firstLine="440"/>
      </w:pPr>
      <w:r>
        <w:br w:type="page"/>
      </w:r>
    </w:p>
    <w:p w14:paraId="3788A941" w14:textId="48D37DDC" w:rsidR="00586B97" w:rsidRPr="00F326E5" w:rsidRDefault="003823E7" w:rsidP="003823E7">
      <w:pPr>
        <w:pStyle w:val="1"/>
        <w:spacing w:before="0" w:line="360" w:lineRule="auto"/>
        <w:rPr>
          <w:rFonts w:ascii="Times New Roman" w:hAnsi="Times New Roman" w:cs="Times New Roman"/>
          <w:b/>
          <w:bCs/>
          <w:color w:val="000000" w:themeColor="text1"/>
          <w:sz w:val="28"/>
          <w:szCs w:val="28"/>
        </w:rPr>
      </w:pPr>
      <w:bookmarkStart w:id="2" w:name="_Toc88673284"/>
      <w:r>
        <w:rPr>
          <w:rFonts w:ascii="Times New Roman" w:hAnsi="Times New Roman" w:cs="Times New Roman"/>
          <w:b/>
          <w:bCs/>
          <w:color w:val="000000" w:themeColor="text1"/>
          <w:sz w:val="28"/>
          <w:szCs w:val="28"/>
        </w:rPr>
        <w:lastRenderedPageBreak/>
        <w:t xml:space="preserve">1. </w:t>
      </w:r>
      <w:r w:rsidR="00586B97" w:rsidRPr="00F326E5">
        <w:rPr>
          <w:rFonts w:ascii="Times New Roman" w:hAnsi="Times New Roman" w:cs="Times New Roman"/>
          <w:b/>
          <w:bCs/>
          <w:color w:val="000000" w:themeColor="text1"/>
          <w:sz w:val="28"/>
          <w:szCs w:val="28"/>
        </w:rPr>
        <w:t>Introduction:</w:t>
      </w:r>
      <w:bookmarkEnd w:id="2"/>
    </w:p>
    <w:p w14:paraId="69C1C395" w14:textId="65465B7F" w:rsidR="001F2382" w:rsidRDefault="00252BFB"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Media has been a formidable source of news and </w:t>
      </w:r>
      <w:r w:rsidR="00ED6EF0">
        <w:rPr>
          <w:rFonts w:ascii="Times New Roman" w:hAnsi="Times New Roman" w:cs="Times New Roman"/>
          <w:sz w:val="24"/>
          <w:szCs w:val="24"/>
        </w:rPr>
        <w:t>its</w:t>
      </w:r>
      <w:r>
        <w:rPr>
          <w:rFonts w:ascii="Times New Roman" w:hAnsi="Times New Roman" w:cs="Times New Roman"/>
          <w:sz w:val="24"/>
          <w:szCs w:val="24"/>
        </w:rPr>
        <w:t xml:space="preserve"> timeline dates before </w:t>
      </w:r>
      <w:r w:rsidR="007E5FB0">
        <w:rPr>
          <w:rFonts w:ascii="Times New Roman" w:hAnsi="Times New Roman" w:cs="Times New Roman"/>
          <w:sz w:val="24"/>
          <w:szCs w:val="24"/>
        </w:rPr>
        <w:t>the invention of electronic means to broadcast news and information.</w:t>
      </w:r>
      <w:r w:rsidR="00D66316">
        <w:rPr>
          <w:rFonts w:ascii="Times New Roman" w:hAnsi="Times New Roman" w:cs="Times New Roman"/>
          <w:sz w:val="24"/>
          <w:szCs w:val="24"/>
        </w:rPr>
        <w:t xml:space="preserve"> During earlier days, </w:t>
      </w:r>
      <w:r w:rsidR="00D42AC9">
        <w:rPr>
          <w:rFonts w:ascii="Times New Roman" w:hAnsi="Times New Roman" w:cs="Times New Roman"/>
          <w:sz w:val="24"/>
          <w:szCs w:val="24"/>
        </w:rPr>
        <w:t>print</w:t>
      </w:r>
      <w:r w:rsidR="00F57527">
        <w:rPr>
          <w:rFonts w:ascii="Times New Roman" w:hAnsi="Times New Roman" w:cs="Times New Roman"/>
          <w:sz w:val="24"/>
          <w:szCs w:val="24"/>
        </w:rPr>
        <w:t xml:space="preserve"> </w:t>
      </w:r>
      <w:r w:rsidR="00D42AC9">
        <w:rPr>
          <w:rFonts w:ascii="Times New Roman" w:hAnsi="Times New Roman" w:cs="Times New Roman"/>
          <w:sz w:val="24"/>
          <w:szCs w:val="24"/>
        </w:rPr>
        <w:t xml:space="preserve">media was the only </w:t>
      </w:r>
      <w:r w:rsidR="005B264B">
        <w:rPr>
          <w:rFonts w:ascii="Times New Roman" w:hAnsi="Times New Roman" w:cs="Times New Roman"/>
          <w:sz w:val="24"/>
          <w:szCs w:val="24"/>
        </w:rPr>
        <w:t xml:space="preserve">way for people to stay </w:t>
      </w:r>
      <w:r w:rsidR="005D6870">
        <w:rPr>
          <w:rFonts w:ascii="Times New Roman" w:hAnsi="Times New Roman" w:cs="Times New Roman"/>
          <w:sz w:val="24"/>
          <w:szCs w:val="24"/>
        </w:rPr>
        <w:t>up to date</w:t>
      </w:r>
      <w:r w:rsidR="005B264B">
        <w:rPr>
          <w:rFonts w:ascii="Times New Roman" w:hAnsi="Times New Roman" w:cs="Times New Roman"/>
          <w:sz w:val="24"/>
          <w:szCs w:val="24"/>
        </w:rPr>
        <w:t xml:space="preserve"> with current affairs</w:t>
      </w:r>
      <w:r w:rsidR="003F6CCE">
        <w:rPr>
          <w:rFonts w:ascii="Times New Roman" w:hAnsi="Times New Roman" w:cs="Times New Roman"/>
          <w:sz w:val="24"/>
          <w:szCs w:val="24"/>
        </w:rPr>
        <w:t xml:space="preserve">. </w:t>
      </w:r>
      <w:r w:rsidR="005D6870">
        <w:rPr>
          <w:rFonts w:ascii="Times New Roman" w:hAnsi="Times New Roman" w:cs="Times New Roman"/>
          <w:sz w:val="24"/>
          <w:szCs w:val="24"/>
        </w:rPr>
        <w:t>However, the</w:t>
      </w:r>
      <w:r w:rsidR="00CD234D">
        <w:rPr>
          <w:rFonts w:ascii="Times New Roman" w:hAnsi="Times New Roman" w:cs="Times New Roman"/>
          <w:sz w:val="24"/>
          <w:szCs w:val="24"/>
        </w:rPr>
        <w:t xml:space="preserve"> invention of </w:t>
      </w:r>
      <w:r w:rsidR="00F57527">
        <w:rPr>
          <w:rFonts w:ascii="Times New Roman" w:hAnsi="Times New Roman" w:cs="Times New Roman"/>
          <w:sz w:val="24"/>
          <w:szCs w:val="24"/>
        </w:rPr>
        <w:t xml:space="preserve">the </w:t>
      </w:r>
      <w:r w:rsidR="00CD234D">
        <w:rPr>
          <w:rFonts w:ascii="Times New Roman" w:hAnsi="Times New Roman" w:cs="Times New Roman"/>
          <w:sz w:val="24"/>
          <w:szCs w:val="24"/>
        </w:rPr>
        <w:t>radio in 189</w:t>
      </w:r>
      <w:r w:rsidR="00C07863">
        <w:rPr>
          <w:rFonts w:ascii="Times New Roman" w:hAnsi="Times New Roman" w:cs="Times New Roman"/>
          <w:sz w:val="24"/>
          <w:szCs w:val="24"/>
        </w:rPr>
        <w:t>5</w:t>
      </w:r>
      <w:r w:rsidR="00E1295A">
        <w:rPr>
          <w:rFonts w:ascii="Times New Roman" w:hAnsi="Times New Roman" w:cs="Times New Roman"/>
          <w:sz w:val="24"/>
          <w:szCs w:val="24"/>
        </w:rPr>
        <w:t xml:space="preserve"> </w:t>
      </w:r>
      <w:r w:rsidR="00C07863">
        <w:rPr>
          <w:rFonts w:ascii="Times New Roman" w:hAnsi="Times New Roman" w:cs="Times New Roman"/>
          <w:sz w:val="24"/>
          <w:szCs w:val="24"/>
        </w:rPr>
        <w:t>enabled the wireless transmission of information</w:t>
      </w:r>
      <w:r w:rsidR="00404E02">
        <w:rPr>
          <w:rFonts w:ascii="Times New Roman" w:hAnsi="Times New Roman" w:cs="Times New Roman"/>
          <w:sz w:val="24"/>
          <w:szCs w:val="24"/>
        </w:rPr>
        <w:t xml:space="preserve"> and </w:t>
      </w:r>
      <w:r w:rsidR="00F57527">
        <w:rPr>
          <w:rFonts w:ascii="Times New Roman" w:hAnsi="Times New Roman" w:cs="Times New Roman"/>
          <w:sz w:val="24"/>
          <w:szCs w:val="24"/>
        </w:rPr>
        <w:t xml:space="preserve">the </w:t>
      </w:r>
      <w:r w:rsidR="00404E02">
        <w:rPr>
          <w:rFonts w:ascii="Times New Roman" w:hAnsi="Times New Roman" w:cs="Times New Roman"/>
          <w:sz w:val="24"/>
          <w:szCs w:val="24"/>
        </w:rPr>
        <w:t xml:space="preserve">first public broadcast </w:t>
      </w:r>
      <w:r w:rsidR="008F5D27">
        <w:rPr>
          <w:rFonts w:ascii="Times New Roman" w:hAnsi="Times New Roman" w:cs="Times New Roman"/>
          <w:sz w:val="24"/>
          <w:szCs w:val="24"/>
        </w:rPr>
        <w:t>took place in November 1920</w:t>
      </w:r>
      <w:r w:rsidR="001A4E36">
        <w:rPr>
          <w:rFonts w:ascii="Times New Roman" w:hAnsi="Times New Roman" w:cs="Times New Roman"/>
          <w:sz w:val="24"/>
          <w:szCs w:val="24"/>
        </w:rPr>
        <w:t xml:space="preserve"> </w:t>
      </w:r>
      <w:r w:rsidR="001A4E36">
        <w:rPr>
          <w:rFonts w:ascii="Times New Roman" w:hAnsi="Times New Roman" w:cs="Times New Roman"/>
          <w:sz w:val="24"/>
          <w:szCs w:val="24"/>
        </w:rPr>
        <w:fldChar w:fldCharType="begin" w:fldLock="1"/>
      </w:r>
      <w:r w:rsidR="00927365">
        <w:rPr>
          <w:rFonts w:ascii="Times New Roman" w:hAnsi="Times New Roman" w:cs="Times New Roman"/>
          <w:sz w:val="24"/>
          <w:szCs w:val="24"/>
        </w:rPr>
        <w:instrText>ADDIN CSL_CITATION {"citationItems":[{"id":"ITEM-1","itemData":{"DOI":"10.1109/mspec.2020.9078459","ISSN":"0018-9235","author":[{"dropping-particle":"","family":"Marsh","given":"Allison","non-dropping-particle":"","parse-names":false,"suffix":""}],"container-title":"IEEE Spectrum","id":"ITEM-1","issue":"5","issued":{"date-parts":[["2020","4","24"]]},"page":"56-56","publisher":"Institute of Electrical and Electronics Engineers (IEEE)","title":"The first radio","type":"article-journal","volume":"57"},"uris":["http://www.mendeley.com/documents/?uuid=cee54a94-b2cd-3730-b4cf-afe4e01e8dea"]}],"mendeley":{"formattedCitation":"(Marsh, 2020)","plainTextFormattedCitation":"(Marsh, 2020)","previouslyFormattedCitation":"(Marsh, 2020)"},"properties":{"noteIndex":0},"schema":"https://github.com/citation-style-language/schema/raw/master/csl-citation.json"}</w:instrText>
      </w:r>
      <w:r w:rsidR="001A4E36">
        <w:rPr>
          <w:rFonts w:ascii="Times New Roman" w:hAnsi="Times New Roman" w:cs="Times New Roman"/>
          <w:sz w:val="24"/>
          <w:szCs w:val="24"/>
        </w:rPr>
        <w:fldChar w:fldCharType="separate"/>
      </w:r>
      <w:r w:rsidR="001A4E36" w:rsidRPr="001A4E36">
        <w:rPr>
          <w:rFonts w:ascii="Times New Roman" w:hAnsi="Times New Roman" w:cs="Times New Roman"/>
          <w:noProof/>
          <w:sz w:val="24"/>
          <w:szCs w:val="24"/>
        </w:rPr>
        <w:t>(Marsh, 2020)</w:t>
      </w:r>
      <w:r w:rsidR="001A4E36">
        <w:rPr>
          <w:rFonts w:ascii="Times New Roman" w:hAnsi="Times New Roman" w:cs="Times New Roman"/>
          <w:sz w:val="24"/>
          <w:szCs w:val="24"/>
        </w:rPr>
        <w:fldChar w:fldCharType="end"/>
      </w:r>
      <w:r w:rsidR="008F5D27">
        <w:rPr>
          <w:rFonts w:ascii="Times New Roman" w:hAnsi="Times New Roman" w:cs="Times New Roman"/>
          <w:sz w:val="24"/>
          <w:szCs w:val="24"/>
        </w:rPr>
        <w:t xml:space="preserve">. Since then, the </w:t>
      </w:r>
      <w:r w:rsidR="0039312D">
        <w:rPr>
          <w:rFonts w:ascii="Times New Roman" w:hAnsi="Times New Roman" w:cs="Times New Roman"/>
          <w:sz w:val="24"/>
          <w:szCs w:val="24"/>
        </w:rPr>
        <w:t>news media has not looked</w:t>
      </w:r>
      <w:r w:rsidR="00F57527">
        <w:rPr>
          <w:rFonts w:ascii="Times New Roman" w:hAnsi="Times New Roman" w:cs="Times New Roman"/>
          <w:sz w:val="24"/>
          <w:szCs w:val="24"/>
        </w:rPr>
        <w:t xml:space="preserve"> </w:t>
      </w:r>
      <w:r w:rsidR="0039312D">
        <w:rPr>
          <w:rFonts w:ascii="Times New Roman" w:hAnsi="Times New Roman" w:cs="Times New Roman"/>
          <w:sz w:val="24"/>
          <w:szCs w:val="24"/>
        </w:rPr>
        <w:t xml:space="preserve">back and </w:t>
      </w:r>
      <w:r w:rsidR="002722E3">
        <w:rPr>
          <w:rFonts w:ascii="Times New Roman" w:hAnsi="Times New Roman" w:cs="Times New Roman"/>
          <w:sz w:val="24"/>
          <w:szCs w:val="24"/>
        </w:rPr>
        <w:t xml:space="preserve">kept evolving with the technology age. </w:t>
      </w:r>
      <w:r w:rsidR="008C72D0">
        <w:rPr>
          <w:rFonts w:ascii="Times New Roman" w:hAnsi="Times New Roman" w:cs="Times New Roman"/>
          <w:sz w:val="24"/>
          <w:szCs w:val="24"/>
        </w:rPr>
        <w:t xml:space="preserve">Later, </w:t>
      </w:r>
      <w:r w:rsidR="007C0469">
        <w:rPr>
          <w:rFonts w:ascii="Times New Roman" w:hAnsi="Times New Roman" w:cs="Times New Roman"/>
          <w:sz w:val="24"/>
          <w:szCs w:val="24"/>
        </w:rPr>
        <w:t>television introduced the world with multi-media and video broadcasts. However, 21</w:t>
      </w:r>
      <w:r w:rsidR="007C0469" w:rsidRPr="007C0469">
        <w:rPr>
          <w:rFonts w:ascii="Times New Roman" w:hAnsi="Times New Roman" w:cs="Times New Roman"/>
          <w:sz w:val="24"/>
          <w:szCs w:val="24"/>
          <w:vertAlign w:val="superscript"/>
        </w:rPr>
        <w:t>st</w:t>
      </w:r>
      <w:r w:rsidR="007C0469">
        <w:rPr>
          <w:rFonts w:ascii="Times New Roman" w:hAnsi="Times New Roman" w:cs="Times New Roman"/>
          <w:sz w:val="24"/>
          <w:szCs w:val="24"/>
        </w:rPr>
        <w:t xml:space="preserve"> century has combined all these means of </w:t>
      </w:r>
      <w:r w:rsidR="00D66316">
        <w:rPr>
          <w:rFonts w:ascii="Times New Roman" w:hAnsi="Times New Roman" w:cs="Times New Roman"/>
          <w:sz w:val="24"/>
          <w:szCs w:val="24"/>
        </w:rPr>
        <w:t xml:space="preserve">news-broadcast </w:t>
      </w:r>
      <w:r w:rsidR="00BF06FD">
        <w:rPr>
          <w:rFonts w:ascii="Times New Roman" w:hAnsi="Times New Roman" w:cs="Times New Roman"/>
          <w:sz w:val="24"/>
          <w:szCs w:val="24"/>
        </w:rPr>
        <w:t xml:space="preserve">and the ability of </w:t>
      </w:r>
      <w:r w:rsidR="00F57527">
        <w:rPr>
          <w:rFonts w:ascii="Times New Roman" w:hAnsi="Times New Roman" w:cs="Times New Roman"/>
          <w:sz w:val="24"/>
          <w:szCs w:val="24"/>
        </w:rPr>
        <w:t xml:space="preserve">the </w:t>
      </w:r>
      <w:r w:rsidR="00BF06FD">
        <w:rPr>
          <w:rFonts w:ascii="Times New Roman" w:hAnsi="Times New Roman" w:cs="Times New Roman"/>
          <w:sz w:val="24"/>
          <w:szCs w:val="24"/>
        </w:rPr>
        <w:t xml:space="preserve">internet to transmit the </w:t>
      </w:r>
      <w:r w:rsidR="000A4799">
        <w:rPr>
          <w:rFonts w:ascii="Times New Roman" w:hAnsi="Times New Roman" w:cs="Times New Roman"/>
          <w:sz w:val="24"/>
          <w:szCs w:val="24"/>
        </w:rPr>
        <w:t xml:space="preserve">information in real-time has </w:t>
      </w:r>
      <w:r w:rsidR="005F4C47">
        <w:rPr>
          <w:rFonts w:ascii="Times New Roman" w:hAnsi="Times New Roman" w:cs="Times New Roman"/>
          <w:sz w:val="24"/>
          <w:szCs w:val="24"/>
        </w:rPr>
        <w:t>empowered</w:t>
      </w:r>
      <w:r w:rsidR="000A4799">
        <w:rPr>
          <w:rFonts w:ascii="Times New Roman" w:hAnsi="Times New Roman" w:cs="Times New Roman"/>
          <w:sz w:val="24"/>
          <w:szCs w:val="24"/>
        </w:rPr>
        <w:t xml:space="preserve"> the </w:t>
      </w:r>
      <w:r w:rsidR="0052289D">
        <w:rPr>
          <w:rFonts w:ascii="Times New Roman" w:hAnsi="Times New Roman" w:cs="Times New Roman"/>
          <w:sz w:val="24"/>
          <w:szCs w:val="24"/>
        </w:rPr>
        <w:t xml:space="preserve">news-channels and media houses </w:t>
      </w:r>
      <w:r w:rsidR="005F4C47">
        <w:rPr>
          <w:rFonts w:ascii="Times New Roman" w:hAnsi="Times New Roman" w:cs="Times New Roman"/>
          <w:sz w:val="24"/>
          <w:szCs w:val="24"/>
        </w:rPr>
        <w:t xml:space="preserve">to </w:t>
      </w:r>
      <w:r w:rsidR="00C90216">
        <w:rPr>
          <w:rFonts w:ascii="Times New Roman" w:hAnsi="Times New Roman" w:cs="Times New Roman"/>
          <w:sz w:val="24"/>
          <w:szCs w:val="24"/>
        </w:rPr>
        <w:t xml:space="preserve">create their </w:t>
      </w:r>
      <w:r w:rsidR="00D37BDF">
        <w:rPr>
          <w:rFonts w:ascii="Times New Roman" w:hAnsi="Times New Roman" w:cs="Times New Roman"/>
          <w:sz w:val="24"/>
          <w:szCs w:val="24"/>
        </w:rPr>
        <w:t xml:space="preserve">dedicated digital outlets for news-business. </w:t>
      </w:r>
      <w:r w:rsidR="003518E5">
        <w:rPr>
          <w:rFonts w:ascii="Times New Roman" w:hAnsi="Times New Roman" w:cs="Times New Roman"/>
          <w:sz w:val="24"/>
          <w:szCs w:val="24"/>
        </w:rPr>
        <w:t xml:space="preserve">The evolution </w:t>
      </w:r>
      <w:r w:rsidR="00F650E6">
        <w:rPr>
          <w:rFonts w:ascii="Times New Roman" w:hAnsi="Times New Roman" w:cs="Times New Roman"/>
          <w:sz w:val="24"/>
          <w:szCs w:val="24"/>
        </w:rPr>
        <w:t xml:space="preserve">of the internet introduced the world </w:t>
      </w:r>
      <w:r w:rsidR="00F57527">
        <w:rPr>
          <w:rFonts w:ascii="Times New Roman" w:hAnsi="Times New Roman" w:cs="Times New Roman"/>
          <w:sz w:val="24"/>
          <w:szCs w:val="24"/>
        </w:rPr>
        <w:t>to</w:t>
      </w:r>
      <w:r w:rsidR="00F650E6">
        <w:rPr>
          <w:rFonts w:ascii="Times New Roman" w:hAnsi="Times New Roman" w:cs="Times New Roman"/>
          <w:sz w:val="24"/>
          <w:szCs w:val="24"/>
        </w:rPr>
        <w:t xml:space="preserve"> </w:t>
      </w:r>
      <w:r w:rsidR="00567F55">
        <w:rPr>
          <w:rFonts w:ascii="Times New Roman" w:hAnsi="Times New Roman" w:cs="Times New Roman"/>
          <w:sz w:val="24"/>
          <w:szCs w:val="24"/>
        </w:rPr>
        <w:t xml:space="preserve">social media platforms (SMPs) and </w:t>
      </w:r>
      <w:r w:rsidR="00EE42CB">
        <w:rPr>
          <w:rFonts w:ascii="Times New Roman" w:hAnsi="Times New Roman" w:cs="Times New Roman"/>
          <w:sz w:val="24"/>
          <w:szCs w:val="24"/>
        </w:rPr>
        <w:t xml:space="preserve">some of </w:t>
      </w:r>
      <w:r w:rsidR="002537A1">
        <w:rPr>
          <w:rFonts w:ascii="Times New Roman" w:hAnsi="Times New Roman" w:cs="Times New Roman"/>
          <w:sz w:val="24"/>
          <w:szCs w:val="24"/>
        </w:rPr>
        <w:t xml:space="preserve">these platforms emerged to be </w:t>
      </w:r>
      <w:r w:rsidR="00F57527">
        <w:rPr>
          <w:rFonts w:ascii="Times New Roman" w:hAnsi="Times New Roman" w:cs="Times New Roman"/>
          <w:sz w:val="24"/>
          <w:szCs w:val="24"/>
        </w:rPr>
        <w:t xml:space="preserve">the </w:t>
      </w:r>
      <w:r w:rsidR="00EE42CB">
        <w:rPr>
          <w:rFonts w:ascii="Times New Roman" w:hAnsi="Times New Roman" w:cs="Times New Roman"/>
          <w:sz w:val="24"/>
          <w:szCs w:val="24"/>
        </w:rPr>
        <w:t xml:space="preserve">most popular socializing forums for </w:t>
      </w:r>
      <w:r w:rsidR="00EA3C64">
        <w:rPr>
          <w:rFonts w:ascii="Times New Roman" w:hAnsi="Times New Roman" w:cs="Times New Roman"/>
          <w:sz w:val="24"/>
          <w:szCs w:val="24"/>
        </w:rPr>
        <w:t xml:space="preserve">people. </w:t>
      </w:r>
      <w:r w:rsidR="00DE0490">
        <w:rPr>
          <w:rFonts w:ascii="Times New Roman" w:hAnsi="Times New Roman" w:cs="Times New Roman"/>
          <w:sz w:val="24"/>
          <w:szCs w:val="24"/>
        </w:rPr>
        <w:t xml:space="preserve">The media houses </w:t>
      </w:r>
      <w:r w:rsidR="00C6258E">
        <w:rPr>
          <w:rFonts w:ascii="Times New Roman" w:hAnsi="Times New Roman" w:cs="Times New Roman"/>
          <w:sz w:val="24"/>
          <w:szCs w:val="24"/>
        </w:rPr>
        <w:t xml:space="preserve">took the opportunity and </w:t>
      </w:r>
      <w:r w:rsidR="00017586">
        <w:rPr>
          <w:rFonts w:ascii="Times New Roman" w:hAnsi="Times New Roman" w:cs="Times New Roman"/>
          <w:sz w:val="24"/>
          <w:szCs w:val="24"/>
        </w:rPr>
        <w:t xml:space="preserve">expanded their digital news-broadcasting services to SMPs. </w:t>
      </w:r>
      <w:r w:rsidR="003F6F0F">
        <w:rPr>
          <w:rFonts w:ascii="Times New Roman" w:hAnsi="Times New Roman" w:cs="Times New Roman"/>
          <w:sz w:val="24"/>
          <w:szCs w:val="24"/>
        </w:rPr>
        <w:t xml:space="preserve">Among these social media platforms, Twitter is most popular due to </w:t>
      </w:r>
      <w:r w:rsidR="00367B8D">
        <w:rPr>
          <w:rFonts w:ascii="Times New Roman" w:hAnsi="Times New Roman" w:cs="Times New Roman"/>
          <w:sz w:val="24"/>
          <w:szCs w:val="24"/>
        </w:rPr>
        <w:t>its li</w:t>
      </w:r>
      <w:r w:rsidR="00F77810">
        <w:rPr>
          <w:rFonts w:ascii="Times New Roman" w:hAnsi="Times New Roman" w:cs="Times New Roman"/>
          <w:sz w:val="24"/>
          <w:szCs w:val="24"/>
        </w:rPr>
        <w:t>beral freedom-of-opinion (FOO) and freedom of speech (FOS) policies</w:t>
      </w:r>
      <w:r w:rsidR="00754BD7">
        <w:rPr>
          <w:rFonts w:ascii="Times New Roman" w:hAnsi="Times New Roman" w:cs="Times New Roman"/>
          <w:sz w:val="24"/>
          <w:szCs w:val="24"/>
        </w:rPr>
        <w:t xml:space="preserve"> </w:t>
      </w:r>
      <w:r w:rsidR="0027584D">
        <w:rPr>
          <w:rFonts w:ascii="Times New Roman" w:hAnsi="Times New Roman" w:cs="Times New Roman"/>
          <w:sz w:val="24"/>
          <w:szCs w:val="24"/>
        </w:rPr>
        <w:fldChar w:fldCharType="begin" w:fldLock="1"/>
      </w:r>
      <w:r w:rsidR="008D2C4B">
        <w:rPr>
          <w:rFonts w:ascii="Times New Roman" w:hAnsi="Times New Roman" w:cs="Times New Roman"/>
          <w:sz w:val="24"/>
          <w:szCs w:val="24"/>
        </w:rPr>
        <w:instrText>ADDIN CSL_CITATION {"citationItems":[{"id":"ITEM-1","itemData":{"author":[{"dropping-particle":"","family":"Olesya Tkacheva -","given":"","non-dropping-particle":"","parse-names":false,"suffix":""}],"edition":"1","id":"ITEM-1","issued":{"date-parts":[["2013"]]},"number-of-pages":"3-15","publisher":"National Defense Research Institute","title":"Internet Freedom and Political Space ","type":"book","volume":"1"},"uris":["http://www.mendeley.com/documents/?uuid=096b69ee-d867-33ed-b82f-7415d2785747"]}],"mendeley":{"formattedCitation":"(Olesya Tkacheva -, 2013)","manualFormatting":"(Olesya Tkacheva, 2013)","plainTextFormattedCitation":"(Olesya Tkacheva -, 2013)","previouslyFormattedCitation":"(Olesya Tkacheva -, 2013)"},"properties":{"noteIndex":0},"schema":"https://github.com/citation-style-language/schema/raw/master/csl-citation.json"}</w:instrText>
      </w:r>
      <w:r w:rsidR="0027584D">
        <w:rPr>
          <w:rFonts w:ascii="Times New Roman" w:hAnsi="Times New Roman" w:cs="Times New Roman"/>
          <w:sz w:val="24"/>
          <w:szCs w:val="24"/>
        </w:rPr>
        <w:fldChar w:fldCharType="separate"/>
      </w:r>
      <w:r w:rsidR="0027584D" w:rsidRPr="0027584D">
        <w:rPr>
          <w:rFonts w:ascii="Times New Roman" w:hAnsi="Times New Roman" w:cs="Times New Roman"/>
          <w:noProof/>
          <w:sz w:val="24"/>
          <w:szCs w:val="24"/>
        </w:rPr>
        <w:t>(Olesya Tkacheva, 2013)</w:t>
      </w:r>
      <w:r w:rsidR="0027584D">
        <w:rPr>
          <w:rFonts w:ascii="Times New Roman" w:hAnsi="Times New Roman" w:cs="Times New Roman"/>
          <w:sz w:val="24"/>
          <w:szCs w:val="24"/>
        </w:rPr>
        <w:fldChar w:fldCharType="end"/>
      </w:r>
      <w:r w:rsidR="00F77810">
        <w:rPr>
          <w:rFonts w:ascii="Times New Roman" w:hAnsi="Times New Roman" w:cs="Times New Roman"/>
          <w:sz w:val="24"/>
          <w:szCs w:val="24"/>
        </w:rPr>
        <w:t xml:space="preserve">. </w:t>
      </w:r>
      <w:r w:rsidR="002423CE">
        <w:rPr>
          <w:rFonts w:ascii="Times New Roman" w:hAnsi="Times New Roman" w:cs="Times New Roman"/>
          <w:sz w:val="24"/>
          <w:szCs w:val="24"/>
        </w:rPr>
        <w:t xml:space="preserve">Also, </w:t>
      </w:r>
      <w:r w:rsidR="004C5FFE">
        <w:rPr>
          <w:rFonts w:ascii="Times New Roman" w:hAnsi="Times New Roman" w:cs="Times New Roman"/>
          <w:sz w:val="24"/>
          <w:szCs w:val="24"/>
        </w:rPr>
        <w:t xml:space="preserve">as a social media platform, </w:t>
      </w:r>
      <w:r w:rsidR="00F57527">
        <w:rPr>
          <w:rFonts w:ascii="Times New Roman" w:hAnsi="Times New Roman" w:cs="Times New Roman"/>
          <w:sz w:val="24"/>
          <w:szCs w:val="24"/>
        </w:rPr>
        <w:t>T</w:t>
      </w:r>
      <w:r w:rsidR="004C5FFE">
        <w:rPr>
          <w:rFonts w:ascii="Times New Roman" w:hAnsi="Times New Roman" w:cs="Times New Roman"/>
          <w:sz w:val="24"/>
          <w:szCs w:val="24"/>
        </w:rPr>
        <w:t xml:space="preserve">witter </w:t>
      </w:r>
      <w:r w:rsidR="000720D4">
        <w:rPr>
          <w:rFonts w:ascii="Times New Roman" w:hAnsi="Times New Roman" w:cs="Times New Roman"/>
          <w:sz w:val="24"/>
          <w:szCs w:val="24"/>
        </w:rPr>
        <w:t xml:space="preserve">is equipped with all of the necessary tools that </w:t>
      </w:r>
      <w:r w:rsidR="00E57493">
        <w:rPr>
          <w:rFonts w:ascii="Times New Roman" w:hAnsi="Times New Roman" w:cs="Times New Roman"/>
          <w:sz w:val="24"/>
          <w:szCs w:val="24"/>
        </w:rPr>
        <w:t>any media house may find necessary to run their news</w:t>
      </w:r>
      <w:r w:rsidR="00D91091">
        <w:rPr>
          <w:rFonts w:ascii="Times New Roman" w:hAnsi="Times New Roman" w:cs="Times New Roman"/>
          <w:sz w:val="24"/>
          <w:szCs w:val="24"/>
        </w:rPr>
        <w:t xml:space="preserve"> broadcast. </w:t>
      </w:r>
      <w:r w:rsidR="0074238E">
        <w:rPr>
          <w:rFonts w:ascii="Times New Roman" w:hAnsi="Times New Roman" w:cs="Times New Roman"/>
          <w:sz w:val="24"/>
          <w:szCs w:val="24"/>
        </w:rPr>
        <w:t xml:space="preserve">This is the reason that </w:t>
      </w:r>
      <w:r w:rsidR="00F3607C">
        <w:rPr>
          <w:rFonts w:ascii="Times New Roman" w:hAnsi="Times New Roman" w:cs="Times New Roman"/>
          <w:sz w:val="24"/>
          <w:szCs w:val="24"/>
        </w:rPr>
        <w:t xml:space="preserve">nearly all of the </w:t>
      </w:r>
      <w:r w:rsidR="00F12ACB">
        <w:rPr>
          <w:rFonts w:ascii="Times New Roman" w:hAnsi="Times New Roman" w:cs="Times New Roman"/>
          <w:sz w:val="24"/>
          <w:szCs w:val="24"/>
        </w:rPr>
        <w:t>renowned</w:t>
      </w:r>
      <w:r w:rsidR="00F3607C">
        <w:rPr>
          <w:rFonts w:ascii="Times New Roman" w:hAnsi="Times New Roman" w:cs="Times New Roman"/>
          <w:sz w:val="24"/>
          <w:szCs w:val="24"/>
        </w:rPr>
        <w:t xml:space="preserve"> </w:t>
      </w:r>
      <w:r w:rsidR="00F12ACB">
        <w:rPr>
          <w:rFonts w:ascii="Times New Roman" w:hAnsi="Times New Roman" w:cs="Times New Roman"/>
          <w:sz w:val="24"/>
          <w:szCs w:val="24"/>
        </w:rPr>
        <w:t xml:space="preserve">media houses </w:t>
      </w:r>
      <w:r w:rsidR="00203915">
        <w:rPr>
          <w:rFonts w:ascii="Times New Roman" w:hAnsi="Times New Roman" w:cs="Times New Roman"/>
          <w:sz w:val="24"/>
          <w:szCs w:val="24"/>
        </w:rPr>
        <w:t xml:space="preserve">have a notable presence </w:t>
      </w:r>
      <w:r w:rsidR="00131244">
        <w:rPr>
          <w:rFonts w:ascii="Times New Roman" w:hAnsi="Times New Roman" w:cs="Times New Roman"/>
          <w:sz w:val="24"/>
          <w:szCs w:val="24"/>
        </w:rPr>
        <w:t xml:space="preserve">on </w:t>
      </w:r>
      <w:r w:rsidR="00F57527">
        <w:rPr>
          <w:rFonts w:ascii="Times New Roman" w:hAnsi="Times New Roman" w:cs="Times New Roman"/>
          <w:sz w:val="24"/>
          <w:szCs w:val="24"/>
        </w:rPr>
        <w:t>T</w:t>
      </w:r>
      <w:r w:rsidR="00131244">
        <w:rPr>
          <w:rFonts w:ascii="Times New Roman" w:hAnsi="Times New Roman" w:cs="Times New Roman"/>
          <w:sz w:val="24"/>
          <w:szCs w:val="24"/>
        </w:rPr>
        <w:t xml:space="preserve">witter and they manage their </w:t>
      </w:r>
      <w:r w:rsidR="00F57527">
        <w:rPr>
          <w:rFonts w:ascii="Times New Roman" w:hAnsi="Times New Roman" w:cs="Times New Roman"/>
          <w:sz w:val="24"/>
          <w:szCs w:val="24"/>
        </w:rPr>
        <w:t>T</w:t>
      </w:r>
      <w:r w:rsidR="00131244">
        <w:rPr>
          <w:rFonts w:ascii="Times New Roman" w:hAnsi="Times New Roman" w:cs="Times New Roman"/>
          <w:sz w:val="24"/>
          <w:szCs w:val="24"/>
        </w:rPr>
        <w:t xml:space="preserve">witter </w:t>
      </w:r>
      <w:r w:rsidR="00DA1D8C">
        <w:rPr>
          <w:rFonts w:ascii="Times New Roman" w:hAnsi="Times New Roman" w:cs="Times New Roman"/>
          <w:sz w:val="24"/>
          <w:szCs w:val="24"/>
        </w:rPr>
        <w:t>accounts</w:t>
      </w:r>
      <w:r w:rsidR="00131244">
        <w:rPr>
          <w:rFonts w:ascii="Times New Roman" w:hAnsi="Times New Roman" w:cs="Times New Roman"/>
          <w:sz w:val="24"/>
          <w:szCs w:val="24"/>
        </w:rPr>
        <w:t xml:space="preserve"> (</w:t>
      </w:r>
      <w:r w:rsidR="00103DB7">
        <w:rPr>
          <w:rFonts w:ascii="Times New Roman" w:hAnsi="Times New Roman" w:cs="Times New Roman"/>
          <w:sz w:val="24"/>
          <w:szCs w:val="24"/>
        </w:rPr>
        <w:t>a</w:t>
      </w:r>
      <w:r w:rsidR="00577907">
        <w:rPr>
          <w:rFonts w:ascii="Times New Roman" w:hAnsi="Times New Roman" w:cs="Times New Roman"/>
          <w:sz w:val="24"/>
          <w:szCs w:val="24"/>
        </w:rPr>
        <w:t xml:space="preserve"> unique</w:t>
      </w:r>
      <w:r w:rsidR="00103DB7">
        <w:rPr>
          <w:rFonts w:ascii="Times New Roman" w:hAnsi="Times New Roman" w:cs="Times New Roman"/>
          <w:sz w:val="24"/>
          <w:szCs w:val="24"/>
        </w:rPr>
        <w:t xml:space="preserve"> </w:t>
      </w:r>
      <w:r w:rsidR="00F57527">
        <w:rPr>
          <w:rFonts w:ascii="Times New Roman" w:hAnsi="Times New Roman" w:cs="Times New Roman"/>
          <w:sz w:val="24"/>
          <w:szCs w:val="24"/>
        </w:rPr>
        <w:t>T</w:t>
      </w:r>
      <w:r w:rsidR="00103DB7">
        <w:rPr>
          <w:rFonts w:ascii="Times New Roman" w:hAnsi="Times New Roman" w:cs="Times New Roman"/>
          <w:sz w:val="24"/>
          <w:szCs w:val="24"/>
        </w:rPr>
        <w:t xml:space="preserve">witter username is known as a </w:t>
      </w:r>
      <w:r w:rsidR="00F57527">
        <w:rPr>
          <w:rFonts w:ascii="Times New Roman" w:hAnsi="Times New Roman" w:cs="Times New Roman"/>
          <w:sz w:val="24"/>
          <w:szCs w:val="24"/>
        </w:rPr>
        <w:t>T</w:t>
      </w:r>
      <w:r w:rsidR="00103DB7">
        <w:rPr>
          <w:rFonts w:ascii="Times New Roman" w:hAnsi="Times New Roman" w:cs="Times New Roman"/>
          <w:sz w:val="24"/>
          <w:szCs w:val="24"/>
        </w:rPr>
        <w:t xml:space="preserve">witter </w:t>
      </w:r>
      <w:r w:rsidR="00DA1D8C">
        <w:rPr>
          <w:rFonts w:ascii="Times New Roman" w:hAnsi="Times New Roman" w:cs="Times New Roman"/>
          <w:sz w:val="24"/>
          <w:szCs w:val="24"/>
        </w:rPr>
        <w:t>account</w:t>
      </w:r>
      <w:r w:rsidR="00131244">
        <w:rPr>
          <w:rFonts w:ascii="Times New Roman" w:hAnsi="Times New Roman" w:cs="Times New Roman"/>
          <w:sz w:val="24"/>
          <w:szCs w:val="24"/>
        </w:rPr>
        <w:t>)</w:t>
      </w:r>
      <w:r w:rsidR="007B6B7E">
        <w:rPr>
          <w:rFonts w:ascii="Times New Roman" w:hAnsi="Times New Roman" w:cs="Times New Roman"/>
          <w:sz w:val="24"/>
          <w:szCs w:val="24"/>
        </w:rPr>
        <w:t xml:space="preserve"> alongside their </w:t>
      </w:r>
      <w:r w:rsidR="00973381">
        <w:rPr>
          <w:rFonts w:ascii="Times New Roman" w:hAnsi="Times New Roman" w:cs="Times New Roman"/>
          <w:sz w:val="24"/>
          <w:szCs w:val="24"/>
        </w:rPr>
        <w:t>other news broadcasting platforms</w:t>
      </w:r>
      <w:r w:rsidR="00927365">
        <w:rPr>
          <w:rFonts w:ascii="Times New Roman" w:hAnsi="Times New Roman" w:cs="Times New Roman"/>
          <w:sz w:val="24"/>
          <w:szCs w:val="24"/>
        </w:rPr>
        <w:t xml:space="preserve"> </w:t>
      </w:r>
      <w:r w:rsidR="00927365">
        <w:rPr>
          <w:rFonts w:ascii="Times New Roman" w:hAnsi="Times New Roman" w:cs="Times New Roman"/>
          <w:sz w:val="24"/>
          <w:szCs w:val="24"/>
        </w:rPr>
        <w:fldChar w:fldCharType="begin" w:fldLock="1"/>
      </w:r>
      <w:r w:rsidR="007B7D38">
        <w:rPr>
          <w:rFonts w:ascii="Times New Roman" w:hAnsi="Times New Roman" w:cs="Times New Roman"/>
          <w:sz w:val="24"/>
          <w:szCs w:val="24"/>
        </w:rPr>
        <w:instrText>ADDIN CSL_CITATION {"citationItems":[{"id":"ITEM-1","itemData":{"DOI":"10.31620/JCCC.12.18/05","abstract":"Twitter is one of the strongest media for communication among the certain public. Unfortunately, such a beautiful mass communication medium is now used for spreading rumours, fake news and false information. The present study is an attempt to understand the agenda, propaganda, media priming and media interpretation of BJP's official tweets. The objectives of the study are to know media priming, to know truthfulness and to know media interpretation of BJP's official tweets. The content analysis method is applied to data collection. The result indicates that most of the tweets posted on BJP's official Twitter handle have micro or positive agenda and no any propaganda. Tweets which are used in news as un-cocked information presented very neutral and positive way. These interpretations clearly show that tweets from BJP's Twitter handles are not primed by Media. It means tweets having popular faces, controversial statements, fake information are primed by mass media.","author":[{"dropping-particle":"","family":"Sharma","given":"Amit","non-dropping-particle":"","parse-names":false,"suffix":""},{"dropping-particle":"","family":"Goyal","given":"Ms Aayushi","non-dropping-particle":"","parse-names":false,"suffix":""}],"container-title":"Community &amp; Communication Amity School of Communication","id":"ITEM-1","issued":{"date-parts":[["2018"]]},"page":"2456-9011","title":"Tweet, Truth and Fake News: A Study of BJP's Official Tweeter Handle","type":"article-journal","volume":"8"},"uris":["http://www.mendeley.com/documents/?uuid=51bb6d8b-d4f4-38b0-abcb-12cb769d3e43"]}],"mendeley":{"formattedCitation":"(Sharma &amp; Goyal, 2018)","plainTextFormattedCitation":"(Sharma &amp; Goyal, 2018)","previouslyFormattedCitation":"(Sharma &amp; Goyal, 2018)"},"properties":{"noteIndex":0},"schema":"https://github.com/citation-style-language/schema/raw/master/csl-citation.json"}</w:instrText>
      </w:r>
      <w:r w:rsidR="00927365">
        <w:rPr>
          <w:rFonts w:ascii="Times New Roman" w:hAnsi="Times New Roman" w:cs="Times New Roman"/>
          <w:sz w:val="24"/>
          <w:szCs w:val="24"/>
        </w:rPr>
        <w:fldChar w:fldCharType="separate"/>
      </w:r>
      <w:r w:rsidR="00927365" w:rsidRPr="00927365">
        <w:rPr>
          <w:rFonts w:ascii="Times New Roman" w:hAnsi="Times New Roman" w:cs="Times New Roman"/>
          <w:noProof/>
          <w:sz w:val="24"/>
          <w:szCs w:val="24"/>
        </w:rPr>
        <w:t>(Sharma &amp; Goyal, 2018)</w:t>
      </w:r>
      <w:r w:rsidR="00927365">
        <w:rPr>
          <w:rFonts w:ascii="Times New Roman" w:hAnsi="Times New Roman" w:cs="Times New Roman"/>
          <w:sz w:val="24"/>
          <w:szCs w:val="24"/>
        </w:rPr>
        <w:fldChar w:fldCharType="end"/>
      </w:r>
      <w:r w:rsidR="00973381">
        <w:rPr>
          <w:rFonts w:ascii="Times New Roman" w:hAnsi="Times New Roman" w:cs="Times New Roman"/>
          <w:sz w:val="24"/>
          <w:szCs w:val="24"/>
        </w:rPr>
        <w:t>.</w:t>
      </w:r>
    </w:p>
    <w:p w14:paraId="6BACF399" w14:textId="3CD1868B" w:rsidR="00DF496E" w:rsidRDefault="00995411"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So far </w:t>
      </w:r>
      <w:r w:rsidR="00E9197E">
        <w:rPr>
          <w:rFonts w:ascii="Times New Roman" w:hAnsi="Times New Roman" w:cs="Times New Roman"/>
          <w:sz w:val="24"/>
          <w:szCs w:val="24"/>
        </w:rPr>
        <w:t xml:space="preserve">it is fairly evident that </w:t>
      </w:r>
      <w:r w:rsidR="00CA23E7">
        <w:rPr>
          <w:rFonts w:ascii="Times New Roman" w:hAnsi="Times New Roman" w:cs="Times New Roman"/>
          <w:sz w:val="24"/>
          <w:szCs w:val="24"/>
        </w:rPr>
        <w:t xml:space="preserve">the </w:t>
      </w:r>
      <w:r w:rsidR="009F207F">
        <w:rPr>
          <w:rFonts w:ascii="Times New Roman" w:hAnsi="Times New Roman" w:cs="Times New Roman"/>
          <w:sz w:val="24"/>
          <w:szCs w:val="24"/>
        </w:rPr>
        <w:t xml:space="preserve">internet has made communication a lot robust, another aspect that </w:t>
      </w:r>
      <w:r w:rsidR="00CA23E7">
        <w:rPr>
          <w:rFonts w:ascii="Times New Roman" w:hAnsi="Times New Roman" w:cs="Times New Roman"/>
          <w:sz w:val="24"/>
          <w:szCs w:val="24"/>
        </w:rPr>
        <w:t xml:space="preserve">the </w:t>
      </w:r>
      <w:r w:rsidR="009F207F">
        <w:rPr>
          <w:rFonts w:ascii="Times New Roman" w:hAnsi="Times New Roman" w:cs="Times New Roman"/>
          <w:sz w:val="24"/>
          <w:szCs w:val="24"/>
        </w:rPr>
        <w:t xml:space="preserve">internet has promoted is the globalization of information. </w:t>
      </w:r>
      <w:r w:rsidR="003724AB">
        <w:rPr>
          <w:rFonts w:ascii="Times New Roman" w:hAnsi="Times New Roman" w:cs="Times New Roman"/>
          <w:sz w:val="24"/>
          <w:szCs w:val="24"/>
        </w:rPr>
        <w:t xml:space="preserve">Unlike the </w:t>
      </w:r>
      <w:r w:rsidR="001F22E6">
        <w:rPr>
          <w:rFonts w:ascii="Times New Roman" w:hAnsi="Times New Roman" w:cs="Times New Roman"/>
          <w:sz w:val="24"/>
          <w:szCs w:val="24"/>
        </w:rPr>
        <w:t>aforementioned</w:t>
      </w:r>
      <w:r w:rsidR="00703427">
        <w:rPr>
          <w:rFonts w:ascii="Times New Roman" w:hAnsi="Times New Roman" w:cs="Times New Roman"/>
          <w:sz w:val="24"/>
          <w:szCs w:val="24"/>
        </w:rPr>
        <w:t xml:space="preserve"> means of </w:t>
      </w:r>
      <w:r w:rsidR="001F22E6">
        <w:rPr>
          <w:rFonts w:ascii="Times New Roman" w:hAnsi="Times New Roman" w:cs="Times New Roman"/>
          <w:sz w:val="24"/>
          <w:szCs w:val="24"/>
        </w:rPr>
        <w:t xml:space="preserve">news broadcasting that are limited to certain geographical locations, </w:t>
      </w:r>
      <w:r w:rsidR="00CA23E7">
        <w:rPr>
          <w:rFonts w:ascii="Times New Roman" w:hAnsi="Times New Roman" w:cs="Times New Roman"/>
          <w:sz w:val="24"/>
          <w:szCs w:val="24"/>
        </w:rPr>
        <w:t xml:space="preserve">the </w:t>
      </w:r>
      <w:r w:rsidR="00057DD3">
        <w:rPr>
          <w:rFonts w:ascii="Times New Roman" w:hAnsi="Times New Roman" w:cs="Times New Roman"/>
          <w:sz w:val="24"/>
          <w:szCs w:val="24"/>
        </w:rPr>
        <w:t xml:space="preserve">internet </w:t>
      </w:r>
      <w:r w:rsidR="007B6813">
        <w:rPr>
          <w:rFonts w:ascii="Times New Roman" w:hAnsi="Times New Roman" w:cs="Times New Roman"/>
          <w:sz w:val="24"/>
          <w:szCs w:val="24"/>
        </w:rPr>
        <w:t xml:space="preserve">has blurred down the </w:t>
      </w:r>
      <w:r w:rsidR="00E64EBD">
        <w:rPr>
          <w:rFonts w:ascii="Times New Roman" w:hAnsi="Times New Roman" w:cs="Times New Roman"/>
          <w:sz w:val="24"/>
          <w:szCs w:val="24"/>
        </w:rPr>
        <w:t xml:space="preserve">geographical boundaries and now </w:t>
      </w:r>
      <w:r w:rsidR="00AF38A7">
        <w:rPr>
          <w:rFonts w:ascii="Times New Roman" w:hAnsi="Times New Roman" w:cs="Times New Roman"/>
          <w:sz w:val="24"/>
          <w:szCs w:val="24"/>
        </w:rPr>
        <w:t xml:space="preserve">the media-outlets can publish </w:t>
      </w:r>
      <w:r w:rsidR="00E377F9">
        <w:rPr>
          <w:rFonts w:ascii="Times New Roman" w:hAnsi="Times New Roman" w:cs="Times New Roman"/>
          <w:sz w:val="24"/>
          <w:szCs w:val="24"/>
        </w:rPr>
        <w:t xml:space="preserve">their news to </w:t>
      </w:r>
      <w:r w:rsidR="00CC7441">
        <w:rPr>
          <w:rFonts w:ascii="Times New Roman" w:hAnsi="Times New Roman" w:cs="Times New Roman"/>
          <w:sz w:val="24"/>
          <w:szCs w:val="24"/>
        </w:rPr>
        <w:t>reach the entire global populat</w:t>
      </w:r>
      <w:r w:rsidR="00230293">
        <w:rPr>
          <w:rFonts w:ascii="Times New Roman" w:hAnsi="Times New Roman" w:cs="Times New Roman"/>
          <w:sz w:val="24"/>
          <w:szCs w:val="24"/>
        </w:rPr>
        <w:t>e</w:t>
      </w:r>
      <w:r w:rsidR="00024852">
        <w:rPr>
          <w:rFonts w:ascii="Times New Roman" w:hAnsi="Times New Roman" w:cs="Times New Roman"/>
          <w:sz w:val="24"/>
          <w:szCs w:val="24"/>
        </w:rPr>
        <w:t xml:space="preserve"> </w:t>
      </w:r>
      <w:r w:rsidR="00024852">
        <w:rPr>
          <w:rFonts w:ascii="Times New Roman" w:hAnsi="Times New Roman" w:cs="Times New Roman"/>
          <w:sz w:val="24"/>
          <w:szCs w:val="24"/>
        </w:rPr>
        <w:fldChar w:fldCharType="begin" w:fldLock="1"/>
      </w:r>
      <w:r w:rsidR="00025471">
        <w:rPr>
          <w:rFonts w:ascii="Times New Roman" w:hAnsi="Times New Roman" w:cs="Times New Roman"/>
          <w:sz w:val="24"/>
          <w:szCs w:val="24"/>
        </w:rPr>
        <w:instrText>ADDIN CSL_CITATION {"citationItems":[{"id":"ITEM-1","itemData":{"author":[{"dropping-particle":"","family":"MacKinnon et al.","given":"","non-dropping-particle":"","parse-names":false,"suffix":""}],"edition":"1","id":"ITEM-1","issued":{"date-parts":[["2014"]]},"number-of-pages":"15-35","publisher":"UNESCO","publisher-place":"United States","title":"Fostering freedom online: the role of Internet intermediaries ","type":"book","volume":"1"},"uris":["http://www.mendeley.com/documents/?uuid=77b70bf5-15ed-3d9d-b256-b02c50403116"]}],"mendeley":{"formattedCitation":"(MacKinnon et al., 2014)","plainTextFormattedCitation":"(MacKinnon et al., 2014)","previouslyFormattedCitation":"(MacKinnon et al., 2014)"},"properties":{"noteIndex":0},"schema":"https://github.com/citation-style-language/schema/raw/master/csl-citation.json"}</w:instrText>
      </w:r>
      <w:r w:rsidR="00024852">
        <w:rPr>
          <w:rFonts w:ascii="Times New Roman" w:hAnsi="Times New Roman" w:cs="Times New Roman"/>
          <w:sz w:val="24"/>
          <w:szCs w:val="24"/>
        </w:rPr>
        <w:fldChar w:fldCharType="separate"/>
      </w:r>
      <w:r w:rsidR="00024852" w:rsidRPr="00024852">
        <w:rPr>
          <w:rFonts w:ascii="Times New Roman" w:hAnsi="Times New Roman" w:cs="Times New Roman"/>
          <w:noProof/>
          <w:sz w:val="24"/>
          <w:szCs w:val="24"/>
        </w:rPr>
        <w:t>(MacKinnon et al., 2014)</w:t>
      </w:r>
      <w:r w:rsidR="00024852">
        <w:rPr>
          <w:rFonts w:ascii="Times New Roman" w:hAnsi="Times New Roman" w:cs="Times New Roman"/>
          <w:sz w:val="24"/>
          <w:szCs w:val="24"/>
        </w:rPr>
        <w:fldChar w:fldCharType="end"/>
      </w:r>
      <w:r w:rsidR="00CC7441">
        <w:rPr>
          <w:rFonts w:ascii="Times New Roman" w:hAnsi="Times New Roman" w:cs="Times New Roman"/>
          <w:sz w:val="24"/>
          <w:szCs w:val="24"/>
        </w:rPr>
        <w:t xml:space="preserve">. </w:t>
      </w:r>
      <w:r w:rsidR="005A2548">
        <w:rPr>
          <w:rFonts w:ascii="Times New Roman" w:hAnsi="Times New Roman" w:cs="Times New Roman"/>
          <w:sz w:val="24"/>
          <w:szCs w:val="24"/>
        </w:rPr>
        <w:t>A</w:t>
      </w:r>
      <w:r w:rsidR="000611A5">
        <w:rPr>
          <w:rFonts w:ascii="Times New Roman" w:hAnsi="Times New Roman" w:cs="Times New Roman"/>
          <w:sz w:val="24"/>
          <w:szCs w:val="24"/>
        </w:rPr>
        <w:t xml:space="preserve">s mentioned, </w:t>
      </w:r>
      <w:r w:rsidR="00AC2704">
        <w:rPr>
          <w:rFonts w:ascii="Times New Roman" w:hAnsi="Times New Roman" w:cs="Times New Roman"/>
          <w:sz w:val="24"/>
          <w:szCs w:val="24"/>
        </w:rPr>
        <w:t xml:space="preserve">Twitter provides all </w:t>
      </w:r>
      <w:r w:rsidR="00B45575">
        <w:rPr>
          <w:rFonts w:ascii="Times New Roman" w:hAnsi="Times New Roman" w:cs="Times New Roman"/>
          <w:sz w:val="24"/>
          <w:szCs w:val="24"/>
        </w:rPr>
        <w:t xml:space="preserve">of the basic tools that are necessary to </w:t>
      </w:r>
      <w:r w:rsidR="00DF399A">
        <w:rPr>
          <w:rFonts w:ascii="Times New Roman" w:hAnsi="Times New Roman" w:cs="Times New Roman"/>
          <w:sz w:val="24"/>
          <w:szCs w:val="24"/>
        </w:rPr>
        <w:t>set-up a</w:t>
      </w:r>
      <w:r w:rsidR="00381CF2">
        <w:rPr>
          <w:rFonts w:ascii="Times New Roman" w:hAnsi="Times New Roman" w:cs="Times New Roman"/>
          <w:sz w:val="24"/>
          <w:szCs w:val="24"/>
        </w:rPr>
        <w:t>n online news-broadcasting outlet</w:t>
      </w:r>
      <w:r w:rsidR="00095322">
        <w:rPr>
          <w:rFonts w:ascii="Times New Roman" w:hAnsi="Times New Roman" w:cs="Times New Roman"/>
          <w:sz w:val="24"/>
          <w:szCs w:val="24"/>
        </w:rPr>
        <w:t xml:space="preserve"> while providing a global audience to read those news-updates. </w:t>
      </w:r>
      <w:r w:rsidR="00712FAE">
        <w:rPr>
          <w:rFonts w:ascii="Times New Roman" w:hAnsi="Times New Roman" w:cs="Times New Roman"/>
          <w:sz w:val="24"/>
          <w:szCs w:val="24"/>
        </w:rPr>
        <w:t>At a glance, th</w:t>
      </w:r>
      <w:r w:rsidR="00D343BF">
        <w:rPr>
          <w:rFonts w:ascii="Times New Roman" w:hAnsi="Times New Roman" w:cs="Times New Roman"/>
          <w:sz w:val="24"/>
          <w:szCs w:val="24"/>
        </w:rPr>
        <w:t>ese attributes make Twitter an ideal platform for news publicatio</w:t>
      </w:r>
      <w:r w:rsidR="00D862DC">
        <w:rPr>
          <w:rFonts w:ascii="Times New Roman" w:hAnsi="Times New Roman" w:cs="Times New Roman"/>
          <w:sz w:val="24"/>
          <w:szCs w:val="24"/>
        </w:rPr>
        <w:t xml:space="preserve">n; however, </w:t>
      </w:r>
      <w:r w:rsidR="005B0B4B">
        <w:rPr>
          <w:rFonts w:ascii="Times New Roman" w:hAnsi="Times New Roman" w:cs="Times New Roman"/>
          <w:sz w:val="24"/>
          <w:szCs w:val="24"/>
        </w:rPr>
        <w:t>there is more to it</w:t>
      </w:r>
      <w:r w:rsidR="007B7D38">
        <w:rPr>
          <w:rFonts w:ascii="Times New Roman" w:hAnsi="Times New Roman" w:cs="Times New Roman"/>
          <w:sz w:val="24"/>
          <w:szCs w:val="24"/>
        </w:rPr>
        <w:t xml:space="preserve"> </w:t>
      </w:r>
      <w:r w:rsidR="007B7D38">
        <w:rPr>
          <w:rFonts w:ascii="Times New Roman" w:hAnsi="Times New Roman" w:cs="Times New Roman"/>
          <w:sz w:val="24"/>
          <w:szCs w:val="24"/>
        </w:rPr>
        <w:fldChar w:fldCharType="begin" w:fldLock="1"/>
      </w:r>
      <w:r w:rsidR="0027584D">
        <w:rPr>
          <w:rFonts w:ascii="Times New Roman" w:hAnsi="Times New Roman" w:cs="Times New Roman"/>
          <w:sz w:val="24"/>
          <w:szCs w:val="24"/>
        </w:rPr>
        <w:instrText>ADDIN CSL_CITATION {"citationItems":[{"id":"ITEM-1","itemData":{"DOI":"10.1080/15295036.2016.1266686","ISSN":"14795809","abstract":"This essay explores the changing character of public discourse in the Age of Twitter. Adopting the perspective of media ecology, the essay highlights how Twitter privileges discourse that is simple, impulsive, and uncivil. This effect is demonstrated through a case study of Donald J. Trump's Twitter feed. The essay concludes with a brief reflection on the end times: a post-truth, post-news, President Trump, Twitter-world.","author":[{"dropping-particle":"","family":"Ott","given":"Brian L.","non-dropping-particle":"","parse-names":false,"suffix":""}],"container-title":"Critical Studies in Media Communication","id":"ITEM-1","issue":"1","issued":{"date-parts":[["2017","1","1"]]},"page":"59-68","publisher":"Routledge","title":"The age of Twitter: Donald J. Trump and the politics of debasement","type":"article","volume":"34"},"uris":["http://www.mendeley.com/documents/?uuid=ce13821c-d5b0-376c-9bbb-09de54362373"]}],"mendeley":{"formattedCitation":"(Ott, 2017)","plainTextFormattedCitation":"(Ott, 2017)","previouslyFormattedCitation":"(Ott, 2017)"},"properties":{"noteIndex":0},"schema":"https://github.com/citation-style-language/schema/raw/master/csl-citation.json"}</w:instrText>
      </w:r>
      <w:r w:rsidR="007B7D38">
        <w:rPr>
          <w:rFonts w:ascii="Times New Roman" w:hAnsi="Times New Roman" w:cs="Times New Roman"/>
          <w:sz w:val="24"/>
          <w:szCs w:val="24"/>
        </w:rPr>
        <w:fldChar w:fldCharType="separate"/>
      </w:r>
      <w:r w:rsidR="007B7D38" w:rsidRPr="007B7D38">
        <w:rPr>
          <w:rFonts w:ascii="Times New Roman" w:hAnsi="Times New Roman" w:cs="Times New Roman"/>
          <w:noProof/>
          <w:sz w:val="24"/>
          <w:szCs w:val="24"/>
        </w:rPr>
        <w:t>(Ott, 2017)</w:t>
      </w:r>
      <w:r w:rsidR="007B7D38">
        <w:rPr>
          <w:rFonts w:ascii="Times New Roman" w:hAnsi="Times New Roman" w:cs="Times New Roman"/>
          <w:sz w:val="24"/>
          <w:szCs w:val="24"/>
        </w:rPr>
        <w:fldChar w:fldCharType="end"/>
      </w:r>
      <w:r w:rsidR="005B0B4B">
        <w:rPr>
          <w:rFonts w:ascii="Times New Roman" w:hAnsi="Times New Roman" w:cs="Times New Roman"/>
          <w:sz w:val="24"/>
          <w:szCs w:val="24"/>
        </w:rPr>
        <w:t xml:space="preserve">. </w:t>
      </w:r>
    </w:p>
    <w:p w14:paraId="367D9A09" w14:textId="22F0AD7C" w:rsidR="003E666B" w:rsidRDefault="00E8170F"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Twitter started its operations in </w:t>
      </w:r>
      <w:r w:rsidR="00C74E13">
        <w:rPr>
          <w:rFonts w:ascii="Times New Roman" w:hAnsi="Times New Roman" w:cs="Times New Roman"/>
          <w:sz w:val="24"/>
          <w:szCs w:val="24"/>
        </w:rPr>
        <w:t xml:space="preserve">March 2006, and </w:t>
      </w:r>
      <w:r w:rsidR="00EC1C12">
        <w:rPr>
          <w:rFonts w:ascii="Times New Roman" w:hAnsi="Times New Roman" w:cs="Times New Roman"/>
          <w:sz w:val="24"/>
          <w:szCs w:val="24"/>
        </w:rPr>
        <w:t xml:space="preserve">the western media </w:t>
      </w:r>
      <w:r w:rsidR="008A74AE">
        <w:rPr>
          <w:rFonts w:ascii="Times New Roman" w:hAnsi="Times New Roman" w:cs="Times New Roman"/>
          <w:sz w:val="24"/>
          <w:szCs w:val="24"/>
        </w:rPr>
        <w:t xml:space="preserve">quickly assessed </w:t>
      </w:r>
      <w:r w:rsidR="00C67E42">
        <w:rPr>
          <w:rFonts w:ascii="Times New Roman" w:hAnsi="Times New Roman" w:cs="Times New Roman"/>
          <w:sz w:val="24"/>
          <w:szCs w:val="24"/>
        </w:rPr>
        <w:t xml:space="preserve">its effectiveness and </w:t>
      </w:r>
      <w:r w:rsidR="002C2A51">
        <w:rPr>
          <w:rFonts w:ascii="Times New Roman" w:hAnsi="Times New Roman" w:cs="Times New Roman"/>
          <w:sz w:val="24"/>
          <w:szCs w:val="24"/>
        </w:rPr>
        <w:t xml:space="preserve">started using </w:t>
      </w:r>
      <w:r w:rsidR="00764EB4">
        <w:rPr>
          <w:rFonts w:ascii="Times New Roman" w:hAnsi="Times New Roman" w:cs="Times New Roman"/>
          <w:sz w:val="24"/>
          <w:szCs w:val="24"/>
        </w:rPr>
        <w:t xml:space="preserve">it </w:t>
      </w:r>
      <w:r w:rsidR="00CA23E7">
        <w:rPr>
          <w:rFonts w:ascii="Times New Roman" w:hAnsi="Times New Roman" w:cs="Times New Roman"/>
          <w:sz w:val="24"/>
          <w:szCs w:val="24"/>
        </w:rPr>
        <w:t>a</w:t>
      </w:r>
      <w:r w:rsidR="00764EB4">
        <w:rPr>
          <w:rFonts w:ascii="Times New Roman" w:hAnsi="Times New Roman" w:cs="Times New Roman"/>
          <w:sz w:val="24"/>
          <w:szCs w:val="24"/>
        </w:rPr>
        <w:t xml:space="preserve">s a news publishing tool. </w:t>
      </w:r>
      <w:r w:rsidR="00B52D65">
        <w:rPr>
          <w:rFonts w:ascii="Times New Roman" w:hAnsi="Times New Roman" w:cs="Times New Roman"/>
          <w:sz w:val="24"/>
          <w:szCs w:val="24"/>
        </w:rPr>
        <w:t xml:space="preserve">This approach </w:t>
      </w:r>
      <w:r w:rsidR="00813004">
        <w:rPr>
          <w:rFonts w:ascii="Times New Roman" w:hAnsi="Times New Roman" w:cs="Times New Roman"/>
          <w:sz w:val="24"/>
          <w:szCs w:val="24"/>
        </w:rPr>
        <w:t xml:space="preserve">enabled them to </w:t>
      </w:r>
      <w:r w:rsidR="00CE77C8">
        <w:rPr>
          <w:rFonts w:ascii="Times New Roman" w:hAnsi="Times New Roman" w:cs="Times New Roman"/>
          <w:sz w:val="24"/>
          <w:szCs w:val="24"/>
        </w:rPr>
        <w:t>gain</w:t>
      </w:r>
      <w:r w:rsidR="00EF291C">
        <w:rPr>
          <w:rFonts w:ascii="Times New Roman" w:hAnsi="Times New Roman" w:cs="Times New Roman"/>
          <w:sz w:val="24"/>
          <w:szCs w:val="24"/>
        </w:rPr>
        <w:t xml:space="preserve"> first entrant’s</w:t>
      </w:r>
      <w:r w:rsidR="00CE77C8">
        <w:rPr>
          <w:rFonts w:ascii="Times New Roman" w:hAnsi="Times New Roman" w:cs="Times New Roman"/>
          <w:sz w:val="24"/>
          <w:szCs w:val="24"/>
        </w:rPr>
        <w:t xml:space="preserve"> dominance </w:t>
      </w:r>
      <w:r w:rsidR="00827377">
        <w:rPr>
          <w:rFonts w:ascii="Times New Roman" w:hAnsi="Times New Roman" w:cs="Times New Roman"/>
          <w:sz w:val="24"/>
          <w:szCs w:val="24"/>
        </w:rPr>
        <w:t xml:space="preserve">on Twitter </w:t>
      </w:r>
      <w:r w:rsidR="00EF291C">
        <w:rPr>
          <w:rFonts w:ascii="Times New Roman" w:hAnsi="Times New Roman" w:cs="Times New Roman"/>
          <w:sz w:val="24"/>
          <w:szCs w:val="24"/>
        </w:rPr>
        <w:t xml:space="preserve">and allowed them to collect a loyal audience. </w:t>
      </w:r>
      <w:r w:rsidR="0025064A">
        <w:rPr>
          <w:rFonts w:ascii="Times New Roman" w:hAnsi="Times New Roman" w:cs="Times New Roman"/>
          <w:sz w:val="24"/>
          <w:szCs w:val="24"/>
        </w:rPr>
        <w:t xml:space="preserve">If described otherwise, </w:t>
      </w:r>
      <w:r w:rsidR="009641D2">
        <w:rPr>
          <w:rFonts w:ascii="Times New Roman" w:hAnsi="Times New Roman" w:cs="Times New Roman"/>
          <w:sz w:val="24"/>
          <w:szCs w:val="24"/>
        </w:rPr>
        <w:t xml:space="preserve">western news outlets </w:t>
      </w:r>
      <w:r w:rsidR="00CB656E">
        <w:rPr>
          <w:rFonts w:ascii="Times New Roman" w:hAnsi="Times New Roman" w:cs="Times New Roman"/>
          <w:sz w:val="24"/>
          <w:szCs w:val="24"/>
        </w:rPr>
        <w:t xml:space="preserve">took advantage of being the pioneers in </w:t>
      </w:r>
      <w:r w:rsidR="00297A83">
        <w:rPr>
          <w:rFonts w:ascii="Times New Roman" w:hAnsi="Times New Roman" w:cs="Times New Roman"/>
          <w:sz w:val="24"/>
          <w:szCs w:val="24"/>
        </w:rPr>
        <w:t xml:space="preserve">Twitter-based news </w:t>
      </w:r>
      <w:r w:rsidR="0081714F">
        <w:rPr>
          <w:rFonts w:ascii="Times New Roman" w:hAnsi="Times New Roman" w:cs="Times New Roman"/>
          <w:sz w:val="24"/>
          <w:szCs w:val="24"/>
        </w:rPr>
        <w:lastRenderedPageBreak/>
        <w:t>broadcasts</w:t>
      </w:r>
      <w:r w:rsidR="00025471">
        <w:rPr>
          <w:rFonts w:ascii="Times New Roman" w:hAnsi="Times New Roman" w:cs="Times New Roman"/>
          <w:sz w:val="24"/>
          <w:szCs w:val="24"/>
        </w:rPr>
        <w:t xml:space="preserve"> </w:t>
      </w:r>
      <w:r w:rsidR="00025471">
        <w:rPr>
          <w:rFonts w:ascii="Times New Roman" w:hAnsi="Times New Roman" w:cs="Times New Roman"/>
          <w:sz w:val="24"/>
          <w:szCs w:val="24"/>
        </w:rPr>
        <w:fldChar w:fldCharType="begin" w:fldLock="1"/>
      </w:r>
      <w:r w:rsidR="00545BFE">
        <w:rPr>
          <w:rFonts w:ascii="Times New Roman" w:hAnsi="Times New Roman" w:cs="Times New Roman"/>
          <w:sz w:val="24"/>
          <w:szCs w:val="24"/>
        </w:rPr>
        <w:instrText>ADDIN CSL_CITATION {"citationItems":[{"id":"ITEM-1","itemData":{"DOI":"10.1177/0267323116682802","ISSN":"0267-3231","abstract":"&lt;p&gt;In the 2016 US presidential election campaign, social media platforms were increasingly used as direct sources of news, bypassing the editorial media. With the candidates’ millions of followers, Twitter has become a platform for mass communication and the candidate’s main online information channel. Likewise, social media has provided a platform for debating and critiquing the mainstream media by the campaigns and their networks. This article discusses the Twitter strategies of the democratic candidate Hillary Clinton and republican candidate Donald Trump during their US 2016 presidential election campaigns. While the Clinton campaign’s strategy confirms theories regarding the professionalisation of election campaigns, the Trump campaign’s more amateurish yet authentic style in social media points towards de-professionalisation and even amateurism as a counter-trend in political communication.&lt;/p&gt;","author":[{"dropping-particle":"","family":"Enli","given":"Gunn","non-dropping-particle":"","parse-names":false,"suffix":""}],"container-title":"European Journal of Communication","id":"ITEM-1","issue":"1","issued":{"date-parts":[["2017","2","13"]]},"page":"50-61","publisher":"SAGE Publications Ltd","title":"Twitter as arena for the authentic outsider: exploring the social media campaigns of Trump and Clinton in the 2016 US presidential election","type":"article-journal","volume":"32"},"uris":["http://www.mendeley.com/documents/?uuid=6f9c0658-de97-3513-9f0f-4e15b0864546"]}],"mendeley":{"formattedCitation":"(Enli, 2017)","plainTextFormattedCitation":"(Enli, 2017)","previouslyFormattedCitation":"(Enli, 2017)"},"properties":{"noteIndex":0},"schema":"https://github.com/citation-style-language/schema/raw/master/csl-citation.json"}</w:instrText>
      </w:r>
      <w:r w:rsidR="00025471">
        <w:rPr>
          <w:rFonts w:ascii="Times New Roman" w:hAnsi="Times New Roman" w:cs="Times New Roman"/>
          <w:sz w:val="24"/>
          <w:szCs w:val="24"/>
        </w:rPr>
        <w:fldChar w:fldCharType="separate"/>
      </w:r>
      <w:r w:rsidR="00025471" w:rsidRPr="00025471">
        <w:rPr>
          <w:rFonts w:ascii="Times New Roman" w:hAnsi="Times New Roman" w:cs="Times New Roman"/>
          <w:noProof/>
          <w:sz w:val="24"/>
          <w:szCs w:val="24"/>
        </w:rPr>
        <w:t>(Enli, 2017)</w:t>
      </w:r>
      <w:r w:rsidR="00025471">
        <w:rPr>
          <w:rFonts w:ascii="Times New Roman" w:hAnsi="Times New Roman" w:cs="Times New Roman"/>
          <w:sz w:val="24"/>
          <w:szCs w:val="24"/>
        </w:rPr>
        <w:fldChar w:fldCharType="end"/>
      </w:r>
      <w:r w:rsidR="0081714F">
        <w:rPr>
          <w:rFonts w:ascii="Times New Roman" w:hAnsi="Times New Roman" w:cs="Times New Roman"/>
          <w:sz w:val="24"/>
          <w:szCs w:val="24"/>
        </w:rPr>
        <w:t xml:space="preserve">. </w:t>
      </w:r>
      <w:r w:rsidR="0030219C">
        <w:rPr>
          <w:rFonts w:ascii="Times New Roman" w:hAnsi="Times New Roman" w:cs="Times New Roman"/>
          <w:sz w:val="24"/>
          <w:szCs w:val="24"/>
        </w:rPr>
        <w:t xml:space="preserve">As mentioned, </w:t>
      </w:r>
      <w:r w:rsidR="009752F2">
        <w:rPr>
          <w:rFonts w:ascii="Times New Roman" w:hAnsi="Times New Roman" w:cs="Times New Roman"/>
          <w:sz w:val="24"/>
          <w:szCs w:val="24"/>
        </w:rPr>
        <w:t>Twitter has very liberal FOO and FOS policies</w:t>
      </w:r>
      <w:r w:rsidR="00BD7F6D">
        <w:rPr>
          <w:rFonts w:ascii="Times New Roman" w:hAnsi="Times New Roman" w:cs="Times New Roman"/>
          <w:sz w:val="24"/>
          <w:szCs w:val="24"/>
        </w:rPr>
        <w:t xml:space="preserve"> that </w:t>
      </w:r>
      <w:r w:rsidR="00A24F07">
        <w:rPr>
          <w:rFonts w:ascii="Times New Roman" w:hAnsi="Times New Roman" w:cs="Times New Roman"/>
          <w:sz w:val="24"/>
          <w:szCs w:val="24"/>
        </w:rPr>
        <w:t xml:space="preserve">empowered the </w:t>
      </w:r>
      <w:r w:rsidR="001D00AA">
        <w:rPr>
          <w:rFonts w:ascii="Times New Roman" w:hAnsi="Times New Roman" w:cs="Times New Roman"/>
          <w:sz w:val="24"/>
          <w:szCs w:val="24"/>
        </w:rPr>
        <w:t xml:space="preserve">western media outlets i.e., </w:t>
      </w:r>
      <w:r w:rsidR="008D41B1">
        <w:rPr>
          <w:rFonts w:ascii="Times New Roman" w:hAnsi="Times New Roman" w:cs="Times New Roman"/>
          <w:sz w:val="24"/>
          <w:szCs w:val="24"/>
        </w:rPr>
        <w:t xml:space="preserve">NYTimes, ABC, BBC, and Daily </w:t>
      </w:r>
      <w:r w:rsidR="00890CE0">
        <w:rPr>
          <w:rFonts w:ascii="Times New Roman" w:hAnsi="Times New Roman" w:cs="Times New Roman"/>
          <w:sz w:val="24"/>
          <w:szCs w:val="24"/>
        </w:rPr>
        <w:t>Telegraph</w:t>
      </w:r>
      <w:r w:rsidR="008D41B1">
        <w:rPr>
          <w:rFonts w:ascii="Times New Roman" w:hAnsi="Times New Roman" w:cs="Times New Roman"/>
          <w:sz w:val="24"/>
          <w:szCs w:val="24"/>
        </w:rPr>
        <w:t xml:space="preserve"> to </w:t>
      </w:r>
      <w:r w:rsidR="00DC6FFD">
        <w:rPr>
          <w:rFonts w:ascii="Times New Roman" w:hAnsi="Times New Roman" w:cs="Times New Roman"/>
          <w:sz w:val="24"/>
          <w:szCs w:val="24"/>
        </w:rPr>
        <w:t xml:space="preserve">openly criticize the </w:t>
      </w:r>
      <w:r w:rsidR="00AF42AF">
        <w:rPr>
          <w:rFonts w:ascii="Times New Roman" w:hAnsi="Times New Roman" w:cs="Times New Roman"/>
          <w:sz w:val="24"/>
          <w:szCs w:val="24"/>
        </w:rPr>
        <w:t xml:space="preserve">policies of </w:t>
      </w:r>
      <w:r w:rsidR="00CA23E7">
        <w:rPr>
          <w:rFonts w:ascii="Times New Roman" w:hAnsi="Times New Roman" w:cs="Times New Roman"/>
          <w:sz w:val="24"/>
          <w:szCs w:val="24"/>
        </w:rPr>
        <w:t xml:space="preserve">the </w:t>
      </w:r>
      <w:r w:rsidR="00AF42AF">
        <w:rPr>
          <w:rFonts w:ascii="Times New Roman" w:hAnsi="Times New Roman" w:cs="Times New Roman"/>
          <w:sz w:val="24"/>
          <w:szCs w:val="24"/>
        </w:rPr>
        <w:t>Chinese government</w:t>
      </w:r>
      <w:r w:rsidR="003027F3">
        <w:rPr>
          <w:rFonts w:ascii="Times New Roman" w:hAnsi="Times New Roman" w:cs="Times New Roman"/>
          <w:sz w:val="24"/>
          <w:szCs w:val="24"/>
        </w:rPr>
        <w:t xml:space="preserve">. </w:t>
      </w:r>
      <w:r w:rsidR="00772D4A">
        <w:rPr>
          <w:rFonts w:ascii="Times New Roman" w:hAnsi="Times New Roman" w:cs="Times New Roman"/>
          <w:sz w:val="24"/>
          <w:szCs w:val="24"/>
        </w:rPr>
        <w:t xml:space="preserve">All this criticism was supported by western governments in-sight of </w:t>
      </w:r>
      <w:r w:rsidR="00B30221">
        <w:rPr>
          <w:rFonts w:ascii="Times New Roman" w:hAnsi="Times New Roman" w:cs="Times New Roman"/>
          <w:sz w:val="24"/>
          <w:szCs w:val="24"/>
        </w:rPr>
        <w:t>the ongoing trade</w:t>
      </w:r>
      <w:r w:rsidR="00CA23E7">
        <w:rPr>
          <w:rFonts w:ascii="Times New Roman" w:hAnsi="Times New Roman" w:cs="Times New Roman"/>
          <w:sz w:val="24"/>
          <w:szCs w:val="24"/>
        </w:rPr>
        <w:t xml:space="preserve"> </w:t>
      </w:r>
      <w:r w:rsidR="00B30221">
        <w:rPr>
          <w:rFonts w:ascii="Times New Roman" w:hAnsi="Times New Roman" w:cs="Times New Roman"/>
          <w:sz w:val="24"/>
          <w:szCs w:val="24"/>
        </w:rPr>
        <w:t xml:space="preserve">war and political issues between </w:t>
      </w:r>
      <w:r w:rsidR="00CA23E7">
        <w:rPr>
          <w:rFonts w:ascii="Times New Roman" w:hAnsi="Times New Roman" w:cs="Times New Roman"/>
          <w:sz w:val="24"/>
          <w:szCs w:val="24"/>
        </w:rPr>
        <w:t xml:space="preserve">the </w:t>
      </w:r>
      <w:r w:rsidR="00B30221">
        <w:rPr>
          <w:rFonts w:ascii="Times New Roman" w:hAnsi="Times New Roman" w:cs="Times New Roman"/>
          <w:sz w:val="24"/>
          <w:szCs w:val="24"/>
        </w:rPr>
        <w:t xml:space="preserve">Chinese government and their </w:t>
      </w:r>
      <w:r w:rsidR="001211C7">
        <w:rPr>
          <w:rFonts w:ascii="Times New Roman" w:hAnsi="Times New Roman" w:cs="Times New Roman"/>
          <w:sz w:val="24"/>
          <w:szCs w:val="24"/>
        </w:rPr>
        <w:t xml:space="preserve">western counterparts. </w:t>
      </w:r>
      <w:r w:rsidR="00DB3C42">
        <w:rPr>
          <w:rFonts w:ascii="Times New Roman" w:hAnsi="Times New Roman" w:cs="Times New Roman"/>
          <w:sz w:val="24"/>
          <w:szCs w:val="24"/>
        </w:rPr>
        <w:t xml:space="preserve">The Chinese media outlets did not take quick notice of the situation and </w:t>
      </w:r>
      <w:r w:rsidR="00486EA6">
        <w:rPr>
          <w:rFonts w:ascii="Times New Roman" w:hAnsi="Times New Roman" w:cs="Times New Roman"/>
          <w:sz w:val="24"/>
          <w:szCs w:val="24"/>
        </w:rPr>
        <w:t xml:space="preserve">when </w:t>
      </w:r>
      <w:r w:rsidR="006A38A3">
        <w:rPr>
          <w:rFonts w:ascii="Times New Roman" w:hAnsi="Times New Roman" w:cs="Times New Roman"/>
          <w:sz w:val="24"/>
          <w:szCs w:val="24"/>
        </w:rPr>
        <w:t>Chinese Media houses</w:t>
      </w:r>
      <w:r w:rsidR="005A2B89">
        <w:rPr>
          <w:rFonts w:ascii="Times New Roman" w:hAnsi="Times New Roman" w:cs="Times New Roman"/>
          <w:sz w:val="24"/>
          <w:szCs w:val="24"/>
        </w:rPr>
        <w:t xml:space="preserve"> i.e., </w:t>
      </w:r>
      <w:r w:rsidR="006E3D35">
        <w:rPr>
          <w:rFonts w:ascii="Times New Roman" w:hAnsi="Times New Roman" w:cs="Times New Roman"/>
          <w:sz w:val="24"/>
          <w:szCs w:val="24"/>
        </w:rPr>
        <w:t xml:space="preserve">People’s Daily China, </w:t>
      </w:r>
      <w:r w:rsidR="004E7880">
        <w:rPr>
          <w:rFonts w:ascii="Times New Roman" w:hAnsi="Times New Roman" w:cs="Times New Roman"/>
          <w:sz w:val="24"/>
          <w:szCs w:val="24"/>
        </w:rPr>
        <w:t xml:space="preserve">China </w:t>
      </w:r>
      <w:r w:rsidR="006E3D35">
        <w:rPr>
          <w:rFonts w:ascii="Times New Roman" w:hAnsi="Times New Roman" w:cs="Times New Roman"/>
          <w:sz w:val="24"/>
          <w:szCs w:val="24"/>
        </w:rPr>
        <w:t xml:space="preserve">Xinhua News, </w:t>
      </w:r>
      <w:r w:rsidR="004E7880">
        <w:rPr>
          <w:rFonts w:ascii="Times New Roman" w:hAnsi="Times New Roman" w:cs="Times New Roman"/>
          <w:sz w:val="24"/>
          <w:szCs w:val="24"/>
        </w:rPr>
        <w:t>China News</w:t>
      </w:r>
      <w:r w:rsidR="006A38A3">
        <w:rPr>
          <w:rFonts w:ascii="Times New Roman" w:hAnsi="Times New Roman" w:cs="Times New Roman"/>
          <w:sz w:val="24"/>
          <w:szCs w:val="24"/>
        </w:rPr>
        <w:t xml:space="preserve"> eventually established their presence </w:t>
      </w:r>
      <w:r w:rsidR="00BC592E">
        <w:rPr>
          <w:rFonts w:ascii="Times New Roman" w:hAnsi="Times New Roman" w:cs="Times New Roman"/>
          <w:sz w:val="24"/>
          <w:szCs w:val="24"/>
        </w:rPr>
        <w:t xml:space="preserve">on Twitter, they </w:t>
      </w:r>
      <w:r w:rsidR="00FC289F">
        <w:rPr>
          <w:rFonts w:ascii="Times New Roman" w:hAnsi="Times New Roman" w:cs="Times New Roman"/>
          <w:sz w:val="24"/>
          <w:szCs w:val="24"/>
        </w:rPr>
        <w:t xml:space="preserve">experienced constant competition for </w:t>
      </w:r>
      <w:r w:rsidR="00CA23E7">
        <w:rPr>
          <w:rFonts w:ascii="Times New Roman" w:hAnsi="Times New Roman" w:cs="Times New Roman"/>
          <w:sz w:val="24"/>
          <w:szCs w:val="24"/>
        </w:rPr>
        <w:t xml:space="preserve">the </w:t>
      </w:r>
      <w:r w:rsidR="00703911">
        <w:rPr>
          <w:rFonts w:ascii="Times New Roman" w:hAnsi="Times New Roman" w:cs="Times New Roman"/>
          <w:sz w:val="24"/>
          <w:szCs w:val="24"/>
        </w:rPr>
        <w:t>viewers</w:t>
      </w:r>
      <w:r w:rsidR="00CA23E7">
        <w:rPr>
          <w:rFonts w:ascii="Times New Roman" w:hAnsi="Times New Roman" w:cs="Times New Roman"/>
          <w:sz w:val="24"/>
          <w:szCs w:val="24"/>
        </w:rPr>
        <w:t>'</w:t>
      </w:r>
      <w:r w:rsidR="00703911">
        <w:rPr>
          <w:rFonts w:ascii="Times New Roman" w:hAnsi="Times New Roman" w:cs="Times New Roman"/>
          <w:sz w:val="24"/>
          <w:szCs w:val="24"/>
        </w:rPr>
        <w:t xml:space="preserve"> attention</w:t>
      </w:r>
      <w:r w:rsidR="00545BFE">
        <w:rPr>
          <w:rFonts w:ascii="Times New Roman" w:hAnsi="Times New Roman" w:cs="Times New Roman"/>
          <w:sz w:val="24"/>
          <w:szCs w:val="24"/>
        </w:rPr>
        <w:t xml:space="preserve"> </w:t>
      </w:r>
      <w:r w:rsidR="00545BFE">
        <w:rPr>
          <w:rFonts w:ascii="Times New Roman" w:hAnsi="Times New Roman" w:cs="Times New Roman"/>
          <w:sz w:val="24"/>
          <w:szCs w:val="24"/>
        </w:rPr>
        <w:fldChar w:fldCharType="begin" w:fldLock="1"/>
      </w:r>
      <w:r w:rsidR="002A2CF2">
        <w:rPr>
          <w:rFonts w:ascii="Times New Roman" w:hAnsi="Times New Roman" w:cs="Times New Roman"/>
          <w:sz w:val="24"/>
          <w:szCs w:val="24"/>
        </w:rPr>
        <w:instrText>ADDIN CSL_CITATION {"citationItems":[{"id":"ITEM-1","itemData":{"DOI":"10.1016/j.im.2014.03.003","ISSN":"03787206","abstract":"How does an entrepreneur's social network impact crowdfunding? Based on social capital theory, we developed a research model and conducted a comparative study using objective data collected from China and the U.S. We found that an entrepreneur's social network ties, obligations to fund other entrepreneurs, and the shared meaning of the crowdfunding project between the entrepreneur and the sponsors had significant effects on crowdfunding performance in both China and the U.S. The predictive power of the three dimensions of social capital was stronger in China than it was in the U.S. Obligation also had a greater impact in China. © 2014 Elsevier B.V.","author":[{"dropping-particle":"","family":"Zheng","given":"Haichao","non-dropping-particle":"","parse-names":false,"suffix":""},{"dropping-particle":"","family":"Li","given":"Dahui","non-dropping-particle":"","parse-names":false,"suffix":""},{"dropping-particle":"","family":"Wu","given":"Jing","non-dropping-particle":"","parse-names":false,"suffix":""},{"dropping-particle":"","family":"Xu","given":"Yun","non-dropping-particle":"","parse-names":false,"suffix":""}],"container-title":"Information and Management","id":"ITEM-1","issue":"4","issued":{"date-parts":[["2014","6","1"]]},"page":"488-496","publisher":"Elsevier","title":"The role of multidimensional social capital in crowdfunding: A comparative study in China and US","type":"article-journal","volume":"51"},"uris":["http://www.mendeley.com/documents/?uuid=a03bcfc3-1135-331d-9931-e73af9e42c40"]}],"mendeley":{"formattedCitation":"(Zheng et al., 2014)","plainTextFormattedCitation":"(Zheng et al., 2014)","previouslyFormattedCitation":"(Zheng et al., 2014)"},"properties":{"noteIndex":0},"schema":"https://github.com/citation-style-language/schema/raw/master/csl-citation.json"}</w:instrText>
      </w:r>
      <w:r w:rsidR="00545BFE">
        <w:rPr>
          <w:rFonts w:ascii="Times New Roman" w:hAnsi="Times New Roman" w:cs="Times New Roman"/>
          <w:sz w:val="24"/>
          <w:szCs w:val="24"/>
        </w:rPr>
        <w:fldChar w:fldCharType="separate"/>
      </w:r>
      <w:r w:rsidR="003842DA" w:rsidRPr="003842DA">
        <w:rPr>
          <w:rFonts w:ascii="Times New Roman" w:hAnsi="Times New Roman" w:cs="Times New Roman"/>
          <w:noProof/>
          <w:sz w:val="24"/>
          <w:szCs w:val="24"/>
        </w:rPr>
        <w:t>(Zheng et al., 2014)</w:t>
      </w:r>
      <w:r w:rsidR="00545BFE">
        <w:rPr>
          <w:rFonts w:ascii="Times New Roman" w:hAnsi="Times New Roman" w:cs="Times New Roman"/>
          <w:sz w:val="24"/>
          <w:szCs w:val="24"/>
        </w:rPr>
        <w:fldChar w:fldCharType="end"/>
      </w:r>
      <w:r w:rsidR="00703911">
        <w:rPr>
          <w:rFonts w:ascii="Times New Roman" w:hAnsi="Times New Roman" w:cs="Times New Roman"/>
          <w:sz w:val="24"/>
          <w:szCs w:val="24"/>
        </w:rPr>
        <w:t xml:space="preserve">. </w:t>
      </w:r>
    </w:p>
    <w:p w14:paraId="59A10588" w14:textId="0054DE49" w:rsidR="00476227" w:rsidRDefault="00476227"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Sighting the ineffectiveness of </w:t>
      </w:r>
      <w:r w:rsidR="00B91EF8">
        <w:rPr>
          <w:rFonts w:ascii="Times New Roman" w:hAnsi="Times New Roman" w:cs="Times New Roman"/>
          <w:sz w:val="24"/>
          <w:szCs w:val="24"/>
        </w:rPr>
        <w:t>response, the Chinese government decided to ban Twitter within its territory</w:t>
      </w:r>
      <w:r w:rsidR="00477C85">
        <w:rPr>
          <w:rFonts w:ascii="Times New Roman" w:hAnsi="Times New Roman" w:cs="Times New Roman"/>
          <w:sz w:val="24"/>
          <w:szCs w:val="24"/>
        </w:rPr>
        <w:t xml:space="preserve">; however, special </w:t>
      </w:r>
      <w:r w:rsidR="005224F0">
        <w:rPr>
          <w:rFonts w:ascii="Times New Roman" w:hAnsi="Times New Roman" w:cs="Times New Roman"/>
          <w:sz w:val="24"/>
          <w:szCs w:val="24"/>
        </w:rPr>
        <w:t xml:space="preserve">permissions were granted to certain </w:t>
      </w:r>
      <w:r w:rsidR="001A062C">
        <w:rPr>
          <w:rFonts w:ascii="Times New Roman" w:hAnsi="Times New Roman" w:cs="Times New Roman"/>
          <w:sz w:val="24"/>
          <w:szCs w:val="24"/>
        </w:rPr>
        <w:t xml:space="preserve">media houses and </w:t>
      </w:r>
      <w:r w:rsidR="00807D23">
        <w:rPr>
          <w:rFonts w:ascii="Times New Roman" w:hAnsi="Times New Roman" w:cs="Times New Roman"/>
          <w:sz w:val="24"/>
          <w:szCs w:val="24"/>
        </w:rPr>
        <w:t xml:space="preserve">brands to use </w:t>
      </w:r>
      <w:r w:rsidR="00CA23E7">
        <w:rPr>
          <w:rFonts w:ascii="Times New Roman" w:hAnsi="Times New Roman" w:cs="Times New Roman"/>
          <w:sz w:val="24"/>
          <w:szCs w:val="24"/>
        </w:rPr>
        <w:t>T</w:t>
      </w:r>
      <w:r w:rsidR="00807D23">
        <w:rPr>
          <w:rFonts w:ascii="Times New Roman" w:hAnsi="Times New Roman" w:cs="Times New Roman"/>
          <w:sz w:val="24"/>
          <w:szCs w:val="24"/>
        </w:rPr>
        <w:t xml:space="preserve">witter via a </w:t>
      </w:r>
      <w:r w:rsidR="00481AB0">
        <w:rPr>
          <w:rFonts w:ascii="Times New Roman" w:hAnsi="Times New Roman" w:cs="Times New Roman"/>
          <w:sz w:val="24"/>
          <w:szCs w:val="24"/>
        </w:rPr>
        <w:t>government-controlled</w:t>
      </w:r>
      <w:r w:rsidR="00D044E8">
        <w:rPr>
          <w:rFonts w:ascii="Times New Roman" w:hAnsi="Times New Roman" w:cs="Times New Roman"/>
          <w:sz w:val="24"/>
          <w:szCs w:val="24"/>
        </w:rPr>
        <w:t xml:space="preserve"> VPN (Virtual Private </w:t>
      </w:r>
      <w:r w:rsidR="00705D0F">
        <w:rPr>
          <w:rFonts w:ascii="Times New Roman" w:hAnsi="Times New Roman" w:cs="Times New Roman"/>
          <w:sz w:val="24"/>
          <w:szCs w:val="24"/>
        </w:rPr>
        <w:t>Network</w:t>
      </w:r>
      <w:r w:rsidR="00D044E8">
        <w:rPr>
          <w:rFonts w:ascii="Times New Roman" w:hAnsi="Times New Roman" w:cs="Times New Roman"/>
          <w:sz w:val="24"/>
          <w:szCs w:val="24"/>
        </w:rPr>
        <w:t>)</w:t>
      </w:r>
      <w:r w:rsidR="00705D0F">
        <w:rPr>
          <w:rFonts w:ascii="Times New Roman" w:hAnsi="Times New Roman" w:cs="Times New Roman"/>
          <w:sz w:val="24"/>
          <w:szCs w:val="24"/>
        </w:rPr>
        <w:t xml:space="preserve"> connection</w:t>
      </w:r>
      <w:r w:rsidR="0082453F">
        <w:rPr>
          <w:rFonts w:ascii="Times New Roman" w:hAnsi="Times New Roman" w:cs="Times New Roman"/>
          <w:sz w:val="24"/>
          <w:szCs w:val="24"/>
        </w:rPr>
        <w:t xml:space="preserve"> </w:t>
      </w:r>
      <w:r w:rsidR="0082453F">
        <w:rPr>
          <w:rFonts w:ascii="Times New Roman" w:hAnsi="Times New Roman" w:cs="Times New Roman"/>
          <w:sz w:val="24"/>
          <w:szCs w:val="24"/>
        </w:rPr>
        <w:fldChar w:fldCharType="begin" w:fldLock="1"/>
      </w:r>
      <w:r w:rsidR="00D71B29">
        <w:rPr>
          <w:rFonts w:ascii="Times New Roman" w:hAnsi="Times New Roman" w:cs="Times New Roman"/>
          <w:sz w:val="24"/>
          <w:szCs w:val="24"/>
        </w:rPr>
        <w:instrText>ADDIN CSL_CITATION {"citationItems":[{"id":"ITEM-1","itemData":{"author":[{"dropping-particle":"","family":"Joyce Y. M. Nip and Chao Sun","given":"","non-dropping-particle":"","parse-names":false,"suffix":""}],"container-title":"University of Sydney, AU","id":"ITEM-1","issued":{"date-parts":[["2017"]]},"title":"China's news media tweeting, competing with US sources","type":"article-journal"},"uris":["http://www.mendeley.com/documents/?uuid=78ddba32-3dec-33bd-9722-c763f94fcc0a"]}],"mendeley":{"formattedCitation":"(Joyce Y. M. Nip and Chao Sun, 2017)","plainTextFormattedCitation":"(Joyce Y. M. Nip and Chao Sun, 2017)","previouslyFormattedCitation":"(Joyce Y. M. Nip and Chao Sun, 2017)"},"properties":{"noteIndex":0},"schema":"https://github.com/citation-style-language/schema/raw/master/csl-citation.json"}</w:instrText>
      </w:r>
      <w:r w:rsidR="0082453F">
        <w:rPr>
          <w:rFonts w:ascii="Times New Roman" w:hAnsi="Times New Roman" w:cs="Times New Roman"/>
          <w:sz w:val="24"/>
          <w:szCs w:val="24"/>
        </w:rPr>
        <w:fldChar w:fldCharType="separate"/>
      </w:r>
      <w:r w:rsidR="0082453F" w:rsidRPr="0082453F">
        <w:rPr>
          <w:rFonts w:ascii="Times New Roman" w:hAnsi="Times New Roman" w:cs="Times New Roman"/>
          <w:noProof/>
          <w:sz w:val="24"/>
          <w:szCs w:val="24"/>
        </w:rPr>
        <w:t>(Joyce Y. M. Nip and Chao Sun, 2017)</w:t>
      </w:r>
      <w:r w:rsidR="0082453F">
        <w:rPr>
          <w:rFonts w:ascii="Times New Roman" w:hAnsi="Times New Roman" w:cs="Times New Roman"/>
          <w:sz w:val="24"/>
          <w:szCs w:val="24"/>
        </w:rPr>
        <w:fldChar w:fldCharType="end"/>
      </w:r>
      <w:r w:rsidR="00705D0F">
        <w:rPr>
          <w:rFonts w:ascii="Times New Roman" w:hAnsi="Times New Roman" w:cs="Times New Roman"/>
          <w:sz w:val="24"/>
          <w:szCs w:val="24"/>
        </w:rPr>
        <w:t xml:space="preserve">. </w:t>
      </w:r>
      <w:r w:rsidR="00444C86">
        <w:rPr>
          <w:rFonts w:ascii="Times New Roman" w:hAnsi="Times New Roman" w:cs="Times New Roman"/>
          <w:sz w:val="24"/>
          <w:szCs w:val="24"/>
        </w:rPr>
        <w:t xml:space="preserve">This way, </w:t>
      </w:r>
      <w:r w:rsidR="00481AB0">
        <w:rPr>
          <w:rFonts w:ascii="Times New Roman" w:hAnsi="Times New Roman" w:cs="Times New Roman"/>
          <w:sz w:val="24"/>
          <w:szCs w:val="24"/>
        </w:rPr>
        <w:t xml:space="preserve">few </w:t>
      </w:r>
      <w:r w:rsidR="00713EBB">
        <w:rPr>
          <w:rFonts w:ascii="Times New Roman" w:hAnsi="Times New Roman" w:cs="Times New Roman"/>
          <w:sz w:val="24"/>
          <w:szCs w:val="24"/>
        </w:rPr>
        <w:t>Chinese media houses</w:t>
      </w:r>
      <w:r w:rsidR="00CA23E7">
        <w:rPr>
          <w:rFonts w:ascii="Times New Roman" w:hAnsi="Times New Roman" w:cs="Times New Roman"/>
          <w:sz w:val="24"/>
          <w:szCs w:val="24"/>
        </w:rPr>
        <w:t>,</w:t>
      </w:r>
      <w:r w:rsidR="00713EBB">
        <w:rPr>
          <w:rFonts w:ascii="Times New Roman" w:hAnsi="Times New Roman" w:cs="Times New Roman"/>
          <w:sz w:val="24"/>
          <w:szCs w:val="24"/>
        </w:rPr>
        <w:t xml:space="preserve"> and brands have been able </w:t>
      </w:r>
      <w:r w:rsidR="00670042">
        <w:rPr>
          <w:rFonts w:ascii="Times New Roman" w:hAnsi="Times New Roman" w:cs="Times New Roman"/>
          <w:sz w:val="24"/>
          <w:szCs w:val="24"/>
        </w:rPr>
        <w:t xml:space="preserve">to maintain their presence on </w:t>
      </w:r>
      <w:r w:rsidR="00D9761B">
        <w:rPr>
          <w:rFonts w:ascii="Times New Roman" w:hAnsi="Times New Roman" w:cs="Times New Roman"/>
          <w:sz w:val="24"/>
          <w:szCs w:val="24"/>
        </w:rPr>
        <w:t>Twitter</w:t>
      </w:r>
      <w:r w:rsidR="00670042">
        <w:rPr>
          <w:rFonts w:ascii="Times New Roman" w:hAnsi="Times New Roman" w:cs="Times New Roman"/>
          <w:sz w:val="24"/>
          <w:szCs w:val="24"/>
        </w:rPr>
        <w:t xml:space="preserve"> and </w:t>
      </w:r>
      <w:r w:rsidR="00D9761B">
        <w:rPr>
          <w:rFonts w:ascii="Times New Roman" w:hAnsi="Times New Roman" w:cs="Times New Roman"/>
          <w:sz w:val="24"/>
          <w:szCs w:val="24"/>
        </w:rPr>
        <w:t xml:space="preserve">describe the narrative of </w:t>
      </w:r>
      <w:r w:rsidR="00CA23E7">
        <w:rPr>
          <w:rFonts w:ascii="Times New Roman" w:hAnsi="Times New Roman" w:cs="Times New Roman"/>
          <w:sz w:val="24"/>
          <w:szCs w:val="24"/>
        </w:rPr>
        <w:t xml:space="preserve">the </w:t>
      </w:r>
      <w:r w:rsidR="00D9761B">
        <w:rPr>
          <w:rFonts w:ascii="Times New Roman" w:hAnsi="Times New Roman" w:cs="Times New Roman"/>
          <w:sz w:val="24"/>
          <w:szCs w:val="24"/>
        </w:rPr>
        <w:t>Chinese government</w:t>
      </w:r>
      <w:r w:rsidR="00A46C72">
        <w:rPr>
          <w:rFonts w:ascii="Times New Roman" w:hAnsi="Times New Roman" w:cs="Times New Roman"/>
          <w:sz w:val="24"/>
          <w:szCs w:val="24"/>
        </w:rPr>
        <w:t xml:space="preserve"> and publish the inside news</w:t>
      </w:r>
      <w:r w:rsidR="00671293">
        <w:rPr>
          <w:rFonts w:ascii="Times New Roman" w:hAnsi="Times New Roman" w:cs="Times New Roman"/>
          <w:sz w:val="24"/>
          <w:szCs w:val="24"/>
        </w:rPr>
        <w:t xml:space="preserve"> about ongoing affair</w:t>
      </w:r>
      <w:r w:rsidR="00CA23E7">
        <w:rPr>
          <w:rFonts w:ascii="Times New Roman" w:hAnsi="Times New Roman" w:cs="Times New Roman"/>
          <w:sz w:val="24"/>
          <w:szCs w:val="24"/>
        </w:rPr>
        <w:t>s</w:t>
      </w:r>
      <w:r w:rsidR="00671293">
        <w:rPr>
          <w:rFonts w:ascii="Times New Roman" w:hAnsi="Times New Roman" w:cs="Times New Roman"/>
          <w:sz w:val="24"/>
          <w:szCs w:val="24"/>
        </w:rPr>
        <w:t xml:space="preserve"> within China. </w:t>
      </w:r>
      <w:r w:rsidR="00CC03D1">
        <w:rPr>
          <w:rFonts w:ascii="Times New Roman" w:hAnsi="Times New Roman" w:cs="Times New Roman"/>
          <w:sz w:val="24"/>
          <w:szCs w:val="24"/>
        </w:rPr>
        <w:t>As per available reports, the Chines government also allocated</w:t>
      </w:r>
      <w:r w:rsidR="00542CD1">
        <w:rPr>
          <w:rFonts w:ascii="Times New Roman" w:hAnsi="Times New Roman" w:cs="Times New Roman"/>
          <w:sz w:val="24"/>
          <w:szCs w:val="24"/>
        </w:rPr>
        <w:t xml:space="preserve"> funds worth</w:t>
      </w:r>
      <w:r w:rsidR="00CC03D1">
        <w:rPr>
          <w:rFonts w:ascii="Times New Roman" w:hAnsi="Times New Roman" w:cs="Times New Roman"/>
          <w:sz w:val="24"/>
          <w:szCs w:val="24"/>
        </w:rPr>
        <w:t xml:space="preserve"> </w:t>
      </w:r>
      <w:r w:rsidR="00BC318D">
        <w:rPr>
          <w:rFonts w:ascii="Times New Roman" w:hAnsi="Times New Roman" w:cs="Times New Roman"/>
          <w:sz w:val="24"/>
          <w:szCs w:val="24"/>
        </w:rPr>
        <w:t>$1.3 bill</w:t>
      </w:r>
      <w:r w:rsidR="00CA23E7">
        <w:rPr>
          <w:rFonts w:ascii="Times New Roman" w:hAnsi="Times New Roman" w:cs="Times New Roman"/>
          <w:sz w:val="24"/>
          <w:szCs w:val="24"/>
        </w:rPr>
        <w:t>i</w:t>
      </w:r>
      <w:r w:rsidR="00BC318D">
        <w:rPr>
          <w:rFonts w:ascii="Times New Roman" w:hAnsi="Times New Roman" w:cs="Times New Roman"/>
          <w:sz w:val="24"/>
          <w:szCs w:val="24"/>
        </w:rPr>
        <w:t>on</w:t>
      </w:r>
      <w:r w:rsidR="00CE0BC6">
        <w:rPr>
          <w:rFonts w:ascii="Times New Roman" w:hAnsi="Times New Roman" w:cs="Times New Roman"/>
          <w:sz w:val="24"/>
          <w:szCs w:val="24"/>
        </w:rPr>
        <w:t>/annum</w:t>
      </w:r>
      <w:r w:rsidR="00BC318D">
        <w:rPr>
          <w:rFonts w:ascii="Times New Roman" w:hAnsi="Times New Roman" w:cs="Times New Roman"/>
          <w:sz w:val="24"/>
          <w:szCs w:val="24"/>
        </w:rPr>
        <w:t xml:space="preserve"> </w:t>
      </w:r>
      <w:r w:rsidR="005C648B">
        <w:rPr>
          <w:rFonts w:ascii="Times New Roman" w:hAnsi="Times New Roman" w:cs="Times New Roman"/>
          <w:sz w:val="24"/>
          <w:szCs w:val="24"/>
        </w:rPr>
        <w:t xml:space="preserve">to </w:t>
      </w:r>
      <w:r w:rsidR="00AF0353">
        <w:rPr>
          <w:rFonts w:ascii="Times New Roman" w:hAnsi="Times New Roman" w:cs="Times New Roman"/>
          <w:sz w:val="24"/>
          <w:szCs w:val="24"/>
        </w:rPr>
        <w:t xml:space="preserve">mitigate the impact of western propaganda and to portray the positive image of the country </w:t>
      </w:r>
      <w:r w:rsidR="009C1592">
        <w:rPr>
          <w:rFonts w:ascii="Times New Roman" w:hAnsi="Times New Roman" w:cs="Times New Roman"/>
          <w:sz w:val="24"/>
          <w:szCs w:val="24"/>
        </w:rPr>
        <w:t xml:space="preserve">by increasing the global </w:t>
      </w:r>
      <w:r w:rsidR="00C768FB">
        <w:rPr>
          <w:rFonts w:ascii="Times New Roman" w:hAnsi="Times New Roman" w:cs="Times New Roman"/>
          <w:sz w:val="24"/>
          <w:szCs w:val="24"/>
        </w:rPr>
        <w:t xml:space="preserve">presence of Chinese </w:t>
      </w:r>
      <w:r w:rsidR="00EA6EBE">
        <w:rPr>
          <w:rFonts w:ascii="Times New Roman" w:hAnsi="Times New Roman" w:cs="Times New Roman"/>
          <w:sz w:val="24"/>
          <w:szCs w:val="24"/>
        </w:rPr>
        <w:t>media.</w:t>
      </w:r>
      <w:r w:rsidR="00EB7363">
        <w:rPr>
          <w:rFonts w:ascii="Times New Roman" w:hAnsi="Times New Roman" w:cs="Times New Roman"/>
          <w:sz w:val="24"/>
          <w:szCs w:val="24"/>
        </w:rPr>
        <w:t xml:space="preserve"> These steps showcase that the Chinese government has been aware </w:t>
      </w:r>
      <w:r w:rsidR="00CA23E7">
        <w:rPr>
          <w:rFonts w:ascii="Times New Roman" w:hAnsi="Times New Roman" w:cs="Times New Roman"/>
          <w:sz w:val="24"/>
          <w:szCs w:val="24"/>
        </w:rPr>
        <w:t>of</w:t>
      </w:r>
      <w:r w:rsidR="00EB7363">
        <w:rPr>
          <w:rFonts w:ascii="Times New Roman" w:hAnsi="Times New Roman" w:cs="Times New Roman"/>
          <w:sz w:val="24"/>
          <w:szCs w:val="24"/>
        </w:rPr>
        <w:t xml:space="preserve"> the importance of Twitter </w:t>
      </w:r>
      <w:r w:rsidR="00154B61">
        <w:rPr>
          <w:rFonts w:ascii="Times New Roman" w:hAnsi="Times New Roman" w:cs="Times New Roman"/>
          <w:sz w:val="24"/>
          <w:szCs w:val="24"/>
        </w:rPr>
        <w:t xml:space="preserve">as </w:t>
      </w:r>
      <w:r w:rsidR="00CA23E7">
        <w:rPr>
          <w:rFonts w:ascii="Times New Roman" w:hAnsi="Times New Roman" w:cs="Times New Roman"/>
          <w:sz w:val="24"/>
          <w:szCs w:val="24"/>
        </w:rPr>
        <w:t xml:space="preserve">a </w:t>
      </w:r>
      <w:r w:rsidR="00154B61">
        <w:rPr>
          <w:rFonts w:ascii="Times New Roman" w:hAnsi="Times New Roman" w:cs="Times New Roman"/>
          <w:sz w:val="24"/>
          <w:szCs w:val="24"/>
        </w:rPr>
        <w:t>news-broadcasting platform</w:t>
      </w:r>
      <w:r w:rsidR="00D71B29">
        <w:rPr>
          <w:rFonts w:ascii="Times New Roman" w:hAnsi="Times New Roman" w:cs="Times New Roman"/>
          <w:sz w:val="24"/>
          <w:szCs w:val="24"/>
        </w:rPr>
        <w:t xml:space="preserve"> </w:t>
      </w:r>
      <w:r w:rsidR="00D71B29">
        <w:rPr>
          <w:rFonts w:ascii="Times New Roman" w:hAnsi="Times New Roman" w:cs="Times New Roman"/>
          <w:sz w:val="24"/>
          <w:szCs w:val="24"/>
        </w:rPr>
        <w:fldChar w:fldCharType="begin" w:fldLock="1"/>
      </w:r>
      <w:r w:rsidR="00315699">
        <w:rPr>
          <w:rFonts w:ascii="Times New Roman" w:hAnsi="Times New Roman" w:cs="Times New Roman"/>
          <w:sz w:val="24"/>
          <w:szCs w:val="24"/>
        </w:rPr>
        <w:instrText>ADDIN CSL_CITATION {"citationItems":[{"id":"ITEM-1","itemData":{"author":[{"dropping-particle":"","family":"Joyce Y. M. Nip and Chao Sun","given":"","non-dropping-particle":"","parse-names":false,"suffix":""}],"container-title":"University of Sydney, AU","id":"ITEM-1","issued":{"date-parts":[["2017"]]},"title":"China's news media tweeting, competing with US sources","type":"article-journal"},"uris":["http://www.mendeley.com/documents/?uuid=78ddba32-3dec-33bd-9722-c763f94fcc0a"]},{"id":"ITEM-2","itemData":{"DOI":"10.1177/0267323116682802","ISSN":"0267-3231","abstract":"&lt;p&gt;In the 2016 US presidential election campaign, social media platforms were increasingly used as direct sources of news, bypassing the editorial media. With the candidates’ millions of followers, Twitter has become a platform for mass communication and the candidate’s main online information channel. Likewise, social media has provided a platform for debating and critiquing the mainstream media by the campaigns and their networks. This article discusses the Twitter strategies of the democratic candidate Hillary Clinton and republican candidate Donald Trump during their US 2016 presidential election campaigns. While the Clinton campaign’s strategy confirms theories regarding the professionalisation of election campaigns, the Trump campaign’s more amateurish yet authentic style in social media points towards de-professionalisation and even amateurism as a counter-trend in political communication.&lt;/p&gt;","author":[{"dropping-particle":"","family":"Enli","given":"Gunn","non-dropping-particle":"","parse-names":false,"suffix":""}],"container-title":"European Journal of Communication","id":"ITEM-2","issue":"1","issued":{"date-parts":[["2017","2","13"]]},"page":"50-61","publisher":"SAGE Publications Ltd","title":"Twitter as arena for the authentic outsider: exploring the social media campaigns of Trump and Clinton in the 2016 US presidential election","type":"article-journal","volume":"32"},"uris":["http://www.mendeley.com/documents/?uuid=6f9c0658-de97-3513-9f0f-4e15b0864546"]}],"mendeley":{"formattedCitation":"(Enli, 2017; Joyce Y. M. Nip and Chao Sun, 2017)","plainTextFormattedCitation":"(Enli, 2017; Joyce Y. M. Nip and Chao Sun, 2017)","previouslyFormattedCitation":"(Enli, 2017; Joyce Y. M. Nip and Chao Sun, 2017)"},"properties":{"noteIndex":0},"schema":"https://github.com/citation-style-language/schema/raw/master/csl-citation.json"}</w:instrText>
      </w:r>
      <w:r w:rsidR="00D71B29">
        <w:rPr>
          <w:rFonts w:ascii="Times New Roman" w:hAnsi="Times New Roman" w:cs="Times New Roman"/>
          <w:sz w:val="24"/>
          <w:szCs w:val="24"/>
        </w:rPr>
        <w:fldChar w:fldCharType="separate"/>
      </w:r>
      <w:r w:rsidR="00D71B29" w:rsidRPr="00D71B29">
        <w:rPr>
          <w:rFonts w:ascii="Times New Roman" w:hAnsi="Times New Roman" w:cs="Times New Roman"/>
          <w:noProof/>
          <w:sz w:val="24"/>
          <w:szCs w:val="24"/>
        </w:rPr>
        <w:t>(Enli, 2017; Joyce Y. M. Nip and Chao Sun, 2017)</w:t>
      </w:r>
      <w:r w:rsidR="00D71B29">
        <w:rPr>
          <w:rFonts w:ascii="Times New Roman" w:hAnsi="Times New Roman" w:cs="Times New Roman"/>
          <w:sz w:val="24"/>
          <w:szCs w:val="24"/>
        </w:rPr>
        <w:fldChar w:fldCharType="end"/>
      </w:r>
      <w:r w:rsidR="00154B61">
        <w:rPr>
          <w:rFonts w:ascii="Times New Roman" w:hAnsi="Times New Roman" w:cs="Times New Roman"/>
          <w:sz w:val="24"/>
          <w:szCs w:val="24"/>
        </w:rPr>
        <w:t>.</w:t>
      </w:r>
    </w:p>
    <w:p w14:paraId="3AA62C16" w14:textId="5CC81860" w:rsidR="00D42BC6" w:rsidRDefault="008E15B2"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As it has been established that </w:t>
      </w:r>
      <w:r w:rsidR="00150F29">
        <w:rPr>
          <w:rFonts w:ascii="Times New Roman" w:hAnsi="Times New Roman" w:cs="Times New Roman"/>
          <w:sz w:val="24"/>
          <w:szCs w:val="24"/>
        </w:rPr>
        <w:t xml:space="preserve">western media </w:t>
      </w:r>
      <w:r w:rsidR="00C06E38">
        <w:rPr>
          <w:rFonts w:ascii="Times New Roman" w:hAnsi="Times New Roman" w:cs="Times New Roman"/>
          <w:sz w:val="24"/>
          <w:szCs w:val="24"/>
        </w:rPr>
        <w:t xml:space="preserve">is a </w:t>
      </w:r>
      <w:r w:rsidR="002F5CD6">
        <w:rPr>
          <w:rFonts w:ascii="Times New Roman" w:hAnsi="Times New Roman" w:cs="Times New Roman"/>
          <w:sz w:val="24"/>
          <w:szCs w:val="24"/>
        </w:rPr>
        <w:t>dominant</w:t>
      </w:r>
      <w:r w:rsidR="00C06E38">
        <w:rPr>
          <w:rFonts w:ascii="Times New Roman" w:hAnsi="Times New Roman" w:cs="Times New Roman"/>
          <w:sz w:val="24"/>
          <w:szCs w:val="24"/>
        </w:rPr>
        <w:t xml:space="preserve"> entity </w:t>
      </w:r>
      <w:r w:rsidR="002F5CD6">
        <w:rPr>
          <w:rFonts w:ascii="Times New Roman" w:hAnsi="Times New Roman" w:cs="Times New Roman"/>
          <w:sz w:val="24"/>
          <w:szCs w:val="24"/>
        </w:rPr>
        <w:t xml:space="preserve">on Twitter while </w:t>
      </w:r>
      <w:r w:rsidR="00A55F10">
        <w:rPr>
          <w:rFonts w:ascii="Times New Roman" w:hAnsi="Times New Roman" w:cs="Times New Roman"/>
          <w:sz w:val="24"/>
          <w:szCs w:val="24"/>
        </w:rPr>
        <w:t xml:space="preserve">Chinese media houses </w:t>
      </w:r>
      <w:r w:rsidR="008F18A2">
        <w:rPr>
          <w:rFonts w:ascii="Times New Roman" w:hAnsi="Times New Roman" w:cs="Times New Roman"/>
          <w:sz w:val="24"/>
          <w:szCs w:val="24"/>
        </w:rPr>
        <w:t>struggle to</w:t>
      </w:r>
      <w:r w:rsidR="009975BA">
        <w:rPr>
          <w:rFonts w:ascii="Times New Roman" w:hAnsi="Times New Roman" w:cs="Times New Roman"/>
          <w:sz w:val="24"/>
          <w:szCs w:val="24"/>
        </w:rPr>
        <w:t xml:space="preserve"> </w:t>
      </w:r>
      <w:r w:rsidR="00751813">
        <w:rPr>
          <w:rFonts w:ascii="Times New Roman" w:hAnsi="Times New Roman" w:cs="Times New Roman"/>
          <w:sz w:val="24"/>
          <w:szCs w:val="24"/>
        </w:rPr>
        <w:t xml:space="preserve">match their pace; therefore, the objective of this particular paper is to </w:t>
      </w:r>
      <w:r w:rsidR="00CC43BC">
        <w:rPr>
          <w:rFonts w:ascii="Times New Roman" w:hAnsi="Times New Roman" w:cs="Times New Roman"/>
          <w:sz w:val="24"/>
          <w:szCs w:val="24"/>
        </w:rPr>
        <w:t>provide scientific evidence of the capability-gap that exist</w:t>
      </w:r>
      <w:r w:rsidR="00261C06">
        <w:rPr>
          <w:rFonts w:ascii="Times New Roman" w:hAnsi="Times New Roman" w:cs="Times New Roman"/>
          <w:sz w:val="24"/>
          <w:szCs w:val="24"/>
        </w:rPr>
        <w:t>s</w:t>
      </w:r>
      <w:r w:rsidR="00CC43BC">
        <w:rPr>
          <w:rFonts w:ascii="Times New Roman" w:hAnsi="Times New Roman" w:cs="Times New Roman"/>
          <w:sz w:val="24"/>
          <w:szCs w:val="24"/>
        </w:rPr>
        <w:t xml:space="preserve"> between the western media and Chinese media </w:t>
      </w:r>
      <w:r w:rsidR="00663DCB">
        <w:rPr>
          <w:rFonts w:ascii="Times New Roman" w:hAnsi="Times New Roman" w:cs="Times New Roman"/>
          <w:sz w:val="24"/>
          <w:szCs w:val="24"/>
        </w:rPr>
        <w:t xml:space="preserve">on </w:t>
      </w:r>
      <w:r w:rsidR="00960B0A">
        <w:rPr>
          <w:rFonts w:ascii="Times New Roman" w:hAnsi="Times New Roman" w:cs="Times New Roman"/>
          <w:sz w:val="24"/>
          <w:szCs w:val="24"/>
        </w:rPr>
        <w:t xml:space="preserve">Twitter. </w:t>
      </w:r>
      <w:r w:rsidR="00907E24">
        <w:rPr>
          <w:rFonts w:ascii="Times New Roman" w:hAnsi="Times New Roman" w:cs="Times New Roman"/>
          <w:sz w:val="24"/>
          <w:szCs w:val="24"/>
        </w:rPr>
        <w:t xml:space="preserve">This paper will also analyze the </w:t>
      </w:r>
      <w:r w:rsidR="00DB3C4D">
        <w:rPr>
          <w:rFonts w:ascii="Times New Roman" w:hAnsi="Times New Roman" w:cs="Times New Roman"/>
          <w:sz w:val="24"/>
          <w:szCs w:val="24"/>
        </w:rPr>
        <w:t xml:space="preserve">published content of </w:t>
      </w:r>
      <w:r w:rsidR="000624C5">
        <w:rPr>
          <w:rFonts w:ascii="Times New Roman" w:hAnsi="Times New Roman" w:cs="Times New Roman"/>
          <w:sz w:val="24"/>
          <w:szCs w:val="24"/>
        </w:rPr>
        <w:t xml:space="preserve">both entities </w:t>
      </w:r>
      <w:r w:rsidR="00C07F02">
        <w:rPr>
          <w:rFonts w:ascii="Times New Roman" w:hAnsi="Times New Roman" w:cs="Times New Roman"/>
          <w:sz w:val="24"/>
          <w:szCs w:val="24"/>
        </w:rPr>
        <w:t xml:space="preserve">to determine their </w:t>
      </w:r>
      <w:r w:rsidR="006A09E1">
        <w:rPr>
          <w:rFonts w:ascii="Times New Roman" w:hAnsi="Times New Roman" w:cs="Times New Roman"/>
          <w:sz w:val="24"/>
          <w:szCs w:val="24"/>
        </w:rPr>
        <w:t>social media strategy</w:t>
      </w:r>
      <w:r w:rsidR="009B5D75">
        <w:rPr>
          <w:rFonts w:ascii="Times New Roman" w:hAnsi="Times New Roman" w:cs="Times New Roman"/>
          <w:sz w:val="24"/>
          <w:szCs w:val="24"/>
        </w:rPr>
        <w:t>, as well as the factors that support the success of</w:t>
      </w:r>
      <w:r w:rsidR="001F4863">
        <w:rPr>
          <w:rFonts w:ascii="Times New Roman" w:hAnsi="Times New Roman" w:cs="Times New Roman"/>
          <w:sz w:val="24"/>
          <w:szCs w:val="24"/>
        </w:rPr>
        <w:t xml:space="preserve"> western news outlets</w:t>
      </w:r>
      <w:r w:rsidR="004519C2">
        <w:rPr>
          <w:rFonts w:ascii="Times New Roman" w:hAnsi="Times New Roman" w:cs="Times New Roman"/>
          <w:sz w:val="24"/>
          <w:szCs w:val="24"/>
        </w:rPr>
        <w:t>,</w:t>
      </w:r>
      <w:r w:rsidR="001F4863">
        <w:rPr>
          <w:rFonts w:ascii="Times New Roman" w:hAnsi="Times New Roman" w:cs="Times New Roman"/>
          <w:sz w:val="24"/>
          <w:szCs w:val="24"/>
        </w:rPr>
        <w:t xml:space="preserve"> to identify and recommend suggestions to Chinese </w:t>
      </w:r>
      <w:r w:rsidR="000B2B9C">
        <w:rPr>
          <w:rFonts w:ascii="Times New Roman" w:hAnsi="Times New Roman" w:cs="Times New Roman"/>
          <w:sz w:val="24"/>
          <w:szCs w:val="24"/>
        </w:rPr>
        <w:t xml:space="preserve">media </w:t>
      </w:r>
      <w:r w:rsidR="006948A7">
        <w:rPr>
          <w:rFonts w:ascii="Times New Roman" w:hAnsi="Times New Roman" w:cs="Times New Roman"/>
          <w:sz w:val="24"/>
          <w:szCs w:val="24"/>
        </w:rPr>
        <w:t xml:space="preserve">to fill the </w:t>
      </w:r>
      <w:r w:rsidR="00470A87">
        <w:rPr>
          <w:rFonts w:ascii="Times New Roman" w:hAnsi="Times New Roman" w:cs="Times New Roman"/>
          <w:sz w:val="24"/>
          <w:szCs w:val="24"/>
        </w:rPr>
        <w:t>previously</w:t>
      </w:r>
      <w:r w:rsidR="006948A7">
        <w:rPr>
          <w:rFonts w:ascii="Times New Roman" w:hAnsi="Times New Roman" w:cs="Times New Roman"/>
          <w:sz w:val="24"/>
          <w:szCs w:val="24"/>
        </w:rPr>
        <w:t xml:space="preserve"> mentioned capability-gap.</w:t>
      </w:r>
    </w:p>
    <w:p w14:paraId="6F684C21" w14:textId="4D7B8890" w:rsidR="002B7DDC" w:rsidRDefault="008C5F23"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If described briefly, </w:t>
      </w:r>
      <w:r w:rsidR="00B043E1">
        <w:rPr>
          <w:rFonts w:ascii="Times New Roman" w:hAnsi="Times New Roman" w:cs="Times New Roman"/>
          <w:sz w:val="24"/>
          <w:szCs w:val="24"/>
        </w:rPr>
        <w:t xml:space="preserve">the key objective of this paper is to analyze the content published by the Twitter </w:t>
      </w:r>
      <w:r w:rsidR="00DA1D8C">
        <w:rPr>
          <w:rFonts w:ascii="Times New Roman" w:hAnsi="Times New Roman" w:cs="Times New Roman"/>
          <w:sz w:val="24"/>
          <w:szCs w:val="24"/>
        </w:rPr>
        <w:t>accounts</w:t>
      </w:r>
      <w:r w:rsidR="00DA641E">
        <w:rPr>
          <w:rFonts w:ascii="Times New Roman" w:hAnsi="Times New Roman" w:cs="Times New Roman"/>
          <w:sz w:val="24"/>
          <w:szCs w:val="24"/>
        </w:rPr>
        <w:t xml:space="preserve"> of leading </w:t>
      </w:r>
      <w:r w:rsidR="00FD2291">
        <w:rPr>
          <w:rFonts w:ascii="Times New Roman" w:hAnsi="Times New Roman" w:cs="Times New Roman"/>
          <w:sz w:val="24"/>
          <w:szCs w:val="24"/>
        </w:rPr>
        <w:t xml:space="preserve">Chinese and American </w:t>
      </w:r>
      <w:r w:rsidR="000E64DB">
        <w:rPr>
          <w:rFonts w:ascii="Times New Roman" w:hAnsi="Times New Roman" w:cs="Times New Roman"/>
          <w:sz w:val="24"/>
          <w:szCs w:val="24"/>
        </w:rPr>
        <w:t xml:space="preserve">media houses </w:t>
      </w:r>
      <w:r w:rsidR="001110F3">
        <w:rPr>
          <w:rFonts w:ascii="Times New Roman" w:hAnsi="Times New Roman" w:cs="Times New Roman"/>
          <w:sz w:val="24"/>
          <w:szCs w:val="24"/>
        </w:rPr>
        <w:t xml:space="preserve">(in this case </w:t>
      </w:r>
      <w:r w:rsidR="001110F3" w:rsidRPr="00704100">
        <w:rPr>
          <w:rFonts w:ascii="Times New Roman" w:hAnsi="Times New Roman" w:cs="Times New Roman"/>
          <w:i/>
          <w:iCs/>
          <w:sz w:val="24"/>
          <w:szCs w:val="24"/>
        </w:rPr>
        <w:t>People’s Daily Chin</w:t>
      </w:r>
      <w:r w:rsidR="00704100" w:rsidRPr="00704100">
        <w:rPr>
          <w:rFonts w:ascii="Times New Roman" w:hAnsi="Times New Roman" w:cs="Times New Roman"/>
          <w:i/>
          <w:iCs/>
          <w:sz w:val="24"/>
          <w:szCs w:val="24"/>
        </w:rPr>
        <w:t>a</w:t>
      </w:r>
      <w:r w:rsidR="001110F3">
        <w:rPr>
          <w:rFonts w:ascii="Times New Roman" w:hAnsi="Times New Roman" w:cs="Times New Roman"/>
          <w:sz w:val="24"/>
          <w:szCs w:val="24"/>
        </w:rPr>
        <w:t xml:space="preserve"> and </w:t>
      </w:r>
      <w:r w:rsidR="001110F3" w:rsidRPr="00704100">
        <w:rPr>
          <w:rFonts w:ascii="Times New Roman" w:hAnsi="Times New Roman" w:cs="Times New Roman"/>
          <w:i/>
          <w:iCs/>
          <w:sz w:val="24"/>
          <w:szCs w:val="24"/>
        </w:rPr>
        <w:t>The New York Times</w:t>
      </w:r>
      <w:r w:rsidR="001110F3">
        <w:rPr>
          <w:rFonts w:ascii="Times New Roman" w:hAnsi="Times New Roman" w:cs="Times New Roman"/>
          <w:sz w:val="24"/>
          <w:szCs w:val="24"/>
        </w:rPr>
        <w:t xml:space="preserve"> respectively)</w:t>
      </w:r>
      <w:r w:rsidR="007959D5">
        <w:rPr>
          <w:rFonts w:ascii="Times New Roman" w:hAnsi="Times New Roman" w:cs="Times New Roman"/>
          <w:sz w:val="24"/>
          <w:szCs w:val="24"/>
        </w:rPr>
        <w:t xml:space="preserve"> to determine the </w:t>
      </w:r>
      <w:r w:rsidR="00376000">
        <w:rPr>
          <w:rFonts w:ascii="Times New Roman" w:hAnsi="Times New Roman" w:cs="Times New Roman"/>
          <w:sz w:val="24"/>
          <w:szCs w:val="24"/>
        </w:rPr>
        <w:t xml:space="preserve">gap of capabilities that exists between </w:t>
      </w:r>
      <w:r w:rsidR="0057371F">
        <w:rPr>
          <w:rFonts w:ascii="Times New Roman" w:hAnsi="Times New Roman" w:cs="Times New Roman"/>
          <w:sz w:val="24"/>
          <w:szCs w:val="24"/>
        </w:rPr>
        <w:t xml:space="preserve">these media houses to provide useful </w:t>
      </w:r>
      <w:r w:rsidR="009E32DD">
        <w:rPr>
          <w:rFonts w:ascii="Times New Roman" w:hAnsi="Times New Roman" w:cs="Times New Roman"/>
          <w:sz w:val="24"/>
          <w:szCs w:val="24"/>
        </w:rPr>
        <w:t>suggestions to Chinese news outlets to improve their strategy</w:t>
      </w:r>
      <w:r w:rsidR="00EC2B83">
        <w:rPr>
          <w:rFonts w:ascii="Times New Roman" w:hAnsi="Times New Roman" w:cs="Times New Roman"/>
          <w:sz w:val="24"/>
          <w:szCs w:val="24"/>
        </w:rPr>
        <w:t xml:space="preserve">, encouraging them to </w:t>
      </w:r>
      <w:r w:rsidR="00786AAB">
        <w:rPr>
          <w:rFonts w:ascii="Times New Roman" w:hAnsi="Times New Roman" w:cs="Times New Roman"/>
          <w:sz w:val="24"/>
          <w:szCs w:val="24"/>
        </w:rPr>
        <w:t>kickstart their transformation to comply with global trends</w:t>
      </w:r>
      <w:r w:rsidR="00A02B00">
        <w:rPr>
          <w:rFonts w:ascii="Times New Roman" w:hAnsi="Times New Roman" w:cs="Times New Roman"/>
          <w:sz w:val="24"/>
          <w:szCs w:val="24"/>
        </w:rPr>
        <w:t xml:space="preserve"> so they could describe their narrative more effectively.</w:t>
      </w:r>
    </w:p>
    <w:p w14:paraId="656CB75A" w14:textId="7F408E13" w:rsidR="005B6276" w:rsidRDefault="006A32D4"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As stated earlier, the western media outlets enjoy the benefits associated with being the first entrants to </w:t>
      </w:r>
      <w:r w:rsidR="00BE56A4">
        <w:rPr>
          <w:rFonts w:ascii="Times New Roman" w:hAnsi="Times New Roman" w:cs="Times New Roman"/>
          <w:sz w:val="24"/>
          <w:szCs w:val="24"/>
        </w:rPr>
        <w:t>Twitter</w:t>
      </w:r>
      <w:r w:rsidR="00E51EDD">
        <w:rPr>
          <w:rFonts w:ascii="Times New Roman" w:hAnsi="Times New Roman" w:cs="Times New Roman"/>
          <w:sz w:val="24"/>
          <w:szCs w:val="24"/>
        </w:rPr>
        <w:t xml:space="preserve"> that </w:t>
      </w:r>
      <w:r w:rsidR="00204300">
        <w:rPr>
          <w:rFonts w:ascii="Times New Roman" w:hAnsi="Times New Roman" w:cs="Times New Roman"/>
          <w:sz w:val="24"/>
          <w:szCs w:val="24"/>
        </w:rPr>
        <w:t>enabled</w:t>
      </w:r>
      <w:r w:rsidR="00E51EDD">
        <w:rPr>
          <w:rFonts w:ascii="Times New Roman" w:hAnsi="Times New Roman" w:cs="Times New Roman"/>
          <w:sz w:val="24"/>
          <w:szCs w:val="24"/>
        </w:rPr>
        <w:t xml:space="preserve"> them to </w:t>
      </w:r>
      <w:r w:rsidR="008E580F">
        <w:rPr>
          <w:rFonts w:ascii="Times New Roman" w:hAnsi="Times New Roman" w:cs="Times New Roman"/>
          <w:sz w:val="24"/>
          <w:szCs w:val="24"/>
        </w:rPr>
        <w:t xml:space="preserve">gain </w:t>
      </w:r>
      <w:r w:rsidR="0016163D">
        <w:rPr>
          <w:rFonts w:ascii="Times New Roman" w:hAnsi="Times New Roman" w:cs="Times New Roman"/>
          <w:sz w:val="24"/>
          <w:szCs w:val="24"/>
        </w:rPr>
        <w:t xml:space="preserve">unrivaled </w:t>
      </w:r>
      <w:r w:rsidR="00630C48">
        <w:rPr>
          <w:rFonts w:ascii="Times New Roman" w:hAnsi="Times New Roman" w:cs="Times New Roman"/>
          <w:sz w:val="24"/>
          <w:szCs w:val="24"/>
        </w:rPr>
        <w:t>dominance</w:t>
      </w:r>
      <w:r w:rsidR="00315699">
        <w:rPr>
          <w:rFonts w:ascii="Times New Roman" w:hAnsi="Times New Roman" w:cs="Times New Roman"/>
          <w:sz w:val="24"/>
          <w:szCs w:val="24"/>
        </w:rPr>
        <w:t xml:space="preserve"> </w:t>
      </w:r>
      <w:r w:rsidR="00315699">
        <w:rPr>
          <w:rFonts w:ascii="Times New Roman" w:hAnsi="Times New Roman" w:cs="Times New Roman"/>
          <w:sz w:val="24"/>
          <w:szCs w:val="24"/>
        </w:rPr>
        <w:fldChar w:fldCharType="begin" w:fldLock="1"/>
      </w:r>
      <w:r w:rsidR="002A2CF2">
        <w:rPr>
          <w:rFonts w:ascii="Times New Roman" w:hAnsi="Times New Roman" w:cs="Times New Roman"/>
          <w:sz w:val="24"/>
          <w:szCs w:val="24"/>
        </w:rPr>
        <w:instrText>ADDIN CSL_CITATION {"citationItems":[{"id":"ITEM-1","itemData":{"DOI":"10.1080/1461670X.2017.1399813","ISSN":"1461-670X","abstract":"The South China Sea dispute is one of the most complicated geopolitical issues of the twenty-first century. While this international conflict revolves around military and economic disputes, in today’s information age international politics also hinges on how each country presents the dispute in the news and whose “story” wins. Based on the Network Agenda Setting model, this study analyzed the news coverage in three involved countries—China, the Philippines, and the United States—and examined whose “story” gains the most prominence on Twitter, an emerging transnational public sphere. A combination of network analysis and the Granger causality test were used to explicate the media effects. Network visualization techniques were adopted to graphically represent the media network agendas. Overall, the results showed that the Twittersphere to a great extent followed the US news media in reasoning the association and dynamics between different countries involved in the South China Sea dispute, whereas the media in China and the Philippines showed minimal to moderate impact on this global social media platform. The findings demonstrate that the US media’s agenda-setting effect can transcend national borders, and that the imbalanced power structure has been reinforced in this new media environment.","author":[{"dropping-particle":"","family":"Guo","given":"Lei","non-dropping-particle":"","parse-names":false,"suffix":""},{"dropping-particle":"","family":"Mays","given":"Kate","non-dropping-particle":"","parse-names":false,"suffix":""},{"dropping-particle":"","family":"Wang","given":"Jianing","non-dropping-particle":"","parse-names":false,"suffix":""}],"container-title":"Journalism Studies","id":"ITEM-1","issue":"4","issued":{"date-parts":[["2019","3","12"]]},"page":"563-584","publisher":"Routledge","title":"Whose Story Wins on Twitter?","type":"article-journal","volume":"20"},"uris":["http://www.mendeley.com/documents/?uuid=0c80326f-c358-393a-8f11-8009bc95c6ad"]}],"mendeley":{"formattedCitation":"(Guo et al., 2019)","plainTextFormattedCitation":"(Guo et al., 2019)","previouslyFormattedCitation":"(Guo et al., 2019)"},"properties":{"noteIndex":0},"schema":"https://github.com/citation-style-language/schema/raw/master/csl-citation.json"}</w:instrText>
      </w:r>
      <w:r w:rsidR="00315699">
        <w:rPr>
          <w:rFonts w:ascii="Times New Roman" w:hAnsi="Times New Roman" w:cs="Times New Roman"/>
          <w:sz w:val="24"/>
          <w:szCs w:val="24"/>
        </w:rPr>
        <w:fldChar w:fldCharType="separate"/>
      </w:r>
      <w:r w:rsidR="003842DA" w:rsidRPr="003842DA">
        <w:rPr>
          <w:rFonts w:ascii="Times New Roman" w:hAnsi="Times New Roman" w:cs="Times New Roman"/>
          <w:noProof/>
          <w:sz w:val="24"/>
          <w:szCs w:val="24"/>
        </w:rPr>
        <w:t>(Guo et al., 2019)</w:t>
      </w:r>
      <w:r w:rsidR="00315699">
        <w:rPr>
          <w:rFonts w:ascii="Times New Roman" w:hAnsi="Times New Roman" w:cs="Times New Roman"/>
          <w:sz w:val="24"/>
          <w:szCs w:val="24"/>
        </w:rPr>
        <w:fldChar w:fldCharType="end"/>
      </w:r>
      <w:r w:rsidR="0016163D">
        <w:rPr>
          <w:rFonts w:ascii="Times New Roman" w:hAnsi="Times New Roman" w:cs="Times New Roman"/>
          <w:sz w:val="24"/>
          <w:szCs w:val="24"/>
        </w:rPr>
        <w:t>.</w:t>
      </w:r>
      <w:r w:rsidR="0083076F">
        <w:rPr>
          <w:rFonts w:ascii="Times New Roman" w:hAnsi="Times New Roman" w:cs="Times New Roman"/>
          <w:sz w:val="24"/>
          <w:szCs w:val="24"/>
        </w:rPr>
        <w:t xml:space="preserve"> </w:t>
      </w:r>
      <w:r w:rsidR="00E04D84">
        <w:rPr>
          <w:rFonts w:ascii="Times New Roman" w:hAnsi="Times New Roman" w:cs="Times New Roman"/>
          <w:sz w:val="24"/>
          <w:szCs w:val="24"/>
        </w:rPr>
        <w:lastRenderedPageBreak/>
        <w:t>Whereas</w:t>
      </w:r>
      <w:r w:rsidR="005144A4">
        <w:rPr>
          <w:rFonts w:ascii="Times New Roman" w:hAnsi="Times New Roman" w:cs="Times New Roman"/>
          <w:sz w:val="24"/>
          <w:szCs w:val="24"/>
        </w:rPr>
        <w:t xml:space="preserve"> the Chinese media was a late </w:t>
      </w:r>
      <w:r w:rsidR="00E04D84">
        <w:rPr>
          <w:rFonts w:ascii="Times New Roman" w:hAnsi="Times New Roman" w:cs="Times New Roman"/>
          <w:sz w:val="24"/>
          <w:szCs w:val="24"/>
        </w:rPr>
        <w:t>responder,</w:t>
      </w:r>
      <w:r w:rsidR="005144A4">
        <w:rPr>
          <w:rFonts w:ascii="Times New Roman" w:hAnsi="Times New Roman" w:cs="Times New Roman"/>
          <w:sz w:val="24"/>
          <w:szCs w:val="24"/>
        </w:rPr>
        <w:t xml:space="preserve"> and it</w:t>
      </w:r>
      <w:r w:rsidR="00BF5EF4">
        <w:rPr>
          <w:rFonts w:ascii="Times New Roman" w:hAnsi="Times New Roman" w:cs="Times New Roman"/>
          <w:sz w:val="24"/>
          <w:szCs w:val="24"/>
        </w:rPr>
        <w:t xml:space="preserve"> has</w:t>
      </w:r>
      <w:r w:rsidR="005144A4">
        <w:rPr>
          <w:rFonts w:ascii="Times New Roman" w:hAnsi="Times New Roman" w:cs="Times New Roman"/>
          <w:sz w:val="24"/>
          <w:szCs w:val="24"/>
        </w:rPr>
        <w:t xml:space="preserve"> lost its </w:t>
      </w:r>
      <w:r w:rsidR="00AB2FE2">
        <w:rPr>
          <w:rFonts w:ascii="Times New Roman" w:hAnsi="Times New Roman" w:cs="Times New Roman"/>
          <w:sz w:val="24"/>
          <w:szCs w:val="24"/>
        </w:rPr>
        <w:t>competitive edge</w:t>
      </w:r>
      <w:r w:rsidR="00BF5EF4">
        <w:rPr>
          <w:rFonts w:ascii="Times New Roman" w:hAnsi="Times New Roman" w:cs="Times New Roman"/>
          <w:sz w:val="24"/>
          <w:szCs w:val="24"/>
        </w:rPr>
        <w:t xml:space="preserve"> by </w:t>
      </w:r>
      <w:r w:rsidR="00B70F7A">
        <w:rPr>
          <w:rFonts w:ascii="Times New Roman" w:hAnsi="Times New Roman" w:cs="Times New Roman"/>
          <w:sz w:val="24"/>
          <w:szCs w:val="24"/>
        </w:rPr>
        <w:t xml:space="preserve">letting the </w:t>
      </w:r>
      <w:r w:rsidR="00812C37">
        <w:rPr>
          <w:rFonts w:ascii="Times New Roman" w:hAnsi="Times New Roman" w:cs="Times New Roman"/>
          <w:sz w:val="24"/>
          <w:szCs w:val="24"/>
        </w:rPr>
        <w:t xml:space="preserve">western </w:t>
      </w:r>
      <w:r w:rsidR="0096239C">
        <w:rPr>
          <w:rFonts w:ascii="Times New Roman" w:hAnsi="Times New Roman" w:cs="Times New Roman"/>
          <w:sz w:val="24"/>
          <w:szCs w:val="24"/>
        </w:rPr>
        <w:t>media houses</w:t>
      </w:r>
      <w:r w:rsidR="00812C37">
        <w:rPr>
          <w:rFonts w:ascii="Times New Roman" w:hAnsi="Times New Roman" w:cs="Times New Roman"/>
          <w:sz w:val="24"/>
          <w:szCs w:val="24"/>
        </w:rPr>
        <w:t xml:space="preserve"> strengthen their roots by </w:t>
      </w:r>
      <w:r w:rsidR="002F2381">
        <w:rPr>
          <w:rFonts w:ascii="Times New Roman" w:hAnsi="Times New Roman" w:cs="Times New Roman"/>
          <w:sz w:val="24"/>
          <w:szCs w:val="24"/>
        </w:rPr>
        <w:t>establishing their credibility</w:t>
      </w:r>
      <w:r w:rsidR="008E7C6C">
        <w:rPr>
          <w:rFonts w:ascii="Times New Roman" w:hAnsi="Times New Roman" w:cs="Times New Roman"/>
          <w:sz w:val="24"/>
          <w:szCs w:val="24"/>
        </w:rPr>
        <w:t xml:space="preserve"> </w:t>
      </w:r>
      <w:r w:rsidR="008E7C6C">
        <w:rPr>
          <w:rFonts w:ascii="Times New Roman" w:hAnsi="Times New Roman" w:cs="Times New Roman"/>
          <w:sz w:val="24"/>
          <w:szCs w:val="24"/>
        </w:rPr>
        <w:fldChar w:fldCharType="begin" w:fldLock="1"/>
      </w:r>
      <w:r w:rsidR="00B719E9">
        <w:rPr>
          <w:rFonts w:ascii="Times New Roman" w:hAnsi="Times New Roman" w:cs="Times New Roman"/>
          <w:sz w:val="24"/>
          <w:szCs w:val="24"/>
        </w:rPr>
        <w:instrText>ADDIN CSL_CITATION {"citationItems":[{"id":"ITEM-1","itemData":{"DOI":"10.1177/0267323116682802","ISSN":"0267-3231","abstract":"&lt;p&gt;In the 2016 US presidential election campaign, social media platforms were increasingly used as direct sources of news, bypassing the editorial media. With the candidates’ millions of followers, Twitter has become a platform for mass communication and the candidate’s main online information channel. Likewise, social media has provided a platform for debating and critiquing the mainstream media by the campaigns and their networks. This article discusses the Twitter strategies of the democratic candidate Hillary Clinton and republican candidate Donald Trump during their US 2016 presidential election campaigns. While the Clinton campaign’s strategy confirms theories regarding the professionalisation of election campaigns, the Trump campaign’s more amateurish yet authentic style in social media points towards de-professionalisation and even amateurism as a counter-trend in political communication.&lt;/p&gt;","author":[{"dropping-particle":"","family":"Enli","given":"Gunn","non-dropping-particle":"","parse-names":false,"suffix":""}],"container-title":"European Journal of Communication","id":"ITEM-1","issue":"1","issued":{"date-parts":[["2017","2","13"]]},"page":"50-61","publisher":"SAGE Publications Ltd","title":"Twitter as arena for the authentic outsider: exploring the social media campaigns of Trump and Clinton in the 2016 US presidential election","type":"article-journal","volume":"32"},"uris":["http://www.mendeley.com/documents/?uuid=6f9c0658-de97-3513-9f0f-4e15b0864546"]}],"mendeley":{"formattedCitation":"(Enli, 2017)","plainTextFormattedCitation":"(Enli, 2017)","previouslyFormattedCitation":"(Enli, 2017)"},"properties":{"noteIndex":0},"schema":"https://github.com/citation-style-language/schema/raw/master/csl-citation.json"}</w:instrText>
      </w:r>
      <w:r w:rsidR="008E7C6C">
        <w:rPr>
          <w:rFonts w:ascii="Times New Roman" w:hAnsi="Times New Roman" w:cs="Times New Roman"/>
          <w:sz w:val="24"/>
          <w:szCs w:val="24"/>
        </w:rPr>
        <w:fldChar w:fldCharType="separate"/>
      </w:r>
      <w:r w:rsidR="008E7C6C" w:rsidRPr="008E7C6C">
        <w:rPr>
          <w:rFonts w:ascii="Times New Roman" w:hAnsi="Times New Roman" w:cs="Times New Roman"/>
          <w:noProof/>
          <w:sz w:val="24"/>
          <w:szCs w:val="24"/>
        </w:rPr>
        <w:t>(Enli, 2017)</w:t>
      </w:r>
      <w:r w:rsidR="008E7C6C">
        <w:rPr>
          <w:rFonts w:ascii="Times New Roman" w:hAnsi="Times New Roman" w:cs="Times New Roman"/>
          <w:sz w:val="24"/>
          <w:szCs w:val="24"/>
        </w:rPr>
        <w:fldChar w:fldCharType="end"/>
      </w:r>
      <w:r w:rsidR="002F2381">
        <w:rPr>
          <w:rFonts w:ascii="Times New Roman" w:hAnsi="Times New Roman" w:cs="Times New Roman"/>
          <w:sz w:val="24"/>
          <w:szCs w:val="24"/>
        </w:rPr>
        <w:t>.</w:t>
      </w:r>
    </w:p>
    <w:p w14:paraId="3A0B9C79" w14:textId="157F1A22" w:rsidR="001D61D4" w:rsidRDefault="001D61D4"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The term “capability gap” </w:t>
      </w:r>
      <w:r w:rsidR="009E2188">
        <w:rPr>
          <w:rFonts w:ascii="Times New Roman" w:hAnsi="Times New Roman" w:cs="Times New Roman"/>
          <w:sz w:val="24"/>
          <w:szCs w:val="24"/>
        </w:rPr>
        <w:t xml:space="preserve">is a broad term and it cannot be limited to the </w:t>
      </w:r>
      <w:r w:rsidR="00D07704">
        <w:rPr>
          <w:rFonts w:ascii="Times New Roman" w:hAnsi="Times New Roman" w:cs="Times New Roman"/>
          <w:sz w:val="24"/>
          <w:szCs w:val="24"/>
        </w:rPr>
        <w:t>strategy</w:t>
      </w:r>
      <w:r w:rsidR="004A167B">
        <w:rPr>
          <w:rFonts w:ascii="Times New Roman" w:hAnsi="Times New Roman" w:cs="Times New Roman"/>
          <w:sz w:val="24"/>
          <w:szCs w:val="24"/>
        </w:rPr>
        <w:t xml:space="preserve"> of </w:t>
      </w:r>
      <w:r w:rsidR="00D07704">
        <w:rPr>
          <w:rFonts w:ascii="Times New Roman" w:hAnsi="Times New Roman" w:cs="Times New Roman"/>
          <w:sz w:val="24"/>
          <w:szCs w:val="24"/>
        </w:rPr>
        <w:t>Chinese media</w:t>
      </w:r>
      <w:r w:rsidR="00394290">
        <w:rPr>
          <w:rFonts w:ascii="Times New Roman" w:hAnsi="Times New Roman" w:cs="Times New Roman"/>
          <w:sz w:val="24"/>
          <w:szCs w:val="24"/>
        </w:rPr>
        <w:t xml:space="preserve">, but </w:t>
      </w:r>
      <w:r w:rsidR="0054684A">
        <w:rPr>
          <w:rFonts w:ascii="Times New Roman" w:hAnsi="Times New Roman" w:cs="Times New Roman"/>
          <w:sz w:val="24"/>
          <w:szCs w:val="24"/>
        </w:rPr>
        <w:t xml:space="preserve">it also </w:t>
      </w:r>
      <w:r w:rsidR="006F7344">
        <w:rPr>
          <w:rFonts w:ascii="Times New Roman" w:hAnsi="Times New Roman" w:cs="Times New Roman"/>
          <w:sz w:val="24"/>
          <w:szCs w:val="24"/>
        </w:rPr>
        <w:t xml:space="preserve">covers the </w:t>
      </w:r>
      <w:r w:rsidR="0015457D">
        <w:rPr>
          <w:rFonts w:ascii="Times New Roman" w:hAnsi="Times New Roman" w:cs="Times New Roman"/>
          <w:sz w:val="24"/>
          <w:szCs w:val="24"/>
        </w:rPr>
        <w:t>“strong grounds”</w:t>
      </w:r>
      <w:r w:rsidR="006F7344">
        <w:rPr>
          <w:rFonts w:ascii="Times New Roman" w:hAnsi="Times New Roman" w:cs="Times New Roman"/>
          <w:sz w:val="24"/>
          <w:szCs w:val="24"/>
        </w:rPr>
        <w:t xml:space="preserve"> that the western media outlets posses</w:t>
      </w:r>
      <w:r w:rsidR="00535A73">
        <w:rPr>
          <w:rFonts w:ascii="Times New Roman" w:hAnsi="Times New Roman" w:cs="Times New Roman"/>
          <w:sz w:val="24"/>
          <w:szCs w:val="24"/>
        </w:rPr>
        <w:t xml:space="preserve">s. </w:t>
      </w:r>
      <w:r w:rsidR="009F36E0">
        <w:rPr>
          <w:rFonts w:ascii="Times New Roman" w:hAnsi="Times New Roman" w:cs="Times New Roman"/>
          <w:sz w:val="24"/>
          <w:szCs w:val="24"/>
        </w:rPr>
        <w:t>Although th</w:t>
      </w:r>
      <w:r w:rsidR="002C6501">
        <w:rPr>
          <w:rFonts w:ascii="Times New Roman" w:hAnsi="Times New Roman" w:cs="Times New Roman"/>
          <w:sz w:val="24"/>
          <w:szCs w:val="24"/>
        </w:rPr>
        <w:t xml:space="preserve">is </w:t>
      </w:r>
      <w:r w:rsidR="0078679E">
        <w:rPr>
          <w:rFonts w:ascii="Times New Roman" w:hAnsi="Times New Roman" w:cs="Times New Roman"/>
          <w:sz w:val="24"/>
          <w:szCs w:val="24"/>
        </w:rPr>
        <w:t xml:space="preserve">gap of capabilities between </w:t>
      </w:r>
      <w:r w:rsidR="00BE653C">
        <w:rPr>
          <w:rFonts w:ascii="Times New Roman" w:hAnsi="Times New Roman" w:cs="Times New Roman"/>
          <w:sz w:val="24"/>
          <w:szCs w:val="24"/>
        </w:rPr>
        <w:t>previously stated entities ha</w:t>
      </w:r>
      <w:r w:rsidR="00701062">
        <w:rPr>
          <w:rFonts w:ascii="Times New Roman" w:hAnsi="Times New Roman" w:cs="Times New Roman"/>
          <w:sz w:val="24"/>
          <w:szCs w:val="24"/>
        </w:rPr>
        <w:t>s</w:t>
      </w:r>
      <w:r w:rsidR="00BE653C">
        <w:rPr>
          <w:rFonts w:ascii="Times New Roman" w:hAnsi="Times New Roman" w:cs="Times New Roman"/>
          <w:sz w:val="24"/>
          <w:szCs w:val="24"/>
        </w:rPr>
        <w:t xml:space="preserve"> been visible </w:t>
      </w:r>
      <w:r w:rsidR="0084207A">
        <w:rPr>
          <w:rFonts w:ascii="Times New Roman" w:hAnsi="Times New Roman" w:cs="Times New Roman"/>
          <w:sz w:val="24"/>
          <w:szCs w:val="24"/>
        </w:rPr>
        <w:t xml:space="preserve">since </w:t>
      </w:r>
      <w:r w:rsidR="00701062">
        <w:rPr>
          <w:rFonts w:ascii="Times New Roman" w:hAnsi="Times New Roman" w:cs="Times New Roman"/>
          <w:sz w:val="24"/>
          <w:szCs w:val="24"/>
        </w:rPr>
        <w:t xml:space="preserve">the </w:t>
      </w:r>
      <w:r w:rsidR="0084207A">
        <w:rPr>
          <w:rFonts w:ascii="Times New Roman" w:hAnsi="Times New Roman" w:cs="Times New Roman"/>
          <w:sz w:val="24"/>
          <w:szCs w:val="24"/>
        </w:rPr>
        <w:t xml:space="preserve">start of their operations but it gained prominence after the arrival of COVID-19 </w:t>
      </w:r>
      <w:r w:rsidR="00B316E7">
        <w:rPr>
          <w:rFonts w:ascii="Times New Roman" w:hAnsi="Times New Roman" w:cs="Times New Roman"/>
          <w:sz w:val="24"/>
          <w:szCs w:val="24"/>
        </w:rPr>
        <w:t xml:space="preserve">when </w:t>
      </w:r>
      <w:r w:rsidR="00615827">
        <w:rPr>
          <w:rFonts w:ascii="Times New Roman" w:hAnsi="Times New Roman" w:cs="Times New Roman"/>
          <w:sz w:val="24"/>
          <w:szCs w:val="24"/>
        </w:rPr>
        <w:t xml:space="preserve">Chinese media and government-affiliated </w:t>
      </w:r>
      <w:r w:rsidR="00DA4DAF">
        <w:rPr>
          <w:rFonts w:ascii="Times New Roman" w:hAnsi="Times New Roman" w:cs="Times New Roman"/>
          <w:sz w:val="24"/>
          <w:szCs w:val="24"/>
        </w:rPr>
        <w:t xml:space="preserve">accounts </w:t>
      </w:r>
      <w:r w:rsidR="00705E78">
        <w:rPr>
          <w:rFonts w:ascii="Times New Roman" w:hAnsi="Times New Roman" w:cs="Times New Roman"/>
          <w:sz w:val="24"/>
          <w:szCs w:val="24"/>
        </w:rPr>
        <w:t xml:space="preserve">tried to promote a Twitter trend </w:t>
      </w:r>
      <w:r w:rsidR="00F75FC5">
        <w:rPr>
          <w:rFonts w:ascii="Times New Roman" w:hAnsi="Times New Roman" w:cs="Times New Roman"/>
          <w:sz w:val="24"/>
          <w:szCs w:val="24"/>
        </w:rPr>
        <w:t xml:space="preserve">under </w:t>
      </w:r>
      <w:r w:rsidR="00701062">
        <w:rPr>
          <w:rFonts w:ascii="Times New Roman" w:hAnsi="Times New Roman" w:cs="Times New Roman"/>
          <w:sz w:val="24"/>
          <w:szCs w:val="24"/>
        </w:rPr>
        <w:t xml:space="preserve">the </w:t>
      </w:r>
      <w:r w:rsidR="00F75FC5">
        <w:rPr>
          <w:rFonts w:ascii="Times New Roman" w:hAnsi="Times New Roman" w:cs="Times New Roman"/>
          <w:sz w:val="24"/>
          <w:szCs w:val="24"/>
        </w:rPr>
        <w:t xml:space="preserve">hashtag </w:t>
      </w:r>
      <w:r w:rsidR="009229EB">
        <w:rPr>
          <w:rFonts w:ascii="Times New Roman" w:hAnsi="Times New Roman" w:cs="Times New Roman"/>
          <w:sz w:val="24"/>
          <w:szCs w:val="24"/>
        </w:rPr>
        <w:t>“#USAVirus</w:t>
      </w:r>
      <w:r w:rsidR="00D0516F">
        <w:rPr>
          <w:rFonts w:ascii="Times New Roman" w:hAnsi="Times New Roman" w:cs="Times New Roman"/>
          <w:sz w:val="24"/>
          <w:szCs w:val="24"/>
        </w:rPr>
        <w:t>”</w:t>
      </w:r>
      <w:r w:rsidR="000A6E77">
        <w:rPr>
          <w:rFonts w:ascii="Times New Roman" w:hAnsi="Times New Roman" w:cs="Times New Roman"/>
          <w:sz w:val="24"/>
          <w:szCs w:val="24"/>
        </w:rPr>
        <w:t xml:space="preserve"> but </w:t>
      </w:r>
      <w:r w:rsidR="003911F5">
        <w:rPr>
          <w:rFonts w:ascii="Times New Roman" w:hAnsi="Times New Roman" w:cs="Times New Roman"/>
          <w:sz w:val="24"/>
          <w:szCs w:val="24"/>
        </w:rPr>
        <w:t>they did not succeed</w:t>
      </w:r>
      <w:r w:rsidR="005C7693">
        <w:rPr>
          <w:rFonts w:ascii="Times New Roman" w:hAnsi="Times New Roman" w:cs="Times New Roman"/>
          <w:sz w:val="24"/>
          <w:szCs w:val="24"/>
        </w:rPr>
        <w:t xml:space="preserve"> </w:t>
      </w:r>
      <w:r w:rsidR="005C7693">
        <w:rPr>
          <w:rFonts w:ascii="Times New Roman" w:hAnsi="Times New Roman" w:cs="Times New Roman"/>
          <w:sz w:val="24"/>
          <w:szCs w:val="24"/>
        </w:rPr>
        <w:fldChar w:fldCharType="begin" w:fldLock="1"/>
      </w:r>
      <w:r w:rsidR="009A3947">
        <w:rPr>
          <w:rFonts w:ascii="Times New Roman" w:hAnsi="Times New Roman" w:cs="Times New Roman"/>
          <w:sz w:val="24"/>
          <w:szCs w:val="24"/>
        </w:rPr>
        <w:instrText>ADDIN CSL_CITATION {"citationItems":[{"id":"ITEM-1","itemData":{"DOI":"10.1007/s42001-020-00091-8","ISSN":"2432-2717","abstract":"The literature on China's social media foreign propaganda mostly focuses on text-format contents in English, which may miss the real target and the tool for analysis. In this article, we traced 1256 Twitter accounts echoing China government's #USAVirus propaganda before and after Twitter removed state-linked operations on June 12, 2020. The 3567 tweets with #USAVirus we collected, albeit many written in English, 74% of them attached with a lengthy simplified Chinese text-image. Distribution of the post-creation time fits the working-hour in China. Overall, 475 (37.8%) accounts we traced were later suspended after Twitter's disclosure. Our dataset enables us to analyze why and why not Twitter suspends certain accounts. We apply the decision tree, random forest, and logit regression to explain the suspensions. All models suggest that the inclusion of a text-image is the most important predictor. The importance outweighs the number of followers, engagement, and the text content of the tweet. The prevalence of simplified Chinese text-images in the #USAVirus trend and their impact on Twitter account suspensions both evidence the importance of text-image in the study of state-led propaganda. Our result suggests the necessity of extracting and analyzing the content in the attached text-image.","author":[{"dropping-particle":"","family":"Wang","given":"","non-dropping-particle":"","parse-names":false,"suffix":""},{"dropping-particle":"","family":"Lee","given":"Mei-chun","non-dropping-particle":"","parse-names":false,"suffix":""},{"dropping-particle":"","family":"Wu","given":"Min-Hsuan","non-dropping-particle":"","parse-names":false,"suffix":""},{"dropping-particle":"","family":"Shen","given":"Puma","non-dropping-particle":"","parse-names":false,"suffix":""}],"container-title":"Journal of Computational Social Science","id":"ITEM-1","issue":"2","issued":{"date-parts":[["2020","11","3"]]},"page":"469-486","publisher":"Springer Science and Business Media LLC","title":"Influencing overseas Chinese by tweets: text-images as the key tactic of Chinese propaganda","type":"article-journal","volume":"3"},"uris":["http://www.mendeley.com/documents/?uuid=677591f3-06f8-397b-bd28-a732b664ac16"]}],"mendeley":{"formattedCitation":"(Wang et al., 2020)","plainTextFormattedCitation":"(Wang et al., 2020)","previouslyFormattedCitation":"(Wang et al., 2020)"},"properties":{"noteIndex":0},"schema":"https://github.com/citation-style-language/schema/raw/master/csl-citation.json"}</w:instrText>
      </w:r>
      <w:r w:rsidR="005C7693">
        <w:rPr>
          <w:rFonts w:ascii="Times New Roman" w:hAnsi="Times New Roman" w:cs="Times New Roman"/>
          <w:sz w:val="24"/>
          <w:szCs w:val="24"/>
        </w:rPr>
        <w:fldChar w:fldCharType="separate"/>
      </w:r>
      <w:r w:rsidR="009A3947" w:rsidRPr="009A3947">
        <w:rPr>
          <w:rFonts w:ascii="Times New Roman" w:hAnsi="Times New Roman" w:cs="Times New Roman"/>
          <w:noProof/>
          <w:sz w:val="24"/>
          <w:szCs w:val="24"/>
        </w:rPr>
        <w:t>(Wang et al., 2020)</w:t>
      </w:r>
      <w:r w:rsidR="005C7693">
        <w:rPr>
          <w:rFonts w:ascii="Times New Roman" w:hAnsi="Times New Roman" w:cs="Times New Roman"/>
          <w:sz w:val="24"/>
          <w:szCs w:val="24"/>
        </w:rPr>
        <w:fldChar w:fldCharType="end"/>
      </w:r>
      <w:r w:rsidR="003911F5">
        <w:rPr>
          <w:rFonts w:ascii="Times New Roman" w:hAnsi="Times New Roman" w:cs="Times New Roman"/>
          <w:sz w:val="24"/>
          <w:szCs w:val="24"/>
        </w:rPr>
        <w:t xml:space="preserve">. </w:t>
      </w:r>
      <w:r w:rsidR="009C231F">
        <w:rPr>
          <w:rFonts w:ascii="Times New Roman" w:hAnsi="Times New Roman" w:cs="Times New Roman"/>
          <w:sz w:val="24"/>
          <w:szCs w:val="24"/>
        </w:rPr>
        <w:t xml:space="preserve">Not only that this </w:t>
      </w:r>
      <w:r w:rsidR="00B81A68">
        <w:rPr>
          <w:rFonts w:ascii="Times New Roman" w:hAnsi="Times New Roman" w:cs="Times New Roman"/>
          <w:sz w:val="24"/>
          <w:szCs w:val="24"/>
        </w:rPr>
        <w:t>trend failed to collect any support</w:t>
      </w:r>
      <w:r w:rsidR="0075257D">
        <w:rPr>
          <w:rFonts w:ascii="Times New Roman" w:hAnsi="Times New Roman" w:cs="Times New Roman"/>
          <w:sz w:val="24"/>
          <w:szCs w:val="24"/>
        </w:rPr>
        <w:t xml:space="preserve"> from the </w:t>
      </w:r>
      <w:r w:rsidR="00E478F8">
        <w:rPr>
          <w:rFonts w:ascii="Times New Roman" w:hAnsi="Times New Roman" w:cs="Times New Roman"/>
          <w:sz w:val="24"/>
          <w:szCs w:val="24"/>
        </w:rPr>
        <w:t>global audience</w:t>
      </w:r>
      <w:r w:rsidR="00B81A68">
        <w:rPr>
          <w:rFonts w:ascii="Times New Roman" w:hAnsi="Times New Roman" w:cs="Times New Roman"/>
          <w:sz w:val="24"/>
          <w:szCs w:val="24"/>
        </w:rPr>
        <w:t xml:space="preserve">, </w:t>
      </w:r>
      <w:r w:rsidR="00D350DC">
        <w:rPr>
          <w:rFonts w:ascii="Times New Roman" w:hAnsi="Times New Roman" w:cs="Times New Roman"/>
          <w:sz w:val="24"/>
          <w:szCs w:val="24"/>
        </w:rPr>
        <w:t xml:space="preserve">but the response of western media outlets was also </w:t>
      </w:r>
      <w:r w:rsidR="00A73A0B">
        <w:rPr>
          <w:rFonts w:ascii="Times New Roman" w:hAnsi="Times New Roman" w:cs="Times New Roman"/>
          <w:sz w:val="24"/>
          <w:szCs w:val="24"/>
        </w:rPr>
        <w:t xml:space="preserve">so focused and </w:t>
      </w:r>
      <w:r w:rsidR="00BF66D9">
        <w:rPr>
          <w:rFonts w:ascii="Times New Roman" w:hAnsi="Times New Roman" w:cs="Times New Roman"/>
          <w:sz w:val="24"/>
          <w:szCs w:val="24"/>
        </w:rPr>
        <w:t xml:space="preserve">concrete that </w:t>
      </w:r>
      <w:r w:rsidR="00034A94">
        <w:rPr>
          <w:rFonts w:ascii="Times New Roman" w:hAnsi="Times New Roman" w:cs="Times New Roman"/>
          <w:sz w:val="24"/>
          <w:szCs w:val="24"/>
        </w:rPr>
        <w:t xml:space="preserve">Twitter </w:t>
      </w:r>
      <w:r w:rsidR="007011EE">
        <w:rPr>
          <w:rFonts w:ascii="Times New Roman" w:hAnsi="Times New Roman" w:cs="Times New Roman"/>
          <w:sz w:val="24"/>
          <w:szCs w:val="24"/>
        </w:rPr>
        <w:t xml:space="preserve">decided to </w:t>
      </w:r>
      <w:r w:rsidR="008E6E6E">
        <w:rPr>
          <w:rFonts w:ascii="Times New Roman" w:hAnsi="Times New Roman" w:cs="Times New Roman"/>
          <w:sz w:val="24"/>
          <w:szCs w:val="24"/>
        </w:rPr>
        <w:t xml:space="preserve">temporarily </w:t>
      </w:r>
      <w:r w:rsidR="00916485">
        <w:rPr>
          <w:rFonts w:ascii="Times New Roman" w:hAnsi="Times New Roman" w:cs="Times New Roman"/>
          <w:sz w:val="24"/>
          <w:szCs w:val="24"/>
        </w:rPr>
        <w:t xml:space="preserve">suspend over </w:t>
      </w:r>
      <w:r w:rsidR="00C752E1">
        <w:rPr>
          <w:rFonts w:ascii="Times New Roman" w:hAnsi="Times New Roman" w:cs="Times New Roman"/>
          <w:sz w:val="24"/>
          <w:szCs w:val="24"/>
        </w:rPr>
        <w:t xml:space="preserve">30000 </w:t>
      </w:r>
      <w:r w:rsidR="00701062">
        <w:rPr>
          <w:rFonts w:ascii="Times New Roman" w:hAnsi="Times New Roman" w:cs="Times New Roman"/>
          <w:sz w:val="24"/>
          <w:szCs w:val="24"/>
        </w:rPr>
        <w:t>T</w:t>
      </w:r>
      <w:r w:rsidR="00C752E1">
        <w:rPr>
          <w:rFonts w:ascii="Times New Roman" w:hAnsi="Times New Roman" w:cs="Times New Roman"/>
          <w:sz w:val="24"/>
          <w:szCs w:val="24"/>
        </w:rPr>
        <w:t xml:space="preserve">witter </w:t>
      </w:r>
      <w:r w:rsidR="00DA1D8C">
        <w:rPr>
          <w:rFonts w:ascii="Times New Roman" w:hAnsi="Times New Roman" w:cs="Times New Roman"/>
          <w:sz w:val="24"/>
          <w:szCs w:val="24"/>
        </w:rPr>
        <w:t>accounts</w:t>
      </w:r>
      <w:r w:rsidR="00C752E1">
        <w:rPr>
          <w:rFonts w:ascii="Times New Roman" w:hAnsi="Times New Roman" w:cs="Times New Roman"/>
          <w:sz w:val="24"/>
          <w:szCs w:val="24"/>
        </w:rPr>
        <w:t xml:space="preserve"> that were directly or indirectly associated with the Chinese </w:t>
      </w:r>
      <w:r w:rsidR="00632C73">
        <w:rPr>
          <w:rFonts w:ascii="Times New Roman" w:hAnsi="Times New Roman" w:cs="Times New Roman"/>
          <w:sz w:val="24"/>
          <w:szCs w:val="24"/>
        </w:rPr>
        <w:t xml:space="preserve">government. </w:t>
      </w:r>
      <w:r w:rsidR="004F095A">
        <w:rPr>
          <w:rFonts w:ascii="Times New Roman" w:hAnsi="Times New Roman" w:cs="Times New Roman"/>
          <w:sz w:val="24"/>
          <w:szCs w:val="24"/>
        </w:rPr>
        <w:t xml:space="preserve">This </w:t>
      </w:r>
      <w:r w:rsidR="009635B7">
        <w:rPr>
          <w:rFonts w:ascii="Times New Roman" w:hAnsi="Times New Roman" w:cs="Times New Roman"/>
          <w:sz w:val="24"/>
          <w:szCs w:val="24"/>
        </w:rPr>
        <w:t xml:space="preserve">action did not only </w:t>
      </w:r>
      <w:r w:rsidR="00AC6247">
        <w:rPr>
          <w:rFonts w:ascii="Times New Roman" w:hAnsi="Times New Roman" w:cs="Times New Roman"/>
          <w:sz w:val="24"/>
          <w:szCs w:val="24"/>
        </w:rPr>
        <w:t xml:space="preserve">cause damage to the Chinese narrative but also </w:t>
      </w:r>
      <w:r w:rsidR="00025EA8">
        <w:rPr>
          <w:rFonts w:ascii="Times New Roman" w:hAnsi="Times New Roman" w:cs="Times New Roman"/>
          <w:sz w:val="24"/>
          <w:szCs w:val="24"/>
        </w:rPr>
        <w:t>started a controversy against the Chinese government and its involvement in shaping public opinion</w:t>
      </w:r>
      <w:r w:rsidR="00B719E9">
        <w:rPr>
          <w:rFonts w:ascii="Times New Roman" w:hAnsi="Times New Roman" w:cs="Times New Roman"/>
          <w:sz w:val="24"/>
          <w:szCs w:val="24"/>
        </w:rPr>
        <w:t xml:space="preserve"> </w:t>
      </w:r>
      <w:r w:rsidR="005C7693">
        <w:rPr>
          <w:rFonts w:ascii="Times New Roman" w:hAnsi="Times New Roman" w:cs="Times New Roman"/>
          <w:sz w:val="24"/>
          <w:szCs w:val="24"/>
        </w:rPr>
        <w:fldChar w:fldCharType="begin" w:fldLock="1"/>
      </w:r>
      <w:r w:rsidR="009A3947">
        <w:rPr>
          <w:rFonts w:ascii="Times New Roman" w:hAnsi="Times New Roman" w:cs="Times New Roman"/>
          <w:sz w:val="24"/>
          <w:szCs w:val="24"/>
        </w:rPr>
        <w:instrText>ADDIN CSL_CITATION {"citationItems":[{"id":"ITEM-1","itemData":{"DOI":"10.1007/s42001-020-00091-8","ISSN":"2432-2717","abstract":"The literature on China's social media foreign propaganda mostly focuses on text-format contents in English, which may miss the real target and the tool for analysis. In this article, we traced 1256 Twitter accounts echoing China government's #USAVirus propaganda before and after Twitter removed state-linked operations on June 12, 2020. The 3567 tweets with #USAVirus we collected, albeit many written in English, 74% of them attached with a lengthy simplified Chinese text-image. Distribution of the post-creation time fits the working-hour in China. Overall, 475 (37.8%) accounts we traced were later suspended after Twitter's disclosure. Our dataset enables us to analyze why and why not Twitter suspends certain accounts. We apply the decision tree, random forest, and logit regression to explain the suspensions. All models suggest that the inclusion of a text-image is the most important predictor. The importance outweighs the number of followers, engagement, and the text content of the tweet. The prevalence of simplified Chinese text-images in the #USAVirus trend and their impact on Twitter account suspensions both evidence the importance of text-image in the study of state-led propaganda. Our result suggests the necessity of extracting and analyzing the content in the attached text-image.","author":[{"dropping-particle":"","family":"Wang","given":"","non-dropping-particle":"","parse-names":false,"suffix":""},{"dropping-particle":"","family":"Lee","given":"Mei-chun","non-dropping-particle":"","parse-names":false,"suffix":""},{"dropping-particle":"","family":"Wu","given":"Min-Hsuan","non-dropping-particle":"","parse-names":false,"suffix":""},{"dropping-particle":"","family":"Shen","given":"Puma","non-dropping-particle":"","parse-names":false,"suffix":""}],"container-title":"Journal of Computational Social Science","id":"ITEM-1","issue":"2","issued":{"date-parts":[["2020","11","3"]]},"page":"469-486","publisher":"Springer Science and Business Media LLC","title":"Influencing overseas Chinese by tweets: text-images as the key tactic of Chinese propaganda","type":"article-journal","volume":"3"},"uris":["http://www.mendeley.com/documents/?uuid=677591f3-06f8-397b-bd28-a732b664ac16"]},{"id":"ITEM-2","itemData":{"DOI":"10.1080/1461670X.2017.1399813","ISSN":"1461-670X","abstract":"The South China Sea dispute is one of the most complicated geopolitical issues of the twenty-first century. While this international conflict revolves around military and economic disputes, in today’s information age international politics also hinges on how each country presents the dispute in the news and whose “story” wins. Based on the Network Agenda Setting model, this study analyzed the news coverage in three involved countries—China, the Philippines, and the United States—and examined whose “story” gains the most prominence on Twitter, an emerging transnational public sphere. A combination of network analysis and the Granger causality test were used to explicate the media effects. Network visualization techniques were adopted to graphically represent the media network agendas. Overall, the results showed that the Twittersphere to a great extent followed the US news media in reasoning the association and dynamics between different countries involved in the South China Sea dispute, whereas the media in China and the Philippines showed minimal to moderate impact on this global social media platform. The findings demonstrate that the US media’s agenda-setting effect can transcend national borders, and that the imbalanced power structure has been reinforced in this new media environment.","author":[{"dropping-particle":"","family":"Guo","given":"Lei","non-dropping-particle":"","parse-names":false,"suffix":""},{"dropping-particle":"","family":"Mays","given":"Kate","non-dropping-particle":"","parse-names":false,"suffix":""},{"dropping-particle":"","family":"Wang","given":"Jianing","non-dropping-particle":"","parse-names":false,"suffix":""}],"container-title":"Journalism Studies","id":"ITEM-2","issue":"4","issued":{"date-parts":[["2019","3","12"]]},"page":"563-584","publisher":"Routledge","title":"Whose Story Wins on Twitter?","type":"article-journal","volume":"20"},"uris":["http://www.mendeley.com/documents/?uuid=0c80326f-c358-393a-8f11-8009bc95c6ad"]}],"mendeley":{"formattedCitation":"(Guo et al., 2019; Wang et al., 2020)","plainTextFormattedCitation":"(Guo et al., 2019; Wang et al., 2020)","previouslyFormattedCitation":"(Guo et al., 2019; Wang et al., 2020)"},"properties":{"noteIndex":0},"schema":"https://github.com/citation-style-language/schema/raw/master/csl-citation.json"}</w:instrText>
      </w:r>
      <w:r w:rsidR="005C7693">
        <w:rPr>
          <w:rFonts w:ascii="Times New Roman" w:hAnsi="Times New Roman" w:cs="Times New Roman"/>
          <w:sz w:val="24"/>
          <w:szCs w:val="24"/>
        </w:rPr>
        <w:fldChar w:fldCharType="separate"/>
      </w:r>
      <w:r w:rsidR="009A3947" w:rsidRPr="009A3947">
        <w:rPr>
          <w:rFonts w:ascii="Times New Roman" w:hAnsi="Times New Roman" w:cs="Times New Roman"/>
          <w:noProof/>
          <w:sz w:val="24"/>
          <w:szCs w:val="24"/>
        </w:rPr>
        <w:t>(Guo et al., 2019; Wang et al., 2020)</w:t>
      </w:r>
      <w:r w:rsidR="005C7693">
        <w:rPr>
          <w:rFonts w:ascii="Times New Roman" w:hAnsi="Times New Roman" w:cs="Times New Roman"/>
          <w:sz w:val="24"/>
          <w:szCs w:val="24"/>
        </w:rPr>
        <w:fldChar w:fldCharType="end"/>
      </w:r>
      <w:r w:rsidR="00025EA8">
        <w:rPr>
          <w:rFonts w:ascii="Times New Roman" w:hAnsi="Times New Roman" w:cs="Times New Roman"/>
          <w:sz w:val="24"/>
          <w:szCs w:val="24"/>
        </w:rPr>
        <w:t xml:space="preserve">. </w:t>
      </w:r>
    </w:p>
    <w:p w14:paraId="6E59B5B4" w14:textId="5A5CA88B" w:rsidR="006A523F" w:rsidRDefault="00945FC4"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Duri</w:t>
      </w:r>
      <w:r w:rsidR="00B32114">
        <w:rPr>
          <w:rFonts w:ascii="Times New Roman" w:hAnsi="Times New Roman" w:cs="Times New Roman"/>
          <w:sz w:val="24"/>
          <w:szCs w:val="24"/>
        </w:rPr>
        <w:t>ng a similar inc</w:t>
      </w:r>
      <w:r w:rsidR="003634D1">
        <w:rPr>
          <w:rFonts w:ascii="Times New Roman" w:hAnsi="Times New Roman" w:cs="Times New Roman"/>
          <w:sz w:val="24"/>
          <w:szCs w:val="24"/>
        </w:rPr>
        <w:t xml:space="preserve">ident, </w:t>
      </w:r>
      <w:r w:rsidR="00701062">
        <w:rPr>
          <w:rFonts w:ascii="Times New Roman" w:hAnsi="Times New Roman" w:cs="Times New Roman"/>
          <w:sz w:val="24"/>
          <w:szCs w:val="24"/>
        </w:rPr>
        <w:t xml:space="preserve">the </w:t>
      </w:r>
      <w:r w:rsidR="00E67AF6">
        <w:rPr>
          <w:rFonts w:ascii="Times New Roman" w:hAnsi="Times New Roman" w:cs="Times New Roman"/>
          <w:sz w:val="24"/>
          <w:szCs w:val="24"/>
        </w:rPr>
        <w:t xml:space="preserve">Chinese </w:t>
      </w:r>
      <w:r w:rsidR="00272AF6">
        <w:rPr>
          <w:rFonts w:ascii="Times New Roman" w:hAnsi="Times New Roman" w:cs="Times New Roman"/>
          <w:sz w:val="24"/>
          <w:szCs w:val="24"/>
        </w:rPr>
        <w:t>government</w:t>
      </w:r>
      <w:r w:rsidR="00E67AF6">
        <w:rPr>
          <w:rFonts w:ascii="Times New Roman" w:hAnsi="Times New Roman" w:cs="Times New Roman"/>
          <w:sz w:val="24"/>
          <w:szCs w:val="24"/>
        </w:rPr>
        <w:t xml:space="preserve"> </w:t>
      </w:r>
      <w:r w:rsidR="00595057">
        <w:rPr>
          <w:rFonts w:ascii="Times New Roman" w:hAnsi="Times New Roman" w:cs="Times New Roman"/>
          <w:sz w:val="24"/>
          <w:szCs w:val="24"/>
        </w:rPr>
        <w:t>tried to strengthen its clai</w:t>
      </w:r>
      <w:r w:rsidR="002E277E">
        <w:rPr>
          <w:rFonts w:ascii="Times New Roman" w:hAnsi="Times New Roman" w:cs="Times New Roman"/>
          <w:sz w:val="24"/>
          <w:szCs w:val="24"/>
        </w:rPr>
        <w:t xml:space="preserve">m on the </w:t>
      </w:r>
      <w:r w:rsidR="00701062">
        <w:rPr>
          <w:rFonts w:ascii="Times New Roman" w:hAnsi="Times New Roman" w:cs="Times New Roman"/>
          <w:sz w:val="24"/>
          <w:szCs w:val="24"/>
        </w:rPr>
        <w:t>S</w:t>
      </w:r>
      <w:r w:rsidR="002E277E">
        <w:rPr>
          <w:rFonts w:ascii="Times New Roman" w:hAnsi="Times New Roman" w:cs="Times New Roman"/>
          <w:sz w:val="24"/>
          <w:szCs w:val="24"/>
        </w:rPr>
        <w:t xml:space="preserve">outh China sea and </w:t>
      </w:r>
      <w:r w:rsidR="00F24572">
        <w:rPr>
          <w:rFonts w:ascii="Times New Roman" w:hAnsi="Times New Roman" w:cs="Times New Roman"/>
          <w:sz w:val="24"/>
          <w:szCs w:val="24"/>
        </w:rPr>
        <w:t xml:space="preserve">initiated a series of events in 2017. The Chinese government wanted the </w:t>
      </w:r>
      <w:r w:rsidR="004C344D">
        <w:rPr>
          <w:rFonts w:ascii="Times New Roman" w:hAnsi="Times New Roman" w:cs="Times New Roman"/>
          <w:sz w:val="24"/>
          <w:szCs w:val="24"/>
        </w:rPr>
        <w:t xml:space="preserve">global community to </w:t>
      </w:r>
      <w:r w:rsidR="006C57D5">
        <w:rPr>
          <w:rFonts w:ascii="Times New Roman" w:hAnsi="Times New Roman" w:cs="Times New Roman"/>
          <w:sz w:val="24"/>
          <w:szCs w:val="24"/>
        </w:rPr>
        <w:t xml:space="preserve">take notice of the situation and started a </w:t>
      </w:r>
      <w:r w:rsidR="00622A20">
        <w:rPr>
          <w:rFonts w:ascii="Times New Roman" w:hAnsi="Times New Roman" w:cs="Times New Roman"/>
          <w:sz w:val="24"/>
          <w:szCs w:val="24"/>
        </w:rPr>
        <w:t>T</w:t>
      </w:r>
      <w:r w:rsidR="00176D44">
        <w:rPr>
          <w:rFonts w:ascii="Times New Roman" w:hAnsi="Times New Roman" w:cs="Times New Roman"/>
          <w:sz w:val="24"/>
          <w:szCs w:val="24"/>
        </w:rPr>
        <w:t>witter trend</w:t>
      </w:r>
      <w:r w:rsidR="006C57D5">
        <w:rPr>
          <w:rFonts w:ascii="Times New Roman" w:hAnsi="Times New Roman" w:cs="Times New Roman"/>
          <w:sz w:val="24"/>
          <w:szCs w:val="24"/>
        </w:rPr>
        <w:t xml:space="preserve"> </w:t>
      </w:r>
      <w:r w:rsidR="00176D44">
        <w:rPr>
          <w:rFonts w:ascii="Times New Roman" w:hAnsi="Times New Roman" w:cs="Times New Roman"/>
          <w:sz w:val="24"/>
          <w:szCs w:val="24"/>
        </w:rPr>
        <w:t>“#SouthChinaSea”</w:t>
      </w:r>
      <w:r w:rsidR="00725AE5">
        <w:rPr>
          <w:rFonts w:ascii="Times New Roman" w:hAnsi="Times New Roman" w:cs="Times New Roman"/>
          <w:sz w:val="24"/>
          <w:szCs w:val="24"/>
        </w:rPr>
        <w:fldChar w:fldCharType="begin" w:fldLock="1"/>
      </w:r>
      <w:r w:rsidR="005B4E53">
        <w:rPr>
          <w:rFonts w:ascii="Times New Roman" w:hAnsi="Times New Roman" w:cs="Times New Roman"/>
          <w:sz w:val="24"/>
          <w:szCs w:val="24"/>
        </w:rPr>
        <w:instrText>ADDIN CSL_CITATION {"citationItems":[{"id":"ITEM-1","itemData":{"DOI":"10.1080/1461670X.2017.1399813","ISSN":"1461-670X","abstract":"The South China Sea dispute is one of the most complicated geopolitical issues of the twenty-first century. While this international conflict revolves around military and economic disputes, in today’s information age international politics also hinges on how each country presents the dispute in the news and whose “story” wins. Based on the Network Agenda Setting model, this study analyzed the news coverage in three involved countries—China, the Philippines, and the United States—and examined whose “story” gains the most prominence on Twitter, an emerging transnational public sphere. A combination of network analysis and the Granger causality test were used to explicate the media effects. Network visualization techniques were adopted to graphically represent the media network agendas. Overall, the results showed that the Twittersphere to a great extent followed the US news media in reasoning the association and dynamics between different countries involved in the South China Sea dispute, whereas the media in China and the Philippines showed minimal to moderate impact on this global social media platform. The findings demonstrate that the US media’s agenda-setting effect can transcend national borders, and that the imbalanced power structure has been reinforced in this new media environment.","author":[{"dropping-particle":"","family":"Guo","given":"Lei","non-dropping-particle":"","parse-names":false,"suffix":""},{"dropping-particle":"","family":"Mays","given":"Kate","non-dropping-particle":"","parse-names":false,"suffix":""},{"dropping-particle":"","family":"Wang","given":"Jianing","non-dropping-particle":"","parse-names":false,"suffix":""}],"container-title":"Journalism Studies","id":"ITEM-1","issue":"4","issued":{"date-parts":[["2019","3","12"]]},"page":"563-584","publisher":"Routledge","title":"Whose Story Wins on Twitter?","type":"article-journal","volume":"20"},"uris":["http://www.mendeley.com/documents/?uuid=0c80326f-c358-393a-8f11-8009bc95c6ad"]}],"mendeley":{"formattedCitation":"(Guo et al., 2019)","plainTextFormattedCitation":"(Guo et al., 2019)","previouslyFormattedCitation":"(Guo et al., 2019)"},"properties":{"noteIndex":0},"schema":"https://github.com/citation-style-language/schema/raw/master/csl-citation.json"}</w:instrText>
      </w:r>
      <w:r w:rsidR="00725AE5">
        <w:rPr>
          <w:rFonts w:ascii="Times New Roman" w:hAnsi="Times New Roman" w:cs="Times New Roman"/>
          <w:sz w:val="24"/>
          <w:szCs w:val="24"/>
        </w:rPr>
        <w:fldChar w:fldCharType="separate"/>
      </w:r>
      <w:r w:rsidR="00725AE5" w:rsidRPr="00725AE5">
        <w:rPr>
          <w:rFonts w:ascii="Times New Roman" w:hAnsi="Times New Roman" w:cs="Times New Roman"/>
          <w:noProof/>
          <w:sz w:val="24"/>
          <w:szCs w:val="24"/>
        </w:rPr>
        <w:t>(Guo et al., 2019)</w:t>
      </w:r>
      <w:r w:rsidR="00725AE5">
        <w:rPr>
          <w:rFonts w:ascii="Times New Roman" w:hAnsi="Times New Roman" w:cs="Times New Roman"/>
          <w:sz w:val="24"/>
          <w:szCs w:val="24"/>
        </w:rPr>
        <w:fldChar w:fldCharType="end"/>
      </w:r>
      <w:r w:rsidR="005C76F2">
        <w:rPr>
          <w:rFonts w:ascii="Times New Roman" w:hAnsi="Times New Roman" w:cs="Times New Roman"/>
          <w:sz w:val="24"/>
          <w:szCs w:val="24"/>
        </w:rPr>
        <w:t xml:space="preserve">. In response to this </w:t>
      </w:r>
      <w:r w:rsidR="002763B9">
        <w:rPr>
          <w:rFonts w:ascii="Times New Roman" w:hAnsi="Times New Roman" w:cs="Times New Roman"/>
          <w:sz w:val="24"/>
          <w:szCs w:val="24"/>
        </w:rPr>
        <w:t xml:space="preserve">action, </w:t>
      </w:r>
      <w:r w:rsidR="000C49CD">
        <w:rPr>
          <w:rFonts w:ascii="Times New Roman" w:hAnsi="Times New Roman" w:cs="Times New Roman"/>
          <w:sz w:val="24"/>
          <w:szCs w:val="24"/>
        </w:rPr>
        <w:t>Australian media launched a similar trend “#South_China_</w:t>
      </w:r>
      <w:r w:rsidR="008E722C">
        <w:rPr>
          <w:rFonts w:ascii="Times New Roman" w:hAnsi="Times New Roman" w:cs="Times New Roman"/>
          <w:sz w:val="24"/>
          <w:szCs w:val="24"/>
        </w:rPr>
        <w:t xml:space="preserve">Sea” </w:t>
      </w:r>
      <w:r w:rsidR="004A0CA9">
        <w:rPr>
          <w:rFonts w:ascii="Times New Roman" w:hAnsi="Times New Roman" w:cs="Times New Roman"/>
          <w:sz w:val="24"/>
          <w:szCs w:val="24"/>
        </w:rPr>
        <w:t xml:space="preserve">and </w:t>
      </w:r>
      <w:r w:rsidR="0098761F">
        <w:rPr>
          <w:rFonts w:ascii="Times New Roman" w:hAnsi="Times New Roman" w:cs="Times New Roman"/>
          <w:sz w:val="24"/>
          <w:szCs w:val="24"/>
        </w:rPr>
        <w:t xml:space="preserve">started spreading the western narrative </w:t>
      </w:r>
      <w:r w:rsidR="0027037C">
        <w:rPr>
          <w:rFonts w:ascii="Times New Roman" w:hAnsi="Times New Roman" w:cs="Times New Roman"/>
          <w:sz w:val="24"/>
          <w:szCs w:val="24"/>
        </w:rPr>
        <w:t xml:space="preserve">about the </w:t>
      </w:r>
      <w:r w:rsidR="00F556D8">
        <w:rPr>
          <w:rFonts w:ascii="Times New Roman" w:hAnsi="Times New Roman" w:cs="Times New Roman"/>
          <w:sz w:val="24"/>
          <w:szCs w:val="24"/>
        </w:rPr>
        <w:t xml:space="preserve">ongoing Chinese actions in the South China </w:t>
      </w:r>
      <w:r w:rsidR="00701062">
        <w:rPr>
          <w:rFonts w:ascii="Times New Roman" w:hAnsi="Times New Roman" w:cs="Times New Roman"/>
          <w:sz w:val="24"/>
          <w:szCs w:val="24"/>
        </w:rPr>
        <w:t>S</w:t>
      </w:r>
      <w:r w:rsidR="00F556D8">
        <w:rPr>
          <w:rFonts w:ascii="Times New Roman" w:hAnsi="Times New Roman" w:cs="Times New Roman"/>
          <w:sz w:val="24"/>
          <w:szCs w:val="24"/>
        </w:rPr>
        <w:t xml:space="preserve">ea region. </w:t>
      </w:r>
      <w:r w:rsidR="00375BAE">
        <w:rPr>
          <w:rFonts w:ascii="Times New Roman" w:hAnsi="Times New Roman" w:cs="Times New Roman"/>
          <w:sz w:val="24"/>
          <w:szCs w:val="24"/>
        </w:rPr>
        <w:t xml:space="preserve">Although the Australian </w:t>
      </w:r>
      <w:r w:rsidR="002874A9">
        <w:rPr>
          <w:rFonts w:ascii="Times New Roman" w:hAnsi="Times New Roman" w:cs="Times New Roman"/>
          <w:sz w:val="24"/>
          <w:szCs w:val="24"/>
        </w:rPr>
        <w:t xml:space="preserve">tweets were a lot </w:t>
      </w:r>
      <w:r w:rsidR="006C0374">
        <w:rPr>
          <w:rFonts w:ascii="Times New Roman" w:hAnsi="Times New Roman" w:cs="Times New Roman"/>
          <w:sz w:val="24"/>
          <w:szCs w:val="24"/>
        </w:rPr>
        <w:t xml:space="preserve">small in number, they still managed to suppress the Chinese narrative on the </w:t>
      </w:r>
      <w:r w:rsidR="00DA5F95">
        <w:rPr>
          <w:rFonts w:ascii="Times New Roman" w:hAnsi="Times New Roman" w:cs="Times New Roman"/>
          <w:sz w:val="24"/>
          <w:szCs w:val="24"/>
        </w:rPr>
        <w:t>situation</w:t>
      </w:r>
      <w:r w:rsidR="006C0374">
        <w:rPr>
          <w:rFonts w:ascii="Times New Roman" w:hAnsi="Times New Roman" w:cs="Times New Roman"/>
          <w:sz w:val="24"/>
          <w:szCs w:val="24"/>
        </w:rPr>
        <w:t xml:space="preserve">. </w:t>
      </w:r>
    </w:p>
    <w:p w14:paraId="7AEDB4B5" w14:textId="5892C059" w:rsidR="00D22B4A" w:rsidRDefault="00DA6195"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The above</w:t>
      </w:r>
      <w:r w:rsidR="00701062">
        <w:rPr>
          <w:rFonts w:ascii="Times New Roman" w:hAnsi="Times New Roman" w:cs="Times New Roman"/>
          <w:sz w:val="24"/>
          <w:szCs w:val="24"/>
        </w:rPr>
        <w:t>-</w:t>
      </w:r>
      <w:r>
        <w:rPr>
          <w:rFonts w:ascii="Times New Roman" w:hAnsi="Times New Roman" w:cs="Times New Roman"/>
          <w:sz w:val="24"/>
          <w:szCs w:val="24"/>
        </w:rPr>
        <w:t xml:space="preserve">stated </w:t>
      </w:r>
      <w:r w:rsidR="00556754">
        <w:rPr>
          <w:rFonts w:ascii="Times New Roman" w:hAnsi="Times New Roman" w:cs="Times New Roman"/>
          <w:sz w:val="24"/>
          <w:szCs w:val="24"/>
        </w:rPr>
        <w:t xml:space="preserve">events serve as a fine </w:t>
      </w:r>
      <w:r w:rsidR="00CC11F2">
        <w:rPr>
          <w:rFonts w:ascii="Times New Roman" w:hAnsi="Times New Roman" w:cs="Times New Roman"/>
          <w:sz w:val="24"/>
          <w:szCs w:val="24"/>
        </w:rPr>
        <w:t xml:space="preserve">example to determine the </w:t>
      </w:r>
      <w:r w:rsidR="008F4737">
        <w:rPr>
          <w:rFonts w:ascii="Times New Roman" w:hAnsi="Times New Roman" w:cs="Times New Roman"/>
          <w:sz w:val="24"/>
          <w:szCs w:val="24"/>
        </w:rPr>
        <w:t xml:space="preserve">existing capability gap between </w:t>
      </w:r>
      <w:r w:rsidR="00CF47E0">
        <w:rPr>
          <w:rFonts w:ascii="Times New Roman" w:hAnsi="Times New Roman" w:cs="Times New Roman"/>
          <w:sz w:val="24"/>
          <w:szCs w:val="24"/>
        </w:rPr>
        <w:t xml:space="preserve">western media and their Chinese counterparts. </w:t>
      </w:r>
      <w:r w:rsidR="00C86263">
        <w:rPr>
          <w:rFonts w:ascii="Times New Roman" w:hAnsi="Times New Roman" w:cs="Times New Roman"/>
          <w:sz w:val="24"/>
          <w:szCs w:val="24"/>
        </w:rPr>
        <w:t xml:space="preserve">This particular paper conducts a </w:t>
      </w:r>
      <w:r w:rsidR="00806D5B">
        <w:rPr>
          <w:rFonts w:ascii="Times New Roman" w:hAnsi="Times New Roman" w:cs="Times New Roman"/>
          <w:sz w:val="24"/>
          <w:szCs w:val="24"/>
        </w:rPr>
        <w:t>th</w:t>
      </w:r>
      <w:r w:rsidR="00701062">
        <w:rPr>
          <w:rFonts w:ascii="Times New Roman" w:hAnsi="Times New Roman" w:cs="Times New Roman"/>
          <w:sz w:val="24"/>
          <w:szCs w:val="24"/>
        </w:rPr>
        <w:t>o</w:t>
      </w:r>
      <w:r w:rsidR="00806D5B">
        <w:rPr>
          <w:rFonts w:ascii="Times New Roman" w:hAnsi="Times New Roman" w:cs="Times New Roman"/>
          <w:sz w:val="24"/>
          <w:szCs w:val="24"/>
        </w:rPr>
        <w:t xml:space="preserve">rough analysis </w:t>
      </w:r>
      <w:r w:rsidR="00A85C28">
        <w:rPr>
          <w:rFonts w:ascii="Times New Roman" w:hAnsi="Times New Roman" w:cs="Times New Roman"/>
          <w:sz w:val="24"/>
          <w:szCs w:val="24"/>
        </w:rPr>
        <w:t xml:space="preserve">of the techniques and </w:t>
      </w:r>
      <w:r w:rsidR="005E776C">
        <w:rPr>
          <w:rFonts w:ascii="Times New Roman" w:hAnsi="Times New Roman" w:cs="Times New Roman"/>
          <w:sz w:val="24"/>
          <w:szCs w:val="24"/>
        </w:rPr>
        <w:t xml:space="preserve">tactics employed by the </w:t>
      </w:r>
      <w:r w:rsidR="00F57DDD">
        <w:rPr>
          <w:rFonts w:ascii="Times New Roman" w:hAnsi="Times New Roman" w:cs="Times New Roman"/>
          <w:sz w:val="24"/>
          <w:szCs w:val="24"/>
        </w:rPr>
        <w:t xml:space="preserve">previously stated entities to </w:t>
      </w:r>
      <w:r w:rsidR="004163A9">
        <w:rPr>
          <w:rFonts w:ascii="Times New Roman" w:hAnsi="Times New Roman" w:cs="Times New Roman"/>
          <w:sz w:val="24"/>
          <w:szCs w:val="24"/>
        </w:rPr>
        <w:t xml:space="preserve">maintain/gain </w:t>
      </w:r>
      <w:r w:rsidR="006C7C0D">
        <w:rPr>
          <w:rFonts w:ascii="Times New Roman" w:hAnsi="Times New Roman" w:cs="Times New Roman"/>
          <w:sz w:val="24"/>
          <w:szCs w:val="24"/>
        </w:rPr>
        <w:t xml:space="preserve">dominance on social media. </w:t>
      </w:r>
      <w:r w:rsidR="00AF0550">
        <w:rPr>
          <w:rFonts w:ascii="Times New Roman" w:hAnsi="Times New Roman" w:cs="Times New Roman"/>
          <w:sz w:val="24"/>
          <w:szCs w:val="24"/>
        </w:rPr>
        <w:t xml:space="preserve">Based on the available data, </w:t>
      </w:r>
      <w:r w:rsidR="007D64A3">
        <w:rPr>
          <w:rFonts w:ascii="Times New Roman" w:hAnsi="Times New Roman" w:cs="Times New Roman"/>
          <w:sz w:val="24"/>
          <w:szCs w:val="24"/>
        </w:rPr>
        <w:t xml:space="preserve">it can be easily deduced that Chinese national identity is the </w:t>
      </w:r>
      <w:r w:rsidR="00983B8C">
        <w:rPr>
          <w:rFonts w:ascii="Times New Roman" w:hAnsi="Times New Roman" w:cs="Times New Roman"/>
          <w:sz w:val="24"/>
          <w:szCs w:val="24"/>
        </w:rPr>
        <w:t xml:space="preserve">target </w:t>
      </w:r>
      <w:r w:rsidR="00F616A8">
        <w:rPr>
          <w:rFonts w:ascii="Times New Roman" w:hAnsi="Times New Roman" w:cs="Times New Roman"/>
          <w:sz w:val="24"/>
          <w:szCs w:val="24"/>
        </w:rPr>
        <w:t xml:space="preserve">of both entities. </w:t>
      </w:r>
      <w:r w:rsidR="00701062">
        <w:rPr>
          <w:rFonts w:ascii="Times New Roman" w:hAnsi="Times New Roman" w:cs="Times New Roman"/>
          <w:sz w:val="24"/>
          <w:szCs w:val="24"/>
        </w:rPr>
        <w:t>As</w:t>
      </w:r>
      <w:r w:rsidR="00595090">
        <w:rPr>
          <w:rFonts w:ascii="Times New Roman" w:hAnsi="Times New Roman" w:cs="Times New Roman"/>
          <w:sz w:val="24"/>
          <w:szCs w:val="24"/>
        </w:rPr>
        <w:t xml:space="preserve"> described otherwise, </w:t>
      </w:r>
      <w:r w:rsidR="00426B00">
        <w:rPr>
          <w:rFonts w:ascii="Times New Roman" w:hAnsi="Times New Roman" w:cs="Times New Roman"/>
          <w:sz w:val="24"/>
          <w:szCs w:val="24"/>
        </w:rPr>
        <w:t xml:space="preserve">China is a growing economy and </w:t>
      </w:r>
      <w:r w:rsidR="00952339">
        <w:rPr>
          <w:rFonts w:ascii="Times New Roman" w:hAnsi="Times New Roman" w:cs="Times New Roman"/>
          <w:sz w:val="24"/>
          <w:szCs w:val="24"/>
        </w:rPr>
        <w:t xml:space="preserve">a global </w:t>
      </w:r>
      <w:r w:rsidR="00E4092B">
        <w:rPr>
          <w:rFonts w:ascii="Times New Roman" w:hAnsi="Times New Roman" w:cs="Times New Roman"/>
          <w:sz w:val="24"/>
          <w:szCs w:val="24"/>
        </w:rPr>
        <w:t>marketplace</w:t>
      </w:r>
      <w:r w:rsidR="00952339">
        <w:rPr>
          <w:rFonts w:ascii="Times New Roman" w:hAnsi="Times New Roman" w:cs="Times New Roman"/>
          <w:sz w:val="24"/>
          <w:szCs w:val="24"/>
        </w:rPr>
        <w:t xml:space="preserve">; therefore, their government and </w:t>
      </w:r>
      <w:r w:rsidR="00034488">
        <w:rPr>
          <w:rFonts w:ascii="Times New Roman" w:hAnsi="Times New Roman" w:cs="Times New Roman"/>
          <w:sz w:val="24"/>
          <w:szCs w:val="24"/>
        </w:rPr>
        <w:t xml:space="preserve">its people want </w:t>
      </w:r>
      <w:r w:rsidR="00E2027F">
        <w:rPr>
          <w:rFonts w:ascii="Times New Roman" w:hAnsi="Times New Roman" w:cs="Times New Roman"/>
          <w:sz w:val="24"/>
          <w:szCs w:val="24"/>
        </w:rPr>
        <w:t xml:space="preserve">China to be recognized as </w:t>
      </w:r>
      <w:r w:rsidR="00327208">
        <w:rPr>
          <w:rFonts w:ascii="Times New Roman" w:hAnsi="Times New Roman" w:cs="Times New Roman"/>
          <w:sz w:val="24"/>
          <w:szCs w:val="24"/>
        </w:rPr>
        <w:t>a technology and industry hub</w:t>
      </w:r>
      <w:r w:rsidR="005B4E53">
        <w:rPr>
          <w:rFonts w:ascii="Times New Roman" w:hAnsi="Times New Roman" w:cs="Times New Roman"/>
          <w:sz w:val="24"/>
          <w:szCs w:val="24"/>
        </w:rPr>
        <w:t xml:space="preserve"> </w:t>
      </w:r>
      <w:r w:rsidR="005B4E53">
        <w:rPr>
          <w:rFonts w:ascii="Times New Roman" w:hAnsi="Times New Roman" w:cs="Times New Roman"/>
          <w:sz w:val="24"/>
          <w:szCs w:val="24"/>
        </w:rPr>
        <w:fldChar w:fldCharType="begin" w:fldLock="1"/>
      </w:r>
      <w:r w:rsidR="00237C30">
        <w:rPr>
          <w:rFonts w:ascii="Times New Roman" w:hAnsi="Times New Roman" w:cs="Times New Roman"/>
          <w:sz w:val="24"/>
          <w:szCs w:val="24"/>
        </w:rPr>
        <w:instrText>ADDIN CSL_CITATION {"citationItems":[{"id":"ITEM-1","itemData":{"DOI":"10.1109/nmdc.2016.7777058","abstract":"Predicting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approach.","author":[{"dropping-particle":"","family":"Prokscha","given":"Antonio","non-dropping-particle":"","parse-names":false,"suffix":""}],"id":"ITEM-1","issue":"January","issued":{"date-parts":[["2016"]]},"page":"1-1","title":"Final paper","type":"article-journal"},"uris":["http://www.mendeley.com/documents/?uuid=1fedbe33-9a99-4175-bb77-b1bc5eea2ef2"]}],"mendeley":{"formattedCitation":"(Prokscha, 2016)","plainTextFormattedCitation":"(Prokscha, 2016)","previouslyFormattedCitation":"(Prokscha, 2016)"},"properties":{"noteIndex":0},"schema":"https://github.com/citation-style-language/schema/raw/master/csl-citation.json"}</w:instrText>
      </w:r>
      <w:r w:rsidR="005B4E53">
        <w:rPr>
          <w:rFonts w:ascii="Times New Roman" w:hAnsi="Times New Roman" w:cs="Times New Roman"/>
          <w:sz w:val="24"/>
          <w:szCs w:val="24"/>
        </w:rPr>
        <w:fldChar w:fldCharType="separate"/>
      </w:r>
      <w:r w:rsidR="005B4E53" w:rsidRPr="005B4E53">
        <w:rPr>
          <w:rFonts w:ascii="Times New Roman" w:hAnsi="Times New Roman" w:cs="Times New Roman"/>
          <w:noProof/>
          <w:sz w:val="24"/>
          <w:szCs w:val="24"/>
        </w:rPr>
        <w:t>(Prokscha, 2016)</w:t>
      </w:r>
      <w:r w:rsidR="005B4E53">
        <w:rPr>
          <w:rFonts w:ascii="Times New Roman" w:hAnsi="Times New Roman" w:cs="Times New Roman"/>
          <w:sz w:val="24"/>
          <w:szCs w:val="24"/>
        </w:rPr>
        <w:fldChar w:fldCharType="end"/>
      </w:r>
      <w:r w:rsidR="00327208">
        <w:rPr>
          <w:rFonts w:ascii="Times New Roman" w:hAnsi="Times New Roman" w:cs="Times New Roman"/>
          <w:sz w:val="24"/>
          <w:szCs w:val="24"/>
        </w:rPr>
        <w:t xml:space="preserve">. </w:t>
      </w:r>
      <w:r w:rsidR="006A05CB">
        <w:rPr>
          <w:rFonts w:ascii="Times New Roman" w:hAnsi="Times New Roman" w:cs="Times New Roman"/>
          <w:sz w:val="24"/>
          <w:szCs w:val="24"/>
        </w:rPr>
        <w:t xml:space="preserve">On the other hand, the </w:t>
      </w:r>
      <w:r w:rsidR="00E4092B">
        <w:rPr>
          <w:rFonts w:ascii="Times New Roman" w:hAnsi="Times New Roman" w:cs="Times New Roman"/>
          <w:sz w:val="24"/>
          <w:szCs w:val="24"/>
        </w:rPr>
        <w:t xml:space="preserve">west is </w:t>
      </w:r>
      <w:r w:rsidR="00810B38">
        <w:rPr>
          <w:rFonts w:ascii="Times New Roman" w:hAnsi="Times New Roman" w:cs="Times New Roman"/>
          <w:sz w:val="24"/>
          <w:szCs w:val="24"/>
        </w:rPr>
        <w:t xml:space="preserve">very conscious </w:t>
      </w:r>
      <w:r w:rsidR="001F0DD5">
        <w:rPr>
          <w:rFonts w:ascii="Times New Roman" w:hAnsi="Times New Roman" w:cs="Times New Roman"/>
          <w:sz w:val="24"/>
          <w:szCs w:val="24"/>
        </w:rPr>
        <w:t xml:space="preserve">about their national image as </w:t>
      </w:r>
      <w:r w:rsidR="00701062">
        <w:rPr>
          <w:rFonts w:ascii="Times New Roman" w:hAnsi="Times New Roman" w:cs="Times New Roman"/>
          <w:sz w:val="24"/>
          <w:szCs w:val="24"/>
        </w:rPr>
        <w:t xml:space="preserve">a </w:t>
      </w:r>
      <w:r w:rsidR="009302B8">
        <w:rPr>
          <w:rFonts w:ascii="Times New Roman" w:hAnsi="Times New Roman" w:cs="Times New Roman"/>
          <w:sz w:val="24"/>
          <w:szCs w:val="24"/>
        </w:rPr>
        <w:t xml:space="preserve">technologically advanced region, and </w:t>
      </w:r>
      <w:r w:rsidR="003B6320">
        <w:rPr>
          <w:rFonts w:ascii="Times New Roman" w:hAnsi="Times New Roman" w:cs="Times New Roman"/>
          <w:sz w:val="24"/>
          <w:szCs w:val="24"/>
        </w:rPr>
        <w:t>they are not ready to let a</w:t>
      </w:r>
      <w:r w:rsidR="006A4B90">
        <w:rPr>
          <w:rFonts w:ascii="Times New Roman" w:hAnsi="Times New Roman" w:cs="Times New Roman"/>
          <w:sz w:val="24"/>
          <w:szCs w:val="24"/>
        </w:rPr>
        <w:t xml:space="preserve">nother nation take this title away from them. </w:t>
      </w:r>
      <w:r w:rsidR="00446C3C">
        <w:rPr>
          <w:rFonts w:ascii="Times New Roman" w:hAnsi="Times New Roman" w:cs="Times New Roman"/>
          <w:sz w:val="24"/>
          <w:szCs w:val="24"/>
        </w:rPr>
        <w:t xml:space="preserve">This is the reason that supports the </w:t>
      </w:r>
      <w:r w:rsidR="00694EF8">
        <w:rPr>
          <w:rFonts w:ascii="Times New Roman" w:hAnsi="Times New Roman" w:cs="Times New Roman"/>
          <w:sz w:val="24"/>
          <w:szCs w:val="24"/>
        </w:rPr>
        <w:t>ongoing battle</w:t>
      </w:r>
      <w:r w:rsidR="005A0398">
        <w:rPr>
          <w:rFonts w:ascii="Times New Roman" w:hAnsi="Times New Roman" w:cs="Times New Roman"/>
          <w:sz w:val="24"/>
          <w:szCs w:val="24"/>
        </w:rPr>
        <w:t xml:space="preserve"> of </w:t>
      </w:r>
      <w:r w:rsidR="0061508D">
        <w:rPr>
          <w:rFonts w:ascii="Times New Roman" w:hAnsi="Times New Roman" w:cs="Times New Roman"/>
          <w:sz w:val="24"/>
          <w:szCs w:val="24"/>
        </w:rPr>
        <w:t xml:space="preserve">dominance </w:t>
      </w:r>
      <w:r w:rsidR="007641EC">
        <w:rPr>
          <w:rFonts w:ascii="Times New Roman" w:hAnsi="Times New Roman" w:cs="Times New Roman"/>
          <w:sz w:val="24"/>
          <w:szCs w:val="24"/>
        </w:rPr>
        <w:t>between the Chinese and western media houses</w:t>
      </w:r>
      <w:r w:rsidR="005B4E53">
        <w:rPr>
          <w:rFonts w:ascii="Times New Roman" w:hAnsi="Times New Roman" w:cs="Times New Roman"/>
          <w:sz w:val="24"/>
          <w:szCs w:val="24"/>
        </w:rPr>
        <w:t xml:space="preserve"> </w:t>
      </w:r>
      <w:r w:rsidR="00237C30">
        <w:rPr>
          <w:rFonts w:ascii="Times New Roman" w:hAnsi="Times New Roman" w:cs="Times New Roman"/>
          <w:sz w:val="24"/>
          <w:szCs w:val="24"/>
        </w:rPr>
        <w:fldChar w:fldCharType="begin" w:fldLock="1"/>
      </w:r>
      <w:r w:rsidR="009E1784">
        <w:rPr>
          <w:rFonts w:ascii="Times New Roman" w:hAnsi="Times New Roman" w:cs="Times New Roman"/>
          <w:sz w:val="24"/>
          <w:szCs w:val="24"/>
        </w:rPr>
        <w:instrText>ADDIN CSL_CITATION {"citationItems":[{"id":"ITEM-1","itemData":{"DOI":"10.1080/01436597.2018.1552828","ISSN":"13602241","abstract":"China’s rise and America’s global retreat have made China’s role in global governance more important than ever before. By analysing Chinese (mainly academic) literature, this article studies contemporary Chinese views of global economic governance. It finds that the 2008 financial crisis is a notable point of the Chinese discourse. In addition, dialogue platforms–the G20 in particular–rather than key institutions of global economic governance such as International Monetary Fund (IMF), World Bank and Word Trade Organization (WTO) win overwhelming attention in the Chinese discourse. Chinese views of global economic governance also highly value the role of the state, while paying less attention to Non Governmental Organisations (NGO) and civil society. Overall, this article highlights a diverse, shifting and sometimes contradictory Chinese discourse on global economic governance, which helps to develop a more accurate understanding of China’s ambition in global economic governance.","author":[{"dropping-particle":"","family":"Zeng","given":"Jinghan","non-dropping-particle":"","parse-names":false,"suffix":""}],"container-title":"Third World Quarterly","id":"ITEM-1","issue":"3","issued":{"date-parts":[["2019","3","4"]]},"page":"578-594","publisher":"Routledge","title":"Chinese views of global economic governance","type":"article-journal","volume":"40"},"uris":["http://www.mendeley.com/documents/?uuid=e72abab6-5d9b-373f-8e92-865b78ac97f3"]}],"mendeley":{"formattedCitation":"(Zeng, 2019)","plainTextFormattedCitation":"(Zeng, 2019)","previouslyFormattedCitation":"(Zeng, 2019)"},"properties":{"noteIndex":0},"schema":"https://github.com/citation-style-language/schema/raw/master/csl-citation.json"}</w:instrText>
      </w:r>
      <w:r w:rsidR="00237C30">
        <w:rPr>
          <w:rFonts w:ascii="Times New Roman" w:hAnsi="Times New Roman" w:cs="Times New Roman"/>
          <w:sz w:val="24"/>
          <w:szCs w:val="24"/>
        </w:rPr>
        <w:fldChar w:fldCharType="separate"/>
      </w:r>
      <w:r w:rsidR="00237C30" w:rsidRPr="00237C30">
        <w:rPr>
          <w:rFonts w:ascii="Times New Roman" w:hAnsi="Times New Roman" w:cs="Times New Roman"/>
          <w:noProof/>
          <w:sz w:val="24"/>
          <w:szCs w:val="24"/>
        </w:rPr>
        <w:t>(Zeng, 2019)</w:t>
      </w:r>
      <w:r w:rsidR="00237C30">
        <w:rPr>
          <w:rFonts w:ascii="Times New Roman" w:hAnsi="Times New Roman" w:cs="Times New Roman"/>
          <w:sz w:val="24"/>
          <w:szCs w:val="24"/>
        </w:rPr>
        <w:fldChar w:fldCharType="end"/>
      </w:r>
      <w:r w:rsidR="007641EC">
        <w:rPr>
          <w:rFonts w:ascii="Times New Roman" w:hAnsi="Times New Roman" w:cs="Times New Roman"/>
          <w:sz w:val="24"/>
          <w:szCs w:val="24"/>
        </w:rPr>
        <w:t xml:space="preserve">. </w:t>
      </w:r>
    </w:p>
    <w:p w14:paraId="31E28312" w14:textId="353817DB" w:rsidR="00CA0EDE" w:rsidRDefault="00D120FF"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As mentioned in </w:t>
      </w:r>
      <w:r w:rsidR="00701062">
        <w:rPr>
          <w:rFonts w:ascii="Times New Roman" w:hAnsi="Times New Roman" w:cs="Times New Roman"/>
          <w:sz w:val="24"/>
          <w:szCs w:val="24"/>
        </w:rPr>
        <w:t xml:space="preserve">the </w:t>
      </w:r>
      <w:r>
        <w:rPr>
          <w:rFonts w:ascii="Times New Roman" w:hAnsi="Times New Roman" w:cs="Times New Roman"/>
          <w:sz w:val="24"/>
          <w:szCs w:val="24"/>
        </w:rPr>
        <w:t xml:space="preserve">previous section, </w:t>
      </w:r>
      <w:r w:rsidR="0087341E">
        <w:rPr>
          <w:rFonts w:ascii="Times New Roman" w:hAnsi="Times New Roman" w:cs="Times New Roman"/>
          <w:sz w:val="24"/>
          <w:szCs w:val="24"/>
        </w:rPr>
        <w:t>the Chinese government ha</w:t>
      </w:r>
      <w:r w:rsidR="00701062">
        <w:rPr>
          <w:rFonts w:ascii="Times New Roman" w:hAnsi="Times New Roman" w:cs="Times New Roman"/>
          <w:sz w:val="24"/>
          <w:szCs w:val="24"/>
        </w:rPr>
        <w:t>s</w:t>
      </w:r>
      <w:r w:rsidR="00E8692E">
        <w:rPr>
          <w:rFonts w:ascii="Times New Roman" w:hAnsi="Times New Roman" w:cs="Times New Roman"/>
          <w:sz w:val="24"/>
          <w:szCs w:val="24"/>
        </w:rPr>
        <w:t xml:space="preserve"> banned </w:t>
      </w:r>
      <w:r w:rsidR="00701062">
        <w:rPr>
          <w:rFonts w:ascii="Times New Roman" w:hAnsi="Times New Roman" w:cs="Times New Roman"/>
          <w:sz w:val="24"/>
          <w:szCs w:val="24"/>
        </w:rPr>
        <w:t>T</w:t>
      </w:r>
      <w:r w:rsidR="00B87EB0">
        <w:rPr>
          <w:rFonts w:ascii="Times New Roman" w:hAnsi="Times New Roman" w:cs="Times New Roman"/>
          <w:sz w:val="24"/>
          <w:szCs w:val="24"/>
        </w:rPr>
        <w:t xml:space="preserve">witter in their country since </w:t>
      </w:r>
      <w:r w:rsidR="008F3D4B">
        <w:rPr>
          <w:rFonts w:ascii="Times New Roman" w:hAnsi="Times New Roman" w:cs="Times New Roman"/>
          <w:sz w:val="24"/>
          <w:szCs w:val="24"/>
        </w:rPr>
        <w:t>2009; and</w:t>
      </w:r>
      <w:r w:rsidR="00B87EB0">
        <w:rPr>
          <w:rFonts w:ascii="Times New Roman" w:hAnsi="Times New Roman" w:cs="Times New Roman"/>
          <w:sz w:val="24"/>
          <w:szCs w:val="24"/>
        </w:rPr>
        <w:t xml:space="preserve"> since </w:t>
      </w:r>
      <w:r w:rsidR="00894A4A">
        <w:rPr>
          <w:rFonts w:ascii="Times New Roman" w:hAnsi="Times New Roman" w:cs="Times New Roman"/>
          <w:sz w:val="24"/>
          <w:szCs w:val="24"/>
        </w:rPr>
        <w:t xml:space="preserve">the government </w:t>
      </w:r>
      <w:r w:rsidR="000841CD">
        <w:rPr>
          <w:rFonts w:ascii="Times New Roman" w:hAnsi="Times New Roman" w:cs="Times New Roman"/>
          <w:sz w:val="24"/>
          <w:szCs w:val="24"/>
        </w:rPr>
        <w:t>control</w:t>
      </w:r>
      <w:r w:rsidR="00701062">
        <w:rPr>
          <w:rFonts w:ascii="Times New Roman" w:hAnsi="Times New Roman" w:cs="Times New Roman"/>
          <w:sz w:val="24"/>
          <w:szCs w:val="24"/>
        </w:rPr>
        <w:t>s</w:t>
      </w:r>
      <w:r w:rsidR="000841CD">
        <w:rPr>
          <w:rFonts w:ascii="Times New Roman" w:hAnsi="Times New Roman" w:cs="Times New Roman"/>
          <w:sz w:val="24"/>
          <w:szCs w:val="24"/>
        </w:rPr>
        <w:t xml:space="preserve"> the internet within </w:t>
      </w:r>
      <w:r w:rsidR="00701062">
        <w:rPr>
          <w:rFonts w:ascii="Times New Roman" w:hAnsi="Times New Roman" w:cs="Times New Roman"/>
          <w:sz w:val="24"/>
          <w:szCs w:val="24"/>
        </w:rPr>
        <w:t xml:space="preserve">the </w:t>
      </w:r>
      <w:r w:rsidR="000841CD">
        <w:rPr>
          <w:rFonts w:ascii="Times New Roman" w:hAnsi="Times New Roman" w:cs="Times New Roman"/>
          <w:sz w:val="24"/>
          <w:szCs w:val="24"/>
        </w:rPr>
        <w:t>country</w:t>
      </w:r>
      <w:r w:rsidR="00DE58A1">
        <w:rPr>
          <w:rFonts w:ascii="Times New Roman" w:hAnsi="Times New Roman" w:cs="Times New Roman"/>
          <w:sz w:val="24"/>
          <w:szCs w:val="24"/>
        </w:rPr>
        <w:t xml:space="preserve">, it has </w:t>
      </w:r>
      <w:r w:rsidR="00DE58A1">
        <w:rPr>
          <w:rFonts w:ascii="Times New Roman" w:hAnsi="Times New Roman" w:cs="Times New Roman"/>
          <w:sz w:val="24"/>
          <w:szCs w:val="24"/>
        </w:rPr>
        <w:lastRenderedPageBreak/>
        <w:t xml:space="preserve">not been accessible to </w:t>
      </w:r>
      <w:r w:rsidR="005F320D">
        <w:rPr>
          <w:rFonts w:ascii="Times New Roman" w:hAnsi="Times New Roman" w:cs="Times New Roman"/>
          <w:sz w:val="24"/>
          <w:szCs w:val="24"/>
        </w:rPr>
        <w:t>Chinese people since then</w:t>
      </w:r>
      <w:r w:rsidR="009E1784">
        <w:rPr>
          <w:rFonts w:ascii="Times New Roman" w:hAnsi="Times New Roman" w:cs="Times New Roman"/>
          <w:sz w:val="24"/>
          <w:szCs w:val="24"/>
        </w:rPr>
        <w:t xml:space="preserve"> </w:t>
      </w:r>
      <w:r w:rsidR="009E1784">
        <w:rPr>
          <w:rFonts w:ascii="Times New Roman" w:hAnsi="Times New Roman" w:cs="Times New Roman"/>
          <w:sz w:val="24"/>
          <w:szCs w:val="24"/>
        </w:rPr>
        <w:fldChar w:fldCharType="begin" w:fldLock="1"/>
      </w:r>
      <w:r w:rsidR="003842DA">
        <w:rPr>
          <w:rFonts w:ascii="Times New Roman" w:hAnsi="Times New Roman" w:cs="Times New Roman"/>
          <w:sz w:val="24"/>
          <w:szCs w:val="24"/>
        </w:rPr>
        <w:instrText>ADDIN CSL_CITATION {"citationItems":[{"id":"ITEM-1","itemData":{"abstract":"It is becoming widely believed that social network is posing an insurmountable threat to authoritarian rule, as the role tweeter played in the Arab Spring. However, Chinese government is benefiting from the proper use of Weibo (the Chinese name for microblog) instead of just regarding it as a danger. Chinese government is using Weibo to build a more responsive government and meanwhile avoiding the potential for collective movement. Although numerous scholars have studied astroturfing 1 and censorship in weibo, there's no systematic study of how both activities work in the government weibo. In this critical study, we found provincial governments use weibos for responding to the demand from various social actors and applying different strategies to manage comments in weibo. Furthermore, we found there's a regional difference in the above strategies. 1 Its original meaning is artificial grass. You pay a public relations company to create a fake grassroots (astroturf) movement, composed of people who are paid for their services. The corresponding word in Chinese is 50 cents(</w:instrText>
      </w:r>
      <w:r w:rsidR="003842DA">
        <w:rPr>
          <w:rFonts w:ascii="MS Gothic" w:eastAsia="MS Gothic" w:hAnsi="MS Gothic" w:cs="MS Gothic" w:hint="eastAsia"/>
          <w:sz w:val="24"/>
          <w:szCs w:val="24"/>
        </w:rPr>
        <w:instrText>五毛</w:instrText>
      </w:r>
      <w:r w:rsidR="003842DA">
        <w:rPr>
          <w:rFonts w:ascii="Times New Roman" w:hAnsi="Times New Roman" w:cs="Times New Roman"/>
          <w:sz w:val="24"/>
          <w:szCs w:val="24"/>
        </w:rPr>
        <w:instrText>) and \"water army\" (</w:instrText>
      </w:r>
      <w:r w:rsidR="003842DA">
        <w:rPr>
          <w:rFonts w:ascii="MS Gothic" w:eastAsia="MS Gothic" w:hAnsi="MS Gothic" w:cs="MS Gothic" w:hint="eastAsia"/>
          <w:sz w:val="24"/>
          <w:szCs w:val="24"/>
        </w:rPr>
        <w:instrText>水</w:instrText>
      </w:r>
      <w:r w:rsidR="003842DA">
        <w:rPr>
          <w:rFonts w:ascii="Microsoft JhengHei" w:eastAsia="Microsoft JhengHei" w:hAnsi="Microsoft JhengHei" w:cs="Microsoft JhengHei" w:hint="eastAsia"/>
          <w:sz w:val="24"/>
          <w:szCs w:val="24"/>
        </w:rPr>
        <w:instrText>军）</w:instrText>
      </w:r>
      <w:r w:rsidR="003842DA">
        <w:rPr>
          <w:rFonts w:ascii="Times New Roman" w:hAnsi="Times New Roman" w:cs="Times New Roman"/>
          <w:sz w:val="24"/>
          <w:szCs w:val="24"/>
        </w:rPr>
        <w:instrText>","author":[{"dropping-particle":"","family":"Zhang","given":"Superviser :","non-dropping-particle":"","parse-names":false,"suffix":""},{"dropping-particle":"","family":"Runtian","given":"Yongjing Hou","non-dropping-particle":"","parse-names":false,"suffix":""}],"id":"ITEM-1","issued":{"date-parts":[["2016","10","14"]]},"title":"Strategies for Managing Government Microblogs: A Critical Study of 29 Provincial Weibos in China","type":"report"},"uris":["http://www.mendeley.com/documents/?uuid=93689096-9a50-3f2a-a0fe-c5d961764bcb"]}],"mendeley":{"formattedCitation":"(S. : Zhang &amp; Runtian, 2016)","plainTextFormattedCitation":"(S. : Zhang &amp; Runtian, 2016)","previouslyFormattedCitation":"(S. : Zhang &amp; Runtian, 2016)"},"properties":{"noteIndex":0},"schema":"https://github.com/citation-style-language/schema/raw/master/csl-citation.json"}</w:instrText>
      </w:r>
      <w:r w:rsidR="009E1784">
        <w:rPr>
          <w:rFonts w:ascii="Times New Roman" w:hAnsi="Times New Roman" w:cs="Times New Roman"/>
          <w:sz w:val="24"/>
          <w:szCs w:val="24"/>
        </w:rPr>
        <w:fldChar w:fldCharType="separate"/>
      </w:r>
      <w:r w:rsidR="003842DA" w:rsidRPr="003842DA">
        <w:rPr>
          <w:rFonts w:ascii="Times New Roman" w:hAnsi="Times New Roman" w:cs="Times New Roman"/>
          <w:noProof/>
          <w:sz w:val="24"/>
          <w:szCs w:val="24"/>
        </w:rPr>
        <w:t>(S. : Zhang &amp; Runtian, 2016)</w:t>
      </w:r>
      <w:r w:rsidR="009E1784">
        <w:rPr>
          <w:rFonts w:ascii="Times New Roman" w:hAnsi="Times New Roman" w:cs="Times New Roman"/>
          <w:sz w:val="24"/>
          <w:szCs w:val="24"/>
        </w:rPr>
        <w:fldChar w:fldCharType="end"/>
      </w:r>
      <w:r w:rsidR="005F320D">
        <w:rPr>
          <w:rFonts w:ascii="Times New Roman" w:hAnsi="Times New Roman" w:cs="Times New Roman"/>
          <w:sz w:val="24"/>
          <w:szCs w:val="24"/>
        </w:rPr>
        <w:t xml:space="preserve">. </w:t>
      </w:r>
      <w:r w:rsidR="009E0011">
        <w:rPr>
          <w:rFonts w:ascii="Times New Roman" w:hAnsi="Times New Roman" w:cs="Times New Roman"/>
          <w:sz w:val="24"/>
          <w:szCs w:val="24"/>
        </w:rPr>
        <w:t xml:space="preserve">Nevertheless, despite the </w:t>
      </w:r>
      <w:r w:rsidR="00331A7C">
        <w:rPr>
          <w:rFonts w:ascii="Times New Roman" w:hAnsi="Times New Roman" w:cs="Times New Roman"/>
          <w:sz w:val="24"/>
          <w:szCs w:val="24"/>
        </w:rPr>
        <w:t>unavailability of Twitter to its citizen</w:t>
      </w:r>
      <w:r w:rsidR="00A85209">
        <w:rPr>
          <w:rFonts w:ascii="Times New Roman" w:hAnsi="Times New Roman" w:cs="Times New Roman"/>
          <w:sz w:val="24"/>
          <w:szCs w:val="24"/>
        </w:rPr>
        <w:t xml:space="preserve">s, </w:t>
      </w:r>
      <w:r w:rsidR="00701062">
        <w:rPr>
          <w:rFonts w:ascii="Times New Roman" w:hAnsi="Times New Roman" w:cs="Times New Roman"/>
          <w:sz w:val="24"/>
          <w:szCs w:val="24"/>
        </w:rPr>
        <w:t xml:space="preserve">the </w:t>
      </w:r>
      <w:r w:rsidR="00555A85">
        <w:rPr>
          <w:rFonts w:ascii="Times New Roman" w:hAnsi="Times New Roman" w:cs="Times New Roman"/>
          <w:sz w:val="24"/>
          <w:szCs w:val="24"/>
        </w:rPr>
        <w:t>Chinese government ha</w:t>
      </w:r>
      <w:r w:rsidR="00701062">
        <w:rPr>
          <w:rFonts w:ascii="Times New Roman" w:hAnsi="Times New Roman" w:cs="Times New Roman"/>
          <w:sz w:val="24"/>
          <w:szCs w:val="24"/>
        </w:rPr>
        <w:t>s</w:t>
      </w:r>
      <w:r w:rsidR="00555A85">
        <w:rPr>
          <w:rFonts w:ascii="Times New Roman" w:hAnsi="Times New Roman" w:cs="Times New Roman"/>
          <w:sz w:val="24"/>
          <w:szCs w:val="24"/>
        </w:rPr>
        <w:t xml:space="preserve"> allowed </w:t>
      </w:r>
      <w:r w:rsidR="002441D4">
        <w:rPr>
          <w:rFonts w:ascii="Times New Roman" w:hAnsi="Times New Roman" w:cs="Times New Roman"/>
          <w:sz w:val="24"/>
          <w:szCs w:val="24"/>
        </w:rPr>
        <w:t>var</w:t>
      </w:r>
      <w:r w:rsidR="00E21AD2">
        <w:rPr>
          <w:rFonts w:ascii="Times New Roman" w:hAnsi="Times New Roman" w:cs="Times New Roman"/>
          <w:sz w:val="24"/>
          <w:szCs w:val="24"/>
        </w:rPr>
        <w:t xml:space="preserve">ious affiliated news </w:t>
      </w:r>
      <w:r w:rsidR="001D78C2">
        <w:rPr>
          <w:rFonts w:ascii="Times New Roman" w:hAnsi="Times New Roman" w:cs="Times New Roman"/>
          <w:sz w:val="24"/>
          <w:szCs w:val="24"/>
        </w:rPr>
        <w:t xml:space="preserve">services providers i.e., </w:t>
      </w:r>
      <w:r w:rsidR="009F64D2">
        <w:rPr>
          <w:rFonts w:ascii="Times New Roman" w:hAnsi="Times New Roman" w:cs="Times New Roman"/>
          <w:sz w:val="24"/>
          <w:szCs w:val="24"/>
        </w:rPr>
        <w:t xml:space="preserve">Global Times, CRI, </w:t>
      </w:r>
      <w:r w:rsidR="00B35DE5">
        <w:rPr>
          <w:rFonts w:ascii="Times New Roman" w:hAnsi="Times New Roman" w:cs="Times New Roman"/>
          <w:sz w:val="24"/>
          <w:szCs w:val="24"/>
        </w:rPr>
        <w:t xml:space="preserve">China Daily, People’s Daily China, </w:t>
      </w:r>
      <w:r w:rsidR="00595F8E">
        <w:rPr>
          <w:rFonts w:ascii="Times New Roman" w:hAnsi="Times New Roman" w:cs="Times New Roman"/>
          <w:sz w:val="24"/>
          <w:szCs w:val="24"/>
        </w:rPr>
        <w:t xml:space="preserve">Sixth Tone, </w:t>
      </w:r>
      <w:r w:rsidR="00896B42">
        <w:rPr>
          <w:rFonts w:ascii="Times New Roman" w:hAnsi="Times New Roman" w:cs="Times New Roman"/>
          <w:sz w:val="24"/>
          <w:szCs w:val="24"/>
        </w:rPr>
        <w:t xml:space="preserve">CGTN, CCTV, and </w:t>
      </w:r>
      <w:r w:rsidR="0010461D">
        <w:rPr>
          <w:rFonts w:ascii="Times New Roman" w:hAnsi="Times New Roman" w:cs="Times New Roman"/>
          <w:sz w:val="24"/>
          <w:szCs w:val="24"/>
        </w:rPr>
        <w:t xml:space="preserve">Xinhua News. </w:t>
      </w:r>
      <w:r w:rsidR="00F15C6F">
        <w:rPr>
          <w:rFonts w:ascii="Times New Roman" w:hAnsi="Times New Roman" w:cs="Times New Roman"/>
          <w:sz w:val="24"/>
          <w:szCs w:val="24"/>
        </w:rPr>
        <w:t xml:space="preserve">This approach signifies the Chinese government’s determination to </w:t>
      </w:r>
      <w:r w:rsidR="00F248CC">
        <w:rPr>
          <w:rFonts w:ascii="Times New Roman" w:hAnsi="Times New Roman" w:cs="Times New Roman"/>
          <w:sz w:val="24"/>
          <w:szCs w:val="24"/>
        </w:rPr>
        <w:t xml:space="preserve">showcase a positive national identity to </w:t>
      </w:r>
      <w:r w:rsidR="00C764D7">
        <w:rPr>
          <w:rFonts w:ascii="Times New Roman" w:hAnsi="Times New Roman" w:cs="Times New Roman"/>
          <w:sz w:val="24"/>
          <w:szCs w:val="24"/>
        </w:rPr>
        <w:t xml:space="preserve">foreign </w:t>
      </w:r>
      <w:r w:rsidR="0076515B">
        <w:rPr>
          <w:rFonts w:ascii="Times New Roman" w:hAnsi="Times New Roman" w:cs="Times New Roman"/>
          <w:sz w:val="24"/>
          <w:szCs w:val="24"/>
        </w:rPr>
        <w:t>nations</w:t>
      </w:r>
      <w:r w:rsidR="005D0D26">
        <w:rPr>
          <w:rFonts w:ascii="Times New Roman" w:hAnsi="Times New Roman" w:cs="Times New Roman"/>
          <w:sz w:val="24"/>
          <w:szCs w:val="24"/>
        </w:rPr>
        <w:t xml:space="preserve">. </w:t>
      </w:r>
      <w:r w:rsidR="008B753D">
        <w:rPr>
          <w:rFonts w:ascii="Times New Roman" w:hAnsi="Times New Roman" w:cs="Times New Roman"/>
          <w:sz w:val="24"/>
          <w:szCs w:val="24"/>
        </w:rPr>
        <w:t>In other words, these news channels ha</w:t>
      </w:r>
      <w:r w:rsidR="00030998">
        <w:rPr>
          <w:rFonts w:ascii="Times New Roman" w:hAnsi="Times New Roman" w:cs="Times New Roman"/>
          <w:sz w:val="24"/>
          <w:szCs w:val="24"/>
        </w:rPr>
        <w:t xml:space="preserve">ve primarily been established to </w:t>
      </w:r>
      <w:r w:rsidR="00C515DB">
        <w:rPr>
          <w:rFonts w:ascii="Times New Roman" w:hAnsi="Times New Roman" w:cs="Times New Roman"/>
          <w:sz w:val="24"/>
          <w:szCs w:val="24"/>
        </w:rPr>
        <w:t xml:space="preserve">smoothen the </w:t>
      </w:r>
      <w:r w:rsidR="00ED3869">
        <w:rPr>
          <w:rFonts w:ascii="Times New Roman" w:hAnsi="Times New Roman" w:cs="Times New Roman"/>
          <w:sz w:val="24"/>
          <w:szCs w:val="24"/>
        </w:rPr>
        <w:t>foreign nations’ opinion</w:t>
      </w:r>
      <w:r w:rsidR="00701062">
        <w:rPr>
          <w:rFonts w:ascii="Times New Roman" w:hAnsi="Times New Roman" w:cs="Times New Roman"/>
          <w:sz w:val="24"/>
          <w:szCs w:val="24"/>
        </w:rPr>
        <w:t>s</w:t>
      </w:r>
      <w:r w:rsidR="00ED3869">
        <w:rPr>
          <w:rFonts w:ascii="Times New Roman" w:hAnsi="Times New Roman" w:cs="Times New Roman"/>
          <w:sz w:val="24"/>
          <w:szCs w:val="24"/>
        </w:rPr>
        <w:t xml:space="preserve"> about </w:t>
      </w:r>
      <w:r w:rsidR="00ED2137">
        <w:rPr>
          <w:rFonts w:ascii="Times New Roman" w:hAnsi="Times New Roman" w:cs="Times New Roman"/>
          <w:sz w:val="24"/>
          <w:szCs w:val="24"/>
        </w:rPr>
        <w:t>C</w:t>
      </w:r>
      <w:r w:rsidR="00ED3869">
        <w:rPr>
          <w:rFonts w:ascii="Times New Roman" w:hAnsi="Times New Roman" w:cs="Times New Roman"/>
          <w:sz w:val="24"/>
          <w:szCs w:val="24"/>
        </w:rPr>
        <w:t>hina</w:t>
      </w:r>
      <w:r w:rsidR="00850EE6">
        <w:rPr>
          <w:rFonts w:ascii="Times New Roman" w:hAnsi="Times New Roman" w:cs="Times New Roman"/>
          <w:sz w:val="24"/>
          <w:szCs w:val="24"/>
        </w:rPr>
        <w:t>, and the</w:t>
      </w:r>
      <w:r w:rsidR="00282706">
        <w:rPr>
          <w:rFonts w:ascii="Times New Roman" w:hAnsi="Times New Roman" w:cs="Times New Roman"/>
          <w:sz w:val="24"/>
          <w:szCs w:val="24"/>
        </w:rPr>
        <w:t xml:space="preserve"> primary purpose of their existence lies in </w:t>
      </w:r>
      <w:r w:rsidR="00701062">
        <w:rPr>
          <w:rFonts w:ascii="Times New Roman" w:hAnsi="Times New Roman" w:cs="Times New Roman"/>
          <w:sz w:val="24"/>
          <w:szCs w:val="24"/>
        </w:rPr>
        <w:t xml:space="preserve">the </w:t>
      </w:r>
      <w:r w:rsidR="008F24F6">
        <w:rPr>
          <w:rFonts w:ascii="Times New Roman" w:hAnsi="Times New Roman" w:cs="Times New Roman"/>
          <w:sz w:val="24"/>
          <w:szCs w:val="24"/>
        </w:rPr>
        <w:t xml:space="preserve">promotion of positive Chinese national identity. </w:t>
      </w:r>
      <w:r w:rsidR="00DF6A4D">
        <w:rPr>
          <w:rFonts w:ascii="Times New Roman" w:hAnsi="Times New Roman" w:cs="Times New Roman"/>
          <w:sz w:val="24"/>
          <w:szCs w:val="24"/>
        </w:rPr>
        <w:t xml:space="preserve">As a result, </w:t>
      </w:r>
      <w:r w:rsidR="00304D58">
        <w:rPr>
          <w:rFonts w:ascii="Times New Roman" w:hAnsi="Times New Roman" w:cs="Times New Roman"/>
          <w:sz w:val="24"/>
          <w:szCs w:val="24"/>
        </w:rPr>
        <w:t xml:space="preserve">their association/affiliation </w:t>
      </w:r>
      <w:r w:rsidR="00FA308E">
        <w:rPr>
          <w:rFonts w:ascii="Times New Roman" w:hAnsi="Times New Roman" w:cs="Times New Roman"/>
          <w:sz w:val="24"/>
          <w:szCs w:val="24"/>
        </w:rPr>
        <w:t xml:space="preserve">with the Chinese government is regularly questioned by the western media outlets and they perceive </w:t>
      </w:r>
      <w:r w:rsidR="009A6319">
        <w:rPr>
          <w:rFonts w:ascii="Times New Roman" w:hAnsi="Times New Roman" w:cs="Times New Roman"/>
          <w:sz w:val="24"/>
          <w:szCs w:val="24"/>
        </w:rPr>
        <w:t xml:space="preserve">Chinese news </w:t>
      </w:r>
      <w:r w:rsidR="00DA1D8C">
        <w:rPr>
          <w:rFonts w:ascii="Times New Roman" w:hAnsi="Times New Roman" w:cs="Times New Roman"/>
          <w:sz w:val="24"/>
          <w:szCs w:val="24"/>
        </w:rPr>
        <w:t>accounts</w:t>
      </w:r>
      <w:r w:rsidR="009A6319">
        <w:rPr>
          <w:rFonts w:ascii="Times New Roman" w:hAnsi="Times New Roman" w:cs="Times New Roman"/>
          <w:sz w:val="24"/>
          <w:szCs w:val="24"/>
        </w:rPr>
        <w:t xml:space="preserve"> as Chinese state </w:t>
      </w:r>
      <w:r w:rsidR="00CC6CE1">
        <w:rPr>
          <w:rFonts w:ascii="Times New Roman" w:hAnsi="Times New Roman" w:cs="Times New Roman"/>
          <w:sz w:val="24"/>
          <w:szCs w:val="24"/>
        </w:rPr>
        <w:t>propaganda</w:t>
      </w:r>
      <w:r w:rsidR="009A6319">
        <w:rPr>
          <w:rFonts w:ascii="Times New Roman" w:hAnsi="Times New Roman" w:cs="Times New Roman"/>
          <w:sz w:val="24"/>
          <w:szCs w:val="24"/>
        </w:rPr>
        <w:t xml:space="preserve"> tools</w:t>
      </w:r>
      <w:r w:rsidR="00BC4977">
        <w:rPr>
          <w:rFonts w:ascii="Times New Roman" w:hAnsi="Times New Roman" w:cs="Times New Roman"/>
          <w:sz w:val="24"/>
          <w:szCs w:val="24"/>
        </w:rPr>
        <w:t xml:space="preserve"> </w:t>
      </w:r>
      <w:r w:rsidR="00BC4977">
        <w:rPr>
          <w:rFonts w:ascii="Times New Roman" w:hAnsi="Times New Roman" w:cs="Times New Roman"/>
          <w:sz w:val="24"/>
          <w:szCs w:val="24"/>
        </w:rPr>
        <w:fldChar w:fldCharType="begin" w:fldLock="1"/>
      </w:r>
      <w:r w:rsidR="00F10173">
        <w:rPr>
          <w:rFonts w:ascii="Times New Roman" w:hAnsi="Times New Roman" w:cs="Times New Roman"/>
          <w:sz w:val="24"/>
          <w:szCs w:val="24"/>
        </w:rPr>
        <w:instrText>ADDIN CSL_CITATION {"citationItems":[{"id":"ITEM-1","itemData":{"author":[{"dropping-particle":"","family":"Xiaoling Zhang","given":"Yongnian Zheng","non-dropping-particle":"","parse-names":false,"suffix":""}],"container-title":"University of Nottingham, UK","id":"ITEM-1","issued":{"date-parts":[["2013"]]},"page":"100-110","title":"China's Information and Communications Technology Revolution","type":"webpage"},"uris":["http://www.mendeley.com/documents/?uuid=66f657cd-4717-301c-ba31-40122ed7c431"]}],"mendeley":{"formattedCitation":"(Xiaoling Zhang, 2013)","plainTextFormattedCitation":"(Xiaoling Zhang, 2013)","previouslyFormattedCitation":"(Xiaoling Zhang, 2013)"},"properties":{"noteIndex":0},"schema":"https://github.com/citation-style-language/schema/raw/master/csl-citation.json"}</w:instrText>
      </w:r>
      <w:r w:rsidR="00BC4977">
        <w:rPr>
          <w:rFonts w:ascii="Times New Roman" w:hAnsi="Times New Roman" w:cs="Times New Roman"/>
          <w:sz w:val="24"/>
          <w:szCs w:val="24"/>
        </w:rPr>
        <w:fldChar w:fldCharType="separate"/>
      </w:r>
      <w:r w:rsidR="00BC4977" w:rsidRPr="00BC4977">
        <w:rPr>
          <w:rFonts w:ascii="Times New Roman" w:hAnsi="Times New Roman" w:cs="Times New Roman"/>
          <w:noProof/>
          <w:sz w:val="24"/>
          <w:szCs w:val="24"/>
        </w:rPr>
        <w:t>(Xiaoling Zhang, 2013)</w:t>
      </w:r>
      <w:r w:rsidR="00BC4977">
        <w:rPr>
          <w:rFonts w:ascii="Times New Roman" w:hAnsi="Times New Roman" w:cs="Times New Roman"/>
          <w:sz w:val="24"/>
          <w:szCs w:val="24"/>
        </w:rPr>
        <w:fldChar w:fldCharType="end"/>
      </w:r>
      <w:r w:rsidR="009A6319">
        <w:rPr>
          <w:rFonts w:ascii="Times New Roman" w:hAnsi="Times New Roman" w:cs="Times New Roman"/>
          <w:sz w:val="24"/>
          <w:szCs w:val="24"/>
        </w:rPr>
        <w:t>.</w:t>
      </w:r>
    </w:p>
    <w:p w14:paraId="34097CA4" w14:textId="6152893F" w:rsidR="00B5376E" w:rsidRDefault="00250601"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Continuing the previous para, </w:t>
      </w:r>
      <w:r w:rsidR="004B795D">
        <w:rPr>
          <w:rFonts w:ascii="Times New Roman" w:hAnsi="Times New Roman" w:cs="Times New Roman"/>
          <w:sz w:val="24"/>
          <w:szCs w:val="24"/>
        </w:rPr>
        <w:t>it is important t</w:t>
      </w:r>
      <w:r w:rsidR="00E978CC">
        <w:rPr>
          <w:rFonts w:ascii="Times New Roman" w:hAnsi="Times New Roman" w:cs="Times New Roman"/>
          <w:sz w:val="24"/>
          <w:szCs w:val="24"/>
        </w:rPr>
        <w:t xml:space="preserve">o note that </w:t>
      </w:r>
      <w:r w:rsidR="00701062">
        <w:rPr>
          <w:rFonts w:ascii="Times New Roman" w:hAnsi="Times New Roman" w:cs="Times New Roman"/>
          <w:sz w:val="24"/>
          <w:szCs w:val="24"/>
        </w:rPr>
        <w:t xml:space="preserve">the </w:t>
      </w:r>
      <w:r w:rsidR="00FC3F08">
        <w:rPr>
          <w:rFonts w:ascii="Times New Roman" w:hAnsi="Times New Roman" w:cs="Times New Roman"/>
          <w:sz w:val="24"/>
          <w:szCs w:val="24"/>
        </w:rPr>
        <w:t>Chinese government closely regulate</w:t>
      </w:r>
      <w:r w:rsidR="00701062">
        <w:rPr>
          <w:rFonts w:ascii="Times New Roman" w:hAnsi="Times New Roman" w:cs="Times New Roman"/>
          <w:sz w:val="24"/>
          <w:szCs w:val="24"/>
        </w:rPr>
        <w:t>s</w:t>
      </w:r>
      <w:r w:rsidR="00FC3F08">
        <w:rPr>
          <w:rFonts w:ascii="Times New Roman" w:hAnsi="Times New Roman" w:cs="Times New Roman"/>
          <w:sz w:val="24"/>
          <w:szCs w:val="24"/>
        </w:rPr>
        <w:t xml:space="preserve"> and control</w:t>
      </w:r>
      <w:r w:rsidR="00701062">
        <w:rPr>
          <w:rFonts w:ascii="Times New Roman" w:hAnsi="Times New Roman" w:cs="Times New Roman"/>
          <w:sz w:val="24"/>
          <w:szCs w:val="24"/>
        </w:rPr>
        <w:t>s</w:t>
      </w:r>
      <w:r w:rsidR="00FC3F08">
        <w:rPr>
          <w:rFonts w:ascii="Times New Roman" w:hAnsi="Times New Roman" w:cs="Times New Roman"/>
          <w:sz w:val="24"/>
          <w:szCs w:val="24"/>
        </w:rPr>
        <w:t xml:space="preserve"> the content </w:t>
      </w:r>
      <w:r w:rsidR="000D4198">
        <w:rPr>
          <w:rFonts w:ascii="Times New Roman" w:hAnsi="Times New Roman" w:cs="Times New Roman"/>
          <w:sz w:val="24"/>
          <w:szCs w:val="24"/>
        </w:rPr>
        <w:t>publ</w:t>
      </w:r>
      <w:r w:rsidR="00DA1D8C">
        <w:rPr>
          <w:rFonts w:ascii="Times New Roman" w:hAnsi="Times New Roman" w:cs="Times New Roman"/>
          <w:sz w:val="24"/>
          <w:szCs w:val="24"/>
        </w:rPr>
        <w:t>ished by the Chinese media organization</w:t>
      </w:r>
      <w:r w:rsidR="000D4198">
        <w:rPr>
          <w:rFonts w:ascii="Times New Roman" w:hAnsi="Times New Roman" w:cs="Times New Roman"/>
          <w:sz w:val="24"/>
          <w:szCs w:val="24"/>
        </w:rPr>
        <w:t xml:space="preserve">s on Twitter to </w:t>
      </w:r>
      <w:r w:rsidR="00AE61D6">
        <w:rPr>
          <w:rFonts w:ascii="Times New Roman" w:hAnsi="Times New Roman" w:cs="Times New Roman"/>
          <w:sz w:val="24"/>
          <w:szCs w:val="24"/>
        </w:rPr>
        <w:t xml:space="preserve">maintain a positive </w:t>
      </w:r>
      <w:r w:rsidR="00A518D5">
        <w:rPr>
          <w:rFonts w:ascii="Times New Roman" w:hAnsi="Times New Roman" w:cs="Times New Roman"/>
          <w:sz w:val="24"/>
          <w:szCs w:val="24"/>
        </w:rPr>
        <w:t>impression about the country</w:t>
      </w:r>
      <w:r w:rsidR="00BD028A">
        <w:rPr>
          <w:rFonts w:ascii="Times New Roman" w:hAnsi="Times New Roman" w:cs="Times New Roman"/>
          <w:sz w:val="24"/>
          <w:szCs w:val="24"/>
        </w:rPr>
        <w:t xml:space="preserve"> </w:t>
      </w:r>
      <w:r w:rsidR="00F10173">
        <w:rPr>
          <w:rFonts w:ascii="Times New Roman" w:hAnsi="Times New Roman" w:cs="Times New Roman"/>
          <w:sz w:val="24"/>
          <w:szCs w:val="24"/>
        </w:rPr>
        <w:fldChar w:fldCharType="begin" w:fldLock="1"/>
      </w:r>
      <w:r w:rsidR="00B936FB">
        <w:rPr>
          <w:rFonts w:ascii="Times New Roman" w:hAnsi="Times New Roman" w:cs="Times New Roman"/>
          <w:sz w:val="24"/>
          <w:szCs w:val="24"/>
        </w:rPr>
        <w:instrText>ADDIN CSL_CITATION {"citationItems":[{"id":"ITEM-1","itemData":{"DOI":"10.1163/1871191X-14101033","ISSN":"1871191X","abstract":"Since 2012, China's top leadership has argued that China's public diplomacy should integrate with the 'New Model of Major-Country Diplomacy with Chinese Characteristics'. Among this series of initiatives, China formulates a public diplomacy model that is different from those of other countries. China's model of public diplomacy falls under the unified leadership of the Communist Party of China (CPC), but coordinates various public diplomacy players culturally rather than institutionally. The current trends of China's public diplomacy include to evolve from listening to telling, and to be more confident, positive and active. Based on empirical studies, this article concludes that China's public diplomacy since 2012 has created a unique model that emphasises cultural and other informal norms under the CPC's leadership. Moreover, public diplomacy will be regarded as a necessary wisdom to understand how China has integrated with the world harmoniously.","author":[{"dropping-particle":"","family":"Zhao","given":"Kejin","non-dropping-particle":"","parse-names":false,"suffix":""}],"container-title":"The Hague Journal of Diplomacy","id":"ITEM-1","issue":"1-2","issued":{"date-parts":[["2019"]]},"page":"169-181","publisher":"Brill Nijhoff","title":"The China model of public diplomacy and its future","type":"article-journal","volume":"14"},"uris":["http://www.mendeley.com/documents/?uuid=d00ef32b-870b-3552-a677-de19bfcae4c5"]}],"mendeley":{"formattedCitation":"(Zhao, 2019)","plainTextFormattedCitation":"(Zhao, 2019)","previouslyFormattedCitation":"(Zhao, 2019)"},"properties":{"noteIndex":0},"schema":"https://github.com/citation-style-language/schema/raw/master/csl-citation.json"}</w:instrText>
      </w:r>
      <w:r w:rsidR="00F10173">
        <w:rPr>
          <w:rFonts w:ascii="Times New Roman" w:hAnsi="Times New Roman" w:cs="Times New Roman"/>
          <w:sz w:val="24"/>
          <w:szCs w:val="24"/>
        </w:rPr>
        <w:fldChar w:fldCharType="separate"/>
      </w:r>
      <w:r w:rsidR="00F10173" w:rsidRPr="00F10173">
        <w:rPr>
          <w:rFonts w:ascii="Times New Roman" w:hAnsi="Times New Roman" w:cs="Times New Roman"/>
          <w:noProof/>
          <w:sz w:val="24"/>
          <w:szCs w:val="24"/>
        </w:rPr>
        <w:t>(Zhao, 2019)</w:t>
      </w:r>
      <w:r w:rsidR="00F10173">
        <w:rPr>
          <w:rFonts w:ascii="Times New Roman" w:hAnsi="Times New Roman" w:cs="Times New Roman"/>
          <w:sz w:val="24"/>
          <w:szCs w:val="24"/>
        </w:rPr>
        <w:fldChar w:fldCharType="end"/>
      </w:r>
      <w:r w:rsidR="00A518D5">
        <w:rPr>
          <w:rFonts w:ascii="Times New Roman" w:hAnsi="Times New Roman" w:cs="Times New Roman"/>
          <w:sz w:val="24"/>
          <w:szCs w:val="24"/>
        </w:rPr>
        <w:t xml:space="preserve">. </w:t>
      </w:r>
      <w:r w:rsidR="005B17C8">
        <w:rPr>
          <w:rFonts w:ascii="Times New Roman" w:hAnsi="Times New Roman" w:cs="Times New Roman"/>
          <w:sz w:val="24"/>
          <w:szCs w:val="24"/>
        </w:rPr>
        <w:t xml:space="preserve">However, </w:t>
      </w:r>
      <w:r w:rsidR="00204285">
        <w:rPr>
          <w:rFonts w:ascii="Times New Roman" w:hAnsi="Times New Roman" w:cs="Times New Roman"/>
          <w:sz w:val="24"/>
          <w:szCs w:val="24"/>
        </w:rPr>
        <w:t xml:space="preserve">it is to be considered that </w:t>
      </w:r>
      <w:r w:rsidR="00DA1D8C">
        <w:rPr>
          <w:rFonts w:ascii="Times New Roman" w:hAnsi="Times New Roman" w:cs="Times New Roman"/>
          <w:sz w:val="24"/>
          <w:szCs w:val="24"/>
        </w:rPr>
        <w:t>each media organizaiton</w:t>
      </w:r>
      <w:r w:rsidR="00882682">
        <w:rPr>
          <w:rFonts w:ascii="Times New Roman" w:hAnsi="Times New Roman" w:cs="Times New Roman"/>
          <w:sz w:val="24"/>
          <w:szCs w:val="24"/>
        </w:rPr>
        <w:t xml:space="preserve"> </w:t>
      </w:r>
      <w:r w:rsidR="006834CD">
        <w:rPr>
          <w:rFonts w:ascii="Times New Roman" w:hAnsi="Times New Roman" w:cs="Times New Roman"/>
          <w:sz w:val="24"/>
          <w:szCs w:val="24"/>
        </w:rPr>
        <w:t xml:space="preserve">may possess certain objectives </w:t>
      </w:r>
      <w:r w:rsidR="000E49F1">
        <w:rPr>
          <w:rFonts w:ascii="Times New Roman" w:hAnsi="Times New Roman" w:cs="Times New Roman"/>
          <w:sz w:val="24"/>
          <w:szCs w:val="24"/>
        </w:rPr>
        <w:t xml:space="preserve">that </w:t>
      </w:r>
      <w:r w:rsidR="008E7BC6">
        <w:rPr>
          <w:rFonts w:ascii="Times New Roman" w:hAnsi="Times New Roman" w:cs="Times New Roman"/>
          <w:sz w:val="24"/>
          <w:szCs w:val="24"/>
        </w:rPr>
        <w:t xml:space="preserve">may not be in-line with the </w:t>
      </w:r>
      <w:r w:rsidR="00C44579">
        <w:rPr>
          <w:rFonts w:ascii="Times New Roman" w:hAnsi="Times New Roman" w:cs="Times New Roman"/>
          <w:sz w:val="24"/>
          <w:szCs w:val="24"/>
        </w:rPr>
        <w:t>Chinese government’s objectives.</w:t>
      </w:r>
      <w:r w:rsidR="003823E7">
        <w:rPr>
          <w:rFonts w:ascii="Times New Roman" w:hAnsi="Times New Roman" w:cs="Times New Roman"/>
          <w:color w:val="FF0000"/>
          <w:sz w:val="24"/>
          <w:szCs w:val="24"/>
        </w:rPr>
        <w:t xml:space="preserve"> </w:t>
      </w:r>
      <w:r w:rsidR="005D5D42">
        <w:rPr>
          <w:rFonts w:ascii="Times New Roman" w:hAnsi="Times New Roman" w:cs="Times New Roman"/>
          <w:sz w:val="24"/>
          <w:szCs w:val="24"/>
        </w:rPr>
        <w:t xml:space="preserve">This practice has </w:t>
      </w:r>
      <w:r w:rsidR="00E60914">
        <w:rPr>
          <w:rFonts w:ascii="Times New Roman" w:hAnsi="Times New Roman" w:cs="Times New Roman"/>
          <w:sz w:val="24"/>
          <w:szCs w:val="24"/>
        </w:rPr>
        <w:t>led</w:t>
      </w:r>
      <w:r w:rsidR="005D5D42">
        <w:rPr>
          <w:rFonts w:ascii="Times New Roman" w:hAnsi="Times New Roman" w:cs="Times New Roman"/>
          <w:sz w:val="24"/>
          <w:szCs w:val="24"/>
        </w:rPr>
        <w:t xml:space="preserve"> to accusations from </w:t>
      </w:r>
      <w:r w:rsidR="003823E7">
        <w:rPr>
          <w:rFonts w:ascii="Times New Roman" w:hAnsi="Times New Roman" w:cs="Times New Roman"/>
          <w:sz w:val="24"/>
          <w:szCs w:val="24"/>
        </w:rPr>
        <w:t>the western media organization</w:t>
      </w:r>
      <w:r w:rsidR="00FB2405">
        <w:rPr>
          <w:rFonts w:ascii="Times New Roman" w:hAnsi="Times New Roman" w:cs="Times New Roman"/>
          <w:sz w:val="24"/>
          <w:szCs w:val="24"/>
        </w:rPr>
        <w:t xml:space="preserve">s </w:t>
      </w:r>
      <w:r w:rsidR="002777DB">
        <w:rPr>
          <w:rFonts w:ascii="Times New Roman" w:hAnsi="Times New Roman" w:cs="Times New Roman"/>
          <w:sz w:val="24"/>
          <w:szCs w:val="24"/>
        </w:rPr>
        <w:t>about the</w:t>
      </w:r>
      <w:r w:rsidR="00D7332C">
        <w:rPr>
          <w:rFonts w:ascii="Times New Roman" w:hAnsi="Times New Roman" w:cs="Times New Roman"/>
          <w:sz w:val="24"/>
          <w:szCs w:val="24"/>
        </w:rPr>
        <w:t xml:space="preserve"> involvement of </w:t>
      </w:r>
      <w:r w:rsidR="00701062">
        <w:rPr>
          <w:rFonts w:ascii="Times New Roman" w:hAnsi="Times New Roman" w:cs="Times New Roman"/>
          <w:sz w:val="24"/>
          <w:szCs w:val="24"/>
        </w:rPr>
        <w:t xml:space="preserve">the </w:t>
      </w:r>
      <w:r w:rsidR="00D7332C">
        <w:rPr>
          <w:rFonts w:ascii="Times New Roman" w:hAnsi="Times New Roman" w:cs="Times New Roman"/>
          <w:sz w:val="24"/>
          <w:szCs w:val="24"/>
        </w:rPr>
        <w:t xml:space="preserve">Chinese </w:t>
      </w:r>
      <w:r w:rsidR="00686F14">
        <w:rPr>
          <w:rFonts w:ascii="Times New Roman" w:hAnsi="Times New Roman" w:cs="Times New Roman"/>
          <w:sz w:val="24"/>
          <w:szCs w:val="24"/>
        </w:rPr>
        <w:t>government’s</w:t>
      </w:r>
      <w:r w:rsidR="00D7332C">
        <w:rPr>
          <w:rFonts w:ascii="Times New Roman" w:hAnsi="Times New Roman" w:cs="Times New Roman"/>
          <w:sz w:val="24"/>
          <w:szCs w:val="24"/>
        </w:rPr>
        <w:t xml:space="preserve"> agenda </w:t>
      </w:r>
      <w:r w:rsidR="00686F14">
        <w:rPr>
          <w:rFonts w:ascii="Times New Roman" w:hAnsi="Times New Roman" w:cs="Times New Roman"/>
          <w:sz w:val="24"/>
          <w:szCs w:val="24"/>
        </w:rPr>
        <w:t xml:space="preserve">in the </w:t>
      </w:r>
      <w:r w:rsidR="00A8484B">
        <w:rPr>
          <w:rFonts w:ascii="Times New Roman" w:hAnsi="Times New Roman" w:cs="Times New Roman"/>
          <w:sz w:val="24"/>
          <w:szCs w:val="24"/>
        </w:rPr>
        <w:t xml:space="preserve">content published by Chinese </w:t>
      </w:r>
      <w:r w:rsidR="00850CDB">
        <w:rPr>
          <w:rFonts w:ascii="Times New Roman" w:hAnsi="Times New Roman" w:cs="Times New Roman"/>
          <w:sz w:val="24"/>
          <w:szCs w:val="24"/>
        </w:rPr>
        <w:t>news publishers that have</w:t>
      </w:r>
      <w:r w:rsidR="002500F0">
        <w:rPr>
          <w:rFonts w:ascii="Times New Roman" w:hAnsi="Times New Roman" w:cs="Times New Roman"/>
          <w:sz w:val="24"/>
          <w:szCs w:val="24"/>
        </w:rPr>
        <w:t xml:space="preserve"> somehow</w:t>
      </w:r>
      <w:r w:rsidR="00850CDB">
        <w:rPr>
          <w:rFonts w:ascii="Times New Roman" w:hAnsi="Times New Roman" w:cs="Times New Roman"/>
          <w:sz w:val="24"/>
          <w:szCs w:val="24"/>
        </w:rPr>
        <w:t xml:space="preserve"> hampered the credibility of </w:t>
      </w:r>
      <w:r w:rsidR="00CB5A2A">
        <w:rPr>
          <w:rFonts w:ascii="Times New Roman" w:hAnsi="Times New Roman" w:cs="Times New Roman"/>
          <w:sz w:val="24"/>
          <w:szCs w:val="24"/>
        </w:rPr>
        <w:t>Chinese news sources on Twitter</w:t>
      </w:r>
      <w:r w:rsidR="003842DA">
        <w:rPr>
          <w:rFonts w:ascii="Times New Roman" w:hAnsi="Times New Roman" w:cs="Times New Roman"/>
          <w:sz w:val="24"/>
          <w:szCs w:val="24"/>
        </w:rPr>
        <w:t xml:space="preserve"> </w:t>
      </w:r>
      <w:r w:rsidR="003842DA">
        <w:rPr>
          <w:rFonts w:ascii="Times New Roman" w:hAnsi="Times New Roman" w:cs="Times New Roman"/>
          <w:sz w:val="24"/>
          <w:szCs w:val="24"/>
        </w:rPr>
        <w:fldChar w:fldCharType="begin" w:fldLock="1"/>
      </w:r>
      <w:r w:rsidR="003842DA">
        <w:rPr>
          <w:rFonts w:ascii="Times New Roman" w:hAnsi="Times New Roman" w:cs="Times New Roman"/>
          <w:sz w:val="24"/>
          <w:szCs w:val="24"/>
        </w:rPr>
        <w:instrText>ADDIN CSL_CITATION {"citationItems":[{"id":"ITEM-1","itemData":{"DOI":"10.1080/01292980500261639","ISSN":"0129-2986","abstract":"This study examines the characteristics of the Chinese print media under censorship on their coverage of the disease of Severe Acute Respiratory Syndrome (SARS). With Siebert, Peterson, and Schramm's four theories of the press (Four theories of the press, Urbana &amp; Chicago: University of Illinois Press, 1963) and Shoemaker and Reese's hierarchy model of influences on media content (Mediating the message: Theories of influence on mass media content, New York: Longman, 1996), the authors conduct a content analysis of the coverage of SARS in front pages of the Guangzhou Daily and all pages of the Southern Weekend, respectively, from December 2002 to June 2003 and from February to June 2003. The rationale of choosing these two data sets is that they are both important Chinese newspapers in southern China's Guangdong province where SARS presumably originated. Siebert, Peterson, and Schramm (1963) summarized three ways in which the Soviet Communist Party and government controlled the content of media: (1) its departments of propaganda at various levels appointed editors; (2) the Party, through propaganda departments, issued directives for media content; and (3) the Party reviewed and criticized the press. Our content analysis of the selected newspapers from December of 2002 to June 2003 reveals that the political pressure during this period influenced the newspaper content via three factors, and that the three factors mainly match the three ways concluded by Siebert et al. (1963). Therefore, this study concludes that this three-way model can still be applied to the analysis of the Chinese media system under political influence. However, in addition to the content analysis, the authors believe the information from Chinese editors and journalists about their views of the newspaper coverage of SARS would enhance the strengths of this study. © 2005, Copyright AMIC/SCI-NTU.","author":[{"dropping-particle":"","family":"Zhang","given":"Ernest","non-dropping-particle":"","parse-names":false,"suffix":""},{"dropping-particle":"","family":"Fleming","given":"Kenneth","non-dropping-particle":"","parse-names":false,"suffix":""}],"container-title":"Asian Journal of Communication","id":"ITEM-1","issue":"3","issued":{"date-parts":[["2005","11"]]},"page":"319-339","publisher":" Taylor &amp; Francis Group ","title":"Examination of Characteristics of News Media under Censorship: A Content Analysis of Selected Chinese Newspapers’ SARS Coverage","type":"article-journal","volume":"15"},"uris":["http://www.mendeley.com/documents/?uuid=e5bfb514-9a8f-3670-991a-9d56e6428da0"]},{"id":"ITEM-2","itemData":{"DOI":"10.5129/001041515816103220","ISSN":"21516227","abstract":"Why do authoritarian governments engage in propaganda when citizens often know that their governments are propagandizing and therefore resist or ignore the messages? This article proposes that propaganda often is not used for indoctrination of pro-regime values and attitudes, as is traditionally understood, but rather to signal the government's strength in maintaining social control and political order. Consistent with the theory, analysis of a unique dataset shows that Chinese college students with more exposure to state propaganda in the form of ideological and political education are not more satisfied with China's government system, but are more likely to believe that the regime is strong in maintaining social control and less willing to participate in political dissent.","author":[{"dropping-particle":"","family":"Huang","given":"Haifeng","non-dropping-particle":"","parse-names":false,"suffix":""}],"container-title":"Comparative Politics","id":"ITEM-2","issue":"4","issued":{"date-parts":[["2015","7","1"]]},"page":"419-437","publisher":"City University of New York","title":"Propaganda as signaling","type":"article-journal","volume":"47"},"uris":["http://www.mendeley.com/documents/?uuid=fedb6673-92ef-3b8e-a1de-d0f68548406a"]}],"mendeley":{"formattedCitation":"(H. Huang, 2015; E. Zhang &amp; Fleming, 2005)","plainTextFormattedCitation":"(H. Huang, 2015; E. Zhang &amp; Fleming, 2005)","previouslyFormattedCitation":"(H. Huang, 2015; E. Zhang &amp; Fleming, 2005)"},"properties":{"noteIndex":0},"schema":"https://github.com/citation-style-language/schema/raw/master/csl-citation.json"}</w:instrText>
      </w:r>
      <w:r w:rsidR="003842DA">
        <w:rPr>
          <w:rFonts w:ascii="Times New Roman" w:hAnsi="Times New Roman" w:cs="Times New Roman"/>
          <w:sz w:val="24"/>
          <w:szCs w:val="24"/>
        </w:rPr>
        <w:fldChar w:fldCharType="separate"/>
      </w:r>
      <w:r w:rsidR="003842DA" w:rsidRPr="003842DA">
        <w:rPr>
          <w:rFonts w:ascii="Times New Roman" w:hAnsi="Times New Roman" w:cs="Times New Roman"/>
          <w:noProof/>
          <w:sz w:val="24"/>
          <w:szCs w:val="24"/>
        </w:rPr>
        <w:t>(H. Huang, 2015; E. Zhang &amp; Fleming, 2005)</w:t>
      </w:r>
      <w:r w:rsidR="003842DA">
        <w:rPr>
          <w:rFonts w:ascii="Times New Roman" w:hAnsi="Times New Roman" w:cs="Times New Roman"/>
          <w:sz w:val="24"/>
          <w:szCs w:val="24"/>
        </w:rPr>
        <w:fldChar w:fldCharType="end"/>
      </w:r>
      <w:r w:rsidR="00CB5A2A">
        <w:rPr>
          <w:rFonts w:ascii="Times New Roman" w:hAnsi="Times New Roman" w:cs="Times New Roman"/>
          <w:sz w:val="24"/>
          <w:szCs w:val="24"/>
        </w:rPr>
        <w:t xml:space="preserve">. </w:t>
      </w:r>
    </w:p>
    <w:p w14:paraId="664C9123" w14:textId="456A91BB" w:rsidR="00553E73" w:rsidRDefault="00553E73"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All </w:t>
      </w:r>
      <w:r w:rsidR="00060DA6">
        <w:rPr>
          <w:rFonts w:ascii="Times New Roman" w:hAnsi="Times New Roman" w:cs="Times New Roman"/>
          <w:sz w:val="24"/>
          <w:szCs w:val="24"/>
        </w:rPr>
        <w:t xml:space="preserve">in all, it can be deduced that </w:t>
      </w:r>
      <w:r w:rsidR="00DA1D8C">
        <w:rPr>
          <w:rFonts w:ascii="Times New Roman" w:hAnsi="Times New Roman" w:cs="Times New Roman"/>
          <w:sz w:val="24"/>
          <w:szCs w:val="24"/>
        </w:rPr>
        <w:t>the western media organization</w:t>
      </w:r>
      <w:r w:rsidR="009300E5">
        <w:rPr>
          <w:rFonts w:ascii="Times New Roman" w:hAnsi="Times New Roman" w:cs="Times New Roman"/>
          <w:sz w:val="24"/>
          <w:szCs w:val="24"/>
        </w:rPr>
        <w:t xml:space="preserve">s have </w:t>
      </w:r>
      <w:r w:rsidR="00E60914">
        <w:rPr>
          <w:rFonts w:ascii="Times New Roman" w:hAnsi="Times New Roman" w:cs="Times New Roman"/>
          <w:sz w:val="24"/>
          <w:szCs w:val="24"/>
        </w:rPr>
        <w:t>man</w:t>
      </w:r>
      <w:r w:rsidR="00D11744">
        <w:rPr>
          <w:rFonts w:ascii="Times New Roman" w:hAnsi="Times New Roman" w:cs="Times New Roman"/>
          <w:sz w:val="24"/>
          <w:szCs w:val="24"/>
        </w:rPr>
        <w:t xml:space="preserve">aged </w:t>
      </w:r>
      <w:r w:rsidR="00245944">
        <w:rPr>
          <w:rFonts w:ascii="Times New Roman" w:hAnsi="Times New Roman" w:cs="Times New Roman"/>
          <w:sz w:val="24"/>
          <w:szCs w:val="24"/>
        </w:rPr>
        <w:t xml:space="preserve">to obtain a positive </w:t>
      </w:r>
      <w:r w:rsidR="002D1CF7">
        <w:rPr>
          <w:rFonts w:ascii="Times New Roman" w:hAnsi="Times New Roman" w:cs="Times New Roman"/>
          <w:sz w:val="24"/>
          <w:szCs w:val="24"/>
        </w:rPr>
        <w:t>reputation</w:t>
      </w:r>
      <w:r w:rsidR="00245944">
        <w:rPr>
          <w:rFonts w:ascii="Times New Roman" w:hAnsi="Times New Roman" w:cs="Times New Roman"/>
          <w:sz w:val="24"/>
          <w:szCs w:val="24"/>
        </w:rPr>
        <w:t xml:space="preserve"> </w:t>
      </w:r>
      <w:r w:rsidR="008B4A7D">
        <w:rPr>
          <w:rFonts w:ascii="Times New Roman" w:hAnsi="Times New Roman" w:cs="Times New Roman"/>
          <w:sz w:val="24"/>
          <w:szCs w:val="24"/>
        </w:rPr>
        <w:t xml:space="preserve">on Twitter, while the </w:t>
      </w:r>
      <w:r w:rsidR="006E02D3">
        <w:rPr>
          <w:rFonts w:ascii="Times New Roman" w:hAnsi="Times New Roman" w:cs="Times New Roman"/>
          <w:sz w:val="24"/>
          <w:szCs w:val="24"/>
        </w:rPr>
        <w:t xml:space="preserve">Chinese media </w:t>
      </w:r>
      <w:r w:rsidR="00DA1D8C">
        <w:rPr>
          <w:rFonts w:ascii="Times New Roman" w:hAnsi="Times New Roman" w:cs="Times New Roman"/>
          <w:sz w:val="24"/>
          <w:szCs w:val="24"/>
        </w:rPr>
        <w:t>accounts</w:t>
      </w:r>
      <w:r w:rsidR="006E02D3">
        <w:rPr>
          <w:rFonts w:ascii="Times New Roman" w:hAnsi="Times New Roman" w:cs="Times New Roman"/>
          <w:sz w:val="24"/>
          <w:szCs w:val="24"/>
        </w:rPr>
        <w:t xml:space="preserve"> still struggle to </w:t>
      </w:r>
      <w:r w:rsidR="00363D09">
        <w:rPr>
          <w:rFonts w:ascii="Times New Roman" w:hAnsi="Times New Roman" w:cs="Times New Roman"/>
          <w:sz w:val="24"/>
          <w:szCs w:val="24"/>
        </w:rPr>
        <w:t xml:space="preserve">establish their identity </w:t>
      </w:r>
      <w:r w:rsidR="00F55393">
        <w:rPr>
          <w:rFonts w:ascii="Times New Roman" w:hAnsi="Times New Roman" w:cs="Times New Roman"/>
          <w:sz w:val="24"/>
          <w:szCs w:val="24"/>
        </w:rPr>
        <w:t xml:space="preserve">as neutral </w:t>
      </w:r>
      <w:r w:rsidR="00E80183">
        <w:rPr>
          <w:rFonts w:ascii="Times New Roman" w:hAnsi="Times New Roman" w:cs="Times New Roman"/>
          <w:sz w:val="24"/>
          <w:szCs w:val="24"/>
        </w:rPr>
        <w:t xml:space="preserve">news sources. </w:t>
      </w:r>
      <w:r w:rsidR="00095E47">
        <w:rPr>
          <w:rFonts w:ascii="Times New Roman" w:hAnsi="Times New Roman" w:cs="Times New Roman"/>
          <w:sz w:val="24"/>
          <w:szCs w:val="24"/>
        </w:rPr>
        <w:t xml:space="preserve">This scenario provides a vivid picture </w:t>
      </w:r>
      <w:r w:rsidR="00701062">
        <w:rPr>
          <w:rFonts w:ascii="Times New Roman" w:hAnsi="Times New Roman" w:cs="Times New Roman"/>
          <w:sz w:val="24"/>
          <w:szCs w:val="24"/>
        </w:rPr>
        <w:t>of</w:t>
      </w:r>
      <w:r w:rsidR="00095E47">
        <w:rPr>
          <w:rFonts w:ascii="Times New Roman" w:hAnsi="Times New Roman" w:cs="Times New Roman"/>
          <w:sz w:val="24"/>
          <w:szCs w:val="24"/>
        </w:rPr>
        <w:t xml:space="preserve"> the existence of a gap of capabilities between the </w:t>
      </w:r>
      <w:r w:rsidR="009526E2">
        <w:rPr>
          <w:rFonts w:ascii="Times New Roman" w:hAnsi="Times New Roman" w:cs="Times New Roman"/>
          <w:sz w:val="24"/>
          <w:szCs w:val="24"/>
        </w:rPr>
        <w:t>western media and Chinese media regarding their Twitter news broadcasts</w:t>
      </w:r>
      <w:r w:rsidR="00545908">
        <w:rPr>
          <w:rFonts w:ascii="Times New Roman" w:hAnsi="Times New Roman" w:cs="Times New Roman"/>
          <w:sz w:val="24"/>
          <w:szCs w:val="24"/>
        </w:rPr>
        <w:t xml:space="preserve"> </w:t>
      </w:r>
      <w:r w:rsidR="008B61BE">
        <w:rPr>
          <w:rFonts w:ascii="Times New Roman" w:hAnsi="Times New Roman" w:cs="Times New Roman"/>
          <w:sz w:val="24"/>
          <w:szCs w:val="24"/>
        </w:rPr>
        <w:fldChar w:fldCharType="begin" w:fldLock="1"/>
      </w:r>
      <w:r w:rsidR="00DE1232">
        <w:rPr>
          <w:rFonts w:ascii="Times New Roman" w:hAnsi="Times New Roman" w:cs="Times New Roman"/>
          <w:sz w:val="24"/>
          <w:szCs w:val="24"/>
        </w:rPr>
        <w:instrText>ADDIN CSL_CITATION {"citationItems":[{"id":"ITEM-1","itemData":{"author":[{"dropping-particle":"","family":"Zhao Alexandre Huang","given":"","non-dropping-particle":"","parse-names":false,"suffix":""},{"dropping-particle":"","family":"Rui Wang","given":"","non-dropping-particle":"","parse-names":false,"suffix":""}],"container-title":"International Journal of Communication ","id":"ITEM-1","issued":{"date-parts":[["2019"]]},"title":" Building a Network to \"Tell China Stories Well\": Chinese Diplomatic Communication Strategies on Twitter","type":"article-journal"},"uris":["http://www.mendeley.com/documents/?uuid=b262c256-2cb1-3385-a0c7-afa9b731e381"]}],"mendeley":{"formattedCitation":"(Zhao Alexandre Huang &amp; Rui Wang, 2019)","plainTextFormattedCitation":"(Zhao Alexandre Huang &amp; Rui Wang, 2019)","previouslyFormattedCitation":"(Zhao Alexandre Huang &amp; Rui Wang, 2019)"},"properties":{"noteIndex":0},"schema":"https://github.com/citation-style-language/schema/raw/master/csl-citation.json"}</w:instrText>
      </w:r>
      <w:r w:rsidR="008B61BE">
        <w:rPr>
          <w:rFonts w:ascii="Times New Roman" w:hAnsi="Times New Roman" w:cs="Times New Roman"/>
          <w:sz w:val="24"/>
          <w:szCs w:val="24"/>
        </w:rPr>
        <w:fldChar w:fldCharType="separate"/>
      </w:r>
      <w:r w:rsidR="008B61BE" w:rsidRPr="008B61BE">
        <w:rPr>
          <w:rFonts w:ascii="Times New Roman" w:hAnsi="Times New Roman" w:cs="Times New Roman"/>
          <w:noProof/>
          <w:sz w:val="24"/>
          <w:szCs w:val="24"/>
        </w:rPr>
        <w:t>(Zhao Alexandre Huang &amp; Rui Wang, 2019)</w:t>
      </w:r>
      <w:r w:rsidR="008B61BE">
        <w:rPr>
          <w:rFonts w:ascii="Times New Roman" w:hAnsi="Times New Roman" w:cs="Times New Roman"/>
          <w:sz w:val="24"/>
          <w:szCs w:val="24"/>
        </w:rPr>
        <w:fldChar w:fldCharType="end"/>
      </w:r>
      <w:r w:rsidR="009526E2">
        <w:rPr>
          <w:rFonts w:ascii="Times New Roman" w:hAnsi="Times New Roman" w:cs="Times New Roman"/>
          <w:sz w:val="24"/>
          <w:szCs w:val="24"/>
        </w:rPr>
        <w:t xml:space="preserve">. </w:t>
      </w:r>
    </w:p>
    <w:p w14:paraId="107405E2" w14:textId="43BE86FB" w:rsidR="000920A2" w:rsidRDefault="00D7075C"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To narrow down the disc</w:t>
      </w:r>
      <w:r w:rsidR="00701062">
        <w:rPr>
          <w:rFonts w:ascii="Times New Roman" w:hAnsi="Times New Roman" w:cs="Times New Roman"/>
          <w:sz w:val="24"/>
          <w:szCs w:val="24"/>
        </w:rPr>
        <w:t>u</w:t>
      </w:r>
      <w:r>
        <w:rPr>
          <w:rFonts w:ascii="Times New Roman" w:hAnsi="Times New Roman" w:cs="Times New Roman"/>
          <w:sz w:val="24"/>
          <w:szCs w:val="24"/>
        </w:rPr>
        <w:t xml:space="preserve">ssion, the theme of this </w:t>
      </w:r>
      <w:r w:rsidR="00997B43">
        <w:rPr>
          <w:rFonts w:ascii="Times New Roman" w:hAnsi="Times New Roman" w:cs="Times New Roman"/>
          <w:sz w:val="24"/>
          <w:szCs w:val="24"/>
        </w:rPr>
        <w:t xml:space="preserve">paper </w:t>
      </w:r>
      <w:r w:rsidR="001925FD">
        <w:rPr>
          <w:rFonts w:ascii="Times New Roman" w:hAnsi="Times New Roman" w:cs="Times New Roman"/>
          <w:sz w:val="24"/>
          <w:szCs w:val="24"/>
        </w:rPr>
        <w:t xml:space="preserve">has been set to </w:t>
      </w:r>
      <w:r w:rsidR="00784517">
        <w:rPr>
          <w:rFonts w:ascii="Times New Roman" w:hAnsi="Times New Roman" w:cs="Times New Roman"/>
          <w:sz w:val="24"/>
          <w:szCs w:val="24"/>
        </w:rPr>
        <w:t xml:space="preserve">political, </w:t>
      </w:r>
      <w:r w:rsidR="00AC0B01">
        <w:rPr>
          <w:rFonts w:ascii="Times New Roman" w:hAnsi="Times New Roman" w:cs="Times New Roman"/>
          <w:sz w:val="24"/>
          <w:szCs w:val="24"/>
        </w:rPr>
        <w:t>economic</w:t>
      </w:r>
      <w:r w:rsidR="00784517">
        <w:rPr>
          <w:rFonts w:ascii="Times New Roman" w:hAnsi="Times New Roman" w:cs="Times New Roman"/>
          <w:sz w:val="24"/>
          <w:szCs w:val="24"/>
        </w:rPr>
        <w:t xml:space="preserve">, and </w:t>
      </w:r>
      <w:r w:rsidR="00AC0B01">
        <w:rPr>
          <w:rFonts w:ascii="Times New Roman" w:hAnsi="Times New Roman" w:cs="Times New Roman"/>
          <w:sz w:val="24"/>
          <w:szCs w:val="24"/>
        </w:rPr>
        <w:t xml:space="preserve">social affairs </w:t>
      </w:r>
      <w:r w:rsidR="00211205">
        <w:rPr>
          <w:rFonts w:ascii="Times New Roman" w:hAnsi="Times New Roman" w:cs="Times New Roman"/>
          <w:sz w:val="24"/>
          <w:szCs w:val="24"/>
        </w:rPr>
        <w:t xml:space="preserve">and this paper will </w:t>
      </w:r>
      <w:r w:rsidR="00DE17D2">
        <w:rPr>
          <w:rFonts w:ascii="Times New Roman" w:hAnsi="Times New Roman" w:cs="Times New Roman"/>
          <w:sz w:val="24"/>
          <w:szCs w:val="24"/>
        </w:rPr>
        <w:t>conduct a</w:t>
      </w:r>
      <w:r w:rsidR="008D2C4B">
        <w:rPr>
          <w:rFonts w:ascii="Times New Roman" w:hAnsi="Times New Roman" w:cs="Times New Roman"/>
          <w:sz w:val="24"/>
          <w:szCs w:val="24"/>
        </w:rPr>
        <w:t>n</w:t>
      </w:r>
      <w:r w:rsidR="00DE17D2">
        <w:rPr>
          <w:rFonts w:ascii="Times New Roman" w:hAnsi="Times New Roman" w:cs="Times New Roman"/>
          <w:sz w:val="24"/>
          <w:szCs w:val="24"/>
        </w:rPr>
        <w:t xml:space="preserve"> analysis of the tweets published </w:t>
      </w:r>
      <w:r w:rsidR="002F1097">
        <w:rPr>
          <w:rFonts w:ascii="Times New Roman" w:hAnsi="Times New Roman" w:cs="Times New Roman"/>
          <w:sz w:val="24"/>
          <w:szCs w:val="24"/>
        </w:rPr>
        <w:t xml:space="preserve">by both </w:t>
      </w:r>
      <w:r w:rsidR="002F1097" w:rsidRPr="000E56BD">
        <w:rPr>
          <w:rFonts w:ascii="Times New Roman" w:hAnsi="Times New Roman" w:cs="Times New Roman"/>
          <w:i/>
          <w:iCs/>
          <w:sz w:val="24"/>
          <w:szCs w:val="24"/>
        </w:rPr>
        <w:t xml:space="preserve">People’s </w:t>
      </w:r>
      <w:r w:rsidR="004D74FC" w:rsidRPr="000E56BD">
        <w:rPr>
          <w:rFonts w:ascii="Times New Roman" w:hAnsi="Times New Roman" w:cs="Times New Roman"/>
          <w:i/>
          <w:iCs/>
          <w:sz w:val="24"/>
          <w:szCs w:val="24"/>
        </w:rPr>
        <w:t>D</w:t>
      </w:r>
      <w:r w:rsidR="002F1097" w:rsidRPr="000E56BD">
        <w:rPr>
          <w:rFonts w:ascii="Times New Roman" w:hAnsi="Times New Roman" w:cs="Times New Roman"/>
          <w:i/>
          <w:iCs/>
          <w:sz w:val="24"/>
          <w:szCs w:val="24"/>
        </w:rPr>
        <w:t>aily China</w:t>
      </w:r>
      <w:r w:rsidR="002F1097" w:rsidRPr="00637C8B">
        <w:rPr>
          <w:rFonts w:ascii="Times New Roman" w:hAnsi="Times New Roman" w:cs="Times New Roman"/>
          <w:sz w:val="24"/>
          <w:szCs w:val="24"/>
        </w:rPr>
        <w:t>, and</w:t>
      </w:r>
      <w:r w:rsidR="002F1097" w:rsidRPr="000E56BD">
        <w:rPr>
          <w:rFonts w:ascii="Times New Roman" w:hAnsi="Times New Roman" w:cs="Times New Roman"/>
          <w:i/>
          <w:iCs/>
          <w:sz w:val="24"/>
          <w:szCs w:val="24"/>
        </w:rPr>
        <w:t xml:space="preserve"> </w:t>
      </w:r>
      <w:r w:rsidR="004D74FC" w:rsidRPr="000E56BD">
        <w:rPr>
          <w:rFonts w:ascii="Times New Roman" w:hAnsi="Times New Roman" w:cs="Times New Roman"/>
          <w:i/>
          <w:iCs/>
          <w:sz w:val="24"/>
          <w:szCs w:val="24"/>
        </w:rPr>
        <w:t>The New York Time</w:t>
      </w:r>
      <w:r w:rsidR="00F1777C">
        <w:rPr>
          <w:rFonts w:ascii="Times New Roman" w:hAnsi="Times New Roman" w:cs="Times New Roman"/>
          <w:i/>
          <w:iCs/>
          <w:sz w:val="24"/>
          <w:szCs w:val="24"/>
        </w:rPr>
        <w:t>s</w:t>
      </w:r>
      <w:r w:rsidR="004D74FC">
        <w:rPr>
          <w:rFonts w:ascii="Times New Roman" w:hAnsi="Times New Roman" w:cs="Times New Roman"/>
          <w:sz w:val="24"/>
          <w:szCs w:val="24"/>
        </w:rPr>
        <w:t xml:space="preserve"> to identify the </w:t>
      </w:r>
      <w:r w:rsidR="008D27D2">
        <w:rPr>
          <w:rFonts w:ascii="Times New Roman" w:hAnsi="Times New Roman" w:cs="Times New Roman"/>
          <w:sz w:val="24"/>
          <w:szCs w:val="24"/>
        </w:rPr>
        <w:t xml:space="preserve">differences </w:t>
      </w:r>
      <w:r w:rsidR="008179FB">
        <w:rPr>
          <w:rFonts w:ascii="Times New Roman" w:hAnsi="Times New Roman" w:cs="Times New Roman"/>
          <w:sz w:val="24"/>
          <w:szCs w:val="24"/>
        </w:rPr>
        <w:t>between their publication strateg</w:t>
      </w:r>
      <w:r w:rsidR="00B9765A">
        <w:rPr>
          <w:rFonts w:ascii="Times New Roman" w:hAnsi="Times New Roman" w:cs="Times New Roman"/>
          <w:sz w:val="24"/>
          <w:szCs w:val="24"/>
        </w:rPr>
        <w:t>ies</w:t>
      </w:r>
      <w:r w:rsidR="00605083">
        <w:rPr>
          <w:rFonts w:ascii="Times New Roman" w:hAnsi="Times New Roman" w:cs="Times New Roman"/>
          <w:sz w:val="24"/>
          <w:szCs w:val="24"/>
        </w:rPr>
        <w:t>.</w:t>
      </w:r>
      <w:r w:rsidR="002A145D">
        <w:rPr>
          <w:rFonts w:ascii="Times New Roman" w:hAnsi="Times New Roman" w:cs="Times New Roman"/>
          <w:sz w:val="24"/>
          <w:szCs w:val="24"/>
        </w:rPr>
        <w:t xml:space="preserve"> The </w:t>
      </w:r>
      <w:r w:rsidR="00667A81">
        <w:rPr>
          <w:rFonts w:ascii="Times New Roman" w:hAnsi="Times New Roman" w:cs="Times New Roman"/>
          <w:sz w:val="24"/>
          <w:szCs w:val="24"/>
        </w:rPr>
        <w:t xml:space="preserve">results of the analysis </w:t>
      </w:r>
      <w:r w:rsidR="009E6EBA">
        <w:rPr>
          <w:rFonts w:ascii="Times New Roman" w:hAnsi="Times New Roman" w:cs="Times New Roman"/>
          <w:sz w:val="24"/>
          <w:szCs w:val="24"/>
        </w:rPr>
        <w:t xml:space="preserve">will </w:t>
      </w:r>
      <w:r w:rsidR="005F7F5A">
        <w:rPr>
          <w:rFonts w:ascii="Times New Roman" w:hAnsi="Times New Roman" w:cs="Times New Roman"/>
          <w:sz w:val="24"/>
          <w:szCs w:val="24"/>
        </w:rPr>
        <w:t>not only help to scale the capabilities of Chinese media</w:t>
      </w:r>
      <w:r w:rsidR="006B3E8D">
        <w:rPr>
          <w:rFonts w:ascii="Times New Roman" w:hAnsi="Times New Roman" w:cs="Times New Roman"/>
          <w:sz w:val="24"/>
          <w:szCs w:val="24"/>
        </w:rPr>
        <w:t xml:space="preserve"> </w:t>
      </w:r>
      <w:r w:rsidR="00B82F17">
        <w:rPr>
          <w:rFonts w:ascii="Times New Roman" w:hAnsi="Times New Roman" w:cs="Times New Roman"/>
          <w:sz w:val="24"/>
          <w:szCs w:val="24"/>
        </w:rPr>
        <w:t xml:space="preserve">in comparison to </w:t>
      </w:r>
      <w:r w:rsidR="004644FC">
        <w:rPr>
          <w:rFonts w:ascii="Times New Roman" w:hAnsi="Times New Roman" w:cs="Times New Roman"/>
          <w:sz w:val="24"/>
          <w:szCs w:val="24"/>
        </w:rPr>
        <w:t xml:space="preserve">western media’s </w:t>
      </w:r>
      <w:r w:rsidR="008D5575">
        <w:rPr>
          <w:rFonts w:ascii="Times New Roman" w:hAnsi="Times New Roman" w:cs="Times New Roman"/>
          <w:sz w:val="24"/>
          <w:szCs w:val="24"/>
        </w:rPr>
        <w:t xml:space="preserve">capabilities </w:t>
      </w:r>
      <w:r w:rsidR="00856090">
        <w:rPr>
          <w:rFonts w:ascii="Times New Roman" w:hAnsi="Times New Roman" w:cs="Times New Roman"/>
          <w:sz w:val="24"/>
          <w:szCs w:val="24"/>
        </w:rPr>
        <w:t>in</w:t>
      </w:r>
      <w:r w:rsidR="00A57AFD">
        <w:rPr>
          <w:rFonts w:ascii="Times New Roman" w:hAnsi="Times New Roman" w:cs="Times New Roman"/>
          <w:sz w:val="24"/>
          <w:szCs w:val="24"/>
        </w:rPr>
        <w:t xml:space="preserve"> regard to </w:t>
      </w:r>
      <w:r w:rsidR="00F424E6">
        <w:rPr>
          <w:rFonts w:ascii="Times New Roman" w:hAnsi="Times New Roman" w:cs="Times New Roman"/>
          <w:sz w:val="24"/>
          <w:szCs w:val="24"/>
        </w:rPr>
        <w:t>their publication styles on Twitter</w:t>
      </w:r>
      <w:r w:rsidR="001E553A">
        <w:rPr>
          <w:rFonts w:ascii="Times New Roman" w:hAnsi="Times New Roman" w:cs="Times New Roman"/>
          <w:sz w:val="24"/>
          <w:szCs w:val="24"/>
        </w:rPr>
        <w:t xml:space="preserve"> as a</w:t>
      </w:r>
      <w:r w:rsidR="00E0012D">
        <w:rPr>
          <w:rFonts w:ascii="Times New Roman" w:hAnsi="Times New Roman" w:cs="Times New Roman"/>
          <w:sz w:val="24"/>
          <w:szCs w:val="24"/>
        </w:rPr>
        <w:t xml:space="preserve"> news-publishing</w:t>
      </w:r>
      <w:r w:rsidR="001E553A">
        <w:rPr>
          <w:rFonts w:ascii="Times New Roman" w:hAnsi="Times New Roman" w:cs="Times New Roman"/>
          <w:sz w:val="24"/>
          <w:szCs w:val="24"/>
        </w:rPr>
        <w:t xml:space="preserve"> </w:t>
      </w:r>
      <w:r w:rsidR="009C443A">
        <w:rPr>
          <w:rFonts w:ascii="Times New Roman" w:hAnsi="Times New Roman" w:cs="Times New Roman"/>
          <w:sz w:val="24"/>
          <w:szCs w:val="24"/>
        </w:rPr>
        <w:t>SMP.</w:t>
      </w:r>
      <w:r w:rsidR="00B3024D">
        <w:rPr>
          <w:rFonts w:ascii="Times New Roman" w:hAnsi="Times New Roman" w:cs="Times New Roman"/>
          <w:sz w:val="24"/>
          <w:szCs w:val="24"/>
        </w:rPr>
        <w:t xml:space="preserve"> Furthermore, the analysis will also </w:t>
      </w:r>
      <w:r w:rsidR="00C93C28">
        <w:rPr>
          <w:rFonts w:ascii="Times New Roman" w:hAnsi="Times New Roman" w:cs="Times New Roman"/>
          <w:sz w:val="24"/>
          <w:szCs w:val="24"/>
        </w:rPr>
        <w:t xml:space="preserve">provide a clearer picture of the trends that are followed by </w:t>
      </w:r>
      <w:r w:rsidR="009F1DCC">
        <w:rPr>
          <w:rFonts w:ascii="Times New Roman" w:hAnsi="Times New Roman" w:cs="Times New Roman"/>
          <w:sz w:val="24"/>
          <w:szCs w:val="24"/>
        </w:rPr>
        <w:t>t</w:t>
      </w:r>
      <w:r w:rsidR="00C93C28">
        <w:rPr>
          <w:rFonts w:ascii="Times New Roman" w:hAnsi="Times New Roman" w:cs="Times New Roman"/>
          <w:sz w:val="24"/>
          <w:szCs w:val="24"/>
        </w:rPr>
        <w:t xml:space="preserve">he Chinese </w:t>
      </w:r>
      <w:r w:rsidR="009F1DCC">
        <w:rPr>
          <w:rFonts w:ascii="Times New Roman" w:hAnsi="Times New Roman" w:cs="Times New Roman"/>
          <w:sz w:val="24"/>
          <w:szCs w:val="24"/>
        </w:rPr>
        <w:t>and western media</w:t>
      </w:r>
      <w:r w:rsidR="002A2CF2">
        <w:rPr>
          <w:rFonts w:ascii="Times New Roman" w:hAnsi="Times New Roman" w:cs="Times New Roman"/>
          <w:sz w:val="24"/>
          <w:szCs w:val="24"/>
        </w:rPr>
        <w:t xml:space="preserve"> </w:t>
      </w:r>
      <w:r w:rsidR="002A2CF2">
        <w:rPr>
          <w:rFonts w:ascii="Times New Roman" w:hAnsi="Times New Roman" w:cs="Times New Roman"/>
          <w:sz w:val="24"/>
          <w:szCs w:val="24"/>
        </w:rPr>
        <w:fldChar w:fldCharType="begin" w:fldLock="1"/>
      </w:r>
      <w:r w:rsidR="00F70E6C">
        <w:rPr>
          <w:rFonts w:ascii="Times New Roman" w:hAnsi="Times New Roman" w:cs="Times New Roman"/>
          <w:sz w:val="24"/>
          <w:szCs w:val="24"/>
        </w:rPr>
        <w:instrText>ADDIN CSL_CITATION {"citationItems":[{"id":"ITEM-1","itemData":{"author":[{"dropping-particle":"","family":"Weller","given":"","non-dropping-particle":"","parse-names":false,"suffix":""},{"dropping-particle":"","family":"Katrin","given":"","non-dropping-particle":"","parse-names":false,"suffix":""},{"dropping-particle":"","family":"Bruns","given":"","non-dropping-particle":"","parse-names":false,"suffix":""},{"dropping-particle":"","family":"Burgess","given":"","non-dropping-particle":"","parse-names":false,"suffix":""},{"dropping-particle":"","family":"Jean","given":"","non-dropping-particle":"","parse-names":false,"suffix":""},{"dropping-particle":"","family":"Merja","given":"","non-dropping-particle":"","parse-names":false,"suffix":""},{"dropping-particle":"","family":"Mahrt","given":"","non-dropping-particle":"","parse-names":false,"suffix":""},{"dropping-particle":"","family":"Puschmann","given":"","non-dropping-particle":"","parse-names":false,"suffix":""}],"id":"ITEM-1","issued":{"date-parts":[["2014"]]},"title":"Twitter and society: An introduction | QUT ePrints","type":"report"},"uris":["http://www.mendeley.com/documents/?uuid=7bf9b768-7f01-3da4-adf9-2bedd2a84597"]},{"id":"ITEM-2","itemData":{"DOI":"10.16997/wpcc.292","ISSN":"1744-6708","author":[{"dropping-particle":"","family":"Nip","given":"Joyce Y. M.","non-dropping-particle":"","parse-names":false,"suffix":""},{"dropping-particle":"","family":"Sun","given":"Chao","non-dropping-particle":"","parse-names":false,"suffix":""}],"container-title":"Westminster Papers in Communication and Culture","id":"ITEM-2","issue":"1","issued":{"date-parts":[["2018"]]},"page":"98","title":"China’s news media tweeting, competing with US sources","type":"article-journal","volume":"13"},"uris":["http://www.mendeley.com/documents/?uuid=ecdf3df7-075e-478b-9cf3-5ae699b57b87"]}],"mendeley":{"formattedCitation":"(Nip &amp; Sun, 2018; Weller et al., 2014)","plainTextFormattedCitation":"(Nip &amp; Sun, 2018; Weller et al., 2014)","previouslyFormattedCitation":"(Nip &amp; Sun, 2018; Weller et al., 2014)"},"properties":{"noteIndex":0},"schema":"https://github.com/citation-style-language/schema/raw/master/csl-citation.json"}</w:instrText>
      </w:r>
      <w:r w:rsidR="002A2CF2">
        <w:rPr>
          <w:rFonts w:ascii="Times New Roman" w:hAnsi="Times New Roman" w:cs="Times New Roman"/>
          <w:sz w:val="24"/>
          <w:szCs w:val="24"/>
        </w:rPr>
        <w:fldChar w:fldCharType="separate"/>
      </w:r>
      <w:r w:rsidR="002A2CF2" w:rsidRPr="002A2CF2">
        <w:rPr>
          <w:rFonts w:ascii="Times New Roman" w:hAnsi="Times New Roman" w:cs="Times New Roman"/>
          <w:noProof/>
          <w:sz w:val="24"/>
          <w:szCs w:val="24"/>
        </w:rPr>
        <w:t>(Nip &amp; Sun, 2018; Weller et al., 2014)</w:t>
      </w:r>
      <w:r w:rsidR="002A2CF2">
        <w:rPr>
          <w:rFonts w:ascii="Times New Roman" w:hAnsi="Times New Roman" w:cs="Times New Roman"/>
          <w:sz w:val="24"/>
          <w:szCs w:val="24"/>
        </w:rPr>
        <w:fldChar w:fldCharType="end"/>
      </w:r>
      <w:r w:rsidR="009F1DCC">
        <w:rPr>
          <w:rFonts w:ascii="Times New Roman" w:hAnsi="Times New Roman" w:cs="Times New Roman"/>
          <w:sz w:val="24"/>
          <w:szCs w:val="24"/>
        </w:rPr>
        <w:t xml:space="preserve">. </w:t>
      </w:r>
    </w:p>
    <w:p w14:paraId="6DB66804" w14:textId="5A5E1A65" w:rsidR="00557E7A" w:rsidRDefault="00557E7A"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While following a </w:t>
      </w:r>
      <w:r w:rsidR="00704BDC">
        <w:rPr>
          <w:rFonts w:ascii="Times New Roman" w:hAnsi="Times New Roman" w:cs="Times New Roman"/>
          <w:sz w:val="24"/>
          <w:szCs w:val="24"/>
        </w:rPr>
        <w:t xml:space="preserve">sequential approach, </w:t>
      </w:r>
      <w:r w:rsidR="006C5734">
        <w:rPr>
          <w:rFonts w:ascii="Times New Roman" w:hAnsi="Times New Roman" w:cs="Times New Roman"/>
          <w:sz w:val="24"/>
          <w:szCs w:val="24"/>
        </w:rPr>
        <w:t xml:space="preserve">the research has formulated </w:t>
      </w:r>
      <w:r w:rsidR="00701062">
        <w:rPr>
          <w:rFonts w:ascii="Times New Roman" w:hAnsi="Times New Roman" w:cs="Times New Roman"/>
          <w:sz w:val="24"/>
          <w:szCs w:val="24"/>
        </w:rPr>
        <w:t xml:space="preserve">the </w:t>
      </w:r>
      <w:r w:rsidR="006C5734">
        <w:rPr>
          <w:rFonts w:ascii="Times New Roman" w:hAnsi="Times New Roman" w:cs="Times New Roman"/>
          <w:sz w:val="24"/>
          <w:szCs w:val="24"/>
        </w:rPr>
        <w:t>following research questions</w:t>
      </w:r>
      <w:r w:rsidR="008C16BA">
        <w:rPr>
          <w:rFonts w:ascii="Times New Roman" w:hAnsi="Times New Roman" w:cs="Times New Roman"/>
          <w:sz w:val="24"/>
          <w:szCs w:val="24"/>
        </w:rPr>
        <w:t xml:space="preserve">, and their </w:t>
      </w:r>
      <w:r w:rsidR="00BE3B16">
        <w:rPr>
          <w:rFonts w:ascii="Times New Roman" w:hAnsi="Times New Roman" w:cs="Times New Roman"/>
          <w:sz w:val="24"/>
          <w:szCs w:val="24"/>
        </w:rPr>
        <w:t>justification</w:t>
      </w:r>
      <w:r w:rsidR="008C16BA">
        <w:rPr>
          <w:rFonts w:ascii="Times New Roman" w:hAnsi="Times New Roman" w:cs="Times New Roman"/>
          <w:sz w:val="24"/>
          <w:szCs w:val="24"/>
        </w:rPr>
        <w:t xml:space="preserve"> in </w:t>
      </w:r>
      <w:r w:rsidR="00701062">
        <w:rPr>
          <w:rFonts w:ascii="Times New Roman" w:hAnsi="Times New Roman" w:cs="Times New Roman"/>
          <w:sz w:val="24"/>
          <w:szCs w:val="24"/>
        </w:rPr>
        <w:t xml:space="preserve">the </w:t>
      </w:r>
      <w:r w:rsidR="00BE3B16">
        <w:rPr>
          <w:rFonts w:ascii="Times New Roman" w:hAnsi="Times New Roman" w:cs="Times New Roman"/>
          <w:sz w:val="24"/>
          <w:szCs w:val="24"/>
        </w:rPr>
        <w:t xml:space="preserve">coming section would fulfill the objectives of this research. </w:t>
      </w:r>
    </w:p>
    <w:p w14:paraId="29F4CC77" w14:textId="6C4A7454" w:rsidR="003811C1" w:rsidRPr="009C204C" w:rsidRDefault="003811C1"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b/>
          <w:bCs/>
          <w:sz w:val="24"/>
          <w:szCs w:val="24"/>
        </w:rPr>
        <w:lastRenderedPageBreak/>
        <w:t>RQ1:</w:t>
      </w:r>
      <w:r w:rsidR="000D1AB2">
        <w:rPr>
          <w:rFonts w:ascii="Times New Roman" w:hAnsi="Times New Roman" w:cs="Times New Roman"/>
          <w:b/>
          <w:bCs/>
          <w:sz w:val="24"/>
          <w:szCs w:val="24"/>
        </w:rPr>
        <w:t xml:space="preserve"> </w:t>
      </w:r>
      <w:r w:rsidR="00CE527D">
        <w:rPr>
          <w:rFonts w:ascii="Times New Roman" w:hAnsi="Times New Roman" w:cs="Times New Roman"/>
          <w:sz w:val="24"/>
          <w:szCs w:val="24"/>
        </w:rPr>
        <w:t xml:space="preserve">How do </w:t>
      </w:r>
      <w:r w:rsidR="00A76AA3">
        <w:rPr>
          <w:rFonts w:ascii="Times New Roman" w:hAnsi="Times New Roman" w:cs="Times New Roman"/>
          <w:sz w:val="24"/>
          <w:szCs w:val="24"/>
        </w:rPr>
        <w:t>Chinese and western media treat issues related to the economy, politics</w:t>
      </w:r>
      <w:r w:rsidR="00701062">
        <w:rPr>
          <w:rFonts w:ascii="Times New Roman" w:hAnsi="Times New Roman" w:cs="Times New Roman"/>
          <w:sz w:val="24"/>
          <w:szCs w:val="24"/>
        </w:rPr>
        <w:t>,</w:t>
      </w:r>
      <w:r w:rsidR="00A76AA3">
        <w:rPr>
          <w:rFonts w:ascii="Times New Roman" w:hAnsi="Times New Roman" w:cs="Times New Roman"/>
          <w:sz w:val="24"/>
          <w:szCs w:val="24"/>
        </w:rPr>
        <w:t xml:space="preserve"> and social issues within their respective country?</w:t>
      </w:r>
    </w:p>
    <w:p w14:paraId="63F6158E" w14:textId="5E296971" w:rsidR="003811C1" w:rsidRPr="006F39C8" w:rsidRDefault="003811C1"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b/>
          <w:bCs/>
          <w:sz w:val="24"/>
          <w:szCs w:val="24"/>
        </w:rPr>
        <w:t>RQ2:</w:t>
      </w:r>
      <w:r w:rsidR="006F39C8">
        <w:rPr>
          <w:rFonts w:ascii="Times New Roman" w:hAnsi="Times New Roman" w:cs="Times New Roman"/>
          <w:b/>
          <w:bCs/>
          <w:sz w:val="24"/>
          <w:szCs w:val="24"/>
        </w:rPr>
        <w:t xml:space="preserve"> </w:t>
      </w:r>
      <w:r w:rsidR="00391F40">
        <w:rPr>
          <w:rFonts w:ascii="Times New Roman" w:hAnsi="Times New Roman" w:cs="Times New Roman"/>
          <w:sz w:val="24"/>
          <w:szCs w:val="24"/>
        </w:rPr>
        <w:t xml:space="preserve">How do Chinese and western media treat issues related to </w:t>
      </w:r>
      <w:r w:rsidR="00701062">
        <w:rPr>
          <w:rFonts w:ascii="Times New Roman" w:hAnsi="Times New Roman" w:cs="Times New Roman"/>
          <w:sz w:val="24"/>
          <w:szCs w:val="24"/>
        </w:rPr>
        <w:t xml:space="preserve">the </w:t>
      </w:r>
      <w:r w:rsidR="00391F40">
        <w:rPr>
          <w:rFonts w:ascii="Times New Roman" w:hAnsi="Times New Roman" w:cs="Times New Roman"/>
          <w:sz w:val="24"/>
          <w:szCs w:val="24"/>
        </w:rPr>
        <w:t>economy, politics, and social issues of a foreign country?</w:t>
      </w:r>
    </w:p>
    <w:p w14:paraId="5AA54B5D" w14:textId="545C806E" w:rsidR="003811C1" w:rsidRDefault="003811C1"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b/>
          <w:bCs/>
          <w:sz w:val="24"/>
          <w:szCs w:val="24"/>
        </w:rPr>
        <w:t>RQ3:</w:t>
      </w:r>
      <w:r w:rsidR="006A4CE6">
        <w:rPr>
          <w:rFonts w:ascii="Times New Roman" w:hAnsi="Times New Roman" w:cs="Times New Roman"/>
          <w:b/>
          <w:bCs/>
          <w:sz w:val="24"/>
          <w:szCs w:val="24"/>
        </w:rPr>
        <w:t xml:space="preserve"> </w:t>
      </w:r>
      <w:r w:rsidR="006A4CE6">
        <w:rPr>
          <w:rFonts w:ascii="Times New Roman" w:hAnsi="Times New Roman" w:cs="Times New Roman"/>
          <w:sz w:val="24"/>
          <w:szCs w:val="24"/>
        </w:rPr>
        <w:t xml:space="preserve">What capability gap exists between </w:t>
      </w:r>
      <w:r w:rsidR="00A27BAA">
        <w:rPr>
          <w:rFonts w:ascii="Times New Roman" w:hAnsi="Times New Roman" w:cs="Times New Roman"/>
          <w:sz w:val="24"/>
          <w:szCs w:val="24"/>
        </w:rPr>
        <w:t xml:space="preserve">Chinese and western media regarding reporting of </w:t>
      </w:r>
      <w:r w:rsidR="006342F7">
        <w:rPr>
          <w:rFonts w:ascii="Times New Roman" w:hAnsi="Times New Roman" w:cs="Times New Roman"/>
          <w:sz w:val="24"/>
          <w:szCs w:val="24"/>
        </w:rPr>
        <w:t>economic</w:t>
      </w:r>
      <w:r w:rsidR="00A27BAA">
        <w:rPr>
          <w:rFonts w:ascii="Times New Roman" w:hAnsi="Times New Roman" w:cs="Times New Roman"/>
          <w:sz w:val="24"/>
          <w:szCs w:val="24"/>
        </w:rPr>
        <w:t xml:space="preserve">, political, and </w:t>
      </w:r>
      <w:r w:rsidR="0094161B">
        <w:rPr>
          <w:rFonts w:ascii="Times New Roman" w:hAnsi="Times New Roman" w:cs="Times New Roman"/>
          <w:sz w:val="24"/>
          <w:szCs w:val="24"/>
        </w:rPr>
        <w:t>social affairs?</w:t>
      </w:r>
    </w:p>
    <w:p w14:paraId="7BB7DDAA" w14:textId="6FB4827A" w:rsidR="005060D0" w:rsidRDefault="00C10FE5"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Previous researchers have conducted a very little amount of research work regarding the research topic and mostly their research work has been focused upon the study of certain </w:t>
      </w:r>
      <w:r w:rsidR="00D8220D">
        <w:rPr>
          <w:rFonts w:ascii="Times New Roman" w:hAnsi="Times New Roman" w:cs="Times New Roman"/>
          <w:sz w:val="24"/>
          <w:szCs w:val="24"/>
        </w:rPr>
        <w:t>political issues and their reporting</w:t>
      </w:r>
      <w:r w:rsidR="00C225DA">
        <w:rPr>
          <w:rFonts w:ascii="Times New Roman" w:hAnsi="Times New Roman" w:cs="Times New Roman"/>
          <w:sz w:val="24"/>
          <w:szCs w:val="24"/>
        </w:rPr>
        <w:t xml:space="preserve">-policies </w:t>
      </w:r>
      <w:r w:rsidR="00A42877">
        <w:rPr>
          <w:rFonts w:ascii="Times New Roman" w:hAnsi="Times New Roman" w:cs="Times New Roman"/>
          <w:sz w:val="24"/>
          <w:szCs w:val="24"/>
        </w:rPr>
        <w:t xml:space="preserve">within Chinese and western media outlets. </w:t>
      </w:r>
      <w:r w:rsidR="00002432">
        <w:rPr>
          <w:rFonts w:ascii="Times New Roman" w:hAnsi="Times New Roman" w:cs="Times New Roman"/>
          <w:sz w:val="24"/>
          <w:szCs w:val="24"/>
        </w:rPr>
        <w:t xml:space="preserve">Nevertheless, </w:t>
      </w:r>
      <w:r w:rsidR="007C6D1D">
        <w:rPr>
          <w:rFonts w:ascii="Times New Roman" w:hAnsi="Times New Roman" w:cs="Times New Roman"/>
          <w:sz w:val="24"/>
          <w:szCs w:val="24"/>
        </w:rPr>
        <w:t xml:space="preserve">most of the researchers maintained the stance that </w:t>
      </w:r>
      <w:r w:rsidR="00874696">
        <w:rPr>
          <w:rFonts w:ascii="Times New Roman" w:hAnsi="Times New Roman" w:cs="Times New Roman"/>
          <w:sz w:val="24"/>
          <w:szCs w:val="24"/>
        </w:rPr>
        <w:t xml:space="preserve">Chinese media outlets are subject to interference </w:t>
      </w:r>
      <w:r w:rsidR="00152BE0">
        <w:rPr>
          <w:rFonts w:ascii="Times New Roman" w:hAnsi="Times New Roman" w:cs="Times New Roman"/>
          <w:sz w:val="24"/>
          <w:szCs w:val="24"/>
        </w:rPr>
        <w:t xml:space="preserve">from their government while the western media houses </w:t>
      </w:r>
      <w:r w:rsidR="00B578EE">
        <w:rPr>
          <w:rFonts w:ascii="Times New Roman" w:hAnsi="Times New Roman" w:cs="Times New Roman"/>
          <w:sz w:val="24"/>
          <w:szCs w:val="24"/>
        </w:rPr>
        <w:t xml:space="preserve">do not face any direct </w:t>
      </w:r>
      <w:r w:rsidR="00494A0B">
        <w:rPr>
          <w:rFonts w:ascii="Times New Roman" w:hAnsi="Times New Roman" w:cs="Times New Roman"/>
          <w:sz w:val="24"/>
          <w:szCs w:val="24"/>
        </w:rPr>
        <w:t>interference from their government</w:t>
      </w:r>
      <w:r w:rsidR="00DE1232">
        <w:rPr>
          <w:rFonts w:ascii="Times New Roman" w:hAnsi="Times New Roman" w:cs="Times New Roman"/>
          <w:sz w:val="24"/>
          <w:szCs w:val="24"/>
        </w:rPr>
        <w:t xml:space="preserve"> </w:t>
      </w:r>
      <w:r w:rsidR="00DE1232">
        <w:rPr>
          <w:rFonts w:ascii="Times New Roman" w:hAnsi="Times New Roman" w:cs="Times New Roman"/>
          <w:sz w:val="24"/>
          <w:szCs w:val="24"/>
        </w:rPr>
        <w:fldChar w:fldCharType="begin" w:fldLock="1"/>
      </w:r>
      <w:r w:rsidR="002A2CF2">
        <w:rPr>
          <w:rFonts w:ascii="Times New Roman" w:hAnsi="Times New Roman" w:cs="Times New Roman"/>
          <w:sz w:val="24"/>
          <w:szCs w:val="24"/>
        </w:rPr>
        <w:instrText>ADDIN CSL_CITATION {"citationItems":[{"id":"ITEM-1","itemData":{"DOI":"10.1017/S0003055417000144","ISSN":"15375943","abstract":"The Chinese government has long been suspected of hiring as many as 2 million people to surreptitiously insert huge numbers of pseudonymous and other deceptive writings into the stream of real social media posts, as if they were the genuine opinions of ordinary people. Many academics, and most journalists and activists, claim that these so-called 50c party posts vociferously argue for the government's side in political and policy debates. As we show, this is also true of most posts openly accused on social media of being 50c. Yet almost no systematic empirical evidence exists for this claim or, more importantly, for the Chinese regime's strategic objective in pursuing this activity. In the first large-scale empirical analysis of this operation, we show how to identify the secretive authors of these posts, the posts written by them, and their content. We estimate that the government fabricates and posts about 448 million social media comments a year. In contrast to prior claims, we show that the Chinese regime's strategy is to avoid arguing with skeptics of the party and the government, and to not even discuss controversial issues. We show that the goal of this massive secretive operation is instead to distract the public and change the subject, as most of these posts involve cheerleading for China, the revolutionary history of the Communist Party, or other symbols of the regime. We discuss how these results fit with what is known about the Chinese censorship program and suggest how they may change our broader theoretical understanding of common knowledge and information control in authoritarian regimes.","author":[{"dropping-particle":"","family":"King","given":"Gary","non-dropping-particle":"","parse-names":false,"suffix":""},{"dropping-particle":"","family":"Pan","given":"Jennifer","non-dropping-particle":"","parse-names":false,"suffix":""},{"dropping-particle":"","family":"Roberts","given":"Margaret E.","non-dropping-particle":"","parse-names":false,"suffix":""}],"container-title":"American Political Science Review","id":"ITEM-1","issue":"3","issued":{"date-parts":[["2017","8","1"]]},"page":"484-501","publisher":"Cambridge University Press","title":"How the Chinese government fabricates social media posts for strategic distraction, not engaged argument","type":"article-journal","volume":"111"},"uris":["http://www.mendeley.com/documents/?uuid=2b7a7729-1c09-3d35-8a2a-ba0d34c5596d"]}],"mendeley":{"formattedCitation":"(King et al., 2017)","plainTextFormattedCitation":"(King et al., 2017)","previouslyFormattedCitation":"(King et al., 2017)"},"properties":{"noteIndex":0},"schema":"https://github.com/citation-style-language/schema/raw/master/csl-citation.json"}</w:instrText>
      </w:r>
      <w:r w:rsidR="00DE1232">
        <w:rPr>
          <w:rFonts w:ascii="Times New Roman" w:hAnsi="Times New Roman" w:cs="Times New Roman"/>
          <w:sz w:val="24"/>
          <w:szCs w:val="24"/>
        </w:rPr>
        <w:fldChar w:fldCharType="separate"/>
      </w:r>
      <w:r w:rsidR="003842DA" w:rsidRPr="003842DA">
        <w:rPr>
          <w:rFonts w:ascii="Times New Roman" w:hAnsi="Times New Roman" w:cs="Times New Roman"/>
          <w:noProof/>
          <w:sz w:val="24"/>
          <w:szCs w:val="24"/>
        </w:rPr>
        <w:t>(King et al., 2017)</w:t>
      </w:r>
      <w:r w:rsidR="00DE1232">
        <w:rPr>
          <w:rFonts w:ascii="Times New Roman" w:hAnsi="Times New Roman" w:cs="Times New Roman"/>
          <w:sz w:val="24"/>
          <w:szCs w:val="24"/>
        </w:rPr>
        <w:fldChar w:fldCharType="end"/>
      </w:r>
      <w:r w:rsidR="00494A0B">
        <w:rPr>
          <w:rFonts w:ascii="Times New Roman" w:hAnsi="Times New Roman" w:cs="Times New Roman"/>
          <w:sz w:val="24"/>
          <w:szCs w:val="24"/>
        </w:rPr>
        <w:t xml:space="preserve">. </w:t>
      </w:r>
      <w:r w:rsidR="00DE7E7A">
        <w:rPr>
          <w:rFonts w:ascii="Times New Roman" w:hAnsi="Times New Roman" w:cs="Times New Roman"/>
          <w:sz w:val="24"/>
          <w:szCs w:val="24"/>
        </w:rPr>
        <w:t xml:space="preserve">If described otherwise, </w:t>
      </w:r>
      <w:r w:rsidR="00681748">
        <w:rPr>
          <w:rFonts w:ascii="Times New Roman" w:hAnsi="Times New Roman" w:cs="Times New Roman"/>
          <w:sz w:val="24"/>
          <w:szCs w:val="24"/>
        </w:rPr>
        <w:t xml:space="preserve">the previous researchers believe that </w:t>
      </w:r>
      <w:r w:rsidR="00A70E4B">
        <w:rPr>
          <w:rFonts w:ascii="Times New Roman" w:hAnsi="Times New Roman" w:cs="Times New Roman"/>
          <w:sz w:val="24"/>
          <w:szCs w:val="24"/>
        </w:rPr>
        <w:t xml:space="preserve">western journalism </w:t>
      </w:r>
      <w:r w:rsidR="00F47FED">
        <w:rPr>
          <w:rFonts w:ascii="Times New Roman" w:hAnsi="Times New Roman" w:cs="Times New Roman"/>
          <w:sz w:val="24"/>
          <w:szCs w:val="24"/>
        </w:rPr>
        <w:t xml:space="preserve">enjoys </w:t>
      </w:r>
      <w:r w:rsidR="006446AD">
        <w:rPr>
          <w:rFonts w:ascii="Times New Roman" w:hAnsi="Times New Roman" w:cs="Times New Roman"/>
          <w:sz w:val="24"/>
          <w:szCs w:val="24"/>
        </w:rPr>
        <w:t xml:space="preserve">the benefits </w:t>
      </w:r>
      <w:r w:rsidR="002435E6">
        <w:rPr>
          <w:rFonts w:ascii="Times New Roman" w:hAnsi="Times New Roman" w:cs="Times New Roman"/>
          <w:sz w:val="24"/>
          <w:szCs w:val="24"/>
        </w:rPr>
        <w:t xml:space="preserve">associated with </w:t>
      </w:r>
      <w:r w:rsidR="006446AD">
        <w:rPr>
          <w:rFonts w:ascii="Times New Roman" w:hAnsi="Times New Roman" w:cs="Times New Roman"/>
          <w:sz w:val="24"/>
          <w:szCs w:val="24"/>
        </w:rPr>
        <w:t>freedom of speech</w:t>
      </w:r>
      <w:r w:rsidR="002435E6">
        <w:rPr>
          <w:rFonts w:ascii="Times New Roman" w:hAnsi="Times New Roman" w:cs="Times New Roman"/>
          <w:sz w:val="24"/>
          <w:szCs w:val="24"/>
        </w:rPr>
        <w:t xml:space="preserve"> and the </w:t>
      </w:r>
      <w:r w:rsidR="00EC6731">
        <w:rPr>
          <w:rFonts w:ascii="Times New Roman" w:hAnsi="Times New Roman" w:cs="Times New Roman"/>
          <w:sz w:val="24"/>
          <w:szCs w:val="24"/>
        </w:rPr>
        <w:t>political</w:t>
      </w:r>
      <w:r w:rsidR="002435E6">
        <w:rPr>
          <w:rFonts w:ascii="Times New Roman" w:hAnsi="Times New Roman" w:cs="Times New Roman"/>
          <w:sz w:val="24"/>
          <w:szCs w:val="24"/>
        </w:rPr>
        <w:t xml:space="preserve"> structure of their country supports </w:t>
      </w:r>
      <w:r w:rsidR="008C737A">
        <w:rPr>
          <w:rFonts w:ascii="Times New Roman" w:hAnsi="Times New Roman" w:cs="Times New Roman"/>
          <w:sz w:val="24"/>
          <w:szCs w:val="24"/>
        </w:rPr>
        <w:t>investigative journalism</w:t>
      </w:r>
      <w:r w:rsidR="00AD317E">
        <w:rPr>
          <w:rFonts w:ascii="Times New Roman" w:hAnsi="Times New Roman" w:cs="Times New Roman"/>
          <w:sz w:val="24"/>
          <w:szCs w:val="24"/>
        </w:rPr>
        <w:t>. These factors add to their credibility</w:t>
      </w:r>
      <w:r w:rsidR="001D7411">
        <w:rPr>
          <w:rFonts w:ascii="Times New Roman" w:hAnsi="Times New Roman" w:cs="Times New Roman"/>
          <w:sz w:val="24"/>
          <w:szCs w:val="24"/>
        </w:rPr>
        <w:t xml:space="preserve"> insight of a common </w:t>
      </w:r>
      <w:r w:rsidR="0065379B">
        <w:rPr>
          <w:rFonts w:ascii="Times New Roman" w:hAnsi="Times New Roman" w:cs="Times New Roman"/>
          <w:sz w:val="24"/>
          <w:szCs w:val="24"/>
        </w:rPr>
        <w:t>newsreader</w:t>
      </w:r>
      <w:r w:rsidR="001D7411">
        <w:rPr>
          <w:rFonts w:ascii="Times New Roman" w:hAnsi="Times New Roman" w:cs="Times New Roman"/>
          <w:sz w:val="24"/>
          <w:szCs w:val="24"/>
        </w:rPr>
        <w:t xml:space="preserve">. </w:t>
      </w:r>
      <w:r w:rsidR="001361C9">
        <w:rPr>
          <w:rFonts w:ascii="Times New Roman" w:hAnsi="Times New Roman" w:cs="Times New Roman"/>
          <w:sz w:val="24"/>
          <w:szCs w:val="24"/>
        </w:rPr>
        <w:t xml:space="preserve">On the other hand, the Chinese media is </w:t>
      </w:r>
      <w:r w:rsidR="0065379B">
        <w:rPr>
          <w:rFonts w:ascii="Times New Roman" w:hAnsi="Times New Roman" w:cs="Times New Roman"/>
          <w:sz w:val="24"/>
          <w:szCs w:val="24"/>
        </w:rPr>
        <w:t xml:space="preserve">heavily regulated by their government, </w:t>
      </w:r>
      <w:r w:rsidR="00077D3E">
        <w:rPr>
          <w:rFonts w:ascii="Times New Roman" w:hAnsi="Times New Roman" w:cs="Times New Roman"/>
          <w:sz w:val="24"/>
          <w:szCs w:val="24"/>
        </w:rPr>
        <w:t xml:space="preserve">and their narrative </w:t>
      </w:r>
      <w:r w:rsidR="00014BE3">
        <w:rPr>
          <w:rFonts w:ascii="Times New Roman" w:hAnsi="Times New Roman" w:cs="Times New Roman"/>
          <w:sz w:val="24"/>
          <w:szCs w:val="24"/>
        </w:rPr>
        <w:t xml:space="preserve">is inspired by the narrative of their government. </w:t>
      </w:r>
      <w:r w:rsidR="00797563">
        <w:rPr>
          <w:rFonts w:ascii="Times New Roman" w:hAnsi="Times New Roman" w:cs="Times New Roman"/>
          <w:sz w:val="24"/>
          <w:szCs w:val="24"/>
        </w:rPr>
        <w:t xml:space="preserve">This practice has led to </w:t>
      </w:r>
      <w:r w:rsidR="00701062">
        <w:rPr>
          <w:rFonts w:ascii="Times New Roman" w:hAnsi="Times New Roman" w:cs="Times New Roman"/>
          <w:sz w:val="24"/>
          <w:szCs w:val="24"/>
        </w:rPr>
        <w:t xml:space="preserve">the </w:t>
      </w:r>
      <w:r w:rsidR="00ED0ACE">
        <w:rPr>
          <w:rFonts w:ascii="Times New Roman" w:hAnsi="Times New Roman" w:cs="Times New Roman"/>
          <w:sz w:val="24"/>
          <w:szCs w:val="24"/>
        </w:rPr>
        <w:t xml:space="preserve">weakened credibility of Chinese news outlets </w:t>
      </w:r>
      <w:r w:rsidR="00BE2184">
        <w:rPr>
          <w:rFonts w:ascii="Times New Roman" w:hAnsi="Times New Roman" w:cs="Times New Roman"/>
          <w:sz w:val="24"/>
          <w:szCs w:val="24"/>
        </w:rPr>
        <w:t>insight of foreign readers</w:t>
      </w:r>
      <w:r w:rsidR="00DE1232">
        <w:rPr>
          <w:rFonts w:ascii="Times New Roman" w:hAnsi="Times New Roman" w:cs="Times New Roman"/>
          <w:sz w:val="24"/>
          <w:szCs w:val="24"/>
        </w:rPr>
        <w:t xml:space="preserve"> </w:t>
      </w:r>
      <w:r w:rsidR="00EF32B0">
        <w:rPr>
          <w:rFonts w:ascii="Times New Roman" w:hAnsi="Times New Roman" w:cs="Times New Roman"/>
          <w:sz w:val="24"/>
          <w:szCs w:val="24"/>
        </w:rPr>
        <w:fldChar w:fldCharType="begin" w:fldLock="1"/>
      </w:r>
      <w:r w:rsidR="009A3947">
        <w:rPr>
          <w:rFonts w:ascii="Times New Roman" w:hAnsi="Times New Roman" w:cs="Times New Roman"/>
          <w:sz w:val="24"/>
          <w:szCs w:val="24"/>
        </w:rPr>
        <w:instrText>ADDIN CSL_CITATION {"citationItems":[{"id":"ITEM-1","itemData":{"DOI":"10.1016/j.pubrev.2005.12.001","ISSN":"03638111","abstract":"The purpose of this paper is to review and re-examine the concept and practice of public diplomacy in light of the incredible pace of change in global politics and communication, and to discuss implications for future research. It first explains the significance of national reputation and its linkage to public diplomacy. It then surveys and assesses a broad range of literature on public diplomacy, characterized by three basic discourses: public diplomacy as policy-driven rather than relationship-based, the primacy of nation-state governments in the structure and process of public diplomacy, and an emphasis on mass media communication. The paper finally suggests and outlines further research efforts based on the existing literature and the evolving contexts. © 2006 Elsevier Inc. All rights reserved.","author":[{"dropping-particle":"","family":"Wang","given":"Jian","non-dropping-particle":"","parse-names":false,"suffix":""}],"container-title":"Public Relations Review","id":"ITEM-1","issue":"2","issued":{"date-parts":[["2006","6"]]},"page":"91-96","title":"Managing national reputation and international relations in the global era: Public diplomacy revisited","type":"article-journal","volume":"32"},"uris":["http://www.mendeley.com/documents/?uuid=7d3d7710-9c85-3cbb-abaa-b5a0b2a8cbbe"]},{"id":"ITEM-2","itemData":{"DOI":"10.1080/1461670X.2017.1399813","ISSN":"1461-670X","abstract":"The South China Sea dispute is one of the most complicated geopolitical issues of the twenty-first century. While this international conflict revolves around military and economic disputes, in today’s information age international politics also hinges on how each country presents the dispute in the news and whose “story” wins. Based on the Network Agenda Setting model, this study analyzed the news coverage in three involved countries—China, the Philippines, and the United States—and examined whose “story” gains the most prominence on Twitter, an emerging transnational public sphere. A combination of network analysis and the Granger causality test were used to explicate the media effects. Network visualization techniques were adopted to graphically represent the media network agendas. Overall, the results showed that the Twittersphere to a great extent followed the US news media in reasoning the association and dynamics between different countries involved in the South China Sea dispute, whereas the media in China and the Philippines showed minimal to moderate impact on this global social media platform. The findings demonstrate that the US media’s agenda-setting effect can transcend national borders, and that the imbalanced power structure has been reinforced in this new media environment.","author":[{"dropping-particle":"","family":"Guo","given":"Lei","non-dropping-particle":"","parse-names":false,"suffix":""},{"dropping-particle":"","family":"Mays","given":"Kate","non-dropping-particle":"","parse-names":false,"suffix":""},{"dropping-particle":"","family":"Wang","given":"Jianing","non-dropping-particle":"","parse-names":false,"suffix":""}],"container-title":"Journalism Studies","id":"ITEM-2","issue":"4","issued":{"date-parts":[["2019","3","12"]]},"page":"563-584","publisher":"Routledge","title":"Whose Story Wins on Twitter?","type":"article-journal","volume":"20"},"uris":["http://www.mendeley.com/documents/?uuid=0c80326f-c358-393a-8f11-8009bc95c6ad"]}],"mendeley":{"formattedCitation":"(Guo et al., 2019; Wang, 2006)","plainTextFormattedCitation":"(Guo et al., 2019; Wang, 2006)","previouslyFormattedCitation":"(Guo et al., 2019; Wang, 2006)"},"properties":{"noteIndex":0},"schema":"https://github.com/citation-style-language/schema/raw/master/csl-citation.json"}</w:instrText>
      </w:r>
      <w:r w:rsidR="00EF32B0">
        <w:rPr>
          <w:rFonts w:ascii="Times New Roman" w:hAnsi="Times New Roman" w:cs="Times New Roman"/>
          <w:sz w:val="24"/>
          <w:szCs w:val="24"/>
        </w:rPr>
        <w:fldChar w:fldCharType="separate"/>
      </w:r>
      <w:r w:rsidR="009A3947" w:rsidRPr="009A3947">
        <w:rPr>
          <w:rFonts w:ascii="Times New Roman" w:hAnsi="Times New Roman" w:cs="Times New Roman"/>
          <w:noProof/>
          <w:sz w:val="24"/>
          <w:szCs w:val="24"/>
        </w:rPr>
        <w:t>(Guo et al., 2019; Wang, 2006)</w:t>
      </w:r>
      <w:r w:rsidR="00EF32B0">
        <w:rPr>
          <w:rFonts w:ascii="Times New Roman" w:hAnsi="Times New Roman" w:cs="Times New Roman"/>
          <w:sz w:val="24"/>
          <w:szCs w:val="24"/>
        </w:rPr>
        <w:fldChar w:fldCharType="end"/>
      </w:r>
      <w:r w:rsidR="00BE2184">
        <w:rPr>
          <w:rFonts w:ascii="Times New Roman" w:hAnsi="Times New Roman" w:cs="Times New Roman"/>
          <w:sz w:val="24"/>
          <w:szCs w:val="24"/>
        </w:rPr>
        <w:t xml:space="preserve">. </w:t>
      </w:r>
    </w:p>
    <w:p w14:paraId="6CF7FD86" w14:textId="6FB25FE8" w:rsidR="00082C8E" w:rsidRDefault="00C06704"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Another factor that is highlighted by few researchers is related to the economic growth of China. Researchers believe that </w:t>
      </w:r>
      <w:r w:rsidR="006D7F1C">
        <w:rPr>
          <w:rFonts w:ascii="Times New Roman" w:hAnsi="Times New Roman" w:cs="Times New Roman"/>
          <w:sz w:val="24"/>
          <w:szCs w:val="24"/>
        </w:rPr>
        <w:t xml:space="preserve">China has been rapidly advancing in terms of </w:t>
      </w:r>
      <w:r w:rsidR="00341EF7">
        <w:rPr>
          <w:rFonts w:ascii="Times New Roman" w:hAnsi="Times New Roman" w:cs="Times New Roman"/>
          <w:sz w:val="24"/>
          <w:szCs w:val="24"/>
        </w:rPr>
        <w:t xml:space="preserve">the </w:t>
      </w:r>
      <w:r w:rsidR="00954556">
        <w:rPr>
          <w:rFonts w:ascii="Times New Roman" w:hAnsi="Times New Roman" w:cs="Times New Roman"/>
          <w:sz w:val="24"/>
          <w:szCs w:val="24"/>
        </w:rPr>
        <w:t>economy</w:t>
      </w:r>
      <w:r w:rsidR="006D7F1C">
        <w:rPr>
          <w:rFonts w:ascii="Times New Roman" w:hAnsi="Times New Roman" w:cs="Times New Roman"/>
          <w:sz w:val="24"/>
          <w:szCs w:val="24"/>
        </w:rPr>
        <w:t xml:space="preserve"> over the course of </w:t>
      </w:r>
      <w:r w:rsidR="00341EF7">
        <w:rPr>
          <w:rFonts w:ascii="Times New Roman" w:hAnsi="Times New Roman" w:cs="Times New Roman"/>
          <w:sz w:val="24"/>
          <w:szCs w:val="24"/>
        </w:rPr>
        <w:t xml:space="preserve">the </w:t>
      </w:r>
      <w:r w:rsidR="006D7F1C">
        <w:rPr>
          <w:rFonts w:ascii="Times New Roman" w:hAnsi="Times New Roman" w:cs="Times New Roman"/>
          <w:sz w:val="24"/>
          <w:szCs w:val="24"/>
        </w:rPr>
        <w:t xml:space="preserve">past few years, </w:t>
      </w:r>
      <w:r w:rsidR="002215E0">
        <w:rPr>
          <w:rFonts w:ascii="Times New Roman" w:hAnsi="Times New Roman" w:cs="Times New Roman"/>
          <w:sz w:val="24"/>
          <w:szCs w:val="24"/>
        </w:rPr>
        <w:t xml:space="preserve">and the Chinese government is not willing to hamper the economic success by </w:t>
      </w:r>
      <w:r w:rsidR="00686FB1">
        <w:rPr>
          <w:rFonts w:ascii="Times New Roman" w:hAnsi="Times New Roman" w:cs="Times New Roman"/>
          <w:sz w:val="24"/>
          <w:szCs w:val="24"/>
        </w:rPr>
        <w:t xml:space="preserve">allowing the negative </w:t>
      </w:r>
      <w:r w:rsidR="0072009C">
        <w:rPr>
          <w:rFonts w:ascii="Times New Roman" w:hAnsi="Times New Roman" w:cs="Times New Roman"/>
          <w:sz w:val="24"/>
          <w:szCs w:val="24"/>
        </w:rPr>
        <w:t>news to make its way outside China</w:t>
      </w:r>
      <w:r w:rsidR="00D90785">
        <w:rPr>
          <w:rFonts w:ascii="Times New Roman" w:hAnsi="Times New Roman" w:cs="Times New Roman"/>
          <w:sz w:val="24"/>
          <w:szCs w:val="24"/>
        </w:rPr>
        <w:t xml:space="preserve"> </w:t>
      </w:r>
      <w:r w:rsidR="00D90785">
        <w:rPr>
          <w:rFonts w:ascii="Times New Roman" w:hAnsi="Times New Roman" w:cs="Times New Roman"/>
          <w:sz w:val="24"/>
          <w:szCs w:val="24"/>
        </w:rPr>
        <w:fldChar w:fldCharType="begin" w:fldLock="1"/>
      </w:r>
      <w:r w:rsidR="00D90785">
        <w:rPr>
          <w:rFonts w:ascii="Times New Roman" w:hAnsi="Times New Roman" w:cs="Times New Roman"/>
          <w:sz w:val="24"/>
          <w:szCs w:val="24"/>
        </w:rPr>
        <w:instrText>ADDIN CSL_CITATION {"citationItems":[{"id":"ITEM-1","itemData":{"author":[{"dropping-particle":"","family":"Alistair Dieppe","given":"Robert Gilhooly","non-dropping-particle":"","parse-names":false,"suffix":""}],"container-title":"European Central Bank (ECB)","id":"ITEM-1","issued":{"date-parts":[["2018"]]},"title":"The Transition of China to Sustainable Growth – Implications for the Global Economy and the Euro Area","type":"article-journal"},"uris":["http://www.mendeley.com/documents/?uuid=0cfd0d19-ad70-3d59-97f3-080a1cf8f0a8"]}],"mendeley":{"formattedCitation":"(Alistair Dieppe, 2018)","plainTextFormattedCitation":"(Alistair Dieppe, 2018)","previouslyFormattedCitation":"(Alistair Dieppe, 2018)"},"properties":{"noteIndex":0},"schema":"https://github.com/citation-style-language/schema/raw/master/csl-citation.json"}</w:instrText>
      </w:r>
      <w:r w:rsidR="00D90785">
        <w:rPr>
          <w:rFonts w:ascii="Times New Roman" w:hAnsi="Times New Roman" w:cs="Times New Roman"/>
          <w:sz w:val="24"/>
          <w:szCs w:val="24"/>
        </w:rPr>
        <w:fldChar w:fldCharType="separate"/>
      </w:r>
      <w:r w:rsidR="00D90785" w:rsidRPr="00D90785">
        <w:rPr>
          <w:rFonts w:ascii="Times New Roman" w:hAnsi="Times New Roman" w:cs="Times New Roman"/>
          <w:noProof/>
          <w:sz w:val="24"/>
          <w:szCs w:val="24"/>
        </w:rPr>
        <w:t>(Alistair Dieppe, 2018)</w:t>
      </w:r>
      <w:r w:rsidR="00D90785">
        <w:rPr>
          <w:rFonts w:ascii="Times New Roman" w:hAnsi="Times New Roman" w:cs="Times New Roman"/>
          <w:sz w:val="24"/>
          <w:szCs w:val="24"/>
        </w:rPr>
        <w:fldChar w:fldCharType="end"/>
      </w:r>
      <w:r w:rsidR="0072009C">
        <w:rPr>
          <w:rFonts w:ascii="Times New Roman" w:hAnsi="Times New Roman" w:cs="Times New Roman"/>
          <w:sz w:val="24"/>
          <w:szCs w:val="24"/>
        </w:rPr>
        <w:t xml:space="preserve">. This is another reason that </w:t>
      </w:r>
      <w:r w:rsidR="00341EF7">
        <w:rPr>
          <w:rFonts w:ascii="Times New Roman" w:hAnsi="Times New Roman" w:cs="Times New Roman"/>
          <w:sz w:val="24"/>
          <w:szCs w:val="24"/>
        </w:rPr>
        <w:t xml:space="preserve">the </w:t>
      </w:r>
      <w:r w:rsidR="0072009C">
        <w:rPr>
          <w:rFonts w:ascii="Times New Roman" w:hAnsi="Times New Roman" w:cs="Times New Roman"/>
          <w:sz w:val="24"/>
          <w:szCs w:val="24"/>
        </w:rPr>
        <w:t xml:space="preserve">Chinese government </w:t>
      </w:r>
      <w:r w:rsidR="008173F5">
        <w:rPr>
          <w:rFonts w:ascii="Times New Roman" w:hAnsi="Times New Roman" w:cs="Times New Roman"/>
          <w:sz w:val="24"/>
          <w:szCs w:val="24"/>
        </w:rPr>
        <w:t xml:space="preserve">regulates and controls its </w:t>
      </w:r>
      <w:r w:rsidR="00262160">
        <w:rPr>
          <w:rFonts w:ascii="Times New Roman" w:hAnsi="Times New Roman" w:cs="Times New Roman"/>
          <w:sz w:val="24"/>
          <w:szCs w:val="24"/>
        </w:rPr>
        <w:t xml:space="preserve">media outlets. </w:t>
      </w:r>
      <w:r w:rsidR="00E9009D">
        <w:rPr>
          <w:rFonts w:ascii="Times New Roman" w:hAnsi="Times New Roman" w:cs="Times New Roman"/>
          <w:sz w:val="24"/>
          <w:szCs w:val="24"/>
        </w:rPr>
        <w:t xml:space="preserve">The existing literature </w:t>
      </w:r>
      <w:r w:rsidR="000A338F">
        <w:rPr>
          <w:rFonts w:ascii="Times New Roman" w:hAnsi="Times New Roman" w:cs="Times New Roman"/>
          <w:sz w:val="24"/>
          <w:szCs w:val="24"/>
        </w:rPr>
        <w:t>also highlights that</w:t>
      </w:r>
      <w:r w:rsidR="00446855">
        <w:rPr>
          <w:rFonts w:ascii="Times New Roman" w:hAnsi="Times New Roman" w:cs="Times New Roman"/>
          <w:sz w:val="24"/>
          <w:szCs w:val="24"/>
        </w:rPr>
        <w:t xml:space="preserve"> China has grown into </w:t>
      </w:r>
      <w:r w:rsidR="00177BE1">
        <w:rPr>
          <w:rFonts w:ascii="Times New Roman" w:hAnsi="Times New Roman" w:cs="Times New Roman"/>
          <w:sz w:val="24"/>
          <w:szCs w:val="24"/>
        </w:rPr>
        <w:t xml:space="preserve">an economic </w:t>
      </w:r>
      <w:r w:rsidR="000E76D0">
        <w:rPr>
          <w:rFonts w:ascii="Times New Roman" w:hAnsi="Times New Roman" w:cs="Times New Roman"/>
          <w:sz w:val="24"/>
          <w:szCs w:val="24"/>
        </w:rPr>
        <w:t>superpower</w:t>
      </w:r>
      <w:r w:rsidR="00177BE1">
        <w:rPr>
          <w:rFonts w:ascii="Times New Roman" w:hAnsi="Times New Roman" w:cs="Times New Roman"/>
          <w:sz w:val="24"/>
          <w:szCs w:val="24"/>
        </w:rPr>
        <w:t xml:space="preserve"> and </w:t>
      </w:r>
      <w:r w:rsidR="0003410B">
        <w:rPr>
          <w:rFonts w:ascii="Times New Roman" w:hAnsi="Times New Roman" w:cs="Times New Roman"/>
          <w:sz w:val="24"/>
          <w:szCs w:val="24"/>
        </w:rPr>
        <w:t xml:space="preserve">its </w:t>
      </w:r>
      <w:r w:rsidR="004706ED">
        <w:rPr>
          <w:rFonts w:ascii="Times New Roman" w:hAnsi="Times New Roman" w:cs="Times New Roman"/>
          <w:sz w:val="24"/>
          <w:szCs w:val="24"/>
        </w:rPr>
        <w:t>industrial</w:t>
      </w:r>
      <w:r w:rsidR="0003410B">
        <w:rPr>
          <w:rFonts w:ascii="Times New Roman" w:hAnsi="Times New Roman" w:cs="Times New Roman"/>
          <w:sz w:val="24"/>
          <w:szCs w:val="24"/>
        </w:rPr>
        <w:t xml:space="preserve"> success has encouraged western brands to outsource their </w:t>
      </w:r>
      <w:r w:rsidR="004706ED">
        <w:rPr>
          <w:rFonts w:ascii="Times New Roman" w:hAnsi="Times New Roman" w:cs="Times New Roman"/>
          <w:sz w:val="24"/>
          <w:szCs w:val="24"/>
        </w:rPr>
        <w:t>manufacturing facilities to China</w:t>
      </w:r>
      <w:r w:rsidR="008C2C73">
        <w:rPr>
          <w:rFonts w:ascii="Times New Roman" w:hAnsi="Times New Roman" w:cs="Times New Roman"/>
          <w:sz w:val="24"/>
          <w:szCs w:val="24"/>
        </w:rPr>
        <w:t xml:space="preserve"> </w:t>
      </w:r>
      <w:r w:rsidR="007E67FB">
        <w:rPr>
          <w:rFonts w:ascii="Times New Roman" w:hAnsi="Times New Roman" w:cs="Times New Roman"/>
          <w:sz w:val="24"/>
          <w:szCs w:val="24"/>
        </w:rPr>
        <w:fldChar w:fldCharType="begin" w:fldLock="1"/>
      </w:r>
      <w:r w:rsidR="00921934">
        <w:rPr>
          <w:rFonts w:ascii="Times New Roman" w:hAnsi="Times New Roman" w:cs="Times New Roman"/>
          <w:sz w:val="24"/>
          <w:szCs w:val="24"/>
        </w:rPr>
        <w:instrText>ADDIN CSL_CITATION {"citationItems":[{"id":"ITEM-1","itemData":{"author":[{"dropping-particle":"","family":"Gary D. Rawnsley","given":"Ming-yeh T. Rawnsley","non-dropping-particle":"","parse-names":false,"suffix":""}],"id":"ITEM-1","issued":{"date-parts":[["2015"]]},"publisher":"Routledge 2 Park Square, Milton Park,Abingdon,Oxen","title":"Routledge Handbook of Chinese Media ","type":"book","volume":"1"},"uris":["http://www.mendeley.com/documents/?uuid=74433700-b0c6-3abb-91e3-6be561fc3d2f"]}],"mendeley":{"formattedCitation":"(Gary D. Rawnsley, 2015)","plainTextFormattedCitation":"(Gary D. Rawnsley, 2015)","previouslyFormattedCitation":"(Gary D. Rawnsley, 2015)"},"properties":{"noteIndex":0},"schema":"https://github.com/citation-style-language/schema/raw/master/csl-citation.json"}</w:instrText>
      </w:r>
      <w:r w:rsidR="007E67FB">
        <w:rPr>
          <w:rFonts w:ascii="Times New Roman" w:hAnsi="Times New Roman" w:cs="Times New Roman"/>
          <w:sz w:val="24"/>
          <w:szCs w:val="24"/>
        </w:rPr>
        <w:fldChar w:fldCharType="separate"/>
      </w:r>
      <w:r w:rsidR="007E67FB" w:rsidRPr="007E67FB">
        <w:rPr>
          <w:rFonts w:ascii="Times New Roman" w:hAnsi="Times New Roman" w:cs="Times New Roman"/>
          <w:noProof/>
          <w:sz w:val="24"/>
          <w:szCs w:val="24"/>
        </w:rPr>
        <w:t>(Gary D. Rawnsley, 2015)</w:t>
      </w:r>
      <w:r w:rsidR="007E67FB">
        <w:rPr>
          <w:rFonts w:ascii="Times New Roman" w:hAnsi="Times New Roman" w:cs="Times New Roman"/>
          <w:sz w:val="24"/>
          <w:szCs w:val="24"/>
        </w:rPr>
        <w:fldChar w:fldCharType="end"/>
      </w:r>
      <w:r w:rsidR="004706ED">
        <w:rPr>
          <w:rFonts w:ascii="Times New Roman" w:hAnsi="Times New Roman" w:cs="Times New Roman"/>
          <w:sz w:val="24"/>
          <w:szCs w:val="24"/>
        </w:rPr>
        <w:t xml:space="preserve">. </w:t>
      </w:r>
      <w:r w:rsidR="00C63B45">
        <w:rPr>
          <w:rFonts w:ascii="Times New Roman" w:hAnsi="Times New Roman" w:cs="Times New Roman"/>
          <w:sz w:val="24"/>
          <w:szCs w:val="24"/>
        </w:rPr>
        <w:t xml:space="preserve">For this reason, </w:t>
      </w:r>
      <w:r w:rsidR="004C1693">
        <w:rPr>
          <w:rFonts w:ascii="Times New Roman" w:hAnsi="Times New Roman" w:cs="Times New Roman"/>
          <w:sz w:val="24"/>
          <w:szCs w:val="24"/>
        </w:rPr>
        <w:t xml:space="preserve">many journalists and </w:t>
      </w:r>
      <w:r w:rsidR="00CB5242">
        <w:rPr>
          <w:rFonts w:ascii="Times New Roman" w:hAnsi="Times New Roman" w:cs="Times New Roman"/>
          <w:sz w:val="24"/>
          <w:szCs w:val="24"/>
        </w:rPr>
        <w:t xml:space="preserve">think-tanks </w:t>
      </w:r>
      <w:r w:rsidR="00460E70">
        <w:rPr>
          <w:rFonts w:ascii="Times New Roman" w:hAnsi="Times New Roman" w:cs="Times New Roman"/>
          <w:sz w:val="24"/>
          <w:szCs w:val="24"/>
        </w:rPr>
        <w:t xml:space="preserve">in </w:t>
      </w:r>
      <w:r w:rsidR="00341EF7">
        <w:rPr>
          <w:rFonts w:ascii="Times New Roman" w:hAnsi="Times New Roman" w:cs="Times New Roman"/>
          <w:sz w:val="24"/>
          <w:szCs w:val="24"/>
        </w:rPr>
        <w:t xml:space="preserve">the </w:t>
      </w:r>
      <w:r w:rsidR="00460E70">
        <w:rPr>
          <w:rFonts w:ascii="Times New Roman" w:hAnsi="Times New Roman" w:cs="Times New Roman"/>
          <w:sz w:val="24"/>
          <w:szCs w:val="24"/>
        </w:rPr>
        <w:t xml:space="preserve">west are not </w:t>
      </w:r>
      <w:r w:rsidR="0048065A">
        <w:rPr>
          <w:rFonts w:ascii="Times New Roman" w:hAnsi="Times New Roman" w:cs="Times New Roman"/>
          <w:sz w:val="24"/>
          <w:szCs w:val="24"/>
        </w:rPr>
        <w:t xml:space="preserve">supportive of </w:t>
      </w:r>
      <w:r w:rsidR="00341EF7">
        <w:rPr>
          <w:rFonts w:ascii="Times New Roman" w:hAnsi="Times New Roman" w:cs="Times New Roman"/>
          <w:sz w:val="24"/>
          <w:szCs w:val="24"/>
        </w:rPr>
        <w:t xml:space="preserve">the </w:t>
      </w:r>
      <w:r w:rsidR="0048065A">
        <w:rPr>
          <w:rFonts w:ascii="Times New Roman" w:hAnsi="Times New Roman" w:cs="Times New Roman"/>
          <w:sz w:val="24"/>
          <w:szCs w:val="24"/>
        </w:rPr>
        <w:t>Chinese government and its policies</w:t>
      </w:r>
      <w:r w:rsidR="00AB3158">
        <w:rPr>
          <w:rFonts w:ascii="Times New Roman" w:hAnsi="Times New Roman" w:cs="Times New Roman"/>
          <w:sz w:val="24"/>
          <w:szCs w:val="24"/>
        </w:rPr>
        <w:t>, a</w:t>
      </w:r>
      <w:r w:rsidR="00002C19">
        <w:rPr>
          <w:rFonts w:ascii="Times New Roman" w:hAnsi="Times New Roman" w:cs="Times New Roman"/>
          <w:sz w:val="24"/>
          <w:szCs w:val="24"/>
        </w:rPr>
        <w:t xml:space="preserve">s a result, they criticize the </w:t>
      </w:r>
      <w:r w:rsidR="00A5224F">
        <w:rPr>
          <w:rFonts w:ascii="Times New Roman" w:hAnsi="Times New Roman" w:cs="Times New Roman"/>
          <w:sz w:val="24"/>
          <w:szCs w:val="24"/>
        </w:rPr>
        <w:t>Chinese</w:t>
      </w:r>
      <w:r w:rsidR="00E155E0">
        <w:rPr>
          <w:rFonts w:ascii="Times New Roman" w:hAnsi="Times New Roman" w:cs="Times New Roman"/>
          <w:sz w:val="24"/>
          <w:szCs w:val="24"/>
        </w:rPr>
        <w:t xml:space="preserve"> government and its media outlets</w:t>
      </w:r>
      <w:r w:rsidR="00D90785">
        <w:rPr>
          <w:rFonts w:ascii="Times New Roman" w:hAnsi="Times New Roman" w:cs="Times New Roman"/>
          <w:sz w:val="24"/>
          <w:szCs w:val="24"/>
        </w:rPr>
        <w:t xml:space="preserve"> </w:t>
      </w:r>
      <w:r w:rsidR="00D90785">
        <w:rPr>
          <w:rFonts w:ascii="Times New Roman" w:hAnsi="Times New Roman" w:cs="Times New Roman"/>
          <w:sz w:val="24"/>
          <w:szCs w:val="24"/>
        </w:rPr>
        <w:fldChar w:fldCharType="begin" w:fldLock="1"/>
      </w:r>
      <w:r w:rsidR="007E67FB">
        <w:rPr>
          <w:rFonts w:ascii="Times New Roman" w:hAnsi="Times New Roman" w:cs="Times New Roman"/>
          <w:sz w:val="24"/>
          <w:szCs w:val="24"/>
        </w:rPr>
        <w:instrText>ADDIN CSL_CITATION {"citationItems":[{"id":"ITEM-1","itemData":{"author":[{"dropping-particle":"","family":"Xu","given":"Beina","non-dropping-particle":"","parse-names":false,"suffix":""}],"id":"ITEM-1","issued":{"date-parts":[["2014"]]},"title":"Media Censorship in China - Council on Foreign Relations","type":"report"},"uris":["http://www.mendeley.com/documents/?uuid=4a0b6958-1af6-320d-a758-a5cdba37d757"]}],"mendeley":{"formattedCitation":"(Xu, 2014)","plainTextFormattedCitation":"(Xu, 2014)","previouslyFormattedCitation":"(Xu, 2014)"},"properties":{"noteIndex":0},"schema":"https://github.com/citation-style-language/schema/raw/master/csl-citation.json"}</w:instrText>
      </w:r>
      <w:r w:rsidR="00D90785">
        <w:rPr>
          <w:rFonts w:ascii="Times New Roman" w:hAnsi="Times New Roman" w:cs="Times New Roman"/>
          <w:sz w:val="24"/>
          <w:szCs w:val="24"/>
        </w:rPr>
        <w:fldChar w:fldCharType="separate"/>
      </w:r>
      <w:r w:rsidR="00D90785" w:rsidRPr="00D90785">
        <w:rPr>
          <w:rFonts w:ascii="Times New Roman" w:hAnsi="Times New Roman" w:cs="Times New Roman"/>
          <w:noProof/>
          <w:sz w:val="24"/>
          <w:szCs w:val="24"/>
        </w:rPr>
        <w:t>(Xu, 2014)</w:t>
      </w:r>
      <w:r w:rsidR="00D90785">
        <w:rPr>
          <w:rFonts w:ascii="Times New Roman" w:hAnsi="Times New Roman" w:cs="Times New Roman"/>
          <w:sz w:val="24"/>
          <w:szCs w:val="24"/>
        </w:rPr>
        <w:fldChar w:fldCharType="end"/>
      </w:r>
      <w:r w:rsidR="00082C8E">
        <w:rPr>
          <w:rFonts w:ascii="Times New Roman" w:hAnsi="Times New Roman" w:cs="Times New Roman"/>
          <w:sz w:val="24"/>
          <w:szCs w:val="24"/>
        </w:rPr>
        <w:t>.</w:t>
      </w:r>
    </w:p>
    <w:p w14:paraId="552468DC" w14:textId="57557913" w:rsidR="005C4DBD" w:rsidRDefault="00082C8E"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Nonetheless, </w:t>
      </w:r>
      <w:r w:rsidR="00CE0001">
        <w:rPr>
          <w:rFonts w:ascii="Times New Roman" w:hAnsi="Times New Roman" w:cs="Times New Roman"/>
          <w:sz w:val="24"/>
          <w:szCs w:val="24"/>
        </w:rPr>
        <w:t>th</w:t>
      </w:r>
      <w:r w:rsidR="00367620">
        <w:rPr>
          <w:rFonts w:ascii="Times New Roman" w:hAnsi="Times New Roman" w:cs="Times New Roman"/>
          <w:sz w:val="24"/>
          <w:szCs w:val="24"/>
        </w:rPr>
        <w:t xml:space="preserve">is research will consider the publications </w:t>
      </w:r>
      <w:r w:rsidR="00521CC9">
        <w:rPr>
          <w:rFonts w:ascii="Times New Roman" w:hAnsi="Times New Roman" w:cs="Times New Roman"/>
          <w:sz w:val="24"/>
          <w:szCs w:val="24"/>
        </w:rPr>
        <w:t xml:space="preserve">of western and Chinese media to </w:t>
      </w:r>
      <w:r w:rsidR="007F77D1">
        <w:rPr>
          <w:rFonts w:ascii="Times New Roman" w:hAnsi="Times New Roman" w:cs="Times New Roman"/>
          <w:sz w:val="24"/>
          <w:szCs w:val="24"/>
        </w:rPr>
        <w:t>cross-</w:t>
      </w:r>
      <w:r w:rsidR="00DF5414">
        <w:rPr>
          <w:rFonts w:ascii="Times New Roman" w:hAnsi="Times New Roman" w:cs="Times New Roman"/>
          <w:sz w:val="24"/>
          <w:szCs w:val="24"/>
        </w:rPr>
        <w:t>examine</w:t>
      </w:r>
      <w:r w:rsidR="007F77D1">
        <w:rPr>
          <w:rFonts w:ascii="Times New Roman" w:hAnsi="Times New Roman" w:cs="Times New Roman"/>
          <w:sz w:val="24"/>
          <w:szCs w:val="24"/>
        </w:rPr>
        <w:t xml:space="preserve"> the </w:t>
      </w:r>
      <w:r w:rsidR="00DF5414">
        <w:rPr>
          <w:rFonts w:ascii="Times New Roman" w:hAnsi="Times New Roman" w:cs="Times New Roman"/>
          <w:sz w:val="24"/>
          <w:szCs w:val="24"/>
        </w:rPr>
        <w:t xml:space="preserve">observations </w:t>
      </w:r>
      <w:r w:rsidR="00011A5C">
        <w:rPr>
          <w:rFonts w:ascii="Times New Roman" w:hAnsi="Times New Roman" w:cs="Times New Roman"/>
          <w:sz w:val="24"/>
          <w:szCs w:val="24"/>
        </w:rPr>
        <w:t xml:space="preserve">of previous </w:t>
      </w:r>
      <w:r w:rsidR="00FB23E0">
        <w:rPr>
          <w:rFonts w:ascii="Times New Roman" w:hAnsi="Times New Roman" w:cs="Times New Roman"/>
          <w:sz w:val="24"/>
          <w:szCs w:val="24"/>
        </w:rPr>
        <w:t>researchers and</w:t>
      </w:r>
      <w:r w:rsidR="00CD2145">
        <w:rPr>
          <w:rFonts w:ascii="Times New Roman" w:hAnsi="Times New Roman" w:cs="Times New Roman"/>
          <w:sz w:val="24"/>
          <w:szCs w:val="24"/>
        </w:rPr>
        <w:t xml:space="preserve"> will reach a</w:t>
      </w:r>
      <w:r w:rsidR="00AD04AB">
        <w:rPr>
          <w:rFonts w:ascii="Times New Roman" w:hAnsi="Times New Roman" w:cs="Times New Roman"/>
          <w:sz w:val="24"/>
          <w:szCs w:val="24"/>
        </w:rPr>
        <w:t xml:space="preserve"> conclusion to attain the objectives of this research study.</w:t>
      </w:r>
    </w:p>
    <w:p w14:paraId="0512AEB7" w14:textId="6D8B7D2B" w:rsidR="004D09CB" w:rsidRPr="00F326E5" w:rsidRDefault="003823E7" w:rsidP="003823E7">
      <w:pPr>
        <w:pStyle w:val="1"/>
        <w:spacing w:before="0" w:line="360" w:lineRule="auto"/>
        <w:rPr>
          <w:rFonts w:ascii="Times New Roman" w:hAnsi="Times New Roman" w:cs="Times New Roman"/>
          <w:b/>
          <w:bCs/>
          <w:color w:val="000000" w:themeColor="text1"/>
          <w:sz w:val="28"/>
          <w:szCs w:val="28"/>
        </w:rPr>
      </w:pPr>
      <w:bookmarkStart w:id="3" w:name="_Toc88673285"/>
      <w:r>
        <w:rPr>
          <w:rFonts w:ascii="Times New Roman" w:hAnsi="Times New Roman" w:cs="Times New Roman"/>
          <w:b/>
          <w:bCs/>
          <w:color w:val="000000" w:themeColor="text1"/>
          <w:sz w:val="28"/>
          <w:szCs w:val="28"/>
        </w:rPr>
        <w:lastRenderedPageBreak/>
        <w:t xml:space="preserve">2. </w:t>
      </w:r>
      <w:r w:rsidR="00E9553A" w:rsidRPr="00F326E5">
        <w:rPr>
          <w:rFonts w:ascii="Times New Roman" w:hAnsi="Times New Roman" w:cs="Times New Roman"/>
          <w:b/>
          <w:bCs/>
          <w:color w:val="000000" w:themeColor="text1"/>
          <w:sz w:val="28"/>
          <w:szCs w:val="28"/>
        </w:rPr>
        <w:t>Methodology:</w:t>
      </w:r>
      <w:bookmarkEnd w:id="3"/>
    </w:p>
    <w:p w14:paraId="0DB29A07" w14:textId="645A6CFE" w:rsidR="00112CB6" w:rsidRDefault="009422F7"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As the name suggests, this section of the paper </w:t>
      </w:r>
      <w:r w:rsidR="003B5696">
        <w:rPr>
          <w:rFonts w:ascii="Times New Roman" w:hAnsi="Times New Roman" w:cs="Times New Roman"/>
          <w:sz w:val="24"/>
          <w:szCs w:val="24"/>
        </w:rPr>
        <w:t xml:space="preserve">discusses the </w:t>
      </w:r>
      <w:r w:rsidR="00455406">
        <w:rPr>
          <w:rFonts w:ascii="Times New Roman" w:hAnsi="Times New Roman" w:cs="Times New Roman"/>
          <w:sz w:val="24"/>
          <w:szCs w:val="24"/>
        </w:rPr>
        <w:t>methodology empl</w:t>
      </w:r>
      <w:r w:rsidR="009817D0">
        <w:rPr>
          <w:rFonts w:ascii="Times New Roman" w:hAnsi="Times New Roman" w:cs="Times New Roman"/>
          <w:sz w:val="24"/>
          <w:szCs w:val="24"/>
        </w:rPr>
        <w:t xml:space="preserve">oyed </w:t>
      </w:r>
      <w:r w:rsidR="00DA1D8C">
        <w:rPr>
          <w:rFonts w:ascii="Times New Roman" w:hAnsi="Times New Roman" w:cs="Times New Roman"/>
          <w:sz w:val="24"/>
          <w:szCs w:val="24"/>
        </w:rPr>
        <w:t>by the researcher</w:t>
      </w:r>
      <w:r w:rsidR="00360B05">
        <w:rPr>
          <w:rFonts w:ascii="Times New Roman" w:hAnsi="Times New Roman" w:cs="Times New Roman"/>
          <w:sz w:val="24"/>
          <w:szCs w:val="24"/>
        </w:rPr>
        <w:t xml:space="preserve"> to</w:t>
      </w:r>
      <w:r w:rsidR="00B44B88">
        <w:rPr>
          <w:rFonts w:ascii="Times New Roman" w:hAnsi="Times New Roman" w:cs="Times New Roman"/>
          <w:sz w:val="24"/>
          <w:szCs w:val="24"/>
        </w:rPr>
        <w:t xml:space="preserve"> collect and</w:t>
      </w:r>
      <w:r w:rsidR="00360B05">
        <w:rPr>
          <w:rFonts w:ascii="Times New Roman" w:hAnsi="Times New Roman" w:cs="Times New Roman"/>
          <w:sz w:val="24"/>
          <w:szCs w:val="24"/>
        </w:rPr>
        <w:t xml:space="preserve"> analyze the research data. </w:t>
      </w:r>
      <w:r w:rsidR="00A76CEC">
        <w:rPr>
          <w:rFonts w:ascii="Times New Roman" w:hAnsi="Times New Roman" w:cs="Times New Roman"/>
          <w:sz w:val="24"/>
          <w:szCs w:val="24"/>
        </w:rPr>
        <w:t xml:space="preserve">For the </w:t>
      </w:r>
      <w:r w:rsidR="00B820D7">
        <w:rPr>
          <w:rFonts w:ascii="Times New Roman" w:hAnsi="Times New Roman" w:cs="Times New Roman"/>
          <w:sz w:val="24"/>
          <w:szCs w:val="24"/>
        </w:rPr>
        <w:t xml:space="preserve">sake of simplicity and ease of management, the section has been </w:t>
      </w:r>
      <w:r w:rsidR="00AE3FF7">
        <w:rPr>
          <w:rFonts w:ascii="Times New Roman" w:hAnsi="Times New Roman" w:cs="Times New Roman"/>
          <w:sz w:val="24"/>
          <w:szCs w:val="24"/>
        </w:rPr>
        <w:t xml:space="preserve">further </w:t>
      </w:r>
      <w:r w:rsidR="00B820D7">
        <w:rPr>
          <w:rFonts w:ascii="Times New Roman" w:hAnsi="Times New Roman" w:cs="Times New Roman"/>
          <w:sz w:val="24"/>
          <w:szCs w:val="24"/>
        </w:rPr>
        <w:t xml:space="preserve">broken down </w:t>
      </w:r>
      <w:r w:rsidR="00341EF7">
        <w:rPr>
          <w:rFonts w:ascii="Times New Roman" w:hAnsi="Times New Roman" w:cs="Times New Roman"/>
          <w:sz w:val="24"/>
          <w:szCs w:val="24"/>
        </w:rPr>
        <w:t>in</w:t>
      </w:r>
      <w:r w:rsidR="00B820D7">
        <w:rPr>
          <w:rFonts w:ascii="Times New Roman" w:hAnsi="Times New Roman" w:cs="Times New Roman"/>
          <w:sz w:val="24"/>
          <w:szCs w:val="24"/>
        </w:rPr>
        <w:t xml:space="preserve">to </w:t>
      </w:r>
      <w:r w:rsidR="00AE3FF7">
        <w:rPr>
          <w:rFonts w:ascii="Times New Roman" w:hAnsi="Times New Roman" w:cs="Times New Roman"/>
          <w:sz w:val="24"/>
          <w:szCs w:val="24"/>
        </w:rPr>
        <w:t>two sub-sections</w:t>
      </w:r>
      <w:r w:rsidR="00B60FD1">
        <w:rPr>
          <w:rFonts w:ascii="Times New Roman" w:hAnsi="Times New Roman" w:cs="Times New Roman"/>
          <w:sz w:val="24"/>
          <w:szCs w:val="24"/>
        </w:rPr>
        <w:t xml:space="preserve">, </w:t>
      </w:r>
      <w:r w:rsidR="00341EF7">
        <w:rPr>
          <w:rFonts w:ascii="Times New Roman" w:hAnsi="Times New Roman" w:cs="Times New Roman"/>
          <w:sz w:val="24"/>
          <w:szCs w:val="24"/>
        </w:rPr>
        <w:t xml:space="preserve">the </w:t>
      </w:r>
      <w:r w:rsidR="00B60FD1">
        <w:rPr>
          <w:rFonts w:ascii="Times New Roman" w:hAnsi="Times New Roman" w:cs="Times New Roman"/>
          <w:sz w:val="24"/>
          <w:szCs w:val="24"/>
        </w:rPr>
        <w:t>first of which</w:t>
      </w:r>
      <w:r w:rsidR="008D4EB1">
        <w:rPr>
          <w:rFonts w:ascii="Times New Roman" w:hAnsi="Times New Roman" w:cs="Times New Roman"/>
          <w:sz w:val="24"/>
          <w:szCs w:val="24"/>
        </w:rPr>
        <w:t xml:space="preserve"> describes the sources of research data and</w:t>
      </w:r>
      <w:r w:rsidR="00B60FD1">
        <w:rPr>
          <w:rFonts w:ascii="Times New Roman" w:hAnsi="Times New Roman" w:cs="Times New Roman"/>
          <w:sz w:val="24"/>
          <w:szCs w:val="24"/>
        </w:rPr>
        <w:t xml:space="preserve"> discusses the </w:t>
      </w:r>
      <w:r w:rsidR="00D56DBD">
        <w:rPr>
          <w:rFonts w:ascii="Times New Roman" w:hAnsi="Times New Roman" w:cs="Times New Roman"/>
          <w:sz w:val="24"/>
          <w:szCs w:val="24"/>
        </w:rPr>
        <w:t>merits,</w:t>
      </w:r>
      <w:r w:rsidR="008D4EB1">
        <w:rPr>
          <w:rFonts w:ascii="Times New Roman" w:hAnsi="Times New Roman" w:cs="Times New Roman"/>
          <w:sz w:val="24"/>
          <w:szCs w:val="24"/>
        </w:rPr>
        <w:t xml:space="preserve"> </w:t>
      </w:r>
      <w:r w:rsidR="00D56DBD">
        <w:rPr>
          <w:rFonts w:ascii="Times New Roman" w:hAnsi="Times New Roman" w:cs="Times New Roman"/>
          <w:sz w:val="24"/>
          <w:szCs w:val="24"/>
        </w:rPr>
        <w:t>whereas</w:t>
      </w:r>
      <w:r w:rsidR="008D4EB1">
        <w:rPr>
          <w:rFonts w:ascii="Times New Roman" w:hAnsi="Times New Roman" w:cs="Times New Roman"/>
          <w:sz w:val="24"/>
          <w:szCs w:val="24"/>
        </w:rPr>
        <w:t xml:space="preserve"> the </w:t>
      </w:r>
      <w:r w:rsidR="008A6490">
        <w:rPr>
          <w:rFonts w:ascii="Times New Roman" w:hAnsi="Times New Roman" w:cs="Times New Roman"/>
          <w:sz w:val="24"/>
          <w:szCs w:val="24"/>
        </w:rPr>
        <w:t xml:space="preserve">second part is related to discourse </w:t>
      </w:r>
      <w:r w:rsidR="00482AC2">
        <w:rPr>
          <w:rFonts w:ascii="Times New Roman" w:hAnsi="Times New Roman" w:cs="Times New Roman"/>
          <w:sz w:val="24"/>
          <w:szCs w:val="24"/>
        </w:rPr>
        <w:t>analysis</w:t>
      </w:r>
      <w:r w:rsidR="0037033C">
        <w:rPr>
          <w:rFonts w:ascii="Times New Roman" w:hAnsi="Times New Roman" w:cs="Times New Roman"/>
          <w:sz w:val="24"/>
          <w:szCs w:val="24"/>
        </w:rPr>
        <w:t xml:space="preserve"> of the collected research data</w:t>
      </w:r>
      <w:r w:rsidR="00F70E6C">
        <w:rPr>
          <w:rFonts w:ascii="Times New Roman" w:hAnsi="Times New Roman" w:cs="Times New Roman"/>
          <w:sz w:val="24"/>
          <w:szCs w:val="24"/>
        </w:rPr>
        <w:t xml:space="preserve"> </w:t>
      </w:r>
      <w:r w:rsidR="00F70E6C">
        <w:rPr>
          <w:rFonts w:ascii="Times New Roman" w:hAnsi="Times New Roman" w:cs="Times New Roman"/>
          <w:sz w:val="24"/>
          <w:szCs w:val="24"/>
        </w:rPr>
        <w:fldChar w:fldCharType="begin" w:fldLock="1"/>
      </w:r>
      <w:r w:rsidR="00F70E6C">
        <w:rPr>
          <w:rFonts w:ascii="Times New Roman" w:hAnsi="Times New Roman" w:cs="Times New Roman"/>
          <w:sz w:val="24"/>
          <w:szCs w:val="24"/>
        </w:rPr>
        <w:instrText>ADDIN CSL_CITATION {"citationItems":[{"id":"ITEM-1","itemData":{"author":[{"dropping-particle":"","family":"Coulthard","given":"Malcolm","non-dropping-particle":"","parse-names":false,"suffix":""}],"id":"ITEM-1","issued":{"date-parts":[["2014"]]},"title":"An Introduction to Discourse Analysis - Malcolm Coulthard - Google Books","type":"book"},"uris":["http://www.mendeley.com/documents/?uuid=18a13456-15e6-3996-8236-9e32af866730"]}],"mendeley":{"formattedCitation":"(Coulthard, 2014)","plainTextFormattedCitation":"(Coulthard, 2014)","previouslyFormattedCitation":"(Coulthard, 2014)"},"properties":{"noteIndex":0},"schema":"https://github.com/citation-style-language/schema/raw/master/csl-citation.json"}</w:instrText>
      </w:r>
      <w:r w:rsidR="00F70E6C">
        <w:rPr>
          <w:rFonts w:ascii="Times New Roman" w:hAnsi="Times New Roman" w:cs="Times New Roman"/>
          <w:sz w:val="24"/>
          <w:szCs w:val="24"/>
        </w:rPr>
        <w:fldChar w:fldCharType="separate"/>
      </w:r>
      <w:r w:rsidR="00F70E6C" w:rsidRPr="00F70E6C">
        <w:rPr>
          <w:rFonts w:ascii="Times New Roman" w:hAnsi="Times New Roman" w:cs="Times New Roman"/>
          <w:noProof/>
          <w:sz w:val="24"/>
          <w:szCs w:val="24"/>
        </w:rPr>
        <w:t>(Coulthard, 2014)</w:t>
      </w:r>
      <w:r w:rsidR="00F70E6C">
        <w:rPr>
          <w:rFonts w:ascii="Times New Roman" w:hAnsi="Times New Roman" w:cs="Times New Roman"/>
          <w:sz w:val="24"/>
          <w:szCs w:val="24"/>
        </w:rPr>
        <w:fldChar w:fldCharType="end"/>
      </w:r>
      <w:r w:rsidR="0037033C">
        <w:rPr>
          <w:rFonts w:ascii="Times New Roman" w:hAnsi="Times New Roman" w:cs="Times New Roman"/>
          <w:sz w:val="24"/>
          <w:szCs w:val="24"/>
        </w:rPr>
        <w:t xml:space="preserve">. </w:t>
      </w:r>
    </w:p>
    <w:p w14:paraId="52536E33" w14:textId="5EF93455" w:rsidR="00E9553A" w:rsidRPr="00CE360E" w:rsidRDefault="003823E7" w:rsidP="003823E7">
      <w:pPr>
        <w:pStyle w:val="2"/>
        <w:spacing w:before="0" w:line="360" w:lineRule="auto"/>
        <w:rPr>
          <w:rFonts w:ascii="Times New Roman" w:hAnsi="Times New Roman" w:cs="Times New Roman"/>
          <w:b/>
          <w:bCs/>
          <w:color w:val="000000" w:themeColor="text1"/>
          <w:sz w:val="24"/>
          <w:szCs w:val="24"/>
        </w:rPr>
      </w:pPr>
      <w:bookmarkStart w:id="4" w:name="_Toc88673286"/>
      <w:r>
        <w:rPr>
          <w:rFonts w:ascii="Times New Roman" w:hAnsi="Times New Roman" w:cs="Times New Roman"/>
          <w:b/>
          <w:bCs/>
          <w:color w:val="000000" w:themeColor="text1"/>
          <w:sz w:val="24"/>
          <w:szCs w:val="24"/>
        </w:rPr>
        <w:t xml:space="preserve">2.1 </w:t>
      </w:r>
      <w:r w:rsidR="00065D50" w:rsidRPr="00CE360E">
        <w:rPr>
          <w:rFonts w:ascii="Times New Roman" w:hAnsi="Times New Roman" w:cs="Times New Roman"/>
          <w:b/>
          <w:bCs/>
          <w:color w:val="000000" w:themeColor="text1"/>
          <w:sz w:val="24"/>
          <w:szCs w:val="24"/>
        </w:rPr>
        <w:t>Research Data Collection:</w:t>
      </w:r>
      <w:bookmarkEnd w:id="4"/>
    </w:p>
    <w:p w14:paraId="344AA159" w14:textId="54C481C4" w:rsidR="00AD3623" w:rsidRDefault="00897F7D"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Since this research is related to </w:t>
      </w:r>
      <w:r w:rsidR="00341EF7">
        <w:rPr>
          <w:rFonts w:ascii="Times New Roman" w:hAnsi="Times New Roman" w:cs="Times New Roman"/>
          <w:sz w:val="24"/>
          <w:szCs w:val="24"/>
        </w:rPr>
        <w:t xml:space="preserve">the </w:t>
      </w:r>
      <w:r w:rsidR="007907AD">
        <w:rPr>
          <w:rFonts w:ascii="Times New Roman" w:hAnsi="Times New Roman" w:cs="Times New Roman"/>
          <w:sz w:val="24"/>
          <w:szCs w:val="24"/>
        </w:rPr>
        <w:t>identification</w:t>
      </w:r>
      <w:r w:rsidR="00240B14">
        <w:rPr>
          <w:rFonts w:ascii="Times New Roman" w:hAnsi="Times New Roman" w:cs="Times New Roman"/>
          <w:sz w:val="24"/>
          <w:szCs w:val="24"/>
        </w:rPr>
        <w:t xml:space="preserve"> and assessment</w:t>
      </w:r>
      <w:r w:rsidR="007907AD">
        <w:rPr>
          <w:rFonts w:ascii="Times New Roman" w:hAnsi="Times New Roman" w:cs="Times New Roman"/>
          <w:sz w:val="24"/>
          <w:szCs w:val="24"/>
        </w:rPr>
        <w:t xml:space="preserve"> of gap in capabilities </w:t>
      </w:r>
      <w:r w:rsidR="00240B14">
        <w:rPr>
          <w:rFonts w:ascii="Times New Roman" w:hAnsi="Times New Roman" w:cs="Times New Roman"/>
          <w:sz w:val="24"/>
          <w:szCs w:val="24"/>
        </w:rPr>
        <w:t xml:space="preserve">that exists between the </w:t>
      </w:r>
      <w:r w:rsidR="00483FDD">
        <w:rPr>
          <w:rFonts w:ascii="Times New Roman" w:hAnsi="Times New Roman" w:cs="Times New Roman"/>
          <w:sz w:val="24"/>
          <w:szCs w:val="24"/>
        </w:rPr>
        <w:t>Chinese and we</w:t>
      </w:r>
      <w:r w:rsidR="00825F83">
        <w:rPr>
          <w:rFonts w:ascii="Times New Roman" w:hAnsi="Times New Roman" w:cs="Times New Roman"/>
          <w:sz w:val="24"/>
          <w:szCs w:val="24"/>
        </w:rPr>
        <w:t>stern news</w:t>
      </w:r>
      <w:r w:rsidR="006D6554">
        <w:rPr>
          <w:rFonts w:ascii="Times New Roman" w:hAnsi="Times New Roman" w:cs="Times New Roman"/>
          <w:sz w:val="24"/>
          <w:szCs w:val="24"/>
        </w:rPr>
        <w:t xml:space="preserve"> outlets</w:t>
      </w:r>
      <w:r w:rsidR="0003644C">
        <w:rPr>
          <w:rFonts w:ascii="Times New Roman" w:hAnsi="Times New Roman" w:cs="Times New Roman"/>
          <w:sz w:val="24"/>
          <w:szCs w:val="24"/>
        </w:rPr>
        <w:t xml:space="preserve">; therefore, </w:t>
      </w:r>
      <w:r w:rsidR="00F164E7">
        <w:rPr>
          <w:rFonts w:ascii="Times New Roman" w:hAnsi="Times New Roman" w:cs="Times New Roman"/>
          <w:sz w:val="24"/>
          <w:szCs w:val="24"/>
        </w:rPr>
        <w:t xml:space="preserve">Twitter </w:t>
      </w:r>
      <w:r w:rsidR="00DA1D8C">
        <w:rPr>
          <w:rFonts w:ascii="Times New Roman" w:hAnsi="Times New Roman" w:cs="Times New Roman"/>
          <w:sz w:val="24"/>
          <w:szCs w:val="24"/>
        </w:rPr>
        <w:t>accounts</w:t>
      </w:r>
      <w:r w:rsidR="00F164E7">
        <w:rPr>
          <w:rFonts w:ascii="Times New Roman" w:hAnsi="Times New Roman" w:cs="Times New Roman"/>
          <w:sz w:val="24"/>
          <w:szCs w:val="24"/>
        </w:rPr>
        <w:t xml:space="preserve"> of </w:t>
      </w:r>
      <w:r w:rsidR="007B2112">
        <w:rPr>
          <w:rFonts w:ascii="Times New Roman" w:hAnsi="Times New Roman" w:cs="Times New Roman"/>
          <w:sz w:val="24"/>
          <w:szCs w:val="24"/>
        </w:rPr>
        <w:t xml:space="preserve">two </w:t>
      </w:r>
      <w:r w:rsidR="00634ADC">
        <w:rPr>
          <w:rFonts w:ascii="Times New Roman" w:hAnsi="Times New Roman" w:cs="Times New Roman"/>
          <w:sz w:val="24"/>
          <w:szCs w:val="24"/>
        </w:rPr>
        <w:t xml:space="preserve">reputed news sources were selected. </w:t>
      </w:r>
      <w:r w:rsidR="00C3451F">
        <w:rPr>
          <w:rFonts w:ascii="Times New Roman" w:hAnsi="Times New Roman" w:cs="Times New Roman"/>
          <w:sz w:val="24"/>
          <w:szCs w:val="24"/>
        </w:rPr>
        <w:t xml:space="preserve">The selection of Twitter as a news platform is supported by the fact that </w:t>
      </w:r>
      <w:r w:rsidR="00F039A1">
        <w:rPr>
          <w:rFonts w:ascii="Times New Roman" w:hAnsi="Times New Roman" w:cs="Times New Roman"/>
          <w:sz w:val="24"/>
          <w:szCs w:val="24"/>
        </w:rPr>
        <w:t xml:space="preserve">Twitter is </w:t>
      </w:r>
      <w:r w:rsidR="00DF562A">
        <w:rPr>
          <w:rFonts w:ascii="Times New Roman" w:hAnsi="Times New Roman" w:cs="Times New Roman"/>
          <w:sz w:val="24"/>
          <w:szCs w:val="24"/>
        </w:rPr>
        <w:t>China’s primary source of communication with the foreign w</w:t>
      </w:r>
      <w:r w:rsidR="00CC74CF">
        <w:rPr>
          <w:rFonts w:ascii="Times New Roman" w:hAnsi="Times New Roman" w:cs="Times New Roman"/>
          <w:sz w:val="24"/>
          <w:szCs w:val="24"/>
        </w:rPr>
        <w:t>orld</w:t>
      </w:r>
      <w:r w:rsidR="00585F58">
        <w:rPr>
          <w:rFonts w:ascii="Times New Roman" w:hAnsi="Times New Roman" w:cs="Times New Roman"/>
          <w:sz w:val="24"/>
          <w:szCs w:val="24"/>
        </w:rPr>
        <w:t xml:space="preserve"> and </w:t>
      </w:r>
      <w:r w:rsidR="00341EF7">
        <w:rPr>
          <w:rFonts w:ascii="Times New Roman" w:hAnsi="Times New Roman" w:cs="Times New Roman"/>
          <w:sz w:val="24"/>
          <w:szCs w:val="24"/>
        </w:rPr>
        <w:t xml:space="preserve">the </w:t>
      </w:r>
      <w:r w:rsidR="003E45B2">
        <w:rPr>
          <w:rFonts w:ascii="Times New Roman" w:hAnsi="Times New Roman" w:cs="Times New Roman"/>
          <w:sz w:val="24"/>
          <w:szCs w:val="24"/>
        </w:rPr>
        <w:t xml:space="preserve">Chinese government </w:t>
      </w:r>
      <w:r w:rsidR="00837FF5">
        <w:rPr>
          <w:rFonts w:ascii="Times New Roman" w:hAnsi="Times New Roman" w:cs="Times New Roman"/>
          <w:sz w:val="24"/>
          <w:szCs w:val="24"/>
        </w:rPr>
        <w:t>heavily relies upon the platform to share news about China</w:t>
      </w:r>
      <w:r w:rsidR="00CC74CF">
        <w:rPr>
          <w:rFonts w:ascii="Times New Roman" w:hAnsi="Times New Roman" w:cs="Times New Roman"/>
          <w:sz w:val="24"/>
          <w:szCs w:val="24"/>
        </w:rPr>
        <w:t>.</w:t>
      </w:r>
      <w:r w:rsidR="00CA582B">
        <w:rPr>
          <w:rFonts w:ascii="Times New Roman" w:hAnsi="Times New Roman" w:cs="Times New Roman"/>
          <w:sz w:val="24"/>
          <w:szCs w:val="24"/>
        </w:rPr>
        <w:t xml:space="preserve"> For this purpose, People’s Daily China’s </w:t>
      </w:r>
      <w:r w:rsidR="00B91EBC">
        <w:rPr>
          <w:rFonts w:ascii="Times New Roman" w:hAnsi="Times New Roman" w:cs="Times New Roman"/>
          <w:sz w:val="24"/>
          <w:szCs w:val="24"/>
        </w:rPr>
        <w:t xml:space="preserve">Twitter </w:t>
      </w:r>
      <w:r w:rsidR="00DA1D8C">
        <w:rPr>
          <w:rFonts w:ascii="Times New Roman" w:hAnsi="Times New Roman" w:cs="Times New Roman"/>
          <w:sz w:val="24"/>
          <w:szCs w:val="24"/>
        </w:rPr>
        <w:t>account</w:t>
      </w:r>
      <w:r w:rsidR="00B91EBC">
        <w:rPr>
          <w:rFonts w:ascii="Times New Roman" w:hAnsi="Times New Roman" w:cs="Times New Roman"/>
          <w:sz w:val="24"/>
          <w:szCs w:val="24"/>
        </w:rPr>
        <w:t xml:space="preserve"> </w:t>
      </w:r>
      <w:r w:rsidR="00FC07EB">
        <w:rPr>
          <w:rFonts w:ascii="Times New Roman" w:hAnsi="Times New Roman" w:cs="Times New Roman"/>
          <w:sz w:val="24"/>
          <w:szCs w:val="24"/>
        </w:rPr>
        <w:t>(</w:t>
      </w:r>
      <w:r w:rsidR="00FC07EB" w:rsidRPr="00FC07EB">
        <w:rPr>
          <w:rFonts w:ascii="Times New Roman" w:hAnsi="Times New Roman" w:cs="Times New Roman"/>
          <w:i/>
          <w:iCs/>
          <w:sz w:val="24"/>
          <w:szCs w:val="24"/>
        </w:rPr>
        <w:t>@PDChina</w:t>
      </w:r>
      <w:r w:rsidR="00FC07EB">
        <w:rPr>
          <w:rFonts w:ascii="Times New Roman" w:hAnsi="Times New Roman" w:cs="Times New Roman"/>
          <w:sz w:val="24"/>
          <w:szCs w:val="24"/>
        </w:rPr>
        <w:t>)</w:t>
      </w:r>
      <w:r w:rsidR="00CC74CF">
        <w:rPr>
          <w:rFonts w:ascii="Times New Roman" w:hAnsi="Times New Roman" w:cs="Times New Roman"/>
          <w:sz w:val="24"/>
          <w:szCs w:val="24"/>
        </w:rPr>
        <w:t xml:space="preserve"> </w:t>
      </w:r>
      <w:r w:rsidR="00F3766D">
        <w:rPr>
          <w:rFonts w:ascii="Times New Roman" w:hAnsi="Times New Roman" w:cs="Times New Roman"/>
          <w:sz w:val="24"/>
          <w:szCs w:val="24"/>
        </w:rPr>
        <w:t xml:space="preserve">was selected to collect the research data </w:t>
      </w:r>
      <w:r w:rsidR="00DF678D">
        <w:rPr>
          <w:rFonts w:ascii="Times New Roman" w:hAnsi="Times New Roman" w:cs="Times New Roman"/>
          <w:sz w:val="24"/>
          <w:szCs w:val="24"/>
        </w:rPr>
        <w:t xml:space="preserve">to represent </w:t>
      </w:r>
      <w:r w:rsidR="00283905">
        <w:rPr>
          <w:rFonts w:ascii="Times New Roman" w:hAnsi="Times New Roman" w:cs="Times New Roman"/>
          <w:sz w:val="24"/>
          <w:szCs w:val="24"/>
        </w:rPr>
        <w:t>Chinese news outlet</w:t>
      </w:r>
      <w:r w:rsidR="00341EF7">
        <w:rPr>
          <w:rFonts w:ascii="Times New Roman" w:hAnsi="Times New Roman" w:cs="Times New Roman"/>
          <w:sz w:val="24"/>
          <w:szCs w:val="24"/>
        </w:rPr>
        <w:t>s</w:t>
      </w:r>
      <w:r w:rsidR="00283905">
        <w:rPr>
          <w:rFonts w:ascii="Times New Roman" w:hAnsi="Times New Roman" w:cs="Times New Roman"/>
          <w:sz w:val="24"/>
          <w:szCs w:val="24"/>
        </w:rPr>
        <w:t xml:space="preserve"> for the research.</w:t>
      </w:r>
      <w:r w:rsidR="005A7AE6">
        <w:rPr>
          <w:rFonts w:ascii="Times New Roman" w:hAnsi="Times New Roman" w:cs="Times New Roman"/>
          <w:sz w:val="24"/>
          <w:szCs w:val="24"/>
        </w:rPr>
        <w:t xml:space="preserve"> The Twitter </w:t>
      </w:r>
      <w:r w:rsidR="00DA1D8C">
        <w:rPr>
          <w:rFonts w:ascii="Times New Roman" w:hAnsi="Times New Roman" w:cs="Times New Roman"/>
          <w:sz w:val="24"/>
          <w:szCs w:val="24"/>
        </w:rPr>
        <w:t>account</w:t>
      </w:r>
      <w:r w:rsidR="005A7AE6">
        <w:rPr>
          <w:rFonts w:ascii="Times New Roman" w:hAnsi="Times New Roman" w:cs="Times New Roman"/>
          <w:sz w:val="24"/>
          <w:szCs w:val="24"/>
        </w:rPr>
        <w:t xml:space="preserve"> has </w:t>
      </w:r>
      <w:r w:rsidR="009818D8">
        <w:rPr>
          <w:rFonts w:ascii="Times New Roman" w:hAnsi="Times New Roman" w:cs="Times New Roman"/>
          <w:sz w:val="24"/>
          <w:szCs w:val="24"/>
        </w:rPr>
        <w:t>nearly 7 million followers</w:t>
      </w:r>
      <w:r w:rsidR="00EC5629">
        <w:rPr>
          <w:rFonts w:ascii="Times New Roman" w:hAnsi="Times New Roman" w:cs="Times New Roman"/>
          <w:sz w:val="24"/>
          <w:szCs w:val="24"/>
        </w:rPr>
        <w:t xml:space="preserve">. </w:t>
      </w:r>
      <w:r w:rsidR="00E32091">
        <w:rPr>
          <w:rFonts w:ascii="Times New Roman" w:hAnsi="Times New Roman" w:cs="Times New Roman"/>
          <w:sz w:val="24"/>
          <w:szCs w:val="24"/>
        </w:rPr>
        <w:t xml:space="preserve">The Twitter </w:t>
      </w:r>
      <w:r w:rsidR="00DA1D8C">
        <w:rPr>
          <w:rFonts w:ascii="Times New Roman" w:hAnsi="Times New Roman" w:cs="Times New Roman"/>
          <w:sz w:val="24"/>
          <w:szCs w:val="24"/>
        </w:rPr>
        <w:t>account</w:t>
      </w:r>
      <w:r w:rsidR="00E32091">
        <w:rPr>
          <w:rFonts w:ascii="Times New Roman" w:hAnsi="Times New Roman" w:cs="Times New Roman"/>
          <w:sz w:val="24"/>
          <w:szCs w:val="24"/>
        </w:rPr>
        <w:t xml:space="preserve"> has been </w:t>
      </w:r>
      <w:r w:rsidR="009148FD">
        <w:rPr>
          <w:rFonts w:ascii="Times New Roman" w:hAnsi="Times New Roman" w:cs="Times New Roman"/>
          <w:sz w:val="24"/>
          <w:szCs w:val="24"/>
        </w:rPr>
        <w:t xml:space="preserve">verified by Twitter </w:t>
      </w:r>
      <w:r w:rsidR="00463467">
        <w:rPr>
          <w:rFonts w:ascii="Times New Roman" w:hAnsi="Times New Roman" w:cs="Times New Roman"/>
          <w:sz w:val="24"/>
          <w:szCs w:val="24"/>
        </w:rPr>
        <w:t>and carrie</w:t>
      </w:r>
      <w:r w:rsidR="00CE3020">
        <w:rPr>
          <w:rFonts w:ascii="Times New Roman" w:hAnsi="Times New Roman" w:cs="Times New Roman"/>
          <w:sz w:val="24"/>
          <w:szCs w:val="24"/>
        </w:rPr>
        <w:t>s</w:t>
      </w:r>
      <w:r w:rsidR="00463467">
        <w:rPr>
          <w:rFonts w:ascii="Times New Roman" w:hAnsi="Times New Roman" w:cs="Times New Roman"/>
          <w:sz w:val="24"/>
          <w:szCs w:val="24"/>
        </w:rPr>
        <w:t xml:space="preserve"> the “Chinese State</w:t>
      </w:r>
      <w:r w:rsidR="00CE3020">
        <w:rPr>
          <w:rFonts w:ascii="Times New Roman" w:hAnsi="Times New Roman" w:cs="Times New Roman"/>
          <w:sz w:val="24"/>
          <w:szCs w:val="24"/>
        </w:rPr>
        <w:t>-affiliated Media”.</w:t>
      </w:r>
      <w:r w:rsidR="004F4D76">
        <w:rPr>
          <w:rFonts w:ascii="Times New Roman" w:hAnsi="Times New Roman" w:cs="Times New Roman"/>
          <w:sz w:val="24"/>
          <w:szCs w:val="24"/>
        </w:rPr>
        <w:t xml:space="preserve"> As per the definition available on </w:t>
      </w:r>
      <w:r w:rsidR="00341EF7">
        <w:rPr>
          <w:rFonts w:ascii="Times New Roman" w:hAnsi="Times New Roman" w:cs="Times New Roman"/>
          <w:sz w:val="24"/>
          <w:szCs w:val="24"/>
        </w:rPr>
        <w:t xml:space="preserve">the </w:t>
      </w:r>
      <w:r w:rsidR="0016639E">
        <w:rPr>
          <w:rFonts w:ascii="Times New Roman" w:hAnsi="Times New Roman" w:cs="Times New Roman"/>
          <w:sz w:val="24"/>
          <w:szCs w:val="24"/>
        </w:rPr>
        <w:t xml:space="preserve">Twitter website, </w:t>
      </w:r>
      <w:r w:rsidR="00517478">
        <w:rPr>
          <w:rFonts w:ascii="Times New Roman" w:hAnsi="Times New Roman" w:cs="Times New Roman"/>
          <w:sz w:val="24"/>
          <w:szCs w:val="24"/>
        </w:rPr>
        <w:t>the badge is issu</w:t>
      </w:r>
      <w:r w:rsidR="004C4F5B">
        <w:rPr>
          <w:rFonts w:ascii="Times New Roman" w:hAnsi="Times New Roman" w:cs="Times New Roman"/>
          <w:sz w:val="24"/>
          <w:szCs w:val="24"/>
        </w:rPr>
        <w:t>e</w:t>
      </w:r>
      <w:r w:rsidR="00517478">
        <w:rPr>
          <w:rFonts w:ascii="Times New Roman" w:hAnsi="Times New Roman" w:cs="Times New Roman"/>
          <w:sz w:val="24"/>
          <w:szCs w:val="24"/>
        </w:rPr>
        <w:t xml:space="preserve">d to </w:t>
      </w:r>
      <w:r w:rsidR="00051312">
        <w:rPr>
          <w:rFonts w:ascii="Times New Roman" w:hAnsi="Times New Roman" w:cs="Times New Roman"/>
          <w:sz w:val="24"/>
          <w:szCs w:val="24"/>
        </w:rPr>
        <w:t xml:space="preserve">verified </w:t>
      </w:r>
      <w:r w:rsidR="004C70B9">
        <w:rPr>
          <w:rFonts w:ascii="Times New Roman" w:hAnsi="Times New Roman" w:cs="Times New Roman"/>
          <w:sz w:val="24"/>
          <w:szCs w:val="24"/>
        </w:rPr>
        <w:t xml:space="preserve">Chinese news </w:t>
      </w:r>
      <w:r w:rsidR="00DA1D8C">
        <w:rPr>
          <w:rFonts w:ascii="Times New Roman" w:hAnsi="Times New Roman" w:cs="Times New Roman"/>
          <w:sz w:val="24"/>
          <w:szCs w:val="24"/>
        </w:rPr>
        <w:t>accounts</w:t>
      </w:r>
      <w:r w:rsidR="004C70B9">
        <w:rPr>
          <w:rFonts w:ascii="Times New Roman" w:hAnsi="Times New Roman" w:cs="Times New Roman"/>
          <w:sz w:val="24"/>
          <w:szCs w:val="24"/>
        </w:rPr>
        <w:t xml:space="preserve"> that are controlled by Chinese government officials. </w:t>
      </w:r>
      <w:r w:rsidR="00AD3623">
        <w:rPr>
          <w:rFonts w:ascii="Times New Roman" w:hAnsi="Times New Roman" w:cs="Times New Roman"/>
          <w:sz w:val="24"/>
          <w:szCs w:val="24"/>
        </w:rPr>
        <w:t xml:space="preserve">Being one of the largest news </w:t>
      </w:r>
      <w:r w:rsidR="00FF3DF8">
        <w:rPr>
          <w:rFonts w:ascii="Times New Roman" w:hAnsi="Times New Roman" w:cs="Times New Roman"/>
          <w:sz w:val="24"/>
          <w:szCs w:val="24"/>
        </w:rPr>
        <w:t>broadcasters</w:t>
      </w:r>
      <w:r w:rsidR="004956C2">
        <w:rPr>
          <w:rFonts w:ascii="Times New Roman" w:hAnsi="Times New Roman" w:cs="Times New Roman"/>
          <w:sz w:val="24"/>
          <w:szCs w:val="24"/>
        </w:rPr>
        <w:t xml:space="preserve"> from China, </w:t>
      </w:r>
      <w:r w:rsidR="006368A2">
        <w:rPr>
          <w:rFonts w:ascii="Times New Roman" w:hAnsi="Times New Roman" w:cs="Times New Roman"/>
          <w:sz w:val="24"/>
          <w:szCs w:val="24"/>
        </w:rPr>
        <w:t xml:space="preserve">People’s Daily China’s Twitter </w:t>
      </w:r>
      <w:r w:rsidR="00DA1D8C">
        <w:rPr>
          <w:rFonts w:ascii="Times New Roman" w:hAnsi="Times New Roman" w:cs="Times New Roman"/>
          <w:sz w:val="24"/>
          <w:szCs w:val="24"/>
        </w:rPr>
        <w:t>account</w:t>
      </w:r>
      <w:r w:rsidR="006368A2">
        <w:rPr>
          <w:rFonts w:ascii="Times New Roman" w:hAnsi="Times New Roman" w:cs="Times New Roman"/>
          <w:sz w:val="24"/>
          <w:szCs w:val="24"/>
        </w:rPr>
        <w:t xml:space="preserve"> qualified the merit for the selection of research data</w:t>
      </w:r>
      <w:r w:rsidR="00921934">
        <w:rPr>
          <w:rFonts w:ascii="Times New Roman" w:hAnsi="Times New Roman" w:cs="Times New Roman"/>
          <w:sz w:val="24"/>
          <w:szCs w:val="24"/>
        </w:rPr>
        <w:t xml:space="preserve"> </w:t>
      </w:r>
      <w:r w:rsidR="00921934">
        <w:rPr>
          <w:rFonts w:ascii="Times New Roman" w:hAnsi="Times New Roman" w:cs="Times New Roman"/>
          <w:sz w:val="24"/>
          <w:szCs w:val="24"/>
        </w:rPr>
        <w:fldChar w:fldCharType="begin" w:fldLock="1"/>
      </w:r>
      <w:r w:rsidR="00FE68DA">
        <w:rPr>
          <w:rFonts w:ascii="Times New Roman" w:hAnsi="Times New Roman" w:cs="Times New Roman"/>
          <w:sz w:val="24"/>
          <w:szCs w:val="24"/>
        </w:rPr>
        <w:instrText>ADDIN CSL_CITATION {"citationItems":[{"id":"ITEM-1","itemData":{"DOI":"10.16997/wpcc.292","ISSN":"1744-6708","author":[{"dropping-particle":"","family":"Nip","given":"Joyce Y. M.","non-dropping-particle":"","parse-names":false,"suffix":""},{"dropping-particle":"","family":"Sun","given":"Chao","non-dropping-particle":"","parse-names":false,"suffix":""}],"container-title":"Westminster Papers in Communication and Culture","id":"ITEM-1","issue":"1","issued":{"date-parts":[["2018"]]},"page":"98","title":"China’s news media tweeting, competing with US sources","type":"article-journal","volume":"13"},"uris":["http://www.mendeley.com/documents/?uuid=ecdf3df7-075e-478b-9cf3-5ae699b57b87"]}],"mendeley":{"formattedCitation":"(Nip &amp; Sun, 2018)","plainTextFormattedCitation":"(Nip &amp; Sun, 2018)","previouslyFormattedCitation":"(Nip &amp; Sun, 2018)"},"properties":{"noteIndex":0},"schema":"https://github.com/citation-style-language/schema/raw/master/csl-citation.json"}</w:instrText>
      </w:r>
      <w:r w:rsidR="00921934">
        <w:rPr>
          <w:rFonts w:ascii="Times New Roman" w:hAnsi="Times New Roman" w:cs="Times New Roman"/>
          <w:sz w:val="24"/>
          <w:szCs w:val="24"/>
        </w:rPr>
        <w:fldChar w:fldCharType="separate"/>
      </w:r>
      <w:r w:rsidR="00921934" w:rsidRPr="00921934">
        <w:rPr>
          <w:rFonts w:ascii="Times New Roman" w:hAnsi="Times New Roman" w:cs="Times New Roman"/>
          <w:noProof/>
          <w:sz w:val="24"/>
          <w:szCs w:val="24"/>
        </w:rPr>
        <w:t>(Nip &amp; Sun, 2018)</w:t>
      </w:r>
      <w:r w:rsidR="00921934">
        <w:rPr>
          <w:rFonts w:ascii="Times New Roman" w:hAnsi="Times New Roman" w:cs="Times New Roman"/>
          <w:sz w:val="24"/>
          <w:szCs w:val="24"/>
        </w:rPr>
        <w:fldChar w:fldCharType="end"/>
      </w:r>
      <w:r w:rsidR="006368A2">
        <w:rPr>
          <w:rFonts w:ascii="Times New Roman" w:hAnsi="Times New Roman" w:cs="Times New Roman"/>
          <w:sz w:val="24"/>
          <w:szCs w:val="24"/>
        </w:rPr>
        <w:t xml:space="preserve">. </w:t>
      </w:r>
    </w:p>
    <w:p w14:paraId="7DDFA52D" w14:textId="72768C5B" w:rsidR="00065D50" w:rsidRDefault="000F7EC0"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For the sake of </w:t>
      </w:r>
      <w:r w:rsidR="00D91A9A">
        <w:rPr>
          <w:rFonts w:ascii="Times New Roman" w:hAnsi="Times New Roman" w:cs="Times New Roman"/>
          <w:sz w:val="24"/>
          <w:szCs w:val="24"/>
        </w:rPr>
        <w:t>comparison</w:t>
      </w:r>
      <w:r>
        <w:rPr>
          <w:rFonts w:ascii="Times New Roman" w:hAnsi="Times New Roman" w:cs="Times New Roman"/>
          <w:sz w:val="24"/>
          <w:szCs w:val="24"/>
        </w:rPr>
        <w:t>,</w:t>
      </w:r>
      <w:r w:rsidR="00D91A9A">
        <w:rPr>
          <w:rFonts w:ascii="Times New Roman" w:hAnsi="Times New Roman" w:cs="Times New Roman"/>
          <w:sz w:val="24"/>
          <w:szCs w:val="24"/>
        </w:rPr>
        <w:t xml:space="preserve"> a western </w:t>
      </w:r>
      <w:r w:rsidR="00432675">
        <w:rPr>
          <w:rFonts w:ascii="Times New Roman" w:hAnsi="Times New Roman" w:cs="Times New Roman"/>
          <w:sz w:val="24"/>
          <w:szCs w:val="24"/>
        </w:rPr>
        <w:t xml:space="preserve">news agency’s Twitter </w:t>
      </w:r>
      <w:r w:rsidR="00DA1D8C">
        <w:rPr>
          <w:rFonts w:ascii="Times New Roman" w:hAnsi="Times New Roman" w:cs="Times New Roman"/>
          <w:sz w:val="24"/>
          <w:szCs w:val="24"/>
        </w:rPr>
        <w:t>account</w:t>
      </w:r>
      <w:r w:rsidR="00432675">
        <w:rPr>
          <w:rFonts w:ascii="Times New Roman" w:hAnsi="Times New Roman" w:cs="Times New Roman"/>
          <w:sz w:val="24"/>
          <w:szCs w:val="24"/>
        </w:rPr>
        <w:t xml:space="preserve"> was needed, and </w:t>
      </w:r>
      <w:r w:rsidR="00341EF7">
        <w:rPr>
          <w:rFonts w:ascii="Times New Roman" w:hAnsi="Times New Roman" w:cs="Times New Roman"/>
          <w:sz w:val="24"/>
          <w:szCs w:val="24"/>
        </w:rPr>
        <w:t xml:space="preserve">the </w:t>
      </w:r>
      <w:r w:rsidR="00432675">
        <w:rPr>
          <w:rFonts w:ascii="Times New Roman" w:hAnsi="Times New Roman" w:cs="Times New Roman"/>
          <w:sz w:val="24"/>
          <w:szCs w:val="24"/>
        </w:rPr>
        <w:t xml:space="preserve">researcher </w:t>
      </w:r>
      <w:r w:rsidR="00466CD0">
        <w:rPr>
          <w:rFonts w:ascii="Times New Roman" w:hAnsi="Times New Roman" w:cs="Times New Roman"/>
          <w:sz w:val="24"/>
          <w:szCs w:val="24"/>
        </w:rPr>
        <w:t xml:space="preserve">used the </w:t>
      </w:r>
      <w:r w:rsidR="00DA1D8C">
        <w:rPr>
          <w:rFonts w:ascii="Times New Roman" w:hAnsi="Times New Roman" w:cs="Times New Roman"/>
          <w:sz w:val="24"/>
          <w:szCs w:val="24"/>
        </w:rPr>
        <w:t>account</w:t>
      </w:r>
      <w:r w:rsidR="00466CD0">
        <w:rPr>
          <w:rFonts w:ascii="Times New Roman" w:hAnsi="Times New Roman" w:cs="Times New Roman"/>
          <w:sz w:val="24"/>
          <w:szCs w:val="24"/>
        </w:rPr>
        <w:t xml:space="preserve"> of </w:t>
      </w:r>
      <w:r w:rsidR="008579BA">
        <w:rPr>
          <w:rFonts w:ascii="Times New Roman" w:hAnsi="Times New Roman" w:cs="Times New Roman"/>
          <w:sz w:val="24"/>
          <w:szCs w:val="24"/>
        </w:rPr>
        <w:t>The New York Times (</w:t>
      </w:r>
      <w:r w:rsidR="008579BA" w:rsidRPr="008579BA">
        <w:rPr>
          <w:rFonts w:ascii="Times New Roman" w:hAnsi="Times New Roman" w:cs="Times New Roman"/>
          <w:i/>
          <w:iCs/>
          <w:sz w:val="24"/>
          <w:szCs w:val="24"/>
        </w:rPr>
        <w:t>@NYTimes</w:t>
      </w:r>
      <w:r w:rsidR="008579BA">
        <w:rPr>
          <w:rFonts w:ascii="Times New Roman" w:hAnsi="Times New Roman" w:cs="Times New Roman"/>
          <w:sz w:val="24"/>
          <w:szCs w:val="24"/>
        </w:rPr>
        <w:t>)</w:t>
      </w:r>
      <w:r w:rsidR="00D8662D">
        <w:rPr>
          <w:rFonts w:ascii="Times New Roman" w:hAnsi="Times New Roman" w:cs="Times New Roman"/>
          <w:sz w:val="24"/>
          <w:szCs w:val="24"/>
        </w:rPr>
        <w:t xml:space="preserve">. </w:t>
      </w:r>
      <w:r w:rsidR="00D52A31">
        <w:rPr>
          <w:rFonts w:ascii="Times New Roman" w:hAnsi="Times New Roman" w:cs="Times New Roman"/>
          <w:sz w:val="24"/>
          <w:szCs w:val="24"/>
        </w:rPr>
        <w:t xml:space="preserve">The </w:t>
      </w:r>
      <w:r w:rsidR="00DA1D8C">
        <w:rPr>
          <w:rFonts w:ascii="Times New Roman" w:hAnsi="Times New Roman" w:cs="Times New Roman"/>
          <w:sz w:val="24"/>
          <w:szCs w:val="24"/>
        </w:rPr>
        <w:t>account</w:t>
      </w:r>
      <w:r w:rsidR="00D52A31">
        <w:rPr>
          <w:rFonts w:ascii="Times New Roman" w:hAnsi="Times New Roman" w:cs="Times New Roman"/>
          <w:sz w:val="24"/>
          <w:szCs w:val="24"/>
        </w:rPr>
        <w:t xml:space="preserve"> has nearly </w:t>
      </w:r>
      <w:r w:rsidR="006C3DF7">
        <w:rPr>
          <w:rFonts w:ascii="Times New Roman" w:hAnsi="Times New Roman" w:cs="Times New Roman"/>
          <w:sz w:val="24"/>
          <w:szCs w:val="24"/>
        </w:rPr>
        <w:t xml:space="preserve">50 million followers, and </w:t>
      </w:r>
      <w:r w:rsidR="000C453B">
        <w:rPr>
          <w:rFonts w:ascii="Times New Roman" w:hAnsi="Times New Roman" w:cs="Times New Roman"/>
          <w:sz w:val="24"/>
          <w:szCs w:val="24"/>
        </w:rPr>
        <w:t>it has been officially verified by Twitter</w:t>
      </w:r>
      <w:r w:rsidR="00FE68DA">
        <w:rPr>
          <w:rFonts w:ascii="Times New Roman" w:hAnsi="Times New Roman" w:cs="Times New Roman"/>
          <w:sz w:val="24"/>
          <w:szCs w:val="24"/>
        </w:rPr>
        <w:t xml:space="preserve"> </w:t>
      </w:r>
      <w:r w:rsidR="00FE68DA">
        <w:rPr>
          <w:rFonts w:ascii="Times New Roman" w:hAnsi="Times New Roman" w:cs="Times New Roman"/>
          <w:sz w:val="24"/>
          <w:szCs w:val="24"/>
        </w:rPr>
        <w:fldChar w:fldCharType="begin" w:fldLock="1"/>
      </w:r>
      <w:r w:rsidR="00FB7C1C">
        <w:rPr>
          <w:rFonts w:ascii="Times New Roman" w:hAnsi="Times New Roman" w:cs="Times New Roman"/>
          <w:sz w:val="24"/>
          <w:szCs w:val="24"/>
        </w:rPr>
        <w:instrText>ADDIN CSL_CITATION {"citationItems":[{"id":"ITEM-1","itemData":{"DOI":"10.1145/2938640","ISSN":"15577341","abstract":"Sentiment analysis in Twitter is a field that has recently attracted research interest. Twitter is one of themost popular microblog platforms on which users can publish their thoughts and opinions. Sentiment analysis in Twitter tackles the problem of analyzing the tweets in terms of the opinion they express. This survey provides an overview of the topic by investigating and briefly describing the algorithms that have been proposed for sentiment analysis in Twitter. The presented studies are categorized according to the approach they follow. In addition, we discuss fields related to sentiment analysis in Twitter including Twitter opinion retrieval, tracking sentiments over time, irony detection, emotion detection, and tweet sentiment quantification, tasks that have recently attracted increasing attention. Resources that have been used in the Twitter sentiment analysis literature are also briefly presented. The main contributions of this survey include the presentation of the proposed approaches for sentiment analysis in Twitter, their categorization according to the technique they use, and the discussion of recent research trends of the topic and its related fields.","author":[{"dropping-particle":"","family":"Giachanou","given":"Anastasia","non-dropping-particle":"","parse-names":false,"suffix":""},{"dropping-particle":"","family":"Crestani","given":"Fabio","non-dropping-particle":"","parse-names":false,"suffix":""}],"container-title":"ACM Computing Surveys","id":"ITEM-1","issue":"2","issued":{"date-parts":[["2016","6","1"]]},"publisher":"Association for Computing Machinery","title":"Like it or not: A survey of Twitter sentiment analysis methods","type":"article","volume":"49"},"uris":["http://www.mendeley.com/documents/?uuid=0a9bfd59-8b25-3f00-9166-c6451e0f8776"]}],"mendeley":{"formattedCitation":"(Giachanou &amp; Crestani, 2016)","plainTextFormattedCitation":"(Giachanou &amp; Crestani, 2016)","previouslyFormattedCitation":"(Giachanou &amp; Crestani, 2016)"},"properties":{"noteIndex":0},"schema":"https://github.com/citation-style-language/schema/raw/master/csl-citation.json"}</w:instrText>
      </w:r>
      <w:r w:rsidR="00FE68DA">
        <w:rPr>
          <w:rFonts w:ascii="Times New Roman" w:hAnsi="Times New Roman" w:cs="Times New Roman"/>
          <w:sz w:val="24"/>
          <w:szCs w:val="24"/>
        </w:rPr>
        <w:fldChar w:fldCharType="separate"/>
      </w:r>
      <w:r w:rsidR="00FE68DA" w:rsidRPr="00FE68DA">
        <w:rPr>
          <w:rFonts w:ascii="Times New Roman" w:hAnsi="Times New Roman" w:cs="Times New Roman"/>
          <w:noProof/>
          <w:sz w:val="24"/>
          <w:szCs w:val="24"/>
        </w:rPr>
        <w:t>(Giachanou &amp; Crestani, 2016)</w:t>
      </w:r>
      <w:r w:rsidR="00FE68DA">
        <w:rPr>
          <w:rFonts w:ascii="Times New Roman" w:hAnsi="Times New Roman" w:cs="Times New Roman"/>
          <w:sz w:val="24"/>
          <w:szCs w:val="24"/>
        </w:rPr>
        <w:fldChar w:fldCharType="end"/>
      </w:r>
      <w:r w:rsidR="000C453B">
        <w:rPr>
          <w:rFonts w:ascii="Times New Roman" w:hAnsi="Times New Roman" w:cs="Times New Roman"/>
          <w:sz w:val="24"/>
          <w:szCs w:val="24"/>
        </w:rPr>
        <w:t xml:space="preserve">. </w:t>
      </w:r>
      <w:r>
        <w:rPr>
          <w:rFonts w:ascii="Times New Roman" w:hAnsi="Times New Roman" w:cs="Times New Roman"/>
          <w:sz w:val="24"/>
          <w:szCs w:val="24"/>
        </w:rPr>
        <w:t xml:space="preserve"> </w:t>
      </w:r>
      <w:r w:rsidR="00D62E78">
        <w:rPr>
          <w:rFonts w:ascii="Times New Roman" w:hAnsi="Times New Roman" w:cs="Times New Roman"/>
          <w:sz w:val="24"/>
          <w:szCs w:val="24"/>
        </w:rPr>
        <w:t xml:space="preserve">Interestingly, </w:t>
      </w:r>
      <w:r w:rsidR="00367432">
        <w:rPr>
          <w:rFonts w:ascii="Times New Roman" w:hAnsi="Times New Roman" w:cs="Times New Roman"/>
          <w:sz w:val="24"/>
          <w:szCs w:val="24"/>
        </w:rPr>
        <w:t xml:space="preserve">unlike the People’s Daily China, </w:t>
      </w:r>
      <w:r w:rsidR="003A2693">
        <w:rPr>
          <w:rFonts w:ascii="Times New Roman" w:hAnsi="Times New Roman" w:cs="Times New Roman"/>
          <w:sz w:val="24"/>
          <w:szCs w:val="24"/>
        </w:rPr>
        <w:t xml:space="preserve">The New York Times has segregated </w:t>
      </w:r>
      <w:r w:rsidR="00A5513A">
        <w:rPr>
          <w:rFonts w:ascii="Times New Roman" w:hAnsi="Times New Roman" w:cs="Times New Roman"/>
          <w:sz w:val="24"/>
          <w:szCs w:val="24"/>
        </w:rPr>
        <w:t xml:space="preserve">its </w:t>
      </w:r>
      <w:r w:rsidR="007367AB">
        <w:rPr>
          <w:rFonts w:ascii="Times New Roman" w:hAnsi="Times New Roman" w:cs="Times New Roman"/>
          <w:sz w:val="24"/>
          <w:szCs w:val="24"/>
        </w:rPr>
        <w:t xml:space="preserve">news categories into different accounts i.e., </w:t>
      </w:r>
      <w:r w:rsidR="008B77E1">
        <w:rPr>
          <w:rFonts w:ascii="Times New Roman" w:hAnsi="Times New Roman" w:cs="Times New Roman"/>
          <w:sz w:val="24"/>
          <w:szCs w:val="24"/>
        </w:rPr>
        <w:t xml:space="preserve">The New York Times Opinion, The New York Times Global, </w:t>
      </w:r>
      <w:r w:rsidR="00E55E23" w:rsidRPr="00E55E23">
        <w:rPr>
          <w:rFonts w:ascii="Times New Roman" w:hAnsi="Times New Roman" w:cs="Times New Roman"/>
          <w:sz w:val="24"/>
          <w:szCs w:val="24"/>
        </w:rPr>
        <w:t>NYTimes en Español</w:t>
      </w:r>
      <w:r w:rsidR="00341EF7">
        <w:rPr>
          <w:rFonts w:ascii="Times New Roman" w:hAnsi="Times New Roman" w:cs="Times New Roman"/>
          <w:sz w:val="24"/>
          <w:szCs w:val="24"/>
        </w:rPr>
        <w:t>,</w:t>
      </w:r>
      <w:r w:rsidR="003057EB">
        <w:rPr>
          <w:rFonts w:ascii="Times New Roman" w:hAnsi="Times New Roman" w:cs="Times New Roman"/>
          <w:sz w:val="24"/>
          <w:szCs w:val="24"/>
        </w:rPr>
        <w:t xml:space="preserve"> etc. </w:t>
      </w:r>
      <w:r w:rsidR="00F32394">
        <w:rPr>
          <w:rFonts w:ascii="Times New Roman" w:hAnsi="Times New Roman" w:cs="Times New Roman"/>
          <w:sz w:val="24"/>
          <w:szCs w:val="24"/>
        </w:rPr>
        <w:t xml:space="preserve">However, for the sake of simplicity, </w:t>
      </w:r>
      <w:r w:rsidR="00FC1D1D">
        <w:rPr>
          <w:rFonts w:ascii="Times New Roman" w:hAnsi="Times New Roman" w:cs="Times New Roman"/>
          <w:sz w:val="24"/>
          <w:szCs w:val="24"/>
        </w:rPr>
        <w:t xml:space="preserve">only the </w:t>
      </w:r>
      <w:r w:rsidR="00DA1D8C">
        <w:rPr>
          <w:rFonts w:ascii="Times New Roman" w:hAnsi="Times New Roman" w:cs="Times New Roman"/>
          <w:sz w:val="24"/>
          <w:szCs w:val="24"/>
        </w:rPr>
        <w:t>accounts</w:t>
      </w:r>
      <w:r w:rsidR="00FC1D1D">
        <w:rPr>
          <w:rFonts w:ascii="Times New Roman" w:hAnsi="Times New Roman" w:cs="Times New Roman"/>
          <w:sz w:val="24"/>
          <w:szCs w:val="24"/>
        </w:rPr>
        <w:t xml:space="preserve"> that are published in </w:t>
      </w:r>
      <w:r w:rsidR="00341EF7">
        <w:rPr>
          <w:rFonts w:ascii="Times New Roman" w:hAnsi="Times New Roman" w:cs="Times New Roman"/>
          <w:sz w:val="24"/>
          <w:szCs w:val="24"/>
        </w:rPr>
        <w:t xml:space="preserve">the </w:t>
      </w:r>
      <w:r w:rsidR="00FC1D1D">
        <w:rPr>
          <w:rFonts w:ascii="Times New Roman" w:hAnsi="Times New Roman" w:cs="Times New Roman"/>
          <w:sz w:val="24"/>
          <w:szCs w:val="24"/>
        </w:rPr>
        <w:t>English language were considered</w:t>
      </w:r>
      <w:r w:rsidR="001E5366">
        <w:rPr>
          <w:rFonts w:ascii="Times New Roman" w:hAnsi="Times New Roman" w:cs="Times New Roman"/>
          <w:sz w:val="24"/>
          <w:szCs w:val="24"/>
        </w:rPr>
        <w:t xml:space="preserve">, and </w:t>
      </w:r>
      <w:r w:rsidR="00341EF7">
        <w:rPr>
          <w:rFonts w:ascii="Times New Roman" w:hAnsi="Times New Roman" w:cs="Times New Roman"/>
          <w:sz w:val="24"/>
          <w:szCs w:val="24"/>
        </w:rPr>
        <w:t>their</w:t>
      </w:r>
      <w:r w:rsidR="001E5366">
        <w:rPr>
          <w:rFonts w:ascii="Times New Roman" w:hAnsi="Times New Roman" w:cs="Times New Roman"/>
          <w:sz w:val="24"/>
          <w:szCs w:val="24"/>
        </w:rPr>
        <w:t xml:space="preserve"> tweets were combined to </w:t>
      </w:r>
      <w:r w:rsidR="00B74458">
        <w:rPr>
          <w:rFonts w:ascii="Times New Roman" w:hAnsi="Times New Roman" w:cs="Times New Roman"/>
          <w:sz w:val="24"/>
          <w:szCs w:val="24"/>
        </w:rPr>
        <w:t>make a uniform pool</w:t>
      </w:r>
      <w:r w:rsidR="00F70E6C">
        <w:rPr>
          <w:rFonts w:ascii="Times New Roman" w:hAnsi="Times New Roman" w:cs="Times New Roman"/>
          <w:sz w:val="24"/>
          <w:szCs w:val="24"/>
        </w:rPr>
        <w:t xml:space="preserve"> </w:t>
      </w:r>
      <w:r w:rsidR="00F70E6C">
        <w:rPr>
          <w:rFonts w:ascii="Times New Roman" w:hAnsi="Times New Roman" w:cs="Times New Roman"/>
          <w:sz w:val="24"/>
          <w:szCs w:val="24"/>
        </w:rPr>
        <w:fldChar w:fldCharType="begin" w:fldLock="1"/>
      </w:r>
      <w:r w:rsidR="00F70E6C">
        <w:rPr>
          <w:rFonts w:ascii="Times New Roman" w:hAnsi="Times New Roman" w:cs="Times New Roman"/>
          <w:sz w:val="24"/>
          <w:szCs w:val="24"/>
        </w:rPr>
        <w:instrText>ADDIN CSL_CITATION {"citationItems":[{"id":"ITEM-1","itemData":{"DOI":"10.1108/AJIM-09-2013-0094","ISSN":"20503814","abstract":"Purpose–The purpose of this paper is to introduce Digital Methods Initiative Twitter Capture and Analysis Toolset, a toolset for capturing and analyzing Twitter data. Instead of just presenting a technical paper detailing the system, however, the authors argue that the type of data used for, as well as the methods encoded in, computational systems have epistemological repercussions for research. The authors thus aim at situating the development of the toolset in relation to methodological debates in the social sciences and humanities. Design/methodology/approach–The authors review the possibilities and limitations of existing approaches to capture and analyze Twitter data in order to address the various ways in which computational systems frame research. The authors then introduce the open-source toolset and put forward an approach that embraces methodological diversity and epistemological plurality. Findings–The authors find that design decisions and more general methodological reasoning can and should go hand in hand when building tools for computational social science or digital humanities. Practical implications–Besides methodological transparency, the software provides robust and reproducible data capture and analysis, and interlinks with existing analytical software. Epistemic plurality is emphasized by taking into account how Twitter structures information, by allowing for a number of different sampling techniques, by enabling a variety of analytical approaches or paradigms, and by facilitating work at the micro, meso, and macro levels. Originality/value–The paper opens up critical debate by connecting tool design to fundamental interrogations of methodology and its repercussions for the production of knowledge. The design of the software is inspired by exchanges and debates with scholars from a variety of disciplines and the attempt to propose a flexible and extensible tool that accommodates a wide array of methodological approaches is directly motivated by the desire to keep computational work open for various epistemic sensibilities.","author":[{"dropping-particle":"","family":"Borra","given":"Erik","non-dropping-particle":"","parse-names":false,"suffix":""},{"dropping-particle":"","family":"Rieder","given":"Bernhard","non-dropping-particle":"","parse-names":false,"suffix":""}],"container-title":"Aslib Journal of Information Management","id":"ITEM-1","issue":"3","issued":{"date-parts":[["2014","5","19"]]},"page":"262-278","publisher":"Emerald Group Publishing Ltd.","title":"Programmed method: Developing a toolset for capturing and analyzing tweets","type":"article-journal","volume":"66"},"uris":["http://www.mendeley.com/documents/?uuid=8092ce05-f0ba-3689-bff9-8425dcd710bc"]}],"mendeley":{"formattedCitation":"(Borra &amp; Rieder, 2014)","plainTextFormattedCitation":"(Borra &amp; Rieder, 2014)","previouslyFormattedCitation":"(Borra &amp; Rieder, 2014)"},"properties":{"noteIndex":0},"schema":"https://github.com/citation-style-language/schema/raw/master/csl-citation.json"}</w:instrText>
      </w:r>
      <w:r w:rsidR="00F70E6C">
        <w:rPr>
          <w:rFonts w:ascii="Times New Roman" w:hAnsi="Times New Roman" w:cs="Times New Roman"/>
          <w:sz w:val="24"/>
          <w:szCs w:val="24"/>
        </w:rPr>
        <w:fldChar w:fldCharType="separate"/>
      </w:r>
      <w:r w:rsidR="00F70E6C" w:rsidRPr="00F70E6C">
        <w:rPr>
          <w:rFonts w:ascii="Times New Roman" w:hAnsi="Times New Roman" w:cs="Times New Roman"/>
          <w:noProof/>
          <w:sz w:val="24"/>
          <w:szCs w:val="24"/>
        </w:rPr>
        <w:t>(Borra &amp; Rieder, 2014)</w:t>
      </w:r>
      <w:r w:rsidR="00F70E6C">
        <w:rPr>
          <w:rFonts w:ascii="Times New Roman" w:hAnsi="Times New Roman" w:cs="Times New Roman"/>
          <w:sz w:val="24"/>
          <w:szCs w:val="24"/>
        </w:rPr>
        <w:fldChar w:fldCharType="end"/>
      </w:r>
      <w:r w:rsidR="00B74458">
        <w:rPr>
          <w:rFonts w:ascii="Times New Roman" w:hAnsi="Times New Roman" w:cs="Times New Roman"/>
          <w:sz w:val="24"/>
          <w:szCs w:val="24"/>
        </w:rPr>
        <w:t xml:space="preserve">. </w:t>
      </w:r>
    </w:p>
    <w:p w14:paraId="2D473B00" w14:textId="3CFE59AB" w:rsidR="00CC6D5D" w:rsidRDefault="00A97350"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The tweets were collected from both accounts during the period</w:t>
      </w:r>
      <w:r w:rsidR="007625A3">
        <w:rPr>
          <w:rFonts w:ascii="Times New Roman" w:hAnsi="Times New Roman" w:cs="Times New Roman"/>
          <w:sz w:val="24"/>
          <w:szCs w:val="24"/>
        </w:rPr>
        <w:t xml:space="preserve"> </w:t>
      </w:r>
      <w:r>
        <w:rPr>
          <w:rFonts w:ascii="Times New Roman" w:hAnsi="Times New Roman" w:cs="Times New Roman"/>
          <w:sz w:val="24"/>
          <w:szCs w:val="24"/>
        </w:rPr>
        <w:t xml:space="preserve">from </w:t>
      </w:r>
      <w:r w:rsidR="007625A3">
        <w:rPr>
          <w:rFonts w:ascii="Times New Roman" w:hAnsi="Times New Roman" w:cs="Times New Roman"/>
          <w:sz w:val="24"/>
          <w:szCs w:val="24"/>
        </w:rPr>
        <w:t>01-November-2020 to 0</w:t>
      </w:r>
      <w:r w:rsidR="003A7091">
        <w:rPr>
          <w:rFonts w:ascii="Times New Roman" w:hAnsi="Times New Roman" w:cs="Times New Roman"/>
          <w:sz w:val="24"/>
          <w:szCs w:val="24"/>
        </w:rPr>
        <w:t>6</w:t>
      </w:r>
      <w:r w:rsidR="007625A3">
        <w:rPr>
          <w:rFonts w:ascii="Times New Roman" w:hAnsi="Times New Roman" w:cs="Times New Roman"/>
          <w:sz w:val="24"/>
          <w:szCs w:val="24"/>
        </w:rPr>
        <w:t>-February-2021 (</w:t>
      </w:r>
      <w:r w:rsidR="00C57AD6">
        <w:rPr>
          <w:rFonts w:ascii="Times New Roman" w:hAnsi="Times New Roman" w:cs="Times New Roman"/>
          <w:sz w:val="24"/>
          <w:szCs w:val="24"/>
        </w:rPr>
        <w:t>9</w:t>
      </w:r>
      <w:r w:rsidR="003A7091">
        <w:rPr>
          <w:rFonts w:ascii="Times New Roman" w:hAnsi="Times New Roman" w:cs="Times New Roman"/>
          <w:sz w:val="24"/>
          <w:szCs w:val="24"/>
        </w:rPr>
        <w:t>8</w:t>
      </w:r>
      <w:r w:rsidR="00C57AD6">
        <w:rPr>
          <w:rFonts w:ascii="Times New Roman" w:hAnsi="Times New Roman" w:cs="Times New Roman"/>
          <w:sz w:val="24"/>
          <w:szCs w:val="24"/>
        </w:rPr>
        <w:t xml:space="preserve"> Days</w:t>
      </w:r>
      <w:r w:rsidR="007625A3">
        <w:rPr>
          <w:rFonts w:ascii="Times New Roman" w:hAnsi="Times New Roman" w:cs="Times New Roman"/>
          <w:sz w:val="24"/>
          <w:szCs w:val="24"/>
        </w:rPr>
        <w:t>)</w:t>
      </w:r>
      <w:r w:rsidR="00C57AD6">
        <w:rPr>
          <w:rFonts w:ascii="Times New Roman" w:hAnsi="Times New Roman" w:cs="Times New Roman"/>
          <w:sz w:val="24"/>
          <w:szCs w:val="24"/>
        </w:rPr>
        <w:t xml:space="preserve">. </w:t>
      </w:r>
      <w:r w:rsidR="003A7091">
        <w:rPr>
          <w:rFonts w:ascii="Times New Roman" w:hAnsi="Times New Roman" w:cs="Times New Roman"/>
          <w:sz w:val="24"/>
          <w:szCs w:val="24"/>
        </w:rPr>
        <w:t xml:space="preserve">A total of 6706 </w:t>
      </w:r>
      <w:r w:rsidR="00193D77">
        <w:rPr>
          <w:rFonts w:ascii="Times New Roman" w:hAnsi="Times New Roman" w:cs="Times New Roman"/>
          <w:sz w:val="24"/>
          <w:szCs w:val="24"/>
        </w:rPr>
        <w:t>tweets were collected from The New York Time</w:t>
      </w:r>
      <w:r w:rsidR="00732403">
        <w:rPr>
          <w:rFonts w:ascii="Times New Roman" w:hAnsi="Times New Roman" w:cs="Times New Roman"/>
          <w:sz w:val="24"/>
          <w:szCs w:val="24"/>
        </w:rPr>
        <w:t>s</w:t>
      </w:r>
      <w:r w:rsidR="00193D77">
        <w:rPr>
          <w:rFonts w:ascii="Times New Roman" w:hAnsi="Times New Roman" w:cs="Times New Roman"/>
          <w:sz w:val="24"/>
          <w:szCs w:val="24"/>
        </w:rPr>
        <w:t xml:space="preserve"> while </w:t>
      </w:r>
      <w:r w:rsidR="0002118B">
        <w:rPr>
          <w:rFonts w:ascii="Times New Roman" w:hAnsi="Times New Roman" w:cs="Times New Roman"/>
          <w:sz w:val="24"/>
          <w:szCs w:val="24"/>
        </w:rPr>
        <w:t xml:space="preserve">3276 tweets were collected from </w:t>
      </w:r>
      <w:r w:rsidR="00D536A8">
        <w:rPr>
          <w:rFonts w:ascii="Times New Roman" w:hAnsi="Times New Roman" w:cs="Times New Roman"/>
          <w:sz w:val="24"/>
          <w:szCs w:val="24"/>
        </w:rPr>
        <w:t xml:space="preserve">People’s Daily China during </w:t>
      </w:r>
      <w:r w:rsidR="00732403">
        <w:rPr>
          <w:rFonts w:ascii="Times New Roman" w:hAnsi="Times New Roman" w:cs="Times New Roman"/>
          <w:sz w:val="24"/>
          <w:szCs w:val="24"/>
        </w:rPr>
        <w:t>a</w:t>
      </w:r>
      <w:r w:rsidR="00D536A8">
        <w:rPr>
          <w:rFonts w:ascii="Times New Roman" w:hAnsi="Times New Roman" w:cs="Times New Roman"/>
          <w:sz w:val="24"/>
          <w:szCs w:val="24"/>
        </w:rPr>
        <w:t xml:space="preserve"> similar period. </w:t>
      </w:r>
      <w:r w:rsidR="00E06790">
        <w:rPr>
          <w:rFonts w:ascii="Times New Roman" w:hAnsi="Times New Roman" w:cs="Times New Roman"/>
          <w:sz w:val="24"/>
          <w:szCs w:val="24"/>
        </w:rPr>
        <w:t xml:space="preserve">The Tweets were </w:t>
      </w:r>
      <w:r w:rsidR="00C557F9">
        <w:rPr>
          <w:rFonts w:ascii="Times New Roman" w:hAnsi="Times New Roman" w:cs="Times New Roman"/>
          <w:sz w:val="24"/>
          <w:szCs w:val="24"/>
        </w:rPr>
        <w:t>manually sorted and analyzed</w:t>
      </w:r>
      <w:r w:rsidR="00EE6C62">
        <w:rPr>
          <w:rFonts w:ascii="Times New Roman" w:hAnsi="Times New Roman" w:cs="Times New Roman"/>
          <w:sz w:val="24"/>
          <w:szCs w:val="24"/>
        </w:rPr>
        <w:t>.</w:t>
      </w:r>
      <w:r w:rsidR="001B6DBC">
        <w:rPr>
          <w:rFonts w:ascii="Times New Roman" w:hAnsi="Times New Roman" w:cs="Times New Roman"/>
          <w:sz w:val="24"/>
          <w:szCs w:val="24"/>
        </w:rPr>
        <w:t xml:space="preserve"> The basic statistics related to these tweets have been added to Appendix-1. </w:t>
      </w:r>
    </w:p>
    <w:p w14:paraId="599A79B5" w14:textId="2C76917C" w:rsidR="00A33160" w:rsidRPr="00CE360E" w:rsidRDefault="003823E7" w:rsidP="003823E7">
      <w:pPr>
        <w:pStyle w:val="2"/>
        <w:spacing w:before="0" w:line="360" w:lineRule="auto"/>
        <w:rPr>
          <w:rFonts w:ascii="Times New Roman" w:hAnsi="Times New Roman" w:cs="Times New Roman"/>
          <w:b/>
          <w:bCs/>
          <w:color w:val="000000" w:themeColor="text1"/>
          <w:sz w:val="24"/>
          <w:szCs w:val="24"/>
        </w:rPr>
      </w:pPr>
      <w:bookmarkStart w:id="5" w:name="_Toc88673287"/>
      <w:r>
        <w:rPr>
          <w:rFonts w:ascii="Times New Roman" w:hAnsi="Times New Roman" w:cs="Times New Roman"/>
          <w:b/>
          <w:bCs/>
          <w:color w:val="000000" w:themeColor="text1"/>
          <w:sz w:val="24"/>
          <w:szCs w:val="24"/>
        </w:rPr>
        <w:lastRenderedPageBreak/>
        <w:t xml:space="preserve">2.2 </w:t>
      </w:r>
      <w:r w:rsidR="00A33160" w:rsidRPr="00CE360E">
        <w:rPr>
          <w:rFonts w:ascii="Times New Roman" w:hAnsi="Times New Roman" w:cs="Times New Roman"/>
          <w:b/>
          <w:bCs/>
          <w:color w:val="000000" w:themeColor="text1"/>
          <w:sz w:val="24"/>
          <w:szCs w:val="24"/>
        </w:rPr>
        <w:t>Discourse Analysis:</w:t>
      </w:r>
      <w:bookmarkEnd w:id="5"/>
    </w:p>
    <w:p w14:paraId="65863D9D" w14:textId="69FA14B5" w:rsidR="00A33160" w:rsidRDefault="00972E8D"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As described in the previous section, </w:t>
      </w:r>
      <w:r w:rsidR="00DF7C4B">
        <w:rPr>
          <w:rFonts w:ascii="Times New Roman" w:hAnsi="Times New Roman" w:cs="Times New Roman"/>
          <w:sz w:val="24"/>
          <w:szCs w:val="24"/>
        </w:rPr>
        <w:t>a very large pool of tweets was collected f</w:t>
      </w:r>
      <w:r w:rsidR="00732403">
        <w:rPr>
          <w:rFonts w:ascii="Times New Roman" w:hAnsi="Times New Roman" w:cs="Times New Roman"/>
          <w:sz w:val="24"/>
          <w:szCs w:val="24"/>
        </w:rPr>
        <w:t>ro</w:t>
      </w:r>
      <w:r w:rsidR="00DF7C4B">
        <w:rPr>
          <w:rFonts w:ascii="Times New Roman" w:hAnsi="Times New Roman" w:cs="Times New Roman"/>
          <w:sz w:val="24"/>
          <w:szCs w:val="24"/>
        </w:rPr>
        <w:t xml:space="preserve">m the </w:t>
      </w:r>
      <w:r w:rsidR="00E13558">
        <w:rPr>
          <w:rFonts w:ascii="Times New Roman" w:hAnsi="Times New Roman" w:cs="Times New Roman"/>
          <w:sz w:val="24"/>
          <w:szCs w:val="24"/>
        </w:rPr>
        <w:t xml:space="preserve">People’s Daily China, and The New York Time’s Twitter </w:t>
      </w:r>
      <w:r w:rsidR="00DA1D8C">
        <w:rPr>
          <w:rFonts w:ascii="Times New Roman" w:hAnsi="Times New Roman" w:cs="Times New Roman"/>
          <w:sz w:val="24"/>
          <w:szCs w:val="24"/>
        </w:rPr>
        <w:t>accounts</w:t>
      </w:r>
      <w:r w:rsidR="008F7F5E">
        <w:rPr>
          <w:rFonts w:ascii="Times New Roman" w:hAnsi="Times New Roman" w:cs="Times New Roman"/>
          <w:sz w:val="24"/>
          <w:szCs w:val="24"/>
        </w:rPr>
        <w:t>,</w:t>
      </w:r>
      <w:r w:rsidR="00E13558">
        <w:rPr>
          <w:rFonts w:ascii="Times New Roman" w:hAnsi="Times New Roman" w:cs="Times New Roman"/>
          <w:sz w:val="24"/>
          <w:szCs w:val="24"/>
        </w:rPr>
        <w:t xml:space="preserve"> and it was manually sorted to </w:t>
      </w:r>
      <w:r w:rsidR="00732403">
        <w:rPr>
          <w:rFonts w:ascii="Times New Roman" w:hAnsi="Times New Roman" w:cs="Times New Roman"/>
          <w:sz w:val="24"/>
          <w:szCs w:val="24"/>
        </w:rPr>
        <w:t xml:space="preserve">be </w:t>
      </w:r>
      <w:r w:rsidR="00E13558">
        <w:rPr>
          <w:rFonts w:ascii="Times New Roman" w:hAnsi="Times New Roman" w:cs="Times New Roman"/>
          <w:sz w:val="24"/>
          <w:szCs w:val="24"/>
        </w:rPr>
        <w:t>arrange</w:t>
      </w:r>
      <w:r w:rsidR="00587D6A">
        <w:rPr>
          <w:rFonts w:ascii="Times New Roman" w:hAnsi="Times New Roman" w:cs="Times New Roman"/>
          <w:sz w:val="24"/>
          <w:szCs w:val="24"/>
        </w:rPr>
        <w:t xml:space="preserve">d in a timeline-style. </w:t>
      </w:r>
      <w:r w:rsidR="008F7F5E">
        <w:rPr>
          <w:rFonts w:ascii="Times New Roman" w:hAnsi="Times New Roman" w:cs="Times New Roman"/>
          <w:sz w:val="24"/>
          <w:szCs w:val="24"/>
        </w:rPr>
        <w:t xml:space="preserve">Following a </w:t>
      </w:r>
      <w:r w:rsidR="00273108">
        <w:rPr>
          <w:rFonts w:ascii="Times New Roman" w:hAnsi="Times New Roman" w:cs="Times New Roman"/>
          <w:sz w:val="24"/>
          <w:szCs w:val="24"/>
        </w:rPr>
        <w:t xml:space="preserve">sequenced approach, </w:t>
      </w:r>
      <w:r w:rsidR="004E6E54">
        <w:rPr>
          <w:rFonts w:ascii="Times New Roman" w:hAnsi="Times New Roman" w:cs="Times New Roman"/>
          <w:sz w:val="24"/>
          <w:szCs w:val="24"/>
        </w:rPr>
        <w:t xml:space="preserve">the discourse analysis </w:t>
      </w:r>
      <w:r w:rsidR="00F45718">
        <w:rPr>
          <w:rFonts w:ascii="Times New Roman" w:hAnsi="Times New Roman" w:cs="Times New Roman"/>
          <w:sz w:val="24"/>
          <w:szCs w:val="24"/>
        </w:rPr>
        <w:t xml:space="preserve">technique was </w:t>
      </w:r>
      <w:r w:rsidR="00BD2CF8">
        <w:rPr>
          <w:rFonts w:ascii="Times New Roman" w:hAnsi="Times New Roman" w:cs="Times New Roman"/>
          <w:sz w:val="24"/>
          <w:szCs w:val="24"/>
        </w:rPr>
        <w:t>adapted</w:t>
      </w:r>
      <w:r w:rsidR="00B53FF1">
        <w:rPr>
          <w:rFonts w:ascii="Times New Roman" w:hAnsi="Times New Roman" w:cs="Times New Roman"/>
          <w:sz w:val="24"/>
          <w:szCs w:val="24"/>
        </w:rPr>
        <w:t xml:space="preserve"> for its flexibility and simplicity.</w:t>
      </w:r>
      <w:r w:rsidR="003C2753">
        <w:rPr>
          <w:rFonts w:ascii="Times New Roman" w:hAnsi="Times New Roman" w:cs="Times New Roman"/>
          <w:sz w:val="24"/>
          <w:szCs w:val="24"/>
        </w:rPr>
        <w:t xml:space="preserve"> </w:t>
      </w:r>
      <w:r w:rsidR="002E0BBB">
        <w:rPr>
          <w:rFonts w:ascii="Times New Roman" w:hAnsi="Times New Roman" w:cs="Times New Roman"/>
          <w:sz w:val="24"/>
          <w:szCs w:val="24"/>
        </w:rPr>
        <w:t>While selecting the tweets for analysis, the tweets were divided into three major categories based on their contents</w:t>
      </w:r>
      <w:r w:rsidR="00FB7C1C">
        <w:rPr>
          <w:rFonts w:ascii="Times New Roman" w:hAnsi="Times New Roman" w:cs="Times New Roman"/>
          <w:sz w:val="24"/>
          <w:szCs w:val="24"/>
        </w:rPr>
        <w:t xml:space="preserve"> </w:t>
      </w:r>
      <w:r w:rsidR="00FB7C1C">
        <w:rPr>
          <w:rFonts w:ascii="Times New Roman" w:hAnsi="Times New Roman" w:cs="Times New Roman"/>
          <w:sz w:val="24"/>
          <w:szCs w:val="24"/>
        </w:rPr>
        <w:fldChar w:fldCharType="begin" w:fldLock="1"/>
      </w:r>
      <w:r w:rsidR="003842DA">
        <w:rPr>
          <w:rFonts w:ascii="Times New Roman" w:hAnsi="Times New Roman" w:cs="Times New Roman"/>
          <w:sz w:val="24"/>
          <w:szCs w:val="24"/>
        </w:rPr>
        <w:instrText xml:space="preserve">ADDIN CSL_CITATION {"citationItems":[{"id":"ITEM-1","itemData":{"DOI":"10.1108/s2398-391420190000004006","abstract":"Abstract Using the theoretical frameworks of public diplomacy and public relations, we mapped how the Chinese government has used panda imagery to build its national brand on Twitter and how this ‘panda diplomacy’ has facilitated its para-diplomatic actions. Our findings uncover new attempts by the Chinese government to engage in digital diplomacy. Mobilizing panda imagery on Twitter enhanced friendly relations with foreign political leaders and people and established a friendly and peaceful image of China on Twitter.","author":[{"dropping-particle":"","family":"Huang","given":"Zhao Alexandre","non-dropping-particle":"","parse-names":false,"suffix":""},{"dropping-particle":"","family":"Wang","given":"Rui","non-dropping-particle":"","parse-names":false,"suffix":""}],"id":"ITEM-1","issued":{"date-parts":[["2019","10","3"]]},"page":"69-85","publisher":"Emerald Publishing Limited","title":" The New ‘Cat’ of the Internet: China’s Panda Diplomacy on Twitter </w:instrText>
      </w:r>
      <w:r w:rsidR="003842DA">
        <w:rPr>
          <w:rFonts w:ascii="Segoe UI Symbol" w:hAnsi="Segoe UI Symbol" w:cs="Segoe UI Symbol"/>
          <w:sz w:val="24"/>
          <w:szCs w:val="24"/>
        </w:rPr>
        <w:instrText>☆</w:instrText>
      </w:r>
      <w:r w:rsidR="003842DA">
        <w:rPr>
          <w:rFonts w:ascii="Times New Roman" w:hAnsi="Times New Roman" w:cs="Times New Roman"/>
          <w:sz w:val="24"/>
          <w:szCs w:val="24"/>
        </w:rPr>
        <w:instrText xml:space="preserve"> ","type":"chapter"},"uris":["http://www.mendeley.com/documents/?uuid=53017482-0d36-3daf-a47d-2629271ef399"]}],"mendeley":{"formattedCitation":"(Z. A. Huang &amp; Wang, 2019)","plainTextFormattedCitation":"(Z. A. Huang &amp; Wang, 2019)","previouslyFormattedCitation":"(Z. A. Huang &amp; Wang, 2019)"},"properties":{"noteIndex":0},"schema":"https://github.com/citation-style-language/schema/raw/master/csl-citation.json"}</w:instrText>
      </w:r>
      <w:r w:rsidR="00FB7C1C">
        <w:rPr>
          <w:rFonts w:ascii="Times New Roman" w:hAnsi="Times New Roman" w:cs="Times New Roman"/>
          <w:sz w:val="24"/>
          <w:szCs w:val="24"/>
        </w:rPr>
        <w:fldChar w:fldCharType="separate"/>
      </w:r>
      <w:r w:rsidR="003842DA" w:rsidRPr="003842DA">
        <w:rPr>
          <w:rFonts w:ascii="Times New Roman" w:hAnsi="Times New Roman" w:cs="Times New Roman"/>
          <w:noProof/>
          <w:sz w:val="24"/>
          <w:szCs w:val="24"/>
        </w:rPr>
        <w:t>(Z. A. Huang &amp; Wang, 2019)</w:t>
      </w:r>
      <w:r w:rsidR="00FB7C1C">
        <w:rPr>
          <w:rFonts w:ascii="Times New Roman" w:hAnsi="Times New Roman" w:cs="Times New Roman"/>
          <w:sz w:val="24"/>
          <w:szCs w:val="24"/>
        </w:rPr>
        <w:fldChar w:fldCharType="end"/>
      </w:r>
      <w:r w:rsidR="002E0BBB">
        <w:rPr>
          <w:rFonts w:ascii="Times New Roman" w:hAnsi="Times New Roman" w:cs="Times New Roman"/>
          <w:sz w:val="24"/>
          <w:szCs w:val="24"/>
        </w:rPr>
        <w:t xml:space="preserve">. </w:t>
      </w:r>
      <w:r w:rsidR="006F43C9">
        <w:rPr>
          <w:rFonts w:ascii="Times New Roman" w:hAnsi="Times New Roman" w:cs="Times New Roman"/>
          <w:sz w:val="24"/>
          <w:szCs w:val="24"/>
        </w:rPr>
        <w:t xml:space="preserve">For instance, </w:t>
      </w:r>
      <w:r w:rsidR="007A1A0C">
        <w:rPr>
          <w:rFonts w:ascii="Times New Roman" w:hAnsi="Times New Roman" w:cs="Times New Roman"/>
          <w:sz w:val="24"/>
          <w:szCs w:val="24"/>
        </w:rPr>
        <w:t xml:space="preserve">News Cutouts were separated from </w:t>
      </w:r>
      <w:r w:rsidR="00636927">
        <w:rPr>
          <w:rFonts w:ascii="Times New Roman" w:hAnsi="Times New Roman" w:cs="Times New Roman"/>
          <w:sz w:val="24"/>
          <w:szCs w:val="24"/>
        </w:rPr>
        <w:t>opinion and themed posts</w:t>
      </w:r>
      <w:r w:rsidR="00F91653">
        <w:rPr>
          <w:rFonts w:ascii="Times New Roman" w:hAnsi="Times New Roman" w:cs="Times New Roman"/>
          <w:sz w:val="24"/>
          <w:szCs w:val="24"/>
        </w:rPr>
        <w:t xml:space="preserve"> and </w:t>
      </w:r>
      <w:r w:rsidR="00940D4A">
        <w:rPr>
          <w:rFonts w:ascii="Times New Roman" w:hAnsi="Times New Roman" w:cs="Times New Roman"/>
          <w:sz w:val="24"/>
          <w:szCs w:val="24"/>
        </w:rPr>
        <w:t>each category was kept isolated f</w:t>
      </w:r>
      <w:r w:rsidR="00732403">
        <w:rPr>
          <w:rFonts w:ascii="Times New Roman" w:hAnsi="Times New Roman" w:cs="Times New Roman"/>
          <w:sz w:val="24"/>
          <w:szCs w:val="24"/>
        </w:rPr>
        <w:t>ro</w:t>
      </w:r>
      <w:r w:rsidR="00940D4A">
        <w:rPr>
          <w:rFonts w:ascii="Times New Roman" w:hAnsi="Times New Roman" w:cs="Times New Roman"/>
          <w:sz w:val="24"/>
          <w:szCs w:val="24"/>
        </w:rPr>
        <w:t>m the other one</w:t>
      </w:r>
      <w:r w:rsidR="00F12AF2">
        <w:rPr>
          <w:rFonts w:ascii="Times New Roman" w:hAnsi="Times New Roman" w:cs="Times New Roman"/>
          <w:sz w:val="24"/>
          <w:szCs w:val="24"/>
        </w:rPr>
        <w:t xml:space="preserve"> to </w:t>
      </w:r>
      <w:r w:rsidR="00C544FB">
        <w:rPr>
          <w:rFonts w:ascii="Times New Roman" w:hAnsi="Times New Roman" w:cs="Times New Roman"/>
          <w:sz w:val="24"/>
          <w:szCs w:val="24"/>
        </w:rPr>
        <w:t xml:space="preserve">avoid ambiguity in results. </w:t>
      </w:r>
      <w:r w:rsidR="008D4297">
        <w:rPr>
          <w:rFonts w:ascii="Times New Roman" w:hAnsi="Times New Roman" w:cs="Times New Roman"/>
          <w:sz w:val="24"/>
          <w:szCs w:val="24"/>
        </w:rPr>
        <w:t xml:space="preserve">It is important to note that, </w:t>
      </w:r>
      <w:r w:rsidR="00845155">
        <w:rPr>
          <w:rFonts w:ascii="Times New Roman" w:hAnsi="Times New Roman" w:cs="Times New Roman"/>
          <w:sz w:val="24"/>
          <w:szCs w:val="24"/>
        </w:rPr>
        <w:t xml:space="preserve">only the textual </w:t>
      </w:r>
      <w:r w:rsidR="00F96A56">
        <w:rPr>
          <w:rFonts w:ascii="Times New Roman" w:hAnsi="Times New Roman" w:cs="Times New Roman"/>
          <w:sz w:val="24"/>
          <w:szCs w:val="24"/>
        </w:rPr>
        <w:t>content of the tweets was considered for the analysis</w:t>
      </w:r>
      <w:r w:rsidR="009208CF">
        <w:rPr>
          <w:rFonts w:ascii="Times New Roman" w:hAnsi="Times New Roman" w:cs="Times New Roman"/>
          <w:sz w:val="24"/>
          <w:szCs w:val="24"/>
        </w:rPr>
        <w:t xml:space="preserve">, and the tweets that did not align with </w:t>
      </w:r>
      <w:r w:rsidR="00732403">
        <w:rPr>
          <w:rFonts w:ascii="Times New Roman" w:hAnsi="Times New Roman" w:cs="Times New Roman"/>
          <w:sz w:val="24"/>
          <w:szCs w:val="24"/>
        </w:rPr>
        <w:t xml:space="preserve">the </w:t>
      </w:r>
      <w:r w:rsidR="009208CF">
        <w:rPr>
          <w:rFonts w:ascii="Times New Roman" w:hAnsi="Times New Roman" w:cs="Times New Roman"/>
          <w:sz w:val="24"/>
          <w:szCs w:val="24"/>
        </w:rPr>
        <w:t>topic of this research w</w:t>
      </w:r>
      <w:r w:rsidR="00732403">
        <w:rPr>
          <w:rFonts w:ascii="Times New Roman" w:hAnsi="Times New Roman" w:cs="Times New Roman"/>
          <w:sz w:val="24"/>
          <w:szCs w:val="24"/>
        </w:rPr>
        <w:t>ere</w:t>
      </w:r>
      <w:r w:rsidR="009208CF">
        <w:rPr>
          <w:rFonts w:ascii="Times New Roman" w:hAnsi="Times New Roman" w:cs="Times New Roman"/>
          <w:sz w:val="24"/>
          <w:szCs w:val="24"/>
        </w:rPr>
        <w:t xml:space="preserve"> discarded during the first stage of the analysis process</w:t>
      </w:r>
      <w:r w:rsidR="00FB7C1C">
        <w:rPr>
          <w:rFonts w:ascii="Times New Roman" w:hAnsi="Times New Roman" w:cs="Times New Roman"/>
          <w:sz w:val="24"/>
          <w:szCs w:val="24"/>
        </w:rPr>
        <w:t xml:space="preserve"> </w:t>
      </w:r>
      <w:r w:rsidR="00FB7C1C">
        <w:rPr>
          <w:rFonts w:ascii="Times New Roman" w:hAnsi="Times New Roman" w:cs="Times New Roman"/>
          <w:sz w:val="24"/>
          <w:szCs w:val="24"/>
        </w:rPr>
        <w:fldChar w:fldCharType="begin" w:fldLock="1"/>
      </w:r>
      <w:r w:rsidR="005A434C">
        <w:rPr>
          <w:rFonts w:ascii="Times New Roman" w:hAnsi="Times New Roman" w:cs="Times New Roman"/>
          <w:sz w:val="24"/>
          <w:szCs w:val="24"/>
        </w:rPr>
        <w:instrText>ADDIN CSL_CITATION {"citationItems":[{"id":"ITEM-1","itemData":{"DOI":"10.1109/nmdc.2016.7777058","abstract":"Predicting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approach.","author":[{"dropping-particle":"","family":"Prokscha","given":"Antonio","non-dropping-particle":"","parse-names":false,"suffix":""}],"id":"ITEM-1","issue":"January","issued":{"date-parts":[["2016"]]},"page":"1-1","title":"Final paper","type":"article-journal"},"uris":["http://www.mendeley.com/documents/?uuid=1fedbe33-9a99-4175-bb77-b1bc5eea2ef2"]},{"id":"ITEM-2","itemData":{"author":[{"dropping-particle":"","family":"Jones","given":"Rodney H","non-dropping-particle":"","parse-names":false,"suffix":""}],"id":"ITEM-2","issued":{"date-parts":[["2016"]]},"title":"DISCOURSE ANALYSIS A resource book for students PDF Editor","type":"report"},"uris":["http://www.mendeley.com/documents/?uuid=a67c9b67-b389-3df6-92b3-e954a4c9cb18"]}],"mendeley":{"formattedCitation":"(Jones, 2016; Prokscha, 2016)","plainTextFormattedCitation":"(Jones, 2016; Prokscha, 2016)","previouslyFormattedCitation":"(Jones, 2016; Prokscha, 2016)"},"properties":{"noteIndex":0},"schema":"https://github.com/citation-style-language/schema/raw/master/csl-citation.json"}</w:instrText>
      </w:r>
      <w:r w:rsidR="00FB7C1C">
        <w:rPr>
          <w:rFonts w:ascii="Times New Roman" w:hAnsi="Times New Roman" w:cs="Times New Roman"/>
          <w:sz w:val="24"/>
          <w:szCs w:val="24"/>
        </w:rPr>
        <w:fldChar w:fldCharType="separate"/>
      </w:r>
      <w:r w:rsidR="001E78FB" w:rsidRPr="001E78FB">
        <w:rPr>
          <w:rFonts w:ascii="Times New Roman" w:hAnsi="Times New Roman" w:cs="Times New Roman"/>
          <w:noProof/>
          <w:sz w:val="24"/>
          <w:szCs w:val="24"/>
        </w:rPr>
        <w:t>(Jones, 2016; Prokscha, 2016)</w:t>
      </w:r>
      <w:r w:rsidR="00FB7C1C">
        <w:rPr>
          <w:rFonts w:ascii="Times New Roman" w:hAnsi="Times New Roman" w:cs="Times New Roman"/>
          <w:sz w:val="24"/>
          <w:szCs w:val="24"/>
        </w:rPr>
        <w:fldChar w:fldCharType="end"/>
      </w:r>
      <w:r w:rsidR="009208CF">
        <w:rPr>
          <w:rFonts w:ascii="Times New Roman" w:hAnsi="Times New Roman" w:cs="Times New Roman"/>
          <w:sz w:val="24"/>
          <w:szCs w:val="24"/>
        </w:rPr>
        <w:t>.</w:t>
      </w:r>
    </w:p>
    <w:p w14:paraId="11DB368D" w14:textId="6C7BDFEF" w:rsidR="00801B5C" w:rsidRDefault="005C0ED0"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Later, d</w:t>
      </w:r>
      <w:r w:rsidR="00801B5C">
        <w:rPr>
          <w:rFonts w:ascii="Times New Roman" w:hAnsi="Times New Roman" w:cs="Times New Roman"/>
          <w:sz w:val="24"/>
          <w:szCs w:val="24"/>
        </w:rPr>
        <w:t xml:space="preserve">uring the analysis </w:t>
      </w:r>
      <w:r w:rsidR="0040658B">
        <w:rPr>
          <w:rFonts w:ascii="Times New Roman" w:hAnsi="Times New Roman" w:cs="Times New Roman"/>
          <w:sz w:val="24"/>
          <w:szCs w:val="24"/>
        </w:rPr>
        <w:t xml:space="preserve">process, </w:t>
      </w:r>
      <w:r w:rsidR="00801B5C">
        <w:rPr>
          <w:rFonts w:ascii="Times New Roman" w:hAnsi="Times New Roman" w:cs="Times New Roman"/>
          <w:sz w:val="24"/>
          <w:szCs w:val="24"/>
        </w:rPr>
        <w:t xml:space="preserve">close attention was </w:t>
      </w:r>
      <w:r w:rsidR="00FD2E84">
        <w:rPr>
          <w:rFonts w:ascii="Times New Roman" w:hAnsi="Times New Roman" w:cs="Times New Roman"/>
          <w:sz w:val="24"/>
          <w:szCs w:val="24"/>
        </w:rPr>
        <w:t>paid</w:t>
      </w:r>
      <w:r w:rsidR="00801B5C">
        <w:rPr>
          <w:rFonts w:ascii="Times New Roman" w:hAnsi="Times New Roman" w:cs="Times New Roman"/>
          <w:sz w:val="24"/>
          <w:szCs w:val="24"/>
        </w:rPr>
        <w:t xml:space="preserve"> </w:t>
      </w:r>
      <w:r w:rsidR="00FD2E84">
        <w:rPr>
          <w:rFonts w:ascii="Times New Roman" w:hAnsi="Times New Roman" w:cs="Times New Roman"/>
          <w:sz w:val="24"/>
          <w:szCs w:val="24"/>
        </w:rPr>
        <w:t xml:space="preserve">to avoid </w:t>
      </w:r>
      <w:r w:rsidR="0072187D">
        <w:rPr>
          <w:rFonts w:ascii="Times New Roman" w:hAnsi="Times New Roman" w:cs="Times New Roman"/>
          <w:sz w:val="24"/>
          <w:szCs w:val="24"/>
        </w:rPr>
        <w:t>repetition</w:t>
      </w:r>
      <w:r w:rsidR="00FD2E84">
        <w:rPr>
          <w:rFonts w:ascii="Times New Roman" w:hAnsi="Times New Roman" w:cs="Times New Roman"/>
          <w:sz w:val="24"/>
          <w:szCs w:val="24"/>
        </w:rPr>
        <w:t xml:space="preserve"> </w:t>
      </w:r>
      <w:r w:rsidR="0072187D">
        <w:rPr>
          <w:rFonts w:ascii="Times New Roman" w:hAnsi="Times New Roman" w:cs="Times New Roman"/>
          <w:sz w:val="24"/>
          <w:szCs w:val="24"/>
        </w:rPr>
        <w:t xml:space="preserve">of the content and additional tweets that carried similar content were discarded. </w:t>
      </w:r>
      <w:r w:rsidR="00BC7434">
        <w:rPr>
          <w:rFonts w:ascii="Times New Roman" w:hAnsi="Times New Roman" w:cs="Times New Roman"/>
          <w:sz w:val="24"/>
          <w:szCs w:val="24"/>
        </w:rPr>
        <w:t xml:space="preserve">The observations were then </w:t>
      </w:r>
      <w:r w:rsidR="0040658B">
        <w:rPr>
          <w:rFonts w:ascii="Times New Roman" w:hAnsi="Times New Roman" w:cs="Times New Roman"/>
          <w:sz w:val="24"/>
          <w:szCs w:val="24"/>
        </w:rPr>
        <w:t xml:space="preserve">recorded and then sorted in the form of categories and sub-categories to </w:t>
      </w:r>
      <w:r w:rsidR="00AB4D78">
        <w:rPr>
          <w:rFonts w:ascii="Times New Roman" w:hAnsi="Times New Roman" w:cs="Times New Roman"/>
          <w:sz w:val="24"/>
          <w:szCs w:val="24"/>
        </w:rPr>
        <w:t>incorporate</w:t>
      </w:r>
      <w:r w:rsidR="0040658B">
        <w:rPr>
          <w:rFonts w:ascii="Times New Roman" w:hAnsi="Times New Roman" w:cs="Times New Roman"/>
          <w:sz w:val="24"/>
          <w:szCs w:val="24"/>
        </w:rPr>
        <w:t xml:space="preserve"> transparency in the analysis process. </w:t>
      </w:r>
      <w:r w:rsidR="00901BE8">
        <w:rPr>
          <w:rFonts w:ascii="Times New Roman" w:hAnsi="Times New Roman" w:cs="Times New Roman"/>
          <w:sz w:val="24"/>
          <w:szCs w:val="24"/>
        </w:rPr>
        <w:t>The categories were then related to each other and similar categories were merged into each other to further simplify the analysis process, and align the findings with the research questions</w:t>
      </w:r>
      <w:r w:rsidR="00E313A1">
        <w:rPr>
          <w:rFonts w:ascii="Times New Roman" w:hAnsi="Times New Roman" w:cs="Times New Roman"/>
          <w:sz w:val="24"/>
          <w:szCs w:val="24"/>
        </w:rPr>
        <w:t>, as well as the objectives of this research</w:t>
      </w:r>
      <w:r w:rsidR="00F8509B">
        <w:rPr>
          <w:rFonts w:ascii="Times New Roman" w:hAnsi="Times New Roman" w:cs="Times New Roman"/>
          <w:sz w:val="24"/>
          <w:szCs w:val="24"/>
        </w:rPr>
        <w:t xml:space="preserve"> </w:t>
      </w:r>
      <w:r w:rsidR="00F8509B">
        <w:rPr>
          <w:rFonts w:ascii="Times New Roman" w:hAnsi="Times New Roman" w:cs="Times New Roman"/>
          <w:sz w:val="24"/>
          <w:szCs w:val="24"/>
        </w:rPr>
        <w:fldChar w:fldCharType="begin" w:fldLock="1"/>
      </w:r>
      <w:r w:rsidR="00D31AEB">
        <w:rPr>
          <w:rFonts w:ascii="Times New Roman" w:hAnsi="Times New Roman" w:cs="Times New Roman"/>
          <w:sz w:val="24"/>
          <w:szCs w:val="24"/>
        </w:rPr>
        <w:instrText>ADDIN CSL_CITATION {"citationItems":[{"id":"ITEM-1","itemData":{"DOI":"10.16997/wpcc.292","ISSN":"1744-6708","author":[{"dropping-particle":"","family":"Nip","given":"Joyce Y. M.","non-dropping-particle":"","parse-names":false,"suffix":""},{"dropping-particle":"","family":"Sun","given":"Chao","non-dropping-particle":"","parse-names":false,"suffix":""}],"container-title":"Westminster Papers in Communication and Culture","id":"ITEM-1","issue":"1","issued":{"date-parts":[["2018"]]},"page":"98","title":"China’s news media tweeting, competing with US sources","type":"article-journal","volume":"13"},"uris":["http://www.mendeley.com/documents/?uuid=ecdf3df7-075e-478b-9cf3-5ae699b57b87"]}],"mendeley":{"formattedCitation":"(Nip &amp; Sun, 2018)","plainTextFormattedCitation":"(Nip &amp; Sun, 2018)","previouslyFormattedCitation":"(Nip &amp; Sun, 2018)"},"properties":{"noteIndex":0},"schema":"https://github.com/citation-style-language/schema/raw/master/csl-citation.json"}</w:instrText>
      </w:r>
      <w:r w:rsidR="00F8509B">
        <w:rPr>
          <w:rFonts w:ascii="Times New Roman" w:hAnsi="Times New Roman" w:cs="Times New Roman"/>
          <w:sz w:val="24"/>
          <w:szCs w:val="24"/>
        </w:rPr>
        <w:fldChar w:fldCharType="separate"/>
      </w:r>
      <w:r w:rsidR="00F8509B" w:rsidRPr="00F8509B">
        <w:rPr>
          <w:rFonts w:ascii="Times New Roman" w:hAnsi="Times New Roman" w:cs="Times New Roman"/>
          <w:noProof/>
          <w:sz w:val="24"/>
          <w:szCs w:val="24"/>
        </w:rPr>
        <w:t>(Nip &amp; Sun, 2018)</w:t>
      </w:r>
      <w:r w:rsidR="00F8509B">
        <w:rPr>
          <w:rFonts w:ascii="Times New Roman" w:hAnsi="Times New Roman" w:cs="Times New Roman"/>
          <w:sz w:val="24"/>
          <w:szCs w:val="24"/>
        </w:rPr>
        <w:fldChar w:fldCharType="end"/>
      </w:r>
      <w:r w:rsidR="00E313A1">
        <w:rPr>
          <w:rFonts w:ascii="Times New Roman" w:hAnsi="Times New Roman" w:cs="Times New Roman"/>
          <w:sz w:val="24"/>
          <w:szCs w:val="24"/>
        </w:rPr>
        <w:t xml:space="preserve">. </w:t>
      </w:r>
    </w:p>
    <w:p w14:paraId="32493731" w14:textId="0F5C6BC4" w:rsidR="00C123D1" w:rsidRPr="00CE360E" w:rsidRDefault="003823E7" w:rsidP="003823E7">
      <w:pPr>
        <w:pStyle w:val="1"/>
        <w:spacing w:before="0" w:line="360" w:lineRule="auto"/>
        <w:rPr>
          <w:rFonts w:ascii="Times New Roman" w:hAnsi="Times New Roman" w:cs="Times New Roman"/>
          <w:b/>
          <w:bCs/>
          <w:color w:val="000000" w:themeColor="text1"/>
          <w:sz w:val="28"/>
          <w:szCs w:val="28"/>
        </w:rPr>
      </w:pPr>
      <w:bookmarkStart w:id="6" w:name="_Toc88673288"/>
      <w:r>
        <w:rPr>
          <w:rFonts w:ascii="Times New Roman" w:hAnsi="Times New Roman" w:cs="Times New Roman"/>
          <w:b/>
          <w:bCs/>
          <w:color w:val="000000" w:themeColor="text1"/>
          <w:sz w:val="28"/>
          <w:szCs w:val="28"/>
        </w:rPr>
        <w:t xml:space="preserve">3. </w:t>
      </w:r>
      <w:r w:rsidR="00AB5425" w:rsidRPr="00CE360E">
        <w:rPr>
          <w:rFonts w:ascii="Times New Roman" w:hAnsi="Times New Roman" w:cs="Times New Roman"/>
          <w:b/>
          <w:bCs/>
          <w:color w:val="000000" w:themeColor="text1"/>
          <w:sz w:val="28"/>
          <w:szCs w:val="28"/>
        </w:rPr>
        <w:t>Analysis:</w:t>
      </w:r>
      <w:bookmarkEnd w:id="6"/>
    </w:p>
    <w:p w14:paraId="47B80A7C" w14:textId="7545FDB0" w:rsidR="00AB5425" w:rsidRDefault="006C17E2"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This section conducts the analysis of the </w:t>
      </w:r>
      <w:r w:rsidR="00067CDE">
        <w:rPr>
          <w:rFonts w:ascii="Times New Roman" w:hAnsi="Times New Roman" w:cs="Times New Roman"/>
          <w:sz w:val="24"/>
          <w:szCs w:val="24"/>
        </w:rPr>
        <w:t xml:space="preserve">research data. </w:t>
      </w:r>
      <w:r w:rsidR="00D5636E">
        <w:rPr>
          <w:rFonts w:ascii="Times New Roman" w:hAnsi="Times New Roman" w:cs="Times New Roman"/>
          <w:sz w:val="24"/>
          <w:szCs w:val="24"/>
        </w:rPr>
        <w:t>After the tweets were sorted and</w:t>
      </w:r>
      <w:r w:rsidR="00DB7439">
        <w:rPr>
          <w:rFonts w:ascii="Times New Roman" w:hAnsi="Times New Roman" w:cs="Times New Roman"/>
          <w:sz w:val="24"/>
          <w:szCs w:val="24"/>
        </w:rPr>
        <w:t xml:space="preserve"> categorized</w:t>
      </w:r>
      <w:r w:rsidR="00EC26EA">
        <w:rPr>
          <w:rFonts w:ascii="Times New Roman" w:hAnsi="Times New Roman" w:cs="Times New Roman"/>
          <w:sz w:val="24"/>
          <w:szCs w:val="24"/>
        </w:rPr>
        <w:t xml:space="preserve"> according to their type, the initial observation was about the differences that existed among them. </w:t>
      </w:r>
      <w:r w:rsidR="00475B6B">
        <w:rPr>
          <w:rFonts w:ascii="Times New Roman" w:hAnsi="Times New Roman" w:cs="Times New Roman"/>
          <w:sz w:val="24"/>
          <w:szCs w:val="24"/>
        </w:rPr>
        <w:t xml:space="preserve">As mentioned in </w:t>
      </w:r>
      <w:r w:rsidR="00D443EB">
        <w:rPr>
          <w:rFonts w:ascii="Times New Roman" w:hAnsi="Times New Roman" w:cs="Times New Roman"/>
          <w:sz w:val="24"/>
          <w:szCs w:val="24"/>
        </w:rPr>
        <w:t xml:space="preserve">the </w:t>
      </w:r>
      <w:r w:rsidR="00475B6B">
        <w:rPr>
          <w:rFonts w:ascii="Times New Roman" w:hAnsi="Times New Roman" w:cs="Times New Roman"/>
          <w:sz w:val="24"/>
          <w:szCs w:val="24"/>
        </w:rPr>
        <w:t xml:space="preserve">previous section, </w:t>
      </w:r>
      <w:r w:rsidR="00A83C33">
        <w:rPr>
          <w:rFonts w:ascii="Times New Roman" w:hAnsi="Times New Roman" w:cs="Times New Roman"/>
          <w:sz w:val="24"/>
          <w:szCs w:val="24"/>
        </w:rPr>
        <w:t xml:space="preserve">the </w:t>
      </w:r>
      <w:r w:rsidR="008D215A">
        <w:rPr>
          <w:rFonts w:ascii="Times New Roman" w:hAnsi="Times New Roman" w:cs="Times New Roman"/>
          <w:sz w:val="24"/>
          <w:szCs w:val="24"/>
        </w:rPr>
        <w:t xml:space="preserve">study mainly focuses on </w:t>
      </w:r>
      <w:r w:rsidR="00767411">
        <w:rPr>
          <w:rFonts w:ascii="Times New Roman" w:hAnsi="Times New Roman" w:cs="Times New Roman"/>
          <w:sz w:val="24"/>
          <w:szCs w:val="24"/>
        </w:rPr>
        <w:t>the research data that is relevant to economic, political, and social aff</w:t>
      </w:r>
      <w:r w:rsidR="00043B01">
        <w:rPr>
          <w:rFonts w:ascii="Times New Roman" w:hAnsi="Times New Roman" w:cs="Times New Roman"/>
          <w:sz w:val="24"/>
          <w:szCs w:val="24"/>
        </w:rPr>
        <w:t>a</w:t>
      </w:r>
      <w:r w:rsidR="00767411">
        <w:rPr>
          <w:rFonts w:ascii="Times New Roman" w:hAnsi="Times New Roman" w:cs="Times New Roman"/>
          <w:sz w:val="24"/>
          <w:szCs w:val="24"/>
        </w:rPr>
        <w:t xml:space="preserve">irs. </w:t>
      </w:r>
      <w:r w:rsidR="000B33B9">
        <w:rPr>
          <w:rFonts w:ascii="Times New Roman" w:hAnsi="Times New Roman" w:cs="Times New Roman"/>
          <w:sz w:val="24"/>
          <w:szCs w:val="24"/>
        </w:rPr>
        <w:t xml:space="preserve">Nonetheless, </w:t>
      </w:r>
      <w:r w:rsidR="00C852AE">
        <w:rPr>
          <w:rFonts w:ascii="Times New Roman" w:hAnsi="Times New Roman" w:cs="Times New Roman"/>
          <w:sz w:val="24"/>
          <w:szCs w:val="24"/>
        </w:rPr>
        <w:t xml:space="preserve">a </w:t>
      </w:r>
      <w:r w:rsidR="00A124C4">
        <w:rPr>
          <w:rFonts w:ascii="Times New Roman" w:hAnsi="Times New Roman" w:cs="Times New Roman"/>
          <w:sz w:val="24"/>
          <w:szCs w:val="24"/>
        </w:rPr>
        <w:t>clear</w:t>
      </w:r>
      <w:r w:rsidR="00C852AE">
        <w:rPr>
          <w:rFonts w:ascii="Times New Roman" w:hAnsi="Times New Roman" w:cs="Times New Roman"/>
          <w:sz w:val="24"/>
          <w:szCs w:val="24"/>
        </w:rPr>
        <w:t xml:space="preserve"> difference was observed </w:t>
      </w:r>
      <w:r w:rsidR="00A124C4">
        <w:rPr>
          <w:rFonts w:ascii="Times New Roman" w:hAnsi="Times New Roman" w:cs="Times New Roman"/>
          <w:sz w:val="24"/>
          <w:szCs w:val="24"/>
        </w:rPr>
        <w:t xml:space="preserve">in the </w:t>
      </w:r>
      <w:r w:rsidR="00DA403E">
        <w:rPr>
          <w:rFonts w:ascii="Times New Roman" w:hAnsi="Times New Roman" w:cs="Times New Roman"/>
          <w:sz w:val="24"/>
          <w:szCs w:val="24"/>
        </w:rPr>
        <w:t>publishing strategy of both news outlets.</w:t>
      </w:r>
      <w:r w:rsidR="00D2445B">
        <w:rPr>
          <w:rFonts w:ascii="Times New Roman" w:hAnsi="Times New Roman" w:cs="Times New Roman"/>
          <w:sz w:val="24"/>
          <w:szCs w:val="24"/>
        </w:rPr>
        <w:t xml:space="preserve"> For instance, most of </w:t>
      </w:r>
      <w:r w:rsidR="00A3656E">
        <w:rPr>
          <w:rFonts w:ascii="Times New Roman" w:hAnsi="Times New Roman" w:cs="Times New Roman"/>
          <w:sz w:val="24"/>
          <w:szCs w:val="24"/>
        </w:rPr>
        <w:t xml:space="preserve">The New York Times’ posts were related to glamour, showbiz, </w:t>
      </w:r>
      <w:r w:rsidR="008C55C6">
        <w:rPr>
          <w:rFonts w:ascii="Times New Roman" w:hAnsi="Times New Roman" w:cs="Times New Roman"/>
          <w:sz w:val="24"/>
          <w:szCs w:val="24"/>
        </w:rPr>
        <w:t xml:space="preserve">Hollywood, lifestyle, </w:t>
      </w:r>
      <w:r w:rsidR="00DB2343">
        <w:rPr>
          <w:rFonts w:ascii="Times New Roman" w:hAnsi="Times New Roman" w:cs="Times New Roman"/>
          <w:sz w:val="24"/>
          <w:szCs w:val="24"/>
        </w:rPr>
        <w:t>Technology, Books, and Music</w:t>
      </w:r>
      <w:r w:rsidR="00726CAF">
        <w:rPr>
          <w:rFonts w:ascii="Times New Roman" w:hAnsi="Times New Roman" w:cs="Times New Roman"/>
          <w:sz w:val="24"/>
          <w:szCs w:val="24"/>
        </w:rPr>
        <w:t xml:space="preserve"> </w:t>
      </w:r>
      <w:r w:rsidR="00D31AEB">
        <w:rPr>
          <w:rFonts w:ascii="Times New Roman" w:hAnsi="Times New Roman" w:cs="Times New Roman"/>
          <w:sz w:val="24"/>
          <w:szCs w:val="24"/>
        </w:rPr>
        <w:fldChar w:fldCharType="begin" w:fldLock="1"/>
      </w:r>
      <w:r w:rsidR="002A2CF2">
        <w:rPr>
          <w:rFonts w:ascii="Times New Roman" w:hAnsi="Times New Roman" w:cs="Times New Roman"/>
          <w:sz w:val="24"/>
          <w:szCs w:val="24"/>
        </w:rPr>
        <w:instrText>ADDIN CSL_CITATION {"citationItems":[{"id":"ITEM-1","itemData":{"DOI":"10.1371/journal.pone.0175368","ISSN":"1932-6203","abstract":"Metrics derived from Twitter and other social media-often referred to as altmetrics-Are increasingly used to estimate the broader social impacts of scholarship. Such efforts, however, may produce highly misleading results, as the entities that participate in conversations about science on these platforms are largely unknown. For instance, if altmetric activities are generated mainly by scientists, does it really capture broader social impacts of science? Here we present a systematic approach to identifying and analyzing scientists on Twitter. Our method can identify scientists across many disciplines, without relying on external bibliographic data, and be easily adapted to identify other stakeholder groups in science. We investigate the demographics, sharing behaviors, and interconnectivity of the identified scientists. We find that Twitter has been employed by scholars across the disciplinary spectrum, with an over-representation of social and computer and information scientists; underrepresentation of mathematical, physical, and life scientists; and a better representation of women compared to scholarly publishing. Analysis of the sharing of URLs reveals a distinct imprint of scholarly sites, yet only a small fraction of shared URLs are science-related. We find an assortative mixing with respect to disciplines in the networks between scientists, suggesting the maintenance of disciplinary walls in social media. Our work contributes to the literature both methodologically and conceptuallywe provide new methods for disambiguating and identifying particular actors on social media and describing the behaviors of scientists, thus providing foundational information for the construction and use of indicators on the basis of social media metrics.","author":[{"dropping-particle":"","family":"Ke","given":"Qing","non-dropping-particle":"","parse-names":false,"suffix":""},{"dropping-particle":"","family":"Ahn","given":"Yong-Yeol","non-dropping-particle":"","parse-names":false,"suffix":""},{"dropping-particle":"","family":"Sugimoto","given":"Cassidy R.","non-dropping-particle":"","parse-names":false,"suffix":""}],"container-title":"PLOS ONE","editor":[{"dropping-particle":"","family":"Bornmann","given":"Lutz","non-dropping-particle":"","parse-names":false,"suffix":""}],"id":"ITEM-1","issue":"4","issued":{"date-parts":[["2017","4","11"]]},"page":"e0175368","publisher":"Public Library of Science","title":"A systematic identification and analysis of scientists on Twitter","type":"article-journal","volume":"12"},"uris":["http://www.mendeley.com/documents/?uuid=976cb2d5-61e8-3f5c-8e64-93a3b7e7b313"]}],"mendeley":{"formattedCitation":"(Ke et al., 2017)","manualFormatting":"( Sugimoto et al., 2017)","plainTextFormattedCitation":"(Ke et al., 2017)","previouslyFormattedCitation":"(Ke et al., 2017)"},"properties":{"noteIndex":0},"schema":"https://github.com/citation-style-language/schema/raw/master/csl-citation.json"}</w:instrText>
      </w:r>
      <w:r w:rsidR="00D31AEB">
        <w:rPr>
          <w:rFonts w:ascii="Times New Roman" w:hAnsi="Times New Roman" w:cs="Times New Roman"/>
          <w:sz w:val="24"/>
          <w:szCs w:val="24"/>
        </w:rPr>
        <w:fldChar w:fldCharType="separate"/>
      </w:r>
      <w:r w:rsidR="00D31AEB" w:rsidRPr="00D31AEB">
        <w:rPr>
          <w:rFonts w:ascii="Times New Roman" w:hAnsi="Times New Roman" w:cs="Times New Roman"/>
          <w:noProof/>
          <w:sz w:val="24"/>
          <w:szCs w:val="24"/>
        </w:rPr>
        <w:t>( Sugimoto</w:t>
      </w:r>
      <w:r w:rsidR="00D31AEB">
        <w:rPr>
          <w:rFonts w:ascii="Times New Roman" w:hAnsi="Times New Roman" w:cs="Times New Roman"/>
          <w:noProof/>
          <w:sz w:val="24"/>
          <w:szCs w:val="24"/>
        </w:rPr>
        <w:t xml:space="preserve"> et al.</w:t>
      </w:r>
      <w:r w:rsidR="00D31AEB" w:rsidRPr="00D31AEB">
        <w:rPr>
          <w:rFonts w:ascii="Times New Roman" w:hAnsi="Times New Roman" w:cs="Times New Roman"/>
          <w:noProof/>
          <w:sz w:val="24"/>
          <w:szCs w:val="24"/>
        </w:rPr>
        <w:t>, 2017)</w:t>
      </w:r>
      <w:r w:rsidR="00D31AEB">
        <w:rPr>
          <w:rFonts w:ascii="Times New Roman" w:hAnsi="Times New Roman" w:cs="Times New Roman"/>
          <w:sz w:val="24"/>
          <w:szCs w:val="24"/>
        </w:rPr>
        <w:fldChar w:fldCharType="end"/>
      </w:r>
      <w:r w:rsidR="00DB2343">
        <w:rPr>
          <w:rFonts w:ascii="Times New Roman" w:hAnsi="Times New Roman" w:cs="Times New Roman"/>
          <w:sz w:val="24"/>
          <w:szCs w:val="24"/>
        </w:rPr>
        <w:t xml:space="preserve">. While they have maintained </w:t>
      </w:r>
      <w:r w:rsidR="00720698">
        <w:rPr>
          <w:rFonts w:ascii="Times New Roman" w:hAnsi="Times New Roman" w:cs="Times New Roman"/>
          <w:sz w:val="24"/>
          <w:szCs w:val="24"/>
        </w:rPr>
        <w:t xml:space="preserve">separate Twitter </w:t>
      </w:r>
      <w:r w:rsidR="00DA1D8C">
        <w:rPr>
          <w:rFonts w:ascii="Times New Roman" w:hAnsi="Times New Roman" w:cs="Times New Roman"/>
          <w:sz w:val="24"/>
          <w:szCs w:val="24"/>
        </w:rPr>
        <w:t>accounts</w:t>
      </w:r>
      <w:r w:rsidR="00720698">
        <w:rPr>
          <w:rFonts w:ascii="Times New Roman" w:hAnsi="Times New Roman" w:cs="Times New Roman"/>
          <w:sz w:val="24"/>
          <w:szCs w:val="24"/>
        </w:rPr>
        <w:t xml:space="preserve"> for business, and </w:t>
      </w:r>
      <w:r w:rsidR="00625924">
        <w:rPr>
          <w:rFonts w:ascii="Times New Roman" w:hAnsi="Times New Roman" w:cs="Times New Roman"/>
          <w:sz w:val="24"/>
          <w:szCs w:val="24"/>
        </w:rPr>
        <w:t xml:space="preserve">politics, and global affairs. On the other hand, People’s Daily China’s tweets were mostly related to the natural sights of the country. </w:t>
      </w:r>
      <w:r w:rsidR="000262D9">
        <w:rPr>
          <w:rFonts w:ascii="Times New Roman" w:hAnsi="Times New Roman" w:cs="Times New Roman"/>
          <w:sz w:val="24"/>
          <w:szCs w:val="24"/>
        </w:rPr>
        <w:t xml:space="preserve">The Twitter </w:t>
      </w:r>
      <w:r w:rsidR="00DA1D8C">
        <w:rPr>
          <w:rFonts w:ascii="Times New Roman" w:hAnsi="Times New Roman" w:cs="Times New Roman"/>
          <w:sz w:val="24"/>
          <w:szCs w:val="24"/>
        </w:rPr>
        <w:t>account</w:t>
      </w:r>
      <w:r w:rsidR="000262D9">
        <w:rPr>
          <w:rFonts w:ascii="Times New Roman" w:hAnsi="Times New Roman" w:cs="Times New Roman"/>
          <w:sz w:val="24"/>
          <w:szCs w:val="24"/>
        </w:rPr>
        <w:t xml:space="preserve"> posts </w:t>
      </w:r>
      <w:r w:rsidR="00085D28">
        <w:rPr>
          <w:rFonts w:ascii="Times New Roman" w:hAnsi="Times New Roman" w:cs="Times New Roman"/>
          <w:sz w:val="24"/>
          <w:szCs w:val="24"/>
        </w:rPr>
        <w:t xml:space="preserve">pictures of Chinese culture, nature, sceneries, with </w:t>
      </w:r>
      <w:r w:rsidR="00D443EB">
        <w:rPr>
          <w:rFonts w:ascii="Times New Roman" w:hAnsi="Times New Roman" w:cs="Times New Roman"/>
          <w:sz w:val="24"/>
          <w:szCs w:val="24"/>
        </w:rPr>
        <w:t xml:space="preserve">a </w:t>
      </w:r>
      <w:r w:rsidR="00085D28">
        <w:rPr>
          <w:rFonts w:ascii="Times New Roman" w:hAnsi="Times New Roman" w:cs="Times New Roman"/>
          <w:sz w:val="24"/>
          <w:szCs w:val="24"/>
        </w:rPr>
        <w:t xml:space="preserve">secondary focus on </w:t>
      </w:r>
      <w:r w:rsidR="00FD0D32">
        <w:rPr>
          <w:rFonts w:ascii="Times New Roman" w:hAnsi="Times New Roman" w:cs="Times New Roman"/>
          <w:sz w:val="24"/>
          <w:szCs w:val="24"/>
        </w:rPr>
        <w:t>Business, political relationships, and Chinese events</w:t>
      </w:r>
      <w:r w:rsidR="009F4FC5">
        <w:rPr>
          <w:rFonts w:ascii="Times New Roman" w:hAnsi="Times New Roman" w:cs="Times New Roman"/>
          <w:sz w:val="24"/>
          <w:szCs w:val="24"/>
        </w:rPr>
        <w:t xml:space="preserve"> </w:t>
      </w:r>
      <w:r w:rsidR="009F4FC5">
        <w:rPr>
          <w:rFonts w:ascii="Times New Roman" w:hAnsi="Times New Roman" w:cs="Times New Roman"/>
          <w:sz w:val="24"/>
          <w:szCs w:val="24"/>
        </w:rPr>
        <w:fldChar w:fldCharType="begin" w:fldLock="1"/>
      </w:r>
      <w:r w:rsidR="00470437">
        <w:rPr>
          <w:rFonts w:ascii="Times New Roman" w:hAnsi="Times New Roman" w:cs="Times New Roman"/>
          <w:sz w:val="24"/>
          <w:szCs w:val="24"/>
        </w:rPr>
        <w:instrText>ADDIN CSL_CITATION {"citationItems":[{"id":"ITEM-1","itemData":{"DOI":"10.1016/j.pubrev.2019.101818","ISSN":"03638111","abstract":"This study illustrates the Two Sessions and proposes the concept of public diplomacy network to investigate the effect of China's public diplomacy communication on Twitter. Twitter data comprising 14,874 tweets and 7773 users was collected during March 5 to March 20 in 2018, the combination of social network analysis and content analysis were employed from a holistic, relational and networked approach. The results present public diplomacy networks’ structural characteristics, key participants’ networking patterns, communication strategies, issue participation, and homophily effect that participants who take the same attitude towards China (negative &amp; neutral or positive) are clustered in each group. In conclusion, although China's state-owed media takes the lead in public diplomacy communication, foreign practitioners dominate the NGOs, researchers, correspondents, and generally take negative attitude towards China. China's media outlets underperform in allying closely, and China is entrenched in traditional one-way monologue. The theoretical, methodological and practical implications are addressed.","author":[{"dropping-particle":"","family":"Jia","given":"Ruixue","non-dropping-particle":"","parse-names":false,"suffix":""},{"dropping-particle":"","family":"Li","given":"Weidong","non-dropping-particle":"","parse-names":false,"suffix":""}],"container-title":"Public Relations Review","id":"ITEM-1","issue":"1","issued":{"date-parts":[["2020","3","1"]]},"page":"101818","publisher":"Elsevier Ltd","title":"Public diplomacy networks: China's public diplomacy communication practices in twitter during Two Sessions","type":"article-journal","volume":"46"},"uris":["http://www.mendeley.com/documents/?uuid=fd31af2e-5ff4-32d3-9b9d-1da04b6436de"]}],"mendeley":{"formattedCitation":"(Jia &amp; Li, 2020)","plainTextFormattedCitation":"(Jia &amp; Li, 2020)","previouslyFormattedCitation":"(Jia &amp; Li, 2020)"},"properties":{"noteIndex":0},"schema":"https://github.com/citation-style-language/schema/raw/master/csl-citation.json"}</w:instrText>
      </w:r>
      <w:r w:rsidR="009F4FC5">
        <w:rPr>
          <w:rFonts w:ascii="Times New Roman" w:hAnsi="Times New Roman" w:cs="Times New Roman"/>
          <w:sz w:val="24"/>
          <w:szCs w:val="24"/>
        </w:rPr>
        <w:fldChar w:fldCharType="separate"/>
      </w:r>
      <w:r w:rsidR="009F4FC5" w:rsidRPr="009F4FC5">
        <w:rPr>
          <w:rFonts w:ascii="Times New Roman" w:hAnsi="Times New Roman" w:cs="Times New Roman"/>
          <w:noProof/>
          <w:sz w:val="24"/>
          <w:szCs w:val="24"/>
        </w:rPr>
        <w:t>(Jia &amp; Li, 2020)</w:t>
      </w:r>
      <w:r w:rsidR="009F4FC5">
        <w:rPr>
          <w:rFonts w:ascii="Times New Roman" w:hAnsi="Times New Roman" w:cs="Times New Roman"/>
          <w:sz w:val="24"/>
          <w:szCs w:val="24"/>
        </w:rPr>
        <w:fldChar w:fldCharType="end"/>
      </w:r>
      <w:r w:rsidR="00FD0D32">
        <w:rPr>
          <w:rFonts w:ascii="Times New Roman" w:hAnsi="Times New Roman" w:cs="Times New Roman"/>
          <w:sz w:val="24"/>
          <w:szCs w:val="24"/>
        </w:rPr>
        <w:t xml:space="preserve">. </w:t>
      </w:r>
      <w:r w:rsidR="0016109D">
        <w:rPr>
          <w:rFonts w:ascii="Times New Roman" w:hAnsi="Times New Roman" w:cs="Times New Roman"/>
          <w:sz w:val="24"/>
          <w:szCs w:val="24"/>
        </w:rPr>
        <w:t>If summarized, The New York Times</w:t>
      </w:r>
      <w:r w:rsidR="00DA1DE5">
        <w:rPr>
          <w:rFonts w:ascii="Times New Roman" w:hAnsi="Times New Roman" w:cs="Times New Roman"/>
          <w:sz w:val="24"/>
          <w:szCs w:val="24"/>
        </w:rPr>
        <w:t xml:space="preserve">’s Twitter </w:t>
      </w:r>
      <w:r w:rsidR="00DA1D8C">
        <w:rPr>
          <w:rFonts w:ascii="Times New Roman" w:hAnsi="Times New Roman" w:cs="Times New Roman"/>
          <w:sz w:val="24"/>
          <w:szCs w:val="24"/>
        </w:rPr>
        <w:t>account</w:t>
      </w:r>
      <w:r w:rsidR="00DA1DE5">
        <w:rPr>
          <w:rFonts w:ascii="Times New Roman" w:hAnsi="Times New Roman" w:cs="Times New Roman"/>
          <w:sz w:val="24"/>
          <w:szCs w:val="24"/>
        </w:rPr>
        <w:t xml:space="preserve"> offers a modern, futuristic layout of news related to the previously stated categories; whereas, the </w:t>
      </w:r>
      <w:r w:rsidR="00514B31">
        <w:rPr>
          <w:rFonts w:ascii="Times New Roman" w:hAnsi="Times New Roman" w:cs="Times New Roman"/>
          <w:sz w:val="24"/>
          <w:szCs w:val="24"/>
        </w:rPr>
        <w:t>People’s Daily China</w:t>
      </w:r>
      <w:r w:rsidR="00DD7607">
        <w:rPr>
          <w:rFonts w:ascii="Times New Roman" w:hAnsi="Times New Roman" w:cs="Times New Roman"/>
          <w:sz w:val="24"/>
          <w:szCs w:val="24"/>
        </w:rPr>
        <w:t xml:space="preserve"> has a classical layout</w:t>
      </w:r>
      <w:r w:rsidR="00DC0638">
        <w:rPr>
          <w:rFonts w:ascii="Times New Roman" w:hAnsi="Times New Roman" w:cs="Times New Roman"/>
          <w:sz w:val="24"/>
          <w:szCs w:val="24"/>
        </w:rPr>
        <w:t xml:space="preserve"> that combines colors, nature</w:t>
      </w:r>
      <w:r w:rsidR="00D443EB">
        <w:rPr>
          <w:rFonts w:ascii="Times New Roman" w:hAnsi="Times New Roman" w:cs="Times New Roman"/>
          <w:sz w:val="24"/>
          <w:szCs w:val="24"/>
        </w:rPr>
        <w:t>,</w:t>
      </w:r>
      <w:r w:rsidR="00DC0638">
        <w:rPr>
          <w:rFonts w:ascii="Times New Roman" w:hAnsi="Times New Roman" w:cs="Times New Roman"/>
          <w:sz w:val="24"/>
          <w:szCs w:val="24"/>
        </w:rPr>
        <w:t xml:space="preserve"> and culture</w:t>
      </w:r>
      <w:r w:rsidR="00236C54">
        <w:rPr>
          <w:rFonts w:ascii="Times New Roman" w:hAnsi="Times New Roman" w:cs="Times New Roman"/>
          <w:sz w:val="24"/>
          <w:szCs w:val="24"/>
        </w:rPr>
        <w:t xml:space="preserve"> </w:t>
      </w:r>
      <w:r w:rsidR="00236C54">
        <w:rPr>
          <w:rFonts w:ascii="Times New Roman" w:hAnsi="Times New Roman" w:cs="Times New Roman"/>
          <w:sz w:val="24"/>
          <w:szCs w:val="24"/>
        </w:rPr>
        <w:fldChar w:fldCharType="begin" w:fldLock="1"/>
      </w:r>
      <w:r w:rsidR="009A3947">
        <w:rPr>
          <w:rFonts w:ascii="Times New Roman" w:hAnsi="Times New Roman" w:cs="Times New Roman"/>
          <w:sz w:val="24"/>
          <w:szCs w:val="24"/>
        </w:rPr>
        <w:instrText>ADDIN CSL_CITATION {"citationItems":[{"id":"ITEM-1","itemData":{"DOI":"10.1007/s42001-020-00091-8","ISSN":"2432-2717","abstract":"The literature on China's social media foreign propaganda mostly focuses on text-format contents in English, which may miss the real target and the tool for analysis. In this article, we traced 1256 Twitter accounts echoing China government's #USAVirus propaganda before and after Twitter removed state-linked operations on June 12, 2020. The 3567 tweets with #USAVirus we collected, albeit many written in English, 74% of them attached with a lengthy simplified Chinese text-image. Distribution of the post-creation time fits the working-hour in China. Overall, 475 (37.8%) accounts we traced were later suspended after Twitter's disclosure. Our dataset enables us to analyze why and why not Twitter suspends certain accounts. We apply the decision tree, random forest, and logit regression to explain the suspensions. All models suggest that the inclusion of a text-image is the most important predictor. The importance outweighs the number of followers, engagement, and the text content of the tweet. The prevalence of simplified Chinese text-images in the #USAVirus trend and their impact on Twitter account suspensions both evidence the importance of text-image in the study of state-led propaganda. Our result suggests the necessity of extracting and analyzing the content in the attached text-image.","author":[{"dropping-particle":"","family":"Wang","given":"","non-dropping-particle":"","parse-names":false,"suffix":""},{"dropping-particle":"","family":"Lee","given":"Mei-chun","non-dropping-particle":"","parse-names":false,"suffix":""},{"dropping-particle":"","family":"Wu","given":"Min-Hsuan","non-dropping-particle":"","parse-names":false,"suffix":""},{"dropping-particle":"","family":"Shen","given":"Puma","non-dropping-particle":"","parse-names":false,"suffix":""}],"container-title":"Journal of Computational Social Science","id":"ITEM-1","issue":"2","issued":{"date-parts":[["2020","11","3"]]},"page":"469-486","publisher":"Springer Science and Business Media LLC","title":"Influencing overseas Chinese by tweets: text-images as the key tactic of Chinese propaganda","type":"article-journal","volume":"3"},"uris":["http://www.mendeley.com/documents/?uuid=677591f3-06f8-397b-bd28-a732b664ac16"]}],"mendeley":{"formattedCitation":"(Wang et al., 2020)","plainTextFormattedCitation":"(Wang et al., 2020)","previouslyFormattedCitation":"(Wang et al., 2020)"},"properties":{"noteIndex":0},"schema":"https://github.com/citation-style-language/schema/raw/master/csl-citation.json"}</w:instrText>
      </w:r>
      <w:r w:rsidR="00236C54">
        <w:rPr>
          <w:rFonts w:ascii="Times New Roman" w:hAnsi="Times New Roman" w:cs="Times New Roman"/>
          <w:sz w:val="24"/>
          <w:szCs w:val="24"/>
        </w:rPr>
        <w:fldChar w:fldCharType="separate"/>
      </w:r>
      <w:r w:rsidR="009A3947" w:rsidRPr="009A3947">
        <w:rPr>
          <w:rFonts w:ascii="Times New Roman" w:hAnsi="Times New Roman" w:cs="Times New Roman"/>
          <w:noProof/>
          <w:sz w:val="24"/>
          <w:szCs w:val="24"/>
        </w:rPr>
        <w:t>(Wang et al., 2020)</w:t>
      </w:r>
      <w:r w:rsidR="00236C54">
        <w:rPr>
          <w:rFonts w:ascii="Times New Roman" w:hAnsi="Times New Roman" w:cs="Times New Roman"/>
          <w:sz w:val="24"/>
          <w:szCs w:val="24"/>
        </w:rPr>
        <w:fldChar w:fldCharType="end"/>
      </w:r>
      <w:r w:rsidR="00DC0638">
        <w:rPr>
          <w:rFonts w:ascii="Times New Roman" w:hAnsi="Times New Roman" w:cs="Times New Roman"/>
          <w:sz w:val="24"/>
          <w:szCs w:val="24"/>
        </w:rPr>
        <w:t xml:space="preserve">. </w:t>
      </w:r>
    </w:p>
    <w:p w14:paraId="612B07D2" w14:textId="58914A9C" w:rsidR="00F91502" w:rsidRDefault="008E4FCD"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lastRenderedPageBreak/>
        <w:t>Nevertheless</w:t>
      </w:r>
      <w:r w:rsidR="00F91502">
        <w:rPr>
          <w:rFonts w:ascii="Times New Roman" w:hAnsi="Times New Roman" w:cs="Times New Roman"/>
          <w:sz w:val="24"/>
          <w:szCs w:val="24"/>
        </w:rPr>
        <w:t>,</w:t>
      </w:r>
      <w:r>
        <w:rPr>
          <w:rFonts w:ascii="Times New Roman" w:hAnsi="Times New Roman" w:cs="Times New Roman"/>
          <w:sz w:val="24"/>
          <w:szCs w:val="24"/>
        </w:rPr>
        <w:t xml:space="preserve"> as stated earlier, the irrelevant tweets were discarded and only the ones with relevance to the </w:t>
      </w:r>
      <w:r w:rsidR="00FE607F">
        <w:rPr>
          <w:rFonts w:ascii="Times New Roman" w:hAnsi="Times New Roman" w:cs="Times New Roman"/>
          <w:sz w:val="24"/>
          <w:szCs w:val="24"/>
        </w:rPr>
        <w:t xml:space="preserve">topic of the research were considered for the analysis. </w:t>
      </w:r>
      <w:r w:rsidR="00F91502">
        <w:rPr>
          <w:rFonts w:ascii="Times New Roman" w:hAnsi="Times New Roman" w:cs="Times New Roman"/>
          <w:sz w:val="24"/>
          <w:szCs w:val="24"/>
        </w:rPr>
        <w:t xml:space="preserve"> </w:t>
      </w:r>
      <w:r w:rsidR="004C7712">
        <w:rPr>
          <w:rFonts w:ascii="Times New Roman" w:hAnsi="Times New Roman" w:cs="Times New Roman"/>
          <w:sz w:val="24"/>
          <w:szCs w:val="24"/>
        </w:rPr>
        <w:t xml:space="preserve">Further details about the tweets have been provided below with respect to their topic and themes. </w:t>
      </w:r>
    </w:p>
    <w:p w14:paraId="58E82CD8" w14:textId="04E58047" w:rsidR="00431BD1" w:rsidRPr="00CE360E" w:rsidRDefault="003823E7" w:rsidP="003823E7">
      <w:pPr>
        <w:pStyle w:val="2"/>
        <w:spacing w:before="0" w:line="360" w:lineRule="auto"/>
        <w:rPr>
          <w:rFonts w:ascii="Times New Roman" w:hAnsi="Times New Roman" w:cs="Times New Roman"/>
          <w:b/>
          <w:bCs/>
          <w:color w:val="000000" w:themeColor="text1"/>
          <w:sz w:val="24"/>
          <w:szCs w:val="24"/>
        </w:rPr>
      </w:pPr>
      <w:bookmarkStart w:id="7" w:name="_Toc88673289"/>
      <w:r>
        <w:rPr>
          <w:rFonts w:ascii="Times New Roman" w:hAnsi="Times New Roman" w:cs="Times New Roman"/>
          <w:b/>
          <w:bCs/>
          <w:color w:val="000000" w:themeColor="text1"/>
          <w:sz w:val="24"/>
          <w:szCs w:val="24"/>
        </w:rPr>
        <w:t xml:space="preserve">3.1 </w:t>
      </w:r>
      <w:r w:rsidR="00F05823" w:rsidRPr="00CE360E">
        <w:rPr>
          <w:rFonts w:ascii="Times New Roman" w:hAnsi="Times New Roman" w:cs="Times New Roman"/>
          <w:b/>
          <w:bCs/>
          <w:color w:val="000000" w:themeColor="text1"/>
          <w:sz w:val="24"/>
          <w:szCs w:val="24"/>
        </w:rPr>
        <w:t>Topics:</w:t>
      </w:r>
      <w:bookmarkEnd w:id="7"/>
    </w:p>
    <w:p w14:paraId="01920E79" w14:textId="4D8E59C6" w:rsidR="00002CC0" w:rsidRPr="009D5013" w:rsidRDefault="009D5013"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As stated earlier, </w:t>
      </w:r>
      <w:r w:rsidR="00245436">
        <w:rPr>
          <w:rFonts w:ascii="Times New Roman" w:hAnsi="Times New Roman" w:cs="Times New Roman"/>
          <w:sz w:val="24"/>
          <w:szCs w:val="24"/>
        </w:rPr>
        <w:t xml:space="preserve">this particular research study only considers the </w:t>
      </w:r>
      <w:r w:rsidR="00262C22">
        <w:rPr>
          <w:rFonts w:ascii="Times New Roman" w:hAnsi="Times New Roman" w:cs="Times New Roman"/>
          <w:sz w:val="24"/>
          <w:szCs w:val="24"/>
        </w:rPr>
        <w:t xml:space="preserve">research data that is related to certain topics such as </w:t>
      </w:r>
      <w:r w:rsidR="00FB3B84">
        <w:rPr>
          <w:rFonts w:ascii="Times New Roman" w:hAnsi="Times New Roman" w:cs="Times New Roman"/>
          <w:sz w:val="24"/>
          <w:szCs w:val="24"/>
        </w:rPr>
        <w:t>Business</w:t>
      </w:r>
      <w:r w:rsidR="00A71EA3">
        <w:rPr>
          <w:rFonts w:ascii="Times New Roman" w:hAnsi="Times New Roman" w:cs="Times New Roman"/>
          <w:sz w:val="24"/>
          <w:szCs w:val="24"/>
        </w:rPr>
        <w:t>/Economy</w:t>
      </w:r>
      <w:r w:rsidR="00FB3B84">
        <w:rPr>
          <w:rFonts w:ascii="Times New Roman" w:hAnsi="Times New Roman" w:cs="Times New Roman"/>
          <w:sz w:val="24"/>
          <w:szCs w:val="24"/>
        </w:rPr>
        <w:t xml:space="preserve">, </w:t>
      </w:r>
      <w:r w:rsidR="00A87862">
        <w:rPr>
          <w:rFonts w:ascii="Times New Roman" w:hAnsi="Times New Roman" w:cs="Times New Roman"/>
          <w:sz w:val="24"/>
          <w:szCs w:val="24"/>
        </w:rPr>
        <w:t>Politics</w:t>
      </w:r>
      <w:r w:rsidR="00917F52">
        <w:rPr>
          <w:rFonts w:ascii="Times New Roman" w:hAnsi="Times New Roman" w:cs="Times New Roman"/>
          <w:sz w:val="24"/>
          <w:szCs w:val="24"/>
        </w:rPr>
        <w:t xml:space="preserve">/Diplomacy, </w:t>
      </w:r>
      <w:r w:rsidR="001B030F">
        <w:rPr>
          <w:rFonts w:ascii="Times New Roman" w:hAnsi="Times New Roman" w:cs="Times New Roman"/>
          <w:sz w:val="24"/>
          <w:szCs w:val="24"/>
        </w:rPr>
        <w:t xml:space="preserve">and Social affairs such as </w:t>
      </w:r>
      <w:r w:rsidR="00D443EB">
        <w:rPr>
          <w:rFonts w:ascii="Times New Roman" w:hAnsi="Times New Roman" w:cs="Times New Roman"/>
          <w:sz w:val="24"/>
          <w:szCs w:val="24"/>
        </w:rPr>
        <w:t xml:space="preserve">the </w:t>
      </w:r>
      <w:r w:rsidR="001B030F">
        <w:rPr>
          <w:rFonts w:ascii="Times New Roman" w:hAnsi="Times New Roman" w:cs="Times New Roman"/>
          <w:sz w:val="24"/>
          <w:szCs w:val="24"/>
        </w:rPr>
        <w:t>COVID-19 pandemic</w:t>
      </w:r>
      <w:r w:rsidR="00470437">
        <w:rPr>
          <w:rFonts w:ascii="Times New Roman" w:hAnsi="Times New Roman" w:cs="Times New Roman"/>
          <w:sz w:val="24"/>
          <w:szCs w:val="24"/>
        </w:rPr>
        <w:t xml:space="preserve"> </w:t>
      </w:r>
      <w:r w:rsidR="00470437">
        <w:rPr>
          <w:rFonts w:ascii="Times New Roman" w:hAnsi="Times New Roman" w:cs="Times New Roman"/>
          <w:sz w:val="24"/>
          <w:szCs w:val="24"/>
        </w:rPr>
        <w:fldChar w:fldCharType="begin" w:fldLock="1"/>
      </w:r>
      <w:r w:rsidR="00236C54">
        <w:rPr>
          <w:rFonts w:ascii="Times New Roman" w:hAnsi="Times New Roman" w:cs="Times New Roman"/>
          <w:sz w:val="24"/>
          <w:szCs w:val="24"/>
        </w:rPr>
        <w:instrText>ADDIN CSL_CITATION {"citationItems":[{"id":"ITEM-1","itemData":{"DOI":"10.2196/21978","ISSN":"23692960","abstract":"Background: COVID-19 is a scientifically and medically novel disease that is not fully understood because it has yet to be consistently and deeply studied. Among the gaps in research on the COVID-19 outbreak, there is a lack of sufficient infoveillance data. Objective: The aim of this study was to increase understanding of public awareness of COVID-19 pandemic trends and uncover meaningful themes of concern posted by Twitter users in the English language during the pandemic. Methods: Data mining was conducted on Twitter to collect a total of 107,990 tweets related to COVID-19 between December 13 and March 9, 2020. The analyses included frequency of keywords, sentiment analysis, and topic modeling to identify and explore discussion topics over time. A natural language processing approach and the latent Dirichlet allocation algorithm were used to identify the most common tweet topics as well as to categorize clusters and identify themes based on the keyword analysis. Results: The results indicate three main aspects of public awareness and concern regarding the COVID-19 pandemic. First, the trend of the spread and symptoms of COVID-19 can be divided into three stages. Second, the results of the sentiment analysis showed that people have a negative outlook toward COVID-19. Third, based on topic modeling, the themes relating to COVID-19 and the outbreak were divided into three categories: the COVID-19 pandemic emergency, how to control COVID-19, and reports on COVID-19. Conclusions: Sentiment analysis and topic modeling can produce useful information about the trends in the discussion of the COVID-19 pandemic on social media as well as alternative perspectives to investigate the COVID-19 crisis, which has created considerable public awareness. This study shows that Twitter is a good communication channel for understanding both public concern and public awareness about COVID-19. These findings can help health departments communicate information to alleviate specific public concerns about the disease.","author":[{"dropping-particle":"","family":"Boon-Itt","given":"Sakun","non-dropping-particle":"","parse-names":false,"suffix":""},{"dropping-particle":"","family":"Skunkan","given":"Yukolpat","non-dropping-particle":"","parse-names":false,"suffix":""}],"container-title":"JMIR Public Health and Surveillance","id":"ITEM-1","issue":"4","issued":{"date-parts":[["2020","10","1"]]},"page":"e21978","publisher":"JMIR Publications Inc.","title":"Public perception of the COVID-19 pandemic on twitter: Sentiment analysis and topic modeling study","type":"article-journal","volume":"6"},"uris":["http://www.mendeley.com/documents/?uuid=1e9de663-ba03-3998-81c6-ff78b90e412f"]}],"mendeley":{"formattedCitation":"(Boon-Itt &amp; Skunkan, 2020)","plainTextFormattedCitation":"(Boon-Itt &amp; Skunkan, 2020)","previouslyFormattedCitation":"(Boon-Itt &amp; Skunkan, 2020)"},"properties":{"noteIndex":0},"schema":"https://github.com/citation-style-language/schema/raw/master/csl-citation.json"}</w:instrText>
      </w:r>
      <w:r w:rsidR="00470437">
        <w:rPr>
          <w:rFonts w:ascii="Times New Roman" w:hAnsi="Times New Roman" w:cs="Times New Roman"/>
          <w:sz w:val="24"/>
          <w:szCs w:val="24"/>
        </w:rPr>
        <w:fldChar w:fldCharType="separate"/>
      </w:r>
      <w:r w:rsidR="00470437" w:rsidRPr="00470437">
        <w:rPr>
          <w:rFonts w:ascii="Times New Roman" w:hAnsi="Times New Roman" w:cs="Times New Roman"/>
          <w:noProof/>
          <w:sz w:val="24"/>
          <w:szCs w:val="24"/>
        </w:rPr>
        <w:t>(Boon-Itt &amp; Skunkan, 2020)</w:t>
      </w:r>
      <w:r w:rsidR="00470437">
        <w:rPr>
          <w:rFonts w:ascii="Times New Roman" w:hAnsi="Times New Roman" w:cs="Times New Roman"/>
          <w:sz w:val="24"/>
          <w:szCs w:val="24"/>
        </w:rPr>
        <w:fldChar w:fldCharType="end"/>
      </w:r>
      <w:r w:rsidR="001B030F">
        <w:rPr>
          <w:rFonts w:ascii="Times New Roman" w:hAnsi="Times New Roman" w:cs="Times New Roman"/>
          <w:sz w:val="24"/>
          <w:szCs w:val="24"/>
        </w:rPr>
        <w:t xml:space="preserve">. </w:t>
      </w:r>
      <w:r w:rsidR="00643461">
        <w:rPr>
          <w:rFonts w:ascii="Times New Roman" w:hAnsi="Times New Roman" w:cs="Times New Roman"/>
          <w:sz w:val="24"/>
          <w:szCs w:val="24"/>
        </w:rPr>
        <w:t xml:space="preserve"> </w:t>
      </w:r>
      <w:r w:rsidR="008318A6">
        <w:rPr>
          <w:rFonts w:ascii="Times New Roman" w:hAnsi="Times New Roman" w:cs="Times New Roman"/>
          <w:sz w:val="24"/>
          <w:szCs w:val="24"/>
        </w:rPr>
        <w:t xml:space="preserve">During the analysis phase, the tweets that </w:t>
      </w:r>
      <w:r w:rsidR="009D7CF6">
        <w:rPr>
          <w:rFonts w:ascii="Times New Roman" w:hAnsi="Times New Roman" w:cs="Times New Roman"/>
          <w:sz w:val="24"/>
          <w:szCs w:val="24"/>
        </w:rPr>
        <w:t>were rel</w:t>
      </w:r>
      <w:r w:rsidR="00DA1D8C">
        <w:rPr>
          <w:rFonts w:ascii="Times New Roman" w:hAnsi="Times New Roman" w:cs="Times New Roman"/>
          <w:sz w:val="24"/>
          <w:szCs w:val="24"/>
        </w:rPr>
        <w:t>ated to these topics were marked</w:t>
      </w:r>
      <w:r w:rsidR="009D7CF6">
        <w:rPr>
          <w:rFonts w:ascii="Times New Roman" w:hAnsi="Times New Roman" w:cs="Times New Roman"/>
          <w:sz w:val="24"/>
          <w:szCs w:val="24"/>
        </w:rPr>
        <w:t xml:space="preserve"> separately. </w:t>
      </w:r>
      <w:r w:rsidR="00262AA3">
        <w:rPr>
          <w:rFonts w:ascii="Times New Roman" w:hAnsi="Times New Roman" w:cs="Times New Roman"/>
          <w:sz w:val="24"/>
          <w:szCs w:val="24"/>
        </w:rPr>
        <w:t>However, the tweets that were related to these topics but carried vague o</w:t>
      </w:r>
      <w:r w:rsidR="00D443EB">
        <w:rPr>
          <w:rFonts w:ascii="Times New Roman" w:hAnsi="Times New Roman" w:cs="Times New Roman"/>
          <w:sz w:val="24"/>
          <w:szCs w:val="24"/>
        </w:rPr>
        <w:t>r</w:t>
      </w:r>
      <w:r w:rsidR="00262AA3">
        <w:rPr>
          <w:rFonts w:ascii="Times New Roman" w:hAnsi="Times New Roman" w:cs="Times New Roman"/>
          <w:sz w:val="24"/>
          <w:szCs w:val="24"/>
        </w:rPr>
        <w:t xml:space="preserve"> unclear information were discarded, and only the </w:t>
      </w:r>
      <w:r w:rsidR="00366533">
        <w:rPr>
          <w:rFonts w:ascii="Times New Roman" w:hAnsi="Times New Roman" w:cs="Times New Roman"/>
          <w:sz w:val="24"/>
          <w:szCs w:val="24"/>
        </w:rPr>
        <w:t xml:space="preserve">news-oriented </w:t>
      </w:r>
      <w:r w:rsidR="00E00B37">
        <w:rPr>
          <w:rFonts w:ascii="Times New Roman" w:hAnsi="Times New Roman" w:cs="Times New Roman"/>
          <w:sz w:val="24"/>
          <w:szCs w:val="24"/>
        </w:rPr>
        <w:t xml:space="preserve">tweets with clear </w:t>
      </w:r>
      <w:r w:rsidR="00550945">
        <w:rPr>
          <w:rFonts w:ascii="Times New Roman" w:hAnsi="Times New Roman" w:cs="Times New Roman"/>
          <w:sz w:val="24"/>
          <w:szCs w:val="24"/>
        </w:rPr>
        <w:t xml:space="preserve">classification were </w:t>
      </w:r>
      <w:r w:rsidR="00C964B8">
        <w:rPr>
          <w:rFonts w:ascii="Times New Roman" w:hAnsi="Times New Roman" w:cs="Times New Roman"/>
          <w:sz w:val="24"/>
          <w:szCs w:val="24"/>
        </w:rPr>
        <w:t xml:space="preserve">added to each </w:t>
      </w:r>
      <w:r w:rsidR="005E5D11">
        <w:rPr>
          <w:rFonts w:ascii="Times New Roman" w:hAnsi="Times New Roman" w:cs="Times New Roman"/>
          <w:sz w:val="24"/>
          <w:szCs w:val="24"/>
        </w:rPr>
        <w:t>topic, as</w:t>
      </w:r>
      <w:r w:rsidR="00E20C11">
        <w:rPr>
          <w:rFonts w:ascii="Times New Roman" w:hAnsi="Times New Roman" w:cs="Times New Roman"/>
          <w:sz w:val="24"/>
          <w:szCs w:val="24"/>
        </w:rPr>
        <w:t xml:space="preserve"> discussed below.</w:t>
      </w:r>
    </w:p>
    <w:p w14:paraId="63036CDA" w14:textId="179CA1C0" w:rsidR="00D223BD" w:rsidRPr="00CE360E" w:rsidRDefault="003823E7" w:rsidP="003823E7">
      <w:pPr>
        <w:pStyle w:val="2"/>
        <w:spacing w:before="0" w:line="360" w:lineRule="auto"/>
        <w:rPr>
          <w:rFonts w:ascii="Times New Roman" w:hAnsi="Times New Roman" w:cs="Times New Roman"/>
          <w:b/>
          <w:bCs/>
          <w:color w:val="000000" w:themeColor="text1"/>
          <w:sz w:val="24"/>
          <w:szCs w:val="24"/>
        </w:rPr>
      </w:pPr>
      <w:bookmarkStart w:id="8" w:name="_Toc88673290"/>
      <w:r>
        <w:rPr>
          <w:rFonts w:ascii="Times New Roman" w:hAnsi="Times New Roman" w:cs="Times New Roman"/>
          <w:b/>
          <w:bCs/>
          <w:color w:val="000000" w:themeColor="text1"/>
          <w:sz w:val="24"/>
          <w:szCs w:val="24"/>
        </w:rPr>
        <w:t xml:space="preserve">3.2 </w:t>
      </w:r>
      <w:r w:rsidR="00D223BD" w:rsidRPr="00CE360E">
        <w:rPr>
          <w:rFonts w:ascii="Times New Roman" w:hAnsi="Times New Roman" w:cs="Times New Roman"/>
          <w:b/>
          <w:bCs/>
          <w:color w:val="000000" w:themeColor="text1"/>
          <w:sz w:val="24"/>
          <w:szCs w:val="24"/>
        </w:rPr>
        <w:t>Business</w:t>
      </w:r>
      <w:r w:rsidR="0085652F" w:rsidRPr="00CE360E">
        <w:rPr>
          <w:rFonts w:ascii="Times New Roman" w:hAnsi="Times New Roman" w:cs="Times New Roman"/>
          <w:b/>
          <w:bCs/>
          <w:color w:val="000000" w:themeColor="text1"/>
          <w:sz w:val="24"/>
          <w:szCs w:val="24"/>
        </w:rPr>
        <w:t>/Economy</w:t>
      </w:r>
      <w:r w:rsidR="00D223BD" w:rsidRPr="00CE360E">
        <w:rPr>
          <w:rFonts w:ascii="Times New Roman" w:hAnsi="Times New Roman" w:cs="Times New Roman"/>
          <w:b/>
          <w:bCs/>
          <w:color w:val="000000" w:themeColor="text1"/>
          <w:sz w:val="24"/>
          <w:szCs w:val="24"/>
        </w:rPr>
        <w:t>:</w:t>
      </w:r>
      <w:bookmarkEnd w:id="8"/>
    </w:p>
    <w:p w14:paraId="5E4C33E6" w14:textId="60733188" w:rsidR="005E5D11" w:rsidRDefault="004E5EE7"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During the data collection phase, </w:t>
      </w:r>
      <w:r w:rsidR="00B967FB">
        <w:rPr>
          <w:rFonts w:ascii="Times New Roman" w:hAnsi="Times New Roman" w:cs="Times New Roman"/>
          <w:sz w:val="24"/>
          <w:szCs w:val="24"/>
        </w:rPr>
        <w:t>it was observed th</w:t>
      </w:r>
      <w:r w:rsidR="008B7E09">
        <w:rPr>
          <w:rFonts w:ascii="Times New Roman" w:hAnsi="Times New Roman" w:cs="Times New Roman"/>
          <w:sz w:val="24"/>
          <w:szCs w:val="24"/>
        </w:rPr>
        <w:t xml:space="preserve">at The New York Times </w:t>
      </w:r>
      <w:r w:rsidR="00781AD0">
        <w:rPr>
          <w:rFonts w:ascii="Times New Roman" w:hAnsi="Times New Roman" w:cs="Times New Roman"/>
          <w:sz w:val="24"/>
          <w:szCs w:val="24"/>
        </w:rPr>
        <w:t xml:space="preserve">manages a separate Twitter </w:t>
      </w:r>
      <w:r w:rsidR="00DA1D8C">
        <w:rPr>
          <w:rFonts w:ascii="Times New Roman" w:hAnsi="Times New Roman" w:cs="Times New Roman"/>
          <w:sz w:val="24"/>
          <w:szCs w:val="24"/>
        </w:rPr>
        <w:t>account</w:t>
      </w:r>
      <w:r w:rsidR="00781AD0">
        <w:rPr>
          <w:rFonts w:ascii="Times New Roman" w:hAnsi="Times New Roman" w:cs="Times New Roman"/>
          <w:sz w:val="24"/>
          <w:szCs w:val="24"/>
        </w:rPr>
        <w:t xml:space="preserve"> </w:t>
      </w:r>
      <w:r w:rsidR="00D040D8">
        <w:rPr>
          <w:rFonts w:ascii="Times New Roman" w:hAnsi="Times New Roman" w:cs="Times New Roman"/>
          <w:sz w:val="24"/>
          <w:szCs w:val="24"/>
        </w:rPr>
        <w:t xml:space="preserve">for tweets </w:t>
      </w:r>
      <w:r w:rsidR="003F24B8">
        <w:rPr>
          <w:rFonts w:ascii="Times New Roman" w:hAnsi="Times New Roman" w:cs="Times New Roman"/>
          <w:sz w:val="24"/>
          <w:szCs w:val="24"/>
        </w:rPr>
        <w:t xml:space="preserve">related to business and </w:t>
      </w:r>
      <w:r w:rsidR="00D443EB">
        <w:rPr>
          <w:rFonts w:ascii="Times New Roman" w:hAnsi="Times New Roman" w:cs="Times New Roman"/>
          <w:sz w:val="24"/>
          <w:szCs w:val="24"/>
        </w:rPr>
        <w:t xml:space="preserve">the </w:t>
      </w:r>
      <w:r w:rsidR="003F24B8">
        <w:rPr>
          <w:rFonts w:ascii="Times New Roman" w:hAnsi="Times New Roman" w:cs="Times New Roman"/>
          <w:sz w:val="24"/>
          <w:szCs w:val="24"/>
        </w:rPr>
        <w:t xml:space="preserve">economy. </w:t>
      </w:r>
      <w:r w:rsidR="00C94DBA">
        <w:rPr>
          <w:rFonts w:ascii="Times New Roman" w:hAnsi="Times New Roman" w:cs="Times New Roman"/>
          <w:sz w:val="24"/>
          <w:szCs w:val="24"/>
        </w:rPr>
        <w:t xml:space="preserve">However, </w:t>
      </w:r>
      <w:r w:rsidR="00B904AF">
        <w:rPr>
          <w:rFonts w:ascii="Times New Roman" w:hAnsi="Times New Roman" w:cs="Times New Roman"/>
          <w:sz w:val="24"/>
          <w:szCs w:val="24"/>
        </w:rPr>
        <w:t xml:space="preserve">The </w:t>
      </w:r>
      <w:r w:rsidR="009561A0">
        <w:rPr>
          <w:rFonts w:ascii="Times New Roman" w:hAnsi="Times New Roman" w:cs="Times New Roman"/>
          <w:sz w:val="24"/>
          <w:szCs w:val="24"/>
        </w:rPr>
        <w:t xml:space="preserve">People’s Daily China manages all these topics on its official Twitter </w:t>
      </w:r>
      <w:r w:rsidR="00DA1D8C">
        <w:rPr>
          <w:rFonts w:ascii="Times New Roman" w:hAnsi="Times New Roman" w:cs="Times New Roman"/>
          <w:sz w:val="24"/>
          <w:szCs w:val="24"/>
        </w:rPr>
        <w:t>account</w:t>
      </w:r>
      <w:r w:rsidR="009561A0">
        <w:rPr>
          <w:rFonts w:ascii="Times New Roman" w:hAnsi="Times New Roman" w:cs="Times New Roman"/>
          <w:sz w:val="24"/>
          <w:szCs w:val="24"/>
        </w:rPr>
        <w:t xml:space="preserve">. </w:t>
      </w:r>
      <w:r w:rsidR="00DF457C">
        <w:rPr>
          <w:rFonts w:ascii="Times New Roman" w:hAnsi="Times New Roman" w:cs="Times New Roman"/>
          <w:sz w:val="24"/>
          <w:szCs w:val="24"/>
        </w:rPr>
        <w:t>As</w:t>
      </w:r>
      <w:r w:rsidR="00D073C1">
        <w:rPr>
          <w:rFonts w:ascii="Times New Roman" w:hAnsi="Times New Roman" w:cs="Times New Roman"/>
          <w:sz w:val="24"/>
          <w:szCs w:val="24"/>
        </w:rPr>
        <w:t xml:space="preserve"> per the collected research data, a significant proportion </w:t>
      </w:r>
      <w:r w:rsidR="00BF54AF">
        <w:rPr>
          <w:rFonts w:ascii="Times New Roman" w:hAnsi="Times New Roman" w:cs="Times New Roman"/>
          <w:sz w:val="24"/>
          <w:szCs w:val="24"/>
        </w:rPr>
        <w:t xml:space="preserve">(more than 55%) was related to </w:t>
      </w:r>
      <w:r w:rsidR="00471ECA">
        <w:rPr>
          <w:rFonts w:ascii="Times New Roman" w:hAnsi="Times New Roman" w:cs="Times New Roman"/>
          <w:sz w:val="24"/>
          <w:szCs w:val="24"/>
        </w:rPr>
        <w:t xml:space="preserve">China’s economic success and its trade relationship </w:t>
      </w:r>
      <w:r w:rsidR="004B2DDD">
        <w:rPr>
          <w:rFonts w:ascii="Times New Roman" w:hAnsi="Times New Roman" w:cs="Times New Roman"/>
          <w:sz w:val="24"/>
          <w:szCs w:val="24"/>
        </w:rPr>
        <w:t>partner companies.</w:t>
      </w:r>
      <w:r w:rsidR="006B312C">
        <w:rPr>
          <w:rFonts w:ascii="Times New Roman" w:hAnsi="Times New Roman" w:cs="Times New Roman"/>
          <w:sz w:val="24"/>
          <w:szCs w:val="24"/>
        </w:rPr>
        <w:t xml:space="preserve"> </w:t>
      </w:r>
      <w:r w:rsidR="006F0BDA">
        <w:rPr>
          <w:rFonts w:ascii="Times New Roman" w:hAnsi="Times New Roman" w:cs="Times New Roman"/>
          <w:sz w:val="24"/>
          <w:szCs w:val="24"/>
        </w:rPr>
        <w:t xml:space="preserve">People’s Daily China </w:t>
      </w:r>
      <w:r w:rsidR="0059325C">
        <w:rPr>
          <w:rFonts w:ascii="Times New Roman" w:hAnsi="Times New Roman" w:cs="Times New Roman"/>
          <w:sz w:val="24"/>
          <w:szCs w:val="24"/>
        </w:rPr>
        <w:t xml:space="preserve">mostly reported the ongoing projects with </w:t>
      </w:r>
      <w:r w:rsidR="00995FA6">
        <w:rPr>
          <w:rFonts w:ascii="Times New Roman" w:hAnsi="Times New Roman" w:cs="Times New Roman"/>
          <w:sz w:val="24"/>
          <w:szCs w:val="24"/>
        </w:rPr>
        <w:t>Pakistan, Russian, and Sri Lanka while discussing the trade war with America.</w:t>
      </w:r>
      <w:r w:rsidR="008700B2">
        <w:rPr>
          <w:rFonts w:ascii="Times New Roman" w:hAnsi="Times New Roman" w:cs="Times New Roman"/>
          <w:sz w:val="24"/>
          <w:szCs w:val="24"/>
        </w:rPr>
        <w:t xml:space="preserve"> Also, t</w:t>
      </w:r>
      <w:r w:rsidR="00D4747D">
        <w:rPr>
          <w:rFonts w:ascii="Times New Roman" w:hAnsi="Times New Roman" w:cs="Times New Roman"/>
          <w:sz w:val="24"/>
          <w:szCs w:val="24"/>
        </w:rPr>
        <w:t xml:space="preserve">he People’s Daily China </w:t>
      </w:r>
      <w:r w:rsidR="007C690C">
        <w:rPr>
          <w:rFonts w:ascii="Times New Roman" w:hAnsi="Times New Roman" w:cs="Times New Roman"/>
          <w:sz w:val="24"/>
          <w:szCs w:val="24"/>
        </w:rPr>
        <w:t xml:space="preserve">narrated the </w:t>
      </w:r>
      <w:r w:rsidR="00631CB3">
        <w:rPr>
          <w:rFonts w:ascii="Times New Roman" w:hAnsi="Times New Roman" w:cs="Times New Roman"/>
          <w:sz w:val="24"/>
          <w:szCs w:val="24"/>
        </w:rPr>
        <w:t xml:space="preserve">country’s </w:t>
      </w:r>
      <w:r w:rsidR="0085511D">
        <w:rPr>
          <w:rFonts w:ascii="Times New Roman" w:hAnsi="Times New Roman" w:cs="Times New Roman"/>
          <w:sz w:val="24"/>
          <w:szCs w:val="24"/>
        </w:rPr>
        <w:t xml:space="preserve">trade policies and how </w:t>
      </w:r>
      <w:r w:rsidR="00CC7CF4">
        <w:rPr>
          <w:rFonts w:ascii="Times New Roman" w:hAnsi="Times New Roman" w:cs="Times New Roman"/>
          <w:sz w:val="24"/>
          <w:szCs w:val="24"/>
        </w:rPr>
        <w:t xml:space="preserve">the leadership of the country is determined to </w:t>
      </w:r>
      <w:r w:rsidR="00D14C04">
        <w:rPr>
          <w:rFonts w:ascii="Times New Roman" w:hAnsi="Times New Roman" w:cs="Times New Roman"/>
          <w:sz w:val="24"/>
          <w:szCs w:val="24"/>
        </w:rPr>
        <w:t>be an economic giant</w:t>
      </w:r>
      <w:r w:rsidR="0088248C">
        <w:rPr>
          <w:rFonts w:ascii="Times New Roman" w:hAnsi="Times New Roman" w:cs="Times New Roman"/>
          <w:sz w:val="24"/>
          <w:szCs w:val="24"/>
        </w:rPr>
        <w:t xml:space="preserve"> while maintaining its close focus upon the mitigation of poverty from the country</w:t>
      </w:r>
      <w:r w:rsidR="008635EE">
        <w:rPr>
          <w:rFonts w:ascii="Times New Roman" w:hAnsi="Times New Roman" w:cs="Times New Roman"/>
          <w:sz w:val="24"/>
          <w:szCs w:val="24"/>
        </w:rPr>
        <w:t xml:space="preserve"> </w:t>
      </w:r>
      <w:r w:rsidR="008635EE">
        <w:rPr>
          <w:rFonts w:ascii="Times New Roman" w:hAnsi="Times New Roman" w:cs="Times New Roman"/>
          <w:sz w:val="24"/>
          <w:szCs w:val="24"/>
        </w:rPr>
        <w:fldChar w:fldCharType="begin" w:fldLock="1"/>
      </w:r>
      <w:r w:rsidR="00A86A2A">
        <w:rPr>
          <w:rFonts w:ascii="Times New Roman" w:hAnsi="Times New Roman" w:cs="Times New Roman"/>
          <w:sz w:val="24"/>
          <w:szCs w:val="24"/>
        </w:rPr>
        <w:instrText>ADDIN CSL_CITATION {"citationItems":[{"id":"ITEM-1","itemData":{"DOI":"10.1080/01436597.2018.1552828","ISSN":"13602241","abstract":"China’s rise and America’s global retreat have made China’s role in global governance more important than ever before. By analysing Chinese (mainly academic) literature, this article studies contemporary Chinese views of global economic governance. It finds that the 2008 financial crisis is a notable point of the Chinese discourse. In addition, dialogue platforms–the G20 in particular–rather than key institutions of global economic governance such as International Monetary Fund (IMF), World Bank and Word Trade Organization (WTO) win overwhelming attention in the Chinese discourse. Chinese views of global economic governance also highly value the role of the state, while paying less attention to Non Governmental Organisations (NGO) and civil society. Overall, this article highlights a diverse, shifting and sometimes contradictory Chinese discourse on global economic governance, which helps to develop a more accurate understanding of China’s ambition in global economic governance.","author":[{"dropping-particle":"","family":"Zeng","given":"Jinghan","non-dropping-particle":"","parse-names":false,"suffix":""}],"container-title":"Third World Quarterly","id":"ITEM-1","issue":"3","issued":{"date-parts":[["2019","3","4"]]},"page":"578-594","publisher":"Routledge","title":"Chinese views of global economic governance","type":"article-journal","volume":"40"},"uris":["http://www.mendeley.com/documents/?uuid=e72abab6-5d9b-373f-8e92-865b78ac97f3"]}],"mendeley":{"formattedCitation":"(Zeng, 2019)","plainTextFormattedCitation":"(Zeng, 2019)","previouslyFormattedCitation":"(Zeng, 2019)"},"properties":{"noteIndex":0},"schema":"https://github.com/citation-style-language/schema/raw/master/csl-citation.json"}</w:instrText>
      </w:r>
      <w:r w:rsidR="008635EE">
        <w:rPr>
          <w:rFonts w:ascii="Times New Roman" w:hAnsi="Times New Roman" w:cs="Times New Roman"/>
          <w:sz w:val="24"/>
          <w:szCs w:val="24"/>
        </w:rPr>
        <w:fldChar w:fldCharType="separate"/>
      </w:r>
      <w:r w:rsidR="008635EE" w:rsidRPr="008635EE">
        <w:rPr>
          <w:rFonts w:ascii="Times New Roman" w:hAnsi="Times New Roman" w:cs="Times New Roman"/>
          <w:noProof/>
          <w:sz w:val="24"/>
          <w:szCs w:val="24"/>
        </w:rPr>
        <w:t>(Zeng, 2019)</w:t>
      </w:r>
      <w:r w:rsidR="008635EE">
        <w:rPr>
          <w:rFonts w:ascii="Times New Roman" w:hAnsi="Times New Roman" w:cs="Times New Roman"/>
          <w:sz w:val="24"/>
          <w:szCs w:val="24"/>
        </w:rPr>
        <w:fldChar w:fldCharType="end"/>
      </w:r>
      <w:r w:rsidR="0088248C">
        <w:rPr>
          <w:rFonts w:ascii="Times New Roman" w:hAnsi="Times New Roman" w:cs="Times New Roman"/>
          <w:sz w:val="24"/>
          <w:szCs w:val="24"/>
        </w:rPr>
        <w:t>.</w:t>
      </w:r>
    </w:p>
    <w:p w14:paraId="5E584190" w14:textId="3E99903C" w:rsidR="00523AF8" w:rsidRDefault="00523AF8"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On the other hand, </w:t>
      </w:r>
      <w:r w:rsidR="00135EC7">
        <w:rPr>
          <w:rFonts w:ascii="Times New Roman" w:hAnsi="Times New Roman" w:cs="Times New Roman"/>
          <w:sz w:val="24"/>
          <w:szCs w:val="24"/>
        </w:rPr>
        <w:t>The New York Time</w:t>
      </w:r>
      <w:r w:rsidR="00D443EB">
        <w:rPr>
          <w:rFonts w:ascii="Times New Roman" w:hAnsi="Times New Roman" w:cs="Times New Roman"/>
          <w:sz w:val="24"/>
          <w:szCs w:val="24"/>
        </w:rPr>
        <w:t>s</w:t>
      </w:r>
      <w:r w:rsidR="00E23E96">
        <w:rPr>
          <w:rFonts w:ascii="Times New Roman" w:hAnsi="Times New Roman" w:cs="Times New Roman"/>
          <w:sz w:val="24"/>
          <w:szCs w:val="24"/>
        </w:rPr>
        <w:t xml:space="preserve"> posted about </w:t>
      </w:r>
      <w:r w:rsidR="0024673C">
        <w:rPr>
          <w:rFonts w:ascii="Times New Roman" w:hAnsi="Times New Roman" w:cs="Times New Roman"/>
          <w:sz w:val="24"/>
          <w:szCs w:val="24"/>
        </w:rPr>
        <w:t xml:space="preserve">futuristics technology and how </w:t>
      </w:r>
      <w:r w:rsidR="005A7D23">
        <w:rPr>
          <w:rFonts w:ascii="Times New Roman" w:hAnsi="Times New Roman" w:cs="Times New Roman"/>
          <w:sz w:val="24"/>
          <w:szCs w:val="24"/>
        </w:rPr>
        <w:t xml:space="preserve">companies are investing in </w:t>
      </w:r>
      <w:r w:rsidR="00173445">
        <w:rPr>
          <w:rFonts w:ascii="Times New Roman" w:hAnsi="Times New Roman" w:cs="Times New Roman"/>
          <w:sz w:val="24"/>
          <w:szCs w:val="24"/>
        </w:rPr>
        <w:t>artificial</w:t>
      </w:r>
      <w:r w:rsidR="005A7D23">
        <w:rPr>
          <w:rFonts w:ascii="Times New Roman" w:hAnsi="Times New Roman" w:cs="Times New Roman"/>
          <w:sz w:val="24"/>
          <w:szCs w:val="24"/>
        </w:rPr>
        <w:t xml:space="preserve"> </w:t>
      </w:r>
      <w:r w:rsidR="00173445">
        <w:rPr>
          <w:rFonts w:ascii="Times New Roman" w:hAnsi="Times New Roman" w:cs="Times New Roman"/>
          <w:sz w:val="24"/>
          <w:szCs w:val="24"/>
        </w:rPr>
        <w:t>i</w:t>
      </w:r>
      <w:r w:rsidR="005A7D23">
        <w:rPr>
          <w:rFonts w:ascii="Times New Roman" w:hAnsi="Times New Roman" w:cs="Times New Roman"/>
          <w:sz w:val="24"/>
          <w:szCs w:val="24"/>
        </w:rPr>
        <w:t xml:space="preserve">ntelligence and </w:t>
      </w:r>
      <w:r w:rsidR="00173445">
        <w:rPr>
          <w:rFonts w:ascii="Times New Roman" w:hAnsi="Times New Roman" w:cs="Times New Roman"/>
          <w:sz w:val="24"/>
          <w:szCs w:val="24"/>
        </w:rPr>
        <w:t>s</w:t>
      </w:r>
      <w:r w:rsidR="005A7D23">
        <w:rPr>
          <w:rFonts w:ascii="Times New Roman" w:hAnsi="Times New Roman" w:cs="Times New Roman"/>
          <w:sz w:val="24"/>
          <w:szCs w:val="24"/>
        </w:rPr>
        <w:t xml:space="preserve">pace </w:t>
      </w:r>
      <w:r w:rsidR="00173445">
        <w:rPr>
          <w:rFonts w:ascii="Times New Roman" w:hAnsi="Times New Roman" w:cs="Times New Roman"/>
          <w:sz w:val="24"/>
          <w:szCs w:val="24"/>
        </w:rPr>
        <w:t>e</w:t>
      </w:r>
      <w:r w:rsidR="005A7D23">
        <w:rPr>
          <w:rFonts w:ascii="Times New Roman" w:hAnsi="Times New Roman" w:cs="Times New Roman"/>
          <w:sz w:val="24"/>
          <w:szCs w:val="24"/>
        </w:rPr>
        <w:t xml:space="preserve">xploration. </w:t>
      </w:r>
      <w:r w:rsidR="00D443EB">
        <w:rPr>
          <w:rFonts w:ascii="Times New Roman" w:hAnsi="Times New Roman" w:cs="Times New Roman"/>
          <w:sz w:val="24"/>
          <w:szCs w:val="24"/>
        </w:rPr>
        <w:t>The m</w:t>
      </w:r>
      <w:r w:rsidR="00613AE5">
        <w:rPr>
          <w:rFonts w:ascii="Times New Roman" w:hAnsi="Times New Roman" w:cs="Times New Roman"/>
          <w:sz w:val="24"/>
          <w:szCs w:val="24"/>
        </w:rPr>
        <w:t xml:space="preserve">ajority of The New York Times’ posts </w:t>
      </w:r>
      <w:r w:rsidR="0084700D">
        <w:rPr>
          <w:rFonts w:ascii="Times New Roman" w:hAnsi="Times New Roman" w:cs="Times New Roman"/>
          <w:sz w:val="24"/>
          <w:szCs w:val="24"/>
        </w:rPr>
        <w:t xml:space="preserve">were related to </w:t>
      </w:r>
      <w:r w:rsidR="00745FCF">
        <w:rPr>
          <w:rFonts w:ascii="Times New Roman" w:hAnsi="Times New Roman" w:cs="Times New Roman"/>
          <w:sz w:val="24"/>
          <w:szCs w:val="24"/>
        </w:rPr>
        <w:t xml:space="preserve">investments and innovation. </w:t>
      </w:r>
      <w:r w:rsidR="00E42F0D">
        <w:rPr>
          <w:rFonts w:ascii="Times New Roman" w:hAnsi="Times New Roman" w:cs="Times New Roman"/>
          <w:sz w:val="24"/>
          <w:szCs w:val="24"/>
        </w:rPr>
        <w:t xml:space="preserve">However, it is important to note that </w:t>
      </w:r>
      <w:r w:rsidR="00394C37">
        <w:rPr>
          <w:rFonts w:ascii="Times New Roman" w:hAnsi="Times New Roman" w:cs="Times New Roman"/>
          <w:sz w:val="24"/>
          <w:szCs w:val="24"/>
        </w:rPr>
        <w:t xml:space="preserve">the </w:t>
      </w:r>
      <w:r w:rsidR="009043B2">
        <w:rPr>
          <w:rFonts w:ascii="Times New Roman" w:hAnsi="Times New Roman" w:cs="Times New Roman"/>
          <w:sz w:val="24"/>
          <w:szCs w:val="24"/>
        </w:rPr>
        <w:t>Business/economy</w:t>
      </w:r>
      <w:r w:rsidR="00D443EB">
        <w:rPr>
          <w:rFonts w:ascii="Times New Roman" w:hAnsi="Times New Roman" w:cs="Times New Roman"/>
          <w:sz w:val="24"/>
          <w:szCs w:val="24"/>
        </w:rPr>
        <w:t>-</w:t>
      </w:r>
      <w:r w:rsidR="009043B2">
        <w:rPr>
          <w:rFonts w:ascii="Times New Roman" w:hAnsi="Times New Roman" w:cs="Times New Roman"/>
          <w:sz w:val="24"/>
          <w:szCs w:val="24"/>
        </w:rPr>
        <w:t>related news w</w:t>
      </w:r>
      <w:r w:rsidR="00D443EB">
        <w:rPr>
          <w:rFonts w:ascii="Times New Roman" w:hAnsi="Times New Roman" w:cs="Times New Roman"/>
          <w:sz w:val="24"/>
          <w:szCs w:val="24"/>
        </w:rPr>
        <w:t>as</w:t>
      </w:r>
      <w:r w:rsidR="009043B2">
        <w:rPr>
          <w:rFonts w:ascii="Times New Roman" w:hAnsi="Times New Roman" w:cs="Times New Roman"/>
          <w:sz w:val="24"/>
          <w:szCs w:val="24"/>
        </w:rPr>
        <w:t xml:space="preserve"> mostly broadcasted by </w:t>
      </w:r>
      <w:r w:rsidR="006F0F59">
        <w:rPr>
          <w:rFonts w:ascii="Times New Roman" w:hAnsi="Times New Roman" w:cs="Times New Roman"/>
          <w:sz w:val="24"/>
          <w:szCs w:val="24"/>
        </w:rPr>
        <w:t>The New York Times’</w:t>
      </w:r>
      <w:r w:rsidR="00CD1E58">
        <w:rPr>
          <w:rFonts w:ascii="Times New Roman" w:hAnsi="Times New Roman" w:cs="Times New Roman"/>
          <w:sz w:val="24"/>
          <w:szCs w:val="24"/>
        </w:rPr>
        <w:t xml:space="preserve"> dedicated business </w:t>
      </w:r>
      <w:r w:rsidR="00DA1D8C">
        <w:rPr>
          <w:rFonts w:ascii="Times New Roman" w:hAnsi="Times New Roman" w:cs="Times New Roman"/>
          <w:sz w:val="24"/>
          <w:szCs w:val="24"/>
        </w:rPr>
        <w:t>account</w:t>
      </w:r>
      <w:r w:rsidR="00CD1E58">
        <w:rPr>
          <w:rFonts w:ascii="Times New Roman" w:hAnsi="Times New Roman" w:cs="Times New Roman"/>
          <w:sz w:val="24"/>
          <w:szCs w:val="24"/>
        </w:rPr>
        <w:t xml:space="preserve"> </w:t>
      </w:r>
      <w:r w:rsidR="00D2600D">
        <w:rPr>
          <w:rFonts w:ascii="Times New Roman" w:hAnsi="Times New Roman" w:cs="Times New Roman"/>
          <w:sz w:val="24"/>
          <w:szCs w:val="24"/>
        </w:rPr>
        <w:t>and their frequency was much lower than that of People’s Daily China</w:t>
      </w:r>
      <w:r w:rsidR="00A86A2A">
        <w:rPr>
          <w:rFonts w:ascii="Times New Roman" w:hAnsi="Times New Roman" w:cs="Times New Roman"/>
          <w:sz w:val="24"/>
          <w:szCs w:val="24"/>
        </w:rPr>
        <w:t xml:space="preserve"> </w:t>
      </w:r>
      <w:r w:rsidR="00A86A2A">
        <w:rPr>
          <w:rFonts w:ascii="Times New Roman" w:hAnsi="Times New Roman" w:cs="Times New Roman"/>
          <w:sz w:val="24"/>
          <w:szCs w:val="24"/>
        </w:rPr>
        <w:fldChar w:fldCharType="begin" w:fldLock="1"/>
      </w:r>
      <w:r w:rsidR="002A2CF2">
        <w:rPr>
          <w:rFonts w:ascii="Times New Roman" w:hAnsi="Times New Roman" w:cs="Times New Roman"/>
          <w:sz w:val="24"/>
          <w:szCs w:val="24"/>
        </w:rPr>
        <w:instrText>ADDIN CSL_CITATION {"citationItems":[{"id":"ITEM-1","itemData":{"DOI":"10.2196/19273","ISSN":"23692960","abstract":"Background: At the time of this writing, the coronavirus disease (COVID-19) pandemic outbreak has already put tremendous strain on many countries' citizens, resources, and economies around the world. Social distancing measures, travel bans, self-quarantines, and business closures are changing the very fabric of societies worldwide. With people forced out of public spaces, much of the conversation about these phenomena now occurs online on social media platforms like Twitter. Objective: In this paper, we describe a multilingual COVID-19 Twitter data set that we are making available to the research community via our COVID-19-TweetIDs GitHub repository. Methods: We started this ongoing data collection on January 28, 2020, leveraging Twitter’s streaming application programming interface (API) and Tweepy to follow certain keywords and accounts that were trending at the time data collection began. We used Twitter’s search API to query for past tweets, resulting in the earliest tweets in our collection dating back to January 21, 2020. Results: Since the inception of our collection, we have actively maintained and updated our GitHub repository on a weekly basis. We have published over 123 million tweets, with over 60% of the tweets in English. This paper also presents basic statistics that show that Twitter activity responds and reacts to COVID-19-related events. Conclusions: It is our hope that our contribution will enable the study of online conversation dynamics in the context of a planetary-scale epidemic outbreak of unprecedented proportions and implications. This data set could also help track COVID-19-related misinformation and unverified rumors or enable the understanding of fear and panic—and undoubtedly more.","author":[{"dropping-particle":"","family":"Chen","given":"Emily","non-dropping-particle":"","parse-names":false,"suffix":""},{"dropping-particle":"","family":"Lerman","given":"Kristina","non-dropping-particle":"","parse-names":false,"suffix":""},{"dropping-particle":"","family":"Ferrara","given":"Emilio","non-dropping-particle":"","parse-names":false,"suffix":""}],"container-title":"JMIR Public Health and Surveillance","id":"ITEM-1","issue":"2","issued":{"date-parts":[["2020","4","1"]]},"page":"e19273","publisher":"JMIR Publications Inc.","title":"Tracking social media discourse about the COVID-19 pandemic: Development of a public coronavirus Twitter data set","type":"article-journal","volume":"6"},"uris":["http://www.mendeley.com/documents/?uuid=dbabc11a-9fcc-3263-895d-824dbfa5d5d8"]}],"mendeley":{"formattedCitation":"(Chen et al., 2020)","plainTextFormattedCitation":"(Chen et al., 2020)","previouslyFormattedCitation":"(Chen et al., 2020)"},"properties":{"noteIndex":0},"schema":"https://github.com/citation-style-language/schema/raw/master/csl-citation.json"}</w:instrText>
      </w:r>
      <w:r w:rsidR="00A86A2A">
        <w:rPr>
          <w:rFonts w:ascii="Times New Roman" w:hAnsi="Times New Roman" w:cs="Times New Roman"/>
          <w:sz w:val="24"/>
          <w:szCs w:val="24"/>
        </w:rPr>
        <w:fldChar w:fldCharType="separate"/>
      </w:r>
      <w:r w:rsidR="003842DA" w:rsidRPr="003842DA">
        <w:rPr>
          <w:rFonts w:ascii="Times New Roman" w:hAnsi="Times New Roman" w:cs="Times New Roman"/>
          <w:noProof/>
          <w:sz w:val="24"/>
          <w:szCs w:val="24"/>
        </w:rPr>
        <w:t>(Chen et al., 2020)</w:t>
      </w:r>
      <w:r w:rsidR="00A86A2A">
        <w:rPr>
          <w:rFonts w:ascii="Times New Roman" w:hAnsi="Times New Roman" w:cs="Times New Roman"/>
          <w:sz w:val="24"/>
          <w:szCs w:val="24"/>
        </w:rPr>
        <w:fldChar w:fldCharType="end"/>
      </w:r>
      <w:r w:rsidR="00D2600D">
        <w:rPr>
          <w:rFonts w:ascii="Times New Roman" w:hAnsi="Times New Roman" w:cs="Times New Roman"/>
          <w:sz w:val="24"/>
          <w:szCs w:val="24"/>
        </w:rPr>
        <w:t xml:space="preserve">. </w:t>
      </w:r>
    </w:p>
    <w:p w14:paraId="259C8B20" w14:textId="271A7171" w:rsidR="000F0878" w:rsidRPr="00CE360E" w:rsidRDefault="003823E7" w:rsidP="003823E7">
      <w:pPr>
        <w:pStyle w:val="2"/>
        <w:spacing w:before="0" w:line="360" w:lineRule="auto"/>
        <w:rPr>
          <w:rFonts w:ascii="Times New Roman" w:hAnsi="Times New Roman" w:cs="Times New Roman"/>
          <w:b/>
          <w:bCs/>
          <w:color w:val="000000" w:themeColor="text1"/>
          <w:sz w:val="24"/>
          <w:szCs w:val="24"/>
        </w:rPr>
      </w:pPr>
      <w:bookmarkStart w:id="9" w:name="_Toc88673291"/>
      <w:r>
        <w:rPr>
          <w:rFonts w:ascii="Times New Roman" w:hAnsi="Times New Roman" w:cs="Times New Roman"/>
          <w:b/>
          <w:bCs/>
          <w:color w:val="000000" w:themeColor="text1"/>
          <w:sz w:val="24"/>
          <w:szCs w:val="24"/>
        </w:rPr>
        <w:t xml:space="preserve">3.3 </w:t>
      </w:r>
      <w:r w:rsidR="00392330" w:rsidRPr="00CE360E">
        <w:rPr>
          <w:rFonts w:ascii="Times New Roman" w:hAnsi="Times New Roman" w:cs="Times New Roman"/>
          <w:b/>
          <w:bCs/>
          <w:color w:val="000000" w:themeColor="text1"/>
          <w:sz w:val="24"/>
          <w:szCs w:val="24"/>
        </w:rPr>
        <w:t>Politics/Diplomacy:</w:t>
      </w:r>
      <w:bookmarkEnd w:id="9"/>
    </w:p>
    <w:p w14:paraId="3115234B" w14:textId="62D39C09" w:rsidR="007346BB" w:rsidRDefault="006A2E01"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In the segment of politics/diplomacy, </w:t>
      </w:r>
      <w:r w:rsidR="00AC55A2">
        <w:rPr>
          <w:rFonts w:ascii="Times New Roman" w:hAnsi="Times New Roman" w:cs="Times New Roman"/>
          <w:sz w:val="24"/>
          <w:szCs w:val="24"/>
        </w:rPr>
        <w:t xml:space="preserve">a contrasting policy was </w:t>
      </w:r>
      <w:r w:rsidR="00A13E25">
        <w:rPr>
          <w:rFonts w:ascii="Times New Roman" w:hAnsi="Times New Roman" w:cs="Times New Roman"/>
          <w:sz w:val="24"/>
          <w:szCs w:val="24"/>
        </w:rPr>
        <w:t xml:space="preserve">observed </w:t>
      </w:r>
      <w:r w:rsidR="007A11CB">
        <w:rPr>
          <w:rFonts w:ascii="Times New Roman" w:hAnsi="Times New Roman" w:cs="Times New Roman"/>
          <w:sz w:val="24"/>
          <w:szCs w:val="24"/>
        </w:rPr>
        <w:t xml:space="preserve">in both </w:t>
      </w:r>
      <w:r w:rsidR="00DA1D8C">
        <w:rPr>
          <w:rFonts w:ascii="Times New Roman" w:hAnsi="Times New Roman" w:cs="Times New Roman"/>
          <w:sz w:val="24"/>
          <w:szCs w:val="24"/>
        </w:rPr>
        <w:t>accounts</w:t>
      </w:r>
      <w:r w:rsidR="007A11CB">
        <w:rPr>
          <w:rFonts w:ascii="Times New Roman" w:hAnsi="Times New Roman" w:cs="Times New Roman"/>
          <w:sz w:val="24"/>
          <w:szCs w:val="24"/>
        </w:rPr>
        <w:t xml:space="preserve">. </w:t>
      </w:r>
      <w:r w:rsidR="00807437">
        <w:rPr>
          <w:rFonts w:ascii="Times New Roman" w:hAnsi="Times New Roman" w:cs="Times New Roman"/>
          <w:sz w:val="24"/>
          <w:szCs w:val="24"/>
        </w:rPr>
        <w:t xml:space="preserve">People’s Daily China </w:t>
      </w:r>
      <w:r w:rsidR="00EA0C93">
        <w:rPr>
          <w:rFonts w:ascii="Times New Roman" w:hAnsi="Times New Roman" w:cs="Times New Roman"/>
          <w:sz w:val="24"/>
          <w:szCs w:val="24"/>
        </w:rPr>
        <w:t>mostly posted news about the statements issued by the Chinese president</w:t>
      </w:r>
      <w:r w:rsidR="003D2122">
        <w:rPr>
          <w:rFonts w:ascii="Times New Roman" w:hAnsi="Times New Roman" w:cs="Times New Roman"/>
          <w:sz w:val="24"/>
          <w:szCs w:val="24"/>
        </w:rPr>
        <w:t xml:space="preserve"> and there w</w:t>
      </w:r>
      <w:r w:rsidR="00DA1D8C">
        <w:rPr>
          <w:rFonts w:ascii="Times New Roman" w:hAnsi="Times New Roman" w:cs="Times New Roman"/>
          <w:sz w:val="24"/>
          <w:szCs w:val="24"/>
        </w:rPr>
        <w:t>ere few</w:t>
      </w:r>
      <w:r w:rsidR="00020FFE">
        <w:rPr>
          <w:rFonts w:ascii="Times New Roman" w:hAnsi="Times New Roman" w:cs="Times New Roman"/>
          <w:sz w:val="24"/>
          <w:szCs w:val="24"/>
        </w:rPr>
        <w:t xml:space="preserve"> updates about any </w:t>
      </w:r>
      <w:r w:rsidR="00E615C8">
        <w:rPr>
          <w:rFonts w:ascii="Times New Roman" w:hAnsi="Times New Roman" w:cs="Times New Roman"/>
          <w:sz w:val="24"/>
          <w:szCs w:val="24"/>
        </w:rPr>
        <w:t xml:space="preserve">other members of </w:t>
      </w:r>
      <w:r w:rsidR="00D443EB">
        <w:rPr>
          <w:rFonts w:ascii="Times New Roman" w:hAnsi="Times New Roman" w:cs="Times New Roman"/>
          <w:sz w:val="24"/>
          <w:szCs w:val="24"/>
        </w:rPr>
        <w:t xml:space="preserve">the </w:t>
      </w:r>
      <w:r w:rsidR="00E615C8">
        <w:rPr>
          <w:rFonts w:ascii="Times New Roman" w:hAnsi="Times New Roman" w:cs="Times New Roman"/>
          <w:sz w:val="24"/>
          <w:szCs w:val="24"/>
        </w:rPr>
        <w:t>state.</w:t>
      </w:r>
      <w:r w:rsidR="00C55F1C">
        <w:rPr>
          <w:rFonts w:ascii="Times New Roman" w:hAnsi="Times New Roman" w:cs="Times New Roman"/>
          <w:sz w:val="24"/>
          <w:szCs w:val="24"/>
        </w:rPr>
        <w:t xml:space="preserve"> N</w:t>
      </w:r>
      <w:r w:rsidR="00811AC1">
        <w:rPr>
          <w:rFonts w:ascii="Times New Roman" w:hAnsi="Times New Roman" w:cs="Times New Roman"/>
          <w:sz w:val="24"/>
          <w:szCs w:val="24"/>
        </w:rPr>
        <w:t>evertheless, the</w:t>
      </w:r>
      <w:r w:rsidR="00A94810">
        <w:rPr>
          <w:rFonts w:ascii="Times New Roman" w:hAnsi="Times New Roman" w:cs="Times New Roman"/>
          <w:sz w:val="24"/>
          <w:szCs w:val="24"/>
        </w:rPr>
        <w:t xml:space="preserve"> </w:t>
      </w:r>
      <w:r w:rsidR="00DA1D8C">
        <w:rPr>
          <w:rFonts w:ascii="Times New Roman" w:hAnsi="Times New Roman" w:cs="Times New Roman"/>
          <w:sz w:val="24"/>
          <w:szCs w:val="24"/>
        </w:rPr>
        <w:t>account</w:t>
      </w:r>
      <w:r w:rsidR="00A94810">
        <w:rPr>
          <w:rFonts w:ascii="Times New Roman" w:hAnsi="Times New Roman" w:cs="Times New Roman"/>
          <w:sz w:val="24"/>
          <w:szCs w:val="24"/>
        </w:rPr>
        <w:t xml:space="preserve"> contained information about other countries and </w:t>
      </w:r>
      <w:r w:rsidR="008501AA">
        <w:rPr>
          <w:rFonts w:ascii="Times New Roman" w:hAnsi="Times New Roman" w:cs="Times New Roman"/>
          <w:sz w:val="24"/>
          <w:szCs w:val="24"/>
        </w:rPr>
        <w:t>China’s relationships with the</w:t>
      </w:r>
      <w:r w:rsidR="00ED0166">
        <w:rPr>
          <w:rFonts w:ascii="Times New Roman" w:hAnsi="Times New Roman" w:cs="Times New Roman"/>
          <w:sz w:val="24"/>
          <w:szCs w:val="24"/>
        </w:rPr>
        <w:t xml:space="preserve">m. </w:t>
      </w:r>
      <w:r w:rsidR="007F3699">
        <w:rPr>
          <w:rFonts w:ascii="Times New Roman" w:hAnsi="Times New Roman" w:cs="Times New Roman"/>
          <w:sz w:val="24"/>
          <w:szCs w:val="24"/>
        </w:rPr>
        <w:t>PDC (People’s Daily China)</w:t>
      </w:r>
      <w:r w:rsidR="00072825">
        <w:rPr>
          <w:rFonts w:ascii="Times New Roman" w:hAnsi="Times New Roman" w:cs="Times New Roman"/>
          <w:sz w:val="24"/>
          <w:szCs w:val="24"/>
        </w:rPr>
        <w:t xml:space="preserve"> issued frequent updates </w:t>
      </w:r>
      <w:r w:rsidR="005F4547">
        <w:rPr>
          <w:rFonts w:ascii="Times New Roman" w:hAnsi="Times New Roman" w:cs="Times New Roman"/>
          <w:sz w:val="24"/>
          <w:szCs w:val="24"/>
        </w:rPr>
        <w:t xml:space="preserve">regarding the </w:t>
      </w:r>
      <w:r w:rsidR="00F4512D">
        <w:rPr>
          <w:rFonts w:ascii="Times New Roman" w:hAnsi="Times New Roman" w:cs="Times New Roman"/>
          <w:sz w:val="24"/>
          <w:szCs w:val="24"/>
        </w:rPr>
        <w:t xml:space="preserve">country’s stance </w:t>
      </w:r>
      <w:r w:rsidR="00D56F25">
        <w:rPr>
          <w:rFonts w:ascii="Times New Roman" w:hAnsi="Times New Roman" w:cs="Times New Roman"/>
          <w:sz w:val="24"/>
          <w:szCs w:val="24"/>
        </w:rPr>
        <w:t xml:space="preserve">regarding </w:t>
      </w:r>
      <w:r w:rsidR="00355CA1">
        <w:rPr>
          <w:rFonts w:ascii="Times New Roman" w:hAnsi="Times New Roman" w:cs="Times New Roman"/>
          <w:sz w:val="24"/>
          <w:szCs w:val="24"/>
        </w:rPr>
        <w:t xml:space="preserve">various regional and </w:t>
      </w:r>
      <w:r w:rsidR="000F3CA5">
        <w:rPr>
          <w:rFonts w:ascii="Times New Roman" w:hAnsi="Times New Roman" w:cs="Times New Roman"/>
          <w:sz w:val="24"/>
          <w:szCs w:val="24"/>
        </w:rPr>
        <w:t>geographic</w:t>
      </w:r>
      <w:r w:rsidR="008674AE">
        <w:rPr>
          <w:rFonts w:ascii="Times New Roman" w:hAnsi="Times New Roman" w:cs="Times New Roman"/>
          <w:sz w:val="24"/>
          <w:szCs w:val="24"/>
        </w:rPr>
        <w:t xml:space="preserve"> issues. </w:t>
      </w:r>
      <w:r w:rsidR="001F3FE7">
        <w:rPr>
          <w:rFonts w:ascii="Times New Roman" w:hAnsi="Times New Roman" w:cs="Times New Roman"/>
          <w:sz w:val="24"/>
          <w:szCs w:val="24"/>
        </w:rPr>
        <w:t xml:space="preserve">An important attribute was observed that </w:t>
      </w:r>
      <w:r w:rsidR="0040385A">
        <w:rPr>
          <w:rFonts w:ascii="Times New Roman" w:hAnsi="Times New Roman" w:cs="Times New Roman"/>
          <w:sz w:val="24"/>
          <w:szCs w:val="24"/>
        </w:rPr>
        <w:t>most of these posts could be categorized as the “information” category as those lacked engagement</w:t>
      </w:r>
      <w:r w:rsidR="00D443EB">
        <w:rPr>
          <w:rFonts w:ascii="Times New Roman" w:hAnsi="Times New Roman" w:cs="Times New Roman"/>
          <w:sz w:val="24"/>
          <w:szCs w:val="24"/>
        </w:rPr>
        <w:t>s</w:t>
      </w:r>
      <w:r w:rsidR="0040385A">
        <w:rPr>
          <w:rFonts w:ascii="Times New Roman" w:hAnsi="Times New Roman" w:cs="Times New Roman"/>
          <w:sz w:val="24"/>
          <w:szCs w:val="24"/>
        </w:rPr>
        <w:t xml:space="preserve"> </w:t>
      </w:r>
      <w:r w:rsidR="00096142">
        <w:rPr>
          <w:rFonts w:ascii="Times New Roman" w:hAnsi="Times New Roman" w:cs="Times New Roman"/>
          <w:sz w:val="24"/>
          <w:szCs w:val="24"/>
        </w:rPr>
        <w:t>from</w:t>
      </w:r>
      <w:r w:rsidR="0040385A">
        <w:rPr>
          <w:rFonts w:ascii="Times New Roman" w:hAnsi="Times New Roman" w:cs="Times New Roman"/>
          <w:sz w:val="24"/>
          <w:szCs w:val="24"/>
        </w:rPr>
        <w:t xml:space="preserve"> the </w:t>
      </w:r>
      <w:r w:rsidR="0040385A">
        <w:rPr>
          <w:rFonts w:ascii="Times New Roman" w:hAnsi="Times New Roman" w:cs="Times New Roman"/>
          <w:sz w:val="24"/>
          <w:szCs w:val="24"/>
        </w:rPr>
        <w:lastRenderedPageBreak/>
        <w:t xml:space="preserve">viewers. </w:t>
      </w:r>
      <w:r w:rsidR="00500DB7">
        <w:rPr>
          <w:rFonts w:ascii="Times New Roman" w:hAnsi="Times New Roman" w:cs="Times New Roman"/>
          <w:sz w:val="24"/>
          <w:szCs w:val="24"/>
        </w:rPr>
        <w:t xml:space="preserve">Nonetheless, PDC maintained </w:t>
      </w:r>
      <w:r w:rsidR="00D1275D">
        <w:rPr>
          <w:rFonts w:ascii="Times New Roman" w:hAnsi="Times New Roman" w:cs="Times New Roman"/>
          <w:sz w:val="24"/>
          <w:szCs w:val="24"/>
        </w:rPr>
        <w:t xml:space="preserve">an aggressive stance about </w:t>
      </w:r>
      <w:r w:rsidR="009814EF">
        <w:rPr>
          <w:rFonts w:ascii="Times New Roman" w:hAnsi="Times New Roman" w:cs="Times New Roman"/>
          <w:sz w:val="24"/>
          <w:szCs w:val="24"/>
        </w:rPr>
        <w:t xml:space="preserve">Hong-Kong’s </w:t>
      </w:r>
      <w:r w:rsidR="00E4065D">
        <w:rPr>
          <w:rFonts w:ascii="Times New Roman" w:hAnsi="Times New Roman" w:cs="Times New Roman"/>
          <w:sz w:val="24"/>
          <w:szCs w:val="24"/>
        </w:rPr>
        <w:t xml:space="preserve">activities to </w:t>
      </w:r>
      <w:r w:rsidR="008B7AAB">
        <w:rPr>
          <w:rFonts w:ascii="Times New Roman" w:hAnsi="Times New Roman" w:cs="Times New Roman"/>
          <w:sz w:val="24"/>
          <w:szCs w:val="24"/>
        </w:rPr>
        <w:t>establish a</w:t>
      </w:r>
      <w:r w:rsidR="00EF0D5E">
        <w:rPr>
          <w:rFonts w:ascii="Times New Roman" w:hAnsi="Times New Roman" w:cs="Times New Roman"/>
          <w:sz w:val="24"/>
          <w:szCs w:val="24"/>
        </w:rPr>
        <w:t xml:space="preserve"> democratic or political infrastructure. </w:t>
      </w:r>
      <w:r w:rsidR="008B7AAB">
        <w:rPr>
          <w:rFonts w:ascii="Times New Roman" w:hAnsi="Times New Roman" w:cs="Times New Roman"/>
          <w:sz w:val="24"/>
          <w:szCs w:val="24"/>
        </w:rPr>
        <w:t xml:space="preserve">As per the researchers’ observations, </w:t>
      </w:r>
      <w:r w:rsidR="00D443EB">
        <w:rPr>
          <w:rFonts w:ascii="Times New Roman" w:hAnsi="Times New Roman" w:cs="Times New Roman"/>
          <w:sz w:val="24"/>
          <w:szCs w:val="24"/>
        </w:rPr>
        <w:t xml:space="preserve">the </w:t>
      </w:r>
      <w:r w:rsidR="00CD0C10">
        <w:rPr>
          <w:rFonts w:ascii="Times New Roman" w:hAnsi="Times New Roman" w:cs="Times New Roman"/>
          <w:sz w:val="24"/>
          <w:szCs w:val="24"/>
        </w:rPr>
        <w:t xml:space="preserve">Chinese government used PDC to broadcast its narrative </w:t>
      </w:r>
      <w:r w:rsidR="00892BF4">
        <w:rPr>
          <w:rFonts w:ascii="Times New Roman" w:hAnsi="Times New Roman" w:cs="Times New Roman"/>
          <w:sz w:val="24"/>
          <w:szCs w:val="24"/>
        </w:rPr>
        <w:t xml:space="preserve">about these activities and </w:t>
      </w:r>
      <w:r w:rsidR="00DA1D8C">
        <w:rPr>
          <w:rFonts w:ascii="Times New Roman" w:hAnsi="Times New Roman" w:cs="Times New Roman"/>
          <w:sz w:val="24"/>
          <w:szCs w:val="24"/>
        </w:rPr>
        <w:t xml:space="preserve">declared its determination to </w:t>
      </w:r>
      <w:r w:rsidR="00AF05AA">
        <w:rPr>
          <w:rFonts w:ascii="Times New Roman" w:hAnsi="Times New Roman" w:cs="Times New Roman"/>
          <w:sz w:val="24"/>
          <w:szCs w:val="24"/>
        </w:rPr>
        <w:t>safeguard Hong-Kong as part of China</w:t>
      </w:r>
      <w:r w:rsidR="000434EE">
        <w:rPr>
          <w:rFonts w:ascii="Times New Roman" w:hAnsi="Times New Roman" w:cs="Times New Roman"/>
          <w:sz w:val="24"/>
          <w:szCs w:val="24"/>
        </w:rPr>
        <w:t xml:space="preserve">. </w:t>
      </w:r>
      <w:r w:rsidR="008112A5">
        <w:rPr>
          <w:rFonts w:ascii="Times New Roman" w:hAnsi="Times New Roman" w:cs="Times New Roman"/>
          <w:sz w:val="24"/>
          <w:szCs w:val="24"/>
        </w:rPr>
        <w:t xml:space="preserve">A similar stance was observed about </w:t>
      </w:r>
      <w:r w:rsidR="002D0642">
        <w:rPr>
          <w:rFonts w:ascii="Times New Roman" w:hAnsi="Times New Roman" w:cs="Times New Roman"/>
          <w:sz w:val="24"/>
          <w:szCs w:val="24"/>
        </w:rPr>
        <w:t xml:space="preserve">Chinese maritime </w:t>
      </w:r>
      <w:r w:rsidR="00AE21AC">
        <w:rPr>
          <w:rFonts w:ascii="Times New Roman" w:hAnsi="Times New Roman" w:cs="Times New Roman"/>
          <w:sz w:val="24"/>
          <w:szCs w:val="24"/>
        </w:rPr>
        <w:t>holding and south china sea affairs</w:t>
      </w:r>
      <w:r w:rsidR="0028336F">
        <w:rPr>
          <w:rFonts w:ascii="Times New Roman" w:hAnsi="Times New Roman" w:cs="Times New Roman"/>
          <w:sz w:val="24"/>
          <w:szCs w:val="24"/>
        </w:rPr>
        <w:t xml:space="preserve"> </w:t>
      </w:r>
      <w:r w:rsidR="00192BE7">
        <w:rPr>
          <w:rFonts w:ascii="Times New Roman" w:hAnsi="Times New Roman" w:cs="Times New Roman"/>
          <w:sz w:val="24"/>
          <w:szCs w:val="24"/>
        </w:rPr>
        <w:fldChar w:fldCharType="begin" w:fldLock="1"/>
      </w:r>
      <w:r w:rsidR="003D1C3E">
        <w:rPr>
          <w:rFonts w:ascii="Times New Roman" w:hAnsi="Times New Roman" w:cs="Times New Roman"/>
          <w:sz w:val="24"/>
          <w:szCs w:val="24"/>
        </w:rPr>
        <w:instrText>ADDIN CSL_CITATION {"citationItems":[{"id":"ITEM-1","itemData":{"DOI":"10.1080/1369118X.2018.1476576","ISSN":"1369-118X","abstract":"A 2016 review of literature about automation, algorithms and politics identified China as the foremost area in which further research was needed because of the size of its population, the potential for Chinese algorithmic manipulation in the politics of other countries, and the frequency of exportation of Chinese software and hardware. This paper contributes to the small body of knowledge on the first point (domestic automation and opinion manipulation) and presents the first piece of research into the second (international automation and opinion manipulation). Findings are based on an analysis of 1.5 million comments on official political information posts on Weibo and 1.1 million posts using hashtags associated with China and Chinese politics on Twitter. In line with previous research, little evidence of automation was found on Weibo. In contrast, a large amount of automation was found on Twitter. However, contrary to expectations and previous news reports, no evidence was found of pro-Chinese-state automation on Twitter. Automation on Twitter was associated with anti-Chinese-state perspectives and published in simplified Mandarin, presumably aimed at diasporic Chinese and mainland users who ‘jump the wall’ to access blocked platforms. These users come to Twitter seeking more diverse information and an online public sphere but instead they find an information environment in which a small number of anti-Chinese-state voices are attempting to use automation to dominate discourse. Our understanding of public conversation on Twitter in Mandarin is extremely limited and, thus, this paper advances the understanding of political communication on social media.","author":[{"dropping-particle":"","family":"Bolsover","given":"Gillian","non-dropping-particle":"","parse-names":false,"suffix":""},{"dropping-particle":"","family":"Howard","given":"Philip","non-dropping-particle":"","parse-names":false,"suffix":""}],"container-title":"Information, Communication &amp; Society","id":"ITEM-1","issue":"14","issued":{"date-parts":[["2019","12","6"]]},"page":"2063-2080","publisher":"Routledge","title":"Chinese computational propaganda: automation, algorithms and the manipulation of information about Chinese politics on Twitter and Weibo","type":"article-journal","volume":"22"},"uris":["http://www.mendeley.com/documents/?uuid=9c3f422f-aaef-3b83-b501-8fc227906471"]}],"mendeley":{"formattedCitation":"(Bolsover &amp; Howard, 2019)","plainTextFormattedCitation":"(Bolsover &amp; Howard, 2019)","previouslyFormattedCitation":"(Bolsover &amp; Howard, 2019)"},"properties":{"noteIndex":0},"schema":"https://github.com/citation-style-language/schema/raw/master/csl-citation.json"}</w:instrText>
      </w:r>
      <w:r w:rsidR="00192BE7">
        <w:rPr>
          <w:rFonts w:ascii="Times New Roman" w:hAnsi="Times New Roman" w:cs="Times New Roman"/>
          <w:sz w:val="24"/>
          <w:szCs w:val="24"/>
        </w:rPr>
        <w:fldChar w:fldCharType="separate"/>
      </w:r>
      <w:r w:rsidR="00192BE7" w:rsidRPr="00192BE7">
        <w:rPr>
          <w:rFonts w:ascii="Times New Roman" w:hAnsi="Times New Roman" w:cs="Times New Roman"/>
          <w:noProof/>
          <w:sz w:val="24"/>
          <w:szCs w:val="24"/>
        </w:rPr>
        <w:t>(Bolsover &amp; Howard, 2019)</w:t>
      </w:r>
      <w:r w:rsidR="00192BE7">
        <w:rPr>
          <w:rFonts w:ascii="Times New Roman" w:hAnsi="Times New Roman" w:cs="Times New Roman"/>
          <w:sz w:val="24"/>
          <w:szCs w:val="24"/>
        </w:rPr>
        <w:fldChar w:fldCharType="end"/>
      </w:r>
      <w:r w:rsidR="00AE21AC">
        <w:rPr>
          <w:rFonts w:ascii="Times New Roman" w:hAnsi="Times New Roman" w:cs="Times New Roman"/>
          <w:sz w:val="24"/>
          <w:szCs w:val="24"/>
        </w:rPr>
        <w:t xml:space="preserve">. </w:t>
      </w:r>
    </w:p>
    <w:p w14:paraId="07525FC8" w14:textId="2109F6CD" w:rsidR="00096142" w:rsidRDefault="007346BB"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However,</w:t>
      </w:r>
      <w:r w:rsidR="00133121">
        <w:rPr>
          <w:rFonts w:ascii="Times New Roman" w:hAnsi="Times New Roman" w:cs="Times New Roman"/>
          <w:sz w:val="24"/>
          <w:szCs w:val="24"/>
        </w:rPr>
        <w:t xml:space="preserve"> </w:t>
      </w:r>
      <w:r w:rsidR="00B87221">
        <w:rPr>
          <w:rFonts w:ascii="Times New Roman" w:hAnsi="Times New Roman" w:cs="Times New Roman"/>
          <w:sz w:val="24"/>
          <w:szCs w:val="24"/>
        </w:rPr>
        <w:t xml:space="preserve">The </w:t>
      </w:r>
      <w:r w:rsidR="00133121">
        <w:rPr>
          <w:rFonts w:ascii="Times New Roman" w:hAnsi="Times New Roman" w:cs="Times New Roman"/>
          <w:sz w:val="24"/>
          <w:szCs w:val="24"/>
        </w:rPr>
        <w:t>New York Times</w:t>
      </w:r>
      <w:r w:rsidR="00CE7B98">
        <w:rPr>
          <w:rFonts w:ascii="Times New Roman" w:hAnsi="Times New Roman" w:cs="Times New Roman"/>
          <w:sz w:val="24"/>
          <w:szCs w:val="24"/>
        </w:rPr>
        <w:t xml:space="preserve"> showcased a very active role </w:t>
      </w:r>
      <w:r w:rsidR="002057EC">
        <w:rPr>
          <w:rFonts w:ascii="Times New Roman" w:hAnsi="Times New Roman" w:cs="Times New Roman"/>
          <w:sz w:val="24"/>
          <w:szCs w:val="24"/>
        </w:rPr>
        <w:t xml:space="preserve">in this regard and their </w:t>
      </w:r>
      <w:r w:rsidR="00D443EB">
        <w:rPr>
          <w:rFonts w:ascii="Times New Roman" w:hAnsi="Times New Roman" w:cs="Times New Roman"/>
          <w:sz w:val="24"/>
          <w:szCs w:val="24"/>
        </w:rPr>
        <w:t>T</w:t>
      </w:r>
      <w:r w:rsidR="002057EC">
        <w:rPr>
          <w:rFonts w:ascii="Times New Roman" w:hAnsi="Times New Roman" w:cs="Times New Roman"/>
          <w:sz w:val="24"/>
          <w:szCs w:val="24"/>
        </w:rPr>
        <w:t xml:space="preserve">witter </w:t>
      </w:r>
      <w:r w:rsidR="00DA1D8C">
        <w:rPr>
          <w:rFonts w:ascii="Times New Roman" w:hAnsi="Times New Roman" w:cs="Times New Roman"/>
          <w:sz w:val="24"/>
          <w:szCs w:val="24"/>
        </w:rPr>
        <w:t>accounts</w:t>
      </w:r>
      <w:r w:rsidR="002057EC">
        <w:rPr>
          <w:rFonts w:ascii="Times New Roman" w:hAnsi="Times New Roman" w:cs="Times New Roman"/>
          <w:sz w:val="24"/>
          <w:szCs w:val="24"/>
        </w:rPr>
        <w:t xml:space="preserve"> posted frequent updates </w:t>
      </w:r>
      <w:r w:rsidR="00996713">
        <w:rPr>
          <w:rFonts w:ascii="Times New Roman" w:hAnsi="Times New Roman" w:cs="Times New Roman"/>
          <w:sz w:val="24"/>
          <w:szCs w:val="24"/>
        </w:rPr>
        <w:t xml:space="preserve">about the </w:t>
      </w:r>
      <w:r w:rsidR="00AA41EF">
        <w:rPr>
          <w:rFonts w:ascii="Times New Roman" w:hAnsi="Times New Roman" w:cs="Times New Roman"/>
          <w:sz w:val="24"/>
          <w:szCs w:val="24"/>
        </w:rPr>
        <w:t xml:space="preserve">ongoing elections </w:t>
      </w:r>
      <w:r w:rsidR="00347612">
        <w:rPr>
          <w:rFonts w:ascii="Times New Roman" w:hAnsi="Times New Roman" w:cs="Times New Roman"/>
          <w:sz w:val="24"/>
          <w:szCs w:val="24"/>
        </w:rPr>
        <w:t xml:space="preserve">in the country. </w:t>
      </w:r>
      <w:r w:rsidR="009B01F3">
        <w:rPr>
          <w:rFonts w:ascii="Times New Roman" w:hAnsi="Times New Roman" w:cs="Times New Roman"/>
          <w:sz w:val="24"/>
          <w:szCs w:val="24"/>
        </w:rPr>
        <w:t xml:space="preserve">In </w:t>
      </w:r>
      <w:r w:rsidR="00D443EB">
        <w:rPr>
          <w:rFonts w:ascii="Times New Roman" w:hAnsi="Times New Roman" w:cs="Times New Roman"/>
          <w:sz w:val="24"/>
          <w:szCs w:val="24"/>
        </w:rPr>
        <w:t xml:space="preserve">the </w:t>
      </w:r>
      <w:r w:rsidR="009B01F3">
        <w:rPr>
          <w:rFonts w:ascii="Times New Roman" w:hAnsi="Times New Roman" w:cs="Times New Roman"/>
          <w:sz w:val="24"/>
          <w:szCs w:val="24"/>
        </w:rPr>
        <w:t>political segment, The New York Times’ posts were more frequent and more engaging</w:t>
      </w:r>
      <w:r w:rsidR="001828A5">
        <w:rPr>
          <w:rFonts w:ascii="Times New Roman" w:hAnsi="Times New Roman" w:cs="Times New Roman"/>
          <w:sz w:val="24"/>
          <w:szCs w:val="24"/>
        </w:rPr>
        <w:t xml:space="preserve"> for the </w:t>
      </w:r>
      <w:r w:rsidR="00F22E9B">
        <w:rPr>
          <w:rFonts w:ascii="Times New Roman" w:hAnsi="Times New Roman" w:cs="Times New Roman"/>
          <w:sz w:val="24"/>
          <w:szCs w:val="24"/>
        </w:rPr>
        <w:t>audience</w:t>
      </w:r>
      <w:r w:rsidR="001828A5">
        <w:rPr>
          <w:rFonts w:ascii="Times New Roman" w:hAnsi="Times New Roman" w:cs="Times New Roman"/>
          <w:sz w:val="24"/>
          <w:szCs w:val="24"/>
        </w:rPr>
        <w:t>.</w:t>
      </w:r>
    </w:p>
    <w:p w14:paraId="1FF3363D" w14:textId="5854C40F" w:rsidR="00BD107E" w:rsidRDefault="00820D52"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Similarly</w:t>
      </w:r>
      <w:r w:rsidR="00BD107E">
        <w:rPr>
          <w:rFonts w:ascii="Times New Roman" w:hAnsi="Times New Roman" w:cs="Times New Roman"/>
          <w:sz w:val="24"/>
          <w:szCs w:val="24"/>
        </w:rPr>
        <w:t>,</w:t>
      </w:r>
      <w:r w:rsidR="005510D4">
        <w:rPr>
          <w:rFonts w:ascii="Times New Roman" w:hAnsi="Times New Roman" w:cs="Times New Roman"/>
          <w:sz w:val="24"/>
          <w:szCs w:val="24"/>
        </w:rPr>
        <w:t xml:space="preserve"> PDC and NYT (The New York Times)</w:t>
      </w:r>
      <w:r w:rsidR="00BD107E">
        <w:rPr>
          <w:rFonts w:ascii="Times New Roman" w:hAnsi="Times New Roman" w:cs="Times New Roman"/>
          <w:sz w:val="24"/>
          <w:szCs w:val="24"/>
        </w:rPr>
        <w:t xml:space="preserve"> </w:t>
      </w:r>
      <w:r w:rsidR="005510D4">
        <w:rPr>
          <w:rFonts w:ascii="Times New Roman" w:hAnsi="Times New Roman" w:cs="Times New Roman"/>
          <w:sz w:val="24"/>
          <w:szCs w:val="24"/>
        </w:rPr>
        <w:t xml:space="preserve">also posted regular updates about their foreign affairs </w:t>
      </w:r>
      <w:r w:rsidR="00607E87">
        <w:rPr>
          <w:rFonts w:ascii="Times New Roman" w:hAnsi="Times New Roman" w:cs="Times New Roman"/>
          <w:sz w:val="24"/>
          <w:szCs w:val="24"/>
        </w:rPr>
        <w:t xml:space="preserve">and diplomatic relations. </w:t>
      </w:r>
      <w:r w:rsidR="00C04B72">
        <w:rPr>
          <w:rFonts w:ascii="Times New Roman" w:hAnsi="Times New Roman" w:cs="Times New Roman"/>
          <w:sz w:val="24"/>
          <w:szCs w:val="24"/>
        </w:rPr>
        <w:t xml:space="preserve">In this domain, </w:t>
      </w:r>
      <w:r w:rsidR="008A7950">
        <w:rPr>
          <w:rFonts w:ascii="Times New Roman" w:hAnsi="Times New Roman" w:cs="Times New Roman"/>
          <w:sz w:val="24"/>
          <w:szCs w:val="24"/>
        </w:rPr>
        <w:t xml:space="preserve">PDC mostly maintained its focus upon the nature of China’s relationships with other countries </w:t>
      </w:r>
      <w:r w:rsidR="005C61EB">
        <w:rPr>
          <w:rFonts w:ascii="Times New Roman" w:hAnsi="Times New Roman" w:cs="Times New Roman"/>
          <w:sz w:val="24"/>
          <w:szCs w:val="24"/>
        </w:rPr>
        <w:t xml:space="preserve">and its partner </w:t>
      </w:r>
      <w:r w:rsidR="001F46BA">
        <w:rPr>
          <w:rFonts w:ascii="Times New Roman" w:hAnsi="Times New Roman" w:cs="Times New Roman"/>
          <w:sz w:val="24"/>
          <w:szCs w:val="24"/>
        </w:rPr>
        <w:t>states,</w:t>
      </w:r>
      <w:r w:rsidR="005C61EB">
        <w:rPr>
          <w:rFonts w:ascii="Times New Roman" w:hAnsi="Times New Roman" w:cs="Times New Roman"/>
          <w:sz w:val="24"/>
          <w:szCs w:val="24"/>
        </w:rPr>
        <w:t xml:space="preserve"> </w:t>
      </w:r>
      <w:r w:rsidR="007F5AFA">
        <w:rPr>
          <w:rFonts w:ascii="Times New Roman" w:hAnsi="Times New Roman" w:cs="Times New Roman"/>
          <w:sz w:val="24"/>
          <w:szCs w:val="24"/>
        </w:rPr>
        <w:t>whereas</w:t>
      </w:r>
      <w:r w:rsidR="005C61EB">
        <w:rPr>
          <w:rFonts w:ascii="Times New Roman" w:hAnsi="Times New Roman" w:cs="Times New Roman"/>
          <w:sz w:val="24"/>
          <w:szCs w:val="24"/>
        </w:rPr>
        <w:t xml:space="preserve"> </w:t>
      </w:r>
      <w:r w:rsidR="00343CD4">
        <w:rPr>
          <w:rFonts w:ascii="Times New Roman" w:hAnsi="Times New Roman" w:cs="Times New Roman"/>
          <w:sz w:val="24"/>
          <w:szCs w:val="24"/>
        </w:rPr>
        <w:t>NYT’s broadcasts w</w:t>
      </w:r>
      <w:r w:rsidR="00C27291">
        <w:rPr>
          <w:rFonts w:ascii="Times New Roman" w:hAnsi="Times New Roman" w:cs="Times New Roman"/>
          <w:sz w:val="24"/>
          <w:szCs w:val="24"/>
        </w:rPr>
        <w:t>ere similar to the news updates</w:t>
      </w:r>
      <w:r w:rsidR="0028336F">
        <w:rPr>
          <w:rFonts w:ascii="Times New Roman" w:hAnsi="Times New Roman" w:cs="Times New Roman"/>
          <w:sz w:val="24"/>
          <w:szCs w:val="24"/>
        </w:rPr>
        <w:t xml:space="preserve"> </w:t>
      </w:r>
      <w:r w:rsidR="0028336F">
        <w:rPr>
          <w:rFonts w:ascii="Times New Roman" w:hAnsi="Times New Roman" w:cs="Times New Roman"/>
          <w:sz w:val="24"/>
          <w:szCs w:val="24"/>
        </w:rPr>
        <w:fldChar w:fldCharType="begin" w:fldLock="1"/>
      </w:r>
      <w:r w:rsidR="00192BE7">
        <w:rPr>
          <w:rFonts w:ascii="Times New Roman" w:hAnsi="Times New Roman" w:cs="Times New Roman"/>
          <w:sz w:val="24"/>
          <w:szCs w:val="24"/>
        </w:rPr>
        <w:instrText>ADDIN CSL_CITATION {"citationItems":[{"id":"ITEM-1","itemData":{"DOI":"10.1177/0267323116682802","ISSN":"0267-3231","abstract":"&lt;p&gt;In the 2016 US presidential election campaign, social media platforms were increasingly used as direct sources of news, bypassing the editorial media. With the candidates’ millions of followers, Twitter has become a platform for mass communication and the candidate’s main online information channel. Likewise, social media has provided a platform for debating and critiquing the mainstream media by the campaigns and their networks. This article discusses the Twitter strategies of the democratic candidate Hillary Clinton and republican candidate Donald Trump during their US 2016 presidential election campaigns. While the Clinton campaign’s strategy confirms theories regarding the professionalisation of election campaigns, the Trump campaign’s more amateurish yet authentic style in social media points towards de-professionalisation and even amateurism as a counter-trend in political communication.&lt;/p&gt;","author":[{"dropping-particle":"","family":"Enli","given":"Gunn","non-dropping-particle":"","parse-names":false,"suffix":""}],"container-title":"European Journal of Communication","id":"ITEM-1","issue":"1","issued":{"date-parts":[["2017","2","13"]]},"page":"50-61","publisher":"SAGE Publications Ltd","title":"Twitter as arena for the authentic outsider: exploring the social media campaigns of Trump and Clinton in the 2016 US presidential election","type":"article-journal","volume":"32"},"uris":["http://www.mendeley.com/documents/?uuid=6f9c0658-de97-3513-9f0f-4e15b0864546"]}],"mendeley":{"formattedCitation":"(Enli, 2017)","plainTextFormattedCitation":"(Enli, 2017)","previouslyFormattedCitation":"(Enli, 2017)"},"properties":{"noteIndex":0},"schema":"https://github.com/citation-style-language/schema/raw/master/csl-citation.json"}</w:instrText>
      </w:r>
      <w:r w:rsidR="0028336F">
        <w:rPr>
          <w:rFonts w:ascii="Times New Roman" w:hAnsi="Times New Roman" w:cs="Times New Roman"/>
          <w:sz w:val="24"/>
          <w:szCs w:val="24"/>
        </w:rPr>
        <w:fldChar w:fldCharType="separate"/>
      </w:r>
      <w:r w:rsidR="0028336F" w:rsidRPr="0028336F">
        <w:rPr>
          <w:rFonts w:ascii="Times New Roman" w:hAnsi="Times New Roman" w:cs="Times New Roman"/>
          <w:noProof/>
          <w:sz w:val="24"/>
          <w:szCs w:val="24"/>
        </w:rPr>
        <w:t>(Enli, 2017)</w:t>
      </w:r>
      <w:r w:rsidR="0028336F">
        <w:rPr>
          <w:rFonts w:ascii="Times New Roman" w:hAnsi="Times New Roman" w:cs="Times New Roman"/>
          <w:sz w:val="24"/>
          <w:szCs w:val="24"/>
        </w:rPr>
        <w:fldChar w:fldCharType="end"/>
      </w:r>
      <w:r w:rsidR="00C27291">
        <w:rPr>
          <w:rFonts w:ascii="Times New Roman" w:hAnsi="Times New Roman" w:cs="Times New Roman"/>
          <w:sz w:val="24"/>
          <w:szCs w:val="24"/>
        </w:rPr>
        <w:t xml:space="preserve">. </w:t>
      </w:r>
      <w:r w:rsidR="002F4FAC">
        <w:rPr>
          <w:rFonts w:ascii="Times New Roman" w:hAnsi="Times New Roman" w:cs="Times New Roman"/>
          <w:sz w:val="24"/>
          <w:szCs w:val="24"/>
        </w:rPr>
        <w:t>NYT</w:t>
      </w:r>
      <w:r w:rsidR="002318A2">
        <w:rPr>
          <w:rFonts w:ascii="Times New Roman" w:hAnsi="Times New Roman" w:cs="Times New Roman"/>
          <w:sz w:val="24"/>
          <w:szCs w:val="24"/>
        </w:rPr>
        <w:t>’s</w:t>
      </w:r>
      <w:r w:rsidR="000E10A9">
        <w:rPr>
          <w:rFonts w:ascii="Times New Roman" w:hAnsi="Times New Roman" w:cs="Times New Roman"/>
          <w:sz w:val="24"/>
          <w:szCs w:val="24"/>
        </w:rPr>
        <w:t xml:space="preserve"> </w:t>
      </w:r>
      <w:r w:rsidR="002318A2">
        <w:rPr>
          <w:rFonts w:ascii="Times New Roman" w:hAnsi="Times New Roman" w:cs="Times New Roman"/>
          <w:sz w:val="24"/>
          <w:szCs w:val="24"/>
        </w:rPr>
        <w:t xml:space="preserve">posts mainly discussed the </w:t>
      </w:r>
      <w:r w:rsidR="009A22C6">
        <w:rPr>
          <w:rFonts w:ascii="Times New Roman" w:hAnsi="Times New Roman" w:cs="Times New Roman"/>
          <w:sz w:val="24"/>
          <w:szCs w:val="24"/>
        </w:rPr>
        <w:t xml:space="preserve">political affairs of different countries and did not consider their impact </w:t>
      </w:r>
      <w:r w:rsidR="00E86075">
        <w:rPr>
          <w:rFonts w:ascii="Times New Roman" w:hAnsi="Times New Roman" w:cs="Times New Roman"/>
          <w:sz w:val="24"/>
          <w:szCs w:val="24"/>
        </w:rPr>
        <w:t>or that country’s relationships with America.</w:t>
      </w:r>
      <w:r w:rsidR="001F46BA">
        <w:rPr>
          <w:rFonts w:ascii="Times New Roman" w:hAnsi="Times New Roman" w:cs="Times New Roman"/>
          <w:sz w:val="24"/>
          <w:szCs w:val="24"/>
        </w:rPr>
        <w:t xml:space="preserve"> If described otherwise, </w:t>
      </w:r>
      <w:r w:rsidR="00905554">
        <w:rPr>
          <w:rFonts w:ascii="Times New Roman" w:hAnsi="Times New Roman" w:cs="Times New Roman"/>
          <w:sz w:val="24"/>
          <w:szCs w:val="24"/>
        </w:rPr>
        <w:t xml:space="preserve">NYT maintained a neutral stance about other countries, while PDC’s political/diplomatic coverage was entirely reliant upon the nature of </w:t>
      </w:r>
      <w:r w:rsidR="00D443EB">
        <w:rPr>
          <w:rFonts w:ascii="Times New Roman" w:hAnsi="Times New Roman" w:cs="Times New Roman"/>
          <w:sz w:val="24"/>
          <w:szCs w:val="24"/>
        </w:rPr>
        <w:t xml:space="preserve">the </w:t>
      </w:r>
      <w:r w:rsidR="00862753">
        <w:rPr>
          <w:rFonts w:ascii="Times New Roman" w:hAnsi="Times New Roman" w:cs="Times New Roman"/>
          <w:sz w:val="24"/>
          <w:szCs w:val="24"/>
        </w:rPr>
        <w:t xml:space="preserve">relationship that china possessed with the other nation. </w:t>
      </w:r>
      <w:r w:rsidR="007048D6">
        <w:rPr>
          <w:rFonts w:ascii="Times New Roman" w:hAnsi="Times New Roman" w:cs="Times New Roman"/>
          <w:sz w:val="24"/>
          <w:szCs w:val="24"/>
        </w:rPr>
        <w:t xml:space="preserve">For instance, </w:t>
      </w:r>
      <w:r w:rsidR="00361A0F">
        <w:rPr>
          <w:rFonts w:ascii="Times New Roman" w:hAnsi="Times New Roman" w:cs="Times New Roman"/>
          <w:sz w:val="24"/>
          <w:szCs w:val="24"/>
        </w:rPr>
        <w:t xml:space="preserve">most of the updates were related to </w:t>
      </w:r>
      <w:r w:rsidR="00D443EB">
        <w:rPr>
          <w:rFonts w:ascii="Times New Roman" w:hAnsi="Times New Roman" w:cs="Times New Roman"/>
          <w:sz w:val="24"/>
          <w:szCs w:val="24"/>
        </w:rPr>
        <w:t xml:space="preserve">the </w:t>
      </w:r>
      <w:r w:rsidR="00361A0F">
        <w:rPr>
          <w:rFonts w:ascii="Times New Roman" w:hAnsi="Times New Roman" w:cs="Times New Roman"/>
          <w:sz w:val="24"/>
          <w:szCs w:val="24"/>
        </w:rPr>
        <w:t>eastern bloc (Russia, Pakistan, and S</w:t>
      </w:r>
      <w:r w:rsidR="008E532F">
        <w:rPr>
          <w:rFonts w:ascii="Times New Roman" w:hAnsi="Times New Roman" w:cs="Times New Roman"/>
          <w:sz w:val="24"/>
          <w:szCs w:val="24"/>
        </w:rPr>
        <w:t>ri Lanka</w:t>
      </w:r>
      <w:r w:rsidR="00361A0F">
        <w:rPr>
          <w:rFonts w:ascii="Times New Roman" w:hAnsi="Times New Roman" w:cs="Times New Roman"/>
          <w:sz w:val="24"/>
          <w:szCs w:val="24"/>
        </w:rPr>
        <w:t xml:space="preserve">) </w:t>
      </w:r>
      <w:r w:rsidR="008E532F">
        <w:rPr>
          <w:rFonts w:ascii="Times New Roman" w:hAnsi="Times New Roman" w:cs="Times New Roman"/>
          <w:sz w:val="24"/>
          <w:szCs w:val="24"/>
        </w:rPr>
        <w:t xml:space="preserve">as china has good relationships with these countries. </w:t>
      </w:r>
      <w:r w:rsidR="008F6996">
        <w:rPr>
          <w:rFonts w:ascii="Times New Roman" w:hAnsi="Times New Roman" w:cs="Times New Roman"/>
          <w:sz w:val="24"/>
          <w:szCs w:val="24"/>
        </w:rPr>
        <w:t xml:space="preserve">On the other hand, NYT </w:t>
      </w:r>
      <w:r w:rsidR="00ED5234">
        <w:rPr>
          <w:rFonts w:ascii="Times New Roman" w:hAnsi="Times New Roman" w:cs="Times New Roman"/>
          <w:sz w:val="24"/>
          <w:szCs w:val="24"/>
        </w:rPr>
        <w:t xml:space="preserve">also posted about Venezuela despite the fact that </w:t>
      </w:r>
      <w:r w:rsidR="00D443EB">
        <w:rPr>
          <w:rFonts w:ascii="Times New Roman" w:hAnsi="Times New Roman" w:cs="Times New Roman"/>
          <w:sz w:val="24"/>
          <w:szCs w:val="24"/>
        </w:rPr>
        <w:t xml:space="preserve">the </w:t>
      </w:r>
      <w:r w:rsidR="00ED5234">
        <w:rPr>
          <w:rFonts w:ascii="Times New Roman" w:hAnsi="Times New Roman" w:cs="Times New Roman"/>
          <w:sz w:val="24"/>
          <w:szCs w:val="24"/>
        </w:rPr>
        <w:t xml:space="preserve">USA and </w:t>
      </w:r>
      <w:r w:rsidR="00E20B96">
        <w:rPr>
          <w:rFonts w:ascii="Times New Roman" w:hAnsi="Times New Roman" w:cs="Times New Roman"/>
          <w:sz w:val="24"/>
          <w:szCs w:val="24"/>
        </w:rPr>
        <w:t>Venezuela</w:t>
      </w:r>
      <w:r w:rsidR="00ED5234">
        <w:rPr>
          <w:rFonts w:ascii="Times New Roman" w:hAnsi="Times New Roman" w:cs="Times New Roman"/>
          <w:sz w:val="24"/>
          <w:szCs w:val="24"/>
        </w:rPr>
        <w:t xml:space="preserve"> </w:t>
      </w:r>
      <w:r w:rsidR="00E20B96">
        <w:rPr>
          <w:rFonts w:ascii="Times New Roman" w:hAnsi="Times New Roman" w:cs="Times New Roman"/>
          <w:sz w:val="24"/>
          <w:szCs w:val="24"/>
        </w:rPr>
        <w:t>do not have any political ties or relationships</w:t>
      </w:r>
      <w:r w:rsidR="0028336F">
        <w:rPr>
          <w:rFonts w:ascii="Times New Roman" w:hAnsi="Times New Roman" w:cs="Times New Roman"/>
          <w:sz w:val="24"/>
          <w:szCs w:val="24"/>
        </w:rPr>
        <w:t xml:space="preserve"> </w:t>
      </w:r>
      <w:r w:rsidR="0028336F">
        <w:rPr>
          <w:rFonts w:ascii="Times New Roman" w:hAnsi="Times New Roman" w:cs="Times New Roman"/>
          <w:sz w:val="24"/>
          <w:szCs w:val="24"/>
        </w:rPr>
        <w:fldChar w:fldCharType="begin" w:fldLock="1"/>
      </w:r>
      <w:r w:rsidR="0028336F">
        <w:rPr>
          <w:rFonts w:ascii="Times New Roman" w:hAnsi="Times New Roman" w:cs="Times New Roman"/>
          <w:sz w:val="24"/>
          <w:szCs w:val="24"/>
        </w:rPr>
        <w:instrText>ADDIN CSL_CITATION {"citationItems":[{"id":"ITEM-1","itemData":{"DOI":"10.1080/15295036.2016.1266686","ISSN":"14795809","abstract":"This essay explores the changing character of public discourse in the Age of Twitter. Adopting the perspective of media ecology, the essay highlights how Twitter privileges discourse that is simple, impulsive, and uncivil. This effect is demonstrated through a case study of Donald J. Trump's Twitter feed. The essay concludes with a brief reflection on the end times: a post-truth, post-news, President Trump, Twitter-world.","author":[{"dropping-particle":"","family":"Ott","given":"Brian L.","non-dropping-particle":"","parse-names":false,"suffix":""}],"container-title":"Critical Studies in Media Communication","id":"ITEM-1","issue":"1","issued":{"date-parts":[["2017","1","1"]]},"page":"59-68","publisher":"Routledge","title":"The age of Twitter: Donald J. Trump and the politics of debasement","type":"article","volume":"34"},"uris":["http://www.mendeley.com/documents/?uuid=ce13821c-d5b0-376c-9bbb-09de54362373"]}],"mendeley":{"formattedCitation":"(Ott, 2017)","plainTextFormattedCitation":"(Ott, 2017)","previouslyFormattedCitation":"(Ott, 2017)"},"properties":{"noteIndex":0},"schema":"https://github.com/citation-style-language/schema/raw/master/csl-citation.json"}</w:instrText>
      </w:r>
      <w:r w:rsidR="0028336F">
        <w:rPr>
          <w:rFonts w:ascii="Times New Roman" w:hAnsi="Times New Roman" w:cs="Times New Roman"/>
          <w:sz w:val="24"/>
          <w:szCs w:val="24"/>
        </w:rPr>
        <w:fldChar w:fldCharType="separate"/>
      </w:r>
      <w:r w:rsidR="0028336F" w:rsidRPr="0028336F">
        <w:rPr>
          <w:rFonts w:ascii="Times New Roman" w:hAnsi="Times New Roman" w:cs="Times New Roman"/>
          <w:noProof/>
          <w:sz w:val="24"/>
          <w:szCs w:val="24"/>
        </w:rPr>
        <w:t>(Ott, 2017)</w:t>
      </w:r>
      <w:r w:rsidR="0028336F">
        <w:rPr>
          <w:rFonts w:ascii="Times New Roman" w:hAnsi="Times New Roman" w:cs="Times New Roman"/>
          <w:sz w:val="24"/>
          <w:szCs w:val="24"/>
        </w:rPr>
        <w:fldChar w:fldCharType="end"/>
      </w:r>
      <w:r w:rsidR="00E20B96">
        <w:rPr>
          <w:rFonts w:ascii="Times New Roman" w:hAnsi="Times New Roman" w:cs="Times New Roman"/>
          <w:sz w:val="24"/>
          <w:szCs w:val="24"/>
        </w:rPr>
        <w:t xml:space="preserve">. </w:t>
      </w:r>
    </w:p>
    <w:p w14:paraId="1C2EBAE7" w14:textId="3781CBEF" w:rsidR="0041110A" w:rsidRPr="00CE360E" w:rsidRDefault="003823E7" w:rsidP="003823E7">
      <w:pPr>
        <w:pStyle w:val="2"/>
        <w:spacing w:before="0" w:line="360" w:lineRule="auto"/>
        <w:rPr>
          <w:rFonts w:ascii="Times New Roman" w:hAnsi="Times New Roman" w:cs="Times New Roman"/>
          <w:b/>
          <w:bCs/>
          <w:color w:val="000000" w:themeColor="text1"/>
          <w:sz w:val="24"/>
          <w:szCs w:val="24"/>
        </w:rPr>
      </w:pPr>
      <w:bookmarkStart w:id="10" w:name="_Toc88673292"/>
      <w:r>
        <w:rPr>
          <w:rFonts w:ascii="Times New Roman" w:hAnsi="Times New Roman" w:cs="Times New Roman"/>
          <w:b/>
          <w:bCs/>
          <w:color w:val="000000" w:themeColor="text1"/>
          <w:sz w:val="24"/>
          <w:szCs w:val="24"/>
        </w:rPr>
        <w:t xml:space="preserve">3.4 </w:t>
      </w:r>
      <w:r w:rsidR="00AA6978" w:rsidRPr="00CE360E">
        <w:rPr>
          <w:rFonts w:ascii="Times New Roman" w:hAnsi="Times New Roman" w:cs="Times New Roman"/>
          <w:b/>
          <w:bCs/>
          <w:color w:val="000000" w:themeColor="text1"/>
          <w:sz w:val="24"/>
          <w:szCs w:val="24"/>
        </w:rPr>
        <w:t>Social Affairs</w:t>
      </w:r>
      <w:r w:rsidR="0041110A" w:rsidRPr="00CE360E">
        <w:rPr>
          <w:rFonts w:ascii="Times New Roman" w:hAnsi="Times New Roman" w:cs="Times New Roman"/>
          <w:b/>
          <w:bCs/>
          <w:color w:val="000000" w:themeColor="text1"/>
          <w:sz w:val="24"/>
          <w:szCs w:val="24"/>
        </w:rPr>
        <w:t>:</w:t>
      </w:r>
      <w:bookmarkEnd w:id="10"/>
    </w:p>
    <w:p w14:paraId="56A6C8E2" w14:textId="40EB4103" w:rsidR="00183348" w:rsidRPr="00CE360E" w:rsidRDefault="003823E7" w:rsidP="003823E7">
      <w:pPr>
        <w:pStyle w:val="3"/>
        <w:spacing w:before="0" w:line="360" w:lineRule="auto"/>
        <w:rPr>
          <w:rFonts w:ascii="Times New Roman" w:hAnsi="Times New Roman" w:cs="Times New Roman"/>
          <w:b/>
          <w:bCs/>
        </w:rPr>
      </w:pPr>
      <w:bookmarkStart w:id="11" w:name="_Toc88673293"/>
      <w:r>
        <w:rPr>
          <w:rFonts w:ascii="Times New Roman" w:hAnsi="Times New Roman" w:cs="Times New Roman"/>
          <w:b/>
          <w:bCs/>
          <w:color w:val="000000" w:themeColor="text1"/>
        </w:rPr>
        <w:t xml:space="preserve">3.4.1 </w:t>
      </w:r>
      <w:r w:rsidR="00F81C2C" w:rsidRPr="00CE360E">
        <w:rPr>
          <w:rFonts w:ascii="Times New Roman" w:hAnsi="Times New Roman" w:cs="Times New Roman"/>
          <w:b/>
          <w:bCs/>
          <w:color w:val="000000" w:themeColor="text1"/>
        </w:rPr>
        <w:t>COVID-19:</w:t>
      </w:r>
      <w:bookmarkEnd w:id="11"/>
    </w:p>
    <w:p w14:paraId="6ED4AC38" w14:textId="1110AE4F" w:rsidR="00E122E6" w:rsidRDefault="00027299"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Corona Virus (COVID-19) </w:t>
      </w:r>
      <w:r w:rsidR="004A2D26">
        <w:rPr>
          <w:rFonts w:ascii="Times New Roman" w:hAnsi="Times New Roman" w:cs="Times New Roman"/>
          <w:sz w:val="24"/>
          <w:szCs w:val="24"/>
        </w:rPr>
        <w:t xml:space="preserve">emerged as a sudden </w:t>
      </w:r>
      <w:r w:rsidR="00882BA0">
        <w:rPr>
          <w:rFonts w:ascii="Times New Roman" w:hAnsi="Times New Roman" w:cs="Times New Roman"/>
          <w:sz w:val="24"/>
          <w:szCs w:val="24"/>
        </w:rPr>
        <w:t>pandemic</w:t>
      </w:r>
      <w:r w:rsidR="004A2D26">
        <w:rPr>
          <w:rFonts w:ascii="Times New Roman" w:hAnsi="Times New Roman" w:cs="Times New Roman"/>
          <w:sz w:val="24"/>
          <w:szCs w:val="24"/>
        </w:rPr>
        <w:t xml:space="preserve"> and </w:t>
      </w:r>
      <w:r w:rsidR="002C29E4">
        <w:rPr>
          <w:rFonts w:ascii="Times New Roman" w:hAnsi="Times New Roman" w:cs="Times New Roman"/>
          <w:sz w:val="24"/>
          <w:szCs w:val="24"/>
        </w:rPr>
        <w:t xml:space="preserve">quickly made it to headlines across the globe. </w:t>
      </w:r>
      <w:r w:rsidR="003823E7">
        <w:rPr>
          <w:rFonts w:ascii="Times New Roman" w:hAnsi="Times New Roman" w:cs="Times New Roman"/>
          <w:sz w:val="24"/>
          <w:szCs w:val="24"/>
        </w:rPr>
        <w:t>China was accused by Western media as</w:t>
      </w:r>
      <w:r w:rsidR="002C29E4">
        <w:rPr>
          <w:rFonts w:ascii="Times New Roman" w:hAnsi="Times New Roman" w:cs="Times New Roman"/>
          <w:sz w:val="24"/>
          <w:szCs w:val="24"/>
        </w:rPr>
        <w:t xml:space="preserve"> the origin of this virus; however, PDC stated otherwise. </w:t>
      </w:r>
      <w:r w:rsidR="008E1ACC">
        <w:rPr>
          <w:rFonts w:ascii="Times New Roman" w:hAnsi="Times New Roman" w:cs="Times New Roman"/>
          <w:sz w:val="24"/>
          <w:szCs w:val="24"/>
        </w:rPr>
        <w:t xml:space="preserve">Their coverage about </w:t>
      </w:r>
      <w:r w:rsidR="006766F3">
        <w:rPr>
          <w:rFonts w:ascii="Times New Roman" w:hAnsi="Times New Roman" w:cs="Times New Roman"/>
          <w:sz w:val="24"/>
          <w:szCs w:val="24"/>
        </w:rPr>
        <w:t xml:space="preserve">COVID-19 was mostly limited to the preparation, testing, and </w:t>
      </w:r>
      <w:r w:rsidR="008E008D">
        <w:rPr>
          <w:rFonts w:ascii="Times New Roman" w:hAnsi="Times New Roman" w:cs="Times New Roman"/>
          <w:sz w:val="24"/>
          <w:szCs w:val="24"/>
        </w:rPr>
        <w:t xml:space="preserve">effectiveness of the COVID-19 Vaccine. Also, they posted </w:t>
      </w:r>
      <w:r w:rsidR="00D20155">
        <w:rPr>
          <w:rFonts w:ascii="Times New Roman" w:hAnsi="Times New Roman" w:cs="Times New Roman"/>
          <w:sz w:val="24"/>
          <w:szCs w:val="24"/>
        </w:rPr>
        <w:t xml:space="preserve">several updates about </w:t>
      </w:r>
      <w:r w:rsidR="00D443EB">
        <w:rPr>
          <w:rFonts w:ascii="Times New Roman" w:hAnsi="Times New Roman" w:cs="Times New Roman"/>
          <w:sz w:val="24"/>
          <w:szCs w:val="24"/>
        </w:rPr>
        <w:t xml:space="preserve">the </w:t>
      </w:r>
      <w:r w:rsidR="00D20155">
        <w:rPr>
          <w:rFonts w:ascii="Times New Roman" w:hAnsi="Times New Roman" w:cs="Times New Roman"/>
          <w:sz w:val="24"/>
          <w:szCs w:val="24"/>
        </w:rPr>
        <w:t>provision of this vaccine to other friendly nations</w:t>
      </w:r>
      <w:r w:rsidR="003D1C3E">
        <w:rPr>
          <w:rFonts w:ascii="Times New Roman" w:hAnsi="Times New Roman" w:cs="Times New Roman"/>
          <w:sz w:val="24"/>
          <w:szCs w:val="24"/>
        </w:rPr>
        <w:t xml:space="preserve"> </w:t>
      </w:r>
      <w:r w:rsidR="003D1C3E">
        <w:rPr>
          <w:rFonts w:ascii="Times New Roman" w:hAnsi="Times New Roman" w:cs="Times New Roman"/>
          <w:sz w:val="24"/>
          <w:szCs w:val="24"/>
        </w:rPr>
        <w:fldChar w:fldCharType="begin" w:fldLock="1"/>
      </w:r>
      <w:r w:rsidR="003D1C3E">
        <w:rPr>
          <w:rFonts w:ascii="Times New Roman" w:hAnsi="Times New Roman" w:cs="Times New Roman"/>
          <w:sz w:val="24"/>
          <w:szCs w:val="24"/>
        </w:rPr>
        <w:instrText>ADDIN CSL_CITATION {"citationItems":[{"id":"ITEM-1","itemData":{"DOI":"10.1080/0163660X.2020.1771041","ISSN":"15309177","abstract":"While the world’s health continues to suffer from COVID-19, on pace to be the deadliest pandemic since the outbreak of HIV/AIDS in the early 1980s, great-power competition is alive and well. It is,...","author":[{"dropping-particle":"","family":"Gill","given":"Bates","non-dropping-particle":"","parse-names":false,"suffix":""}],"container-title":"Washington Quarterly","id":"ITEM-1","issue":"2","issued":{"date-parts":[["2020","4","2"]]},"page":"97-115","publisher":"Routledge","title":"China’s Global Influence: Post-COVID Prospects for Soft Power","type":"article-journal","volume":"43"},"uris":["http://www.mendeley.com/documents/?uuid=522141a3-7d87-3d2b-8a99-a76a11780a23"]}],"mendeley":{"formattedCitation":"(Gill, 2020)","plainTextFormattedCitation":"(Gill, 2020)","previouslyFormattedCitation":"(Gill, 2020)"},"properties":{"noteIndex":0},"schema":"https://github.com/citation-style-language/schema/raw/master/csl-citation.json"}</w:instrText>
      </w:r>
      <w:r w:rsidR="003D1C3E">
        <w:rPr>
          <w:rFonts w:ascii="Times New Roman" w:hAnsi="Times New Roman" w:cs="Times New Roman"/>
          <w:sz w:val="24"/>
          <w:szCs w:val="24"/>
        </w:rPr>
        <w:fldChar w:fldCharType="separate"/>
      </w:r>
      <w:r w:rsidR="003D1C3E" w:rsidRPr="003D1C3E">
        <w:rPr>
          <w:rFonts w:ascii="Times New Roman" w:hAnsi="Times New Roman" w:cs="Times New Roman"/>
          <w:noProof/>
          <w:sz w:val="24"/>
          <w:szCs w:val="24"/>
        </w:rPr>
        <w:t>(Gill, 2020)</w:t>
      </w:r>
      <w:r w:rsidR="003D1C3E">
        <w:rPr>
          <w:rFonts w:ascii="Times New Roman" w:hAnsi="Times New Roman" w:cs="Times New Roman"/>
          <w:sz w:val="24"/>
          <w:szCs w:val="24"/>
        </w:rPr>
        <w:fldChar w:fldCharType="end"/>
      </w:r>
      <w:r w:rsidR="00D20155">
        <w:rPr>
          <w:rFonts w:ascii="Times New Roman" w:hAnsi="Times New Roman" w:cs="Times New Roman"/>
          <w:sz w:val="24"/>
          <w:szCs w:val="24"/>
        </w:rPr>
        <w:t>.</w:t>
      </w:r>
      <w:r w:rsidR="00FF6D92">
        <w:rPr>
          <w:rFonts w:ascii="Times New Roman" w:hAnsi="Times New Roman" w:cs="Times New Roman"/>
          <w:sz w:val="24"/>
          <w:szCs w:val="24"/>
        </w:rPr>
        <w:t xml:space="preserve"> </w:t>
      </w:r>
      <w:r w:rsidR="002735CE">
        <w:rPr>
          <w:rFonts w:ascii="Times New Roman" w:hAnsi="Times New Roman" w:cs="Times New Roman"/>
          <w:sz w:val="24"/>
          <w:szCs w:val="24"/>
        </w:rPr>
        <w:t xml:space="preserve">PDC posted very few updates about the reported cases of Coronavirus in the country, </w:t>
      </w:r>
      <w:r w:rsidR="00C559A3">
        <w:rPr>
          <w:rFonts w:ascii="Times New Roman" w:hAnsi="Times New Roman" w:cs="Times New Roman"/>
          <w:sz w:val="24"/>
          <w:szCs w:val="24"/>
        </w:rPr>
        <w:t xml:space="preserve">and mostly highlighted the cases </w:t>
      </w:r>
      <w:r w:rsidR="00D63A55">
        <w:rPr>
          <w:rFonts w:ascii="Times New Roman" w:hAnsi="Times New Roman" w:cs="Times New Roman"/>
          <w:sz w:val="24"/>
          <w:szCs w:val="24"/>
        </w:rPr>
        <w:t xml:space="preserve">being reported in other countries. </w:t>
      </w:r>
      <w:r w:rsidR="006A2165">
        <w:rPr>
          <w:rFonts w:ascii="Times New Roman" w:hAnsi="Times New Roman" w:cs="Times New Roman"/>
          <w:sz w:val="24"/>
          <w:szCs w:val="24"/>
        </w:rPr>
        <w:t xml:space="preserve">Nonetheless, PDC also highlighted the </w:t>
      </w:r>
      <w:r w:rsidR="009330B7">
        <w:rPr>
          <w:rFonts w:ascii="Times New Roman" w:hAnsi="Times New Roman" w:cs="Times New Roman"/>
          <w:sz w:val="24"/>
          <w:szCs w:val="24"/>
        </w:rPr>
        <w:t xml:space="preserve">country’s efforts to </w:t>
      </w:r>
      <w:r w:rsidR="00D842E5">
        <w:rPr>
          <w:rFonts w:ascii="Times New Roman" w:hAnsi="Times New Roman" w:cs="Times New Roman"/>
          <w:sz w:val="24"/>
          <w:szCs w:val="24"/>
        </w:rPr>
        <w:t xml:space="preserve">control the impact of this </w:t>
      </w:r>
      <w:r w:rsidR="000A5B47">
        <w:rPr>
          <w:rFonts w:ascii="Times New Roman" w:hAnsi="Times New Roman" w:cs="Times New Roman"/>
          <w:sz w:val="24"/>
          <w:szCs w:val="24"/>
        </w:rPr>
        <w:t>pandemic</w:t>
      </w:r>
      <w:r w:rsidR="00D842E5">
        <w:rPr>
          <w:rFonts w:ascii="Times New Roman" w:hAnsi="Times New Roman" w:cs="Times New Roman"/>
          <w:sz w:val="24"/>
          <w:szCs w:val="24"/>
        </w:rPr>
        <w:t xml:space="preserve"> globally</w:t>
      </w:r>
      <w:r w:rsidR="007A60BD">
        <w:rPr>
          <w:rFonts w:ascii="Times New Roman" w:hAnsi="Times New Roman" w:cs="Times New Roman"/>
          <w:sz w:val="24"/>
          <w:szCs w:val="24"/>
        </w:rPr>
        <w:t xml:space="preserve"> and showcased the successes attained from t</w:t>
      </w:r>
      <w:r w:rsidR="00E122E6">
        <w:rPr>
          <w:rFonts w:ascii="Times New Roman" w:hAnsi="Times New Roman" w:cs="Times New Roman"/>
          <w:sz w:val="24"/>
          <w:szCs w:val="24"/>
        </w:rPr>
        <w:t>h</w:t>
      </w:r>
      <w:r w:rsidR="007A60BD">
        <w:rPr>
          <w:rFonts w:ascii="Times New Roman" w:hAnsi="Times New Roman" w:cs="Times New Roman"/>
          <w:sz w:val="24"/>
          <w:szCs w:val="24"/>
        </w:rPr>
        <w:t>ose efforts</w:t>
      </w:r>
      <w:r w:rsidR="003D1C3E">
        <w:rPr>
          <w:rFonts w:ascii="Times New Roman" w:hAnsi="Times New Roman" w:cs="Times New Roman"/>
          <w:sz w:val="24"/>
          <w:szCs w:val="24"/>
        </w:rPr>
        <w:t xml:space="preserve"> </w:t>
      </w:r>
      <w:r w:rsidR="003D1C3E">
        <w:rPr>
          <w:rFonts w:ascii="Times New Roman" w:hAnsi="Times New Roman" w:cs="Times New Roman"/>
          <w:sz w:val="24"/>
          <w:szCs w:val="24"/>
        </w:rPr>
        <w:fldChar w:fldCharType="begin" w:fldLock="1"/>
      </w:r>
      <w:r w:rsidR="000C4910">
        <w:rPr>
          <w:rFonts w:ascii="Times New Roman" w:hAnsi="Times New Roman" w:cs="Times New Roman"/>
          <w:sz w:val="24"/>
          <w:szCs w:val="24"/>
        </w:rPr>
        <w:instrText>ADDIN CSL_CITATION {"citationItems":[{"id":"ITEM-1","itemData":{"DOI":"10.2196/19273","ISSN":"23692960","abstract":"Background: At the time of this writing, the coronavirus disease (COVID-19) pandemic outbreak has already put tremendous strain on many countries' citizens, resources, and economies around the world. Social distancing measures, travel bans, self-quarantines, and business closures are changing the very fabric of societies worldwide. With people forced out of public spaces, much of the conversation about these phenomena now occurs online on social media platforms like Twitter. Objective: In this paper, we describe a multilingual COVID-19 Twitter data set that we are making available to the research community via our COVID-19-TweetIDs GitHub repository. Methods: We started this ongoing data collection on January 28, 2020, leveraging Twitter’s streaming application programming interface (API) and Tweepy to follow certain keywords and accounts that were trending at the time data collection began. We used Twitter’s search API to query for past tweets, resulting in the earliest tweets in our collection dating back to January 21, 2020. Results: Since the inception of our collection, we have actively maintained and updated our GitHub repository on a weekly basis. We have published over 123 million tweets, with over 60% of the tweets in English. This paper also presents basic statistics that show that Twitter activity responds and reacts to COVID-19-related events. Conclusions: It is our hope that our contribution will enable the study of online conversation dynamics in the context of a planetary-scale epidemic outbreak of unprecedented proportions and implications. This data set could also help track COVID-19-related misinformation and unverified rumors or enable the understanding of fear and panic—and undoubtedly more.","author":[{"dropping-particle":"","family":"Chen","given":"Emily","non-dropping-particle":"","parse-names":false,"suffix":""},{"dropping-particle":"","family":"Lerman","given":"Kristina","non-dropping-particle":"","parse-names":false,"suffix":""},{"dropping-particle":"","family":"Ferrara","given":"Emilio","non-dropping-particle":"","parse-names":false,"suffix":""}],"container-title":"JMIR Public Health and Surveillance","id":"ITEM-1","issue":"2","issued":{"date-parts":[["2020","4","1"]]},"page":"e19273","publisher":"JMIR Publications Inc.","title":"Tracking social media discourse about the COVID-19 pandemic: Development of a public coronavirus Twitter data set","type":"article-journal","volume":"6"},"uris":["http://www.mendeley.com/documents/?uuid=dbabc11a-9fcc-3263-895d-824dbfa5d5d8"]}],"mendeley":{"formattedCitation":"(Chen et al., 2020)","plainTextFormattedCitation":"(Chen et al., 2020)","previouslyFormattedCitation":"(Chen et al., 2020)"},"properties":{"noteIndex":0},"schema":"https://github.com/citation-style-language/schema/raw/master/csl-citation.json"}</w:instrText>
      </w:r>
      <w:r w:rsidR="003D1C3E">
        <w:rPr>
          <w:rFonts w:ascii="Times New Roman" w:hAnsi="Times New Roman" w:cs="Times New Roman"/>
          <w:sz w:val="24"/>
          <w:szCs w:val="24"/>
        </w:rPr>
        <w:fldChar w:fldCharType="separate"/>
      </w:r>
      <w:r w:rsidR="003D1C3E" w:rsidRPr="003D1C3E">
        <w:rPr>
          <w:rFonts w:ascii="Times New Roman" w:hAnsi="Times New Roman" w:cs="Times New Roman"/>
          <w:noProof/>
          <w:sz w:val="24"/>
          <w:szCs w:val="24"/>
        </w:rPr>
        <w:t>(Chen et al., 2020)</w:t>
      </w:r>
      <w:r w:rsidR="003D1C3E">
        <w:rPr>
          <w:rFonts w:ascii="Times New Roman" w:hAnsi="Times New Roman" w:cs="Times New Roman"/>
          <w:sz w:val="24"/>
          <w:szCs w:val="24"/>
        </w:rPr>
        <w:fldChar w:fldCharType="end"/>
      </w:r>
      <w:r w:rsidR="007A60BD">
        <w:rPr>
          <w:rFonts w:ascii="Times New Roman" w:hAnsi="Times New Roman" w:cs="Times New Roman"/>
          <w:sz w:val="24"/>
          <w:szCs w:val="24"/>
        </w:rPr>
        <w:t>.</w:t>
      </w:r>
    </w:p>
    <w:p w14:paraId="032FA432" w14:textId="0E39E477" w:rsidR="00F81C2C" w:rsidRPr="00F81C2C" w:rsidRDefault="003E23B9"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The NYT, on the other hand, </w:t>
      </w:r>
      <w:r w:rsidR="00DA1C4B">
        <w:rPr>
          <w:rFonts w:ascii="Times New Roman" w:hAnsi="Times New Roman" w:cs="Times New Roman"/>
          <w:sz w:val="24"/>
          <w:szCs w:val="24"/>
        </w:rPr>
        <w:t xml:space="preserve">posted very frequent updates </w:t>
      </w:r>
      <w:r w:rsidR="00653972">
        <w:rPr>
          <w:rFonts w:ascii="Times New Roman" w:hAnsi="Times New Roman" w:cs="Times New Roman"/>
          <w:sz w:val="24"/>
          <w:szCs w:val="24"/>
        </w:rPr>
        <w:t xml:space="preserve">about </w:t>
      </w:r>
      <w:r w:rsidR="00D443EB">
        <w:rPr>
          <w:rFonts w:ascii="Times New Roman" w:hAnsi="Times New Roman" w:cs="Times New Roman"/>
          <w:sz w:val="24"/>
          <w:szCs w:val="24"/>
        </w:rPr>
        <w:t xml:space="preserve">the </w:t>
      </w:r>
      <w:r w:rsidR="00653972">
        <w:rPr>
          <w:rFonts w:ascii="Times New Roman" w:hAnsi="Times New Roman" w:cs="Times New Roman"/>
          <w:sz w:val="24"/>
          <w:szCs w:val="24"/>
        </w:rPr>
        <w:t xml:space="preserve">regional spread of </w:t>
      </w:r>
      <w:r w:rsidR="00D443EB">
        <w:rPr>
          <w:rFonts w:ascii="Times New Roman" w:hAnsi="Times New Roman" w:cs="Times New Roman"/>
          <w:sz w:val="24"/>
          <w:szCs w:val="24"/>
        </w:rPr>
        <w:t xml:space="preserve">the </w:t>
      </w:r>
      <w:r w:rsidR="00653972">
        <w:rPr>
          <w:rFonts w:ascii="Times New Roman" w:hAnsi="Times New Roman" w:cs="Times New Roman"/>
          <w:sz w:val="24"/>
          <w:szCs w:val="24"/>
        </w:rPr>
        <w:t>coronavirus, and regularly published the graphs to spread awareness about the disease</w:t>
      </w:r>
      <w:r w:rsidR="00AF120E">
        <w:rPr>
          <w:rFonts w:ascii="Times New Roman" w:hAnsi="Times New Roman" w:cs="Times New Roman"/>
          <w:sz w:val="24"/>
          <w:szCs w:val="24"/>
        </w:rPr>
        <w:t xml:space="preserve"> and </w:t>
      </w:r>
      <w:r w:rsidR="00AF120E">
        <w:rPr>
          <w:rFonts w:ascii="Times New Roman" w:hAnsi="Times New Roman" w:cs="Times New Roman"/>
          <w:sz w:val="24"/>
          <w:szCs w:val="24"/>
        </w:rPr>
        <w:lastRenderedPageBreak/>
        <w:t xml:space="preserve">its impact. </w:t>
      </w:r>
      <w:r w:rsidR="00B14F9B">
        <w:rPr>
          <w:rFonts w:ascii="Times New Roman" w:hAnsi="Times New Roman" w:cs="Times New Roman"/>
          <w:sz w:val="24"/>
          <w:szCs w:val="24"/>
        </w:rPr>
        <w:t xml:space="preserve">The NYT’s coverage </w:t>
      </w:r>
      <w:r w:rsidR="00D443EB">
        <w:rPr>
          <w:rFonts w:ascii="Times New Roman" w:hAnsi="Times New Roman" w:cs="Times New Roman"/>
          <w:sz w:val="24"/>
          <w:szCs w:val="24"/>
        </w:rPr>
        <w:t>of</w:t>
      </w:r>
      <w:r w:rsidR="00B14F9B">
        <w:rPr>
          <w:rFonts w:ascii="Times New Roman" w:hAnsi="Times New Roman" w:cs="Times New Roman"/>
          <w:sz w:val="24"/>
          <w:szCs w:val="24"/>
        </w:rPr>
        <w:t xml:space="preserve"> the pandemic </w:t>
      </w:r>
      <w:r w:rsidR="00A07E43">
        <w:rPr>
          <w:rFonts w:ascii="Times New Roman" w:hAnsi="Times New Roman" w:cs="Times New Roman"/>
          <w:sz w:val="24"/>
          <w:szCs w:val="24"/>
        </w:rPr>
        <w:t>was comparatively more</w:t>
      </w:r>
      <w:r w:rsidR="00B14F9B">
        <w:rPr>
          <w:rFonts w:ascii="Times New Roman" w:hAnsi="Times New Roman" w:cs="Times New Roman"/>
          <w:sz w:val="24"/>
          <w:szCs w:val="24"/>
        </w:rPr>
        <w:t xml:space="preserve"> th</w:t>
      </w:r>
      <w:r w:rsidR="00930124">
        <w:rPr>
          <w:rFonts w:ascii="Times New Roman" w:hAnsi="Times New Roman" w:cs="Times New Roman"/>
          <w:sz w:val="24"/>
          <w:szCs w:val="24"/>
        </w:rPr>
        <w:t>o</w:t>
      </w:r>
      <w:r w:rsidR="00B14F9B">
        <w:rPr>
          <w:rFonts w:ascii="Times New Roman" w:hAnsi="Times New Roman" w:cs="Times New Roman"/>
          <w:sz w:val="24"/>
          <w:szCs w:val="24"/>
        </w:rPr>
        <w:t>rough and detailed.</w:t>
      </w:r>
    </w:p>
    <w:p w14:paraId="5F46A7B4" w14:textId="319B8FAA" w:rsidR="00F81C2C" w:rsidRPr="00CE360E" w:rsidRDefault="003823E7" w:rsidP="003823E7">
      <w:pPr>
        <w:pStyle w:val="3"/>
        <w:spacing w:before="0" w:line="360" w:lineRule="auto"/>
        <w:rPr>
          <w:rFonts w:ascii="Times New Roman" w:hAnsi="Times New Roman" w:cs="Times New Roman"/>
          <w:b/>
          <w:bCs/>
          <w:color w:val="000000" w:themeColor="text1"/>
        </w:rPr>
      </w:pPr>
      <w:bookmarkStart w:id="12" w:name="_Toc88673294"/>
      <w:r>
        <w:rPr>
          <w:rFonts w:ascii="Times New Roman" w:hAnsi="Times New Roman" w:cs="Times New Roman"/>
          <w:b/>
          <w:bCs/>
          <w:color w:val="000000" w:themeColor="text1"/>
        </w:rPr>
        <w:t xml:space="preserve">3.4.2 </w:t>
      </w:r>
      <w:r w:rsidR="00056E11" w:rsidRPr="00CE360E">
        <w:rPr>
          <w:rFonts w:ascii="Times New Roman" w:hAnsi="Times New Roman" w:cs="Times New Roman"/>
          <w:b/>
          <w:bCs/>
          <w:color w:val="000000" w:themeColor="text1"/>
        </w:rPr>
        <w:t>Technology/</w:t>
      </w:r>
      <w:r w:rsidR="00F81C2C" w:rsidRPr="00CE360E">
        <w:rPr>
          <w:rFonts w:ascii="Times New Roman" w:hAnsi="Times New Roman" w:cs="Times New Roman"/>
          <w:b/>
          <w:bCs/>
          <w:color w:val="000000" w:themeColor="text1"/>
        </w:rPr>
        <w:t>Hacking:</w:t>
      </w:r>
      <w:bookmarkEnd w:id="12"/>
    </w:p>
    <w:p w14:paraId="07EE78FE" w14:textId="2AABBA23" w:rsidR="00930124" w:rsidRDefault="009763BD"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As stated earlier, </w:t>
      </w:r>
      <w:r w:rsidR="00F031E0">
        <w:rPr>
          <w:rFonts w:ascii="Times New Roman" w:hAnsi="Times New Roman" w:cs="Times New Roman"/>
          <w:sz w:val="24"/>
          <w:szCs w:val="24"/>
        </w:rPr>
        <w:t xml:space="preserve">The NYT has been very actively posting about technology and new trends in technology. </w:t>
      </w:r>
      <w:r w:rsidR="00796837">
        <w:rPr>
          <w:rFonts w:ascii="Times New Roman" w:hAnsi="Times New Roman" w:cs="Times New Roman"/>
          <w:sz w:val="24"/>
          <w:szCs w:val="24"/>
        </w:rPr>
        <w:t xml:space="preserve">The analysis of the NYT’s tweets revealed that the media house’s </w:t>
      </w:r>
      <w:r w:rsidR="004F274B">
        <w:rPr>
          <w:rFonts w:ascii="Times New Roman" w:hAnsi="Times New Roman" w:cs="Times New Roman"/>
          <w:sz w:val="24"/>
          <w:szCs w:val="24"/>
        </w:rPr>
        <w:t xml:space="preserve">Twitter </w:t>
      </w:r>
      <w:r w:rsidR="00DA1D8C">
        <w:rPr>
          <w:rFonts w:ascii="Times New Roman" w:hAnsi="Times New Roman" w:cs="Times New Roman"/>
          <w:sz w:val="24"/>
          <w:szCs w:val="24"/>
        </w:rPr>
        <w:t>Account</w:t>
      </w:r>
      <w:r w:rsidR="004F274B">
        <w:rPr>
          <w:rFonts w:ascii="Times New Roman" w:hAnsi="Times New Roman" w:cs="Times New Roman"/>
          <w:sz w:val="24"/>
          <w:szCs w:val="24"/>
        </w:rPr>
        <w:t xml:space="preserve"> has been regularly posting updates about the involvement of Chinese citizen</w:t>
      </w:r>
      <w:r w:rsidR="00D443EB">
        <w:rPr>
          <w:rFonts w:ascii="Times New Roman" w:hAnsi="Times New Roman" w:cs="Times New Roman"/>
          <w:sz w:val="24"/>
          <w:szCs w:val="24"/>
        </w:rPr>
        <w:t>s</w:t>
      </w:r>
      <w:r w:rsidR="004F274B">
        <w:rPr>
          <w:rFonts w:ascii="Times New Roman" w:hAnsi="Times New Roman" w:cs="Times New Roman"/>
          <w:sz w:val="24"/>
          <w:szCs w:val="24"/>
        </w:rPr>
        <w:t xml:space="preserve"> in hacking attempts on </w:t>
      </w:r>
      <w:r w:rsidR="00BE2D97">
        <w:rPr>
          <w:rFonts w:ascii="Times New Roman" w:hAnsi="Times New Roman" w:cs="Times New Roman"/>
          <w:sz w:val="24"/>
          <w:szCs w:val="24"/>
        </w:rPr>
        <w:t xml:space="preserve">American technological infrastructure. </w:t>
      </w:r>
      <w:r w:rsidR="006D1878">
        <w:rPr>
          <w:rFonts w:ascii="Times New Roman" w:hAnsi="Times New Roman" w:cs="Times New Roman"/>
          <w:sz w:val="24"/>
          <w:szCs w:val="24"/>
        </w:rPr>
        <w:t>Especially after</w:t>
      </w:r>
      <w:r w:rsidR="00E444F5">
        <w:rPr>
          <w:rFonts w:ascii="Times New Roman" w:hAnsi="Times New Roman" w:cs="Times New Roman"/>
          <w:sz w:val="24"/>
          <w:szCs w:val="24"/>
        </w:rPr>
        <w:t xml:space="preserve"> when</w:t>
      </w:r>
      <w:r w:rsidR="006D1878">
        <w:rPr>
          <w:rFonts w:ascii="Times New Roman" w:hAnsi="Times New Roman" w:cs="Times New Roman"/>
          <w:sz w:val="24"/>
          <w:szCs w:val="24"/>
        </w:rPr>
        <w:t xml:space="preserve"> Trump </w:t>
      </w:r>
      <w:r w:rsidR="00EB5ABE">
        <w:rPr>
          <w:rFonts w:ascii="Times New Roman" w:hAnsi="Times New Roman" w:cs="Times New Roman"/>
          <w:sz w:val="24"/>
          <w:szCs w:val="24"/>
        </w:rPr>
        <w:t>administration-imposed</w:t>
      </w:r>
      <w:r w:rsidR="00E444F5">
        <w:rPr>
          <w:rFonts w:ascii="Times New Roman" w:hAnsi="Times New Roman" w:cs="Times New Roman"/>
          <w:sz w:val="24"/>
          <w:szCs w:val="24"/>
        </w:rPr>
        <w:t xml:space="preserve"> trade restrictions on </w:t>
      </w:r>
      <w:r w:rsidR="003209D3">
        <w:rPr>
          <w:rFonts w:ascii="Times New Roman" w:hAnsi="Times New Roman" w:cs="Times New Roman"/>
          <w:sz w:val="24"/>
          <w:szCs w:val="24"/>
        </w:rPr>
        <w:t xml:space="preserve">Chinese technology brands, a </w:t>
      </w:r>
      <w:r w:rsidR="00311D60">
        <w:rPr>
          <w:rFonts w:ascii="Times New Roman" w:hAnsi="Times New Roman" w:cs="Times New Roman"/>
          <w:sz w:val="24"/>
          <w:szCs w:val="24"/>
        </w:rPr>
        <w:t xml:space="preserve">rapid increase </w:t>
      </w:r>
      <w:r w:rsidR="00514160">
        <w:rPr>
          <w:rFonts w:ascii="Times New Roman" w:hAnsi="Times New Roman" w:cs="Times New Roman"/>
          <w:sz w:val="24"/>
          <w:szCs w:val="24"/>
        </w:rPr>
        <w:t>in reports about hacking-attempts was observed</w:t>
      </w:r>
      <w:r w:rsidR="001E78FB">
        <w:rPr>
          <w:rFonts w:ascii="Times New Roman" w:hAnsi="Times New Roman" w:cs="Times New Roman"/>
          <w:sz w:val="24"/>
          <w:szCs w:val="24"/>
        </w:rPr>
        <w:t xml:space="preserve"> </w:t>
      </w:r>
      <w:r w:rsidR="001E78FB">
        <w:rPr>
          <w:rFonts w:ascii="Times New Roman" w:hAnsi="Times New Roman" w:cs="Times New Roman"/>
          <w:sz w:val="24"/>
          <w:szCs w:val="24"/>
        </w:rPr>
        <w:fldChar w:fldCharType="begin" w:fldLock="1"/>
      </w:r>
      <w:r w:rsidR="005A434C">
        <w:rPr>
          <w:rFonts w:ascii="Times New Roman" w:hAnsi="Times New Roman" w:cs="Times New Roman"/>
          <w:sz w:val="24"/>
          <w:szCs w:val="24"/>
        </w:rPr>
        <w:instrText>ADDIN CSL_CITATION {"citationItems":[{"id":"ITEM-1","itemData":{"ISSN":"2664-7532","abstract":"On May 19, 2019, the US President Donald Trump made an executive decision of blacklisting the Chinese tech giant Huawei in US market. The paper aims to discuss the tentative alternative consequences of banning Huawei in US market. As a very recent incident, there is no literature available on this topic. The paper has used the published sources and attempt to predict the consequences of this decision. The author expects that this paper will be helpful in conducting further study in the areas of international trade and political economy.","author":[{"dropping-particle":"","family":"Hosain","given":"Sajjad","non-dropping-particle":"","parse-names":false,"suffix":""}],"container-title":"Volume","id":"ITEM-1","issue":"2","issued":{"date-parts":[["2019"]]},"page":"22-25","title":"The Role of Human Resource Information System on Organizational Performance: Evidence from Bangladeshi Pharmaceutical Industry View project International Journal of Commerce and Economics Online Huawei ban in the US: Projected consequences for international trade","type":"article-journal","volume":"1"},"uris":["http://www.mendeley.com/documents/?uuid=42476186-e1d0-34ed-a3b0-70f5dfa0b1fd"]}],"mendeley":{"formattedCitation":"(Hosain, 2019)","plainTextFormattedCitation":"(Hosain, 2019)","previouslyFormattedCitation":"(Hosain, 2019)"},"properties":{"noteIndex":0},"schema":"https://github.com/citation-style-language/schema/raw/master/csl-citation.json"}</w:instrText>
      </w:r>
      <w:r w:rsidR="001E78FB">
        <w:rPr>
          <w:rFonts w:ascii="Times New Roman" w:hAnsi="Times New Roman" w:cs="Times New Roman"/>
          <w:sz w:val="24"/>
          <w:szCs w:val="24"/>
        </w:rPr>
        <w:fldChar w:fldCharType="separate"/>
      </w:r>
      <w:r w:rsidR="001E78FB" w:rsidRPr="001E78FB">
        <w:rPr>
          <w:rFonts w:ascii="Times New Roman" w:hAnsi="Times New Roman" w:cs="Times New Roman"/>
          <w:noProof/>
          <w:sz w:val="24"/>
          <w:szCs w:val="24"/>
        </w:rPr>
        <w:t>(Hosain, 2019)</w:t>
      </w:r>
      <w:r w:rsidR="001E78FB">
        <w:rPr>
          <w:rFonts w:ascii="Times New Roman" w:hAnsi="Times New Roman" w:cs="Times New Roman"/>
          <w:sz w:val="24"/>
          <w:szCs w:val="24"/>
        </w:rPr>
        <w:fldChar w:fldCharType="end"/>
      </w:r>
      <w:r w:rsidR="00514160">
        <w:rPr>
          <w:rFonts w:ascii="Times New Roman" w:hAnsi="Times New Roman" w:cs="Times New Roman"/>
          <w:sz w:val="24"/>
          <w:szCs w:val="24"/>
        </w:rPr>
        <w:t xml:space="preserve">. </w:t>
      </w:r>
    </w:p>
    <w:p w14:paraId="337828C0" w14:textId="39079F81" w:rsidR="00F90B1C" w:rsidRDefault="00177E67"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As said, PDC posted very few updates about </w:t>
      </w:r>
      <w:r w:rsidR="00B973FC">
        <w:rPr>
          <w:rFonts w:ascii="Times New Roman" w:hAnsi="Times New Roman" w:cs="Times New Roman"/>
          <w:sz w:val="24"/>
          <w:szCs w:val="24"/>
        </w:rPr>
        <w:t>t</w:t>
      </w:r>
      <w:r>
        <w:rPr>
          <w:rFonts w:ascii="Times New Roman" w:hAnsi="Times New Roman" w:cs="Times New Roman"/>
          <w:sz w:val="24"/>
          <w:szCs w:val="24"/>
        </w:rPr>
        <w:t xml:space="preserve">he </w:t>
      </w:r>
      <w:r w:rsidR="006913B4">
        <w:rPr>
          <w:rFonts w:ascii="Times New Roman" w:hAnsi="Times New Roman" w:cs="Times New Roman"/>
          <w:sz w:val="24"/>
          <w:szCs w:val="24"/>
        </w:rPr>
        <w:t xml:space="preserve">technology, and no serious attempt was observed to answer the western </w:t>
      </w:r>
      <w:r w:rsidR="000B344E">
        <w:rPr>
          <w:rFonts w:ascii="Times New Roman" w:hAnsi="Times New Roman" w:cs="Times New Roman"/>
          <w:sz w:val="24"/>
          <w:szCs w:val="24"/>
        </w:rPr>
        <w:t xml:space="preserve">accusations of attempted-hacking and information theft. </w:t>
      </w:r>
      <w:r w:rsidR="00684B83">
        <w:rPr>
          <w:rFonts w:ascii="Times New Roman" w:hAnsi="Times New Roman" w:cs="Times New Roman"/>
          <w:sz w:val="24"/>
          <w:szCs w:val="24"/>
        </w:rPr>
        <w:t xml:space="preserve">Moreover, PDC also did not post any updates about the ongoing technology-war between </w:t>
      </w:r>
      <w:r w:rsidR="00D443EB">
        <w:rPr>
          <w:rFonts w:ascii="Times New Roman" w:hAnsi="Times New Roman" w:cs="Times New Roman"/>
          <w:sz w:val="24"/>
          <w:szCs w:val="24"/>
        </w:rPr>
        <w:t xml:space="preserve">the </w:t>
      </w:r>
      <w:r w:rsidR="00951138">
        <w:rPr>
          <w:rFonts w:ascii="Times New Roman" w:hAnsi="Times New Roman" w:cs="Times New Roman"/>
          <w:sz w:val="24"/>
          <w:szCs w:val="24"/>
        </w:rPr>
        <w:t>United States and China regarding the 5G technology spectrum.</w:t>
      </w:r>
      <w:r w:rsidR="00811C03">
        <w:rPr>
          <w:rFonts w:ascii="Times New Roman" w:hAnsi="Times New Roman" w:cs="Times New Roman"/>
          <w:sz w:val="24"/>
          <w:szCs w:val="24"/>
        </w:rPr>
        <w:t xml:space="preserve"> In addition, no updates were observed about ongoing 5G </w:t>
      </w:r>
      <w:r w:rsidR="00903D37">
        <w:rPr>
          <w:rFonts w:ascii="Times New Roman" w:hAnsi="Times New Roman" w:cs="Times New Roman"/>
          <w:sz w:val="24"/>
          <w:szCs w:val="24"/>
        </w:rPr>
        <w:t xml:space="preserve">technology trials in China. As per the observations, </w:t>
      </w:r>
      <w:r w:rsidR="00CD77EF">
        <w:rPr>
          <w:rFonts w:ascii="Times New Roman" w:hAnsi="Times New Roman" w:cs="Times New Roman"/>
          <w:sz w:val="24"/>
          <w:szCs w:val="24"/>
        </w:rPr>
        <w:t>it could be deduced that technology and relevant news are not preferred by PDC for its audience</w:t>
      </w:r>
      <w:r w:rsidR="000C4910">
        <w:rPr>
          <w:rFonts w:ascii="Times New Roman" w:hAnsi="Times New Roman" w:cs="Times New Roman"/>
          <w:sz w:val="24"/>
          <w:szCs w:val="24"/>
        </w:rPr>
        <w:t xml:space="preserve"> </w:t>
      </w:r>
      <w:r w:rsidR="000C4910">
        <w:rPr>
          <w:rFonts w:ascii="Times New Roman" w:hAnsi="Times New Roman" w:cs="Times New Roman"/>
          <w:sz w:val="24"/>
          <w:szCs w:val="24"/>
        </w:rPr>
        <w:fldChar w:fldCharType="begin" w:fldLock="1"/>
      </w:r>
      <w:r w:rsidR="00E56146">
        <w:rPr>
          <w:rFonts w:ascii="Times New Roman" w:hAnsi="Times New Roman" w:cs="Times New Roman"/>
          <w:sz w:val="24"/>
          <w:szCs w:val="24"/>
        </w:rPr>
        <w:instrText>ADDIN CSL_CITATION {"citationItems":[{"id":"ITEM-1","itemData":{"DOI":"10.1080/01436597.2018.1552828","ISSN":"13602241","abstract":"China’s rise and America’s global retreat have made China’s role in global governance more important than ever before. By analysing Chinese (mainly academic) literature, this article studies contemporary Chinese views of global economic governance. It finds that the 2008 financial crisis is a notable point of the Chinese discourse. In addition, dialogue platforms–the G20 in particular–rather than key institutions of global economic governance such as International Monetary Fund (IMF), World Bank and Word Trade Organization (WTO) win overwhelming attention in the Chinese discourse. Chinese views of global economic governance also highly value the role of the state, while paying less attention to Non Governmental Organisations (NGO) and civil society. Overall, this article highlights a diverse, shifting and sometimes contradictory Chinese discourse on global economic governance, which helps to develop a more accurate understanding of China’s ambition in global economic governance.","author":[{"dropping-particle":"","family":"Zeng","given":"Jinghan","non-dropping-particle":"","parse-names":false,"suffix":""}],"container-title":"Third World Quarterly","id":"ITEM-1","issue":"3","issued":{"date-parts":[["2019","3","4"]]},"page":"578-594","publisher":"Routledge","title":"Chinese views of global economic governance","type":"article-journal","volume":"40"},"uris":["http://www.mendeley.com/documents/?uuid=e72abab6-5d9b-373f-8e92-865b78ac97f3"]},{"id":"ITEM-2","itemData":{"author":[{"dropping-particle":"","family":"Xiaoling Zhang","given":"Yongnian Zheng","non-dropping-particle":"","parse-names":false,"suffix":""}],"container-title":"University of Nottingham, UK","id":"ITEM-2","issued":{"date-parts":[["2013"]]},"page":"100-110","title":"China's Information and Communications Technology Revolution","type":"webpage"},"uris":["http://www.mendeley.com/documents/?uuid=66f657cd-4717-301c-ba31-40122ed7c431"]}],"mendeley":{"formattedCitation":"(Xiaoling Zhang, 2013; Zeng, 2019)","plainTextFormattedCitation":"(Xiaoling Zhang, 2013; Zeng, 2019)","previouslyFormattedCitation":"(Xiaoling Zhang, 2013; Zeng, 2019)"},"properties":{"noteIndex":0},"schema":"https://github.com/citation-style-language/schema/raw/master/csl-citation.json"}</w:instrText>
      </w:r>
      <w:r w:rsidR="000C4910">
        <w:rPr>
          <w:rFonts w:ascii="Times New Roman" w:hAnsi="Times New Roman" w:cs="Times New Roman"/>
          <w:sz w:val="24"/>
          <w:szCs w:val="24"/>
        </w:rPr>
        <w:fldChar w:fldCharType="separate"/>
      </w:r>
      <w:r w:rsidR="000C4910" w:rsidRPr="000C4910">
        <w:rPr>
          <w:rFonts w:ascii="Times New Roman" w:hAnsi="Times New Roman" w:cs="Times New Roman"/>
          <w:noProof/>
          <w:sz w:val="24"/>
          <w:szCs w:val="24"/>
        </w:rPr>
        <w:t>(Xiaoling Zhang, 2013; Zeng, 2019)</w:t>
      </w:r>
      <w:r w:rsidR="000C4910">
        <w:rPr>
          <w:rFonts w:ascii="Times New Roman" w:hAnsi="Times New Roman" w:cs="Times New Roman"/>
          <w:sz w:val="24"/>
          <w:szCs w:val="24"/>
        </w:rPr>
        <w:fldChar w:fldCharType="end"/>
      </w:r>
      <w:r w:rsidR="00CD77EF">
        <w:rPr>
          <w:rFonts w:ascii="Times New Roman" w:hAnsi="Times New Roman" w:cs="Times New Roman"/>
          <w:sz w:val="24"/>
          <w:szCs w:val="24"/>
        </w:rPr>
        <w:t>.</w:t>
      </w:r>
    </w:p>
    <w:p w14:paraId="518ACFD9" w14:textId="40ED4516" w:rsidR="008B618F" w:rsidRDefault="008B618F"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Nevertheless, it is important to note that </w:t>
      </w:r>
      <w:r w:rsidR="009950FA">
        <w:rPr>
          <w:rFonts w:ascii="Times New Roman" w:hAnsi="Times New Roman" w:cs="Times New Roman"/>
          <w:sz w:val="24"/>
          <w:szCs w:val="24"/>
        </w:rPr>
        <w:t xml:space="preserve">PDC highlighted the scientific breakthroughs of </w:t>
      </w:r>
      <w:r w:rsidR="00056E11">
        <w:rPr>
          <w:rFonts w:ascii="Times New Roman" w:hAnsi="Times New Roman" w:cs="Times New Roman"/>
          <w:sz w:val="24"/>
          <w:szCs w:val="24"/>
        </w:rPr>
        <w:t>the country</w:t>
      </w:r>
      <w:r w:rsidR="001F3ED7">
        <w:rPr>
          <w:rFonts w:ascii="Times New Roman" w:hAnsi="Times New Roman" w:cs="Times New Roman"/>
          <w:sz w:val="24"/>
          <w:szCs w:val="24"/>
        </w:rPr>
        <w:t xml:space="preserve"> in </w:t>
      </w:r>
      <w:r w:rsidR="00D443EB">
        <w:rPr>
          <w:rFonts w:ascii="Times New Roman" w:hAnsi="Times New Roman" w:cs="Times New Roman"/>
          <w:sz w:val="24"/>
          <w:szCs w:val="24"/>
        </w:rPr>
        <w:t xml:space="preserve">the </w:t>
      </w:r>
      <w:r w:rsidR="001F3ED7">
        <w:rPr>
          <w:rFonts w:ascii="Times New Roman" w:hAnsi="Times New Roman" w:cs="Times New Roman"/>
          <w:sz w:val="24"/>
          <w:szCs w:val="24"/>
        </w:rPr>
        <w:t xml:space="preserve">domains of medicine and engineering. </w:t>
      </w:r>
      <w:r w:rsidR="00E049C7">
        <w:rPr>
          <w:rFonts w:ascii="Times New Roman" w:hAnsi="Times New Roman" w:cs="Times New Roman"/>
          <w:sz w:val="24"/>
          <w:szCs w:val="24"/>
        </w:rPr>
        <w:t>PDC</w:t>
      </w:r>
      <w:r w:rsidR="0024347B">
        <w:rPr>
          <w:rFonts w:ascii="Times New Roman" w:hAnsi="Times New Roman" w:cs="Times New Roman"/>
          <w:sz w:val="24"/>
          <w:szCs w:val="24"/>
        </w:rPr>
        <w:t xml:space="preserve">’s Twitter </w:t>
      </w:r>
      <w:r w:rsidR="00DA1D8C">
        <w:rPr>
          <w:rFonts w:ascii="Times New Roman" w:hAnsi="Times New Roman" w:cs="Times New Roman"/>
          <w:sz w:val="24"/>
          <w:szCs w:val="24"/>
        </w:rPr>
        <w:t>accounts</w:t>
      </w:r>
      <w:r w:rsidR="0024347B">
        <w:rPr>
          <w:rFonts w:ascii="Times New Roman" w:hAnsi="Times New Roman" w:cs="Times New Roman"/>
          <w:sz w:val="24"/>
          <w:szCs w:val="24"/>
        </w:rPr>
        <w:t xml:space="preserve"> posted regular updates about </w:t>
      </w:r>
      <w:r w:rsidR="00D443EB">
        <w:rPr>
          <w:rFonts w:ascii="Times New Roman" w:hAnsi="Times New Roman" w:cs="Times New Roman"/>
          <w:sz w:val="24"/>
          <w:szCs w:val="24"/>
        </w:rPr>
        <w:t xml:space="preserve">the </w:t>
      </w:r>
      <w:r w:rsidR="00273303">
        <w:rPr>
          <w:rFonts w:ascii="Times New Roman" w:hAnsi="Times New Roman" w:cs="Times New Roman"/>
          <w:sz w:val="24"/>
          <w:szCs w:val="24"/>
        </w:rPr>
        <w:t xml:space="preserve">Chinese space program with </w:t>
      </w:r>
      <w:r w:rsidR="00D443EB">
        <w:rPr>
          <w:rFonts w:ascii="Times New Roman" w:hAnsi="Times New Roman" w:cs="Times New Roman"/>
          <w:sz w:val="24"/>
          <w:szCs w:val="24"/>
        </w:rPr>
        <w:t xml:space="preserve">a </w:t>
      </w:r>
      <w:r w:rsidR="00273303">
        <w:rPr>
          <w:rFonts w:ascii="Times New Roman" w:hAnsi="Times New Roman" w:cs="Times New Roman"/>
          <w:sz w:val="24"/>
          <w:szCs w:val="24"/>
        </w:rPr>
        <w:t xml:space="preserve">close emphasis upon the moon-exploration </w:t>
      </w:r>
      <w:r w:rsidR="00DB6996">
        <w:rPr>
          <w:rFonts w:ascii="Times New Roman" w:hAnsi="Times New Roman" w:cs="Times New Roman"/>
          <w:sz w:val="24"/>
          <w:szCs w:val="24"/>
        </w:rPr>
        <w:t>program</w:t>
      </w:r>
      <w:r w:rsidR="005A434C">
        <w:rPr>
          <w:rFonts w:ascii="Times New Roman" w:hAnsi="Times New Roman" w:cs="Times New Roman"/>
          <w:sz w:val="24"/>
          <w:szCs w:val="24"/>
        </w:rPr>
        <w:t xml:space="preserve"> </w:t>
      </w:r>
      <w:r w:rsidR="005A434C">
        <w:rPr>
          <w:rFonts w:ascii="Times New Roman" w:hAnsi="Times New Roman" w:cs="Times New Roman"/>
          <w:sz w:val="24"/>
          <w:szCs w:val="24"/>
        </w:rPr>
        <w:fldChar w:fldCharType="begin" w:fldLock="1"/>
      </w:r>
      <w:r w:rsidR="00FE7295">
        <w:rPr>
          <w:rFonts w:ascii="Times New Roman" w:hAnsi="Times New Roman" w:cs="Times New Roman"/>
          <w:sz w:val="24"/>
          <w:szCs w:val="24"/>
        </w:rPr>
        <w:instrText>ADDIN CSL_CITATION {"citationItems":[{"id":"ITEM-1","itemData":{"DOI":"10.15982/J.ISSN.2095-7777.2016.04.002","ISSN":"2096-9287","abstract":"Before the year of 2020,the Chinese Lunar Exploration Program will be implemented in three steps of \"Orbiting the Moon,Landing the Moon and Returning from the Moon\". This paper shows that the engineering and scientific goal, implementation result and the major technical achievement for the Chang'e-1,Chang'e-2,Chang'e-3 and Chang'e-5 Circumlunar Return and Reentry missions. After that,this paper gives the developing trends of Lunar Exploration Program and system ideas and framework of the future lunar missions.","author":[{"dropping-particle":"","family":"Dengyun","given":"YU","non-dropping-particle":"","parse-names":false,"suffix":""},{"dropping-particle":"","family":"Xueying","given":"WU","non-dropping-particle":"","parse-names":false,"suffix":""},{"dropping-particle":"","family":"Weiren","given":"WU","non-dropping-particle":"","parse-names":false,"suffix":""},{"dropping-particle":"","family":"Dengyun","given":"YU","non-dropping-particle":"","parse-names":false,"suffix":""},{"dropping-particle":"","family":"Xueying","given":"WU","non-dropping-particle":"","parse-names":false,"suffix":""},{"dropping-particle":"","family":"Weiren","given":"WU","non-dropping-particle":"","parse-names":false,"suffix":""}],"container-title":"Journal of Deep Space Exploration, 2016, Vol. 3, Issue 4, Pages: 307-314","id":"ITEM-1","issue":"4","issued":{"date-parts":[["2016"]]},"page":"307-314","publisher":"</w:instrText>
      </w:r>
      <w:r w:rsidR="00FE7295">
        <w:rPr>
          <w:rFonts w:ascii="MS Gothic" w:eastAsia="MS Gothic" w:hAnsi="MS Gothic" w:cs="MS Gothic" w:hint="eastAsia"/>
          <w:sz w:val="24"/>
          <w:szCs w:val="24"/>
        </w:rPr>
        <w:instrText>深空探</w:instrText>
      </w:r>
      <w:r w:rsidR="00FE7295">
        <w:rPr>
          <w:rFonts w:ascii="Microsoft JhengHei" w:eastAsia="Microsoft JhengHei" w:hAnsi="Microsoft JhengHei" w:cs="Microsoft JhengHei" w:hint="eastAsia"/>
          <w:sz w:val="24"/>
          <w:szCs w:val="24"/>
        </w:rPr>
        <w:instrText>测学报</w:instrText>
      </w:r>
      <w:r w:rsidR="00FE7295">
        <w:rPr>
          <w:rFonts w:ascii="Times New Roman" w:hAnsi="Times New Roman" w:cs="Times New Roman"/>
          <w:sz w:val="24"/>
          <w:szCs w:val="24"/>
        </w:rPr>
        <w:instrText>(</w:instrText>
      </w:r>
      <w:r w:rsidR="00FE7295">
        <w:rPr>
          <w:rFonts w:ascii="MS Gothic" w:eastAsia="MS Gothic" w:hAnsi="MS Gothic" w:cs="MS Gothic" w:hint="eastAsia"/>
          <w:sz w:val="24"/>
          <w:szCs w:val="24"/>
        </w:rPr>
        <w:instrText>中英文）</w:instrText>
      </w:r>
      <w:r w:rsidR="00FE7295">
        <w:rPr>
          <w:rFonts w:ascii="Times New Roman" w:hAnsi="Times New Roman" w:cs="Times New Roman"/>
          <w:sz w:val="24"/>
          <w:szCs w:val="24"/>
        </w:rPr>
        <w:instrText>","title":"Review of Technology Development for Chinese Lunar Exploration Program","type":"article-journal","volume":"3"},"uris":["http://www.mendeley.com/documents/?uuid=58d09b21-ce7e-3c62-9d0e-da59d8c09b2e"]}],"mendeley":{"formattedCitation":"(Dengyun et al., 2016)","plainTextFormattedCitation":"(Dengyun et al., 2016)","previouslyFormattedCitation":"(Dengyun et al., 2016)"},"properties":{"noteIndex":0},"schema":"https://github.com/citation-style-language/schema/raw/master/csl-citation.json"}</w:instrText>
      </w:r>
      <w:r w:rsidR="005A434C">
        <w:rPr>
          <w:rFonts w:ascii="Times New Roman" w:hAnsi="Times New Roman" w:cs="Times New Roman"/>
          <w:sz w:val="24"/>
          <w:szCs w:val="24"/>
        </w:rPr>
        <w:fldChar w:fldCharType="separate"/>
      </w:r>
      <w:r w:rsidR="00085AA0" w:rsidRPr="00085AA0">
        <w:rPr>
          <w:rFonts w:ascii="Times New Roman" w:hAnsi="Times New Roman" w:cs="Times New Roman"/>
          <w:noProof/>
          <w:sz w:val="24"/>
          <w:szCs w:val="24"/>
        </w:rPr>
        <w:t>(Dengyun et al., 2016)</w:t>
      </w:r>
      <w:r w:rsidR="005A434C">
        <w:rPr>
          <w:rFonts w:ascii="Times New Roman" w:hAnsi="Times New Roman" w:cs="Times New Roman"/>
          <w:sz w:val="24"/>
          <w:szCs w:val="24"/>
        </w:rPr>
        <w:fldChar w:fldCharType="end"/>
      </w:r>
      <w:r w:rsidR="00DB6996">
        <w:rPr>
          <w:rFonts w:ascii="Times New Roman" w:hAnsi="Times New Roman" w:cs="Times New Roman"/>
          <w:sz w:val="24"/>
          <w:szCs w:val="24"/>
        </w:rPr>
        <w:t xml:space="preserve">. </w:t>
      </w:r>
    </w:p>
    <w:p w14:paraId="7D5FA432" w14:textId="31AA802B" w:rsidR="00001EB9" w:rsidRDefault="00001EB9"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If summarized, </w:t>
      </w:r>
      <w:r w:rsidR="00A07E43">
        <w:rPr>
          <w:rFonts w:ascii="Times New Roman" w:hAnsi="Times New Roman" w:cs="Times New Roman"/>
          <w:sz w:val="24"/>
          <w:szCs w:val="24"/>
        </w:rPr>
        <w:t>PDC highlighted</w:t>
      </w:r>
      <w:r w:rsidR="00C86B56">
        <w:rPr>
          <w:rFonts w:ascii="Times New Roman" w:hAnsi="Times New Roman" w:cs="Times New Roman"/>
          <w:sz w:val="24"/>
          <w:szCs w:val="24"/>
        </w:rPr>
        <w:t xml:space="preserve"> the Chinese scientific achievements </w:t>
      </w:r>
      <w:r w:rsidR="00D169C0">
        <w:rPr>
          <w:rFonts w:ascii="Times New Roman" w:hAnsi="Times New Roman" w:cs="Times New Roman"/>
          <w:sz w:val="24"/>
          <w:szCs w:val="24"/>
        </w:rPr>
        <w:t xml:space="preserve">and </w:t>
      </w:r>
      <w:r w:rsidR="00DD0927">
        <w:rPr>
          <w:rFonts w:ascii="Times New Roman" w:hAnsi="Times New Roman" w:cs="Times New Roman"/>
          <w:sz w:val="24"/>
          <w:szCs w:val="24"/>
        </w:rPr>
        <w:t>advancements</w:t>
      </w:r>
      <w:r w:rsidR="00D169C0">
        <w:rPr>
          <w:rFonts w:ascii="Times New Roman" w:hAnsi="Times New Roman" w:cs="Times New Roman"/>
          <w:sz w:val="24"/>
          <w:szCs w:val="24"/>
        </w:rPr>
        <w:t xml:space="preserve"> </w:t>
      </w:r>
      <w:r w:rsidR="00DD0927">
        <w:rPr>
          <w:rFonts w:ascii="Times New Roman" w:hAnsi="Times New Roman" w:cs="Times New Roman"/>
          <w:sz w:val="24"/>
          <w:szCs w:val="24"/>
        </w:rPr>
        <w:t xml:space="preserve">in the domain of medicines; however, no serious attempts were observed to counter the western accusations about </w:t>
      </w:r>
      <w:r w:rsidR="00D443EB">
        <w:rPr>
          <w:rFonts w:ascii="Times New Roman" w:hAnsi="Times New Roman" w:cs="Times New Roman"/>
          <w:sz w:val="24"/>
          <w:szCs w:val="24"/>
        </w:rPr>
        <w:t xml:space="preserve">the </w:t>
      </w:r>
      <w:r w:rsidR="00DD0927">
        <w:rPr>
          <w:rFonts w:ascii="Times New Roman" w:hAnsi="Times New Roman" w:cs="Times New Roman"/>
          <w:sz w:val="24"/>
          <w:szCs w:val="24"/>
        </w:rPr>
        <w:t xml:space="preserve">involvement of </w:t>
      </w:r>
      <w:r w:rsidR="00AC320F">
        <w:rPr>
          <w:rFonts w:ascii="Times New Roman" w:hAnsi="Times New Roman" w:cs="Times New Roman"/>
          <w:sz w:val="24"/>
          <w:szCs w:val="24"/>
        </w:rPr>
        <w:t>Chinese citizen</w:t>
      </w:r>
      <w:r w:rsidR="00D443EB">
        <w:rPr>
          <w:rFonts w:ascii="Times New Roman" w:hAnsi="Times New Roman" w:cs="Times New Roman"/>
          <w:sz w:val="24"/>
          <w:szCs w:val="24"/>
        </w:rPr>
        <w:t>s</w:t>
      </w:r>
      <w:r w:rsidR="00AC320F">
        <w:rPr>
          <w:rFonts w:ascii="Times New Roman" w:hAnsi="Times New Roman" w:cs="Times New Roman"/>
          <w:sz w:val="24"/>
          <w:szCs w:val="24"/>
        </w:rPr>
        <w:t xml:space="preserve"> in </w:t>
      </w:r>
      <w:r w:rsidR="00772C14">
        <w:rPr>
          <w:rFonts w:ascii="Times New Roman" w:hAnsi="Times New Roman" w:cs="Times New Roman"/>
          <w:sz w:val="24"/>
          <w:szCs w:val="24"/>
        </w:rPr>
        <w:t xml:space="preserve">hacking, data theft, and </w:t>
      </w:r>
      <w:r w:rsidR="00396BF3">
        <w:rPr>
          <w:rFonts w:ascii="Times New Roman" w:hAnsi="Times New Roman" w:cs="Times New Roman"/>
          <w:sz w:val="24"/>
          <w:szCs w:val="24"/>
        </w:rPr>
        <w:t>cyber-attacks</w:t>
      </w:r>
      <w:r w:rsidR="00815C85">
        <w:rPr>
          <w:rFonts w:ascii="Times New Roman" w:hAnsi="Times New Roman" w:cs="Times New Roman"/>
          <w:sz w:val="24"/>
          <w:szCs w:val="24"/>
        </w:rPr>
        <w:t xml:space="preserve">. </w:t>
      </w:r>
    </w:p>
    <w:p w14:paraId="65C76017" w14:textId="73DC8E32" w:rsidR="00646771" w:rsidRPr="00CE360E" w:rsidRDefault="003823E7" w:rsidP="003823E7">
      <w:pPr>
        <w:pStyle w:val="1"/>
        <w:spacing w:before="0" w:line="360" w:lineRule="auto"/>
        <w:rPr>
          <w:rFonts w:ascii="Times New Roman" w:hAnsi="Times New Roman" w:cs="Times New Roman"/>
          <w:b/>
          <w:bCs/>
          <w:color w:val="000000" w:themeColor="text1"/>
          <w:sz w:val="28"/>
          <w:szCs w:val="28"/>
        </w:rPr>
      </w:pPr>
      <w:bookmarkStart w:id="13" w:name="_Toc88673295"/>
      <w:r>
        <w:rPr>
          <w:rFonts w:ascii="Times New Roman" w:hAnsi="Times New Roman" w:cs="Times New Roman"/>
          <w:b/>
          <w:bCs/>
          <w:color w:val="000000" w:themeColor="text1"/>
          <w:sz w:val="28"/>
          <w:szCs w:val="28"/>
        </w:rPr>
        <w:t xml:space="preserve">4. </w:t>
      </w:r>
      <w:r w:rsidR="00646771" w:rsidRPr="00CE360E">
        <w:rPr>
          <w:rFonts w:ascii="Times New Roman" w:hAnsi="Times New Roman" w:cs="Times New Roman"/>
          <w:b/>
          <w:bCs/>
          <w:color w:val="000000" w:themeColor="text1"/>
          <w:sz w:val="28"/>
          <w:szCs w:val="28"/>
        </w:rPr>
        <w:t>Results and Discussion:</w:t>
      </w:r>
      <w:bookmarkEnd w:id="13"/>
    </w:p>
    <w:p w14:paraId="2D5B3E21" w14:textId="58C24E0D" w:rsidR="00D5319C" w:rsidRPr="00D5319C" w:rsidRDefault="00D5319C"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Based on </w:t>
      </w:r>
      <w:r w:rsidR="00BC2B08">
        <w:rPr>
          <w:rFonts w:ascii="Times New Roman" w:hAnsi="Times New Roman" w:cs="Times New Roman"/>
          <w:sz w:val="24"/>
          <w:szCs w:val="24"/>
        </w:rPr>
        <w:t>a th</w:t>
      </w:r>
      <w:r w:rsidR="008D2C4B">
        <w:rPr>
          <w:rFonts w:ascii="Times New Roman" w:hAnsi="Times New Roman" w:cs="Times New Roman"/>
          <w:sz w:val="24"/>
          <w:szCs w:val="24"/>
        </w:rPr>
        <w:t>o</w:t>
      </w:r>
      <w:r w:rsidR="00BC2B08">
        <w:rPr>
          <w:rFonts w:ascii="Times New Roman" w:hAnsi="Times New Roman" w:cs="Times New Roman"/>
          <w:sz w:val="24"/>
          <w:szCs w:val="24"/>
        </w:rPr>
        <w:t>rough analysis of research data</w:t>
      </w:r>
      <w:r w:rsidR="008D2C4B">
        <w:rPr>
          <w:rFonts w:ascii="Times New Roman" w:hAnsi="Times New Roman" w:cs="Times New Roman"/>
          <w:sz w:val="24"/>
          <w:szCs w:val="24"/>
        </w:rPr>
        <w:t>,</w:t>
      </w:r>
      <w:r w:rsidR="00BC2B08">
        <w:rPr>
          <w:rFonts w:ascii="Times New Roman" w:hAnsi="Times New Roman" w:cs="Times New Roman"/>
          <w:sz w:val="24"/>
          <w:szCs w:val="24"/>
        </w:rPr>
        <w:t xml:space="preserve"> it can be concluded that </w:t>
      </w:r>
      <w:r w:rsidR="00BE1296">
        <w:rPr>
          <w:rFonts w:ascii="Times New Roman" w:hAnsi="Times New Roman" w:cs="Times New Roman"/>
          <w:sz w:val="24"/>
          <w:szCs w:val="24"/>
        </w:rPr>
        <w:t>the NYT</w:t>
      </w:r>
      <w:r w:rsidR="004C343E">
        <w:rPr>
          <w:rFonts w:ascii="Times New Roman" w:hAnsi="Times New Roman" w:cs="Times New Roman"/>
          <w:sz w:val="24"/>
          <w:szCs w:val="24"/>
        </w:rPr>
        <w:t xml:space="preserve">’s Twitter </w:t>
      </w:r>
      <w:r w:rsidR="00DA1D8C">
        <w:rPr>
          <w:rFonts w:ascii="Times New Roman" w:hAnsi="Times New Roman" w:cs="Times New Roman"/>
          <w:sz w:val="24"/>
          <w:szCs w:val="24"/>
        </w:rPr>
        <w:t>account</w:t>
      </w:r>
      <w:r w:rsidR="004C343E">
        <w:rPr>
          <w:rFonts w:ascii="Times New Roman" w:hAnsi="Times New Roman" w:cs="Times New Roman"/>
          <w:sz w:val="24"/>
          <w:szCs w:val="24"/>
        </w:rPr>
        <w:t xml:space="preserve"> is </w:t>
      </w:r>
      <w:r w:rsidR="00792D30">
        <w:rPr>
          <w:rFonts w:ascii="Times New Roman" w:hAnsi="Times New Roman" w:cs="Times New Roman"/>
          <w:sz w:val="24"/>
          <w:szCs w:val="24"/>
        </w:rPr>
        <w:t xml:space="preserve">more effective than the PDC’s Twitter </w:t>
      </w:r>
      <w:r w:rsidR="00DA1D8C">
        <w:rPr>
          <w:rFonts w:ascii="Times New Roman" w:hAnsi="Times New Roman" w:cs="Times New Roman"/>
          <w:sz w:val="24"/>
          <w:szCs w:val="24"/>
        </w:rPr>
        <w:t>account</w:t>
      </w:r>
      <w:r w:rsidR="00792D30">
        <w:rPr>
          <w:rFonts w:ascii="Times New Roman" w:hAnsi="Times New Roman" w:cs="Times New Roman"/>
          <w:sz w:val="24"/>
          <w:szCs w:val="24"/>
        </w:rPr>
        <w:t xml:space="preserve"> and it has been successful to obtain a higher number of overall followers, as well as higher engagement on its posts. </w:t>
      </w:r>
      <w:r w:rsidR="00B77529">
        <w:rPr>
          <w:rFonts w:ascii="Times New Roman" w:hAnsi="Times New Roman" w:cs="Times New Roman"/>
          <w:sz w:val="24"/>
          <w:szCs w:val="24"/>
        </w:rPr>
        <w:t xml:space="preserve">The following table provides a </w:t>
      </w:r>
      <w:r w:rsidR="003837B8">
        <w:rPr>
          <w:rFonts w:ascii="Times New Roman" w:hAnsi="Times New Roman" w:cs="Times New Roman"/>
          <w:sz w:val="24"/>
          <w:szCs w:val="24"/>
        </w:rPr>
        <w:t>statistical</w:t>
      </w:r>
      <w:r w:rsidR="00B77529">
        <w:rPr>
          <w:rFonts w:ascii="Times New Roman" w:hAnsi="Times New Roman" w:cs="Times New Roman"/>
          <w:sz w:val="24"/>
          <w:szCs w:val="24"/>
        </w:rPr>
        <w:t xml:space="preserve"> </w:t>
      </w:r>
      <w:r w:rsidR="003837B8">
        <w:rPr>
          <w:rFonts w:ascii="Times New Roman" w:hAnsi="Times New Roman" w:cs="Times New Roman"/>
          <w:sz w:val="24"/>
          <w:szCs w:val="24"/>
        </w:rPr>
        <w:t xml:space="preserve">overview </w:t>
      </w:r>
      <w:r w:rsidR="008D2C4B">
        <w:rPr>
          <w:rFonts w:ascii="Times New Roman" w:hAnsi="Times New Roman" w:cs="Times New Roman"/>
          <w:sz w:val="24"/>
          <w:szCs w:val="24"/>
        </w:rPr>
        <w:t>of</w:t>
      </w:r>
      <w:r w:rsidR="003837B8">
        <w:rPr>
          <w:rFonts w:ascii="Times New Roman" w:hAnsi="Times New Roman" w:cs="Times New Roman"/>
          <w:sz w:val="24"/>
          <w:szCs w:val="24"/>
        </w:rPr>
        <w:t xml:space="preserve"> the </w:t>
      </w:r>
      <w:r w:rsidR="000E37B4">
        <w:rPr>
          <w:rFonts w:ascii="Times New Roman" w:hAnsi="Times New Roman" w:cs="Times New Roman"/>
          <w:sz w:val="24"/>
          <w:szCs w:val="24"/>
        </w:rPr>
        <w:t xml:space="preserve">activities of </w:t>
      </w:r>
      <w:r w:rsidR="00C30984">
        <w:rPr>
          <w:rFonts w:ascii="Times New Roman" w:hAnsi="Times New Roman" w:cs="Times New Roman"/>
          <w:sz w:val="24"/>
          <w:szCs w:val="24"/>
        </w:rPr>
        <w:t xml:space="preserve">both media outlets with respect to certain parameters. </w:t>
      </w:r>
      <w:r w:rsidR="00A2302D">
        <w:rPr>
          <w:rFonts w:ascii="Times New Roman" w:hAnsi="Times New Roman" w:cs="Times New Roman"/>
          <w:sz w:val="24"/>
          <w:szCs w:val="24"/>
        </w:rPr>
        <w:t xml:space="preserve">For the sake of simplicity, the </w:t>
      </w:r>
      <w:r w:rsidR="005D40FD">
        <w:rPr>
          <w:rFonts w:ascii="Times New Roman" w:hAnsi="Times New Roman" w:cs="Times New Roman"/>
          <w:sz w:val="24"/>
          <w:szCs w:val="24"/>
        </w:rPr>
        <w:t xml:space="preserve">official </w:t>
      </w:r>
      <w:r w:rsidR="00DA1D8C">
        <w:rPr>
          <w:rFonts w:ascii="Times New Roman" w:hAnsi="Times New Roman" w:cs="Times New Roman"/>
          <w:sz w:val="24"/>
          <w:szCs w:val="24"/>
        </w:rPr>
        <w:t>accounts</w:t>
      </w:r>
      <w:r w:rsidR="005D40FD">
        <w:rPr>
          <w:rFonts w:ascii="Times New Roman" w:hAnsi="Times New Roman" w:cs="Times New Roman"/>
          <w:sz w:val="24"/>
          <w:szCs w:val="24"/>
        </w:rPr>
        <w:t xml:space="preserve"> of both media outlets have been </w:t>
      </w:r>
      <w:r w:rsidR="006B5AE8">
        <w:rPr>
          <w:rFonts w:ascii="Times New Roman" w:hAnsi="Times New Roman" w:cs="Times New Roman"/>
          <w:sz w:val="24"/>
          <w:szCs w:val="24"/>
        </w:rPr>
        <w:t>considered</w:t>
      </w:r>
      <w:r w:rsidR="005D40FD">
        <w:rPr>
          <w:rFonts w:ascii="Times New Roman" w:hAnsi="Times New Roman" w:cs="Times New Roman"/>
          <w:sz w:val="24"/>
          <w:szCs w:val="24"/>
        </w:rPr>
        <w:t xml:space="preserve"> for </w:t>
      </w:r>
      <w:r w:rsidR="007D1DD7">
        <w:rPr>
          <w:rFonts w:ascii="Times New Roman" w:hAnsi="Times New Roman" w:cs="Times New Roman"/>
          <w:sz w:val="24"/>
          <w:szCs w:val="24"/>
        </w:rPr>
        <w:t>this analysis</w:t>
      </w:r>
      <w:r w:rsidR="008D2C4B">
        <w:rPr>
          <w:rFonts w:ascii="Times New Roman" w:hAnsi="Times New Roman" w:cs="Times New Roman"/>
          <w:sz w:val="24"/>
          <w:szCs w:val="24"/>
        </w:rPr>
        <w:t>,</w:t>
      </w:r>
      <w:r w:rsidR="007D1DD7">
        <w:rPr>
          <w:rFonts w:ascii="Times New Roman" w:hAnsi="Times New Roman" w:cs="Times New Roman"/>
          <w:sz w:val="24"/>
          <w:szCs w:val="24"/>
        </w:rPr>
        <w:t xml:space="preserve"> and </w:t>
      </w:r>
      <w:r w:rsidR="007D2785">
        <w:rPr>
          <w:rFonts w:ascii="Times New Roman" w:hAnsi="Times New Roman" w:cs="Times New Roman"/>
          <w:sz w:val="24"/>
          <w:szCs w:val="24"/>
        </w:rPr>
        <w:t xml:space="preserve">the </w:t>
      </w:r>
      <w:r w:rsidR="00113619">
        <w:rPr>
          <w:rFonts w:ascii="Times New Roman" w:hAnsi="Times New Roman" w:cs="Times New Roman"/>
          <w:sz w:val="24"/>
          <w:szCs w:val="24"/>
        </w:rPr>
        <w:t>statistics</w:t>
      </w:r>
      <w:r w:rsidR="007D2785">
        <w:rPr>
          <w:rFonts w:ascii="Times New Roman" w:hAnsi="Times New Roman" w:cs="Times New Roman"/>
          <w:sz w:val="24"/>
          <w:szCs w:val="24"/>
        </w:rPr>
        <w:t xml:space="preserve"> collected from </w:t>
      </w:r>
      <w:r w:rsidR="00113619">
        <w:rPr>
          <w:rFonts w:ascii="Times New Roman" w:hAnsi="Times New Roman" w:cs="Times New Roman"/>
          <w:sz w:val="24"/>
          <w:szCs w:val="24"/>
        </w:rPr>
        <w:t xml:space="preserve">the affiliated Twitter accounts of NYT are not included </w:t>
      </w:r>
      <w:r w:rsidR="008D2C4B">
        <w:rPr>
          <w:rFonts w:ascii="Times New Roman" w:hAnsi="Times New Roman" w:cs="Times New Roman"/>
          <w:sz w:val="24"/>
          <w:szCs w:val="24"/>
        </w:rPr>
        <w:t>in</w:t>
      </w:r>
      <w:r w:rsidR="00113619">
        <w:rPr>
          <w:rFonts w:ascii="Times New Roman" w:hAnsi="Times New Roman" w:cs="Times New Roman"/>
          <w:sz w:val="24"/>
          <w:szCs w:val="24"/>
        </w:rPr>
        <w:t xml:space="preserve"> these figures.</w:t>
      </w:r>
    </w:p>
    <w:tbl>
      <w:tblPr>
        <w:tblStyle w:val="a3"/>
        <w:tblW w:w="9587" w:type="dxa"/>
        <w:tblLook w:val="04A0" w:firstRow="1" w:lastRow="0" w:firstColumn="1" w:lastColumn="0" w:noHBand="0" w:noVBand="1"/>
      </w:tblPr>
      <w:tblGrid>
        <w:gridCol w:w="4045"/>
        <w:gridCol w:w="2736"/>
        <w:gridCol w:w="2806"/>
      </w:tblGrid>
      <w:tr w:rsidR="00DD4CAE" w14:paraId="61125160" w14:textId="77777777" w:rsidTr="007F3EBD">
        <w:trPr>
          <w:trHeight w:val="455"/>
        </w:trPr>
        <w:tc>
          <w:tcPr>
            <w:tcW w:w="4045" w:type="dxa"/>
          </w:tcPr>
          <w:p w14:paraId="6B8D744E" w14:textId="77777777" w:rsidR="00DD4CAE" w:rsidRDefault="00DD4CAE" w:rsidP="003823E7">
            <w:pPr>
              <w:spacing w:line="360" w:lineRule="auto"/>
              <w:ind w:firstLineChars="200" w:firstLine="480"/>
              <w:jc w:val="both"/>
              <w:rPr>
                <w:rFonts w:ascii="Times New Roman" w:hAnsi="Times New Roman" w:cs="Times New Roman"/>
                <w:b/>
                <w:bCs/>
                <w:sz w:val="24"/>
                <w:szCs w:val="24"/>
              </w:rPr>
            </w:pPr>
          </w:p>
        </w:tc>
        <w:tc>
          <w:tcPr>
            <w:tcW w:w="2736" w:type="dxa"/>
          </w:tcPr>
          <w:p w14:paraId="2CB3C6FA" w14:textId="5921A3A3" w:rsidR="00DD4CAE" w:rsidRPr="007F3EBD" w:rsidRDefault="00DD4CAE" w:rsidP="003823E7">
            <w:pPr>
              <w:spacing w:line="360" w:lineRule="auto"/>
              <w:ind w:firstLineChars="200" w:firstLine="480"/>
              <w:jc w:val="center"/>
              <w:rPr>
                <w:rFonts w:ascii="Times New Roman" w:hAnsi="Times New Roman" w:cs="Times New Roman"/>
                <w:b/>
                <w:bCs/>
                <w:sz w:val="24"/>
                <w:szCs w:val="24"/>
              </w:rPr>
            </w:pPr>
            <w:r w:rsidRPr="007F3EBD">
              <w:rPr>
                <w:rFonts w:ascii="Times New Roman" w:hAnsi="Times New Roman" w:cs="Times New Roman"/>
                <w:b/>
                <w:bCs/>
                <w:sz w:val="24"/>
                <w:szCs w:val="24"/>
              </w:rPr>
              <w:t>@PDChina</w:t>
            </w:r>
          </w:p>
        </w:tc>
        <w:tc>
          <w:tcPr>
            <w:tcW w:w="2806" w:type="dxa"/>
          </w:tcPr>
          <w:p w14:paraId="07E53B5E" w14:textId="63D7F2AF" w:rsidR="00DD4CAE" w:rsidRPr="007F3EBD" w:rsidRDefault="00DD4CAE" w:rsidP="003823E7">
            <w:pPr>
              <w:spacing w:line="360" w:lineRule="auto"/>
              <w:ind w:firstLineChars="200" w:firstLine="480"/>
              <w:jc w:val="center"/>
              <w:rPr>
                <w:rFonts w:ascii="Times New Roman" w:hAnsi="Times New Roman" w:cs="Times New Roman"/>
                <w:b/>
                <w:bCs/>
                <w:sz w:val="24"/>
                <w:szCs w:val="24"/>
              </w:rPr>
            </w:pPr>
            <w:r w:rsidRPr="007F3EBD">
              <w:rPr>
                <w:rFonts w:ascii="Times New Roman" w:hAnsi="Times New Roman" w:cs="Times New Roman"/>
                <w:b/>
                <w:bCs/>
                <w:sz w:val="24"/>
                <w:szCs w:val="24"/>
              </w:rPr>
              <w:t>@NYTimes</w:t>
            </w:r>
          </w:p>
        </w:tc>
      </w:tr>
      <w:tr w:rsidR="00DD4CAE" w14:paraId="361EE696" w14:textId="77777777" w:rsidTr="007F3EBD">
        <w:trPr>
          <w:trHeight w:val="413"/>
        </w:trPr>
        <w:tc>
          <w:tcPr>
            <w:tcW w:w="4045" w:type="dxa"/>
          </w:tcPr>
          <w:p w14:paraId="16C8B3FC" w14:textId="026B8264" w:rsidR="00DD4CAE" w:rsidRPr="007F3EBD" w:rsidRDefault="00DD4CAE" w:rsidP="003823E7">
            <w:pPr>
              <w:spacing w:line="360" w:lineRule="auto"/>
              <w:ind w:firstLineChars="200" w:firstLine="480"/>
              <w:rPr>
                <w:rFonts w:ascii="Times New Roman" w:hAnsi="Times New Roman" w:cs="Times New Roman"/>
                <w:b/>
                <w:bCs/>
                <w:sz w:val="24"/>
                <w:szCs w:val="24"/>
              </w:rPr>
            </w:pPr>
            <w:r w:rsidRPr="007F3EBD">
              <w:rPr>
                <w:rFonts w:ascii="Times New Roman" w:hAnsi="Times New Roman" w:cs="Times New Roman"/>
                <w:b/>
                <w:bCs/>
                <w:sz w:val="24"/>
                <w:szCs w:val="24"/>
              </w:rPr>
              <w:t>Total Tweets</w:t>
            </w:r>
          </w:p>
        </w:tc>
        <w:tc>
          <w:tcPr>
            <w:tcW w:w="2736" w:type="dxa"/>
          </w:tcPr>
          <w:p w14:paraId="2CAD7FD3" w14:textId="0588ECD2"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2808</w:t>
            </w:r>
          </w:p>
        </w:tc>
        <w:tc>
          <w:tcPr>
            <w:tcW w:w="2806" w:type="dxa"/>
          </w:tcPr>
          <w:p w14:paraId="170D7AC0" w14:textId="0F469377"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6762</w:t>
            </w:r>
          </w:p>
        </w:tc>
      </w:tr>
      <w:tr w:rsidR="00DD4CAE" w14:paraId="3C47A159" w14:textId="77777777" w:rsidTr="007F3EBD">
        <w:trPr>
          <w:trHeight w:val="377"/>
        </w:trPr>
        <w:tc>
          <w:tcPr>
            <w:tcW w:w="4045" w:type="dxa"/>
          </w:tcPr>
          <w:p w14:paraId="5A80CC73" w14:textId="6296B752" w:rsidR="00DD4CAE" w:rsidRPr="007F3EBD" w:rsidRDefault="00DD4CAE" w:rsidP="003823E7">
            <w:pPr>
              <w:spacing w:line="360" w:lineRule="auto"/>
              <w:ind w:firstLineChars="200" w:firstLine="480"/>
              <w:rPr>
                <w:rFonts w:ascii="Times New Roman" w:hAnsi="Times New Roman" w:cs="Times New Roman"/>
                <w:b/>
                <w:bCs/>
                <w:sz w:val="24"/>
                <w:szCs w:val="24"/>
              </w:rPr>
            </w:pPr>
            <w:r w:rsidRPr="007F3EBD">
              <w:rPr>
                <w:rFonts w:ascii="Times New Roman" w:hAnsi="Times New Roman" w:cs="Times New Roman"/>
                <w:b/>
                <w:bCs/>
                <w:sz w:val="24"/>
                <w:szCs w:val="24"/>
              </w:rPr>
              <w:lastRenderedPageBreak/>
              <w:t xml:space="preserve">Tweets per </w:t>
            </w:r>
            <w:r w:rsidR="008D2C4B">
              <w:rPr>
                <w:rFonts w:ascii="Times New Roman" w:hAnsi="Times New Roman" w:cs="Times New Roman"/>
                <w:b/>
                <w:bCs/>
                <w:sz w:val="24"/>
                <w:szCs w:val="24"/>
              </w:rPr>
              <w:t>d</w:t>
            </w:r>
            <w:r w:rsidRPr="007F3EBD">
              <w:rPr>
                <w:rFonts w:ascii="Times New Roman" w:hAnsi="Times New Roman" w:cs="Times New Roman"/>
                <w:b/>
                <w:bCs/>
                <w:sz w:val="24"/>
                <w:szCs w:val="24"/>
              </w:rPr>
              <w:t>ay</w:t>
            </w:r>
          </w:p>
        </w:tc>
        <w:tc>
          <w:tcPr>
            <w:tcW w:w="2736" w:type="dxa"/>
          </w:tcPr>
          <w:p w14:paraId="1A304E51" w14:textId="6A00B025"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34</w:t>
            </w:r>
          </w:p>
        </w:tc>
        <w:tc>
          <w:tcPr>
            <w:tcW w:w="2806" w:type="dxa"/>
          </w:tcPr>
          <w:p w14:paraId="4A393A8A" w14:textId="187E297E"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70</w:t>
            </w:r>
          </w:p>
        </w:tc>
      </w:tr>
      <w:tr w:rsidR="00DD4CAE" w14:paraId="6521155C" w14:textId="77777777" w:rsidTr="007F3EBD">
        <w:trPr>
          <w:trHeight w:val="455"/>
        </w:trPr>
        <w:tc>
          <w:tcPr>
            <w:tcW w:w="4045" w:type="dxa"/>
          </w:tcPr>
          <w:p w14:paraId="23059904" w14:textId="357B8AF0" w:rsidR="00DD4CAE" w:rsidRPr="007F3EBD" w:rsidRDefault="00DD4CAE" w:rsidP="003823E7">
            <w:pPr>
              <w:spacing w:line="360" w:lineRule="auto"/>
              <w:ind w:firstLineChars="200" w:firstLine="480"/>
              <w:rPr>
                <w:rFonts w:ascii="Times New Roman" w:hAnsi="Times New Roman" w:cs="Times New Roman"/>
                <w:b/>
                <w:bCs/>
                <w:sz w:val="24"/>
                <w:szCs w:val="24"/>
              </w:rPr>
            </w:pPr>
            <w:r w:rsidRPr="007F3EBD">
              <w:rPr>
                <w:rFonts w:ascii="Times New Roman" w:hAnsi="Times New Roman" w:cs="Times New Roman"/>
                <w:b/>
                <w:bCs/>
                <w:sz w:val="24"/>
                <w:szCs w:val="24"/>
              </w:rPr>
              <w:t>Average Replies per Tweet</w:t>
            </w:r>
          </w:p>
        </w:tc>
        <w:tc>
          <w:tcPr>
            <w:tcW w:w="2736" w:type="dxa"/>
          </w:tcPr>
          <w:p w14:paraId="28CC0572" w14:textId="4DFF9042"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4.5</w:t>
            </w:r>
          </w:p>
        </w:tc>
        <w:tc>
          <w:tcPr>
            <w:tcW w:w="2806" w:type="dxa"/>
          </w:tcPr>
          <w:p w14:paraId="35F9BBD5" w14:textId="0DCF93B7"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48.1</w:t>
            </w:r>
          </w:p>
        </w:tc>
      </w:tr>
      <w:tr w:rsidR="00DD4CAE" w14:paraId="16A42747" w14:textId="77777777" w:rsidTr="007F3EBD">
        <w:trPr>
          <w:trHeight w:val="468"/>
        </w:trPr>
        <w:tc>
          <w:tcPr>
            <w:tcW w:w="4045" w:type="dxa"/>
          </w:tcPr>
          <w:p w14:paraId="413D48E8" w14:textId="13B1C390" w:rsidR="00DD4CAE" w:rsidRPr="007F3EBD" w:rsidRDefault="00DD4CAE" w:rsidP="003823E7">
            <w:pPr>
              <w:spacing w:line="360" w:lineRule="auto"/>
              <w:ind w:firstLineChars="200" w:firstLine="480"/>
              <w:rPr>
                <w:rFonts w:ascii="Times New Roman" w:hAnsi="Times New Roman" w:cs="Times New Roman"/>
                <w:b/>
                <w:bCs/>
                <w:sz w:val="24"/>
                <w:szCs w:val="24"/>
              </w:rPr>
            </w:pPr>
            <w:r w:rsidRPr="007F3EBD">
              <w:rPr>
                <w:rFonts w:ascii="Times New Roman" w:hAnsi="Times New Roman" w:cs="Times New Roman"/>
                <w:b/>
                <w:bCs/>
                <w:sz w:val="24"/>
                <w:szCs w:val="24"/>
              </w:rPr>
              <w:t>Business/Economy Related Tweets</w:t>
            </w:r>
          </w:p>
        </w:tc>
        <w:tc>
          <w:tcPr>
            <w:tcW w:w="2736" w:type="dxa"/>
          </w:tcPr>
          <w:p w14:paraId="6722C7FE" w14:textId="418CAF9F"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294</w:t>
            </w:r>
          </w:p>
        </w:tc>
        <w:tc>
          <w:tcPr>
            <w:tcW w:w="2806" w:type="dxa"/>
          </w:tcPr>
          <w:p w14:paraId="3C5F41B3" w14:textId="7EA2C1A1"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1404</w:t>
            </w:r>
          </w:p>
        </w:tc>
      </w:tr>
      <w:tr w:rsidR="00DD4CAE" w14:paraId="24F2B69C" w14:textId="77777777" w:rsidTr="007F3EBD">
        <w:trPr>
          <w:trHeight w:val="368"/>
        </w:trPr>
        <w:tc>
          <w:tcPr>
            <w:tcW w:w="4045" w:type="dxa"/>
          </w:tcPr>
          <w:p w14:paraId="32838F3C" w14:textId="7AF29747" w:rsidR="00DD4CAE" w:rsidRPr="007F3EBD" w:rsidRDefault="00DD4CAE" w:rsidP="003823E7">
            <w:pPr>
              <w:spacing w:line="360" w:lineRule="auto"/>
              <w:ind w:firstLineChars="200" w:firstLine="480"/>
              <w:rPr>
                <w:rFonts w:ascii="Times New Roman" w:hAnsi="Times New Roman" w:cs="Times New Roman"/>
                <w:b/>
                <w:bCs/>
                <w:sz w:val="24"/>
                <w:szCs w:val="24"/>
              </w:rPr>
            </w:pPr>
            <w:r w:rsidRPr="007F3EBD">
              <w:rPr>
                <w:rFonts w:ascii="Times New Roman" w:hAnsi="Times New Roman" w:cs="Times New Roman"/>
                <w:b/>
                <w:bCs/>
                <w:sz w:val="24"/>
                <w:szCs w:val="24"/>
              </w:rPr>
              <w:t>China Related Tweets</w:t>
            </w:r>
          </w:p>
        </w:tc>
        <w:tc>
          <w:tcPr>
            <w:tcW w:w="2736" w:type="dxa"/>
          </w:tcPr>
          <w:p w14:paraId="7C1AAC5D" w14:textId="5F60FDDB"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2340</w:t>
            </w:r>
          </w:p>
        </w:tc>
        <w:tc>
          <w:tcPr>
            <w:tcW w:w="2806" w:type="dxa"/>
          </w:tcPr>
          <w:p w14:paraId="26535523" w14:textId="36E0018E"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630</w:t>
            </w:r>
          </w:p>
        </w:tc>
      </w:tr>
      <w:tr w:rsidR="00DD4CAE" w14:paraId="491796EC" w14:textId="77777777" w:rsidTr="00C625EB">
        <w:trPr>
          <w:trHeight w:val="287"/>
        </w:trPr>
        <w:tc>
          <w:tcPr>
            <w:tcW w:w="4045" w:type="dxa"/>
          </w:tcPr>
          <w:p w14:paraId="0E54457C" w14:textId="07664FBA" w:rsidR="00DD4CAE" w:rsidRPr="007F3EBD" w:rsidRDefault="00DD4CAE" w:rsidP="003823E7">
            <w:pPr>
              <w:spacing w:line="360" w:lineRule="auto"/>
              <w:ind w:firstLineChars="200" w:firstLine="480"/>
              <w:rPr>
                <w:rFonts w:ascii="Times New Roman" w:hAnsi="Times New Roman" w:cs="Times New Roman"/>
                <w:b/>
                <w:bCs/>
                <w:sz w:val="24"/>
                <w:szCs w:val="24"/>
              </w:rPr>
            </w:pPr>
            <w:r w:rsidRPr="007F3EBD">
              <w:rPr>
                <w:rFonts w:ascii="Times New Roman" w:hAnsi="Times New Roman" w:cs="Times New Roman"/>
                <w:b/>
                <w:bCs/>
                <w:sz w:val="24"/>
                <w:szCs w:val="24"/>
              </w:rPr>
              <w:t>Non-C</w:t>
            </w:r>
            <w:r w:rsidR="00BE72DE">
              <w:rPr>
                <w:rFonts w:ascii="Times New Roman" w:hAnsi="Times New Roman" w:cs="Times New Roman"/>
                <w:b/>
                <w:bCs/>
                <w:sz w:val="24"/>
                <w:szCs w:val="24"/>
              </w:rPr>
              <w:t>h</w:t>
            </w:r>
            <w:r w:rsidR="003F3245">
              <w:rPr>
                <w:rFonts w:ascii="Times New Roman" w:hAnsi="Times New Roman" w:cs="Times New Roman"/>
                <w:b/>
                <w:bCs/>
                <w:sz w:val="24"/>
                <w:szCs w:val="24"/>
              </w:rPr>
              <w:t>ina</w:t>
            </w:r>
            <w:r w:rsidRPr="007F3EBD">
              <w:rPr>
                <w:rFonts w:ascii="Times New Roman" w:hAnsi="Times New Roman" w:cs="Times New Roman"/>
                <w:b/>
                <w:bCs/>
                <w:sz w:val="24"/>
                <w:szCs w:val="24"/>
              </w:rPr>
              <w:t xml:space="preserve"> Related Tweets</w:t>
            </w:r>
          </w:p>
        </w:tc>
        <w:tc>
          <w:tcPr>
            <w:tcW w:w="2736" w:type="dxa"/>
          </w:tcPr>
          <w:p w14:paraId="51FA4C1C" w14:textId="58DDB0A5"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468</w:t>
            </w:r>
          </w:p>
        </w:tc>
        <w:tc>
          <w:tcPr>
            <w:tcW w:w="2806" w:type="dxa"/>
          </w:tcPr>
          <w:p w14:paraId="0A46B281" w14:textId="4852DA1C"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540</w:t>
            </w:r>
          </w:p>
        </w:tc>
      </w:tr>
      <w:tr w:rsidR="00DD4CAE" w14:paraId="08A773E4" w14:textId="77777777" w:rsidTr="007F3EBD">
        <w:trPr>
          <w:trHeight w:val="332"/>
        </w:trPr>
        <w:tc>
          <w:tcPr>
            <w:tcW w:w="4045" w:type="dxa"/>
          </w:tcPr>
          <w:p w14:paraId="2905B80C" w14:textId="0339B2A7" w:rsidR="00DD4CAE" w:rsidRPr="007F3EBD" w:rsidRDefault="00DD4CAE" w:rsidP="003823E7">
            <w:pPr>
              <w:spacing w:line="360" w:lineRule="auto"/>
              <w:ind w:firstLineChars="200" w:firstLine="480"/>
              <w:rPr>
                <w:rFonts w:ascii="Times New Roman" w:hAnsi="Times New Roman" w:cs="Times New Roman"/>
                <w:b/>
                <w:bCs/>
                <w:sz w:val="24"/>
                <w:szCs w:val="24"/>
              </w:rPr>
            </w:pPr>
            <w:r w:rsidRPr="007F3EBD">
              <w:rPr>
                <w:rFonts w:ascii="Times New Roman" w:hAnsi="Times New Roman" w:cs="Times New Roman"/>
                <w:b/>
                <w:bCs/>
                <w:sz w:val="24"/>
                <w:szCs w:val="24"/>
              </w:rPr>
              <w:t>Politics Related Tweets</w:t>
            </w:r>
          </w:p>
        </w:tc>
        <w:tc>
          <w:tcPr>
            <w:tcW w:w="2736" w:type="dxa"/>
          </w:tcPr>
          <w:p w14:paraId="5B7275CE" w14:textId="01349F26"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644</w:t>
            </w:r>
          </w:p>
        </w:tc>
        <w:tc>
          <w:tcPr>
            <w:tcW w:w="2806" w:type="dxa"/>
          </w:tcPr>
          <w:p w14:paraId="511E4AAF" w14:textId="3AB9EB9D"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1820</w:t>
            </w:r>
          </w:p>
        </w:tc>
      </w:tr>
      <w:tr w:rsidR="00DD4CAE" w14:paraId="006A8E64" w14:textId="77777777" w:rsidTr="007F3EBD">
        <w:trPr>
          <w:trHeight w:val="350"/>
        </w:trPr>
        <w:tc>
          <w:tcPr>
            <w:tcW w:w="4045" w:type="dxa"/>
          </w:tcPr>
          <w:p w14:paraId="78980CF9" w14:textId="45FF0C6F" w:rsidR="00DD4CAE" w:rsidRPr="007F3EBD" w:rsidRDefault="00DD4CAE" w:rsidP="003823E7">
            <w:pPr>
              <w:spacing w:line="360" w:lineRule="auto"/>
              <w:ind w:firstLineChars="200" w:firstLine="480"/>
              <w:rPr>
                <w:rFonts w:ascii="Times New Roman" w:hAnsi="Times New Roman" w:cs="Times New Roman"/>
                <w:b/>
                <w:bCs/>
                <w:sz w:val="24"/>
                <w:szCs w:val="24"/>
              </w:rPr>
            </w:pPr>
            <w:r w:rsidRPr="007F3EBD">
              <w:rPr>
                <w:rFonts w:ascii="Times New Roman" w:hAnsi="Times New Roman" w:cs="Times New Roman"/>
                <w:b/>
                <w:bCs/>
                <w:sz w:val="24"/>
                <w:szCs w:val="24"/>
              </w:rPr>
              <w:t>Events/Coronavirus Related Tweets</w:t>
            </w:r>
          </w:p>
        </w:tc>
        <w:tc>
          <w:tcPr>
            <w:tcW w:w="2736" w:type="dxa"/>
          </w:tcPr>
          <w:p w14:paraId="7C3697E7" w14:textId="49E326C9"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126</w:t>
            </w:r>
          </w:p>
        </w:tc>
        <w:tc>
          <w:tcPr>
            <w:tcW w:w="2806" w:type="dxa"/>
          </w:tcPr>
          <w:p w14:paraId="556E650A" w14:textId="32908E6B" w:rsidR="00DD4CAE" w:rsidRPr="00F60423" w:rsidRDefault="00DD4CAE" w:rsidP="003823E7">
            <w:pPr>
              <w:spacing w:line="360" w:lineRule="auto"/>
              <w:ind w:firstLineChars="200" w:firstLine="480"/>
              <w:jc w:val="center"/>
              <w:rPr>
                <w:rFonts w:ascii="Times New Roman" w:hAnsi="Times New Roman" w:cs="Times New Roman"/>
                <w:sz w:val="24"/>
                <w:szCs w:val="24"/>
              </w:rPr>
            </w:pPr>
            <w:r w:rsidRPr="00F60423">
              <w:rPr>
                <w:rFonts w:ascii="Times New Roman" w:hAnsi="Times New Roman" w:cs="Times New Roman"/>
                <w:sz w:val="24"/>
                <w:szCs w:val="24"/>
              </w:rPr>
              <w:t>620</w:t>
            </w:r>
          </w:p>
        </w:tc>
      </w:tr>
    </w:tbl>
    <w:p w14:paraId="7658C83F" w14:textId="7511D074" w:rsidR="00646771" w:rsidRDefault="00646771" w:rsidP="003823E7">
      <w:pPr>
        <w:spacing w:after="0" w:line="360" w:lineRule="auto"/>
        <w:ind w:firstLineChars="200" w:firstLine="480"/>
        <w:jc w:val="both"/>
        <w:rPr>
          <w:rFonts w:ascii="Times New Roman" w:hAnsi="Times New Roman" w:cs="Times New Roman"/>
          <w:b/>
          <w:bCs/>
          <w:sz w:val="24"/>
          <w:szCs w:val="24"/>
        </w:rPr>
      </w:pPr>
    </w:p>
    <w:p w14:paraId="4776E694" w14:textId="391703DF" w:rsidR="00CB4DAC" w:rsidRDefault="001B00E6"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It is fairly evident that </w:t>
      </w:r>
      <w:r w:rsidR="00C625EB">
        <w:rPr>
          <w:rFonts w:ascii="Times New Roman" w:hAnsi="Times New Roman" w:cs="Times New Roman"/>
          <w:sz w:val="24"/>
          <w:szCs w:val="24"/>
        </w:rPr>
        <w:t xml:space="preserve">NYT has published more tweets than PDC over the </w:t>
      </w:r>
      <w:r w:rsidR="00F81A83">
        <w:rPr>
          <w:rFonts w:ascii="Times New Roman" w:hAnsi="Times New Roman" w:cs="Times New Roman"/>
          <w:sz w:val="24"/>
          <w:szCs w:val="24"/>
        </w:rPr>
        <w:t>course of</w:t>
      </w:r>
      <w:r w:rsidR="00C625EB">
        <w:rPr>
          <w:rFonts w:ascii="Times New Roman" w:hAnsi="Times New Roman" w:cs="Times New Roman"/>
          <w:sz w:val="24"/>
          <w:szCs w:val="24"/>
        </w:rPr>
        <w:t xml:space="preserve"> </w:t>
      </w:r>
      <w:r w:rsidR="008D2C4B">
        <w:rPr>
          <w:rFonts w:ascii="Times New Roman" w:hAnsi="Times New Roman" w:cs="Times New Roman"/>
          <w:sz w:val="24"/>
          <w:szCs w:val="24"/>
        </w:rPr>
        <w:t xml:space="preserve">the </w:t>
      </w:r>
      <w:r w:rsidR="00C625EB">
        <w:rPr>
          <w:rFonts w:ascii="Times New Roman" w:hAnsi="Times New Roman" w:cs="Times New Roman"/>
          <w:sz w:val="24"/>
          <w:szCs w:val="24"/>
        </w:rPr>
        <w:t xml:space="preserve">past 98 days </w:t>
      </w:r>
      <w:r w:rsidR="00F81A83">
        <w:rPr>
          <w:rFonts w:ascii="Times New Roman" w:hAnsi="Times New Roman" w:cs="Times New Roman"/>
          <w:sz w:val="24"/>
          <w:szCs w:val="24"/>
        </w:rPr>
        <w:t>and its posts ha</w:t>
      </w:r>
      <w:r w:rsidR="008D2C4B">
        <w:rPr>
          <w:rFonts w:ascii="Times New Roman" w:hAnsi="Times New Roman" w:cs="Times New Roman"/>
          <w:sz w:val="24"/>
          <w:szCs w:val="24"/>
        </w:rPr>
        <w:t>ve</w:t>
      </w:r>
      <w:r w:rsidR="00F81A83">
        <w:rPr>
          <w:rFonts w:ascii="Times New Roman" w:hAnsi="Times New Roman" w:cs="Times New Roman"/>
          <w:sz w:val="24"/>
          <w:szCs w:val="24"/>
        </w:rPr>
        <w:t xml:space="preserve"> been mainly </w:t>
      </w:r>
      <w:r w:rsidR="008355E4">
        <w:rPr>
          <w:rFonts w:ascii="Times New Roman" w:hAnsi="Times New Roman" w:cs="Times New Roman"/>
          <w:sz w:val="24"/>
          <w:szCs w:val="24"/>
        </w:rPr>
        <w:t>related to business and political segments</w:t>
      </w:r>
      <w:r w:rsidR="00D42690">
        <w:rPr>
          <w:rFonts w:ascii="Times New Roman" w:hAnsi="Times New Roman" w:cs="Times New Roman"/>
          <w:sz w:val="24"/>
          <w:szCs w:val="24"/>
        </w:rPr>
        <w:t xml:space="preserve"> while maintaining a </w:t>
      </w:r>
      <w:r w:rsidR="00C5085B">
        <w:rPr>
          <w:rFonts w:ascii="Times New Roman" w:hAnsi="Times New Roman" w:cs="Times New Roman"/>
          <w:sz w:val="24"/>
          <w:szCs w:val="24"/>
        </w:rPr>
        <w:t>close emphasis</w:t>
      </w:r>
      <w:r w:rsidR="00D42690">
        <w:rPr>
          <w:rFonts w:ascii="Times New Roman" w:hAnsi="Times New Roman" w:cs="Times New Roman"/>
          <w:sz w:val="24"/>
          <w:szCs w:val="24"/>
        </w:rPr>
        <w:t xml:space="preserve"> upon </w:t>
      </w:r>
      <w:r w:rsidR="00E256D1">
        <w:rPr>
          <w:rFonts w:ascii="Times New Roman" w:hAnsi="Times New Roman" w:cs="Times New Roman"/>
          <w:sz w:val="24"/>
          <w:szCs w:val="24"/>
        </w:rPr>
        <w:t>other topics such as lifestyle, entertainment,</w:t>
      </w:r>
      <w:r w:rsidR="00C3268F">
        <w:rPr>
          <w:rFonts w:ascii="Times New Roman" w:hAnsi="Times New Roman" w:cs="Times New Roman"/>
          <w:sz w:val="24"/>
          <w:szCs w:val="24"/>
        </w:rPr>
        <w:t xml:space="preserve"> science, and technology. </w:t>
      </w:r>
      <w:r w:rsidR="00056845">
        <w:rPr>
          <w:rFonts w:ascii="Times New Roman" w:hAnsi="Times New Roman" w:cs="Times New Roman"/>
          <w:sz w:val="24"/>
          <w:szCs w:val="24"/>
        </w:rPr>
        <w:t>I</w:t>
      </w:r>
      <w:r w:rsidR="00C5085B">
        <w:rPr>
          <w:rFonts w:ascii="Times New Roman" w:hAnsi="Times New Roman" w:cs="Times New Roman"/>
          <w:sz w:val="24"/>
          <w:szCs w:val="24"/>
        </w:rPr>
        <w:t xml:space="preserve">t can be observed in the above table that </w:t>
      </w:r>
      <w:r w:rsidR="0000643D">
        <w:rPr>
          <w:rFonts w:ascii="Times New Roman" w:hAnsi="Times New Roman" w:cs="Times New Roman"/>
          <w:sz w:val="24"/>
          <w:szCs w:val="24"/>
        </w:rPr>
        <w:t xml:space="preserve">NYT’s content </w:t>
      </w:r>
      <w:r w:rsidR="00892159">
        <w:rPr>
          <w:rFonts w:ascii="Times New Roman" w:hAnsi="Times New Roman" w:cs="Times New Roman"/>
          <w:sz w:val="24"/>
          <w:szCs w:val="24"/>
        </w:rPr>
        <w:t>encourages</w:t>
      </w:r>
      <w:r w:rsidR="0000643D">
        <w:rPr>
          <w:rFonts w:ascii="Times New Roman" w:hAnsi="Times New Roman" w:cs="Times New Roman"/>
          <w:sz w:val="24"/>
          <w:szCs w:val="24"/>
        </w:rPr>
        <w:t xml:space="preserve"> its audience to engage with the media-outlet and NYT has been successful </w:t>
      </w:r>
      <w:r w:rsidR="004F5943">
        <w:rPr>
          <w:rFonts w:ascii="Times New Roman" w:hAnsi="Times New Roman" w:cs="Times New Roman"/>
          <w:sz w:val="24"/>
          <w:szCs w:val="24"/>
        </w:rPr>
        <w:t xml:space="preserve">to develop a two-way relationship with its audience. </w:t>
      </w:r>
      <w:r w:rsidR="00924370">
        <w:rPr>
          <w:rFonts w:ascii="Times New Roman" w:hAnsi="Times New Roman" w:cs="Times New Roman"/>
          <w:sz w:val="24"/>
          <w:szCs w:val="24"/>
        </w:rPr>
        <w:t xml:space="preserve">This argument is supported by the fact that </w:t>
      </w:r>
      <w:r w:rsidR="00892159">
        <w:rPr>
          <w:rFonts w:ascii="Times New Roman" w:hAnsi="Times New Roman" w:cs="Times New Roman"/>
          <w:sz w:val="24"/>
          <w:szCs w:val="24"/>
        </w:rPr>
        <w:t xml:space="preserve">a large number of people interacted with NYT’s posts about the presidential election. </w:t>
      </w:r>
      <w:r w:rsidR="00A0723C">
        <w:rPr>
          <w:rFonts w:ascii="Times New Roman" w:hAnsi="Times New Roman" w:cs="Times New Roman"/>
          <w:sz w:val="24"/>
          <w:szCs w:val="24"/>
        </w:rPr>
        <w:t xml:space="preserve">All in all, </w:t>
      </w:r>
      <w:r w:rsidR="00EC5B37">
        <w:rPr>
          <w:rFonts w:ascii="Times New Roman" w:hAnsi="Times New Roman" w:cs="Times New Roman"/>
          <w:sz w:val="24"/>
          <w:szCs w:val="24"/>
        </w:rPr>
        <w:t xml:space="preserve">based on these statistics it is fairly safe to assume that </w:t>
      </w:r>
      <w:r w:rsidR="00C3120C">
        <w:rPr>
          <w:rFonts w:ascii="Times New Roman" w:hAnsi="Times New Roman" w:cs="Times New Roman"/>
          <w:sz w:val="24"/>
          <w:szCs w:val="24"/>
        </w:rPr>
        <w:t>NYT is trusted by its audience and its audience like</w:t>
      </w:r>
      <w:r w:rsidR="008D2C4B">
        <w:rPr>
          <w:rFonts w:ascii="Times New Roman" w:hAnsi="Times New Roman" w:cs="Times New Roman"/>
          <w:sz w:val="24"/>
          <w:szCs w:val="24"/>
        </w:rPr>
        <w:t>s</w:t>
      </w:r>
      <w:r w:rsidR="00C3120C">
        <w:rPr>
          <w:rFonts w:ascii="Times New Roman" w:hAnsi="Times New Roman" w:cs="Times New Roman"/>
          <w:sz w:val="24"/>
          <w:szCs w:val="24"/>
        </w:rPr>
        <w:t xml:space="preserve"> to engage with </w:t>
      </w:r>
      <w:r w:rsidR="008869CB">
        <w:rPr>
          <w:rFonts w:ascii="Times New Roman" w:hAnsi="Times New Roman" w:cs="Times New Roman"/>
          <w:sz w:val="24"/>
          <w:szCs w:val="24"/>
        </w:rPr>
        <w:t xml:space="preserve">its content. </w:t>
      </w:r>
    </w:p>
    <w:p w14:paraId="0ECFF6A8" w14:textId="244F1EFA" w:rsidR="00BF6146" w:rsidRDefault="00BF6146"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The PDC showcases slightly different statistics.</w:t>
      </w:r>
      <w:r w:rsidR="00A82283">
        <w:rPr>
          <w:rFonts w:ascii="Times New Roman" w:hAnsi="Times New Roman" w:cs="Times New Roman"/>
          <w:sz w:val="24"/>
          <w:szCs w:val="24"/>
        </w:rPr>
        <w:t xml:space="preserve"> As established before, PDC is a late entrant to Twitter as a news platform which has resulted in a significantly lower audience than NYC. </w:t>
      </w:r>
      <w:r w:rsidR="00854F74">
        <w:rPr>
          <w:rFonts w:ascii="Times New Roman" w:hAnsi="Times New Roman" w:cs="Times New Roman"/>
          <w:sz w:val="24"/>
          <w:szCs w:val="24"/>
        </w:rPr>
        <w:t xml:space="preserve">Also, </w:t>
      </w:r>
      <w:r w:rsidR="00BA0FB5">
        <w:rPr>
          <w:rFonts w:ascii="Times New Roman" w:hAnsi="Times New Roman" w:cs="Times New Roman"/>
          <w:sz w:val="24"/>
          <w:szCs w:val="24"/>
        </w:rPr>
        <w:t xml:space="preserve">PDC posts less content than </w:t>
      </w:r>
      <w:r w:rsidR="002D7C14">
        <w:rPr>
          <w:rFonts w:ascii="Times New Roman" w:hAnsi="Times New Roman" w:cs="Times New Roman"/>
          <w:sz w:val="24"/>
          <w:szCs w:val="24"/>
        </w:rPr>
        <w:t>NYC and still has not be</w:t>
      </w:r>
      <w:r w:rsidR="008D2C4B">
        <w:rPr>
          <w:rFonts w:ascii="Times New Roman" w:hAnsi="Times New Roman" w:cs="Times New Roman"/>
          <w:sz w:val="24"/>
          <w:szCs w:val="24"/>
        </w:rPr>
        <w:t>en</w:t>
      </w:r>
      <w:r w:rsidR="002D7C14">
        <w:rPr>
          <w:rFonts w:ascii="Times New Roman" w:hAnsi="Times New Roman" w:cs="Times New Roman"/>
          <w:sz w:val="24"/>
          <w:szCs w:val="24"/>
        </w:rPr>
        <w:t xml:space="preserve"> able to generate an </w:t>
      </w:r>
      <w:r w:rsidR="006B5937">
        <w:rPr>
          <w:rFonts w:ascii="Times New Roman" w:hAnsi="Times New Roman" w:cs="Times New Roman"/>
          <w:sz w:val="24"/>
          <w:szCs w:val="24"/>
        </w:rPr>
        <w:t>engagement</w:t>
      </w:r>
      <w:r w:rsidR="002D7C14">
        <w:rPr>
          <w:rFonts w:ascii="Times New Roman" w:hAnsi="Times New Roman" w:cs="Times New Roman"/>
          <w:sz w:val="24"/>
          <w:szCs w:val="24"/>
        </w:rPr>
        <w:t xml:space="preserve"> rate similar to </w:t>
      </w:r>
      <w:r w:rsidR="006B5937">
        <w:rPr>
          <w:rFonts w:ascii="Times New Roman" w:hAnsi="Times New Roman" w:cs="Times New Roman"/>
          <w:sz w:val="24"/>
          <w:szCs w:val="24"/>
        </w:rPr>
        <w:t xml:space="preserve">NYC. </w:t>
      </w:r>
    </w:p>
    <w:p w14:paraId="5659F304" w14:textId="33856D01" w:rsidR="0055683F" w:rsidRDefault="00A35154"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The NYC has maintained a neutral </w:t>
      </w:r>
      <w:r w:rsidR="00D15612">
        <w:rPr>
          <w:rFonts w:ascii="Times New Roman" w:hAnsi="Times New Roman" w:cs="Times New Roman"/>
          <w:sz w:val="24"/>
          <w:szCs w:val="24"/>
        </w:rPr>
        <w:t xml:space="preserve">stance about regional and global issues while PDC serves the role of a </w:t>
      </w:r>
      <w:r w:rsidR="008E6E21">
        <w:rPr>
          <w:rFonts w:ascii="Times New Roman" w:hAnsi="Times New Roman" w:cs="Times New Roman"/>
          <w:sz w:val="24"/>
          <w:szCs w:val="24"/>
        </w:rPr>
        <w:t xml:space="preserve">local Chinese news-outlet that is mainly focused on </w:t>
      </w:r>
      <w:r w:rsidR="00FF7F94">
        <w:rPr>
          <w:rFonts w:ascii="Times New Roman" w:hAnsi="Times New Roman" w:cs="Times New Roman"/>
          <w:sz w:val="24"/>
          <w:szCs w:val="24"/>
        </w:rPr>
        <w:t xml:space="preserve">all the internal and external </w:t>
      </w:r>
      <w:r w:rsidR="00B50264">
        <w:rPr>
          <w:rFonts w:ascii="Times New Roman" w:hAnsi="Times New Roman" w:cs="Times New Roman"/>
          <w:sz w:val="24"/>
          <w:szCs w:val="24"/>
        </w:rPr>
        <w:t>affairs</w:t>
      </w:r>
      <w:r w:rsidR="00FF7F94">
        <w:rPr>
          <w:rFonts w:ascii="Times New Roman" w:hAnsi="Times New Roman" w:cs="Times New Roman"/>
          <w:sz w:val="24"/>
          <w:szCs w:val="24"/>
        </w:rPr>
        <w:t xml:space="preserve"> of the country that involve </w:t>
      </w:r>
      <w:r w:rsidR="00B50264">
        <w:rPr>
          <w:rFonts w:ascii="Times New Roman" w:hAnsi="Times New Roman" w:cs="Times New Roman"/>
          <w:sz w:val="24"/>
          <w:szCs w:val="24"/>
        </w:rPr>
        <w:t>C</w:t>
      </w:r>
      <w:r w:rsidR="00FF7F94">
        <w:rPr>
          <w:rFonts w:ascii="Times New Roman" w:hAnsi="Times New Roman" w:cs="Times New Roman"/>
          <w:sz w:val="24"/>
          <w:szCs w:val="24"/>
        </w:rPr>
        <w:t>hina</w:t>
      </w:r>
      <w:r w:rsidR="00B50264">
        <w:rPr>
          <w:rFonts w:ascii="Times New Roman" w:hAnsi="Times New Roman" w:cs="Times New Roman"/>
          <w:sz w:val="24"/>
          <w:szCs w:val="24"/>
        </w:rPr>
        <w:t xml:space="preserve"> and its relationships with </w:t>
      </w:r>
      <w:r w:rsidR="008D2C4B">
        <w:rPr>
          <w:rFonts w:ascii="Times New Roman" w:hAnsi="Times New Roman" w:cs="Times New Roman"/>
          <w:sz w:val="24"/>
          <w:szCs w:val="24"/>
        </w:rPr>
        <w:t>o</w:t>
      </w:r>
      <w:r w:rsidR="00B50264">
        <w:rPr>
          <w:rFonts w:ascii="Times New Roman" w:hAnsi="Times New Roman" w:cs="Times New Roman"/>
          <w:sz w:val="24"/>
          <w:szCs w:val="24"/>
        </w:rPr>
        <w:t>ther countries</w:t>
      </w:r>
      <w:r w:rsidR="00FF7F94">
        <w:rPr>
          <w:rFonts w:ascii="Times New Roman" w:hAnsi="Times New Roman" w:cs="Times New Roman"/>
          <w:sz w:val="24"/>
          <w:szCs w:val="24"/>
        </w:rPr>
        <w:t>.</w:t>
      </w:r>
      <w:r w:rsidR="00C41F99">
        <w:rPr>
          <w:rFonts w:ascii="Times New Roman" w:hAnsi="Times New Roman" w:cs="Times New Roman"/>
          <w:sz w:val="24"/>
          <w:szCs w:val="24"/>
        </w:rPr>
        <w:t xml:space="preserve"> Also, NYC</w:t>
      </w:r>
      <w:r w:rsidR="00D90F8B">
        <w:rPr>
          <w:rFonts w:ascii="Times New Roman" w:hAnsi="Times New Roman" w:cs="Times New Roman"/>
          <w:sz w:val="24"/>
          <w:szCs w:val="24"/>
        </w:rPr>
        <w:t xml:space="preserve"> covers a broader spectrum </w:t>
      </w:r>
      <w:r w:rsidR="00EA5425">
        <w:rPr>
          <w:rFonts w:ascii="Times New Roman" w:hAnsi="Times New Roman" w:cs="Times New Roman"/>
          <w:sz w:val="24"/>
          <w:szCs w:val="24"/>
        </w:rPr>
        <w:t>of news while</w:t>
      </w:r>
      <w:r w:rsidR="007200DD">
        <w:rPr>
          <w:rFonts w:ascii="Times New Roman" w:hAnsi="Times New Roman" w:cs="Times New Roman"/>
          <w:sz w:val="24"/>
          <w:szCs w:val="24"/>
        </w:rPr>
        <w:t xml:space="preserve"> maintaining a significant volume of business/economy-relevant news. </w:t>
      </w:r>
      <w:r w:rsidR="00E376AF">
        <w:rPr>
          <w:rFonts w:ascii="Times New Roman" w:hAnsi="Times New Roman" w:cs="Times New Roman"/>
          <w:sz w:val="24"/>
          <w:szCs w:val="24"/>
        </w:rPr>
        <w:t xml:space="preserve">On the other hand, </w:t>
      </w:r>
      <w:r w:rsidR="00934E57">
        <w:rPr>
          <w:rFonts w:ascii="Times New Roman" w:hAnsi="Times New Roman" w:cs="Times New Roman"/>
          <w:sz w:val="24"/>
          <w:szCs w:val="24"/>
        </w:rPr>
        <w:t>PDC is mai</w:t>
      </w:r>
      <w:r w:rsidR="00C84E63">
        <w:rPr>
          <w:rFonts w:ascii="Times New Roman" w:hAnsi="Times New Roman" w:cs="Times New Roman"/>
          <w:sz w:val="24"/>
          <w:szCs w:val="24"/>
        </w:rPr>
        <w:t xml:space="preserve">nly focused </w:t>
      </w:r>
      <w:r w:rsidR="00A32F7F">
        <w:rPr>
          <w:rFonts w:ascii="Times New Roman" w:hAnsi="Times New Roman" w:cs="Times New Roman"/>
          <w:sz w:val="24"/>
          <w:szCs w:val="24"/>
        </w:rPr>
        <w:t>on political affairs</w:t>
      </w:r>
      <w:r w:rsidR="00D50B5C">
        <w:rPr>
          <w:rFonts w:ascii="Times New Roman" w:hAnsi="Times New Roman" w:cs="Times New Roman"/>
          <w:sz w:val="24"/>
          <w:szCs w:val="24"/>
        </w:rPr>
        <w:t xml:space="preserve"> </w:t>
      </w:r>
      <w:r w:rsidR="00D50B5C">
        <w:rPr>
          <w:rFonts w:ascii="Times New Roman" w:hAnsi="Times New Roman" w:cs="Times New Roman"/>
          <w:sz w:val="24"/>
          <w:szCs w:val="24"/>
        </w:rPr>
        <w:fldChar w:fldCharType="begin" w:fldLock="1"/>
      </w:r>
      <w:r w:rsidR="00907CDC">
        <w:rPr>
          <w:rFonts w:ascii="Times New Roman" w:hAnsi="Times New Roman" w:cs="Times New Roman"/>
          <w:sz w:val="24"/>
          <w:szCs w:val="24"/>
        </w:rPr>
        <w:instrText>ADDIN CSL_CITATION {"citationItems":[{"id":"ITEM-1","itemData":{"DOI":"10.16997/wpcc.292","ISSN":"1744-6708","author":[{"dropping-particle":"","family":"Nip","given":"Joyce Y. M.","non-dropping-particle":"","parse-names":false,"suffix":""},{"dropping-particle":"","family":"Sun","given":"Chao","non-dropping-particle":"","parse-names":false,"suffix":""}],"container-title":"Westminster Papers in Communication and Culture","id":"ITEM-1","issue":"1","issued":{"date-parts":[["2018"]]},"page":"98","title":"China’s news media tweeting, competing with US sources","type":"article-journal","volume":"13"},"uris":["http://www.mendeley.com/documents/?uuid=ecdf3df7-075e-478b-9cf3-5ae699b57b87"]},{"id":"ITEM-2","itemData":{"DOI":"10.1080/01292980500261639","ISSN":"0129-2986","abstract":"This study examines the characteristics of the Chinese print media under censorship on their coverage of the disease of Severe Acute Respiratory Syndrome (SARS). With Siebert, Peterson, and Schramm's four theories of the press (Four theories of the press, Urbana &amp; Chicago: University of Illinois Press, 1963) and Shoemaker and Reese's hierarchy model of influences on media content (Mediating the message: Theories of influence on mass media content, New York: Longman, 1996), the authors conduct a content analysis of the coverage of SARS in front pages of the Guangzhou Daily and all pages of the Southern Weekend, respectively, from December 2002 to June 2003 and from February to June 2003. The rationale of choosing these two data sets is that they are both important Chinese newspapers in southern China's Guangdong province where SARS presumably originated. Siebert, Peterson, and Schramm (1963) summarized three ways in which the Soviet Communist Party and government controlled the content of media: (1) its departments of propaganda at various levels appointed editors; (2) the Party, through propaganda departments, issued directives for media content; and (3) the Party reviewed and criticized the press. Our content analysis of the selected newspapers from December of 2002 to June 2003 reveals that the political pressure during this period influenced the newspaper content via three factors, and that the three factors mainly match the three ways concluded by Siebert et al. (1963). Therefore, this study concludes that this three-way model can still be applied to the analysis of the Chinese media system under political influence. However, in addition to the content analysis, the authors believe the information from Chinese editors and journalists about their views of the newspaper coverage of SARS would enhance the strengths of this study. © 2005, Copyright AMIC/SCI-NTU.","author":[{"dropping-particle":"","family":"Zhang","given":"Ernest","non-dropping-particle":"","parse-names":false,"suffix":""},{"dropping-particle":"","family":"Fleming","given":"Kenneth","non-dropping-particle":"","parse-names":false,"suffix":""}],"container-title":"Asian Journal of Communication","id":"ITEM-2","issue":"3","issued":{"date-parts":[["2005","11"]]},"page":"319-339","publisher":" Taylor &amp; Francis Group ","title":"Examination of Characteristics of News Media under Censorship: A Content Analysis of Selected Chinese Newspapers’ SARS Coverage","type":"article-journal","volume":"15"},"uris":["http://www.mendeley.com/documents/?uuid=e5bfb514-9a8f-3670-991a-9d56e6428da0"]}],"mendeley":{"formattedCitation":"(Nip &amp; Sun, 2018; E. Zhang &amp; Fleming, 2005)","plainTextFormattedCitation":"(Nip &amp; Sun, 2018; E. Zhang &amp; Fleming, 2005)","previouslyFormattedCitation":"(Nip &amp; Sun, 2018; E. Zhang &amp; Fleming, 2005)"},"properties":{"noteIndex":0},"schema":"https://github.com/citation-style-language/schema/raw/master/csl-citation.json"}</w:instrText>
      </w:r>
      <w:r w:rsidR="00D50B5C">
        <w:rPr>
          <w:rFonts w:ascii="Times New Roman" w:hAnsi="Times New Roman" w:cs="Times New Roman"/>
          <w:sz w:val="24"/>
          <w:szCs w:val="24"/>
        </w:rPr>
        <w:fldChar w:fldCharType="separate"/>
      </w:r>
      <w:r w:rsidR="00D50B5C" w:rsidRPr="00D50B5C">
        <w:rPr>
          <w:rFonts w:ascii="Times New Roman" w:hAnsi="Times New Roman" w:cs="Times New Roman"/>
          <w:noProof/>
          <w:sz w:val="24"/>
          <w:szCs w:val="24"/>
        </w:rPr>
        <w:t>(Nip &amp; Sun, 2018; E. Zhang &amp; Fleming, 2005)</w:t>
      </w:r>
      <w:r w:rsidR="00D50B5C">
        <w:rPr>
          <w:rFonts w:ascii="Times New Roman" w:hAnsi="Times New Roman" w:cs="Times New Roman"/>
          <w:sz w:val="24"/>
          <w:szCs w:val="24"/>
        </w:rPr>
        <w:fldChar w:fldCharType="end"/>
      </w:r>
      <w:r w:rsidR="00A32F7F">
        <w:rPr>
          <w:rFonts w:ascii="Times New Roman" w:hAnsi="Times New Roman" w:cs="Times New Roman"/>
          <w:sz w:val="24"/>
          <w:szCs w:val="24"/>
        </w:rPr>
        <w:t xml:space="preserve">. </w:t>
      </w:r>
    </w:p>
    <w:p w14:paraId="187C665B" w14:textId="5B889365" w:rsidR="006803A6" w:rsidRDefault="0055683F"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These trends showcase the </w:t>
      </w:r>
      <w:r w:rsidR="00F46DE1">
        <w:rPr>
          <w:rFonts w:ascii="Times New Roman" w:hAnsi="Times New Roman" w:cs="Times New Roman"/>
          <w:sz w:val="24"/>
          <w:szCs w:val="24"/>
        </w:rPr>
        <w:t xml:space="preserve">difference in the </w:t>
      </w:r>
      <w:r w:rsidR="00D4204A">
        <w:rPr>
          <w:rFonts w:ascii="Times New Roman" w:hAnsi="Times New Roman" w:cs="Times New Roman"/>
          <w:sz w:val="24"/>
          <w:szCs w:val="24"/>
        </w:rPr>
        <w:t xml:space="preserve">strategy of both media outlets. </w:t>
      </w:r>
      <w:r w:rsidR="0023584E">
        <w:rPr>
          <w:rFonts w:ascii="Times New Roman" w:hAnsi="Times New Roman" w:cs="Times New Roman"/>
          <w:sz w:val="24"/>
          <w:szCs w:val="24"/>
        </w:rPr>
        <w:t xml:space="preserve">NYT is determined to </w:t>
      </w:r>
      <w:r w:rsidR="00346F04">
        <w:rPr>
          <w:rFonts w:ascii="Times New Roman" w:hAnsi="Times New Roman" w:cs="Times New Roman"/>
          <w:sz w:val="24"/>
          <w:szCs w:val="24"/>
        </w:rPr>
        <w:t xml:space="preserve">target a global audience with topics of their interest, while </w:t>
      </w:r>
      <w:r w:rsidR="003E56B2">
        <w:rPr>
          <w:rFonts w:ascii="Times New Roman" w:hAnsi="Times New Roman" w:cs="Times New Roman"/>
          <w:sz w:val="24"/>
          <w:szCs w:val="24"/>
        </w:rPr>
        <w:t xml:space="preserve">PDC is more like a Chinese narrative-broadcaster for </w:t>
      </w:r>
      <w:r w:rsidR="006371C1">
        <w:rPr>
          <w:rFonts w:ascii="Times New Roman" w:hAnsi="Times New Roman" w:cs="Times New Roman"/>
          <w:sz w:val="24"/>
          <w:szCs w:val="24"/>
        </w:rPr>
        <w:t xml:space="preserve">people outside </w:t>
      </w:r>
      <w:r w:rsidR="00492892">
        <w:rPr>
          <w:rFonts w:ascii="Times New Roman" w:hAnsi="Times New Roman" w:cs="Times New Roman"/>
          <w:sz w:val="24"/>
          <w:szCs w:val="24"/>
        </w:rPr>
        <w:t>China.</w:t>
      </w:r>
      <w:r w:rsidR="00297189">
        <w:rPr>
          <w:rFonts w:ascii="Times New Roman" w:hAnsi="Times New Roman" w:cs="Times New Roman"/>
          <w:sz w:val="24"/>
          <w:szCs w:val="24"/>
        </w:rPr>
        <w:t xml:space="preserve"> Furthermore, </w:t>
      </w:r>
      <w:r w:rsidR="00384C0C">
        <w:rPr>
          <w:rFonts w:ascii="Times New Roman" w:hAnsi="Times New Roman" w:cs="Times New Roman"/>
          <w:sz w:val="24"/>
          <w:szCs w:val="24"/>
        </w:rPr>
        <w:t xml:space="preserve">NYC enjoys a neutral image as a news broadcaster that has helped us </w:t>
      </w:r>
      <w:r w:rsidR="008A7C31">
        <w:rPr>
          <w:rFonts w:ascii="Times New Roman" w:hAnsi="Times New Roman" w:cs="Times New Roman"/>
          <w:sz w:val="24"/>
          <w:szCs w:val="24"/>
        </w:rPr>
        <w:t xml:space="preserve">to maintain its position as </w:t>
      </w:r>
      <w:r w:rsidR="004D222D">
        <w:rPr>
          <w:rFonts w:ascii="Times New Roman" w:hAnsi="Times New Roman" w:cs="Times New Roman"/>
          <w:sz w:val="24"/>
          <w:szCs w:val="24"/>
        </w:rPr>
        <w:t xml:space="preserve">a preferred source of </w:t>
      </w:r>
      <w:r w:rsidR="004D222D">
        <w:rPr>
          <w:rFonts w:ascii="Times New Roman" w:hAnsi="Times New Roman" w:cs="Times New Roman"/>
          <w:sz w:val="24"/>
          <w:szCs w:val="24"/>
        </w:rPr>
        <w:lastRenderedPageBreak/>
        <w:t xml:space="preserve">news across the globe. </w:t>
      </w:r>
      <w:r w:rsidR="00D705C4">
        <w:rPr>
          <w:rFonts w:ascii="Times New Roman" w:hAnsi="Times New Roman" w:cs="Times New Roman"/>
          <w:sz w:val="24"/>
          <w:szCs w:val="24"/>
        </w:rPr>
        <w:t xml:space="preserve">On the contrary, </w:t>
      </w:r>
      <w:r w:rsidR="00C078C7">
        <w:rPr>
          <w:rFonts w:ascii="Times New Roman" w:hAnsi="Times New Roman" w:cs="Times New Roman"/>
          <w:sz w:val="24"/>
          <w:szCs w:val="24"/>
        </w:rPr>
        <w:t xml:space="preserve">PDC’s publications, broadcasts, and operations are significantly </w:t>
      </w:r>
      <w:r w:rsidR="00962BB1">
        <w:rPr>
          <w:rFonts w:ascii="Times New Roman" w:hAnsi="Times New Roman" w:cs="Times New Roman"/>
          <w:sz w:val="24"/>
          <w:szCs w:val="24"/>
        </w:rPr>
        <w:t>influenced by the Chinese government that is conscious a</w:t>
      </w:r>
      <w:r w:rsidR="00F61DD4">
        <w:rPr>
          <w:rFonts w:ascii="Times New Roman" w:hAnsi="Times New Roman" w:cs="Times New Roman"/>
          <w:sz w:val="24"/>
          <w:szCs w:val="24"/>
        </w:rPr>
        <w:t xml:space="preserve">bout its national identity; therefore, </w:t>
      </w:r>
      <w:r w:rsidR="007F1E4F">
        <w:rPr>
          <w:rFonts w:ascii="Times New Roman" w:hAnsi="Times New Roman" w:cs="Times New Roman"/>
          <w:sz w:val="24"/>
          <w:szCs w:val="24"/>
        </w:rPr>
        <w:t xml:space="preserve">PDC is </w:t>
      </w:r>
      <w:r w:rsidR="006472C8">
        <w:rPr>
          <w:rFonts w:ascii="Times New Roman" w:hAnsi="Times New Roman" w:cs="Times New Roman"/>
          <w:sz w:val="24"/>
          <w:szCs w:val="24"/>
        </w:rPr>
        <w:t xml:space="preserve">often perceived as a Chinese government’s propaganda tool </w:t>
      </w:r>
      <w:r w:rsidR="00775B33">
        <w:rPr>
          <w:rFonts w:ascii="Times New Roman" w:hAnsi="Times New Roman" w:cs="Times New Roman"/>
          <w:sz w:val="24"/>
          <w:szCs w:val="24"/>
        </w:rPr>
        <w:t xml:space="preserve">to showcase China’s positive image to the world. </w:t>
      </w:r>
      <w:r w:rsidR="00694AD2">
        <w:rPr>
          <w:rFonts w:ascii="Times New Roman" w:hAnsi="Times New Roman" w:cs="Times New Roman"/>
          <w:sz w:val="24"/>
          <w:szCs w:val="24"/>
        </w:rPr>
        <w:t xml:space="preserve">This perception has led to the </w:t>
      </w:r>
      <w:r w:rsidR="00C1443F">
        <w:rPr>
          <w:rFonts w:ascii="Times New Roman" w:hAnsi="Times New Roman" w:cs="Times New Roman"/>
          <w:sz w:val="24"/>
          <w:szCs w:val="24"/>
        </w:rPr>
        <w:t>unreliability</w:t>
      </w:r>
      <w:r w:rsidR="00694AD2">
        <w:rPr>
          <w:rFonts w:ascii="Times New Roman" w:hAnsi="Times New Roman" w:cs="Times New Roman"/>
          <w:sz w:val="24"/>
          <w:szCs w:val="24"/>
        </w:rPr>
        <w:t xml:space="preserve"> of </w:t>
      </w:r>
      <w:r w:rsidR="00C1443F">
        <w:rPr>
          <w:rFonts w:ascii="Times New Roman" w:hAnsi="Times New Roman" w:cs="Times New Roman"/>
          <w:sz w:val="24"/>
          <w:szCs w:val="24"/>
        </w:rPr>
        <w:t>PDC as a new</w:t>
      </w:r>
      <w:r w:rsidR="00A07E43">
        <w:rPr>
          <w:rFonts w:ascii="Times New Roman" w:hAnsi="Times New Roman" w:cs="Times New Roman"/>
          <w:sz w:val="24"/>
          <w:szCs w:val="24"/>
        </w:rPr>
        <w:t>s</w:t>
      </w:r>
      <w:r w:rsidR="00C1443F">
        <w:rPr>
          <w:rFonts w:ascii="Times New Roman" w:hAnsi="Times New Roman" w:cs="Times New Roman"/>
          <w:sz w:val="24"/>
          <w:szCs w:val="24"/>
        </w:rPr>
        <w:t xml:space="preserve"> source for western/non-Chinese audience</w:t>
      </w:r>
      <w:r w:rsidR="008D2C4B">
        <w:rPr>
          <w:rFonts w:ascii="Times New Roman" w:hAnsi="Times New Roman" w:cs="Times New Roman"/>
          <w:sz w:val="24"/>
          <w:szCs w:val="24"/>
        </w:rPr>
        <w:t>s</w:t>
      </w:r>
      <w:r w:rsidR="00C1443F">
        <w:rPr>
          <w:rFonts w:ascii="Times New Roman" w:hAnsi="Times New Roman" w:cs="Times New Roman"/>
          <w:sz w:val="24"/>
          <w:szCs w:val="24"/>
        </w:rPr>
        <w:t xml:space="preserve"> and </w:t>
      </w:r>
      <w:r w:rsidR="00C30AAC">
        <w:rPr>
          <w:rFonts w:ascii="Times New Roman" w:hAnsi="Times New Roman" w:cs="Times New Roman"/>
          <w:sz w:val="24"/>
          <w:szCs w:val="24"/>
        </w:rPr>
        <w:t xml:space="preserve">they prefer to </w:t>
      </w:r>
      <w:r w:rsidR="00233739">
        <w:rPr>
          <w:rFonts w:ascii="Times New Roman" w:hAnsi="Times New Roman" w:cs="Times New Roman"/>
          <w:sz w:val="24"/>
          <w:szCs w:val="24"/>
        </w:rPr>
        <w:t xml:space="preserve">rely upon western media outlets </w:t>
      </w:r>
      <w:r w:rsidR="00D77F65">
        <w:rPr>
          <w:rFonts w:ascii="Times New Roman" w:hAnsi="Times New Roman" w:cs="Times New Roman"/>
          <w:sz w:val="24"/>
          <w:szCs w:val="24"/>
        </w:rPr>
        <w:t xml:space="preserve">to seek information about </w:t>
      </w:r>
      <w:r w:rsidR="007A7660">
        <w:rPr>
          <w:rFonts w:ascii="Times New Roman" w:hAnsi="Times New Roman" w:cs="Times New Roman"/>
          <w:sz w:val="24"/>
          <w:szCs w:val="24"/>
        </w:rPr>
        <w:t>China.</w:t>
      </w:r>
      <w:r w:rsidR="00976DD6">
        <w:rPr>
          <w:rFonts w:ascii="Times New Roman" w:hAnsi="Times New Roman" w:cs="Times New Roman"/>
          <w:sz w:val="24"/>
          <w:szCs w:val="24"/>
        </w:rPr>
        <w:t xml:space="preserve"> This argument is supported by a negligible engagement rate on PDC’s posts </w:t>
      </w:r>
      <w:r w:rsidR="008D2C4B">
        <w:rPr>
          <w:rFonts w:ascii="Times New Roman" w:hAnsi="Times New Roman" w:cs="Times New Roman"/>
          <w:sz w:val="24"/>
          <w:szCs w:val="24"/>
        </w:rPr>
        <w:t>on</w:t>
      </w:r>
      <w:r w:rsidR="00976DD6">
        <w:rPr>
          <w:rFonts w:ascii="Times New Roman" w:hAnsi="Times New Roman" w:cs="Times New Roman"/>
          <w:sz w:val="24"/>
          <w:szCs w:val="24"/>
        </w:rPr>
        <w:t xml:space="preserve"> Twitter</w:t>
      </w:r>
      <w:r w:rsidR="00D50B5C">
        <w:rPr>
          <w:rFonts w:ascii="Times New Roman" w:hAnsi="Times New Roman" w:cs="Times New Roman"/>
          <w:sz w:val="24"/>
          <w:szCs w:val="24"/>
        </w:rPr>
        <w:t xml:space="preserve"> </w:t>
      </w:r>
      <w:r w:rsidR="00D50B5C">
        <w:rPr>
          <w:rFonts w:ascii="Times New Roman" w:hAnsi="Times New Roman" w:cs="Times New Roman"/>
          <w:sz w:val="24"/>
          <w:szCs w:val="24"/>
        </w:rPr>
        <w:fldChar w:fldCharType="begin" w:fldLock="1"/>
      </w:r>
      <w:r w:rsidR="00D50B5C">
        <w:rPr>
          <w:rFonts w:ascii="Times New Roman" w:hAnsi="Times New Roman" w:cs="Times New Roman"/>
          <w:sz w:val="24"/>
          <w:szCs w:val="24"/>
        </w:rPr>
        <w:instrText>ADDIN CSL_CITATION {"citationItems":[{"id":"ITEM-1","itemData":{"DOI":"10.16997/wpcc.292","ISSN":"1744-6708","author":[{"dropping-particle":"","family":"Nip","given":"Joyce Y. M.","non-dropping-particle":"","parse-names":false,"suffix":""},{"dropping-particle":"","family":"Sun","given":"Chao","non-dropping-particle":"","parse-names":false,"suffix":""}],"container-title":"Westminster Papers in Communication and Culture","id":"ITEM-1","issue":"1","issued":{"date-parts":[["2018"]]},"page":"98","title":"China’s news media tweeting, competing with US sources","type":"article-journal","volume":"13"},"uris":["http://www.mendeley.com/documents/?uuid=ecdf3df7-075e-478b-9cf3-5ae699b57b87"]}],"mendeley":{"formattedCitation":"(Nip &amp; Sun, 2018)","plainTextFormattedCitation":"(Nip &amp; Sun, 2018)","previouslyFormattedCitation":"(Nip &amp; Sun, 2018)"},"properties":{"noteIndex":0},"schema":"https://github.com/citation-style-language/schema/raw/master/csl-citation.json"}</w:instrText>
      </w:r>
      <w:r w:rsidR="00D50B5C">
        <w:rPr>
          <w:rFonts w:ascii="Times New Roman" w:hAnsi="Times New Roman" w:cs="Times New Roman"/>
          <w:sz w:val="24"/>
          <w:szCs w:val="24"/>
        </w:rPr>
        <w:fldChar w:fldCharType="separate"/>
      </w:r>
      <w:r w:rsidR="00D50B5C" w:rsidRPr="00D50B5C">
        <w:rPr>
          <w:rFonts w:ascii="Times New Roman" w:hAnsi="Times New Roman" w:cs="Times New Roman"/>
          <w:noProof/>
          <w:sz w:val="24"/>
          <w:szCs w:val="24"/>
        </w:rPr>
        <w:t>(Nip &amp; Sun, 2018)</w:t>
      </w:r>
      <w:r w:rsidR="00D50B5C">
        <w:rPr>
          <w:rFonts w:ascii="Times New Roman" w:hAnsi="Times New Roman" w:cs="Times New Roman"/>
          <w:sz w:val="24"/>
          <w:szCs w:val="24"/>
        </w:rPr>
        <w:fldChar w:fldCharType="end"/>
      </w:r>
      <w:r w:rsidR="00976DD6">
        <w:rPr>
          <w:rFonts w:ascii="Times New Roman" w:hAnsi="Times New Roman" w:cs="Times New Roman"/>
          <w:sz w:val="24"/>
          <w:szCs w:val="24"/>
        </w:rPr>
        <w:t>.</w:t>
      </w:r>
      <w:r w:rsidR="00D50B5C">
        <w:rPr>
          <w:rFonts w:ascii="Times New Roman" w:hAnsi="Times New Roman" w:cs="Times New Roman"/>
          <w:sz w:val="24"/>
          <w:szCs w:val="24"/>
        </w:rPr>
        <w:t xml:space="preserve"> </w:t>
      </w:r>
      <w:r w:rsidR="00976DD6">
        <w:rPr>
          <w:rFonts w:ascii="Times New Roman" w:hAnsi="Times New Roman" w:cs="Times New Roman"/>
          <w:sz w:val="24"/>
          <w:szCs w:val="24"/>
        </w:rPr>
        <w:t xml:space="preserve"> </w:t>
      </w:r>
    </w:p>
    <w:p w14:paraId="04F4DBCB" w14:textId="66C9410E" w:rsidR="00387A9D" w:rsidRDefault="00387A9D"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If summarized, the</w:t>
      </w:r>
      <w:r w:rsidR="00DA4D98">
        <w:rPr>
          <w:rFonts w:ascii="Times New Roman" w:hAnsi="Times New Roman" w:cs="Times New Roman"/>
          <w:sz w:val="24"/>
          <w:szCs w:val="24"/>
        </w:rPr>
        <w:t xml:space="preserve">n the findings of </w:t>
      </w:r>
      <w:r w:rsidR="00321DF4">
        <w:rPr>
          <w:rFonts w:ascii="Times New Roman" w:hAnsi="Times New Roman" w:cs="Times New Roman"/>
          <w:sz w:val="24"/>
          <w:szCs w:val="24"/>
        </w:rPr>
        <w:t xml:space="preserve">the </w:t>
      </w:r>
      <w:r w:rsidR="00DA4D98">
        <w:rPr>
          <w:rFonts w:ascii="Times New Roman" w:hAnsi="Times New Roman" w:cs="Times New Roman"/>
          <w:sz w:val="24"/>
          <w:szCs w:val="24"/>
        </w:rPr>
        <w:t>analysis process provide the justification to address RQ-1</w:t>
      </w:r>
      <w:r w:rsidR="005F3A2A">
        <w:rPr>
          <w:rFonts w:ascii="Times New Roman" w:hAnsi="Times New Roman" w:cs="Times New Roman"/>
          <w:sz w:val="24"/>
          <w:szCs w:val="24"/>
        </w:rPr>
        <w:t xml:space="preserve">, RQ-2, and RQ-3. </w:t>
      </w:r>
      <w:r w:rsidR="00A510E0">
        <w:rPr>
          <w:rFonts w:ascii="Times New Roman" w:hAnsi="Times New Roman" w:cs="Times New Roman"/>
          <w:sz w:val="24"/>
          <w:szCs w:val="24"/>
        </w:rPr>
        <w:t xml:space="preserve">As far as the RQ-1 is concerned, </w:t>
      </w:r>
      <w:r w:rsidR="0042590E">
        <w:rPr>
          <w:rFonts w:ascii="Times New Roman" w:hAnsi="Times New Roman" w:cs="Times New Roman"/>
          <w:sz w:val="24"/>
          <w:szCs w:val="24"/>
        </w:rPr>
        <w:t xml:space="preserve">the western and Chinese media </w:t>
      </w:r>
      <w:r w:rsidR="00C40E3D">
        <w:rPr>
          <w:rFonts w:ascii="Times New Roman" w:hAnsi="Times New Roman" w:cs="Times New Roman"/>
          <w:sz w:val="24"/>
          <w:szCs w:val="24"/>
        </w:rPr>
        <w:t>p</w:t>
      </w:r>
      <w:r w:rsidR="0042590E">
        <w:rPr>
          <w:rFonts w:ascii="Times New Roman" w:hAnsi="Times New Roman" w:cs="Times New Roman"/>
          <w:sz w:val="24"/>
          <w:szCs w:val="24"/>
        </w:rPr>
        <w:t xml:space="preserve">rioritize their </w:t>
      </w:r>
      <w:r w:rsidR="00A76A4C">
        <w:rPr>
          <w:rFonts w:ascii="Times New Roman" w:hAnsi="Times New Roman" w:cs="Times New Roman"/>
          <w:sz w:val="24"/>
          <w:szCs w:val="24"/>
        </w:rPr>
        <w:t>domestic</w:t>
      </w:r>
      <w:r w:rsidR="00920E39">
        <w:rPr>
          <w:rFonts w:ascii="Times New Roman" w:hAnsi="Times New Roman" w:cs="Times New Roman"/>
          <w:sz w:val="24"/>
          <w:szCs w:val="24"/>
        </w:rPr>
        <w:t xml:space="preserve"> affairs i.e., </w:t>
      </w:r>
      <w:r w:rsidR="00A36D4E">
        <w:rPr>
          <w:rFonts w:ascii="Times New Roman" w:hAnsi="Times New Roman" w:cs="Times New Roman"/>
          <w:sz w:val="24"/>
          <w:szCs w:val="24"/>
        </w:rPr>
        <w:t xml:space="preserve">economy, </w:t>
      </w:r>
      <w:r w:rsidR="005A5561">
        <w:rPr>
          <w:rFonts w:ascii="Times New Roman" w:hAnsi="Times New Roman" w:cs="Times New Roman"/>
          <w:sz w:val="24"/>
          <w:szCs w:val="24"/>
        </w:rPr>
        <w:t xml:space="preserve">politics, and </w:t>
      </w:r>
      <w:r w:rsidR="0080149D">
        <w:rPr>
          <w:rFonts w:ascii="Times New Roman" w:hAnsi="Times New Roman" w:cs="Times New Roman"/>
          <w:sz w:val="24"/>
          <w:szCs w:val="24"/>
        </w:rPr>
        <w:t xml:space="preserve">social affairs. However, the </w:t>
      </w:r>
      <w:r w:rsidR="00C27F40">
        <w:rPr>
          <w:rFonts w:ascii="Times New Roman" w:hAnsi="Times New Roman" w:cs="Times New Roman"/>
          <w:sz w:val="24"/>
          <w:szCs w:val="24"/>
        </w:rPr>
        <w:t xml:space="preserve">western media’s approach empowers their audience to </w:t>
      </w:r>
      <w:r w:rsidR="00E85672">
        <w:rPr>
          <w:rFonts w:ascii="Times New Roman" w:hAnsi="Times New Roman" w:cs="Times New Roman"/>
          <w:sz w:val="24"/>
          <w:szCs w:val="24"/>
        </w:rPr>
        <w:t xml:space="preserve">share their opinion about these issues and supports the </w:t>
      </w:r>
      <w:r w:rsidR="00227AA7">
        <w:rPr>
          <w:rFonts w:ascii="Times New Roman" w:hAnsi="Times New Roman" w:cs="Times New Roman"/>
          <w:sz w:val="24"/>
          <w:szCs w:val="24"/>
        </w:rPr>
        <w:t xml:space="preserve">brief </w:t>
      </w:r>
      <w:r w:rsidR="00A07E43">
        <w:rPr>
          <w:rFonts w:ascii="Times New Roman" w:hAnsi="Times New Roman" w:cs="Times New Roman"/>
          <w:sz w:val="24"/>
          <w:szCs w:val="24"/>
        </w:rPr>
        <w:t xml:space="preserve">that </w:t>
      </w:r>
      <w:r w:rsidR="00227AA7">
        <w:rPr>
          <w:rFonts w:ascii="Times New Roman" w:hAnsi="Times New Roman" w:cs="Times New Roman"/>
          <w:sz w:val="24"/>
          <w:szCs w:val="24"/>
        </w:rPr>
        <w:t xml:space="preserve">discussions enable them to build </w:t>
      </w:r>
      <w:r w:rsidR="00986F7B">
        <w:rPr>
          <w:rFonts w:ascii="Times New Roman" w:hAnsi="Times New Roman" w:cs="Times New Roman"/>
          <w:sz w:val="24"/>
          <w:szCs w:val="24"/>
        </w:rPr>
        <w:t xml:space="preserve">a relationship </w:t>
      </w:r>
      <w:r w:rsidR="00173847">
        <w:rPr>
          <w:rFonts w:ascii="Times New Roman" w:hAnsi="Times New Roman" w:cs="Times New Roman"/>
          <w:sz w:val="24"/>
          <w:szCs w:val="24"/>
        </w:rPr>
        <w:t xml:space="preserve">with their viewership. </w:t>
      </w:r>
      <w:r w:rsidR="00554F81">
        <w:rPr>
          <w:rFonts w:ascii="Times New Roman" w:hAnsi="Times New Roman" w:cs="Times New Roman"/>
          <w:sz w:val="24"/>
          <w:szCs w:val="24"/>
        </w:rPr>
        <w:t xml:space="preserve">On the other hand, the Chinese media outlets follow </w:t>
      </w:r>
      <w:r w:rsidR="004D6DA9">
        <w:rPr>
          <w:rFonts w:ascii="Times New Roman" w:hAnsi="Times New Roman" w:cs="Times New Roman"/>
          <w:sz w:val="24"/>
          <w:szCs w:val="24"/>
        </w:rPr>
        <w:t xml:space="preserve">a “news/information” style </w:t>
      </w:r>
      <w:r w:rsidR="009004A7">
        <w:rPr>
          <w:rFonts w:ascii="Times New Roman" w:hAnsi="Times New Roman" w:cs="Times New Roman"/>
          <w:sz w:val="24"/>
          <w:szCs w:val="24"/>
        </w:rPr>
        <w:t>where users are informed about the news with little-to-no concern regarding their participation</w:t>
      </w:r>
      <w:r w:rsidR="00907CDC">
        <w:rPr>
          <w:rFonts w:ascii="Times New Roman" w:hAnsi="Times New Roman" w:cs="Times New Roman"/>
          <w:sz w:val="24"/>
          <w:szCs w:val="24"/>
        </w:rPr>
        <w:t xml:space="preserve"> </w:t>
      </w:r>
      <w:r w:rsidR="00907CDC">
        <w:rPr>
          <w:rFonts w:ascii="Times New Roman" w:hAnsi="Times New Roman" w:cs="Times New Roman"/>
          <w:sz w:val="24"/>
          <w:szCs w:val="24"/>
        </w:rPr>
        <w:fldChar w:fldCharType="begin" w:fldLock="1"/>
      </w:r>
      <w:r w:rsidR="00907CDC">
        <w:rPr>
          <w:rFonts w:ascii="Times New Roman" w:hAnsi="Times New Roman" w:cs="Times New Roman"/>
          <w:sz w:val="24"/>
          <w:szCs w:val="24"/>
        </w:rPr>
        <w:instrText>ADDIN CSL_CITATION {"citationItems":[{"id":"ITEM-1","itemData":{"DOI":"10.16997/wpcc.292","ISSN":"1744-6708","author":[{"dropping-particle":"","family":"Nip","given":"Joyce Y. M.","non-dropping-particle":"","parse-names":false,"suffix":""},{"dropping-particle":"","family":"Sun","given":"Chao","non-dropping-particle":"","parse-names":false,"suffix":""}],"container-title":"Westminster Papers in Communication and Culture","id":"ITEM-1","issue":"1","issued":{"date-parts":[["2018"]]},"page":"98","title":"China’s news media tweeting, competing with US sources","type":"article-journal","volume":"13"},"uris":["http://www.mendeley.com/documents/?uuid=ecdf3df7-075e-478b-9cf3-5ae699b57b87"]},{"id":"ITEM-2","itemData":{"DOI":"10.1017/S0003055417000144","ISSN":"15375943","abstract":"The Chinese government has long been suspected of hiring as many as 2 million people to surreptitiously insert huge numbers of pseudonymous and other deceptive writings into the stream of real social media posts, as if they were the genuine opinions of ordinary people. Many academics, and most journalists and activists, claim that these so-called 50c party posts vociferously argue for the government's side in political and policy debates. As we show, this is also true of most posts openly accused on social media of being 50c. Yet almost no systematic empirical evidence exists for this claim or, more importantly, for the Chinese regime's strategic objective in pursuing this activity. In the first large-scale empirical analysis of this operation, we show how to identify the secretive authors of these posts, the posts written by them, and their content. We estimate that the government fabricates and posts about 448 million social media comments a year. In contrast to prior claims, we show that the Chinese regime's strategy is to avoid arguing with skeptics of the party and the government, and to not even discuss controversial issues. We show that the goal of this massive secretive operation is instead to distract the public and change the subject, as most of these posts involve cheerleading for China, the revolutionary history of the Communist Party, or other symbols of the regime. We discuss how these results fit with what is known about the Chinese censorship program and suggest how they may change our broader theoretical understanding of common knowledge and information control in authoritarian regimes.","author":[{"dropping-particle":"","family":"King","given":"Gary","non-dropping-particle":"","parse-names":false,"suffix":""},{"dropping-particle":"","family":"Pan","given":"Jennifer","non-dropping-particle":"","parse-names":false,"suffix":""},{"dropping-particle":"","family":"Roberts","given":"Margaret E.","non-dropping-particle":"","parse-names":false,"suffix":""}],"container-title":"American Political Science Review","id":"ITEM-2","issue":"3","issued":{"date-parts":[["2017","8","1"]]},"page":"484-501","publisher":"Cambridge University Press","title":"How the Chinese government fabricates social media posts for strategic distraction, not engaged argument","type":"article-journal","volume":"111"},"uris":["http://www.mendeley.com/documents/?uuid=2b7a7729-1c09-3d35-8a2a-ba0d34c5596d"]}],"mendeley":{"formattedCitation":"(King et al., 2017; Nip &amp; Sun, 2018)","plainTextFormattedCitation":"(King et al., 2017; Nip &amp; Sun, 2018)","previouslyFormattedCitation":"(King et al., 2017; Nip &amp; Sun, 2018)"},"properties":{"noteIndex":0},"schema":"https://github.com/citation-style-language/schema/raw/master/csl-citation.json"}</w:instrText>
      </w:r>
      <w:r w:rsidR="00907CDC">
        <w:rPr>
          <w:rFonts w:ascii="Times New Roman" w:hAnsi="Times New Roman" w:cs="Times New Roman"/>
          <w:sz w:val="24"/>
          <w:szCs w:val="24"/>
        </w:rPr>
        <w:fldChar w:fldCharType="separate"/>
      </w:r>
      <w:r w:rsidR="00907CDC" w:rsidRPr="00907CDC">
        <w:rPr>
          <w:rFonts w:ascii="Times New Roman" w:hAnsi="Times New Roman" w:cs="Times New Roman"/>
          <w:noProof/>
          <w:sz w:val="24"/>
          <w:szCs w:val="24"/>
        </w:rPr>
        <w:t>(King et al., 2017; Nip &amp; Sun, 2018)</w:t>
      </w:r>
      <w:r w:rsidR="00907CDC">
        <w:rPr>
          <w:rFonts w:ascii="Times New Roman" w:hAnsi="Times New Roman" w:cs="Times New Roman"/>
          <w:sz w:val="24"/>
          <w:szCs w:val="24"/>
        </w:rPr>
        <w:fldChar w:fldCharType="end"/>
      </w:r>
      <w:r w:rsidR="009004A7">
        <w:rPr>
          <w:rFonts w:ascii="Times New Roman" w:hAnsi="Times New Roman" w:cs="Times New Roman"/>
          <w:sz w:val="24"/>
          <w:szCs w:val="24"/>
        </w:rPr>
        <w:t xml:space="preserve">. </w:t>
      </w:r>
    </w:p>
    <w:p w14:paraId="2A2DEABC" w14:textId="30820F7B" w:rsidR="00D85354" w:rsidRDefault="001003A0"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Similarly, t</w:t>
      </w:r>
      <w:r w:rsidR="00CC6423">
        <w:rPr>
          <w:rFonts w:ascii="Times New Roman" w:hAnsi="Times New Roman" w:cs="Times New Roman"/>
          <w:sz w:val="24"/>
          <w:szCs w:val="24"/>
        </w:rPr>
        <w:t xml:space="preserve">he findings derived from the research data also provide ample justification regarding the RQ-2 as well. </w:t>
      </w:r>
      <w:r w:rsidR="002B156F">
        <w:rPr>
          <w:rFonts w:ascii="Times New Roman" w:hAnsi="Times New Roman" w:cs="Times New Roman"/>
          <w:sz w:val="24"/>
          <w:szCs w:val="24"/>
        </w:rPr>
        <w:t xml:space="preserve">The western media has </w:t>
      </w:r>
      <w:r w:rsidR="00A07E43">
        <w:rPr>
          <w:rFonts w:ascii="Times New Roman" w:hAnsi="Times New Roman" w:cs="Times New Roman"/>
          <w:sz w:val="24"/>
          <w:szCs w:val="24"/>
        </w:rPr>
        <w:t xml:space="preserve">provided a more liberal and a wider range of reporting in internationl news coverage, but its also adopts a national-interest-based </w:t>
      </w:r>
      <w:r w:rsidR="002B156F">
        <w:rPr>
          <w:rFonts w:ascii="Times New Roman" w:hAnsi="Times New Roman" w:cs="Times New Roman"/>
          <w:sz w:val="24"/>
          <w:szCs w:val="24"/>
        </w:rPr>
        <w:t xml:space="preserve">policy regarding </w:t>
      </w:r>
      <w:r w:rsidR="00CD3211">
        <w:rPr>
          <w:rFonts w:ascii="Times New Roman" w:hAnsi="Times New Roman" w:cs="Times New Roman"/>
          <w:sz w:val="24"/>
          <w:szCs w:val="24"/>
        </w:rPr>
        <w:t xml:space="preserve">foreign affairs. </w:t>
      </w:r>
      <w:r w:rsidR="00754DE8">
        <w:rPr>
          <w:rFonts w:ascii="Times New Roman" w:hAnsi="Times New Roman" w:cs="Times New Roman"/>
          <w:sz w:val="24"/>
          <w:szCs w:val="24"/>
        </w:rPr>
        <w:t xml:space="preserve">For instance, </w:t>
      </w:r>
      <w:r w:rsidR="00A07E43">
        <w:rPr>
          <w:rFonts w:ascii="Times New Roman" w:hAnsi="Times New Roman" w:cs="Times New Roman"/>
          <w:sz w:val="24"/>
          <w:szCs w:val="24"/>
        </w:rPr>
        <w:t>among its repostings concerning China, NYT has tended to post more negative posts about China</w:t>
      </w:r>
      <w:r w:rsidR="00A809A9">
        <w:rPr>
          <w:rFonts w:ascii="Times New Roman" w:hAnsi="Times New Roman" w:cs="Times New Roman"/>
          <w:sz w:val="24"/>
          <w:szCs w:val="24"/>
        </w:rPr>
        <w:t>.</w:t>
      </w:r>
      <w:r w:rsidR="005A1B1F">
        <w:rPr>
          <w:rFonts w:ascii="Times New Roman" w:hAnsi="Times New Roman" w:cs="Times New Roman"/>
          <w:sz w:val="24"/>
          <w:szCs w:val="24"/>
        </w:rPr>
        <w:t xml:space="preserve"> </w:t>
      </w:r>
      <w:r w:rsidR="00A07E43">
        <w:rPr>
          <w:rFonts w:ascii="Times New Roman" w:hAnsi="Times New Roman" w:cs="Times New Roman"/>
          <w:sz w:val="24"/>
          <w:szCs w:val="24"/>
        </w:rPr>
        <w:t>Whereas Chinese media mostly</w:t>
      </w:r>
      <w:r w:rsidR="00AA1780">
        <w:rPr>
          <w:rFonts w:ascii="Times New Roman" w:hAnsi="Times New Roman" w:cs="Times New Roman"/>
          <w:sz w:val="24"/>
          <w:szCs w:val="24"/>
        </w:rPr>
        <w:t xml:space="preserve"> </w:t>
      </w:r>
      <w:r w:rsidR="00452D90">
        <w:rPr>
          <w:rFonts w:ascii="Times New Roman" w:hAnsi="Times New Roman" w:cs="Times New Roman"/>
          <w:sz w:val="24"/>
          <w:szCs w:val="24"/>
        </w:rPr>
        <w:t>targets</w:t>
      </w:r>
      <w:r w:rsidR="00AA1780">
        <w:rPr>
          <w:rFonts w:ascii="Times New Roman" w:hAnsi="Times New Roman" w:cs="Times New Roman"/>
          <w:sz w:val="24"/>
          <w:szCs w:val="24"/>
        </w:rPr>
        <w:t xml:space="preserve"> the </w:t>
      </w:r>
      <w:r w:rsidR="00271C7F">
        <w:rPr>
          <w:rFonts w:ascii="Times New Roman" w:hAnsi="Times New Roman" w:cs="Times New Roman"/>
          <w:sz w:val="24"/>
          <w:szCs w:val="24"/>
        </w:rPr>
        <w:t>news that involve</w:t>
      </w:r>
      <w:r w:rsidR="00321DF4">
        <w:rPr>
          <w:rFonts w:ascii="Times New Roman" w:hAnsi="Times New Roman" w:cs="Times New Roman"/>
          <w:sz w:val="24"/>
          <w:szCs w:val="24"/>
        </w:rPr>
        <w:t>s</w:t>
      </w:r>
      <w:r w:rsidR="00271C7F">
        <w:rPr>
          <w:rFonts w:ascii="Times New Roman" w:hAnsi="Times New Roman" w:cs="Times New Roman"/>
          <w:sz w:val="24"/>
          <w:szCs w:val="24"/>
        </w:rPr>
        <w:t xml:space="preserve"> C</w:t>
      </w:r>
      <w:r w:rsidR="00A07E43">
        <w:rPr>
          <w:rFonts w:ascii="Times New Roman" w:hAnsi="Times New Roman" w:cs="Times New Roman"/>
          <w:sz w:val="24"/>
          <w:szCs w:val="24"/>
        </w:rPr>
        <w:t xml:space="preserve">hina, </w:t>
      </w:r>
      <w:r w:rsidR="00321DF4">
        <w:rPr>
          <w:rFonts w:ascii="Times New Roman" w:hAnsi="Times New Roman" w:cs="Times New Roman"/>
          <w:sz w:val="24"/>
          <w:szCs w:val="24"/>
        </w:rPr>
        <w:t xml:space="preserve">the </w:t>
      </w:r>
      <w:r w:rsidR="00271C7F">
        <w:rPr>
          <w:rFonts w:ascii="Times New Roman" w:hAnsi="Times New Roman" w:cs="Times New Roman"/>
          <w:sz w:val="24"/>
          <w:szCs w:val="24"/>
        </w:rPr>
        <w:t>Chinese government</w:t>
      </w:r>
      <w:r w:rsidR="00A07E43">
        <w:rPr>
          <w:rFonts w:ascii="Times New Roman" w:hAnsi="Times New Roman" w:cs="Times New Roman"/>
          <w:sz w:val="24"/>
          <w:szCs w:val="24"/>
        </w:rPr>
        <w:t xml:space="preserve"> or countries that has good relations with China</w:t>
      </w:r>
      <w:r w:rsidR="00271C7F">
        <w:rPr>
          <w:rFonts w:ascii="Times New Roman" w:hAnsi="Times New Roman" w:cs="Times New Roman"/>
          <w:sz w:val="24"/>
          <w:szCs w:val="24"/>
        </w:rPr>
        <w:t xml:space="preserve">. </w:t>
      </w:r>
      <w:r w:rsidR="00F45422">
        <w:rPr>
          <w:rFonts w:ascii="Times New Roman" w:hAnsi="Times New Roman" w:cs="Times New Roman"/>
          <w:sz w:val="24"/>
          <w:szCs w:val="24"/>
        </w:rPr>
        <w:t xml:space="preserve">For instance, a major part of their updates </w:t>
      </w:r>
      <w:r w:rsidR="00D85354">
        <w:rPr>
          <w:rFonts w:ascii="Times New Roman" w:hAnsi="Times New Roman" w:cs="Times New Roman"/>
          <w:sz w:val="24"/>
          <w:szCs w:val="24"/>
        </w:rPr>
        <w:t>involves</w:t>
      </w:r>
      <w:r w:rsidR="002012F6">
        <w:rPr>
          <w:rFonts w:ascii="Times New Roman" w:hAnsi="Times New Roman" w:cs="Times New Roman"/>
          <w:sz w:val="24"/>
          <w:szCs w:val="24"/>
        </w:rPr>
        <w:t xml:space="preserve"> the ongoing </w:t>
      </w:r>
      <w:r w:rsidR="00C327C3">
        <w:rPr>
          <w:rFonts w:ascii="Times New Roman" w:hAnsi="Times New Roman" w:cs="Times New Roman"/>
          <w:sz w:val="24"/>
          <w:szCs w:val="24"/>
        </w:rPr>
        <w:t xml:space="preserve">Chinese </w:t>
      </w:r>
      <w:r w:rsidR="002012F6">
        <w:rPr>
          <w:rFonts w:ascii="Times New Roman" w:hAnsi="Times New Roman" w:cs="Times New Roman"/>
          <w:sz w:val="24"/>
          <w:szCs w:val="24"/>
        </w:rPr>
        <w:t>projects</w:t>
      </w:r>
      <w:r w:rsidR="00C327C3">
        <w:rPr>
          <w:rFonts w:ascii="Times New Roman" w:hAnsi="Times New Roman" w:cs="Times New Roman"/>
          <w:sz w:val="24"/>
          <w:szCs w:val="24"/>
        </w:rPr>
        <w:t xml:space="preserve"> with Russia, Pakistan, and Iran</w:t>
      </w:r>
      <w:r w:rsidR="005166E0">
        <w:rPr>
          <w:rFonts w:ascii="Times New Roman" w:hAnsi="Times New Roman" w:cs="Times New Roman"/>
          <w:sz w:val="24"/>
          <w:szCs w:val="24"/>
        </w:rPr>
        <w:t xml:space="preserve"> </w:t>
      </w:r>
      <w:r w:rsidR="00FE7295">
        <w:rPr>
          <w:rFonts w:ascii="Times New Roman" w:hAnsi="Times New Roman" w:cs="Times New Roman"/>
          <w:sz w:val="24"/>
          <w:szCs w:val="24"/>
        </w:rPr>
        <w:fldChar w:fldCharType="begin" w:fldLock="1"/>
      </w:r>
      <w:r w:rsidR="00D50B5C">
        <w:rPr>
          <w:rFonts w:ascii="Times New Roman" w:hAnsi="Times New Roman" w:cs="Times New Roman"/>
          <w:sz w:val="24"/>
          <w:szCs w:val="24"/>
        </w:rPr>
        <w:instrText>ADDIN CSL_CITATION {"citationItems":[{"id":"ITEM-1","itemData":{"DOI":"10.1002/pa.1954","ISSN":"1472-3891","abstract":"This research explores a very important issue arising from the initiation of China–Pakistan Economic Corridor (CPEC) in Pakistan, as the major impact seems to be focused towards small businesses and how they will cope in this competitive market once Chinese businesses enter in the country. According to scholars and officials, CPEC will generate several business opportunities for the local Pakistani community. However, studies related to the CPEC project are limited and only focused on the development of the CPEC project in various aspects alone. The existing study examined the local entrepreneur's attitude and intention in the context of CPEC using a sample of 255 survey questionnaires. Structural equation modeling was used to test the proposed hypotheses. Data were gathered from the existing business community in Karachi, Pakistan. The results validated most of the hypotheses showing positive attitude towards entrepreneurs and intention towards CPEC development project. Specifically, local transportation and accessibility of cities show a significant relationship with a positive attitude. Similarly, the attitude of entrepreneurs also shows a positive relationship with entrepreneur's intention towards CPEC development projects. Findings have important theoretical and practical implications for policymakers of CPEC in creating an overall entrepreneurial ecosystem.","author":[{"dropping-particle":"","family":"Kanwal","given":"Shamsa","non-dropping-particle":"","parse-names":false,"suffix":""},{"dropping-particle":"","family":"Pitafi","given":"Abdul Hameed","non-dropping-particle":"","parse-names":false,"suffix":""},{"dropping-particle":"","family":"Pitafi","given":"Adnan","non-dropping-particle":"","parse-names":false,"suffix":""},{"dropping-particle":"","family":"Nadeem","given":"Muhammad Athar","non-dropping-particle":"","parse-names":false,"suffix":""},{"dropping-particle":"","family":"Younis","given":"Amna","non-dropping-particle":"","parse-names":false,"suffix":""},{"dropping-particle":"","family":"Chong","given":"Ren","non-dropping-particle":"","parse-names":false,"suffix":""}],"container-title":"Journal of Public Affairs","id":"ITEM-1","issue":"4","issued":{"date-parts":[["2019","11","17"]]},"page":"e1954","publisher":"John Wiley and Sons Ltd","title":"China–Pakistan Economic Corridor (CPEC) development projects and entrepreneurial potential of locals","type":"article-journal","volume":"19"},"uris":["http://www.mendeley.com/documents/?uuid=af430f12-8d5f-3a36-a9b1-e1f20544e57f"]},{"id":"ITEM-2","itemData":{"abstract":"China and Pakistan have","author":[{"dropping-particle":"","family":"Abid","given":"Massarrat","non-dropping-particle":"","parse-names":false,"suffix":""},{"dropping-particle":"","family":"Ashfaq","given":"Ayesha","non-dropping-particle":"","parse-names":false,"suffix":""}],"id":"ITEM-2","issued":{"date-parts":[["2011"]]},"title":"CPEC: Challenges and Opportunities for Pakistan","type":"report"},"uris":["http://www.mendeley.com/documents/?uuid=cdcfdad1-416e-32f5-afd6-eefcd4ed9a33"]}],"mendeley":{"formattedCitation":"(Abid &amp; Ashfaq, 2011; Kanwal et al., 2019)","plainTextFormattedCitation":"(Abid &amp; Ashfaq, 2011; Kanwal et al., 2019)","previouslyFormattedCitation":"(Abid &amp; Ashfaq, 2011; Kanwal et al., 2019)"},"properties":{"noteIndex":0},"schema":"https://github.com/citation-style-language/schema/raw/master/csl-citation.json"}</w:instrText>
      </w:r>
      <w:r w:rsidR="00FE7295">
        <w:rPr>
          <w:rFonts w:ascii="Times New Roman" w:hAnsi="Times New Roman" w:cs="Times New Roman"/>
          <w:sz w:val="24"/>
          <w:szCs w:val="24"/>
        </w:rPr>
        <w:fldChar w:fldCharType="separate"/>
      </w:r>
      <w:r w:rsidR="00BE223B" w:rsidRPr="00BE223B">
        <w:rPr>
          <w:rFonts w:ascii="Times New Roman" w:hAnsi="Times New Roman" w:cs="Times New Roman"/>
          <w:noProof/>
          <w:sz w:val="24"/>
          <w:szCs w:val="24"/>
        </w:rPr>
        <w:t>(Abid &amp; Ashfaq, 2011; Kanwal et al., 2019)</w:t>
      </w:r>
      <w:r w:rsidR="00FE7295">
        <w:rPr>
          <w:rFonts w:ascii="Times New Roman" w:hAnsi="Times New Roman" w:cs="Times New Roman"/>
          <w:sz w:val="24"/>
          <w:szCs w:val="24"/>
        </w:rPr>
        <w:fldChar w:fldCharType="end"/>
      </w:r>
      <w:r w:rsidR="00C327C3">
        <w:rPr>
          <w:rFonts w:ascii="Times New Roman" w:hAnsi="Times New Roman" w:cs="Times New Roman"/>
          <w:sz w:val="24"/>
          <w:szCs w:val="24"/>
        </w:rPr>
        <w:t xml:space="preserve">. </w:t>
      </w:r>
    </w:p>
    <w:p w14:paraId="7E3570EC" w14:textId="0DE8F2F5" w:rsidR="001003A0" w:rsidRDefault="002012F6"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 </w:t>
      </w:r>
      <w:r w:rsidR="001D03CD">
        <w:rPr>
          <w:rFonts w:ascii="Times New Roman" w:hAnsi="Times New Roman" w:cs="Times New Roman"/>
          <w:sz w:val="24"/>
          <w:szCs w:val="24"/>
        </w:rPr>
        <w:t xml:space="preserve">The RQ-3 has been the focus of this entire paper, and it is fairly easy to answer as it is directly related to the topic of this research. </w:t>
      </w:r>
      <w:r w:rsidR="003F3879">
        <w:rPr>
          <w:rFonts w:ascii="Times New Roman" w:hAnsi="Times New Roman" w:cs="Times New Roman"/>
          <w:sz w:val="24"/>
          <w:szCs w:val="24"/>
        </w:rPr>
        <w:t xml:space="preserve">Based on the statistical data derived from the research data, it is evident that a significant capability gap exists between </w:t>
      </w:r>
      <w:r w:rsidR="00113EE3">
        <w:rPr>
          <w:rFonts w:ascii="Times New Roman" w:hAnsi="Times New Roman" w:cs="Times New Roman"/>
          <w:sz w:val="24"/>
          <w:szCs w:val="24"/>
        </w:rPr>
        <w:t xml:space="preserve">Chinese and western media, and </w:t>
      </w:r>
      <w:r w:rsidR="00C85DD8">
        <w:rPr>
          <w:rFonts w:ascii="Times New Roman" w:hAnsi="Times New Roman" w:cs="Times New Roman"/>
          <w:sz w:val="24"/>
          <w:szCs w:val="24"/>
        </w:rPr>
        <w:t>Chinese media needs to implement the f</w:t>
      </w:r>
      <w:r w:rsidR="00DD2584">
        <w:rPr>
          <w:rFonts w:ascii="Times New Roman" w:hAnsi="Times New Roman" w:cs="Times New Roman"/>
          <w:sz w:val="24"/>
          <w:szCs w:val="24"/>
        </w:rPr>
        <w:t xml:space="preserve">ollowing changes </w:t>
      </w:r>
      <w:r w:rsidR="00BE75E3">
        <w:rPr>
          <w:rFonts w:ascii="Times New Roman" w:hAnsi="Times New Roman" w:cs="Times New Roman"/>
          <w:sz w:val="24"/>
          <w:szCs w:val="24"/>
        </w:rPr>
        <w:t xml:space="preserve">in their reporting </w:t>
      </w:r>
      <w:r w:rsidR="00DE383C">
        <w:rPr>
          <w:rFonts w:ascii="Times New Roman" w:hAnsi="Times New Roman" w:cs="Times New Roman"/>
          <w:sz w:val="24"/>
          <w:szCs w:val="24"/>
        </w:rPr>
        <w:t>strategy</w:t>
      </w:r>
      <w:r w:rsidR="00BE75E3">
        <w:rPr>
          <w:rFonts w:ascii="Times New Roman" w:hAnsi="Times New Roman" w:cs="Times New Roman"/>
          <w:sz w:val="24"/>
          <w:szCs w:val="24"/>
        </w:rPr>
        <w:t xml:space="preserve"> t</w:t>
      </w:r>
      <w:r w:rsidR="00DE383C">
        <w:rPr>
          <w:rFonts w:ascii="Times New Roman" w:hAnsi="Times New Roman" w:cs="Times New Roman"/>
          <w:sz w:val="24"/>
          <w:szCs w:val="24"/>
        </w:rPr>
        <w:t xml:space="preserve">o </w:t>
      </w:r>
      <w:r w:rsidR="00A07E43">
        <w:rPr>
          <w:rFonts w:ascii="Times New Roman" w:hAnsi="Times New Roman" w:cs="Times New Roman"/>
          <w:sz w:val="24"/>
          <w:szCs w:val="24"/>
        </w:rPr>
        <w:t>compete</w:t>
      </w:r>
      <w:r w:rsidR="00D931F5">
        <w:rPr>
          <w:rFonts w:ascii="Times New Roman" w:hAnsi="Times New Roman" w:cs="Times New Roman"/>
          <w:sz w:val="24"/>
          <w:szCs w:val="24"/>
        </w:rPr>
        <w:t xml:space="preserve"> with their western counterpart</w:t>
      </w:r>
      <w:r w:rsidR="00907CDC">
        <w:rPr>
          <w:rFonts w:ascii="Times New Roman" w:hAnsi="Times New Roman" w:cs="Times New Roman"/>
          <w:sz w:val="24"/>
          <w:szCs w:val="24"/>
        </w:rPr>
        <w:t xml:space="preserve"> </w:t>
      </w:r>
      <w:r w:rsidR="00907CDC">
        <w:rPr>
          <w:rFonts w:ascii="Times New Roman" w:hAnsi="Times New Roman" w:cs="Times New Roman"/>
          <w:sz w:val="24"/>
          <w:szCs w:val="24"/>
        </w:rPr>
        <w:fldChar w:fldCharType="begin" w:fldLock="1"/>
      </w:r>
      <w:r w:rsidR="008F1E01">
        <w:rPr>
          <w:rFonts w:ascii="Times New Roman" w:hAnsi="Times New Roman" w:cs="Times New Roman"/>
          <w:sz w:val="24"/>
          <w:szCs w:val="24"/>
        </w:rPr>
        <w:instrText>ADDIN CSL_CITATION {"citationItems":[{"id":"ITEM-1","itemData":{"DOI":"10.1080/1369118X.2018.1476576","ISSN":"1369-118X","abstract":"A 2016 review of literature about automation, algorithms and politics identified China as the foremost area in which further research was needed because of the size of its population, the potential for Chinese algorithmic manipulation in the politics of other countries, and the frequency of exportation of Chinese software and hardware. This paper contributes to the small body of knowledge on the first point (domestic automation and opinion manipulation) and presents the first piece of research into the second (international automation and opinion manipulation). Findings are based on an analysis of 1.5 million comments on official political information posts on Weibo and 1.1 million posts using hashtags associated with China and Chinese politics on Twitter. In line with previous research, little evidence of automation was found on Weibo. In contrast, a large amount of automation was found on Twitter. However, contrary to expectations and previous news reports, no evidence was found of pro-Chinese-state automation on Twitter. Automation on Twitter was associated with anti-Chinese-state perspectives and published in simplified Mandarin, presumably aimed at diasporic Chinese and mainland users who ‘jump the wall’ to access blocked platforms. These users come to Twitter seeking more diverse information and an online public sphere but instead they find an information environment in which a small number of anti-Chinese-state voices are attempting to use automation to dominate discourse. Our understanding of public conversation on Twitter in Mandarin is extremely limited and, thus, this paper advances the understanding of political communication on social media.","author":[{"dropping-particle":"","family":"Bolsover","given":"Gillian","non-dropping-particle":"","parse-names":false,"suffix":""},{"dropping-particle":"","family":"Howard","given":"Philip","non-dropping-particle":"","parse-names":false,"suffix":""}],"container-title":"Information, Communication &amp; Society","id":"ITEM-1","issue":"14","issued":{"date-parts":[["2019","12","6"]]},"page":"2063-2080","publisher":"Routledge","title":"Chinese computational propaganda: automation, algorithms and the manipulation of information about Chinese politics on Twitter and Weibo","type":"article-journal","volume":"22"},"uris":["http://www.mendeley.com/documents/?uuid=9c3f422f-aaef-3b83-b501-8fc227906471"]},{"id":"ITEM-2","itemData":{"DOI":"10.16997/wpcc.292","ISSN":"1744-6708","author":[{"dropping-particle":"","family":"Nip","given":"Joyce Y. M.","non-dropping-particle":"","parse-names":false,"suffix":""},{"dropping-particle":"","family":"Sun","given":"Chao","non-dropping-particle":"","parse-names":false,"suffix":""}],"container-title":"Westminster Papers in Communication and Culture","id":"ITEM-2","issue":"1","issued":{"date-parts":[["2018"]]},"page":"98","title":"China’s news media tweeting, competing with US sources","type":"article-journal","volume":"13"},"uris":["http://www.mendeley.com/documents/?uuid=ecdf3df7-075e-478b-9cf3-5ae699b57b87"]}],"mendeley":{"formattedCitation":"(Bolsover &amp; Howard, 2019; Nip &amp; Sun, 2018)","plainTextFormattedCitation":"(Bolsover &amp; Howard, 2019; Nip &amp; Sun, 2018)","previouslyFormattedCitation":"(Bolsover &amp; Howard, 2019; Nip &amp; Sun, 2018)"},"properties":{"noteIndex":0},"schema":"https://github.com/citation-style-language/schema/raw/master/csl-citation.json"}</w:instrText>
      </w:r>
      <w:r w:rsidR="00907CDC">
        <w:rPr>
          <w:rFonts w:ascii="Times New Roman" w:hAnsi="Times New Roman" w:cs="Times New Roman"/>
          <w:sz w:val="24"/>
          <w:szCs w:val="24"/>
        </w:rPr>
        <w:fldChar w:fldCharType="separate"/>
      </w:r>
      <w:r w:rsidR="00907CDC" w:rsidRPr="00907CDC">
        <w:rPr>
          <w:rFonts w:ascii="Times New Roman" w:hAnsi="Times New Roman" w:cs="Times New Roman"/>
          <w:noProof/>
          <w:sz w:val="24"/>
          <w:szCs w:val="24"/>
        </w:rPr>
        <w:t>(Bolsover &amp; Howard, 2019; Nip &amp; Sun, 2018)</w:t>
      </w:r>
      <w:r w:rsidR="00907CDC">
        <w:rPr>
          <w:rFonts w:ascii="Times New Roman" w:hAnsi="Times New Roman" w:cs="Times New Roman"/>
          <w:sz w:val="24"/>
          <w:szCs w:val="24"/>
        </w:rPr>
        <w:fldChar w:fldCharType="end"/>
      </w:r>
      <w:r w:rsidR="00D931F5">
        <w:rPr>
          <w:rFonts w:ascii="Times New Roman" w:hAnsi="Times New Roman" w:cs="Times New Roman"/>
          <w:sz w:val="24"/>
          <w:szCs w:val="24"/>
        </w:rPr>
        <w:t>.</w:t>
      </w:r>
    </w:p>
    <w:p w14:paraId="5A1D8F24" w14:textId="4817B70A" w:rsidR="008630C6" w:rsidRPr="003823E7" w:rsidRDefault="003823E7" w:rsidP="003823E7">
      <w:pPr>
        <w:spacing w:after="0" w:line="360" w:lineRule="auto"/>
        <w:jc w:val="both"/>
        <w:rPr>
          <w:rFonts w:ascii="Times New Roman" w:hAnsi="Times New Roman" w:cs="Times New Roman"/>
          <w:color w:val="000000" w:themeColor="text1"/>
          <w:sz w:val="28"/>
          <w:szCs w:val="24"/>
        </w:rPr>
      </w:pPr>
      <w:bookmarkStart w:id="14" w:name="_Toc88673296"/>
      <w:r>
        <w:rPr>
          <w:rStyle w:val="10"/>
          <w:rFonts w:ascii="Times New Roman" w:hAnsi="Times New Roman" w:cs="Times New Roman"/>
          <w:b/>
          <w:bCs/>
          <w:color w:val="000000" w:themeColor="text1"/>
          <w:sz w:val="28"/>
          <w:szCs w:val="28"/>
        </w:rPr>
        <w:t>5.</w:t>
      </w:r>
      <w:r w:rsidR="00E4749A" w:rsidRPr="003823E7">
        <w:rPr>
          <w:rStyle w:val="10"/>
          <w:rFonts w:ascii="Times New Roman" w:hAnsi="Times New Roman" w:cs="Times New Roman"/>
          <w:b/>
          <w:bCs/>
          <w:color w:val="000000" w:themeColor="text1"/>
          <w:sz w:val="28"/>
          <w:szCs w:val="28"/>
        </w:rPr>
        <w:t>Suggestions:</w:t>
      </w:r>
      <w:bookmarkEnd w:id="14"/>
      <w:r w:rsidR="00E4749A" w:rsidRPr="003823E7">
        <w:rPr>
          <w:rFonts w:ascii="Times New Roman" w:hAnsi="Times New Roman" w:cs="Times New Roman"/>
          <w:b/>
          <w:bCs/>
          <w:sz w:val="24"/>
          <w:szCs w:val="24"/>
        </w:rPr>
        <w:br/>
      </w:r>
      <w:r w:rsidR="00FE4A79" w:rsidRPr="003823E7">
        <w:rPr>
          <w:rFonts w:ascii="Times New Roman" w:hAnsi="Times New Roman" w:cs="Times New Roman"/>
          <w:sz w:val="24"/>
          <w:szCs w:val="24"/>
        </w:rPr>
        <w:t xml:space="preserve">Based on the discussion above, the following </w:t>
      </w:r>
      <w:r w:rsidR="008617DA" w:rsidRPr="003823E7">
        <w:rPr>
          <w:rFonts w:ascii="Times New Roman" w:hAnsi="Times New Roman" w:cs="Times New Roman"/>
          <w:sz w:val="24"/>
          <w:szCs w:val="24"/>
        </w:rPr>
        <w:t xml:space="preserve">suggestions have been finalized to fulfill the capability gap between the </w:t>
      </w:r>
      <w:r w:rsidR="005C194F" w:rsidRPr="003823E7">
        <w:rPr>
          <w:rFonts w:ascii="Times New Roman" w:hAnsi="Times New Roman" w:cs="Times New Roman"/>
          <w:sz w:val="24"/>
          <w:szCs w:val="24"/>
        </w:rPr>
        <w:t>Chinese media outlets (PDC in this case) and western media outlets (NYT in this case).</w:t>
      </w:r>
    </w:p>
    <w:p w14:paraId="0DC0E5D2" w14:textId="71D23359" w:rsidR="00D46FE6" w:rsidRPr="00282125" w:rsidRDefault="000D78F5" w:rsidP="003823E7">
      <w:pPr>
        <w:pStyle w:val="a4"/>
        <w:numPr>
          <w:ilvl w:val="0"/>
          <w:numId w:val="1"/>
        </w:numPr>
        <w:spacing w:after="0" w:line="360" w:lineRule="auto"/>
        <w:ind w:firstLineChars="200" w:firstLine="480"/>
        <w:jc w:val="both"/>
        <w:rPr>
          <w:rFonts w:ascii="Times New Roman" w:hAnsi="Times New Roman" w:cs="Times New Roman"/>
          <w:sz w:val="24"/>
          <w:szCs w:val="24"/>
        </w:rPr>
      </w:pPr>
      <w:r w:rsidRPr="00282125">
        <w:rPr>
          <w:rFonts w:ascii="Times New Roman" w:hAnsi="Times New Roman" w:cs="Times New Roman"/>
          <w:sz w:val="24"/>
          <w:szCs w:val="24"/>
        </w:rPr>
        <w:lastRenderedPageBreak/>
        <w:t xml:space="preserve">PDC needs to </w:t>
      </w:r>
      <w:r w:rsidR="00AD0693" w:rsidRPr="00282125">
        <w:rPr>
          <w:rFonts w:ascii="Times New Roman" w:hAnsi="Times New Roman" w:cs="Times New Roman"/>
          <w:sz w:val="24"/>
          <w:szCs w:val="24"/>
        </w:rPr>
        <w:t xml:space="preserve">retain its image as an independent </w:t>
      </w:r>
      <w:r w:rsidR="00282125" w:rsidRPr="00282125">
        <w:rPr>
          <w:rFonts w:ascii="Times New Roman" w:hAnsi="Times New Roman" w:cs="Times New Roman"/>
          <w:sz w:val="24"/>
          <w:szCs w:val="24"/>
        </w:rPr>
        <w:t xml:space="preserve">international </w:t>
      </w:r>
      <w:r w:rsidR="00AD0693" w:rsidRPr="00282125">
        <w:rPr>
          <w:rFonts w:ascii="Times New Roman" w:hAnsi="Times New Roman" w:cs="Times New Roman"/>
          <w:sz w:val="24"/>
          <w:szCs w:val="24"/>
        </w:rPr>
        <w:t xml:space="preserve">news source </w:t>
      </w:r>
      <w:r w:rsidR="003823E7" w:rsidRPr="00282125">
        <w:rPr>
          <w:rFonts w:ascii="Times New Roman" w:hAnsi="Times New Roman" w:cs="Times New Roman"/>
          <w:sz w:val="24"/>
          <w:szCs w:val="24"/>
        </w:rPr>
        <w:t xml:space="preserve">that </w:t>
      </w:r>
      <w:r w:rsidR="00282125" w:rsidRPr="00282125">
        <w:rPr>
          <w:rFonts w:ascii="Times New Roman" w:hAnsi="Times New Roman" w:cs="Times New Roman"/>
          <w:sz w:val="24"/>
          <w:szCs w:val="24"/>
        </w:rPr>
        <w:t xml:space="preserve">not only represents the </w:t>
      </w:r>
      <w:r w:rsidR="003823E7" w:rsidRPr="00282125">
        <w:rPr>
          <w:rFonts w:ascii="Times New Roman" w:hAnsi="Times New Roman" w:cs="Times New Roman"/>
          <w:sz w:val="24"/>
          <w:szCs w:val="24"/>
        </w:rPr>
        <w:t>voice of China</w:t>
      </w:r>
      <w:r w:rsidR="00282125" w:rsidRPr="00282125">
        <w:rPr>
          <w:rFonts w:ascii="Times New Roman" w:hAnsi="Times New Roman" w:cs="Times New Roman"/>
          <w:sz w:val="24"/>
          <w:szCs w:val="24"/>
        </w:rPr>
        <w:t xml:space="preserve"> but also reports objectively</w:t>
      </w:r>
      <w:r w:rsidR="00AD0693" w:rsidRPr="00282125">
        <w:rPr>
          <w:rFonts w:ascii="Times New Roman" w:hAnsi="Times New Roman" w:cs="Times New Roman"/>
          <w:sz w:val="24"/>
          <w:szCs w:val="24"/>
        </w:rPr>
        <w:t>.</w:t>
      </w:r>
      <w:r w:rsidR="0014789C" w:rsidRPr="00282125">
        <w:rPr>
          <w:rFonts w:ascii="Times New Roman" w:hAnsi="Times New Roman" w:cs="Times New Roman"/>
          <w:sz w:val="24"/>
          <w:szCs w:val="24"/>
        </w:rPr>
        <w:t xml:space="preserve"> This practice will </w:t>
      </w:r>
      <w:r w:rsidR="00B24C4B" w:rsidRPr="00282125">
        <w:rPr>
          <w:rFonts w:ascii="Times New Roman" w:hAnsi="Times New Roman" w:cs="Times New Roman"/>
          <w:sz w:val="24"/>
          <w:szCs w:val="24"/>
        </w:rPr>
        <w:t xml:space="preserve">allow the PDC to dilute the perception </w:t>
      </w:r>
      <w:r w:rsidR="00B179F3" w:rsidRPr="00282125">
        <w:rPr>
          <w:rFonts w:ascii="Times New Roman" w:hAnsi="Times New Roman" w:cs="Times New Roman"/>
          <w:sz w:val="24"/>
          <w:szCs w:val="24"/>
        </w:rPr>
        <w:t xml:space="preserve">that </w:t>
      </w:r>
      <w:r w:rsidR="008D2C4B" w:rsidRPr="00282125">
        <w:rPr>
          <w:rFonts w:ascii="Times New Roman" w:hAnsi="Times New Roman" w:cs="Times New Roman"/>
          <w:sz w:val="24"/>
          <w:szCs w:val="24"/>
        </w:rPr>
        <w:t xml:space="preserve">the </w:t>
      </w:r>
      <w:r w:rsidR="00B37788" w:rsidRPr="00282125">
        <w:rPr>
          <w:rFonts w:ascii="Times New Roman" w:hAnsi="Times New Roman" w:cs="Times New Roman"/>
          <w:sz w:val="24"/>
          <w:szCs w:val="24"/>
        </w:rPr>
        <w:t xml:space="preserve">Chinese government uses it </w:t>
      </w:r>
      <w:r w:rsidR="008D2C4B" w:rsidRPr="00282125">
        <w:rPr>
          <w:rFonts w:ascii="Times New Roman" w:hAnsi="Times New Roman" w:cs="Times New Roman"/>
          <w:sz w:val="24"/>
          <w:szCs w:val="24"/>
        </w:rPr>
        <w:t xml:space="preserve">as a </w:t>
      </w:r>
      <w:r w:rsidR="00B37788" w:rsidRPr="00282125">
        <w:rPr>
          <w:rFonts w:ascii="Times New Roman" w:hAnsi="Times New Roman" w:cs="Times New Roman"/>
          <w:sz w:val="24"/>
          <w:szCs w:val="24"/>
        </w:rPr>
        <w:t>propaganda tool</w:t>
      </w:r>
      <w:r w:rsidR="003823E7" w:rsidRPr="00282125">
        <w:rPr>
          <w:rFonts w:ascii="Times New Roman" w:hAnsi="Times New Roman" w:cs="Times New Roman"/>
          <w:sz w:val="24"/>
          <w:szCs w:val="24"/>
        </w:rPr>
        <w:t xml:space="preserve"> but </w:t>
      </w:r>
      <w:r w:rsidR="008F1E01" w:rsidRPr="00282125">
        <w:rPr>
          <w:rFonts w:ascii="Times New Roman" w:hAnsi="Times New Roman" w:cs="Times New Roman"/>
          <w:sz w:val="24"/>
          <w:szCs w:val="24"/>
        </w:rPr>
        <w:t xml:space="preserve"> </w:t>
      </w:r>
      <w:r w:rsidR="008F1E01" w:rsidRPr="00282125">
        <w:rPr>
          <w:rFonts w:ascii="Times New Roman" w:hAnsi="Times New Roman" w:cs="Times New Roman"/>
          <w:sz w:val="24"/>
          <w:szCs w:val="24"/>
        </w:rPr>
        <w:fldChar w:fldCharType="begin" w:fldLock="1"/>
      </w:r>
      <w:r w:rsidR="008F1E01" w:rsidRPr="00282125">
        <w:rPr>
          <w:rFonts w:ascii="Times New Roman" w:hAnsi="Times New Roman" w:cs="Times New Roman"/>
          <w:sz w:val="24"/>
          <w:szCs w:val="24"/>
        </w:rPr>
        <w:instrText>ADDIN CSL_CITATION {"citationItems":[{"id":"ITEM-1","itemData":{"DOI":"10.1080/10304312.2011.538466","ISSN":"10304312","abstract":"This article uses a Chinese television drama Dwelling Narrowness to illustrate the inherent tensions and pitfalls of Chinese neoliberal developmentalism. It examines its production, circulation and popular consumption in order to illuminate the interplay of the Chinese state, capital and popular aspirations in the restructuring of Chinese media and communication industries. In such interplay, neoliberal strategies are enwrapped in socialist legacies, traditional values, post-socialist dilemmas, and prosumer desires. Neoliberal techniques and practices, which are sometimes sincerely and sometimes disingenuously applied in the Chinese case, create a hybrid political-economic structure that is non-liberal, anti-liberal and neoliberal, all in one. To affix a'post-' to neoliberalism would both overestimate the neoliberal logic and underestimate its continued agency in China's transformations. © 2011 Taylor &amp; Francis.","author":[{"dropping-particle":"","family":"Yu","given":"Haiqing","non-dropping-particle":"","parse-names":false,"suffix":""}],"container-title":"Continuum","id":"ITEM-1","issue":"1","issued":{"date-parts":[["2011","2"]]},"page":"33-46","publisher":" Taylor &amp; Francis Group ","title":"Dwelling narrowness: Chinese media and their disingenuous neoliberal logic","type":"article","volume":"25"},"uris":["http://www.mendeley.com/documents/?uuid=4df17e5e-dced-3da9-ae3b-26b50802c873"]},{"id":"ITEM-2","itemData":{"DOI":"10.1177/0010414010394773","ISSN":"0010-4140","abstract":"This study examines the role of the media in sustaining regime stability in an authoritarian context. The article engages the recent work on authoritarian resilience in comparative politics but goes beyond the standard focus on elections to other important institutions, such as the media and courts, that are used by authoritarian leaders to bolster legitimacy. The authors find that the Chinese media contribute to regime legitimacy and effective rule by propagandizing citizens' experiences in the legal system. However, unlike the \"mouthpieces\" of earlier communist regimes, the marketized Chinese media provide more convincing and sophisticated messages that continue to accord with state censorship demands while satisfying readers' interest in real-life stories and problems. The \"positive propaganda\" and the relative uniformity of information sources because of state censorship lead aggrieved citizens to the law as a realm for dispute resolution and rights protection. Statistical analysis of a randomly sampled survey conducted in four Chinese cities in 2005 demonstrates that exposure to media reporting about labor-law-related issues successfully promotes the image of a proworker bias in the law among citizens, thus encouraging them to participate in the legal system. The state is able to achieve its political goal because of the lack of conflicting sources of information and the lack of previous experience with the reformed legal system among citizens. © The Author(s) 2011.","author":[{"dropping-particle":"","family":"Stockmann","given":"Daniela","non-dropping-particle":"","parse-names":false,"suffix":""},{"dropping-particle":"","family":"Gallagher","given":"Mary E.","non-dropping-particle":"","parse-names":false,"suffix":""}],"container-title":"Comparative Political Studies","id":"ITEM-2","issue":"4","issued":{"date-parts":[["2011","4","14"]]},"page":"436-467","publisher":"SAGE PublicationsSage CA: Los Angeles, CA","title":"Remote Control: How the Media Sustain Authoritarian Rule in China","type":"article-journal","volume":"44"},"uris":["http://www.mendeley.com/documents/?uuid=bee5d40e-00f8-3957-8104-b04cc33565ca"]}],"mendeley":{"formattedCitation":"(Stockmann &amp; Gallagher, 2011; Yu, 2011)","plainTextFormattedCitation":"(Stockmann &amp; Gallagher, 2011; Yu, 2011)","previouslyFormattedCitation":"(Stockmann &amp; Gallagher, 2011; Yu, 2011)"},"properties":{"noteIndex":0},"schema":"https://github.com/citation-style-language/schema/raw/master/csl-citation.json"}</w:instrText>
      </w:r>
      <w:r w:rsidR="008F1E01" w:rsidRPr="00282125">
        <w:rPr>
          <w:rFonts w:ascii="Times New Roman" w:hAnsi="Times New Roman" w:cs="Times New Roman"/>
          <w:sz w:val="24"/>
          <w:szCs w:val="24"/>
        </w:rPr>
        <w:fldChar w:fldCharType="separate"/>
      </w:r>
      <w:r w:rsidR="008F1E01" w:rsidRPr="00282125">
        <w:rPr>
          <w:rFonts w:ascii="Times New Roman" w:hAnsi="Times New Roman" w:cs="Times New Roman"/>
          <w:noProof/>
          <w:sz w:val="24"/>
          <w:szCs w:val="24"/>
        </w:rPr>
        <w:t>(Stockmann &amp; Gallagher, 2011; Yu, 2011)</w:t>
      </w:r>
      <w:r w:rsidR="008F1E01" w:rsidRPr="00282125">
        <w:rPr>
          <w:rFonts w:ascii="Times New Roman" w:hAnsi="Times New Roman" w:cs="Times New Roman"/>
          <w:sz w:val="24"/>
          <w:szCs w:val="24"/>
        </w:rPr>
        <w:fldChar w:fldCharType="end"/>
      </w:r>
      <w:r w:rsidR="00B37788" w:rsidRPr="00282125">
        <w:rPr>
          <w:rFonts w:ascii="Times New Roman" w:hAnsi="Times New Roman" w:cs="Times New Roman"/>
          <w:sz w:val="24"/>
          <w:szCs w:val="24"/>
        </w:rPr>
        <w:t xml:space="preserve">. </w:t>
      </w:r>
    </w:p>
    <w:p w14:paraId="7809DA1B" w14:textId="44542A38" w:rsidR="00EF71FC" w:rsidRDefault="00006A25" w:rsidP="003823E7">
      <w:pPr>
        <w:pStyle w:val="a4"/>
        <w:numPr>
          <w:ilvl w:val="0"/>
          <w:numId w:val="1"/>
        </w:num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PDC needs to implement a globalization policy to </w:t>
      </w:r>
      <w:r w:rsidR="004F7E31">
        <w:rPr>
          <w:rFonts w:ascii="Times New Roman" w:hAnsi="Times New Roman" w:cs="Times New Roman"/>
          <w:sz w:val="24"/>
          <w:szCs w:val="24"/>
        </w:rPr>
        <w:t xml:space="preserve">emerge as a </w:t>
      </w:r>
      <w:r w:rsidR="00800E24">
        <w:rPr>
          <w:rFonts w:ascii="Times New Roman" w:hAnsi="Times New Roman" w:cs="Times New Roman"/>
          <w:sz w:val="24"/>
          <w:szCs w:val="24"/>
        </w:rPr>
        <w:t xml:space="preserve">global news outlet. </w:t>
      </w:r>
      <w:r w:rsidR="004B0F28">
        <w:rPr>
          <w:rFonts w:ascii="Times New Roman" w:hAnsi="Times New Roman" w:cs="Times New Roman"/>
          <w:sz w:val="24"/>
          <w:szCs w:val="24"/>
        </w:rPr>
        <w:t xml:space="preserve">Currently, </w:t>
      </w:r>
      <w:r w:rsidR="00282125">
        <w:rPr>
          <w:rFonts w:ascii="Times New Roman" w:hAnsi="Times New Roman" w:cs="Times New Roman"/>
          <w:sz w:val="24"/>
          <w:szCs w:val="24"/>
        </w:rPr>
        <w:t>it</w:t>
      </w:r>
      <w:r w:rsidR="005B320D">
        <w:rPr>
          <w:rFonts w:ascii="Times New Roman" w:hAnsi="Times New Roman" w:cs="Times New Roman"/>
          <w:sz w:val="24"/>
          <w:szCs w:val="24"/>
        </w:rPr>
        <w:t xml:space="preserve"> discusses </w:t>
      </w:r>
      <w:r w:rsidR="00282125">
        <w:rPr>
          <w:rFonts w:ascii="Times New Roman" w:hAnsi="Times New Roman" w:cs="Times New Roman"/>
          <w:sz w:val="24"/>
          <w:szCs w:val="24"/>
        </w:rPr>
        <w:t xml:space="preserve">mostly </w:t>
      </w:r>
      <w:r w:rsidR="005B320D">
        <w:rPr>
          <w:rFonts w:ascii="Times New Roman" w:hAnsi="Times New Roman" w:cs="Times New Roman"/>
          <w:sz w:val="24"/>
          <w:szCs w:val="24"/>
        </w:rPr>
        <w:t xml:space="preserve">issues that involve </w:t>
      </w:r>
      <w:r w:rsidR="00176C45">
        <w:rPr>
          <w:rFonts w:ascii="Times New Roman" w:hAnsi="Times New Roman" w:cs="Times New Roman"/>
          <w:sz w:val="24"/>
          <w:szCs w:val="24"/>
        </w:rPr>
        <w:t>China</w:t>
      </w:r>
      <w:r w:rsidR="004E1AA6">
        <w:rPr>
          <w:rFonts w:ascii="Times New Roman" w:hAnsi="Times New Roman" w:cs="Times New Roman"/>
          <w:sz w:val="24"/>
          <w:szCs w:val="24"/>
        </w:rPr>
        <w:t xml:space="preserve">; </w:t>
      </w:r>
      <w:r w:rsidR="00015E03">
        <w:rPr>
          <w:rFonts w:ascii="Times New Roman" w:hAnsi="Times New Roman" w:cs="Times New Roman"/>
          <w:sz w:val="24"/>
          <w:szCs w:val="24"/>
        </w:rPr>
        <w:t xml:space="preserve">however, </w:t>
      </w:r>
      <w:r w:rsidR="00811C0A">
        <w:rPr>
          <w:rFonts w:ascii="Times New Roman" w:hAnsi="Times New Roman" w:cs="Times New Roman"/>
          <w:sz w:val="24"/>
          <w:szCs w:val="24"/>
        </w:rPr>
        <w:t xml:space="preserve">reporting </w:t>
      </w:r>
      <w:r w:rsidR="002F1E9E">
        <w:rPr>
          <w:rFonts w:ascii="Times New Roman" w:hAnsi="Times New Roman" w:cs="Times New Roman"/>
          <w:sz w:val="24"/>
          <w:szCs w:val="24"/>
        </w:rPr>
        <w:t>affairs</w:t>
      </w:r>
      <w:r w:rsidR="00C11528">
        <w:rPr>
          <w:rFonts w:ascii="Times New Roman" w:hAnsi="Times New Roman" w:cs="Times New Roman"/>
          <w:sz w:val="24"/>
          <w:szCs w:val="24"/>
        </w:rPr>
        <w:t xml:space="preserve"> of other countries </w:t>
      </w:r>
      <w:r w:rsidR="002F1E9E">
        <w:rPr>
          <w:rFonts w:ascii="Times New Roman" w:hAnsi="Times New Roman" w:cs="Times New Roman"/>
          <w:sz w:val="24"/>
          <w:szCs w:val="24"/>
        </w:rPr>
        <w:t xml:space="preserve">would not only add to the credibility of </w:t>
      </w:r>
      <w:r w:rsidR="00170E06">
        <w:rPr>
          <w:rFonts w:ascii="Times New Roman" w:hAnsi="Times New Roman" w:cs="Times New Roman"/>
          <w:sz w:val="24"/>
          <w:szCs w:val="24"/>
        </w:rPr>
        <w:t>PDC but</w:t>
      </w:r>
      <w:r w:rsidR="0065537B">
        <w:rPr>
          <w:rFonts w:ascii="Times New Roman" w:hAnsi="Times New Roman" w:cs="Times New Roman"/>
          <w:sz w:val="24"/>
          <w:szCs w:val="24"/>
        </w:rPr>
        <w:t xml:space="preserve"> will </w:t>
      </w:r>
      <w:r w:rsidR="002558D4">
        <w:rPr>
          <w:rFonts w:ascii="Times New Roman" w:hAnsi="Times New Roman" w:cs="Times New Roman"/>
          <w:sz w:val="24"/>
          <w:szCs w:val="24"/>
        </w:rPr>
        <w:t>also significantly</w:t>
      </w:r>
      <w:r w:rsidR="00F66CFF">
        <w:rPr>
          <w:rFonts w:ascii="Times New Roman" w:hAnsi="Times New Roman" w:cs="Times New Roman"/>
          <w:sz w:val="24"/>
          <w:szCs w:val="24"/>
        </w:rPr>
        <w:t xml:space="preserve"> enhance its viewership</w:t>
      </w:r>
      <w:r w:rsidR="009A3947">
        <w:rPr>
          <w:rFonts w:ascii="Times New Roman" w:hAnsi="Times New Roman" w:cs="Times New Roman"/>
          <w:sz w:val="24"/>
          <w:szCs w:val="24"/>
        </w:rPr>
        <w:t xml:space="preserve"> </w:t>
      </w:r>
      <w:r w:rsidR="009A3947">
        <w:rPr>
          <w:rFonts w:ascii="Times New Roman" w:hAnsi="Times New Roman" w:cs="Times New Roman"/>
          <w:sz w:val="24"/>
          <w:szCs w:val="24"/>
        </w:rPr>
        <w:fldChar w:fldCharType="begin" w:fldLock="1"/>
      </w:r>
      <w:r w:rsidR="006D11B8">
        <w:rPr>
          <w:rFonts w:ascii="Times New Roman" w:hAnsi="Times New Roman" w:cs="Times New Roman"/>
          <w:sz w:val="24"/>
          <w:szCs w:val="24"/>
        </w:rPr>
        <w:instrText>ADDIN CSL_CITATION {"citationItems":[{"id":"ITEM-1","itemData":{"DOI":"10.1177/0010414010394773","ISSN":"0010-4140","abstract":"This study examines the role of the media in sustaining regime stability in an authoritarian context. The article engages the recent work on authoritarian resilience in comparative politics but goes beyond the standard focus on elections to other important institutions, such as the media and courts, that are used by authoritarian leaders to bolster legitimacy. The authors find that the Chinese media contribute to regime legitimacy and effective rule by propagandizing citizens' experiences in the legal system. However, unlike the \"mouthpieces\" of earlier communist regimes, the marketized Chinese media provide more convincing and sophisticated messages that continue to accord with state censorship demands while satisfying readers' interest in real-life stories and problems. The \"positive propaganda\" and the relative uniformity of information sources because of state censorship lead aggrieved citizens to the law as a realm for dispute resolution and rights protection. Statistical analysis of a randomly sampled survey conducted in four Chinese cities in 2005 demonstrates that exposure to media reporting about labor-law-related issues successfully promotes the image of a proworker bias in the law among citizens, thus encouraging them to participate in the legal system. The state is able to achieve its political goal because of the lack of conflicting sources of information and the lack of previous experience with the reformed legal system among citizens. © The Author(s) 2011.","author":[{"dropping-particle":"","family":"Stockmann","given":"Daniela","non-dropping-particle":"","parse-names":false,"suffix":""},{"dropping-particle":"","family":"Gallagher","given":"Mary E.","non-dropping-particle":"","parse-names":false,"suffix":""}],"container-title":"Comparative Political Studies","id":"ITEM-1","issue":"4","issued":{"date-parts":[["2011","4","14"]]},"page":"436-467","publisher":"SAGE PublicationsSage CA: Los Angeles, CA","title":"Remote Control: How the Media Sustain Authoritarian Rule in China","type":"article-journal","volume":"44"},"uris":["http://www.mendeley.com/documents/?uuid=bee5d40e-00f8-3957-8104-b04cc33565ca"]}],"mendeley":{"formattedCitation":"(Stockmann &amp; Gallagher, 2011)","plainTextFormattedCitation":"(Stockmann &amp; Gallagher, 2011)","previouslyFormattedCitation":"(Stockmann &amp; Gallagher, 2011)"},"properties":{"noteIndex":0},"schema":"https://github.com/citation-style-language/schema/raw/master/csl-citation.json"}</w:instrText>
      </w:r>
      <w:r w:rsidR="009A3947">
        <w:rPr>
          <w:rFonts w:ascii="Times New Roman" w:hAnsi="Times New Roman" w:cs="Times New Roman"/>
          <w:sz w:val="24"/>
          <w:szCs w:val="24"/>
        </w:rPr>
        <w:fldChar w:fldCharType="separate"/>
      </w:r>
      <w:r w:rsidR="009A3947" w:rsidRPr="009A3947">
        <w:rPr>
          <w:rFonts w:ascii="Times New Roman" w:hAnsi="Times New Roman" w:cs="Times New Roman"/>
          <w:noProof/>
          <w:sz w:val="24"/>
          <w:szCs w:val="24"/>
        </w:rPr>
        <w:t>(Stockmann &amp; Gallagher, 2011)</w:t>
      </w:r>
      <w:r w:rsidR="009A3947">
        <w:rPr>
          <w:rFonts w:ascii="Times New Roman" w:hAnsi="Times New Roman" w:cs="Times New Roman"/>
          <w:sz w:val="24"/>
          <w:szCs w:val="24"/>
        </w:rPr>
        <w:fldChar w:fldCharType="end"/>
      </w:r>
      <w:r w:rsidR="00F66CFF">
        <w:rPr>
          <w:rFonts w:ascii="Times New Roman" w:hAnsi="Times New Roman" w:cs="Times New Roman"/>
          <w:sz w:val="24"/>
          <w:szCs w:val="24"/>
        </w:rPr>
        <w:t xml:space="preserve">. </w:t>
      </w:r>
    </w:p>
    <w:p w14:paraId="0BBFA493" w14:textId="598DB31A" w:rsidR="007054A4" w:rsidRDefault="007054A4" w:rsidP="003823E7">
      <w:pPr>
        <w:pStyle w:val="a4"/>
        <w:numPr>
          <w:ilvl w:val="0"/>
          <w:numId w:val="1"/>
        </w:num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PDC </w:t>
      </w:r>
      <w:r w:rsidR="00E40955">
        <w:rPr>
          <w:rFonts w:ascii="Times New Roman" w:hAnsi="Times New Roman" w:cs="Times New Roman"/>
          <w:sz w:val="24"/>
          <w:szCs w:val="24"/>
        </w:rPr>
        <w:t>needs to</w:t>
      </w:r>
      <w:r w:rsidR="005A5E40">
        <w:rPr>
          <w:rFonts w:ascii="Times New Roman" w:hAnsi="Times New Roman" w:cs="Times New Roman"/>
          <w:sz w:val="24"/>
          <w:szCs w:val="24"/>
        </w:rPr>
        <w:t xml:space="preserve"> publish independent </w:t>
      </w:r>
      <w:r w:rsidR="001967C1">
        <w:rPr>
          <w:rFonts w:ascii="Times New Roman" w:hAnsi="Times New Roman" w:cs="Times New Roman"/>
          <w:sz w:val="24"/>
          <w:szCs w:val="24"/>
        </w:rPr>
        <w:t>news articles and analys</w:t>
      </w:r>
      <w:r w:rsidR="008D2C4B">
        <w:rPr>
          <w:rFonts w:ascii="Times New Roman" w:hAnsi="Times New Roman" w:cs="Times New Roman"/>
          <w:sz w:val="24"/>
          <w:szCs w:val="24"/>
        </w:rPr>
        <w:t>e</w:t>
      </w:r>
      <w:r w:rsidR="001967C1">
        <w:rPr>
          <w:rFonts w:ascii="Times New Roman" w:hAnsi="Times New Roman" w:cs="Times New Roman"/>
          <w:sz w:val="24"/>
          <w:szCs w:val="24"/>
        </w:rPr>
        <w:t xml:space="preserve">s from </w:t>
      </w:r>
      <w:r w:rsidR="00564A84">
        <w:rPr>
          <w:rFonts w:ascii="Times New Roman" w:hAnsi="Times New Roman" w:cs="Times New Roman"/>
          <w:sz w:val="24"/>
          <w:szCs w:val="24"/>
        </w:rPr>
        <w:t xml:space="preserve">third-party </w:t>
      </w:r>
      <w:r w:rsidR="00AD6CEE">
        <w:rPr>
          <w:rFonts w:ascii="Times New Roman" w:hAnsi="Times New Roman" w:cs="Times New Roman"/>
          <w:sz w:val="24"/>
          <w:szCs w:val="24"/>
        </w:rPr>
        <w:t xml:space="preserve">analysts. </w:t>
      </w:r>
      <w:r w:rsidR="00110527">
        <w:rPr>
          <w:rFonts w:ascii="Times New Roman" w:hAnsi="Times New Roman" w:cs="Times New Roman"/>
          <w:sz w:val="24"/>
          <w:szCs w:val="24"/>
        </w:rPr>
        <w:t>This approach will not enable PDC to</w:t>
      </w:r>
      <w:r w:rsidR="00ED4D99">
        <w:rPr>
          <w:rFonts w:ascii="Times New Roman" w:hAnsi="Times New Roman" w:cs="Times New Roman"/>
          <w:sz w:val="24"/>
          <w:szCs w:val="24"/>
        </w:rPr>
        <w:t xml:space="preserve"> effectively</w:t>
      </w:r>
      <w:r w:rsidR="00110527">
        <w:rPr>
          <w:rFonts w:ascii="Times New Roman" w:hAnsi="Times New Roman" w:cs="Times New Roman"/>
          <w:sz w:val="24"/>
          <w:szCs w:val="24"/>
        </w:rPr>
        <w:t xml:space="preserve"> counter </w:t>
      </w:r>
      <w:r w:rsidR="00F62E5D">
        <w:rPr>
          <w:rFonts w:ascii="Times New Roman" w:hAnsi="Times New Roman" w:cs="Times New Roman"/>
          <w:sz w:val="24"/>
          <w:szCs w:val="24"/>
        </w:rPr>
        <w:t xml:space="preserve">the western </w:t>
      </w:r>
      <w:r w:rsidR="001A0470">
        <w:rPr>
          <w:rFonts w:ascii="Times New Roman" w:hAnsi="Times New Roman" w:cs="Times New Roman"/>
          <w:sz w:val="24"/>
          <w:szCs w:val="24"/>
        </w:rPr>
        <w:t>accusations about the Chinese government and its policies</w:t>
      </w:r>
      <w:r w:rsidR="008F1E01">
        <w:rPr>
          <w:rFonts w:ascii="Times New Roman" w:hAnsi="Times New Roman" w:cs="Times New Roman"/>
          <w:sz w:val="24"/>
          <w:szCs w:val="24"/>
        </w:rPr>
        <w:t xml:space="preserve"> </w:t>
      </w:r>
      <w:r w:rsidR="008F1E01">
        <w:rPr>
          <w:rFonts w:ascii="Times New Roman" w:hAnsi="Times New Roman" w:cs="Times New Roman"/>
          <w:sz w:val="24"/>
          <w:szCs w:val="24"/>
        </w:rPr>
        <w:fldChar w:fldCharType="begin" w:fldLock="1"/>
      </w:r>
      <w:r w:rsidR="009A3947">
        <w:rPr>
          <w:rFonts w:ascii="Times New Roman" w:hAnsi="Times New Roman" w:cs="Times New Roman"/>
          <w:sz w:val="24"/>
          <w:szCs w:val="24"/>
        </w:rPr>
        <w:instrText>ADDIN CSL_CITATION {"citationItems":[{"id":"ITEM-1","itemData":{"DOI":"10.1007/s42001-020-00091-8","ISSN":"2432-2717","abstract":"The literature on China's social media foreign propaganda mostly focuses on text-format contents in English, which may miss the real target and the tool for analysis. In this article, we traced 1256 Twitter accounts echoing China government's #USAVirus propaganda before and after Twitter removed state-linked operations on June 12, 2020. The 3567 tweets with #USAVirus we collected, albeit many written in English, 74% of them attached with a lengthy simplified Chinese text-image. Distribution of the post-creation time fits the working-hour in China. Overall, 475 (37.8%) accounts we traced were later suspended after Twitter's disclosure. Our dataset enables us to analyze why and why not Twitter suspends certain accounts. We apply the decision tree, random forest, and logit regression to explain the suspensions. All models suggest that the inclusion of a text-image is the most important predictor. The importance outweighs the number of followers, engagement, and the text content of the tweet. The prevalence of simplified Chinese text-images in the #USAVirus trend and their impact on Twitter account suspensions both evidence the importance of text-image in the study of state-led propaganda. Our result suggests the necessity of extracting and analyzing the content in the attached text-image.","author":[{"dropping-particle":"","family":"Wang","given":"","non-dropping-particle":"","parse-names":false,"suffix":""},{"dropping-particle":"","family":"Lee","given":"Mei-chun","non-dropping-particle":"","parse-names":false,"suffix":""},{"dropping-particle":"","family":"Wu","given":"Min-Hsuan","non-dropping-particle":"","parse-names":false,"suffix":""},{"dropping-particle":"","family":"Shen","given":"Puma","non-dropping-particle":"","parse-names":false,"suffix":""}],"container-title":"Journal of Computational Social Science","id":"ITEM-1","issue":"2","issued":{"date-parts":[["2020","11","3"]]},"page":"469-486","publisher":"Springer Science and Business Media LLC","title":"Influencing overseas Chinese by tweets: text-images as the key tactic of Chinese propaganda","type":"article-journal","volume":"3"},"uris":["http://www.mendeley.com/documents/?uuid=677591f3-06f8-397b-bd28-a732b664ac16"]},{"id":"ITEM-2","itemData":{"DOI":"10.1177/0010414010394773","ISSN":"0010-4140","abstract":"This study examines the role of the media in sustaining regime stability in an authoritarian context. The article engages the recent work on authoritarian resilience in comparative politics but goes beyond the standard focus on elections to other important institutions, such as the media and courts, that are used by authoritarian leaders to bolster legitimacy. The authors find that the Chinese media contribute to regime legitimacy and effective rule by propagandizing citizens' experiences in the legal system. However, unlike the \"mouthpieces\" of earlier communist regimes, the marketized Chinese media provide more convincing and sophisticated messages that continue to accord with state censorship demands while satisfying readers' interest in real-life stories and problems. The \"positive propaganda\" and the relative uniformity of information sources because of state censorship lead aggrieved citizens to the law as a realm for dispute resolution and rights protection. Statistical analysis of a randomly sampled survey conducted in four Chinese cities in 2005 demonstrates that exposure to media reporting about labor-law-related issues successfully promotes the image of a proworker bias in the law among citizens, thus encouraging them to participate in the legal system. The state is able to achieve its political goal because of the lack of conflicting sources of information and the lack of previous experience with the reformed legal system among citizens. © The Author(s) 2011.","author":[{"dropping-particle":"","family":"Stockmann","given":"Daniela","non-dropping-particle":"","parse-names":false,"suffix":""},{"dropping-particle":"","family":"Gallagher","given":"Mary E.","non-dropping-particle":"","parse-names":false,"suffix":""}],"container-title":"Comparative Political Studies","id":"ITEM-2","issue":"4","issued":{"date-parts":[["2011","4","14"]]},"page":"436-467","publisher":"SAGE PublicationsSage CA: Los Angeles, CA","title":"Remote Control: How the Media Sustain Authoritarian Rule in China","type":"article-journal","volume":"44"},"uris":["http://www.mendeley.com/documents/?uuid=bee5d40e-00f8-3957-8104-b04cc33565ca"]}],"mendeley":{"formattedCitation":"(Stockmann &amp; Gallagher, 2011; Wang et al., 2020)","plainTextFormattedCitation":"(Stockmann &amp; Gallagher, 2011; Wang et al., 2020)","previouslyFormattedCitation":"(Stockmann &amp; Gallagher, 2011; Wang et al., 2020)"},"properties":{"noteIndex":0},"schema":"https://github.com/citation-style-language/schema/raw/master/csl-citation.json"}</w:instrText>
      </w:r>
      <w:r w:rsidR="008F1E01">
        <w:rPr>
          <w:rFonts w:ascii="Times New Roman" w:hAnsi="Times New Roman" w:cs="Times New Roman"/>
          <w:sz w:val="24"/>
          <w:szCs w:val="24"/>
        </w:rPr>
        <w:fldChar w:fldCharType="separate"/>
      </w:r>
      <w:r w:rsidR="009A3947" w:rsidRPr="009A3947">
        <w:rPr>
          <w:rFonts w:ascii="Times New Roman" w:hAnsi="Times New Roman" w:cs="Times New Roman"/>
          <w:noProof/>
          <w:sz w:val="24"/>
          <w:szCs w:val="24"/>
        </w:rPr>
        <w:t>(Stockmann &amp; Gallagher, 2011; Wang et al., 2020)</w:t>
      </w:r>
      <w:r w:rsidR="008F1E01">
        <w:rPr>
          <w:rFonts w:ascii="Times New Roman" w:hAnsi="Times New Roman" w:cs="Times New Roman"/>
          <w:sz w:val="24"/>
          <w:szCs w:val="24"/>
        </w:rPr>
        <w:fldChar w:fldCharType="end"/>
      </w:r>
      <w:r w:rsidR="001A0470">
        <w:rPr>
          <w:rFonts w:ascii="Times New Roman" w:hAnsi="Times New Roman" w:cs="Times New Roman"/>
          <w:sz w:val="24"/>
          <w:szCs w:val="24"/>
        </w:rPr>
        <w:t xml:space="preserve">. </w:t>
      </w:r>
    </w:p>
    <w:p w14:paraId="7B0BB6AB" w14:textId="2C046C38" w:rsidR="002C2760" w:rsidRDefault="005369FB" w:rsidP="003823E7">
      <w:pPr>
        <w:pStyle w:val="a4"/>
        <w:numPr>
          <w:ilvl w:val="0"/>
          <w:numId w:val="1"/>
        </w:num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PDC needs to </w:t>
      </w:r>
      <w:r w:rsidR="002A6C0C">
        <w:rPr>
          <w:rFonts w:ascii="Times New Roman" w:hAnsi="Times New Roman" w:cs="Times New Roman"/>
          <w:sz w:val="24"/>
          <w:szCs w:val="24"/>
        </w:rPr>
        <w:t>modernize i</w:t>
      </w:r>
      <w:r w:rsidR="009F3BDA">
        <w:rPr>
          <w:rFonts w:ascii="Times New Roman" w:hAnsi="Times New Roman" w:cs="Times New Roman"/>
          <w:sz w:val="24"/>
          <w:szCs w:val="24"/>
        </w:rPr>
        <w:t xml:space="preserve">tself. </w:t>
      </w:r>
      <w:r w:rsidR="00003C96">
        <w:rPr>
          <w:rFonts w:ascii="Times New Roman" w:hAnsi="Times New Roman" w:cs="Times New Roman"/>
          <w:sz w:val="24"/>
          <w:szCs w:val="24"/>
        </w:rPr>
        <w:t xml:space="preserve">It carries the brand image of </w:t>
      </w:r>
      <w:r w:rsidR="003D4317">
        <w:rPr>
          <w:rFonts w:ascii="Times New Roman" w:hAnsi="Times New Roman" w:cs="Times New Roman"/>
          <w:sz w:val="24"/>
          <w:szCs w:val="24"/>
        </w:rPr>
        <w:t xml:space="preserve">a classical media outlet that </w:t>
      </w:r>
      <w:r w:rsidR="001F53BF">
        <w:rPr>
          <w:rFonts w:ascii="Times New Roman" w:hAnsi="Times New Roman" w:cs="Times New Roman"/>
          <w:sz w:val="24"/>
          <w:szCs w:val="24"/>
        </w:rPr>
        <w:t xml:space="preserve">is </w:t>
      </w:r>
      <w:r w:rsidR="00213B22">
        <w:rPr>
          <w:rFonts w:ascii="Times New Roman" w:hAnsi="Times New Roman" w:cs="Times New Roman"/>
          <w:sz w:val="24"/>
          <w:szCs w:val="24"/>
        </w:rPr>
        <w:t xml:space="preserve">determined to promote China’s soft image to the world. </w:t>
      </w:r>
      <w:r w:rsidR="00D6481E">
        <w:rPr>
          <w:rFonts w:ascii="Times New Roman" w:hAnsi="Times New Roman" w:cs="Times New Roman"/>
          <w:sz w:val="24"/>
          <w:szCs w:val="24"/>
        </w:rPr>
        <w:t>Howeve</w:t>
      </w:r>
      <w:r w:rsidR="00996229">
        <w:rPr>
          <w:rFonts w:ascii="Times New Roman" w:hAnsi="Times New Roman" w:cs="Times New Roman"/>
          <w:sz w:val="24"/>
          <w:szCs w:val="24"/>
        </w:rPr>
        <w:t xml:space="preserve">r, </w:t>
      </w:r>
      <w:r w:rsidR="008D2C4B">
        <w:rPr>
          <w:rFonts w:ascii="Times New Roman" w:hAnsi="Times New Roman" w:cs="Times New Roman"/>
          <w:sz w:val="24"/>
          <w:szCs w:val="24"/>
        </w:rPr>
        <w:t xml:space="preserve">the </w:t>
      </w:r>
      <w:r w:rsidR="00BD6768">
        <w:rPr>
          <w:rFonts w:ascii="Times New Roman" w:hAnsi="Times New Roman" w:cs="Times New Roman"/>
          <w:sz w:val="24"/>
          <w:szCs w:val="24"/>
        </w:rPr>
        <w:t xml:space="preserve">researcher believes that </w:t>
      </w:r>
      <w:r w:rsidR="00816356">
        <w:rPr>
          <w:rFonts w:ascii="Times New Roman" w:hAnsi="Times New Roman" w:cs="Times New Roman"/>
          <w:sz w:val="24"/>
          <w:szCs w:val="24"/>
        </w:rPr>
        <w:t xml:space="preserve">a modern and more dynamic </w:t>
      </w:r>
      <w:r w:rsidR="00201701">
        <w:rPr>
          <w:rFonts w:ascii="Times New Roman" w:hAnsi="Times New Roman" w:cs="Times New Roman"/>
          <w:sz w:val="24"/>
          <w:szCs w:val="24"/>
        </w:rPr>
        <w:t xml:space="preserve">image of PDC will help it </w:t>
      </w:r>
      <w:r w:rsidR="009414E5">
        <w:rPr>
          <w:rFonts w:ascii="Times New Roman" w:hAnsi="Times New Roman" w:cs="Times New Roman"/>
          <w:sz w:val="24"/>
          <w:szCs w:val="24"/>
        </w:rPr>
        <w:t xml:space="preserve">attain its objectives as a news source more </w:t>
      </w:r>
      <w:r w:rsidR="00843D3A">
        <w:rPr>
          <w:rFonts w:ascii="Times New Roman" w:hAnsi="Times New Roman" w:cs="Times New Roman"/>
          <w:sz w:val="24"/>
          <w:szCs w:val="24"/>
        </w:rPr>
        <w:t>effectively</w:t>
      </w:r>
      <w:r w:rsidR="009A3947">
        <w:rPr>
          <w:rFonts w:ascii="Times New Roman" w:hAnsi="Times New Roman" w:cs="Times New Roman"/>
          <w:sz w:val="24"/>
          <w:szCs w:val="24"/>
        </w:rPr>
        <w:t xml:space="preserve"> </w:t>
      </w:r>
      <w:r w:rsidR="009A3947">
        <w:rPr>
          <w:rFonts w:ascii="Times New Roman" w:hAnsi="Times New Roman" w:cs="Times New Roman"/>
          <w:sz w:val="24"/>
          <w:szCs w:val="24"/>
        </w:rPr>
        <w:fldChar w:fldCharType="begin" w:fldLock="1"/>
      </w:r>
      <w:r w:rsidR="009A3947">
        <w:rPr>
          <w:rFonts w:ascii="Times New Roman" w:hAnsi="Times New Roman" w:cs="Times New Roman"/>
          <w:sz w:val="24"/>
          <w:szCs w:val="24"/>
        </w:rPr>
        <w:instrText>ADDIN CSL_CITATION {"citationItems":[{"id":"ITEM-1","itemData":{"DOI":"10.1177/0010414010394773","ISSN":"0010-4140","abstract":"This study examines the role of the media in sustaining regime stability in an authoritarian context. The article engages the recent work on authoritarian resilience in comparative politics but goes beyond the standard focus on elections to other important institutions, such as the media and courts, that are used by authoritarian leaders to bolster legitimacy. The authors find that the Chinese media contribute to regime legitimacy and effective rule by propagandizing citizens' experiences in the legal system. However, unlike the \"mouthpieces\" of earlier communist regimes, the marketized Chinese media provide more convincing and sophisticated messages that continue to accord with state censorship demands while satisfying readers' interest in real-life stories and problems. The \"positive propaganda\" and the relative uniformity of information sources because of state censorship lead aggrieved citizens to the law as a realm for dispute resolution and rights protection. Statistical analysis of a randomly sampled survey conducted in four Chinese cities in 2005 demonstrates that exposure to media reporting about labor-law-related issues successfully promotes the image of a proworker bias in the law among citizens, thus encouraging them to participate in the legal system. The state is able to achieve its political goal because of the lack of conflicting sources of information and the lack of previous experience with the reformed legal system among citizens. © The Author(s) 2011.","author":[{"dropping-particle":"","family":"Stockmann","given":"Daniela","non-dropping-particle":"","parse-names":false,"suffix":""},{"dropping-particle":"","family":"Gallagher","given":"Mary E.","non-dropping-particle":"","parse-names":false,"suffix":""}],"container-title":"Comparative Political Studies","id":"ITEM-1","issue":"4","issued":{"date-parts":[["2011","4","14"]]},"page":"436-467","publisher":"SAGE PublicationsSage CA: Los Angeles, CA","title":"Remote Control: How the Media Sustain Authoritarian Rule in China","type":"article-journal","volume":"44"},"uris":["http://www.mendeley.com/documents/?uuid=bee5d40e-00f8-3957-8104-b04cc33565ca"]}],"mendeley":{"formattedCitation":"(Stockmann &amp; Gallagher, 2011)","plainTextFormattedCitation":"(Stockmann &amp; Gallagher, 2011)","previouslyFormattedCitation":"(Stockmann &amp; Gallagher, 2011)"},"properties":{"noteIndex":0},"schema":"https://github.com/citation-style-language/schema/raw/master/csl-citation.json"}</w:instrText>
      </w:r>
      <w:r w:rsidR="009A3947">
        <w:rPr>
          <w:rFonts w:ascii="Times New Roman" w:hAnsi="Times New Roman" w:cs="Times New Roman"/>
          <w:sz w:val="24"/>
          <w:szCs w:val="24"/>
        </w:rPr>
        <w:fldChar w:fldCharType="separate"/>
      </w:r>
      <w:r w:rsidR="009A3947" w:rsidRPr="009A3947">
        <w:rPr>
          <w:rFonts w:ascii="Times New Roman" w:hAnsi="Times New Roman" w:cs="Times New Roman"/>
          <w:noProof/>
          <w:sz w:val="24"/>
          <w:szCs w:val="24"/>
        </w:rPr>
        <w:t>(Stockmann &amp; Gallagher, 2011)</w:t>
      </w:r>
      <w:r w:rsidR="009A3947">
        <w:rPr>
          <w:rFonts w:ascii="Times New Roman" w:hAnsi="Times New Roman" w:cs="Times New Roman"/>
          <w:sz w:val="24"/>
          <w:szCs w:val="24"/>
        </w:rPr>
        <w:fldChar w:fldCharType="end"/>
      </w:r>
      <w:r w:rsidR="009414E5">
        <w:rPr>
          <w:rFonts w:ascii="Times New Roman" w:hAnsi="Times New Roman" w:cs="Times New Roman"/>
          <w:sz w:val="24"/>
          <w:szCs w:val="24"/>
        </w:rPr>
        <w:t>.</w:t>
      </w:r>
    </w:p>
    <w:p w14:paraId="3DFFB6D6" w14:textId="4086D95F" w:rsidR="00843D3A" w:rsidRDefault="00364228" w:rsidP="003823E7">
      <w:pPr>
        <w:pStyle w:val="a4"/>
        <w:numPr>
          <w:ilvl w:val="0"/>
          <w:numId w:val="1"/>
        </w:num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PDC needs to incorporate </w:t>
      </w:r>
      <w:r w:rsidR="00566806">
        <w:rPr>
          <w:rFonts w:ascii="Times New Roman" w:hAnsi="Times New Roman" w:cs="Times New Roman"/>
          <w:sz w:val="24"/>
          <w:szCs w:val="24"/>
        </w:rPr>
        <w:t>entertainment and lifestyle news also</w:t>
      </w:r>
      <w:r w:rsidR="001B718C">
        <w:rPr>
          <w:rFonts w:ascii="Times New Roman" w:hAnsi="Times New Roman" w:cs="Times New Roman"/>
          <w:sz w:val="24"/>
          <w:szCs w:val="24"/>
        </w:rPr>
        <w:t xml:space="preserve"> to maximize </w:t>
      </w:r>
      <w:r w:rsidR="000D4265">
        <w:rPr>
          <w:rFonts w:ascii="Times New Roman" w:hAnsi="Times New Roman" w:cs="Times New Roman"/>
          <w:sz w:val="24"/>
          <w:szCs w:val="24"/>
        </w:rPr>
        <w:t xml:space="preserve">its audience. </w:t>
      </w:r>
      <w:r w:rsidR="00C05F86">
        <w:rPr>
          <w:rFonts w:ascii="Times New Roman" w:hAnsi="Times New Roman" w:cs="Times New Roman"/>
          <w:sz w:val="24"/>
          <w:szCs w:val="24"/>
        </w:rPr>
        <w:t xml:space="preserve">Its current image as a </w:t>
      </w:r>
      <w:r w:rsidR="00A133D7">
        <w:rPr>
          <w:rFonts w:ascii="Times New Roman" w:hAnsi="Times New Roman" w:cs="Times New Roman"/>
          <w:sz w:val="24"/>
          <w:szCs w:val="24"/>
        </w:rPr>
        <w:t xml:space="preserve">political news source </w:t>
      </w:r>
      <w:r w:rsidR="000F7C0F">
        <w:rPr>
          <w:rFonts w:ascii="Times New Roman" w:hAnsi="Times New Roman" w:cs="Times New Roman"/>
          <w:sz w:val="24"/>
          <w:szCs w:val="24"/>
        </w:rPr>
        <w:t>i</w:t>
      </w:r>
      <w:r w:rsidR="008D2C4B">
        <w:rPr>
          <w:rFonts w:ascii="Times New Roman" w:hAnsi="Times New Roman" w:cs="Times New Roman"/>
          <w:sz w:val="24"/>
          <w:szCs w:val="24"/>
        </w:rPr>
        <w:t>s</w:t>
      </w:r>
      <w:r w:rsidR="000F7C0F">
        <w:rPr>
          <w:rFonts w:ascii="Times New Roman" w:hAnsi="Times New Roman" w:cs="Times New Roman"/>
          <w:sz w:val="24"/>
          <w:szCs w:val="24"/>
        </w:rPr>
        <w:t xml:space="preserve"> </w:t>
      </w:r>
      <w:r w:rsidR="00315E83">
        <w:rPr>
          <w:rFonts w:ascii="Times New Roman" w:hAnsi="Times New Roman" w:cs="Times New Roman"/>
          <w:sz w:val="24"/>
          <w:szCs w:val="24"/>
        </w:rPr>
        <w:t xml:space="preserve">hampering its way to compete with </w:t>
      </w:r>
      <w:r w:rsidR="0069727C">
        <w:rPr>
          <w:rFonts w:ascii="Times New Roman" w:hAnsi="Times New Roman" w:cs="Times New Roman"/>
          <w:sz w:val="24"/>
          <w:szCs w:val="24"/>
        </w:rPr>
        <w:t xml:space="preserve">western news outlets that </w:t>
      </w:r>
      <w:r w:rsidR="008D52BA">
        <w:rPr>
          <w:rFonts w:ascii="Times New Roman" w:hAnsi="Times New Roman" w:cs="Times New Roman"/>
          <w:sz w:val="24"/>
          <w:szCs w:val="24"/>
        </w:rPr>
        <w:t xml:space="preserve">provide an all-in-one </w:t>
      </w:r>
      <w:r w:rsidR="00401EAD">
        <w:rPr>
          <w:rFonts w:ascii="Times New Roman" w:hAnsi="Times New Roman" w:cs="Times New Roman"/>
          <w:sz w:val="24"/>
          <w:szCs w:val="24"/>
        </w:rPr>
        <w:t xml:space="preserve">blend of </w:t>
      </w:r>
      <w:r w:rsidR="00505599">
        <w:rPr>
          <w:rFonts w:ascii="Times New Roman" w:hAnsi="Times New Roman" w:cs="Times New Roman"/>
          <w:sz w:val="24"/>
          <w:szCs w:val="24"/>
        </w:rPr>
        <w:t xml:space="preserve">content to their audience. </w:t>
      </w:r>
      <w:r w:rsidR="00392934">
        <w:rPr>
          <w:rFonts w:ascii="Times New Roman" w:hAnsi="Times New Roman" w:cs="Times New Roman"/>
          <w:sz w:val="24"/>
          <w:szCs w:val="24"/>
        </w:rPr>
        <w:t xml:space="preserve">This approach will help </w:t>
      </w:r>
      <w:r w:rsidR="007C46C5">
        <w:rPr>
          <w:rFonts w:ascii="Times New Roman" w:hAnsi="Times New Roman" w:cs="Times New Roman"/>
          <w:sz w:val="24"/>
          <w:szCs w:val="24"/>
        </w:rPr>
        <w:t>PDC to grow to grab a larger viewership</w:t>
      </w:r>
      <w:r w:rsidR="002633F7">
        <w:rPr>
          <w:rFonts w:ascii="Times New Roman" w:hAnsi="Times New Roman" w:cs="Times New Roman"/>
          <w:sz w:val="24"/>
          <w:szCs w:val="24"/>
        </w:rPr>
        <w:t xml:space="preserve"> and enable it to stand toe-by-toe </w:t>
      </w:r>
      <w:r w:rsidR="008D2C4B">
        <w:rPr>
          <w:rFonts w:ascii="Times New Roman" w:hAnsi="Times New Roman" w:cs="Times New Roman"/>
          <w:sz w:val="24"/>
          <w:szCs w:val="24"/>
        </w:rPr>
        <w:t xml:space="preserve">with </w:t>
      </w:r>
      <w:r w:rsidR="00092A0F">
        <w:rPr>
          <w:rFonts w:ascii="Times New Roman" w:hAnsi="Times New Roman" w:cs="Times New Roman"/>
          <w:sz w:val="24"/>
          <w:szCs w:val="24"/>
        </w:rPr>
        <w:t xml:space="preserve">western </w:t>
      </w:r>
      <w:r w:rsidR="00930C8B">
        <w:rPr>
          <w:rFonts w:ascii="Times New Roman" w:hAnsi="Times New Roman" w:cs="Times New Roman"/>
          <w:sz w:val="24"/>
          <w:szCs w:val="24"/>
        </w:rPr>
        <w:t>media outlets</w:t>
      </w:r>
      <w:r w:rsidR="009A3947">
        <w:rPr>
          <w:rFonts w:ascii="Times New Roman" w:hAnsi="Times New Roman" w:cs="Times New Roman"/>
          <w:sz w:val="24"/>
          <w:szCs w:val="24"/>
        </w:rPr>
        <w:t xml:space="preserve"> </w:t>
      </w:r>
      <w:r w:rsidR="009A3947">
        <w:rPr>
          <w:rFonts w:ascii="Times New Roman" w:hAnsi="Times New Roman" w:cs="Times New Roman"/>
          <w:sz w:val="24"/>
          <w:szCs w:val="24"/>
        </w:rPr>
        <w:fldChar w:fldCharType="begin" w:fldLock="1"/>
      </w:r>
      <w:r w:rsidR="009A3947">
        <w:rPr>
          <w:rFonts w:ascii="Times New Roman" w:hAnsi="Times New Roman" w:cs="Times New Roman"/>
          <w:sz w:val="24"/>
          <w:szCs w:val="24"/>
        </w:rPr>
        <w:instrText>ADDIN CSL_CITATION {"citationItems":[{"id":"ITEM-1","itemData":{"abstract":"Communication, Jack J. Valenti School of","author":[{"dropping-particle":"","family":"Liu","given":"Leiyu","non-dropping-particle":"","parse-names":false,"suffix":""}],"id":"ITEM-1","issued":{"date-parts":[["2017"]]},"title":"BEYOND THE GREAT CHINESE FIREWALL: A CASE STUDY OF INTER-MEDIA AGENDA SETTING EFFECTS BETWEEN CHINESE AND WESTERN REPORTING ON CORRUPTION IN CHINA","type":"article-journal"},"uris":["http://www.mendeley.com/documents/?uuid=9ffda45b-b3bd-3074-9961-e744006a760e"]},{"id":"ITEM-2","itemData":{"DOI":"10.16997/wpcc.292","ISSN":"1744-6708","author":[{"dropping-particle":"","family":"Nip","given":"Joyce Y. M.","non-dropping-particle":"","parse-names":false,"suffix":""},{"dropping-particle":"","family":"Sun","given":"Chao","non-dropping-particle":"","parse-names":false,"suffix":""}],"container-title":"Westminster Papers in Communication and Culture","id":"ITEM-2","issue":"1","issued":{"date-parts":[["2018"]]},"page":"98","title":"China’s news media tweeting, competing with US sources","type":"article-journal","volume":"13"},"uris":["http://www.mendeley.com/documents/?uuid=ecdf3df7-075e-478b-9cf3-5ae699b57b87"]}],"mendeley":{"formattedCitation":"(Liu, 2017; Nip &amp; Sun, 2018)","plainTextFormattedCitation":"(Liu, 2017; Nip &amp; Sun, 2018)","previouslyFormattedCitation":"(Liu, 2017; Nip &amp; Sun, 2018)"},"properties":{"noteIndex":0},"schema":"https://github.com/citation-style-language/schema/raw/master/csl-citation.json"}</w:instrText>
      </w:r>
      <w:r w:rsidR="009A3947">
        <w:rPr>
          <w:rFonts w:ascii="Times New Roman" w:hAnsi="Times New Roman" w:cs="Times New Roman"/>
          <w:sz w:val="24"/>
          <w:szCs w:val="24"/>
        </w:rPr>
        <w:fldChar w:fldCharType="separate"/>
      </w:r>
      <w:r w:rsidR="009A3947" w:rsidRPr="009A3947">
        <w:rPr>
          <w:rFonts w:ascii="Times New Roman" w:hAnsi="Times New Roman" w:cs="Times New Roman"/>
          <w:noProof/>
          <w:sz w:val="24"/>
          <w:szCs w:val="24"/>
        </w:rPr>
        <w:t>(Liu, 2017; Nip &amp; Sun, 2018)</w:t>
      </w:r>
      <w:r w:rsidR="009A3947">
        <w:rPr>
          <w:rFonts w:ascii="Times New Roman" w:hAnsi="Times New Roman" w:cs="Times New Roman"/>
          <w:sz w:val="24"/>
          <w:szCs w:val="24"/>
        </w:rPr>
        <w:fldChar w:fldCharType="end"/>
      </w:r>
      <w:r w:rsidR="00930C8B">
        <w:rPr>
          <w:rFonts w:ascii="Times New Roman" w:hAnsi="Times New Roman" w:cs="Times New Roman"/>
          <w:sz w:val="24"/>
          <w:szCs w:val="24"/>
        </w:rPr>
        <w:t xml:space="preserve">. </w:t>
      </w:r>
    </w:p>
    <w:p w14:paraId="272744B8" w14:textId="2832C434" w:rsidR="00BF3911" w:rsidRDefault="00D415C8" w:rsidP="003823E7">
      <w:pPr>
        <w:pStyle w:val="a4"/>
        <w:numPr>
          <w:ilvl w:val="0"/>
          <w:numId w:val="1"/>
        </w:num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PDC needs to improve its news positing style. Its broadcasting style still relies on Hashtags</w:t>
      </w:r>
      <w:r w:rsidR="00E873D0">
        <w:rPr>
          <w:rFonts w:ascii="Times New Roman" w:hAnsi="Times New Roman" w:cs="Times New Roman"/>
          <w:sz w:val="24"/>
          <w:szCs w:val="24"/>
        </w:rPr>
        <w:t>.</w:t>
      </w:r>
      <w:r w:rsidR="00877372">
        <w:rPr>
          <w:rFonts w:ascii="Times New Roman" w:hAnsi="Times New Roman" w:cs="Times New Roman"/>
          <w:sz w:val="24"/>
          <w:szCs w:val="24"/>
        </w:rPr>
        <w:t xml:space="preserve"> This </w:t>
      </w:r>
      <w:r w:rsidR="003E1727">
        <w:rPr>
          <w:rFonts w:ascii="Times New Roman" w:hAnsi="Times New Roman" w:cs="Times New Roman"/>
          <w:sz w:val="24"/>
          <w:szCs w:val="24"/>
        </w:rPr>
        <w:t xml:space="preserve">style of </w:t>
      </w:r>
      <w:r w:rsidR="00AC72D6">
        <w:rPr>
          <w:rFonts w:ascii="Times New Roman" w:hAnsi="Times New Roman" w:cs="Times New Roman"/>
          <w:sz w:val="24"/>
          <w:szCs w:val="24"/>
        </w:rPr>
        <w:t>posting updates is unattractive</w:t>
      </w:r>
      <w:r w:rsidR="009B0752">
        <w:rPr>
          <w:rFonts w:ascii="Times New Roman" w:hAnsi="Times New Roman" w:cs="Times New Roman"/>
          <w:sz w:val="24"/>
          <w:szCs w:val="24"/>
        </w:rPr>
        <w:t xml:space="preserve"> and needs improvement</w:t>
      </w:r>
      <w:r w:rsidR="009A3947">
        <w:rPr>
          <w:rFonts w:ascii="Times New Roman" w:hAnsi="Times New Roman" w:cs="Times New Roman"/>
          <w:sz w:val="24"/>
          <w:szCs w:val="24"/>
        </w:rPr>
        <w:t xml:space="preserve"> </w:t>
      </w:r>
      <w:r w:rsidR="009A3947">
        <w:rPr>
          <w:rFonts w:ascii="Times New Roman" w:hAnsi="Times New Roman" w:cs="Times New Roman"/>
          <w:sz w:val="24"/>
          <w:szCs w:val="24"/>
        </w:rPr>
        <w:fldChar w:fldCharType="begin" w:fldLock="1"/>
      </w:r>
      <w:r w:rsidR="009A3947">
        <w:rPr>
          <w:rFonts w:ascii="Times New Roman" w:hAnsi="Times New Roman" w:cs="Times New Roman"/>
          <w:sz w:val="24"/>
          <w:szCs w:val="24"/>
        </w:rPr>
        <w:instrText>ADDIN CSL_CITATION {"citationItems":[{"id":"ITEM-1","itemData":{"DOI":"10.1177/0010414010394773","ISSN":"0010-4140","abstract":"This study examines the role of the media in sustaining regime stability in an authoritarian context. The article engages the recent work on authoritarian resilience in comparative politics but goes beyond the standard focus on elections to other important institutions, such as the media and courts, that are used by authoritarian leaders to bolster legitimacy. The authors find that the Chinese media contribute to regime legitimacy and effective rule by propagandizing citizens' experiences in the legal system. However, unlike the \"mouthpieces\" of earlier communist regimes, the marketized Chinese media provide more convincing and sophisticated messages that continue to accord with state censorship demands while satisfying readers' interest in real-life stories and problems. The \"positive propaganda\" and the relative uniformity of information sources because of state censorship lead aggrieved citizens to the law as a realm for dispute resolution and rights protection. Statistical analysis of a randomly sampled survey conducted in four Chinese cities in 2005 demonstrates that exposure to media reporting about labor-law-related issues successfully promotes the image of a proworker bias in the law among citizens, thus encouraging them to participate in the legal system. The state is able to achieve its political goal because of the lack of conflicting sources of information and the lack of previous experience with the reformed legal system among citizens. © The Author(s) 2011.","author":[{"dropping-particle":"","family":"Stockmann","given":"Daniela","non-dropping-particle":"","parse-names":false,"suffix":""},{"dropping-particle":"","family":"Gallagher","given":"Mary E.","non-dropping-particle":"","parse-names":false,"suffix":""}],"container-title":"Comparative Political Studies","id":"ITEM-1","issue":"4","issued":{"date-parts":[["2011","4","14"]]},"page":"436-467","publisher":"SAGE PublicationsSage CA: Los Angeles, CA","title":"Remote Control: How the Media Sustain Authoritarian Rule in China","type":"article-journal","volume":"44"},"uris":["http://www.mendeley.com/documents/?uuid=bee5d40e-00f8-3957-8104-b04cc33565ca"]}],"mendeley":{"formattedCitation":"(Stockmann &amp; Gallagher, 2011)","plainTextFormattedCitation":"(Stockmann &amp; Gallagher, 2011)","previouslyFormattedCitation":"(Stockmann &amp; Gallagher, 2011)"},"properties":{"noteIndex":0},"schema":"https://github.com/citation-style-language/schema/raw/master/csl-citation.json"}</w:instrText>
      </w:r>
      <w:r w:rsidR="009A3947">
        <w:rPr>
          <w:rFonts w:ascii="Times New Roman" w:hAnsi="Times New Roman" w:cs="Times New Roman"/>
          <w:sz w:val="24"/>
          <w:szCs w:val="24"/>
        </w:rPr>
        <w:fldChar w:fldCharType="separate"/>
      </w:r>
      <w:r w:rsidR="009A3947" w:rsidRPr="009A3947">
        <w:rPr>
          <w:rFonts w:ascii="Times New Roman" w:hAnsi="Times New Roman" w:cs="Times New Roman"/>
          <w:noProof/>
          <w:sz w:val="24"/>
          <w:szCs w:val="24"/>
        </w:rPr>
        <w:t>(Stockmann &amp; Gallagher, 2011)</w:t>
      </w:r>
      <w:r w:rsidR="009A3947">
        <w:rPr>
          <w:rFonts w:ascii="Times New Roman" w:hAnsi="Times New Roman" w:cs="Times New Roman"/>
          <w:sz w:val="24"/>
          <w:szCs w:val="24"/>
        </w:rPr>
        <w:fldChar w:fldCharType="end"/>
      </w:r>
      <w:r w:rsidR="009B0752">
        <w:rPr>
          <w:rFonts w:ascii="Times New Roman" w:hAnsi="Times New Roman" w:cs="Times New Roman"/>
          <w:sz w:val="24"/>
          <w:szCs w:val="24"/>
        </w:rPr>
        <w:t>.</w:t>
      </w:r>
    </w:p>
    <w:p w14:paraId="3655AABD" w14:textId="144C5891" w:rsidR="00EE64E9" w:rsidRPr="00862774" w:rsidRDefault="003823E7" w:rsidP="003823E7">
      <w:pPr>
        <w:pStyle w:val="1"/>
        <w:spacing w:before="0" w:line="360" w:lineRule="auto"/>
        <w:rPr>
          <w:rFonts w:ascii="Times New Roman" w:hAnsi="Times New Roman" w:cs="Times New Roman"/>
          <w:b/>
          <w:bCs/>
          <w:color w:val="000000" w:themeColor="text1"/>
          <w:sz w:val="28"/>
          <w:szCs w:val="28"/>
        </w:rPr>
      </w:pPr>
      <w:bookmarkStart w:id="15" w:name="_Toc88673297"/>
      <w:r>
        <w:rPr>
          <w:rFonts w:ascii="Times New Roman" w:hAnsi="Times New Roman" w:cs="Times New Roman"/>
          <w:b/>
          <w:bCs/>
          <w:color w:val="000000" w:themeColor="text1"/>
          <w:sz w:val="28"/>
          <w:szCs w:val="28"/>
        </w:rPr>
        <w:t xml:space="preserve">5. </w:t>
      </w:r>
      <w:r w:rsidR="00584941" w:rsidRPr="00862774">
        <w:rPr>
          <w:rFonts w:ascii="Times New Roman" w:hAnsi="Times New Roman" w:cs="Times New Roman"/>
          <w:b/>
          <w:bCs/>
          <w:color w:val="000000" w:themeColor="text1"/>
          <w:sz w:val="28"/>
          <w:szCs w:val="28"/>
        </w:rPr>
        <w:t>Conclusion:</w:t>
      </w:r>
      <w:bookmarkEnd w:id="15"/>
    </w:p>
    <w:p w14:paraId="7FC5FF3C" w14:textId="207487B1" w:rsidR="00584941" w:rsidRDefault="00E01401"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w:t>
      </w:r>
      <w:r w:rsidR="00F145CA">
        <w:rPr>
          <w:rFonts w:ascii="Times New Roman" w:hAnsi="Times New Roman" w:cs="Times New Roman"/>
          <w:sz w:val="24"/>
          <w:szCs w:val="24"/>
        </w:rPr>
        <w:t xml:space="preserve">he primary objective of this paper was to study the strategies of </w:t>
      </w:r>
      <w:r w:rsidR="00922568">
        <w:rPr>
          <w:rFonts w:ascii="Times New Roman" w:hAnsi="Times New Roman" w:cs="Times New Roman"/>
          <w:sz w:val="24"/>
          <w:szCs w:val="24"/>
        </w:rPr>
        <w:t xml:space="preserve">western media on Twitter to understand </w:t>
      </w:r>
      <w:r w:rsidR="00F807E6">
        <w:rPr>
          <w:rFonts w:ascii="Times New Roman" w:hAnsi="Times New Roman" w:cs="Times New Roman"/>
          <w:sz w:val="24"/>
          <w:szCs w:val="24"/>
        </w:rPr>
        <w:t xml:space="preserve">their policies, and to employ that knowledge to </w:t>
      </w:r>
      <w:r w:rsidR="003F40C0">
        <w:rPr>
          <w:rFonts w:ascii="Times New Roman" w:hAnsi="Times New Roman" w:cs="Times New Roman"/>
          <w:sz w:val="24"/>
          <w:szCs w:val="24"/>
        </w:rPr>
        <w:t>examine</w:t>
      </w:r>
      <w:r w:rsidR="00F807E6">
        <w:rPr>
          <w:rFonts w:ascii="Times New Roman" w:hAnsi="Times New Roman" w:cs="Times New Roman"/>
          <w:sz w:val="24"/>
          <w:szCs w:val="24"/>
        </w:rPr>
        <w:t xml:space="preserve"> the capabilities of Chinese med</w:t>
      </w:r>
      <w:r w:rsidR="00312B75">
        <w:rPr>
          <w:rFonts w:ascii="Times New Roman" w:hAnsi="Times New Roman" w:cs="Times New Roman"/>
          <w:sz w:val="24"/>
          <w:szCs w:val="24"/>
        </w:rPr>
        <w:t xml:space="preserve">ia </w:t>
      </w:r>
      <w:r w:rsidR="00935C0B">
        <w:rPr>
          <w:rFonts w:ascii="Times New Roman" w:hAnsi="Times New Roman" w:cs="Times New Roman"/>
          <w:sz w:val="24"/>
          <w:szCs w:val="24"/>
        </w:rPr>
        <w:t xml:space="preserve">to </w:t>
      </w:r>
      <w:r w:rsidR="003F40C0">
        <w:rPr>
          <w:rFonts w:ascii="Times New Roman" w:hAnsi="Times New Roman" w:cs="Times New Roman"/>
          <w:sz w:val="24"/>
          <w:szCs w:val="24"/>
        </w:rPr>
        <w:t xml:space="preserve">assess the gap of capabilities that exist between Chinese and </w:t>
      </w:r>
      <w:r w:rsidR="00B1567B">
        <w:rPr>
          <w:rFonts w:ascii="Times New Roman" w:hAnsi="Times New Roman" w:cs="Times New Roman"/>
          <w:sz w:val="24"/>
          <w:szCs w:val="24"/>
        </w:rPr>
        <w:t xml:space="preserve">western media </w:t>
      </w:r>
      <w:r w:rsidR="003332A6">
        <w:rPr>
          <w:rFonts w:ascii="Times New Roman" w:hAnsi="Times New Roman" w:cs="Times New Roman"/>
          <w:sz w:val="24"/>
          <w:szCs w:val="24"/>
        </w:rPr>
        <w:t xml:space="preserve">to propose suggestions. </w:t>
      </w:r>
      <w:r w:rsidR="00420A4F">
        <w:rPr>
          <w:rFonts w:ascii="Times New Roman" w:hAnsi="Times New Roman" w:cs="Times New Roman"/>
          <w:sz w:val="24"/>
          <w:szCs w:val="24"/>
        </w:rPr>
        <w:t xml:space="preserve">To attain the objective of this research, the researcher </w:t>
      </w:r>
      <w:r w:rsidR="00984CE3">
        <w:rPr>
          <w:rFonts w:ascii="Times New Roman" w:hAnsi="Times New Roman" w:cs="Times New Roman"/>
          <w:sz w:val="24"/>
          <w:szCs w:val="24"/>
        </w:rPr>
        <w:t xml:space="preserve">collected the research data from Twitter </w:t>
      </w:r>
      <w:r w:rsidR="00DA1D8C">
        <w:rPr>
          <w:rFonts w:ascii="Times New Roman" w:hAnsi="Times New Roman" w:cs="Times New Roman"/>
          <w:sz w:val="24"/>
          <w:szCs w:val="24"/>
        </w:rPr>
        <w:t>accounts</w:t>
      </w:r>
      <w:r w:rsidR="00984CE3">
        <w:rPr>
          <w:rFonts w:ascii="Times New Roman" w:hAnsi="Times New Roman" w:cs="Times New Roman"/>
          <w:sz w:val="24"/>
          <w:szCs w:val="24"/>
        </w:rPr>
        <w:t xml:space="preserve"> </w:t>
      </w:r>
      <w:r w:rsidR="007B0690">
        <w:rPr>
          <w:rFonts w:ascii="Times New Roman" w:hAnsi="Times New Roman" w:cs="Times New Roman"/>
          <w:sz w:val="24"/>
          <w:szCs w:val="24"/>
        </w:rPr>
        <w:t xml:space="preserve">of two reputed </w:t>
      </w:r>
      <w:r w:rsidR="00A572FE">
        <w:rPr>
          <w:rFonts w:ascii="Times New Roman" w:hAnsi="Times New Roman" w:cs="Times New Roman"/>
          <w:sz w:val="24"/>
          <w:szCs w:val="24"/>
        </w:rPr>
        <w:t xml:space="preserve">news outlets i.e., </w:t>
      </w:r>
      <w:r w:rsidR="00C04B7C">
        <w:rPr>
          <w:rFonts w:ascii="Times New Roman" w:hAnsi="Times New Roman" w:cs="Times New Roman"/>
          <w:sz w:val="24"/>
          <w:szCs w:val="24"/>
        </w:rPr>
        <w:t xml:space="preserve">PDC and NYT </w:t>
      </w:r>
      <w:r w:rsidR="001432EC">
        <w:rPr>
          <w:rFonts w:ascii="Times New Roman" w:hAnsi="Times New Roman" w:cs="Times New Roman"/>
          <w:sz w:val="24"/>
          <w:szCs w:val="24"/>
        </w:rPr>
        <w:t xml:space="preserve">in the form of their published tweets and broadcast activities. </w:t>
      </w:r>
      <w:r w:rsidR="00C66B34">
        <w:rPr>
          <w:rFonts w:ascii="Times New Roman" w:hAnsi="Times New Roman" w:cs="Times New Roman"/>
          <w:sz w:val="24"/>
          <w:szCs w:val="24"/>
        </w:rPr>
        <w:t>To ensure the accuracy</w:t>
      </w:r>
      <w:r w:rsidR="005911DC">
        <w:rPr>
          <w:rFonts w:ascii="Times New Roman" w:hAnsi="Times New Roman" w:cs="Times New Roman"/>
          <w:sz w:val="24"/>
          <w:szCs w:val="24"/>
        </w:rPr>
        <w:t xml:space="preserve"> of </w:t>
      </w:r>
      <w:r w:rsidR="008D2C4B">
        <w:rPr>
          <w:rFonts w:ascii="Times New Roman" w:hAnsi="Times New Roman" w:cs="Times New Roman"/>
          <w:sz w:val="24"/>
          <w:szCs w:val="24"/>
        </w:rPr>
        <w:t xml:space="preserve">the </w:t>
      </w:r>
      <w:r w:rsidR="005911DC">
        <w:rPr>
          <w:rFonts w:ascii="Times New Roman" w:hAnsi="Times New Roman" w:cs="Times New Roman"/>
          <w:sz w:val="24"/>
          <w:szCs w:val="24"/>
        </w:rPr>
        <w:t xml:space="preserve">analysis process, </w:t>
      </w:r>
      <w:r w:rsidR="00431F7C">
        <w:rPr>
          <w:rFonts w:ascii="Times New Roman" w:hAnsi="Times New Roman" w:cs="Times New Roman"/>
          <w:sz w:val="24"/>
          <w:szCs w:val="24"/>
        </w:rPr>
        <w:t xml:space="preserve">a timeline of 98 days was followed on </w:t>
      </w:r>
      <w:r w:rsidR="008D2C4B">
        <w:rPr>
          <w:rFonts w:ascii="Times New Roman" w:hAnsi="Times New Roman" w:cs="Times New Roman"/>
          <w:sz w:val="24"/>
          <w:szCs w:val="24"/>
        </w:rPr>
        <w:t>T</w:t>
      </w:r>
      <w:r w:rsidR="00431F7C">
        <w:rPr>
          <w:rFonts w:ascii="Times New Roman" w:hAnsi="Times New Roman" w:cs="Times New Roman"/>
          <w:sz w:val="24"/>
          <w:szCs w:val="24"/>
        </w:rPr>
        <w:t xml:space="preserve">witter </w:t>
      </w:r>
      <w:r w:rsidR="00DA1D8C">
        <w:rPr>
          <w:rFonts w:ascii="Times New Roman" w:hAnsi="Times New Roman" w:cs="Times New Roman"/>
          <w:sz w:val="24"/>
          <w:szCs w:val="24"/>
        </w:rPr>
        <w:t>accounts</w:t>
      </w:r>
      <w:r w:rsidR="00431F7C">
        <w:rPr>
          <w:rFonts w:ascii="Times New Roman" w:hAnsi="Times New Roman" w:cs="Times New Roman"/>
          <w:sz w:val="24"/>
          <w:szCs w:val="24"/>
        </w:rPr>
        <w:t xml:space="preserve"> of </w:t>
      </w:r>
      <w:r w:rsidR="008D2C4B">
        <w:rPr>
          <w:rFonts w:ascii="Times New Roman" w:hAnsi="Times New Roman" w:cs="Times New Roman"/>
          <w:sz w:val="24"/>
          <w:szCs w:val="24"/>
        </w:rPr>
        <w:t xml:space="preserve">the </w:t>
      </w:r>
      <w:r w:rsidR="00431F7C">
        <w:rPr>
          <w:rFonts w:ascii="Times New Roman" w:hAnsi="Times New Roman" w:cs="Times New Roman"/>
          <w:sz w:val="24"/>
          <w:szCs w:val="24"/>
        </w:rPr>
        <w:t xml:space="preserve">aforementioned </w:t>
      </w:r>
      <w:r w:rsidR="00431F7C">
        <w:rPr>
          <w:rFonts w:ascii="Times New Roman" w:hAnsi="Times New Roman" w:cs="Times New Roman"/>
          <w:sz w:val="24"/>
          <w:szCs w:val="24"/>
        </w:rPr>
        <w:lastRenderedPageBreak/>
        <w:t xml:space="preserve">accounts. </w:t>
      </w:r>
      <w:r w:rsidR="00471E6A">
        <w:rPr>
          <w:rFonts w:ascii="Times New Roman" w:hAnsi="Times New Roman" w:cs="Times New Roman"/>
          <w:sz w:val="24"/>
          <w:szCs w:val="24"/>
        </w:rPr>
        <w:t>The collected data was then analy</w:t>
      </w:r>
      <w:r w:rsidR="00FB6F7C">
        <w:rPr>
          <w:rFonts w:ascii="Times New Roman" w:hAnsi="Times New Roman" w:cs="Times New Roman"/>
          <w:sz w:val="24"/>
          <w:szCs w:val="24"/>
        </w:rPr>
        <w:t xml:space="preserve">zed to determine that </w:t>
      </w:r>
      <w:r w:rsidR="00FA6DFB">
        <w:rPr>
          <w:rFonts w:ascii="Times New Roman" w:hAnsi="Times New Roman" w:cs="Times New Roman"/>
          <w:sz w:val="24"/>
          <w:szCs w:val="24"/>
        </w:rPr>
        <w:t xml:space="preserve">Chinese media outlets </w:t>
      </w:r>
      <w:r w:rsidR="00A463BF">
        <w:rPr>
          <w:rFonts w:ascii="Times New Roman" w:hAnsi="Times New Roman" w:cs="Times New Roman"/>
          <w:sz w:val="24"/>
          <w:szCs w:val="24"/>
        </w:rPr>
        <w:t xml:space="preserve">are not on par with </w:t>
      </w:r>
      <w:r w:rsidR="003C6366">
        <w:rPr>
          <w:rFonts w:ascii="Times New Roman" w:hAnsi="Times New Roman" w:cs="Times New Roman"/>
          <w:sz w:val="24"/>
          <w:szCs w:val="24"/>
        </w:rPr>
        <w:t xml:space="preserve">their western counterparts and there are certain areas that can be improved. </w:t>
      </w:r>
    </w:p>
    <w:p w14:paraId="2BF8ED50" w14:textId="786FE688" w:rsidR="00D53E23" w:rsidRDefault="003836F0"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Western media </w:t>
      </w:r>
      <w:r w:rsidR="002C5FA3">
        <w:rPr>
          <w:rFonts w:ascii="Times New Roman" w:hAnsi="Times New Roman" w:cs="Times New Roman"/>
          <w:sz w:val="24"/>
          <w:szCs w:val="24"/>
        </w:rPr>
        <w:t xml:space="preserve">realized the power of electronic media and SMPs long before the Chinese and established their presence. </w:t>
      </w:r>
      <w:r w:rsidR="000A4F55">
        <w:rPr>
          <w:rFonts w:ascii="Times New Roman" w:hAnsi="Times New Roman" w:cs="Times New Roman"/>
          <w:sz w:val="24"/>
          <w:szCs w:val="24"/>
        </w:rPr>
        <w:t xml:space="preserve">This allowed them to </w:t>
      </w:r>
      <w:r w:rsidR="0067471E">
        <w:rPr>
          <w:rFonts w:ascii="Times New Roman" w:hAnsi="Times New Roman" w:cs="Times New Roman"/>
          <w:sz w:val="24"/>
          <w:szCs w:val="24"/>
        </w:rPr>
        <w:t xml:space="preserve">attain a larger viewership across the globe. </w:t>
      </w:r>
      <w:r w:rsidR="00C7348B">
        <w:rPr>
          <w:rFonts w:ascii="Times New Roman" w:hAnsi="Times New Roman" w:cs="Times New Roman"/>
          <w:sz w:val="24"/>
          <w:szCs w:val="24"/>
        </w:rPr>
        <w:t xml:space="preserve">Furthermore, their </w:t>
      </w:r>
      <w:r w:rsidR="00943870">
        <w:rPr>
          <w:rFonts w:ascii="Times New Roman" w:hAnsi="Times New Roman" w:cs="Times New Roman"/>
          <w:sz w:val="24"/>
          <w:szCs w:val="24"/>
        </w:rPr>
        <w:t xml:space="preserve">strategies </w:t>
      </w:r>
      <w:r w:rsidR="006E4693">
        <w:rPr>
          <w:rFonts w:ascii="Times New Roman" w:hAnsi="Times New Roman" w:cs="Times New Roman"/>
          <w:sz w:val="24"/>
          <w:szCs w:val="24"/>
        </w:rPr>
        <w:t xml:space="preserve">have been fruitful too. </w:t>
      </w:r>
    </w:p>
    <w:p w14:paraId="4E2E3C50" w14:textId="730D01AE" w:rsidR="002826BE" w:rsidRDefault="006E4693"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Fundamentally, the western media represents</w:t>
      </w:r>
      <w:r w:rsidR="00A453AE">
        <w:rPr>
          <w:rFonts w:ascii="Times New Roman" w:hAnsi="Times New Roman" w:cs="Times New Roman"/>
          <w:sz w:val="24"/>
          <w:szCs w:val="24"/>
        </w:rPr>
        <w:t xml:space="preserve"> a capitalist mindset</w:t>
      </w:r>
      <w:r w:rsidR="00000EFC">
        <w:rPr>
          <w:rFonts w:ascii="Times New Roman" w:hAnsi="Times New Roman" w:cs="Times New Roman"/>
          <w:sz w:val="24"/>
          <w:szCs w:val="24"/>
        </w:rPr>
        <w:t xml:space="preserve"> of Twitter and it </w:t>
      </w:r>
      <w:r w:rsidR="0046479A">
        <w:rPr>
          <w:rFonts w:ascii="Times New Roman" w:hAnsi="Times New Roman" w:cs="Times New Roman"/>
          <w:sz w:val="24"/>
          <w:szCs w:val="24"/>
        </w:rPr>
        <w:t xml:space="preserve">has </w:t>
      </w:r>
      <w:r w:rsidR="00A239F4">
        <w:rPr>
          <w:rFonts w:ascii="Times New Roman" w:hAnsi="Times New Roman" w:cs="Times New Roman"/>
          <w:sz w:val="24"/>
          <w:szCs w:val="24"/>
        </w:rPr>
        <w:t>a lot of glamourous stuff to offer</w:t>
      </w:r>
      <w:r w:rsidR="00A11CF3">
        <w:rPr>
          <w:rFonts w:ascii="Times New Roman" w:hAnsi="Times New Roman" w:cs="Times New Roman"/>
          <w:sz w:val="24"/>
          <w:szCs w:val="24"/>
        </w:rPr>
        <w:t xml:space="preserve">, which attracts their viewership. </w:t>
      </w:r>
      <w:r w:rsidR="003C1213">
        <w:rPr>
          <w:rFonts w:ascii="Times New Roman" w:hAnsi="Times New Roman" w:cs="Times New Roman"/>
          <w:sz w:val="24"/>
          <w:szCs w:val="24"/>
        </w:rPr>
        <w:t>On the other hand, the Chinese media represents a</w:t>
      </w:r>
      <w:r w:rsidR="00855E00">
        <w:rPr>
          <w:rFonts w:ascii="Times New Roman" w:hAnsi="Times New Roman" w:cs="Times New Roman"/>
          <w:sz w:val="24"/>
          <w:szCs w:val="24"/>
        </w:rPr>
        <w:t xml:space="preserve"> socialist society where </w:t>
      </w:r>
      <w:r w:rsidR="00812234">
        <w:rPr>
          <w:rFonts w:ascii="Times New Roman" w:hAnsi="Times New Roman" w:cs="Times New Roman"/>
          <w:sz w:val="24"/>
          <w:szCs w:val="24"/>
        </w:rPr>
        <w:t>mutual efforts are preferred to attain mutual benefits</w:t>
      </w:r>
      <w:r w:rsidR="00E50080">
        <w:rPr>
          <w:rFonts w:ascii="Times New Roman" w:hAnsi="Times New Roman" w:cs="Times New Roman"/>
          <w:sz w:val="24"/>
          <w:szCs w:val="24"/>
        </w:rPr>
        <w:t xml:space="preserve">. Interestingly, </w:t>
      </w:r>
      <w:r w:rsidR="00997F38">
        <w:rPr>
          <w:rFonts w:ascii="Times New Roman" w:hAnsi="Times New Roman" w:cs="Times New Roman"/>
          <w:sz w:val="24"/>
          <w:szCs w:val="24"/>
        </w:rPr>
        <w:t xml:space="preserve">China has banned twitter </w:t>
      </w:r>
      <w:r w:rsidR="00735F1B">
        <w:rPr>
          <w:rFonts w:ascii="Times New Roman" w:hAnsi="Times New Roman" w:cs="Times New Roman"/>
          <w:sz w:val="24"/>
          <w:szCs w:val="24"/>
        </w:rPr>
        <w:t xml:space="preserve">in 2009, and since then the Chinese </w:t>
      </w:r>
      <w:r w:rsidR="0055613B">
        <w:rPr>
          <w:rFonts w:ascii="Times New Roman" w:hAnsi="Times New Roman" w:cs="Times New Roman"/>
          <w:sz w:val="24"/>
          <w:szCs w:val="24"/>
        </w:rPr>
        <w:t xml:space="preserve">news </w:t>
      </w:r>
      <w:r w:rsidR="00A85AC2">
        <w:rPr>
          <w:rFonts w:ascii="Times New Roman" w:hAnsi="Times New Roman" w:cs="Times New Roman"/>
          <w:sz w:val="24"/>
          <w:szCs w:val="24"/>
        </w:rPr>
        <w:t>outlets have been utilizing a government</w:t>
      </w:r>
      <w:r w:rsidR="008D2C4B">
        <w:rPr>
          <w:rFonts w:ascii="Times New Roman" w:hAnsi="Times New Roman" w:cs="Times New Roman"/>
          <w:sz w:val="24"/>
          <w:szCs w:val="24"/>
        </w:rPr>
        <w:t>-</w:t>
      </w:r>
      <w:r w:rsidR="00A85AC2">
        <w:rPr>
          <w:rFonts w:ascii="Times New Roman" w:hAnsi="Times New Roman" w:cs="Times New Roman"/>
          <w:sz w:val="24"/>
          <w:szCs w:val="24"/>
        </w:rPr>
        <w:t xml:space="preserve">approved VPN </w:t>
      </w:r>
      <w:r w:rsidR="002A166B">
        <w:rPr>
          <w:rFonts w:ascii="Times New Roman" w:hAnsi="Times New Roman" w:cs="Times New Roman"/>
          <w:sz w:val="24"/>
          <w:szCs w:val="24"/>
        </w:rPr>
        <w:t>to access Twitter and publish their news update</w:t>
      </w:r>
      <w:r w:rsidR="007017CF">
        <w:rPr>
          <w:rFonts w:ascii="Times New Roman" w:hAnsi="Times New Roman" w:cs="Times New Roman"/>
          <w:sz w:val="24"/>
          <w:szCs w:val="24"/>
        </w:rPr>
        <w:t xml:space="preserve">s. </w:t>
      </w:r>
      <w:r w:rsidR="00BC6303">
        <w:rPr>
          <w:rFonts w:ascii="Times New Roman" w:hAnsi="Times New Roman" w:cs="Times New Roman"/>
          <w:sz w:val="24"/>
          <w:szCs w:val="24"/>
        </w:rPr>
        <w:t xml:space="preserve">This approach </w:t>
      </w:r>
      <w:r w:rsidR="002826BE">
        <w:rPr>
          <w:rFonts w:ascii="Times New Roman" w:hAnsi="Times New Roman" w:cs="Times New Roman"/>
          <w:sz w:val="24"/>
          <w:szCs w:val="24"/>
        </w:rPr>
        <w:t>enables</w:t>
      </w:r>
      <w:r w:rsidR="00BC6303">
        <w:rPr>
          <w:rFonts w:ascii="Times New Roman" w:hAnsi="Times New Roman" w:cs="Times New Roman"/>
          <w:sz w:val="24"/>
          <w:szCs w:val="24"/>
        </w:rPr>
        <w:t xml:space="preserve"> the outer world to have a glimpse inside the Chinese regime</w:t>
      </w:r>
      <w:r w:rsidR="002826BE">
        <w:rPr>
          <w:rFonts w:ascii="Times New Roman" w:hAnsi="Times New Roman" w:cs="Times New Roman"/>
          <w:sz w:val="24"/>
          <w:szCs w:val="24"/>
        </w:rPr>
        <w:t>.</w:t>
      </w:r>
      <w:r w:rsidR="002200D6">
        <w:rPr>
          <w:rFonts w:ascii="Times New Roman" w:hAnsi="Times New Roman" w:cs="Times New Roman"/>
          <w:sz w:val="24"/>
          <w:szCs w:val="24"/>
        </w:rPr>
        <w:t xml:space="preserve"> </w:t>
      </w:r>
      <w:r w:rsidR="008F329B">
        <w:rPr>
          <w:rFonts w:ascii="Times New Roman" w:hAnsi="Times New Roman" w:cs="Times New Roman"/>
          <w:sz w:val="24"/>
          <w:szCs w:val="24"/>
        </w:rPr>
        <w:t xml:space="preserve">As stated earlier, the Chinese media outlets represent a </w:t>
      </w:r>
      <w:r w:rsidR="00AE0C23">
        <w:rPr>
          <w:rFonts w:ascii="Times New Roman" w:hAnsi="Times New Roman" w:cs="Times New Roman"/>
          <w:sz w:val="24"/>
          <w:szCs w:val="24"/>
        </w:rPr>
        <w:t xml:space="preserve">socialist mindset on </w:t>
      </w:r>
      <w:r w:rsidR="00D3417E">
        <w:rPr>
          <w:rFonts w:ascii="Times New Roman" w:hAnsi="Times New Roman" w:cs="Times New Roman"/>
          <w:sz w:val="24"/>
          <w:szCs w:val="24"/>
        </w:rPr>
        <w:t>Twitter.</w:t>
      </w:r>
      <w:r w:rsidR="00207E1B">
        <w:rPr>
          <w:rFonts w:ascii="Times New Roman" w:hAnsi="Times New Roman" w:cs="Times New Roman"/>
          <w:sz w:val="24"/>
          <w:szCs w:val="24"/>
        </w:rPr>
        <w:t xml:space="preserve"> This </w:t>
      </w:r>
      <w:r w:rsidR="0057240D">
        <w:rPr>
          <w:rFonts w:ascii="Times New Roman" w:hAnsi="Times New Roman" w:cs="Times New Roman"/>
          <w:sz w:val="24"/>
          <w:szCs w:val="24"/>
        </w:rPr>
        <w:t>practice may</w:t>
      </w:r>
      <w:r w:rsidR="00AC2256">
        <w:rPr>
          <w:rFonts w:ascii="Times New Roman" w:hAnsi="Times New Roman" w:cs="Times New Roman"/>
          <w:sz w:val="24"/>
          <w:szCs w:val="24"/>
        </w:rPr>
        <w:t xml:space="preserve"> be a norm for </w:t>
      </w:r>
      <w:r w:rsidR="0057240D">
        <w:rPr>
          <w:rFonts w:ascii="Times New Roman" w:hAnsi="Times New Roman" w:cs="Times New Roman"/>
          <w:sz w:val="24"/>
          <w:szCs w:val="24"/>
        </w:rPr>
        <w:t xml:space="preserve">Chinese </w:t>
      </w:r>
      <w:r w:rsidR="00E6452B">
        <w:rPr>
          <w:rFonts w:ascii="Times New Roman" w:hAnsi="Times New Roman" w:cs="Times New Roman"/>
          <w:sz w:val="24"/>
          <w:szCs w:val="24"/>
        </w:rPr>
        <w:t>citizens,</w:t>
      </w:r>
      <w:r w:rsidR="0057240D">
        <w:rPr>
          <w:rFonts w:ascii="Times New Roman" w:hAnsi="Times New Roman" w:cs="Times New Roman"/>
          <w:sz w:val="24"/>
          <w:szCs w:val="24"/>
        </w:rPr>
        <w:t xml:space="preserve"> but </w:t>
      </w:r>
      <w:r w:rsidR="0059787D">
        <w:rPr>
          <w:rFonts w:ascii="Times New Roman" w:hAnsi="Times New Roman" w:cs="Times New Roman"/>
          <w:sz w:val="24"/>
          <w:szCs w:val="24"/>
        </w:rPr>
        <w:t>it does not attract western viewership</w:t>
      </w:r>
      <w:r w:rsidR="009E46EC">
        <w:rPr>
          <w:rFonts w:ascii="Times New Roman" w:hAnsi="Times New Roman" w:cs="Times New Roman"/>
          <w:sz w:val="24"/>
          <w:szCs w:val="24"/>
        </w:rPr>
        <w:t xml:space="preserve">, which is the reason that </w:t>
      </w:r>
      <w:r w:rsidR="00C47282">
        <w:rPr>
          <w:rFonts w:ascii="Times New Roman" w:hAnsi="Times New Roman" w:cs="Times New Roman"/>
          <w:sz w:val="24"/>
          <w:szCs w:val="24"/>
        </w:rPr>
        <w:t>PDC has not been successful to gain a large</w:t>
      </w:r>
      <w:r w:rsidR="008D2C4B">
        <w:rPr>
          <w:rFonts w:ascii="Times New Roman" w:hAnsi="Times New Roman" w:cs="Times New Roman"/>
          <w:sz w:val="24"/>
          <w:szCs w:val="24"/>
        </w:rPr>
        <w:t xml:space="preserve"> </w:t>
      </w:r>
      <w:r w:rsidR="00C47282">
        <w:rPr>
          <w:rFonts w:ascii="Times New Roman" w:hAnsi="Times New Roman" w:cs="Times New Roman"/>
          <w:sz w:val="24"/>
          <w:szCs w:val="24"/>
        </w:rPr>
        <w:t xml:space="preserve">enough audience. </w:t>
      </w:r>
    </w:p>
    <w:p w14:paraId="4A07BE58" w14:textId="1CE664E7" w:rsidR="00045343" w:rsidRDefault="00A1464C"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In addition, this is a common perception that </w:t>
      </w:r>
      <w:r w:rsidR="008D2C4B">
        <w:rPr>
          <w:rFonts w:ascii="Times New Roman" w:hAnsi="Times New Roman" w:cs="Times New Roman"/>
          <w:sz w:val="24"/>
          <w:szCs w:val="24"/>
        </w:rPr>
        <w:t xml:space="preserve">the </w:t>
      </w:r>
      <w:r w:rsidR="00096F96">
        <w:rPr>
          <w:rFonts w:ascii="Times New Roman" w:hAnsi="Times New Roman" w:cs="Times New Roman"/>
          <w:sz w:val="24"/>
          <w:szCs w:val="24"/>
        </w:rPr>
        <w:t>Chinese government control</w:t>
      </w:r>
      <w:r w:rsidR="008D2C4B">
        <w:rPr>
          <w:rFonts w:ascii="Times New Roman" w:hAnsi="Times New Roman" w:cs="Times New Roman"/>
          <w:sz w:val="24"/>
          <w:szCs w:val="24"/>
        </w:rPr>
        <w:t>s</w:t>
      </w:r>
      <w:r w:rsidR="00096F96">
        <w:rPr>
          <w:rFonts w:ascii="Times New Roman" w:hAnsi="Times New Roman" w:cs="Times New Roman"/>
          <w:sz w:val="24"/>
          <w:szCs w:val="24"/>
        </w:rPr>
        <w:t xml:space="preserve"> their media and news out</w:t>
      </w:r>
      <w:r w:rsidR="00735D05">
        <w:rPr>
          <w:rFonts w:ascii="Times New Roman" w:hAnsi="Times New Roman" w:cs="Times New Roman"/>
          <w:sz w:val="24"/>
          <w:szCs w:val="24"/>
        </w:rPr>
        <w:t>lets to promote their publicity</w:t>
      </w:r>
      <w:r w:rsidR="00C50D8C">
        <w:rPr>
          <w:rFonts w:ascii="Times New Roman" w:hAnsi="Times New Roman" w:cs="Times New Roman"/>
          <w:sz w:val="24"/>
          <w:szCs w:val="24"/>
        </w:rPr>
        <w:t xml:space="preserve">. This perception has been a leading barrier for the western viewership to </w:t>
      </w:r>
      <w:r w:rsidR="00563D48">
        <w:rPr>
          <w:rFonts w:ascii="Times New Roman" w:hAnsi="Times New Roman" w:cs="Times New Roman"/>
          <w:sz w:val="24"/>
          <w:szCs w:val="24"/>
        </w:rPr>
        <w:t xml:space="preserve">follow the </w:t>
      </w:r>
      <w:r w:rsidR="002C1705">
        <w:rPr>
          <w:rFonts w:ascii="Times New Roman" w:hAnsi="Times New Roman" w:cs="Times New Roman"/>
          <w:sz w:val="24"/>
          <w:szCs w:val="24"/>
        </w:rPr>
        <w:t xml:space="preserve">PDC as they believe in </w:t>
      </w:r>
      <w:r w:rsidR="008920E0">
        <w:rPr>
          <w:rFonts w:ascii="Times New Roman" w:hAnsi="Times New Roman" w:cs="Times New Roman"/>
          <w:sz w:val="24"/>
          <w:szCs w:val="24"/>
        </w:rPr>
        <w:t>the freedom of speech</w:t>
      </w:r>
      <w:r w:rsidR="00693F63">
        <w:rPr>
          <w:rFonts w:ascii="Times New Roman" w:hAnsi="Times New Roman" w:cs="Times New Roman"/>
          <w:sz w:val="24"/>
          <w:szCs w:val="24"/>
        </w:rPr>
        <w:t xml:space="preserve">, and freedom of opinion. </w:t>
      </w:r>
      <w:r w:rsidR="00B04BBC">
        <w:rPr>
          <w:rFonts w:ascii="Times New Roman" w:hAnsi="Times New Roman" w:cs="Times New Roman"/>
          <w:sz w:val="24"/>
          <w:szCs w:val="24"/>
        </w:rPr>
        <w:t>Furthermore, this perception al</w:t>
      </w:r>
      <w:r w:rsidR="00C632B0">
        <w:rPr>
          <w:rFonts w:ascii="Times New Roman" w:hAnsi="Times New Roman" w:cs="Times New Roman"/>
          <w:sz w:val="24"/>
          <w:szCs w:val="24"/>
        </w:rPr>
        <w:t xml:space="preserve">so benefits the western media as </w:t>
      </w:r>
      <w:r w:rsidR="007449D1">
        <w:rPr>
          <w:rFonts w:ascii="Times New Roman" w:hAnsi="Times New Roman" w:cs="Times New Roman"/>
          <w:sz w:val="24"/>
          <w:szCs w:val="24"/>
        </w:rPr>
        <w:t xml:space="preserve">western viewership </w:t>
      </w:r>
      <w:r w:rsidR="00DA0A59">
        <w:rPr>
          <w:rFonts w:ascii="Times New Roman" w:hAnsi="Times New Roman" w:cs="Times New Roman"/>
          <w:sz w:val="24"/>
          <w:szCs w:val="24"/>
        </w:rPr>
        <w:t xml:space="preserve">tends to prefer </w:t>
      </w:r>
      <w:r w:rsidR="00722623">
        <w:rPr>
          <w:rFonts w:ascii="Times New Roman" w:hAnsi="Times New Roman" w:cs="Times New Roman"/>
          <w:sz w:val="24"/>
          <w:szCs w:val="24"/>
        </w:rPr>
        <w:t>the opinion/update broadcasted by the western media outlets than the ones published by the Chinese media</w:t>
      </w:r>
      <w:r w:rsidR="00C142D5">
        <w:rPr>
          <w:rFonts w:ascii="Times New Roman" w:hAnsi="Times New Roman" w:cs="Times New Roman"/>
          <w:sz w:val="24"/>
          <w:szCs w:val="24"/>
        </w:rPr>
        <w:t xml:space="preserve">, </w:t>
      </w:r>
      <w:r w:rsidR="002079B0">
        <w:rPr>
          <w:rFonts w:ascii="Times New Roman" w:hAnsi="Times New Roman" w:cs="Times New Roman"/>
          <w:sz w:val="24"/>
          <w:szCs w:val="24"/>
        </w:rPr>
        <w:t xml:space="preserve">resulting in </w:t>
      </w:r>
      <w:r w:rsidR="00B10050">
        <w:rPr>
          <w:rFonts w:ascii="Times New Roman" w:hAnsi="Times New Roman" w:cs="Times New Roman"/>
          <w:sz w:val="24"/>
          <w:szCs w:val="24"/>
        </w:rPr>
        <w:t>a weak response to support the Chinese stance against their western counterpart</w:t>
      </w:r>
      <w:r w:rsidR="00C85585">
        <w:rPr>
          <w:rFonts w:ascii="Times New Roman" w:hAnsi="Times New Roman" w:cs="Times New Roman"/>
          <w:sz w:val="24"/>
          <w:szCs w:val="24"/>
        </w:rPr>
        <w:t xml:space="preserve">s. </w:t>
      </w:r>
    </w:p>
    <w:p w14:paraId="0A2571D2" w14:textId="5F9FE529" w:rsidR="00A00999" w:rsidRDefault="00820971"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The issue</w:t>
      </w:r>
      <w:r w:rsidR="008D2C4B">
        <w:rPr>
          <w:rFonts w:ascii="Times New Roman" w:hAnsi="Times New Roman" w:cs="Times New Roman"/>
          <w:sz w:val="24"/>
          <w:szCs w:val="24"/>
        </w:rPr>
        <w:t>s</w:t>
      </w:r>
      <w:r>
        <w:rPr>
          <w:rFonts w:ascii="Times New Roman" w:hAnsi="Times New Roman" w:cs="Times New Roman"/>
          <w:sz w:val="24"/>
          <w:szCs w:val="24"/>
        </w:rPr>
        <w:t xml:space="preserve"> associated with the credibility of the </w:t>
      </w:r>
      <w:r w:rsidR="000C5E79">
        <w:rPr>
          <w:rFonts w:ascii="Times New Roman" w:hAnsi="Times New Roman" w:cs="Times New Roman"/>
          <w:sz w:val="24"/>
          <w:szCs w:val="24"/>
        </w:rPr>
        <w:t xml:space="preserve">Chinese media have </w:t>
      </w:r>
      <w:r w:rsidR="007802CD">
        <w:rPr>
          <w:rFonts w:ascii="Times New Roman" w:hAnsi="Times New Roman" w:cs="Times New Roman"/>
          <w:sz w:val="24"/>
          <w:szCs w:val="24"/>
        </w:rPr>
        <w:t xml:space="preserve">significantly reduced the impact of </w:t>
      </w:r>
      <w:r w:rsidR="003A1A10">
        <w:rPr>
          <w:rFonts w:ascii="Times New Roman" w:hAnsi="Times New Roman" w:cs="Times New Roman"/>
          <w:sz w:val="24"/>
          <w:szCs w:val="24"/>
        </w:rPr>
        <w:t xml:space="preserve">Chinese attempts to address the impact of accusations and allegations raised by the western news agencies. </w:t>
      </w:r>
      <w:r w:rsidR="00EA6C65">
        <w:rPr>
          <w:rFonts w:ascii="Times New Roman" w:hAnsi="Times New Roman" w:cs="Times New Roman"/>
          <w:sz w:val="24"/>
          <w:szCs w:val="24"/>
        </w:rPr>
        <w:t xml:space="preserve">However, the Chinese media outlets (especially PDC) </w:t>
      </w:r>
      <w:r w:rsidR="008E71A1">
        <w:rPr>
          <w:rFonts w:ascii="Times New Roman" w:hAnsi="Times New Roman" w:cs="Times New Roman"/>
          <w:sz w:val="24"/>
          <w:szCs w:val="24"/>
        </w:rPr>
        <w:t xml:space="preserve">are yet to take notice of these shortcomings to address them in </w:t>
      </w:r>
      <w:r w:rsidR="008D2C4B">
        <w:rPr>
          <w:rFonts w:ascii="Times New Roman" w:hAnsi="Times New Roman" w:cs="Times New Roman"/>
          <w:sz w:val="24"/>
          <w:szCs w:val="24"/>
        </w:rPr>
        <w:t xml:space="preserve">the </w:t>
      </w:r>
      <w:r w:rsidR="008E71A1">
        <w:rPr>
          <w:rFonts w:ascii="Times New Roman" w:hAnsi="Times New Roman" w:cs="Times New Roman"/>
          <w:sz w:val="24"/>
          <w:szCs w:val="24"/>
        </w:rPr>
        <w:t xml:space="preserve">long-run. </w:t>
      </w:r>
    </w:p>
    <w:p w14:paraId="2CF2019D" w14:textId="0BDA807D" w:rsidR="00D47EF5" w:rsidRDefault="00D47EF5" w:rsidP="003823E7">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The paper has not only comp</w:t>
      </w:r>
      <w:r w:rsidR="008D2C4B">
        <w:rPr>
          <w:rFonts w:ascii="Times New Roman" w:hAnsi="Times New Roman" w:cs="Times New Roman"/>
          <w:sz w:val="24"/>
          <w:szCs w:val="24"/>
        </w:rPr>
        <w:t>i</w:t>
      </w:r>
      <w:r>
        <w:rPr>
          <w:rFonts w:ascii="Times New Roman" w:hAnsi="Times New Roman" w:cs="Times New Roman"/>
          <w:sz w:val="24"/>
          <w:szCs w:val="24"/>
        </w:rPr>
        <w:t xml:space="preserve">led the reasons </w:t>
      </w:r>
      <w:r w:rsidR="001A02C3">
        <w:rPr>
          <w:rFonts w:ascii="Times New Roman" w:hAnsi="Times New Roman" w:cs="Times New Roman"/>
          <w:sz w:val="24"/>
          <w:szCs w:val="24"/>
        </w:rPr>
        <w:t xml:space="preserve">that may have been causing the existence of capability-gap between Chinese and Western news </w:t>
      </w:r>
      <w:r w:rsidR="00524014">
        <w:rPr>
          <w:rFonts w:ascii="Times New Roman" w:hAnsi="Times New Roman" w:cs="Times New Roman"/>
          <w:sz w:val="24"/>
          <w:szCs w:val="24"/>
        </w:rPr>
        <w:t>outlets but</w:t>
      </w:r>
      <w:r w:rsidR="0097374C">
        <w:rPr>
          <w:rFonts w:ascii="Times New Roman" w:hAnsi="Times New Roman" w:cs="Times New Roman"/>
          <w:sz w:val="24"/>
          <w:szCs w:val="24"/>
        </w:rPr>
        <w:t xml:space="preserve"> has also proposed </w:t>
      </w:r>
      <w:r w:rsidR="002F586C">
        <w:rPr>
          <w:rFonts w:ascii="Times New Roman" w:hAnsi="Times New Roman" w:cs="Times New Roman"/>
          <w:sz w:val="24"/>
          <w:szCs w:val="24"/>
        </w:rPr>
        <w:t xml:space="preserve">certain suggestions that can significantly address the existing issues. </w:t>
      </w:r>
      <w:r w:rsidR="007B2C20">
        <w:rPr>
          <w:rFonts w:ascii="Times New Roman" w:hAnsi="Times New Roman" w:cs="Times New Roman"/>
          <w:sz w:val="24"/>
          <w:szCs w:val="24"/>
        </w:rPr>
        <w:t xml:space="preserve">These suggestions have been prepared </w:t>
      </w:r>
      <w:r w:rsidR="001A6FC5">
        <w:rPr>
          <w:rFonts w:ascii="Times New Roman" w:hAnsi="Times New Roman" w:cs="Times New Roman"/>
          <w:sz w:val="24"/>
          <w:szCs w:val="24"/>
        </w:rPr>
        <w:t>insight</w:t>
      </w:r>
      <w:r w:rsidR="007B2C20">
        <w:rPr>
          <w:rFonts w:ascii="Times New Roman" w:hAnsi="Times New Roman" w:cs="Times New Roman"/>
          <w:sz w:val="24"/>
          <w:szCs w:val="24"/>
        </w:rPr>
        <w:t xml:space="preserve"> of the </w:t>
      </w:r>
      <w:r w:rsidR="001A6FC5">
        <w:rPr>
          <w:rFonts w:ascii="Times New Roman" w:hAnsi="Times New Roman" w:cs="Times New Roman"/>
          <w:sz w:val="24"/>
          <w:szCs w:val="24"/>
        </w:rPr>
        <w:t xml:space="preserve">analysis </w:t>
      </w:r>
      <w:r w:rsidR="00816DF9">
        <w:rPr>
          <w:rFonts w:ascii="Times New Roman" w:hAnsi="Times New Roman" w:cs="Times New Roman"/>
          <w:sz w:val="24"/>
          <w:szCs w:val="24"/>
        </w:rPr>
        <w:t xml:space="preserve">of the research data collected from the </w:t>
      </w:r>
      <w:r w:rsidR="008D5C93">
        <w:rPr>
          <w:rFonts w:ascii="Times New Roman" w:hAnsi="Times New Roman" w:cs="Times New Roman"/>
          <w:sz w:val="24"/>
          <w:szCs w:val="24"/>
        </w:rPr>
        <w:t xml:space="preserve">news-updated broadcasted by the </w:t>
      </w:r>
      <w:r w:rsidR="008D2C4B">
        <w:rPr>
          <w:rFonts w:ascii="Times New Roman" w:hAnsi="Times New Roman" w:cs="Times New Roman"/>
          <w:sz w:val="24"/>
          <w:szCs w:val="24"/>
        </w:rPr>
        <w:t>T</w:t>
      </w:r>
      <w:r w:rsidR="0088592F">
        <w:rPr>
          <w:rFonts w:ascii="Times New Roman" w:hAnsi="Times New Roman" w:cs="Times New Roman"/>
          <w:sz w:val="24"/>
          <w:szCs w:val="24"/>
        </w:rPr>
        <w:t>witter</w:t>
      </w:r>
      <w:r w:rsidR="008D5C93">
        <w:rPr>
          <w:rFonts w:ascii="Times New Roman" w:hAnsi="Times New Roman" w:cs="Times New Roman"/>
          <w:sz w:val="24"/>
          <w:szCs w:val="24"/>
        </w:rPr>
        <w:t xml:space="preserve"> </w:t>
      </w:r>
      <w:r w:rsidR="00DA1D8C">
        <w:rPr>
          <w:rFonts w:ascii="Times New Roman" w:hAnsi="Times New Roman" w:cs="Times New Roman"/>
          <w:sz w:val="24"/>
          <w:szCs w:val="24"/>
        </w:rPr>
        <w:t>accounts</w:t>
      </w:r>
      <w:r w:rsidR="008D5C93">
        <w:rPr>
          <w:rFonts w:ascii="Times New Roman" w:hAnsi="Times New Roman" w:cs="Times New Roman"/>
          <w:sz w:val="24"/>
          <w:szCs w:val="24"/>
        </w:rPr>
        <w:t xml:space="preserve"> of </w:t>
      </w:r>
      <w:r w:rsidR="0088592F">
        <w:rPr>
          <w:rFonts w:ascii="Times New Roman" w:hAnsi="Times New Roman" w:cs="Times New Roman"/>
          <w:sz w:val="24"/>
          <w:szCs w:val="24"/>
        </w:rPr>
        <w:t>previously mentioned news out</w:t>
      </w:r>
      <w:r w:rsidR="008D2C4B">
        <w:rPr>
          <w:rFonts w:ascii="Times New Roman" w:hAnsi="Times New Roman" w:cs="Times New Roman"/>
          <w:sz w:val="24"/>
          <w:szCs w:val="24"/>
        </w:rPr>
        <w:t>le</w:t>
      </w:r>
      <w:r w:rsidR="0088592F">
        <w:rPr>
          <w:rFonts w:ascii="Times New Roman" w:hAnsi="Times New Roman" w:cs="Times New Roman"/>
          <w:sz w:val="24"/>
          <w:szCs w:val="24"/>
        </w:rPr>
        <w:t>ts.</w:t>
      </w:r>
    </w:p>
    <w:p w14:paraId="6EBCE51E" w14:textId="77777777" w:rsidR="002826BE" w:rsidRDefault="002826BE" w:rsidP="003823E7">
      <w:pPr>
        <w:spacing w:after="0"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br w:type="page"/>
      </w:r>
    </w:p>
    <w:p w14:paraId="4AD92FBF" w14:textId="5ECCB808" w:rsidR="00E56146" w:rsidRPr="00862774" w:rsidRDefault="00E56146" w:rsidP="001361B2">
      <w:pPr>
        <w:pStyle w:val="1"/>
        <w:spacing w:before="0" w:line="360" w:lineRule="auto"/>
        <w:ind w:firstLineChars="200" w:firstLine="560"/>
        <w:rPr>
          <w:rFonts w:ascii="Times New Roman" w:hAnsi="Times New Roman" w:cs="Times New Roman"/>
          <w:b/>
          <w:bCs/>
          <w:color w:val="000000" w:themeColor="text1"/>
          <w:sz w:val="28"/>
          <w:szCs w:val="28"/>
        </w:rPr>
      </w:pPr>
      <w:bookmarkStart w:id="16" w:name="_Toc88673298"/>
      <w:r w:rsidRPr="00862774">
        <w:rPr>
          <w:rFonts w:ascii="Times New Roman" w:hAnsi="Times New Roman" w:cs="Times New Roman"/>
          <w:b/>
          <w:bCs/>
          <w:color w:val="000000" w:themeColor="text1"/>
          <w:sz w:val="28"/>
          <w:szCs w:val="28"/>
        </w:rPr>
        <w:lastRenderedPageBreak/>
        <w:t>Reference:</w:t>
      </w:r>
      <w:bookmarkEnd w:id="16"/>
    </w:p>
    <w:p w14:paraId="78C84FA5" w14:textId="1AEA8246" w:rsidR="006D11B8" w:rsidRPr="006D11B8" w:rsidRDefault="00E56146"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6D11B8" w:rsidRPr="006D11B8">
        <w:rPr>
          <w:rFonts w:ascii="Times New Roman" w:hAnsi="Times New Roman" w:cs="Times New Roman"/>
          <w:noProof/>
          <w:sz w:val="24"/>
          <w:szCs w:val="24"/>
        </w:rPr>
        <w:t xml:space="preserve">Abid, M., &amp; Ashfaq, A. (2011). </w:t>
      </w:r>
      <w:r w:rsidR="006D11B8" w:rsidRPr="006D11B8">
        <w:rPr>
          <w:rFonts w:ascii="Times New Roman" w:hAnsi="Times New Roman" w:cs="Times New Roman"/>
          <w:i/>
          <w:iCs/>
          <w:noProof/>
          <w:sz w:val="24"/>
          <w:szCs w:val="24"/>
        </w:rPr>
        <w:t>CPEC: Challenges and Opportunities for Pakistan</w:t>
      </w:r>
      <w:r w:rsidR="006D11B8" w:rsidRPr="006D11B8">
        <w:rPr>
          <w:rFonts w:ascii="Times New Roman" w:hAnsi="Times New Roman" w:cs="Times New Roman"/>
          <w:noProof/>
          <w:sz w:val="24"/>
          <w:szCs w:val="24"/>
        </w:rPr>
        <w:t>.</w:t>
      </w:r>
    </w:p>
    <w:p w14:paraId="37A46414"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Alistair Dieppe, R. G. (2018). The Transition of China to Sustainable Growth – Implications for the Global Economy and the Euro Area. </w:t>
      </w:r>
      <w:r w:rsidRPr="006D11B8">
        <w:rPr>
          <w:rFonts w:ascii="Times New Roman" w:hAnsi="Times New Roman" w:cs="Times New Roman"/>
          <w:i/>
          <w:iCs/>
          <w:noProof/>
          <w:sz w:val="24"/>
          <w:szCs w:val="24"/>
        </w:rPr>
        <w:t>European Central Bank (ECB)</w:t>
      </w:r>
      <w:r w:rsidRPr="006D11B8">
        <w:rPr>
          <w:rFonts w:ascii="Times New Roman" w:hAnsi="Times New Roman" w:cs="Times New Roman"/>
          <w:noProof/>
          <w:sz w:val="24"/>
          <w:szCs w:val="24"/>
        </w:rPr>
        <w:t>. https://papers.ssrn.com/sol3/papers.cfm?abstract_id=3113109</w:t>
      </w:r>
    </w:p>
    <w:p w14:paraId="38A025EA"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Bolsover, G., &amp; Howard, P. (2019). Chinese computational propaganda: automation, algorithms and the manipulation of information about Chinese politics on Twitter and Weibo. </w:t>
      </w:r>
      <w:r w:rsidRPr="006D11B8">
        <w:rPr>
          <w:rFonts w:ascii="Times New Roman" w:hAnsi="Times New Roman" w:cs="Times New Roman"/>
          <w:i/>
          <w:iCs/>
          <w:noProof/>
          <w:sz w:val="24"/>
          <w:szCs w:val="24"/>
        </w:rPr>
        <w:t>Information, Communication &amp; Society</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22</w:t>
      </w:r>
      <w:r w:rsidRPr="006D11B8">
        <w:rPr>
          <w:rFonts w:ascii="Times New Roman" w:hAnsi="Times New Roman" w:cs="Times New Roman"/>
          <w:noProof/>
          <w:sz w:val="24"/>
          <w:szCs w:val="24"/>
        </w:rPr>
        <w:t>(14), 2063–2080. https://doi.org/10.1080/1369118X.2018.1476576</w:t>
      </w:r>
    </w:p>
    <w:p w14:paraId="72DB42E5"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Boon-Itt, S., &amp; Skunkan, Y. (2020). Public perception of the COVID-19 pandemic on twitter: Sentiment analysis and topic modeling study. </w:t>
      </w:r>
      <w:r w:rsidRPr="006D11B8">
        <w:rPr>
          <w:rFonts w:ascii="Times New Roman" w:hAnsi="Times New Roman" w:cs="Times New Roman"/>
          <w:i/>
          <w:iCs/>
          <w:noProof/>
          <w:sz w:val="24"/>
          <w:szCs w:val="24"/>
        </w:rPr>
        <w:t>JMIR Public Health and Surveillance</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6</w:t>
      </w:r>
      <w:r w:rsidRPr="006D11B8">
        <w:rPr>
          <w:rFonts w:ascii="Times New Roman" w:hAnsi="Times New Roman" w:cs="Times New Roman"/>
          <w:noProof/>
          <w:sz w:val="24"/>
          <w:szCs w:val="24"/>
        </w:rPr>
        <w:t>(4), e21978. https://doi.org/10.2196/21978</w:t>
      </w:r>
    </w:p>
    <w:p w14:paraId="60A23091"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Borra, E., &amp; Rieder, B. (2014). Programmed method: Developing a toolset for capturing and analyzing tweets. </w:t>
      </w:r>
      <w:r w:rsidRPr="006D11B8">
        <w:rPr>
          <w:rFonts w:ascii="Times New Roman" w:hAnsi="Times New Roman" w:cs="Times New Roman"/>
          <w:i/>
          <w:iCs/>
          <w:noProof/>
          <w:sz w:val="24"/>
          <w:szCs w:val="24"/>
        </w:rPr>
        <w:t>Aslib Journal of Information Management</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66</w:t>
      </w:r>
      <w:r w:rsidRPr="006D11B8">
        <w:rPr>
          <w:rFonts w:ascii="Times New Roman" w:hAnsi="Times New Roman" w:cs="Times New Roman"/>
          <w:noProof/>
          <w:sz w:val="24"/>
          <w:szCs w:val="24"/>
        </w:rPr>
        <w:t>(3), 262–278. https://doi.org/10.1108/AJIM-09-2013-0094</w:t>
      </w:r>
    </w:p>
    <w:p w14:paraId="492E21BD"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Chen, E., Lerman, K., &amp; Ferrara, E. (2020). Tracking social media discourse about the COVID-19 pandemic: Development of a public coronavirus Twitter data set. </w:t>
      </w:r>
      <w:r w:rsidRPr="006D11B8">
        <w:rPr>
          <w:rFonts w:ascii="Times New Roman" w:hAnsi="Times New Roman" w:cs="Times New Roman"/>
          <w:i/>
          <w:iCs/>
          <w:noProof/>
          <w:sz w:val="24"/>
          <w:szCs w:val="24"/>
        </w:rPr>
        <w:t>JMIR Public Health and Surveillance</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6</w:t>
      </w:r>
      <w:r w:rsidRPr="006D11B8">
        <w:rPr>
          <w:rFonts w:ascii="Times New Roman" w:hAnsi="Times New Roman" w:cs="Times New Roman"/>
          <w:noProof/>
          <w:sz w:val="24"/>
          <w:szCs w:val="24"/>
        </w:rPr>
        <w:t>(2), e19273. https://doi.org/10.2196/19273</w:t>
      </w:r>
    </w:p>
    <w:p w14:paraId="09D11B31"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Coulthard, M. (2014). </w:t>
      </w:r>
      <w:r w:rsidRPr="006D11B8">
        <w:rPr>
          <w:rFonts w:ascii="Times New Roman" w:hAnsi="Times New Roman" w:cs="Times New Roman"/>
          <w:i/>
          <w:iCs/>
          <w:noProof/>
          <w:sz w:val="24"/>
          <w:szCs w:val="24"/>
        </w:rPr>
        <w:t>An Introduction to Discourse Analysis - Malcolm Coulthard - Google Books</w:t>
      </w:r>
      <w:r w:rsidRPr="006D11B8">
        <w:rPr>
          <w:rFonts w:ascii="Times New Roman" w:hAnsi="Times New Roman" w:cs="Times New Roman"/>
          <w:noProof/>
          <w:sz w:val="24"/>
          <w:szCs w:val="24"/>
        </w:rPr>
        <w:t>. https://books.google.com.pk/books?hl=en&amp;lr=&amp;id=mjOgBAAAQBAJ&amp;oi=fnd&amp;pg=PP1&amp;dq=discourse+analysis&amp;ots=MWwAmHe7Pz&amp;sig=_Ig_enhDCgElPPj7aMQ0bX777jE&amp;redir_esc=y#v=onepage&amp;q=discourse analysis&amp;f=false</w:t>
      </w:r>
    </w:p>
    <w:p w14:paraId="360CDDE0"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Dengyun, Y., Xueying, W., Weiren, W., Dengyun, Y., Xueying, W., &amp; Weiren, W. (2016). Review of Technology Development for Chinese Lunar Exploration Program. </w:t>
      </w:r>
      <w:r w:rsidRPr="006D11B8">
        <w:rPr>
          <w:rFonts w:ascii="Times New Roman" w:hAnsi="Times New Roman" w:cs="Times New Roman"/>
          <w:i/>
          <w:iCs/>
          <w:noProof/>
          <w:sz w:val="24"/>
          <w:szCs w:val="24"/>
        </w:rPr>
        <w:t>Journal of Deep Space Exploration, 2016, Vol. 3, Issue 4, Pages: 307-314</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3</w:t>
      </w:r>
      <w:r w:rsidRPr="006D11B8">
        <w:rPr>
          <w:rFonts w:ascii="Times New Roman" w:hAnsi="Times New Roman" w:cs="Times New Roman"/>
          <w:noProof/>
          <w:sz w:val="24"/>
          <w:szCs w:val="24"/>
        </w:rPr>
        <w:t>(4), 307–314. https://doi.org/10.15982/J.ISSN.2095-7777.2016.04.002</w:t>
      </w:r>
    </w:p>
    <w:p w14:paraId="26A8A142"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Enli, G. (2017). Twitter as arena for the authentic outsider: exploring the social media campaigns of Trump and Clinton in the 2016 US presidential election. </w:t>
      </w:r>
      <w:r w:rsidRPr="006D11B8">
        <w:rPr>
          <w:rFonts w:ascii="Times New Roman" w:hAnsi="Times New Roman" w:cs="Times New Roman"/>
          <w:i/>
          <w:iCs/>
          <w:noProof/>
          <w:sz w:val="24"/>
          <w:szCs w:val="24"/>
        </w:rPr>
        <w:t>European Journal of Communication</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32</w:t>
      </w:r>
      <w:r w:rsidRPr="006D11B8">
        <w:rPr>
          <w:rFonts w:ascii="Times New Roman" w:hAnsi="Times New Roman" w:cs="Times New Roman"/>
          <w:noProof/>
          <w:sz w:val="24"/>
          <w:szCs w:val="24"/>
        </w:rPr>
        <w:t>(1), 50–61. https://doi.org/10.1177/0267323116682802</w:t>
      </w:r>
    </w:p>
    <w:p w14:paraId="2E3F3460"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Gary D. Rawnsley, M. T. R. (2015). </w:t>
      </w:r>
      <w:r w:rsidRPr="006D11B8">
        <w:rPr>
          <w:rFonts w:ascii="Times New Roman" w:hAnsi="Times New Roman" w:cs="Times New Roman"/>
          <w:i/>
          <w:iCs/>
          <w:noProof/>
          <w:sz w:val="24"/>
          <w:szCs w:val="24"/>
        </w:rPr>
        <w:t xml:space="preserve">Routledge Handbook of Chinese Media </w:t>
      </w:r>
      <w:r w:rsidRPr="006D11B8">
        <w:rPr>
          <w:rFonts w:ascii="Times New Roman" w:hAnsi="Times New Roman" w:cs="Times New Roman"/>
          <w:noProof/>
          <w:sz w:val="24"/>
          <w:szCs w:val="24"/>
        </w:rPr>
        <w:t xml:space="preserve"> (Vol. 1). Routledge 2 Park Square, Milton Park,Abingdon,Oxen. https://books.google.com.pk/books?hl=en&amp;lr=&amp;id=VWqhCAAAQBAJ&amp;oi=fnd&amp;pg=P</w:t>
      </w:r>
      <w:r w:rsidRPr="006D11B8">
        <w:rPr>
          <w:rFonts w:ascii="Times New Roman" w:hAnsi="Times New Roman" w:cs="Times New Roman"/>
          <w:noProof/>
          <w:sz w:val="24"/>
          <w:szCs w:val="24"/>
        </w:rPr>
        <w:lastRenderedPageBreak/>
        <w:t>A47&amp;dq=Chinese+government+and+its+media+outlets&amp;ots=baTH3_BuPE&amp;sig=t_J1dLEx9K2bEcbGg5HJbARAnSs&amp;redir_esc=y#v=onepage&amp;q=Chinese government and its media outlets&amp;f=false</w:t>
      </w:r>
    </w:p>
    <w:p w14:paraId="49C900B8"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Giachanou, A., &amp; Crestani, F. (2016). Like it or not: A survey of Twitter sentiment analysis methods. In </w:t>
      </w:r>
      <w:r w:rsidRPr="006D11B8">
        <w:rPr>
          <w:rFonts w:ascii="Times New Roman" w:hAnsi="Times New Roman" w:cs="Times New Roman"/>
          <w:i/>
          <w:iCs/>
          <w:noProof/>
          <w:sz w:val="24"/>
          <w:szCs w:val="24"/>
        </w:rPr>
        <w:t>ACM Computing Surveys</w:t>
      </w:r>
      <w:r w:rsidRPr="006D11B8">
        <w:rPr>
          <w:rFonts w:ascii="Times New Roman" w:hAnsi="Times New Roman" w:cs="Times New Roman"/>
          <w:noProof/>
          <w:sz w:val="24"/>
          <w:szCs w:val="24"/>
        </w:rPr>
        <w:t xml:space="preserve"> (Vol. 49, Issue 2). Association for Computing Machinery. https://doi.org/10.1145/2938640</w:t>
      </w:r>
    </w:p>
    <w:p w14:paraId="3F2D7560"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Gill, B. (2020). China’s Global Influence: Post-COVID Prospects for Soft Power. </w:t>
      </w:r>
      <w:r w:rsidRPr="006D11B8">
        <w:rPr>
          <w:rFonts w:ascii="Times New Roman" w:hAnsi="Times New Roman" w:cs="Times New Roman"/>
          <w:i/>
          <w:iCs/>
          <w:noProof/>
          <w:sz w:val="24"/>
          <w:szCs w:val="24"/>
        </w:rPr>
        <w:t>Washington Quarterly</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43</w:t>
      </w:r>
      <w:r w:rsidRPr="006D11B8">
        <w:rPr>
          <w:rFonts w:ascii="Times New Roman" w:hAnsi="Times New Roman" w:cs="Times New Roman"/>
          <w:noProof/>
          <w:sz w:val="24"/>
          <w:szCs w:val="24"/>
        </w:rPr>
        <w:t>(2), 97–115. https://doi.org/10.1080/0163660X.2020.1771041</w:t>
      </w:r>
    </w:p>
    <w:p w14:paraId="4DFCB83E"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Guo, L., Mays, K., &amp; Wang, J. (2019). Whose Story Wins on Twitter? </w:t>
      </w:r>
      <w:r w:rsidRPr="006D11B8">
        <w:rPr>
          <w:rFonts w:ascii="Times New Roman" w:hAnsi="Times New Roman" w:cs="Times New Roman"/>
          <w:i/>
          <w:iCs/>
          <w:noProof/>
          <w:sz w:val="24"/>
          <w:szCs w:val="24"/>
        </w:rPr>
        <w:t>Journalism Studies</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20</w:t>
      </w:r>
      <w:r w:rsidRPr="006D11B8">
        <w:rPr>
          <w:rFonts w:ascii="Times New Roman" w:hAnsi="Times New Roman" w:cs="Times New Roman"/>
          <w:noProof/>
          <w:sz w:val="24"/>
          <w:szCs w:val="24"/>
        </w:rPr>
        <w:t>(4), 563–584. https://doi.org/10.1080/1461670X.2017.1399813</w:t>
      </w:r>
    </w:p>
    <w:p w14:paraId="73351097"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Hosain, S. (2019). The Role of Human Resource Information System on Organizational Performance: Evidence from Bangladeshi Pharmaceutical Industry View project International Journal of Commerce and Economics Online Huawei ban in the US: Projected consequences for international trade. </w:t>
      </w:r>
      <w:r w:rsidRPr="006D11B8">
        <w:rPr>
          <w:rFonts w:ascii="Times New Roman" w:hAnsi="Times New Roman" w:cs="Times New Roman"/>
          <w:i/>
          <w:iCs/>
          <w:noProof/>
          <w:sz w:val="24"/>
          <w:szCs w:val="24"/>
        </w:rPr>
        <w:t>Volume</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1</w:t>
      </w:r>
      <w:r w:rsidRPr="006D11B8">
        <w:rPr>
          <w:rFonts w:ascii="Times New Roman" w:hAnsi="Times New Roman" w:cs="Times New Roman"/>
          <w:noProof/>
          <w:sz w:val="24"/>
          <w:szCs w:val="24"/>
        </w:rPr>
        <w:t>(2), 22–25. www.commercejournal.in</w:t>
      </w:r>
    </w:p>
    <w:p w14:paraId="55CA6A8A"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Huang, H. (2015). Propaganda as signaling. </w:t>
      </w:r>
      <w:r w:rsidRPr="006D11B8">
        <w:rPr>
          <w:rFonts w:ascii="Times New Roman" w:hAnsi="Times New Roman" w:cs="Times New Roman"/>
          <w:i/>
          <w:iCs/>
          <w:noProof/>
          <w:sz w:val="24"/>
          <w:szCs w:val="24"/>
        </w:rPr>
        <w:t>Comparative Politics</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47</w:t>
      </w:r>
      <w:r w:rsidRPr="006D11B8">
        <w:rPr>
          <w:rFonts w:ascii="Times New Roman" w:hAnsi="Times New Roman" w:cs="Times New Roman"/>
          <w:noProof/>
          <w:sz w:val="24"/>
          <w:szCs w:val="24"/>
        </w:rPr>
        <w:t>(4), 419–437. https://doi.org/10.5129/001041515816103220</w:t>
      </w:r>
    </w:p>
    <w:p w14:paraId="5166095F"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Huang, Z. A., &amp; Wang, R. (2019). </w:t>
      </w:r>
      <w:r w:rsidRPr="006D11B8">
        <w:rPr>
          <w:rFonts w:ascii="Times New Roman" w:hAnsi="Times New Roman" w:cs="Times New Roman"/>
          <w:i/>
          <w:iCs/>
          <w:noProof/>
          <w:sz w:val="24"/>
          <w:szCs w:val="24"/>
        </w:rPr>
        <w:t xml:space="preserve"> The New ‘Cat’ of the Internet: China’s Panda Diplomacy on Twitter </w:t>
      </w:r>
      <w:r w:rsidRPr="006D11B8">
        <w:rPr>
          <w:rFonts w:ascii="Segoe UI Symbol" w:hAnsi="Segoe UI Symbol" w:cs="Segoe UI Symbol"/>
          <w:i/>
          <w:iCs/>
          <w:noProof/>
          <w:sz w:val="24"/>
          <w:szCs w:val="24"/>
        </w:rPr>
        <w:t>☆</w:t>
      </w:r>
      <w:r w:rsidRPr="006D11B8">
        <w:rPr>
          <w:rFonts w:ascii="Times New Roman" w:hAnsi="Times New Roman" w:cs="Times New Roman"/>
          <w:i/>
          <w:iCs/>
          <w:noProof/>
          <w:sz w:val="24"/>
          <w:szCs w:val="24"/>
        </w:rPr>
        <w:t xml:space="preserve"> </w:t>
      </w:r>
      <w:r w:rsidRPr="006D11B8">
        <w:rPr>
          <w:rFonts w:ascii="Times New Roman" w:hAnsi="Times New Roman" w:cs="Times New Roman"/>
          <w:noProof/>
          <w:sz w:val="24"/>
          <w:szCs w:val="24"/>
        </w:rPr>
        <w:t xml:space="preserve"> (pp. 69–85). Emerald Publishing Limited. https://doi.org/10.1108/s2398-391420190000004006</w:t>
      </w:r>
    </w:p>
    <w:p w14:paraId="5282682A"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Jia, R., &amp; Li, W. (2020). Public diplomacy networks: China’s public diplomacy communication practices in twitter during Two Sessions. </w:t>
      </w:r>
      <w:r w:rsidRPr="006D11B8">
        <w:rPr>
          <w:rFonts w:ascii="Times New Roman" w:hAnsi="Times New Roman" w:cs="Times New Roman"/>
          <w:i/>
          <w:iCs/>
          <w:noProof/>
          <w:sz w:val="24"/>
          <w:szCs w:val="24"/>
        </w:rPr>
        <w:t>Public Relations Review</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46</w:t>
      </w:r>
      <w:r w:rsidRPr="006D11B8">
        <w:rPr>
          <w:rFonts w:ascii="Times New Roman" w:hAnsi="Times New Roman" w:cs="Times New Roman"/>
          <w:noProof/>
          <w:sz w:val="24"/>
          <w:szCs w:val="24"/>
        </w:rPr>
        <w:t>(1), 101818. https://doi.org/10.1016/j.pubrev.2019.101818</w:t>
      </w:r>
    </w:p>
    <w:p w14:paraId="6FE2E740"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Jones, R. H. (2016). </w:t>
      </w:r>
      <w:r w:rsidRPr="006D11B8">
        <w:rPr>
          <w:rFonts w:ascii="Times New Roman" w:hAnsi="Times New Roman" w:cs="Times New Roman"/>
          <w:i/>
          <w:iCs/>
          <w:noProof/>
          <w:sz w:val="24"/>
          <w:szCs w:val="24"/>
        </w:rPr>
        <w:t>DISCOURSE ANALYSIS A resource book for students PDF Editor</w:t>
      </w:r>
      <w:r w:rsidRPr="006D11B8">
        <w:rPr>
          <w:rFonts w:ascii="Times New Roman" w:hAnsi="Times New Roman" w:cs="Times New Roman"/>
          <w:noProof/>
          <w:sz w:val="24"/>
          <w:szCs w:val="24"/>
        </w:rPr>
        <w:t>.</w:t>
      </w:r>
    </w:p>
    <w:p w14:paraId="6ECE73D7"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Joyce Y. M. Nip and Chao Sun. (2017). China’s news media tweeting, competing with US sources. </w:t>
      </w:r>
      <w:r w:rsidRPr="006D11B8">
        <w:rPr>
          <w:rFonts w:ascii="Times New Roman" w:hAnsi="Times New Roman" w:cs="Times New Roman"/>
          <w:i/>
          <w:iCs/>
          <w:noProof/>
          <w:sz w:val="24"/>
          <w:szCs w:val="24"/>
        </w:rPr>
        <w:t>University of Sydney, AU</w:t>
      </w:r>
      <w:r w:rsidRPr="006D11B8">
        <w:rPr>
          <w:rFonts w:ascii="Times New Roman" w:hAnsi="Times New Roman" w:cs="Times New Roman"/>
          <w:noProof/>
          <w:sz w:val="24"/>
          <w:szCs w:val="24"/>
        </w:rPr>
        <w:t>. https://researchdata.edu.au/chinas-news-media-competing-sources/1329978</w:t>
      </w:r>
    </w:p>
    <w:p w14:paraId="013EE709"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Kanwal, S., Pitafi, A. H., Pitafi, A., Nadeem, M. A., Younis, A., &amp; Chong, R. (2019). China–Pakistan Economic Corridor (CPEC) development projects and entrepreneurial potential of locals. </w:t>
      </w:r>
      <w:r w:rsidRPr="006D11B8">
        <w:rPr>
          <w:rFonts w:ascii="Times New Roman" w:hAnsi="Times New Roman" w:cs="Times New Roman"/>
          <w:i/>
          <w:iCs/>
          <w:noProof/>
          <w:sz w:val="24"/>
          <w:szCs w:val="24"/>
        </w:rPr>
        <w:t>Journal of Public Affairs</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19</w:t>
      </w:r>
      <w:r w:rsidRPr="006D11B8">
        <w:rPr>
          <w:rFonts w:ascii="Times New Roman" w:hAnsi="Times New Roman" w:cs="Times New Roman"/>
          <w:noProof/>
          <w:sz w:val="24"/>
          <w:szCs w:val="24"/>
        </w:rPr>
        <w:t>(4), e1954. https://doi.org/10.1002/pa.1954</w:t>
      </w:r>
    </w:p>
    <w:p w14:paraId="6531F558"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Ke, Q., Ahn, Y.-Y., &amp; Sugimoto, C. R. (2017). A systematic identification and </w:t>
      </w:r>
      <w:r w:rsidRPr="006D11B8">
        <w:rPr>
          <w:rFonts w:ascii="Times New Roman" w:hAnsi="Times New Roman" w:cs="Times New Roman"/>
          <w:noProof/>
          <w:sz w:val="24"/>
          <w:szCs w:val="24"/>
        </w:rPr>
        <w:lastRenderedPageBreak/>
        <w:t xml:space="preserve">analysis of scientists on Twitter. </w:t>
      </w:r>
      <w:r w:rsidRPr="006D11B8">
        <w:rPr>
          <w:rFonts w:ascii="Times New Roman" w:hAnsi="Times New Roman" w:cs="Times New Roman"/>
          <w:i/>
          <w:iCs/>
          <w:noProof/>
          <w:sz w:val="24"/>
          <w:szCs w:val="24"/>
        </w:rPr>
        <w:t>PLOS ONE</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12</w:t>
      </w:r>
      <w:r w:rsidRPr="006D11B8">
        <w:rPr>
          <w:rFonts w:ascii="Times New Roman" w:hAnsi="Times New Roman" w:cs="Times New Roman"/>
          <w:noProof/>
          <w:sz w:val="24"/>
          <w:szCs w:val="24"/>
        </w:rPr>
        <w:t>(4), e0175368. https://doi.org/10.1371/journal.pone.0175368</w:t>
      </w:r>
    </w:p>
    <w:p w14:paraId="489E3033"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King, G., Pan, J., &amp; Roberts, M. E. (2017). How the Chinese government fabricates social media posts for strategic distraction, not engaged argument. </w:t>
      </w:r>
      <w:r w:rsidRPr="006D11B8">
        <w:rPr>
          <w:rFonts w:ascii="Times New Roman" w:hAnsi="Times New Roman" w:cs="Times New Roman"/>
          <w:i/>
          <w:iCs/>
          <w:noProof/>
          <w:sz w:val="24"/>
          <w:szCs w:val="24"/>
        </w:rPr>
        <w:t>American Political Science Review</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111</w:t>
      </w:r>
      <w:r w:rsidRPr="006D11B8">
        <w:rPr>
          <w:rFonts w:ascii="Times New Roman" w:hAnsi="Times New Roman" w:cs="Times New Roman"/>
          <w:noProof/>
          <w:sz w:val="24"/>
          <w:szCs w:val="24"/>
        </w:rPr>
        <w:t>(3), 484–501. https://doi.org/10.1017/S0003055417000144</w:t>
      </w:r>
    </w:p>
    <w:p w14:paraId="77ABE3CC" w14:textId="7765C630"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Liu, L. (2017). </w:t>
      </w:r>
      <w:r w:rsidRPr="006D11B8">
        <w:rPr>
          <w:rFonts w:ascii="Times New Roman" w:hAnsi="Times New Roman" w:cs="Times New Roman"/>
          <w:i/>
          <w:iCs/>
          <w:noProof/>
          <w:sz w:val="24"/>
          <w:szCs w:val="24"/>
        </w:rPr>
        <w:t>BEYOND THE GREAT CHINESE FIREWALL: A CASE STUDY OF INTER-MEDIA AGENDA SETTING EFFECTS BETWEEN CHINESE AND WESTERN REPORTING ON CORRUPTION IN CHINA</w:t>
      </w:r>
      <w:r w:rsidRPr="006D11B8">
        <w:rPr>
          <w:rFonts w:ascii="Times New Roman" w:hAnsi="Times New Roman" w:cs="Times New Roman"/>
          <w:noProof/>
          <w:sz w:val="24"/>
          <w:szCs w:val="24"/>
        </w:rPr>
        <w:t>. https://uh-ir.tdl.org/</w:t>
      </w:r>
      <w:r w:rsidR="00DA1D8C">
        <w:rPr>
          <w:rFonts w:ascii="Times New Roman" w:hAnsi="Times New Roman" w:cs="Times New Roman"/>
          <w:noProof/>
          <w:sz w:val="24"/>
          <w:szCs w:val="24"/>
        </w:rPr>
        <w:t>account</w:t>
      </w:r>
      <w:r w:rsidRPr="006D11B8">
        <w:rPr>
          <w:rFonts w:ascii="Times New Roman" w:hAnsi="Times New Roman" w:cs="Times New Roman"/>
          <w:noProof/>
          <w:sz w:val="24"/>
          <w:szCs w:val="24"/>
        </w:rPr>
        <w:t>/10657/1861</w:t>
      </w:r>
    </w:p>
    <w:p w14:paraId="184F100F"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MacKinnon et al. (2014). </w:t>
      </w:r>
      <w:r w:rsidRPr="006D11B8">
        <w:rPr>
          <w:rFonts w:ascii="Times New Roman" w:hAnsi="Times New Roman" w:cs="Times New Roman"/>
          <w:i/>
          <w:iCs/>
          <w:noProof/>
          <w:sz w:val="24"/>
          <w:szCs w:val="24"/>
        </w:rPr>
        <w:t xml:space="preserve">Fostering freedom online: the role of Internet intermediaries </w:t>
      </w:r>
      <w:r w:rsidRPr="006D11B8">
        <w:rPr>
          <w:rFonts w:ascii="Times New Roman" w:hAnsi="Times New Roman" w:cs="Times New Roman"/>
          <w:noProof/>
          <w:sz w:val="24"/>
          <w:szCs w:val="24"/>
        </w:rPr>
        <w:t xml:space="preserve"> (1st ed., Vol. 1). UNESCO.</w:t>
      </w:r>
    </w:p>
    <w:p w14:paraId="2C27C82C"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Marsh, A. (2020). The first radio. </w:t>
      </w:r>
      <w:r w:rsidRPr="006D11B8">
        <w:rPr>
          <w:rFonts w:ascii="Times New Roman" w:hAnsi="Times New Roman" w:cs="Times New Roman"/>
          <w:i/>
          <w:iCs/>
          <w:noProof/>
          <w:sz w:val="24"/>
          <w:szCs w:val="24"/>
        </w:rPr>
        <w:t>IEEE Spectrum</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57</w:t>
      </w:r>
      <w:r w:rsidRPr="006D11B8">
        <w:rPr>
          <w:rFonts w:ascii="Times New Roman" w:hAnsi="Times New Roman" w:cs="Times New Roman"/>
          <w:noProof/>
          <w:sz w:val="24"/>
          <w:szCs w:val="24"/>
        </w:rPr>
        <w:t>(5), 56–56. https://doi.org/10.1109/mspec.2020.9078459</w:t>
      </w:r>
    </w:p>
    <w:p w14:paraId="0D3706B8"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Nip, J. Y. M., &amp; Sun, C. (2018). China’s news media tweeting, competing with US sources. </w:t>
      </w:r>
      <w:r w:rsidRPr="006D11B8">
        <w:rPr>
          <w:rFonts w:ascii="Times New Roman" w:hAnsi="Times New Roman" w:cs="Times New Roman"/>
          <w:i/>
          <w:iCs/>
          <w:noProof/>
          <w:sz w:val="24"/>
          <w:szCs w:val="24"/>
        </w:rPr>
        <w:t>Westminster Papers in Communication and Culture</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13</w:t>
      </w:r>
      <w:r w:rsidRPr="006D11B8">
        <w:rPr>
          <w:rFonts w:ascii="Times New Roman" w:hAnsi="Times New Roman" w:cs="Times New Roman"/>
          <w:noProof/>
          <w:sz w:val="24"/>
          <w:szCs w:val="24"/>
        </w:rPr>
        <w:t>(1), 98. https://doi.org/10.16997/wpcc.292</w:t>
      </w:r>
    </w:p>
    <w:p w14:paraId="1309864E"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Olesya Tkacheva -. (2013). </w:t>
      </w:r>
      <w:r w:rsidRPr="006D11B8">
        <w:rPr>
          <w:rFonts w:ascii="Times New Roman" w:hAnsi="Times New Roman" w:cs="Times New Roman"/>
          <w:i/>
          <w:iCs/>
          <w:noProof/>
          <w:sz w:val="24"/>
          <w:szCs w:val="24"/>
        </w:rPr>
        <w:t xml:space="preserve">Internet Freedom and Political Space </w:t>
      </w:r>
      <w:r w:rsidRPr="006D11B8">
        <w:rPr>
          <w:rFonts w:ascii="Times New Roman" w:hAnsi="Times New Roman" w:cs="Times New Roman"/>
          <w:noProof/>
          <w:sz w:val="24"/>
          <w:szCs w:val="24"/>
        </w:rPr>
        <w:t xml:space="preserve"> (1st ed., Vol. 1). National Defense Research Institute. https://books.google.com.pk/books?hl=en&amp;lr=&amp;id=wQYuAQAAQBAJ&amp;oi=fnd&amp;pg=PP1&amp;dq=freedom+of+speech+policies+on+internet&amp;ots=X5F_a56vVT&amp;sig=LjawomC5X0PXdKA-Ri44eJlNvAQ&amp;redir_esc=y#v=onepage&amp;q&amp;f=false</w:t>
      </w:r>
    </w:p>
    <w:p w14:paraId="6F72206C"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Ott, B. L. (2017). The age of Twitter: Donald J. Trump and the politics of debasement. In </w:t>
      </w:r>
      <w:r w:rsidRPr="006D11B8">
        <w:rPr>
          <w:rFonts w:ascii="Times New Roman" w:hAnsi="Times New Roman" w:cs="Times New Roman"/>
          <w:i/>
          <w:iCs/>
          <w:noProof/>
          <w:sz w:val="24"/>
          <w:szCs w:val="24"/>
        </w:rPr>
        <w:t>Critical Studies in Media Communication</w:t>
      </w:r>
      <w:r w:rsidRPr="006D11B8">
        <w:rPr>
          <w:rFonts w:ascii="Times New Roman" w:hAnsi="Times New Roman" w:cs="Times New Roman"/>
          <w:noProof/>
          <w:sz w:val="24"/>
          <w:szCs w:val="24"/>
        </w:rPr>
        <w:t xml:space="preserve"> (Vol. 34, Issue 1, pp. 59–68). Routledge. https://doi.org/10.1080/15295036.2016.1266686</w:t>
      </w:r>
    </w:p>
    <w:p w14:paraId="0852B105"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Prokscha, A. (2016). </w:t>
      </w:r>
      <w:r w:rsidRPr="006D11B8">
        <w:rPr>
          <w:rFonts w:ascii="Times New Roman" w:hAnsi="Times New Roman" w:cs="Times New Roman"/>
          <w:i/>
          <w:iCs/>
          <w:noProof/>
          <w:sz w:val="24"/>
          <w:szCs w:val="24"/>
        </w:rPr>
        <w:t>Final paper</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January</w:t>
      </w:r>
      <w:r w:rsidRPr="006D11B8">
        <w:rPr>
          <w:rFonts w:ascii="Times New Roman" w:hAnsi="Times New Roman" w:cs="Times New Roman"/>
          <w:noProof/>
          <w:sz w:val="24"/>
          <w:szCs w:val="24"/>
        </w:rPr>
        <w:t>, 1–1. https://doi.org/10.1109/nmdc.2016.7777058</w:t>
      </w:r>
    </w:p>
    <w:p w14:paraId="675DC1F0" w14:textId="0DAC5EC2"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Sharma, A., &amp; Goyal, M. A. (2018). Tweet, Truth and Fake News: A Study of BJP’s Official Tweeter </w:t>
      </w:r>
      <w:r w:rsidR="00DA1D8C">
        <w:rPr>
          <w:rFonts w:ascii="Times New Roman" w:hAnsi="Times New Roman" w:cs="Times New Roman"/>
          <w:noProof/>
          <w:sz w:val="24"/>
          <w:szCs w:val="24"/>
        </w:rPr>
        <w:t>Account</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Community &amp; Communication Amity School of Communication</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8</w:t>
      </w:r>
      <w:r w:rsidRPr="006D11B8">
        <w:rPr>
          <w:rFonts w:ascii="Times New Roman" w:hAnsi="Times New Roman" w:cs="Times New Roman"/>
          <w:noProof/>
          <w:sz w:val="24"/>
          <w:szCs w:val="24"/>
        </w:rPr>
        <w:t>, 2456–9011. https://doi.org/10.31620/JCCC.12.18/05</w:t>
      </w:r>
    </w:p>
    <w:p w14:paraId="12E60C13"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Stockmann, D., &amp; Gallagher, M. E. (2011). Remote Control: How the Media Sustain Authoritarian Rule in China. </w:t>
      </w:r>
      <w:r w:rsidRPr="006D11B8">
        <w:rPr>
          <w:rFonts w:ascii="Times New Roman" w:hAnsi="Times New Roman" w:cs="Times New Roman"/>
          <w:i/>
          <w:iCs/>
          <w:noProof/>
          <w:sz w:val="24"/>
          <w:szCs w:val="24"/>
        </w:rPr>
        <w:t>Comparative Political Studies</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44</w:t>
      </w:r>
      <w:r w:rsidRPr="006D11B8">
        <w:rPr>
          <w:rFonts w:ascii="Times New Roman" w:hAnsi="Times New Roman" w:cs="Times New Roman"/>
          <w:noProof/>
          <w:sz w:val="24"/>
          <w:szCs w:val="24"/>
        </w:rPr>
        <w:t>(4), 436–467. https://doi.org/10.1177/0010414010394773</w:t>
      </w:r>
    </w:p>
    <w:p w14:paraId="1E6A005C"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Wang, J. (2006). Managing national reputation and international relations in the global era: Public diplomacy revisited. </w:t>
      </w:r>
      <w:r w:rsidRPr="006D11B8">
        <w:rPr>
          <w:rFonts w:ascii="Times New Roman" w:hAnsi="Times New Roman" w:cs="Times New Roman"/>
          <w:i/>
          <w:iCs/>
          <w:noProof/>
          <w:sz w:val="24"/>
          <w:szCs w:val="24"/>
        </w:rPr>
        <w:t>Public Relations Review</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32</w:t>
      </w:r>
      <w:r w:rsidRPr="006D11B8">
        <w:rPr>
          <w:rFonts w:ascii="Times New Roman" w:hAnsi="Times New Roman" w:cs="Times New Roman"/>
          <w:noProof/>
          <w:sz w:val="24"/>
          <w:szCs w:val="24"/>
        </w:rPr>
        <w:t xml:space="preserve">(2), 91–96. </w:t>
      </w:r>
      <w:r w:rsidRPr="006D11B8">
        <w:rPr>
          <w:rFonts w:ascii="Times New Roman" w:hAnsi="Times New Roman" w:cs="Times New Roman"/>
          <w:noProof/>
          <w:sz w:val="24"/>
          <w:szCs w:val="24"/>
        </w:rPr>
        <w:lastRenderedPageBreak/>
        <w:t>https://doi.org/10.1016/j.pubrev.2005.12.001</w:t>
      </w:r>
    </w:p>
    <w:p w14:paraId="639C7986"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Wang, Lee, M., Wu, M.-H., &amp; Shen, P. (2020). Influencing overseas Chinese by tweets: text-images as the key tactic of Chinese propaganda. </w:t>
      </w:r>
      <w:r w:rsidRPr="006D11B8">
        <w:rPr>
          <w:rFonts w:ascii="Times New Roman" w:hAnsi="Times New Roman" w:cs="Times New Roman"/>
          <w:i/>
          <w:iCs/>
          <w:noProof/>
          <w:sz w:val="24"/>
          <w:szCs w:val="24"/>
        </w:rPr>
        <w:t>Journal of Computational Social Science</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3</w:t>
      </w:r>
      <w:r w:rsidRPr="006D11B8">
        <w:rPr>
          <w:rFonts w:ascii="Times New Roman" w:hAnsi="Times New Roman" w:cs="Times New Roman"/>
          <w:noProof/>
          <w:sz w:val="24"/>
          <w:szCs w:val="24"/>
        </w:rPr>
        <w:t>(2), 469–486. https://doi.org/10.1007/s42001-020-00091-8</w:t>
      </w:r>
    </w:p>
    <w:p w14:paraId="04EEFB0D"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Weller, Katrin, Bruns, Burgess, Jean, Merja, Mahrt, &amp; Puschmann. (2014). </w:t>
      </w:r>
      <w:r w:rsidRPr="006D11B8">
        <w:rPr>
          <w:rFonts w:ascii="Times New Roman" w:hAnsi="Times New Roman" w:cs="Times New Roman"/>
          <w:i/>
          <w:iCs/>
          <w:noProof/>
          <w:sz w:val="24"/>
          <w:szCs w:val="24"/>
        </w:rPr>
        <w:t>Twitter and society: An introduction | QUT ePrints</w:t>
      </w:r>
      <w:r w:rsidRPr="006D11B8">
        <w:rPr>
          <w:rFonts w:ascii="Times New Roman" w:hAnsi="Times New Roman" w:cs="Times New Roman"/>
          <w:noProof/>
          <w:sz w:val="24"/>
          <w:szCs w:val="24"/>
        </w:rPr>
        <w:t>. https://eprints.qut.edu.au/66322/</w:t>
      </w:r>
    </w:p>
    <w:p w14:paraId="5F21CE61"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Xiaoling Zhang, Y. Z. (2013). </w:t>
      </w:r>
      <w:r w:rsidRPr="006D11B8">
        <w:rPr>
          <w:rFonts w:ascii="Times New Roman" w:hAnsi="Times New Roman" w:cs="Times New Roman"/>
          <w:i/>
          <w:iCs/>
          <w:noProof/>
          <w:sz w:val="24"/>
          <w:szCs w:val="24"/>
        </w:rPr>
        <w:t>China’s Information and Communications Technology Revolution</w:t>
      </w:r>
      <w:r w:rsidRPr="006D11B8">
        <w:rPr>
          <w:rFonts w:ascii="Times New Roman" w:hAnsi="Times New Roman" w:cs="Times New Roman"/>
          <w:noProof/>
          <w:sz w:val="24"/>
          <w:szCs w:val="24"/>
        </w:rPr>
        <w:t>. University of Nottingham, UK.</w:t>
      </w:r>
    </w:p>
    <w:p w14:paraId="2EF742F8"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Xu, B. (2014). </w:t>
      </w:r>
      <w:r w:rsidRPr="006D11B8">
        <w:rPr>
          <w:rFonts w:ascii="Times New Roman" w:hAnsi="Times New Roman" w:cs="Times New Roman"/>
          <w:i/>
          <w:iCs/>
          <w:noProof/>
          <w:sz w:val="24"/>
          <w:szCs w:val="24"/>
        </w:rPr>
        <w:t>Media Censorship in China - Council on Foreign Relations</w:t>
      </w:r>
      <w:r w:rsidRPr="006D11B8">
        <w:rPr>
          <w:rFonts w:ascii="Times New Roman" w:hAnsi="Times New Roman" w:cs="Times New Roman"/>
          <w:noProof/>
          <w:sz w:val="24"/>
          <w:szCs w:val="24"/>
        </w:rPr>
        <w:t>. http://www.cfr.org/china/media-censorship-china/p11515</w:t>
      </w:r>
    </w:p>
    <w:p w14:paraId="5ED0F4DD"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Yu, H. (2011). Dwelling narrowness: Chinese media and their disingenuous neoliberal logic. In </w:t>
      </w:r>
      <w:r w:rsidRPr="006D11B8">
        <w:rPr>
          <w:rFonts w:ascii="Times New Roman" w:hAnsi="Times New Roman" w:cs="Times New Roman"/>
          <w:i/>
          <w:iCs/>
          <w:noProof/>
          <w:sz w:val="24"/>
          <w:szCs w:val="24"/>
        </w:rPr>
        <w:t>Continuum</w:t>
      </w:r>
      <w:r w:rsidRPr="006D11B8">
        <w:rPr>
          <w:rFonts w:ascii="Times New Roman" w:hAnsi="Times New Roman" w:cs="Times New Roman"/>
          <w:noProof/>
          <w:sz w:val="24"/>
          <w:szCs w:val="24"/>
        </w:rPr>
        <w:t xml:space="preserve"> (Vol. 25, Issue 1, pp. 33–46).  Taylor &amp; Francis Group . https://doi.org/10.1080/10304312.2011.538466</w:t>
      </w:r>
    </w:p>
    <w:p w14:paraId="114EBB26"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Zeng, J. (2019). Chinese views of global economic governance. </w:t>
      </w:r>
      <w:r w:rsidRPr="006D11B8">
        <w:rPr>
          <w:rFonts w:ascii="Times New Roman" w:hAnsi="Times New Roman" w:cs="Times New Roman"/>
          <w:i/>
          <w:iCs/>
          <w:noProof/>
          <w:sz w:val="24"/>
          <w:szCs w:val="24"/>
        </w:rPr>
        <w:t>Third World Quarterly</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40</w:t>
      </w:r>
      <w:r w:rsidRPr="006D11B8">
        <w:rPr>
          <w:rFonts w:ascii="Times New Roman" w:hAnsi="Times New Roman" w:cs="Times New Roman"/>
          <w:noProof/>
          <w:sz w:val="24"/>
          <w:szCs w:val="24"/>
        </w:rPr>
        <w:t>(3), 578–594. https://doi.org/10.1080/01436597.2018.1552828</w:t>
      </w:r>
    </w:p>
    <w:p w14:paraId="146E53C2"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Zhang, E., &amp; Fleming, K. (2005). Examination of Characteristics of News Media under Censorship: A Content Analysis of Selected Chinese Newspapers’ SARS Coverage. </w:t>
      </w:r>
      <w:r w:rsidRPr="006D11B8">
        <w:rPr>
          <w:rFonts w:ascii="Times New Roman" w:hAnsi="Times New Roman" w:cs="Times New Roman"/>
          <w:i/>
          <w:iCs/>
          <w:noProof/>
          <w:sz w:val="24"/>
          <w:szCs w:val="24"/>
        </w:rPr>
        <w:t>Asian Journal of Communication</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15</w:t>
      </w:r>
      <w:r w:rsidRPr="006D11B8">
        <w:rPr>
          <w:rFonts w:ascii="Times New Roman" w:hAnsi="Times New Roman" w:cs="Times New Roman"/>
          <w:noProof/>
          <w:sz w:val="24"/>
          <w:szCs w:val="24"/>
        </w:rPr>
        <w:t>(3), 319–339. https://doi.org/10.1080/01292980500261639</w:t>
      </w:r>
    </w:p>
    <w:p w14:paraId="679000BB"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Zhang, S. :, &amp; Runtian, Y. H. (2016). </w:t>
      </w:r>
      <w:r w:rsidRPr="006D11B8">
        <w:rPr>
          <w:rFonts w:ascii="Times New Roman" w:hAnsi="Times New Roman" w:cs="Times New Roman"/>
          <w:i/>
          <w:iCs/>
          <w:noProof/>
          <w:sz w:val="24"/>
          <w:szCs w:val="24"/>
        </w:rPr>
        <w:t>Strategies for Managing Government Microblogs: A Critical Study of 29 Provincial Weibos in China</w:t>
      </w:r>
      <w:r w:rsidRPr="006D11B8">
        <w:rPr>
          <w:rFonts w:ascii="Times New Roman" w:hAnsi="Times New Roman" w:cs="Times New Roman"/>
          <w:noProof/>
          <w:sz w:val="24"/>
          <w:szCs w:val="24"/>
        </w:rPr>
        <w:t>. http://www.199it.com/archives/422583.html</w:t>
      </w:r>
    </w:p>
    <w:p w14:paraId="1A78FC2C"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Zhao Alexandre Huang, &amp; Rui Wang. (2019).  Building a Network to “Tell China Stories Well”: Chinese Diplomatic Communication Strategies on Twitter. </w:t>
      </w:r>
      <w:r w:rsidRPr="006D11B8">
        <w:rPr>
          <w:rFonts w:ascii="Times New Roman" w:hAnsi="Times New Roman" w:cs="Times New Roman"/>
          <w:i/>
          <w:iCs/>
          <w:noProof/>
          <w:sz w:val="24"/>
          <w:szCs w:val="24"/>
        </w:rPr>
        <w:t xml:space="preserve">International Journal of Communication </w:t>
      </w:r>
      <w:r w:rsidRPr="006D11B8">
        <w:rPr>
          <w:rFonts w:ascii="Times New Roman" w:hAnsi="Times New Roman" w:cs="Times New Roman"/>
          <w:noProof/>
          <w:sz w:val="24"/>
          <w:szCs w:val="24"/>
        </w:rPr>
        <w:t>. https://www.researchgate.net/publication/334129110_Building_a_Network_to_Tell_China_Stories_Well_Chinese_Diplomatic_Communication_Strategies_on_Twitter</w:t>
      </w:r>
    </w:p>
    <w:p w14:paraId="2E6EEF97"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szCs w:val="24"/>
        </w:rPr>
      </w:pPr>
      <w:r w:rsidRPr="006D11B8">
        <w:rPr>
          <w:rFonts w:ascii="Times New Roman" w:hAnsi="Times New Roman" w:cs="Times New Roman"/>
          <w:noProof/>
          <w:sz w:val="24"/>
          <w:szCs w:val="24"/>
        </w:rPr>
        <w:t xml:space="preserve">Zhao, K. (2019). The China model of public diplomacy and its future. </w:t>
      </w:r>
      <w:r w:rsidRPr="006D11B8">
        <w:rPr>
          <w:rFonts w:ascii="Times New Roman" w:hAnsi="Times New Roman" w:cs="Times New Roman"/>
          <w:i/>
          <w:iCs/>
          <w:noProof/>
          <w:sz w:val="24"/>
          <w:szCs w:val="24"/>
        </w:rPr>
        <w:t>The Hague Journal of Diplomacy</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14</w:t>
      </w:r>
      <w:r w:rsidRPr="006D11B8">
        <w:rPr>
          <w:rFonts w:ascii="Times New Roman" w:hAnsi="Times New Roman" w:cs="Times New Roman"/>
          <w:noProof/>
          <w:sz w:val="24"/>
          <w:szCs w:val="24"/>
        </w:rPr>
        <w:t>(1–2), 169–181. https://doi.org/10.1163/1871191X-14101033</w:t>
      </w:r>
    </w:p>
    <w:p w14:paraId="70EA31E5" w14:textId="77777777" w:rsidR="006D11B8" w:rsidRPr="006D11B8" w:rsidRDefault="006D11B8" w:rsidP="003823E7">
      <w:pPr>
        <w:widowControl w:val="0"/>
        <w:autoSpaceDE w:val="0"/>
        <w:autoSpaceDN w:val="0"/>
        <w:adjustRightInd w:val="0"/>
        <w:spacing w:after="0" w:line="360" w:lineRule="auto"/>
        <w:ind w:left="480" w:firstLineChars="200" w:firstLine="480"/>
        <w:rPr>
          <w:rFonts w:ascii="Times New Roman" w:hAnsi="Times New Roman" w:cs="Times New Roman"/>
          <w:noProof/>
          <w:sz w:val="24"/>
        </w:rPr>
      </w:pPr>
      <w:r w:rsidRPr="006D11B8">
        <w:rPr>
          <w:rFonts w:ascii="Times New Roman" w:hAnsi="Times New Roman" w:cs="Times New Roman"/>
          <w:noProof/>
          <w:sz w:val="24"/>
          <w:szCs w:val="24"/>
        </w:rPr>
        <w:t xml:space="preserve">Zheng, H., Li, D., Wu, J., &amp; Xu, Y. (2014). The role of multidimensional social capital in crowdfunding: A comparative study in China and US. </w:t>
      </w:r>
      <w:r w:rsidRPr="006D11B8">
        <w:rPr>
          <w:rFonts w:ascii="Times New Roman" w:hAnsi="Times New Roman" w:cs="Times New Roman"/>
          <w:i/>
          <w:iCs/>
          <w:noProof/>
          <w:sz w:val="24"/>
          <w:szCs w:val="24"/>
        </w:rPr>
        <w:t>Information and Management</w:t>
      </w:r>
      <w:r w:rsidRPr="006D11B8">
        <w:rPr>
          <w:rFonts w:ascii="Times New Roman" w:hAnsi="Times New Roman" w:cs="Times New Roman"/>
          <w:noProof/>
          <w:sz w:val="24"/>
          <w:szCs w:val="24"/>
        </w:rPr>
        <w:t xml:space="preserve">, </w:t>
      </w:r>
      <w:r w:rsidRPr="006D11B8">
        <w:rPr>
          <w:rFonts w:ascii="Times New Roman" w:hAnsi="Times New Roman" w:cs="Times New Roman"/>
          <w:i/>
          <w:iCs/>
          <w:noProof/>
          <w:sz w:val="24"/>
          <w:szCs w:val="24"/>
        </w:rPr>
        <w:t>51</w:t>
      </w:r>
      <w:r w:rsidRPr="006D11B8">
        <w:rPr>
          <w:rFonts w:ascii="Times New Roman" w:hAnsi="Times New Roman" w:cs="Times New Roman"/>
          <w:noProof/>
          <w:sz w:val="24"/>
          <w:szCs w:val="24"/>
        </w:rPr>
        <w:t>(4), 488–496. https://doi.org/10.1016/j.im.2014.03.003</w:t>
      </w:r>
    </w:p>
    <w:p w14:paraId="200F46A0" w14:textId="79D09605" w:rsidR="00E56146" w:rsidRDefault="00E56146" w:rsidP="003823E7">
      <w:pPr>
        <w:spacing w:after="0" w:line="360" w:lineRule="auto"/>
        <w:ind w:firstLineChars="200" w:firstLine="480"/>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52183447" w14:textId="47D1E603" w:rsidR="00F01AAC" w:rsidRDefault="00F01AAC" w:rsidP="003823E7">
      <w:pPr>
        <w:spacing w:after="0" w:line="360" w:lineRule="auto"/>
        <w:ind w:firstLineChars="200" w:firstLine="480"/>
        <w:jc w:val="both"/>
        <w:rPr>
          <w:rFonts w:ascii="Times New Roman" w:hAnsi="Times New Roman" w:cs="Times New Roman"/>
          <w:b/>
          <w:bCs/>
          <w:sz w:val="24"/>
          <w:szCs w:val="24"/>
        </w:rPr>
      </w:pPr>
    </w:p>
    <w:p w14:paraId="5A71E950" w14:textId="5F10954D" w:rsidR="00F01AAC" w:rsidRDefault="00F01AAC" w:rsidP="003823E7">
      <w:pPr>
        <w:spacing w:after="0" w:line="360" w:lineRule="auto"/>
        <w:ind w:firstLineChars="200" w:firstLine="480"/>
        <w:jc w:val="both"/>
        <w:rPr>
          <w:rFonts w:ascii="Times New Roman" w:hAnsi="Times New Roman" w:cs="Times New Roman"/>
          <w:b/>
          <w:bCs/>
          <w:sz w:val="24"/>
          <w:szCs w:val="24"/>
        </w:rPr>
      </w:pPr>
    </w:p>
    <w:p w14:paraId="1A3C92C0" w14:textId="20D6992F" w:rsidR="00F01AAC" w:rsidRDefault="00F01AAC" w:rsidP="003823E7">
      <w:pPr>
        <w:spacing w:after="0" w:line="360" w:lineRule="auto"/>
        <w:ind w:firstLineChars="200" w:firstLine="480"/>
        <w:jc w:val="both"/>
        <w:rPr>
          <w:rFonts w:ascii="Times New Roman" w:hAnsi="Times New Roman" w:cs="Times New Roman"/>
          <w:b/>
          <w:bCs/>
          <w:sz w:val="24"/>
          <w:szCs w:val="24"/>
        </w:rPr>
      </w:pPr>
    </w:p>
    <w:p w14:paraId="63BF53D9" w14:textId="3E009961" w:rsidR="00F01AAC" w:rsidRDefault="00F01AAC" w:rsidP="003823E7">
      <w:pPr>
        <w:spacing w:after="0" w:line="360" w:lineRule="auto"/>
        <w:ind w:firstLineChars="200" w:firstLine="480"/>
        <w:jc w:val="both"/>
        <w:rPr>
          <w:rFonts w:ascii="Times New Roman" w:hAnsi="Times New Roman" w:cs="Times New Roman"/>
          <w:b/>
          <w:bCs/>
          <w:sz w:val="24"/>
          <w:szCs w:val="24"/>
        </w:rPr>
      </w:pPr>
    </w:p>
    <w:p w14:paraId="3808E725" w14:textId="4898462A" w:rsidR="00F01AAC" w:rsidRDefault="00F01AAC" w:rsidP="003823E7">
      <w:pPr>
        <w:spacing w:after="0" w:line="360" w:lineRule="auto"/>
        <w:ind w:firstLineChars="200" w:firstLine="480"/>
        <w:jc w:val="both"/>
        <w:rPr>
          <w:rFonts w:ascii="Times New Roman" w:hAnsi="Times New Roman" w:cs="Times New Roman"/>
          <w:b/>
          <w:bCs/>
          <w:sz w:val="24"/>
          <w:szCs w:val="24"/>
        </w:rPr>
      </w:pPr>
    </w:p>
    <w:p w14:paraId="14C89D4A" w14:textId="6F46E62A" w:rsidR="00F01AAC" w:rsidRDefault="00F01AAC" w:rsidP="003823E7">
      <w:pPr>
        <w:spacing w:after="0" w:line="360" w:lineRule="auto"/>
        <w:ind w:firstLineChars="200" w:firstLine="480"/>
        <w:jc w:val="both"/>
        <w:rPr>
          <w:rFonts w:ascii="Times New Roman" w:hAnsi="Times New Roman" w:cs="Times New Roman"/>
          <w:b/>
          <w:bCs/>
          <w:sz w:val="24"/>
          <w:szCs w:val="24"/>
        </w:rPr>
      </w:pPr>
    </w:p>
    <w:p w14:paraId="0DF8C1A3" w14:textId="1B293EBE" w:rsidR="00F01AAC" w:rsidRDefault="00F01AAC" w:rsidP="003823E7">
      <w:pPr>
        <w:spacing w:after="0" w:line="360" w:lineRule="auto"/>
        <w:ind w:firstLineChars="200" w:firstLine="480"/>
        <w:jc w:val="both"/>
        <w:rPr>
          <w:rFonts w:ascii="Times New Roman" w:hAnsi="Times New Roman" w:cs="Times New Roman"/>
          <w:b/>
          <w:bCs/>
          <w:sz w:val="24"/>
          <w:szCs w:val="24"/>
        </w:rPr>
      </w:pPr>
    </w:p>
    <w:p w14:paraId="1858BF2A" w14:textId="1FAA7451" w:rsidR="00F01AAC" w:rsidRDefault="00F01AAC" w:rsidP="003823E7">
      <w:pPr>
        <w:spacing w:after="0" w:line="360" w:lineRule="auto"/>
        <w:ind w:firstLineChars="200" w:firstLine="480"/>
        <w:jc w:val="both"/>
        <w:rPr>
          <w:rFonts w:ascii="Times New Roman" w:hAnsi="Times New Roman" w:cs="Times New Roman"/>
          <w:b/>
          <w:bCs/>
          <w:sz w:val="24"/>
          <w:szCs w:val="24"/>
        </w:rPr>
      </w:pPr>
    </w:p>
    <w:p w14:paraId="522E7430" w14:textId="5B2C495A" w:rsidR="00F01AAC" w:rsidRDefault="00F01AAC" w:rsidP="003823E7">
      <w:pPr>
        <w:spacing w:after="0" w:line="360" w:lineRule="auto"/>
        <w:ind w:firstLineChars="200" w:firstLine="480"/>
        <w:jc w:val="both"/>
        <w:rPr>
          <w:rFonts w:ascii="Times New Roman" w:hAnsi="Times New Roman" w:cs="Times New Roman"/>
          <w:b/>
          <w:bCs/>
          <w:sz w:val="24"/>
          <w:szCs w:val="24"/>
        </w:rPr>
      </w:pPr>
    </w:p>
    <w:p w14:paraId="4D06DB75" w14:textId="2A4AA3EA" w:rsidR="00F01AAC" w:rsidRPr="00862774" w:rsidRDefault="00714C40" w:rsidP="003823E7">
      <w:pPr>
        <w:pStyle w:val="1"/>
        <w:numPr>
          <w:ilvl w:val="0"/>
          <w:numId w:val="6"/>
        </w:numPr>
        <w:spacing w:before="0" w:line="360" w:lineRule="auto"/>
        <w:ind w:firstLineChars="200" w:firstLine="560"/>
        <w:rPr>
          <w:rFonts w:ascii="Times New Roman" w:hAnsi="Times New Roman" w:cs="Times New Roman"/>
          <w:b/>
          <w:bCs/>
          <w:color w:val="000000" w:themeColor="text1"/>
          <w:sz w:val="28"/>
          <w:szCs w:val="28"/>
        </w:rPr>
      </w:pPr>
      <w:bookmarkStart w:id="17" w:name="_Toc88673299"/>
      <w:r w:rsidRPr="00862774">
        <w:rPr>
          <w:rFonts w:ascii="Times New Roman" w:hAnsi="Times New Roman" w:cs="Times New Roman"/>
          <w:b/>
          <w:bCs/>
          <w:color w:val="000000" w:themeColor="text1"/>
          <w:sz w:val="28"/>
          <w:szCs w:val="28"/>
        </w:rPr>
        <w:t>APPENDIX</w:t>
      </w:r>
      <w:r w:rsidR="006473DA" w:rsidRPr="00862774">
        <w:rPr>
          <w:rFonts w:ascii="Times New Roman" w:hAnsi="Times New Roman" w:cs="Times New Roman"/>
          <w:b/>
          <w:bCs/>
          <w:color w:val="000000" w:themeColor="text1"/>
          <w:sz w:val="28"/>
          <w:szCs w:val="28"/>
        </w:rPr>
        <w:t>-1</w:t>
      </w:r>
      <w:r w:rsidRPr="00862774">
        <w:rPr>
          <w:rFonts w:ascii="Times New Roman" w:hAnsi="Times New Roman" w:cs="Times New Roman"/>
          <w:b/>
          <w:bCs/>
          <w:color w:val="000000" w:themeColor="text1"/>
          <w:sz w:val="28"/>
          <w:szCs w:val="28"/>
        </w:rPr>
        <w:t>:</w:t>
      </w:r>
      <w:bookmarkEnd w:id="17"/>
    </w:p>
    <w:p w14:paraId="3963357F" w14:textId="07BA0AA3" w:rsidR="00714C40" w:rsidRDefault="006473DA" w:rsidP="003823E7">
      <w:pPr>
        <w:pStyle w:val="a4"/>
        <w:numPr>
          <w:ilvl w:val="0"/>
          <w:numId w:val="4"/>
        </w:numPr>
        <w:spacing w:after="0" w:line="360" w:lineRule="auto"/>
        <w:ind w:firstLineChars="200" w:firstLine="480"/>
        <w:jc w:val="both"/>
        <w:rPr>
          <w:rFonts w:ascii="Times New Roman" w:hAnsi="Times New Roman" w:cs="Times New Roman"/>
          <w:b/>
          <w:bCs/>
          <w:sz w:val="24"/>
          <w:szCs w:val="24"/>
        </w:rPr>
      </w:pPr>
      <w:r>
        <w:rPr>
          <w:rFonts w:ascii="Times New Roman" w:hAnsi="Times New Roman" w:cs="Times New Roman"/>
          <w:b/>
          <w:bCs/>
          <w:noProof/>
          <w:sz w:val="24"/>
          <w:szCs w:val="24"/>
          <w:lang w:eastAsia="zh-CN"/>
        </w:rPr>
        <w:drawing>
          <wp:anchor distT="0" distB="0" distL="114300" distR="114300" simplePos="0" relativeHeight="251658240" behindDoc="0" locked="0" layoutInCell="1" allowOverlap="1" wp14:anchorId="2CE55900" wp14:editId="57701EC9">
            <wp:simplePos x="0" y="0"/>
            <wp:positionH relativeFrom="column">
              <wp:posOffset>-219075</wp:posOffset>
            </wp:positionH>
            <wp:positionV relativeFrom="paragraph">
              <wp:posOffset>347345</wp:posOffset>
            </wp:positionV>
            <wp:extent cx="6400800" cy="3603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360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4C40">
        <w:rPr>
          <w:rFonts w:ascii="Times New Roman" w:hAnsi="Times New Roman" w:cs="Times New Roman"/>
          <w:b/>
          <w:bCs/>
          <w:sz w:val="24"/>
          <w:szCs w:val="24"/>
        </w:rPr>
        <w:t>Tweets Statistics</w:t>
      </w:r>
    </w:p>
    <w:p w14:paraId="3FB39BFA" w14:textId="2B44C158" w:rsidR="00714C40" w:rsidRDefault="00714C40" w:rsidP="003823E7">
      <w:pPr>
        <w:pStyle w:val="a4"/>
        <w:spacing w:after="0" w:line="360" w:lineRule="auto"/>
        <w:ind w:firstLineChars="200" w:firstLine="480"/>
        <w:jc w:val="both"/>
        <w:rPr>
          <w:rFonts w:ascii="Times New Roman" w:hAnsi="Times New Roman" w:cs="Times New Roman"/>
          <w:b/>
          <w:bCs/>
          <w:sz w:val="24"/>
          <w:szCs w:val="24"/>
        </w:rPr>
      </w:pPr>
    </w:p>
    <w:p w14:paraId="38F3D07D" w14:textId="4D63368A" w:rsidR="00714C40" w:rsidRDefault="00714C40" w:rsidP="003823E7">
      <w:pPr>
        <w:pStyle w:val="a4"/>
        <w:numPr>
          <w:ilvl w:val="0"/>
          <w:numId w:val="4"/>
        </w:numPr>
        <w:spacing w:after="0" w:line="360" w:lineRule="auto"/>
        <w:ind w:firstLineChars="200" w:firstLine="480"/>
        <w:jc w:val="both"/>
        <w:rPr>
          <w:rFonts w:ascii="Times New Roman" w:hAnsi="Times New Roman" w:cs="Times New Roman"/>
          <w:b/>
          <w:bCs/>
          <w:sz w:val="24"/>
          <w:szCs w:val="24"/>
        </w:rPr>
      </w:pPr>
      <w:r>
        <w:rPr>
          <w:rFonts w:ascii="Times New Roman" w:hAnsi="Times New Roman" w:cs="Times New Roman"/>
          <w:b/>
          <w:bCs/>
          <w:sz w:val="24"/>
          <w:szCs w:val="24"/>
        </w:rPr>
        <w:t xml:space="preserve">Number </w:t>
      </w:r>
      <w:r w:rsidR="001E4EE5">
        <w:rPr>
          <w:rFonts w:ascii="Times New Roman" w:hAnsi="Times New Roman" w:cs="Times New Roman"/>
          <w:b/>
          <w:bCs/>
          <w:sz w:val="24"/>
          <w:szCs w:val="24"/>
        </w:rPr>
        <w:t>o</w:t>
      </w:r>
      <w:r>
        <w:rPr>
          <w:rFonts w:ascii="Times New Roman" w:hAnsi="Times New Roman" w:cs="Times New Roman"/>
          <w:b/>
          <w:bCs/>
          <w:sz w:val="24"/>
          <w:szCs w:val="24"/>
        </w:rPr>
        <w:t>f Followers</w:t>
      </w:r>
    </w:p>
    <w:p w14:paraId="4277D80E" w14:textId="723033AE" w:rsidR="001E4EE5" w:rsidRDefault="006473DA" w:rsidP="003823E7">
      <w:pPr>
        <w:pStyle w:val="a4"/>
        <w:spacing w:after="0" w:line="360" w:lineRule="auto"/>
        <w:ind w:firstLineChars="200" w:firstLine="480"/>
        <w:jc w:val="both"/>
        <w:rPr>
          <w:rFonts w:ascii="Times New Roman" w:hAnsi="Times New Roman" w:cs="Times New Roman"/>
          <w:b/>
          <w:bCs/>
          <w:sz w:val="24"/>
          <w:szCs w:val="24"/>
        </w:rPr>
      </w:pPr>
      <w:r>
        <w:rPr>
          <w:rFonts w:ascii="Times New Roman" w:hAnsi="Times New Roman" w:cs="Times New Roman"/>
          <w:b/>
          <w:bCs/>
          <w:noProof/>
          <w:sz w:val="24"/>
          <w:szCs w:val="24"/>
          <w:lang w:eastAsia="zh-CN"/>
        </w:rPr>
        <w:lastRenderedPageBreak/>
        <w:drawing>
          <wp:anchor distT="0" distB="0" distL="114300" distR="114300" simplePos="0" relativeHeight="251659264" behindDoc="0" locked="0" layoutInCell="1" allowOverlap="1" wp14:anchorId="33580F65" wp14:editId="1C2ECE7E">
            <wp:simplePos x="0" y="0"/>
            <wp:positionH relativeFrom="column">
              <wp:posOffset>219075</wp:posOffset>
            </wp:positionH>
            <wp:positionV relativeFrom="paragraph">
              <wp:posOffset>248920</wp:posOffset>
            </wp:positionV>
            <wp:extent cx="5534025" cy="336042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336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2153F" w14:textId="69684ECC" w:rsidR="001E4EE5" w:rsidRDefault="005951AA" w:rsidP="003823E7">
      <w:pPr>
        <w:pStyle w:val="a4"/>
        <w:numPr>
          <w:ilvl w:val="0"/>
          <w:numId w:val="4"/>
        </w:numPr>
        <w:spacing w:after="0" w:line="360" w:lineRule="auto"/>
        <w:ind w:firstLineChars="200" w:firstLine="480"/>
        <w:jc w:val="both"/>
        <w:rPr>
          <w:rFonts w:ascii="Times New Roman" w:hAnsi="Times New Roman" w:cs="Times New Roman"/>
          <w:b/>
          <w:bCs/>
          <w:sz w:val="24"/>
          <w:szCs w:val="24"/>
        </w:rPr>
      </w:pPr>
      <w:r>
        <w:rPr>
          <w:rFonts w:ascii="Times New Roman" w:hAnsi="Times New Roman" w:cs="Times New Roman"/>
          <w:b/>
          <w:bCs/>
          <w:sz w:val="24"/>
          <w:szCs w:val="24"/>
        </w:rPr>
        <w:t>Most Popular Hashtags</w:t>
      </w:r>
    </w:p>
    <w:p w14:paraId="3EC30D94" w14:textId="61A3E05E" w:rsidR="00C53C03" w:rsidRPr="00C53C03" w:rsidRDefault="00816DF9" w:rsidP="003823E7">
      <w:pPr>
        <w:pStyle w:val="a4"/>
        <w:spacing w:after="0" w:line="360" w:lineRule="auto"/>
        <w:ind w:firstLineChars="200" w:firstLine="440"/>
        <w:jc w:val="both"/>
        <w:rPr>
          <w:rFonts w:ascii="Times New Roman" w:hAnsi="Times New Roman" w:cs="Times New Roman"/>
          <w:b/>
          <w:bCs/>
          <w:sz w:val="24"/>
          <w:szCs w:val="24"/>
        </w:rPr>
      </w:pPr>
      <w:r>
        <w:rPr>
          <w:noProof/>
          <w:lang w:eastAsia="zh-CN"/>
        </w:rPr>
        <w:drawing>
          <wp:anchor distT="0" distB="0" distL="114300" distR="114300" simplePos="0" relativeHeight="251660288" behindDoc="0" locked="0" layoutInCell="1" allowOverlap="1" wp14:anchorId="6518FD9D" wp14:editId="6C4463AB">
            <wp:simplePos x="0" y="0"/>
            <wp:positionH relativeFrom="column">
              <wp:posOffset>-185420</wp:posOffset>
            </wp:positionH>
            <wp:positionV relativeFrom="paragraph">
              <wp:posOffset>220345</wp:posOffset>
            </wp:positionV>
            <wp:extent cx="5949315" cy="34956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9315" cy="3495675"/>
                    </a:xfrm>
                    <a:prstGeom prst="rect">
                      <a:avLst/>
                    </a:prstGeom>
                  </pic:spPr>
                </pic:pic>
              </a:graphicData>
            </a:graphic>
            <wp14:sizeRelH relativeFrom="margin">
              <wp14:pctWidth>0</wp14:pctWidth>
            </wp14:sizeRelH>
            <wp14:sizeRelV relativeFrom="margin">
              <wp14:pctHeight>0</wp14:pctHeight>
            </wp14:sizeRelV>
          </wp:anchor>
        </w:drawing>
      </w:r>
    </w:p>
    <w:sectPr w:rsidR="00C53C03" w:rsidRPr="00C53C03" w:rsidSect="00CB4487">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B9E3F" w14:textId="77777777" w:rsidR="00AB4916" w:rsidRDefault="00AB4916" w:rsidP="00AB1370">
      <w:pPr>
        <w:spacing w:after="0" w:line="240" w:lineRule="auto"/>
      </w:pPr>
      <w:r>
        <w:separator/>
      </w:r>
    </w:p>
  </w:endnote>
  <w:endnote w:type="continuationSeparator" w:id="0">
    <w:p w14:paraId="63CD99F1" w14:textId="77777777" w:rsidR="00AB4916" w:rsidRDefault="00AB4916" w:rsidP="00AB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359766"/>
      <w:docPartObj>
        <w:docPartGallery w:val="Page Numbers (Bottom of Page)"/>
        <w:docPartUnique/>
      </w:docPartObj>
    </w:sdtPr>
    <w:sdtEndPr>
      <w:rPr>
        <w:noProof/>
      </w:rPr>
    </w:sdtEndPr>
    <w:sdtContent>
      <w:p w14:paraId="3A86F490" w14:textId="03AD2198" w:rsidR="00DA1D8C" w:rsidRDefault="00DA1D8C">
        <w:pPr>
          <w:pStyle w:val="a7"/>
          <w:jc w:val="right"/>
        </w:pPr>
        <w:r>
          <w:fldChar w:fldCharType="begin"/>
        </w:r>
        <w:r>
          <w:instrText xml:space="preserve"> PAGE   \* MERGEFORMAT </w:instrText>
        </w:r>
        <w:r>
          <w:fldChar w:fldCharType="separate"/>
        </w:r>
        <w:r w:rsidR="00B626B5">
          <w:rPr>
            <w:noProof/>
          </w:rPr>
          <w:t>17</w:t>
        </w:r>
        <w:r>
          <w:rPr>
            <w:noProof/>
          </w:rPr>
          <w:fldChar w:fldCharType="end"/>
        </w:r>
      </w:p>
    </w:sdtContent>
  </w:sdt>
  <w:p w14:paraId="5C93CD55" w14:textId="77777777" w:rsidR="00DA1D8C" w:rsidRDefault="00DA1D8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27BD9" w14:textId="77777777" w:rsidR="00AB4916" w:rsidRDefault="00AB4916" w:rsidP="00AB1370">
      <w:pPr>
        <w:spacing w:after="0" w:line="240" w:lineRule="auto"/>
      </w:pPr>
      <w:r>
        <w:separator/>
      </w:r>
    </w:p>
  </w:footnote>
  <w:footnote w:type="continuationSeparator" w:id="0">
    <w:p w14:paraId="19A0E547" w14:textId="77777777" w:rsidR="00AB4916" w:rsidRDefault="00AB4916" w:rsidP="00AB1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13E"/>
    <w:multiLevelType w:val="multilevel"/>
    <w:tmpl w:val="7AE64BD0"/>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552F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8E0D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9855A0"/>
    <w:multiLevelType w:val="hybridMultilevel"/>
    <w:tmpl w:val="9126CC3C"/>
    <w:lvl w:ilvl="0" w:tplc="77740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855D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F53C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9E0D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B07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647CA2"/>
    <w:multiLevelType w:val="hybridMultilevel"/>
    <w:tmpl w:val="13DC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7"/>
  </w:num>
  <w:num w:numId="5">
    <w:abstractNumId w:val="5"/>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3sDA2NzQ2tjQ0M7BQ0lEKTi0uzszPAykwNKgFADaY9g0tAAAA"/>
  </w:docVars>
  <w:rsids>
    <w:rsidRoot w:val="008D3FE3"/>
    <w:rsid w:val="00000EFC"/>
    <w:rsid w:val="00001EB9"/>
    <w:rsid w:val="00002432"/>
    <w:rsid w:val="00002C19"/>
    <w:rsid w:val="00002CC0"/>
    <w:rsid w:val="00003C96"/>
    <w:rsid w:val="00004F9A"/>
    <w:rsid w:val="0000643D"/>
    <w:rsid w:val="00006A25"/>
    <w:rsid w:val="00011A5C"/>
    <w:rsid w:val="00014BE3"/>
    <w:rsid w:val="00015E03"/>
    <w:rsid w:val="00017586"/>
    <w:rsid w:val="00020FFE"/>
    <w:rsid w:val="0002118B"/>
    <w:rsid w:val="00024852"/>
    <w:rsid w:val="00025471"/>
    <w:rsid w:val="00025EA8"/>
    <w:rsid w:val="000262D9"/>
    <w:rsid w:val="00027299"/>
    <w:rsid w:val="00027AE3"/>
    <w:rsid w:val="00030998"/>
    <w:rsid w:val="0003410B"/>
    <w:rsid w:val="00034488"/>
    <w:rsid w:val="00034A94"/>
    <w:rsid w:val="00035B29"/>
    <w:rsid w:val="0003644C"/>
    <w:rsid w:val="00040FBF"/>
    <w:rsid w:val="0004289A"/>
    <w:rsid w:val="00042F27"/>
    <w:rsid w:val="000434EE"/>
    <w:rsid w:val="00043B01"/>
    <w:rsid w:val="00045343"/>
    <w:rsid w:val="00045DF7"/>
    <w:rsid w:val="000469B4"/>
    <w:rsid w:val="00046E3D"/>
    <w:rsid w:val="00051312"/>
    <w:rsid w:val="00056845"/>
    <w:rsid w:val="00056E11"/>
    <w:rsid w:val="00057DD3"/>
    <w:rsid w:val="00060DA6"/>
    <w:rsid w:val="000611A5"/>
    <w:rsid w:val="000624C5"/>
    <w:rsid w:val="00065826"/>
    <w:rsid w:val="00065D50"/>
    <w:rsid w:val="00066571"/>
    <w:rsid w:val="00067CDE"/>
    <w:rsid w:val="000720D4"/>
    <w:rsid w:val="00072825"/>
    <w:rsid w:val="00077D3E"/>
    <w:rsid w:val="00080243"/>
    <w:rsid w:val="00082C8E"/>
    <w:rsid w:val="000841CD"/>
    <w:rsid w:val="00085AA0"/>
    <w:rsid w:val="00085D28"/>
    <w:rsid w:val="000875AF"/>
    <w:rsid w:val="000920A2"/>
    <w:rsid w:val="00092A0F"/>
    <w:rsid w:val="00095322"/>
    <w:rsid w:val="00095E47"/>
    <w:rsid w:val="00096142"/>
    <w:rsid w:val="00096F96"/>
    <w:rsid w:val="000A338F"/>
    <w:rsid w:val="000A4799"/>
    <w:rsid w:val="000A4F55"/>
    <w:rsid w:val="000A5B47"/>
    <w:rsid w:val="000A6E77"/>
    <w:rsid w:val="000A7411"/>
    <w:rsid w:val="000B2B9C"/>
    <w:rsid w:val="000B33B9"/>
    <w:rsid w:val="000B344E"/>
    <w:rsid w:val="000C39FB"/>
    <w:rsid w:val="000C453B"/>
    <w:rsid w:val="000C4910"/>
    <w:rsid w:val="000C49CD"/>
    <w:rsid w:val="000C5E79"/>
    <w:rsid w:val="000D1AB2"/>
    <w:rsid w:val="000D4198"/>
    <w:rsid w:val="000D4265"/>
    <w:rsid w:val="000D78F5"/>
    <w:rsid w:val="000E05EF"/>
    <w:rsid w:val="000E10A9"/>
    <w:rsid w:val="000E37B4"/>
    <w:rsid w:val="000E49F1"/>
    <w:rsid w:val="000E56BD"/>
    <w:rsid w:val="000E64DB"/>
    <w:rsid w:val="000E76D0"/>
    <w:rsid w:val="000F0878"/>
    <w:rsid w:val="000F3CA5"/>
    <w:rsid w:val="000F7C0F"/>
    <w:rsid w:val="000F7EC0"/>
    <w:rsid w:val="001003A0"/>
    <w:rsid w:val="00101457"/>
    <w:rsid w:val="00103DB7"/>
    <w:rsid w:val="0010461D"/>
    <w:rsid w:val="00110527"/>
    <w:rsid w:val="001110F3"/>
    <w:rsid w:val="00112CB6"/>
    <w:rsid w:val="00113619"/>
    <w:rsid w:val="00113EE3"/>
    <w:rsid w:val="001141D1"/>
    <w:rsid w:val="0012109C"/>
    <w:rsid w:val="001211C7"/>
    <w:rsid w:val="00123DCF"/>
    <w:rsid w:val="00130A5E"/>
    <w:rsid w:val="00130B8C"/>
    <w:rsid w:val="00131244"/>
    <w:rsid w:val="001316CD"/>
    <w:rsid w:val="00132DDF"/>
    <w:rsid w:val="00133121"/>
    <w:rsid w:val="00135EC7"/>
    <w:rsid w:val="001361B2"/>
    <w:rsid w:val="001361C9"/>
    <w:rsid w:val="001379DE"/>
    <w:rsid w:val="001432EC"/>
    <w:rsid w:val="00145576"/>
    <w:rsid w:val="0014789C"/>
    <w:rsid w:val="00150F29"/>
    <w:rsid w:val="00152BE0"/>
    <w:rsid w:val="001535D0"/>
    <w:rsid w:val="0015457D"/>
    <w:rsid w:val="00154B61"/>
    <w:rsid w:val="00156DA6"/>
    <w:rsid w:val="001600E4"/>
    <w:rsid w:val="0016109D"/>
    <w:rsid w:val="0016163D"/>
    <w:rsid w:val="0016639E"/>
    <w:rsid w:val="00166E68"/>
    <w:rsid w:val="00170E06"/>
    <w:rsid w:val="00173445"/>
    <w:rsid w:val="00173847"/>
    <w:rsid w:val="00176C45"/>
    <w:rsid w:val="00176D44"/>
    <w:rsid w:val="001770D2"/>
    <w:rsid w:val="00177BE1"/>
    <w:rsid w:val="00177E67"/>
    <w:rsid w:val="001828A5"/>
    <w:rsid w:val="00183348"/>
    <w:rsid w:val="0018551E"/>
    <w:rsid w:val="001925FD"/>
    <w:rsid w:val="00192BE7"/>
    <w:rsid w:val="00193D77"/>
    <w:rsid w:val="001967C1"/>
    <w:rsid w:val="001A02C3"/>
    <w:rsid w:val="001A0470"/>
    <w:rsid w:val="001A062C"/>
    <w:rsid w:val="001A1480"/>
    <w:rsid w:val="001A3220"/>
    <w:rsid w:val="001A4E36"/>
    <w:rsid w:val="001A6FC5"/>
    <w:rsid w:val="001B00E6"/>
    <w:rsid w:val="001B030F"/>
    <w:rsid w:val="001B67DD"/>
    <w:rsid w:val="001B6DBC"/>
    <w:rsid w:val="001B718C"/>
    <w:rsid w:val="001C1FF0"/>
    <w:rsid w:val="001C2763"/>
    <w:rsid w:val="001C3F93"/>
    <w:rsid w:val="001C4973"/>
    <w:rsid w:val="001C69D0"/>
    <w:rsid w:val="001D00AA"/>
    <w:rsid w:val="001D03CD"/>
    <w:rsid w:val="001D61D4"/>
    <w:rsid w:val="001D7411"/>
    <w:rsid w:val="001D776C"/>
    <w:rsid w:val="001D78C2"/>
    <w:rsid w:val="001D7D51"/>
    <w:rsid w:val="001E31E6"/>
    <w:rsid w:val="001E4EE5"/>
    <w:rsid w:val="001E5366"/>
    <w:rsid w:val="001E553A"/>
    <w:rsid w:val="001E78FB"/>
    <w:rsid w:val="001F0DD5"/>
    <w:rsid w:val="001F22E6"/>
    <w:rsid w:val="001F2382"/>
    <w:rsid w:val="001F3ED7"/>
    <w:rsid w:val="001F3FE7"/>
    <w:rsid w:val="001F46BA"/>
    <w:rsid w:val="001F4863"/>
    <w:rsid w:val="001F53BF"/>
    <w:rsid w:val="002012F6"/>
    <w:rsid w:val="00201701"/>
    <w:rsid w:val="00203180"/>
    <w:rsid w:val="00203915"/>
    <w:rsid w:val="00204285"/>
    <w:rsid w:val="00204300"/>
    <w:rsid w:val="00205144"/>
    <w:rsid w:val="002057EC"/>
    <w:rsid w:val="002079B0"/>
    <w:rsid w:val="00207C82"/>
    <w:rsid w:val="00207E1B"/>
    <w:rsid w:val="00211205"/>
    <w:rsid w:val="00213B22"/>
    <w:rsid w:val="00217210"/>
    <w:rsid w:val="002200D6"/>
    <w:rsid w:val="002215E0"/>
    <w:rsid w:val="00227AA7"/>
    <w:rsid w:val="00230293"/>
    <w:rsid w:val="002318A2"/>
    <w:rsid w:val="00231A52"/>
    <w:rsid w:val="00233739"/>
    <w:rsid w:val="0023584E"/>
    <w:rsid w:val="00236C54"/>
    <w:rsid w:val="00237C30"/>
    <w:rsid w:val="00240B14"/>
    <w:rsid w:val="002423CE"/>
    <w:rsid w:val="0024347B"/>
    <w:rsid w:val="002435E6"/>
    <w:rsid w:val="002441D4"/>
    <w:rsid w:val="00245436"/>
    <w:rsid w:val="00245944"/>
    <w:rsid w:val="0024673C"/>
    <w:rsid w:val="00247FC8"/>
    <w:rsid w:val="002500F0"/>
    <w:rsid w:val="00250601"/>
    <w:rsid w:val="0025064A"/>
    <w:rsid w:val="00250833"/>
    <w:rsid w:val="00252BFB"/>
    <w:rsid w:val="002537A1"/>
    <w:rsid w:val="002558D4"/>
    <w:rsid w:val="00261C06"/>
    <w:rsid w:val="00262160"/>
    <w:rsid w:val="00262AA3"/>
    <w:rsid w:val="00262C22"/>
    <w:rsid w:val="002633F7"/>
    <w:rsid w:val="00264CEA"/>
    <w:rsid w:val="0026577A"/>
    <w:rsid w:val="00266B86"/>
    <w:rsid w:val="0027037C"/>
    <w:rsid w:val="00271C7F"/>
    <w:rsid w:val="002722E3"/>
    <w:rsid w:val="002726E7"/>
    <w:rsid w:val="00272AF6"/>
    <w:rsid w:val="00273108"/>
    <w:rsid w:val="00273303"/>
    <w:rsid w:val="002735CE"/>
    <w:rsid w:val="00274B28"/>
    <w:rsid w:val="0027584D"/>
    <w:rsid w:val="002763B9"/>
    <w:rsid w:val="002777DB"/>
    <w:rsid w:val="00280047"/>
    <w:rsid w:val="0028198C"/>
    <w:rsid w:val="00282125"/>
    <w:rsid w:val="002825FB"/>
    <w:rsid w:val="002826BE"/>
    <w:rsid w:val="00282706"/>
    <w:rsid w:val="0028318B"/>
    <w:rsid w:val="0028336F"/>
    <w:rsid w:val="00283905"/>
    <w:rsid w:val="00284257"/>
    <w:rsid w:val="002874A9"/>
    <w:rsid w:val="00297189"/>
    <w:rsid w:val="00297A83"/>
    <w:rsid w:val="002A145D"/>
    <w:rsid w:val="002A166B"/>
    <w:rsid w:val="002A2CF2"/>
    <w:rsid w:val="002A6C0C"/>
    <w:rsid w:val="002A7917"/>
    <w:rsid w:val="002B156F"/>
    <w:rsid w:val="002B7DDC"/>
    <w:rsid w:val="002C0CF5"/>
    <w:rsid w:val="002C1705"/>
    <w:rsid w:val="002C2760"/>
    <w:rsid w:val="002C29E4"/>
    <w:rsid w:val="002C2A51"/>
    <w:rsid w:val="002C5FA3"/>
    <w:rsid w:val="002C6501"/>
    <w:rsid w:val="002D0642"/>
    <w:rsid w:val="002D1434"/>
    <w:rsid w:val="002D1968"/>
    <w:rsid w:val="002D1CF7"/>
    <w:rsid w:val="002D6333"/>
    <w:rsid w:val="002D6595"/>
    <w:rsid w:val="002D7C14"/>
    <w:rsid w:val="002E0BBB"/>
    <w:rsid w:val="002E24E8"/>
    <w:rsid w:val="002E277E"/>
    <w:rsid w:val="002E4464"/>
    <w:rsid w:val="002E765B"/>
    <w:rsid w:val="002E7CA9"/>
    <w:rsid w:val="002F1097"/>
    <w:rsid w:val="002F1E9E"/>
    <w:rsid w:val="002F2381"/>
    <w:rsid w:val="002F4FAC"/>
    <w:rsid w:val="002F586C"/>
    <w:rsid w:val="002F5CD6"/>
    <w:rsid w:val="002F6D21"/>
    <w:rsid w:val="0030219C"/>
    <w:rsid w:val="003027F3"/>
    <w:rsid w:val="00303249"/>
    <w:rsid w:val="00304B2B"/>
    <w:rsid w:val="00304D58"/>
    <w:rsid w:val="003057EB"/>
    <w:rsid w:val="00311D60"/>
    <w:rsid w:val="00312B75"/>
    <w:rsid w:val="00315699"/>
    <w:rsid w:val="00315E83"/>
    <w:rsid w:val="00317E86"/>
    <w:rsid w:val="003209D3"/>
    <w:rsid w:val="00321DF4"/>
    <w:rsid w:val="00326244"/>
    <w:rsid w:val="00327208"/>
    <w:rsid w:val="00331A7C"/>
    <w:rsid w:val="003332A6"/>
    <w:rsid w:val="00341EF7"/>
    <w:rsid w:val="00343CD4"/>
    <w:rsid w:val="00345AB6"/>
    <w:rsid w:val="00346F04"/>
    <w:rsid w:val="00347612"/>
    <w:rsid w:val="003476DD"/>
    <w:rsid w:val="00350E0C"/>
    <w:rsid w:val="003518E5"/>
    <w:rsid w:val="00355CA1"/>
    <w:rsid w:val="003569B9"/>
    <w:rsid w:val="00357B2F"/>
    <w:rsid w:val="00360A92"/>
    <w:rsid w:val="00360B05"/>
    <w:rsid w:val="00361A0F"/>
    <w:rsid w:val="003623A3"/>
    <w:rsid w:val="00362FDE"/>
    <w:rsid w:val="003634D1"/>
    <w:rsid w:val="0036395F"/>
    <w:rsid w:val="00363D09"/>
    <w:rsid w:val="00364228"/>
    <w:rsid w:val="00366533"/>
    <w:rsid w:val="00367432"/>
    <w:rsid w:val="00367620"/>
    <w:rsid w:val="00367B8D"/>
    <w:rsid w:val="0037033C"/>
    <w:rsid w:val="003724AB"/>
    <w:rsid w:val="00375BAE"/>
    <w:rsid w:val="00376000"/>
    <w:rsid w:val="003811C1"/>
    <w:rsid w:val="00381CF2"/>
    <w:rsid w:val="003823E7"/>
    <w:rsid w:val="003836F0"/>
    <w:rsid w:val="003837B8"/>
    <w:rsid w:val="003842DA"/>
    <w:rsid w:val="00384C0C"/>
    <w:rsid w:val="00387A9D"/>
    <w:rsid w:val="003911F5"/>
    <w:rsid w:val="00391F40"/>
    <w:rsid w:val="00392330"/>
    <w:rsid w:val="00392934"/>
    <w:rsid w:val="0039312D"/>
    <w:rsid w:val="00393E20"/>
    <w:rsid w:val="00394290"/>
    <w:rsid w:val="00394C37"/>
    <w:rsid w:val="00395686"/>
    <w:rsid w:val="003967D4"/>
    <w:rsid w:val="00396BF3"/>
    <w:rsid w:val="003A1A10"/>
    <w:rsid w:val="003A2693"/>
    <w:rsid w:val="003A7091"/>
    <w:rsid w:val="003B0697"/>
    <w:rsid w:val="003B46B8"/>
    <w:rsid w:val="003B5696"/>
    <w:rsid w:val="003B6320"/>
    <w:rsid w:val="003C1213"/>
    <w:rsid w:val="003C2753"/>
    <w:rsid w:val="003C29A2"/>
    <w:rsid w:val="003C6366"/>
    <w:rsid w:val="003C7231"/>
    <w:rsid w:val="003D1C3E"/>
    <w:rsid w:val="003D2122"/>
    <w:rsid w:val="003D2250"/>
    <w:rsid w:val="003D4317"/>
    <w:rsid w:val="003E1727"/>
    <w:rsid w:val="003E23B9"/>
    <w:rsid w:val="003E45B2"/>
    <w:rsid w:val="003E56B2"/>
    <w:rsid w:val="003E666B"/>
    <w:rsid w:val="003E7CDD"/>
    <w:rsid w:val="003F24B8"/>
    <w:rsid w:val="003F3245"/>
    <w:rsid w:val="003F3879"/>
    <w:rsid w:val="003F40C0"/>
    <w:rsid w:val="003F525E"/>
    <w:rsid w:val="003F6CCE"/>
    <w:rsid w:val="003F6F0F"/>
    <w:rsid w:val="00401EAD"/>
    <w:rsid w:val="0040385A"/>
    <w:rsid w:val="00404E02"/>
    <w:rsid w:val="0040658B"/>
    <w:rsid w:val="00406AEB"/>
    <w:rsid w:val="0041110A"/>
    <w:rsid w:val="004163A9"/>
    <w:rsid w:val="00420A4F"/>
    <w:rsid w:val="00423524"/>
    <w:rsid w:val="0042590E"/>
    <w:rsid w:val="00426B00"/>
    <w:rsid w:val="00431391"/>
    <w:rsid w:val="00431BD1"/>
    <w:rsid w:val="00431F7C"/>
    <w:rsid w:val="00432675"/>
    <w:rsid w:val="00432A79"/>
    <w:rsid w:val="00444C86"/>
    <w:rsid w:val="0044606D"/>
    <w:rsid w:val="00446855"/>
    <w:rsid w:val="00446C3C"/>
    <w:rsid w:val="004502A6"/>
    <w:rsid w:val="004519C2"/>
    <w:rsid w:val="00452D90"/>
    <w:rsid w:val="00455406"/>
    <w:rsid w:val="004557AA"/>
    <w:rsid w:val="00460E70"/>
    <w:rsid w:val="00463467"/>
    <w:rsid w:val="004644FC"/>
    <w:rsid w:val="0046479A"/>
    <w:rsid w:val="004658CF"/>
    <w:rsid w:val="00466CD0"/>
    <w:rsid w:val="004678EE"/>
    <w:rsid w:val="00470437"/>
    <w:rsid w:val="004706ED"/>
    <w:rsid w:val="00470A87"/>
    <w:rsid w:val="00471E6A"/>
    <w:rsid w:val="00471ECA"/>
    <w:rsid w:val="00475B6B"/>
    <w:rsid w:val="00476227"/>
    <w:rsid w:val="00477C85"/>
    <w:rsid w:val="0048065A"/>
    <w:rsid w:val="00481AB0"/>
    <w:rsid w:val="00482AC2"/>
    <w:rsid w:val="00483FDD"/>
    <w:rsid w:val="00486EA6"/>
    <w:rsid w:val="004875AB"/>
    <w:rsid w:val="00492892"/>
    <w:rsid w:val="00493D6D"/>
    <w:rsid w:val="00494A0B"/>
    <w:rsid w:val="004956C2"/>
    <w:rsid w:val="004A0CA9"/>
    <w:rsid w:val="004A167B"/>
    <w:rsid w:val="004A2D26"/>
    <w:rsid w:val="004A4E7C"/>
    <w:rsid w:val="004B0F28"/>
    <w:rsid w:val="004B2DDD"/>
    <w:rsid w:val="004B795D"/>
    <w:rsid w:val="004C1693"/>
    <w:rsid w:val="004C343E"/>
    <w:rsid w:val="004C344D"/>
    <w:rsid w:val="004C480D"/>
    <w:rsid w:val="004C4F5B"/>
    <w:rsid w:val="004C5FFE"/>
    <w:rsid w:val="004C6ADC"/>
    <w:rsid w:val="004C70B9"/>
    <w:rsid w:val="004C7712"/>
    <w:rsid w:val="004D09CB"/>
    <w:rsid w:val="004D222D"/>
    <w:rsid w:val="004D6DA9"/>
    <w:rsid w:val="004D74FC"/>
    <w:rsid w:val="004E1AA6"/>
    <w:rsid w:val="004E31FC"/>
    <w:rsid w:val="004E5663"/>
    <w:rsid w:val="004E57F4"/>
    <w:rsid w:val="004E5EE7"/>
    <w:rsid w:val="004E6E54"/>
    <w:rsid w:val="004E7880"/>
    <w:rsid w:val="004F095A"/>
    <w:rsid w:val="004F274B"/>
    <w:rsid w:val="004F4D76"/>
    <w:rsid w:val="004F5943"/>
    <w:rsid w:val="004F69DF"/>
    <w:rsid w:val="004F7E31"/>
    <w:rsid w:val="00500DB7"/>
    <w:rsid w:val="00505599"/>
    <w:rsid w:val="005060D0"/>
    <w:rsid w:val="005124FE"/>
    <w:rsid w:val="00514160"/>
    <w:rsid w:val="005144A4"/>
    <w:rsid w:val="00514B31"/>
    <w:rsid w:val="005166E0"/>
    <w:rsid w:val="00517478"/>
    <w:rsid w:val="00521CC9"/>
    <w:rsid w:val="005224F0"/>
    <w:rsid w:val="0052289D"/>
    <w:rsid w:val="00523AF8"/>
    <w:rsid w:val="00524014"/>
    <w:rsid w:val="005260AD"/>
    <w:rsid w:val="00532E49"/>
    <w:rsid w:val="005340CF"/>
    <w:rsid w:val="00535A73"/>
    <w:rsid w:val="005369FB"/>
    <w:rsid w:val="00542CD1"/>
    <w:rsid w:val="00545908"/>
    <w:rsid w:val="00545BFE"/>
    <w:rsid w:val="0054684A"/>
    <w:rsid w:val="00550945"/>
    <w:rsid w:val="005510D4"/>
    <w:rsid w:val="00552B7F"/>
    <w:rsid w:val="00553715"/>
    <w:rsid w:val="00553C2A"/>
    <w:rsid w:val="00553E73"/>
    <w:rsid w:val="00554F81"/>
    <w:rsid w:val="00555A85"/>
    <w:rsid w:val="0055613B"/>
    <w:rsid w:val="00556754"/>
    <w:rsid w:val="0055683F"/>
    <w:rsid w:val="00557E7A"/>
    <w:rsid w:val="00561F5B"/>
    <w:rsid w:val="00563D48"/>
    <w:rsid w:val="00564A84"/>
    <w:rsid w:val="005652E8"/>
    <w:rsid w:val="00565522"/>
    <w:rsid w:val="00566806"/>
    <w:rsid w:val="00567F55"/>
    <w:rsid w:val="0057240D"/>
    <w:rsid w:val="0057371F"/>
    <w:rsid w:val="00574305"/>
    <w:rsid w:val="00577907"/>
    <w:rsid w:val="0058100C"/>
    <w:rsid w:val="00584941"/>
    <w:rsid w:val="005857F7"/>
    <w:rsid w:val="00585F58"/>
    <w:rsid w:val="00586B97"/>
    <w:rsid w:val="00587D6A"/>
    <w:rsid w:val="005911DC"/>
    <w:rsid w:val="0059325C"/>
    <w:rsid w:val="00593465"/>
    <w:rsid w:val="0059411C"/>
    <w:rsid w:val="00595057"/>
    <w:rsid w:val="00595090"/>
    <w:rsid w:val="005951AA"/>
    <w:rsid w:val="00595F8E"/>
    <w:rsid w:val="00596224"/>
    <w:rsid w:val="00596549"/>
    <w:rsid w:val="00596D31"/>
    <w:rsid w:val="0059787D"/>
    <w:rsid w:val="005A0398"/>
    <w:rsid w:val="005A1B1F"/>
    <w:rsid w:val="005A2548"/>
    <w:rsid w:val="005A292B"/>
    <w:rsid w:val="005A2B89"/>
    <w:rsid w:val="005A434C"/>
    <w:rsid w:val="005A5561"/>
    <w:rsid w:val="005A5E40"/>
    <w:rsid w:val="005A7AE6"/>
    <w:rsid w:val="005A7D23"/>
    <w:rsid w:val="005B0B4B"/>
    <w:rsid w:val="005B17C8"/>
    <w:rsid w:val="005B264B"/>
    <w:rsid w:val="005B320D"/>
    <w:rsid w:val="005B4E53"/>
    <w:rsid w:val="005B6276"/>
    <w:rsid w:val="005C035A"/>
    <w:rsid w:val="005C0ED0"/>
    <w:rsid w:val="005C194F"/>
    <w:rsid w:val="005C4DBD"/>
    <w:rsid w:val="005C61EB"/>
    <w:rsid w:val="005C648B"/>
    <w:rsid w:val="005C6F29"/>
    <w:rsid w:val="005C7693"/>
    <w:rsid w:val="005C76F2"/>
    <w:rsid w:val="005C7873"/>
    <w:rsid w:val="005D0D26"/>
    <w:rsid w:val="005D2921"/>
    <w:rsid w:val="005D40FD"/>
    <w:rsid w:val="005D5D42"/>
    <w:rsid w:val="005D6870"/>
    <w:rsid w:val="005E5D11"/>
    <w:rsid w:val="005E776C"/>
    <w:rsid w:val="005E77E2"/>
    <w:rsid w:val="005F320D"/>
    <w:rsid w:val="005F3A2A"/>
    <w:rsid w:val="005F4547"/>
    <w:rsid w:val="005F4C47"/>
    <w:rsid w:val="005F71B7"/>
    <w:rsid w:val="005F7F5A"/>
    <w:rsid w:val="00600D6B"/>
    <w:rsid w:val="006019D8"/>
    <w:rsid w:val="00605083"/>
    <w:rsid w:val="006060C7"/>
    <w:rsid w:val="00607E87"/>
    <w:rsid w:val="00613AE5"/>
    <w:rsid w:val="0061508D"/>
    <w:rsid w:val="00615827"/>
    <w:rsid w:val="00622A20"/>
    <w:rsid w:val="00625924"/>
    <w:rsid w:val="00625D68"/>
    <w:rsid w:val="00630C48"/>
    <w:rsid w:val="006311A3"/>
    <w:rsid w:val="0063188C"/>
    <w:rsid w:val="00631CB3"/>
    <w:rsid w:val="00632C73"/>
    <w:rsid w:val="00632ED8"/>
    <w:rsid w:val="006342F7"/>
    <w:rsid w:val="00634ADC"/>
    <w:rsid w:val="00635029"/>
    <w:rsid w:val="00635A07"/>
    <w:rsid w:val="00635B55"/>
    <w:rsid w:val="006368A2"/>
    <w:rsid w:val="00636927"/>
    <w:rsid w:val="006371C1"/>
    <w:rsid w:val="00637C8B"/>
    <w:rsid w:val="00640820"/>
    <w:rsid w:val="00643461"/>
    <w:rsid w:val="006446AD"/>
    <w:rsid w:val="0064531C"/>
    <w:rsid w:val="00646771"/>
    <w:rsid w:val="006472C8"/>
    <w:rsid w:val="006473DA"/>
    <w:rsid w:val="0065101D"/>
    <w:rsid w:val="0065379B"/>
    <w:rsid w:val="00653972"/>
    <w:rsid w:val="00654B27"/>
    <w:rsid w:val="0065537B"/>
    <w:rsid w:val="006607BD"/>
    <w:rsid w:val="00661DE7"/>
    <w:rsid w:val="00663DCB"/>
    <w:rsid w:val="00667A81"/>
    <w:rsid w:val="00670042"/>
    <w:rsid w:val="00671293"/>
    <w:rsid w:val="006735F4"/>
    <w:rsid w:val="00673600"/>
    <w:rsid w:val="0067471E"/>
    <w:rsid w:val="006766F3"/>
    <w:rsid w:val="006767B9"/>
    <w:rsid w:val="006776F7"/>
    <w:rsid w:val="006803A6"/>
    <w:rsid w:val="00681748"/>
    <w:rsid w:val="006834CD"/>
    <w:rsid w:val="00684B83"/>
    <w:rsid w:val="00686F14"/>
    <w:rsid w:val="00686F2B"/>
    <w:rsid w:val="00686FB1"/>
    <w:rsid w:val="006912A1"/>
    <w:rsid w:val="006913B4"/>
    <w:rsid w:val="00693F63"/>
    <w:rsid w:val="006948A7"/>
    <w:rsid w:val="00694AD2"/>
    <w:rsid w:val="00694EF8"/>
    <w:rsid w:val="00695BB8"/>
    <w:rsid w:val="0069727C"/>
    <w:rsid w:val="006A05CB"/>
    <w:rsid w:val="006A09E1"/>
    <w:rsid w:val="006A2165"/>
    <w:rsid w:val="006A2E01"/>
    <w:rsid w:val="006A32D4"/>
    <w:rsid w:val="006A38A3"/>
    <w:rsid w:val="006A4B90"/>
    <w:rsid w:val="006A4CE6"/>
    <w:rsid w:val="006A523F"/>
    <w:rsid w:val="006A7354"/>
    <w:rsid w:val="006A79A8"/>
    <w:rsid w:val="006B312C"/>
    <w:rsid w:val="006B3E8D"/>
    <w:rsid w:val="006B3F40"/>
    <w:rsid w:val="006B5937"/>
    <w:rsid w:val="006B5AE8"/>
    <w:rsid w:val="006C0374"/>
    <w:rsid w:val="006C1341"/>
    <w:rsid w:val="006C17E2"/>
    <w:rsid w:val="006C3DF7"/>
    <w:rsid w:val="006C5734"/>
    <w:rsid w:val="006C57D5"/>
    <w:rsid w:val="006C7C0D"/>
    <w:rsid w:val="006D11B8"/>
    <w:rsid w:val="006D1878"/>
    <w:rsid w:val="006D2B86"/>
    <w:rsid w:val="006D5093"/>
    <w:rsid w:val="006D6554"/>
    <w:rsid w:val="006D7F1C"/>
    <w:rsid w:val="006E02D3"/>
    <w:rsid w:val="006E3D35"/>
    <w:rsid w:val="006E4693"/>
    <w:rsid w:val="006F0BDA"/>
    <w:rsid w:val="006F0F59"/>
    <w:rsid w:val="006F2A09"/>
    <w:rsid w:val="006F39C8"/>
    <w:rsid w:val="006F43C9"/>
    <w:rsid w:val="006F7344"/>
    <w:rsid w:val="00701062"/>
    <w:rsid w:val="007011EE"/>
    <w:rsid w:val="007017CF"/>
    <w:rsid w:val="00703427"/>
    <w:rsid w:val="00703911"/>
    <w:rsid w:val="00704100"/>
    <w:rsid w:val="007048D6"/>
    <w:rsid w:val="00704BDC"/>
    <w:rsid w:val="007054A4"/>
    <w:rsid w:val="00705D0F"/>
    <w:rsid w:val="00705E78"/>
    <w:rsid w:val="00712FAE"/>
    <w:rsid w:val="00713DAA"/>
    <w:rsid w:val="00713EBB"/>
    <w:rsid w:val="00714C40"/>
    <w:rsid w:val="0072009C"/>
    <w:rsid w:val="007200DD"/>
    <w:rsid w:val="00720698"/>
    <w:rsid w:val="0072187D"/>
    <w:rsid w:val="00722623"/>
    <w:rsid w:val="00725AE5"/>
    <w:rsid w:val="00726CAF"/>
    <w:rsid w:val="00732403"/>
    <w:rsid w:val="0073335D"/>
    <w:rsid w:val="007346BB"/>
    <w:rsid w:val="007356E6"/>
    <w:rsid w:val="00735D05"/>
    <w:rsid w:val="00735F1B"/>
    <w:rsid w:val="007367AB"/>
    <w:rsid w:val="0074238E"/>
    <w:rsid w:val="007449D1"/>
    <w:rsid w:val="00745FCF"/>
    <w:rsid w:val="007462FC"/>
    <w:rsid w:val="00746601"/>
    <w:rsid w:val="00747590"/>
    <w:rsid w:val="00751813"/>
    <w:rsid w:val="0075257D"/>
    <w:rsid w:val="00753A2E"/>
    <w:rsid w:val="00754BD7"/>
    <w:rsid w:val="00754DE8"/>
    <w:rsid w:val="0075667C"/>
    <w:rsid w:val="00761DA6"/>
    <w:rsid w:val="00762422"/>
    <w:rsid w:val="007625A3"/>
    <w:rsid w:val="007641EC"/>
    <w:rsid w:val="00764EB4"/>
    <w:rsid w:val="0076515B"/>
    <w:rsid w:val="00767411"/>
    <w:rsid w:val="0077080C"/>
    <w:rsid w:val="00772C14"/>
    <w:rsid w:val="00772D4A"/>
    <w:rsid w:val="00773570"/>
    <w:rsid w:val="00775B33"/>
    <w:rsid w:val="007802CD"/>
    <w:rsid w:val="00781AD0"/>
    <w:rsid w:val="00784517"/>
    <w:rsid w:val="0078679E"/>
    <w:rsid w:val="00786AAB"/>
    <w:rsid w:val="007907AD"/>
    <w:rsid w:val="00792D30"/>
    <w:rsid w:val="007959D5"/>
    <w:rsid w:val="00796837"/>
    <w:rsid w:val="00797563"/>
    <w:rsid w:val="007A11CB"/>
    <w:rsid w:val="007A1A0C"/>
    <w:rsid w:val="007A60BD"/>
    <w:rsid w:val="007A7660"/>
    <w:rsid w:val="007A7D05"/>
    <w:rsid w:val="007B0690"/>
    <w:rsid w:val="007B2112"/>
    <w:rsid w:val="007B2C20"/>
    <w:rsid w:val="007B6813"/>
    <w:rsid w:val="007B6B7E"/>
    <w:rsid w:val="007B7D38"/>
    <w:rsid w:val="007C0469"/>
    <w:rsid w:val="007C3AEB"/>
    <w:rsid w:val="007C46C5"/>
    <w:rsid w:val="007C64AC"/>
    <w:rsid w:val="007C690C"/>
    <w:rsid w:val="007C6D1D"/>
    <w:rsid w:val="007C7CA2"/>
    <w:rsid w:val="007D1DD7"/>
    <w:rsid w:val="007D2785"/>
    <w:rsid w:val="007D2F67"/>
    <w:rsid w:val="007D4FEA"/>
    <w:rsid w:val="007D64A3"/>
    <w:rsid w:val="007E5FB0"/>
    <w:rsid w:val="007E5FCA"/>
    <w:rsid w:val="007E67FB"/>
    <w:rsid w:val="007E77DB"/>
    <w:rsid w:val="007E7E48"/>
    <w:rsid w:val="007F1E4F"/>
    <w:rsid w:val="007F3699"/>
    <w:rsid w:val="007F3EBD"/>
    <w:rsid w:val="007F5AFA"/>
    <w:rsid w:val="007F5D8F"/>
    <w:rsid w:val="007F6F66"/>
    <w:rsid w:val="007F77D1"/>
    <w:rsid w:val="00800E24"/>
    <w:rsid w:val="0080149D"/>
    <w:rsid w:val="00801B5C"/>
    <w:rsid w:val="00802DFE"/>
    <w:rsid w:val="00806D5B"/>
    <w:rsid w:val="00807437"/>
    <w:rsid w:val="00807D23"/>
    <w:rsid w:val="00810B38"/>
    <w:rsid w:val="008112A5"/>
    <w:rsid w:val="00811512"/>
    <w:rsid w:val="00811AC1"/>
    <w:rsid w:val="00811C03"/>
    <w:rsid w:val="00811C0A"/>
    <w:rsid w:val="00812234"/>
    <w:rsid w:val="00812C37"/>
    <w:rsid w:val="00813004"/>
    <w:rsid w:val="00815C85"/>
    <w:rsid w:val="00815DE3"/>
    <w:rsid w:val="00816356"/>
    <w:rsid w:val="00816DF9"/>
    <w:rsid w:val="0081714F"/>
    <w:rsid w:val="00817217"/>
    <w:rsid w:val="008173F5"/>
    <w:rsid w:val="008179FB"/>
    <w:rsid w:val="00820971"/>
    <w:rsid w:val="00820D52"/>
    <w:rsid w:val="0082453F"/>
    <w:rsid w:val="00825F83"/>
    <w:rsid w:val="00827377"/>
    <w:rsid w:val="0083076F"/>
    <w:rsid w:val="008318A6"/>
    <w:rsid w:val="008322E4"/>
    <w:rsid w:val="008343BF"/>
    <w:rsid w:val="008355E4"/>
    <w:rsid w:val="00837FF5"/>
    <w:rsid w:val="0084207A"/>
    <w:rsid w:val="00843D3A"/>
    <w:rsid w:val="00844766"/>
    <w:rsid w:val="00845155"/>
    <w:rsid w:val="00846689"/>
    <w:rsid w:val="0084700D"/>
    <w:rsid w:val="008501AA"/>
    <w:rsid w:val="00850CDB"/>
    <w:rsid w:val="00850EE6"/>
    <w:rsid w:val="0085274F"/>
    <w:rsid w:val="00854F74"/>
    <w:rsid w:val="0085511D"/>
    <w:rsid w:val="00855E00"/>
    <w:rsid w:val="00856090"/>
    <w:rsid w:val="0085652F"/>
    <w:rsid w:val="00856E65"/>
    <w:rsid w:val="008579BA"/>
    <w:rsid w:val="008617DA"/>
    <w:rsid w:val="00861907"/>
    <w:rsid w:val="00862753"/>
    <w:rsid w:val="00862774"/>
    <w:rsid w:val="008630C6"/>
    <w:rsid w:val="008635EE"/>
    <w:rsid w:val="008643C7"/>
    <w:rsid w:val="008674AE"/>
    <w:rsid w:val="008700B2"/>
    <w:rsid w:val="0087341E"/>
    <w:rsid w:val="00874696"/>
    <w:rsid w:val="00874E33"/>
    <w:rsid w:val="00876369"/>
    <w:rsid w:val="008768CF"/>
    <w:rsid w:val="00877372"/>
    <w:rsid w:val="0088248C"/>
    <w:rsid w:val="00882682"/>
    <w:rsid w:val="00882BA0"/>
    <w:rsid w:val="00882EC8"/>
    <w:rsid w:val="00882EEA"/>
    <w:rsid w:val="00882FAF"/>
    <w:rsid w:val="0088592F"/>
    <w:rsid w:val="00886224"/>
    <w:rsid w:val="008869CB"/>
    <w:rsid w:val="00890CE0"/>
    <w:rsid w:val="00891AF4"/>
    <w:rsid w:val="008920E0"/>
    <w:rsid w:val="00892159"/>
    <w:rsid w:val="00892BF4"/>
    <w:rsid w:val="008932A3"/>
    <w:rsid w:val="00894A4A"/>
    <w:rsid w:val="0089621B"/>
    <w:rsid w:val="00896B42"/>
    <w:rsid w:val="00897F7D"/>
    <w:rsid w:val="008A5298"/>
    <w:rsid w:val="008A6490"/>
    <w:rsid w:val="008A74AE"/>
    <w:rsid w:val="008A7950"/>
    <w:rsid w:val="008A7C31"/>
    <w:rsid w:val="008B378C"/>
    <w:rsid w:val="008B4435"/>
    <w:rsid w:val="008B4A7D"/>
    <w:rsid w:val="008B618F"/>
    <w:rsid w:val="008B61BE"/>
    <w:rsid w:val="008B753D"/>
    <w:rsid w:val="008B77E1"/>
    <w:rsid w:val="008B7AAB"/>
    <w:rsid w:val="008B7E09"/>
    <w:rsid w:val="008C16BA"/>
    <w:rsid w:val="008C2469"/>
    <w:rsid w:val="008C2C73"/>
    <w:rsid w:val="008C55C6"/>
    <w:rsid w:val="008C5F23"/>
    <w:rsid w:val="008C72D0"/>
    <w:rsid w:val="008C737A"/>
    <w:rsid w:val="008C74F9"/>
    <w:rsid w:val="008D215A"/>
    <w:rsid w:val="008D27D2"/>
    <w:rsid w:val="008D2C4B"/>
    <w:rsid w:val="008D3FE3"/>
    <w:rsid w:val="008D41B1"/>
    <w:rsid w:val="008D4297"/>
    <w:rsid w:val="008D4EB1"/>
    <w:rsid w:val="008D52BA"/>
    <w:rsid w:val="008D5575"/>
    <w:rsid w:val="008D5C93"/>
    <w:rsid w:val="008D6130"/>
    <w:rsid w:val="008E008D"/>
    <w:rsid w:val="008E15B2"/>
    <w:rsid w:val="008E191C"/>
    <w:rsid w:val="008E1ACC"/>
    <w:rsid w:val="008E4FCD"/>
    <w:rsid w:val="008E532F"/>
    <w:rsid w:val="008E56A6"/>
    <w:rsid w:val="008E580F"/>
    <w:rsid w:val="008E6E21"/>
    <w:rsid w:val="008E6E6E"/>
    <w:rsid w:val="008E71A1"/>
    <w:rsid w:val="008E722C"/>
    <w:rsid w:val="008E7BC6"/>
    <w:rsid w:val="008E7C6C"/>
    <w:rsid w:val="008F18A2"/>
    <w:rsid w:val="008F1E01"/>
    <w:rsid w:val="008F2456"/>
    <w:rsid w:val="008F24F6"/>
    <w:rsid w:val="008F329B"/>
    <w:rsid w:val="008F3456"/>
    <w:rsid w:val="008F3D4B"/>
    <w:rsid w:val="008F4737"/>
    <w:rsid w:val="008F5D27"/>
    <w:rsid w:val="008F6996"/>
    <w:rsid w:val="008F751D"/>
    <w:rsid w:val="008F7F5E"/>
    <w:rsid w:val="009004A7"/>
    <w:rsid w:val="00901795"/>
    <w:rsid w:val="00901BE8"/>
    <w:rsid w:val="00903D37"/>
    <w:rsid w:val="009043B2"/>
    <w:rsid w:val="00905554"/>
    <w:rsid w:val="009055F9"/>
    <w:rsid w:val="0090722A"/>
    <w:rsid w:val="00907CDC"/>
    <w:rsid w:val="00907E24"/>
    <w:rsid w:val="009148FD"/>
    <w:rsid w:val="00914AB0"/>
    <w:rsid w:val="009161A4"/>
    <w:rsid w:val="00916485"/>
    <w:rsid w:val="00917A79"/>
    <w:rsid w:val="00917F52"/>
    <w:rsid w:val="009208CF"/>
    <w:rsid w:val="00920E39"/>
    <w:rsid w:val="00921934"/>
    <w:rsid w:val="00922568"/>
    <w:rsid w:val="009229EB"/>
    <w:rsid w:val="00924370"/>
    <w:rsid w:val="00927365"/>
    <w:rsid w:val="009300E5"/>
    <w:rsid w:val="00930124"/>
    <w:rsid w:val="009302B8"/>
    <w:rsid w:val="00930C8B"/>
    <w:rsid w:val="00932689"/>
    <w:rsid w:val="009330B7"/>
    <w:rsid w:val="00934E57"/>
    <w:rsid w:val="00935C0B"/>
    <w:rsid w:val="00940D4A"/>
    <w:rsid w:val="009414E5"/>
    <w:rsid w:val="0094161B"/>
    <w:rsid w:val="009422F7"/>
    <w:rsid w:val="00943870"/>
    <w:rsid w:val="00945FC4"/>
    <w:rsid w:val="00947593"/>
    <w:rsid w:val="00951138"/>
    <w:rsid w:val="00952339"/>
    <w:rsid w:val="009526E2"/>
    <w:rsid w:val="00954556"/>
    <w:rsid w:val="009561A0"/>
    <w:rsid w:val="00960B0A"/>
    <w:rsid w:val="0096239C"/>
    <w:rsid w:val="00962BB1"/>
    <w:rsid w:val="009635B7"/>
    <w:rsid w:val="009641D2"/>
    <w:rsid w:val="009661B7"/>
    <w:rsid w:val="00972CE8"/>
    <w:rsid w:val="00972E8D"/>
    <w:rsid w:val="00973381"/>
    <w:rsid w:val="0097374C"/>
    <w:rsid w:val="009752F2"/>
    <w:rsid w:val="009763BD"/>
    <w:rsid w:val="00976414"/>
    <w:rsid w:val="00976DD6"/>
    <w:rsid w:val="00977D60"/>
    <w:rsid w:val="009814EF"/>
    <w:rsid w:val="009817D0"/>
    <w:rsid w:val="009818D8"/>
    <w:rsid w:val="00983B8C"/>
    <w:rsid w:val="00984CE3"/>
    <w:rsid w:val="00986F7B"/>
    <w:rsid w:val="0098723B"/>
    <w:rsid w:val="0098761F"/>
    <w:rsid w:val="009950FA"/>
    <w:rsid w:val="00995411"/>
    <w:rsid w:val="00995FA6"/>
    <w:rsid w:val="00996229"/>
    <w:rsid w:val="00996713"/>
    <w:rsid w:val="009970CD"/>
    <w:rsid w:val="009975BA"/>
    <w:rsid w:val="009975BB"/>
    <w:rsid w:val="00997B43"/>
    <w:rsid w:val="00997F38"/>
    <w:rsid w:val="009A22C6"/>
    <w:rsid w:val="009A3947"/>
    <w:rsid w:val="009A6319"/>
    <w:rsid w:val="009B01F3"/>
    <w:rsid w:val="009B0752"/>
    <w:rsid w:val="009B4B53"/>
    <w:rsid w:val="009B5D75"/>
    <w:rsid w:val="009C1592"/>
    <w:rsid w:val="009C204C"/>
    <w:rsid w:val="009C231F"/>
    <w:rsid w:val="009C443A"/>
    <w:rsid w:val="009D5013"/>
    <w:rsid w:val="009D708A"/>
    <w:rsid w:val="009D7CF6"/>
    <w:rsid w:val="009E0011"/>
    <w:rsid w:val="009E0B3A"/>
    <w:rsid w:val="009E1784"/>
    <w:rsid w:val="009E2188"/>
    <w:rsid w:val="009E32DD"/>
    <w:rsid w:val="009E339C"/>
    <w:rsid w:val="009E3983"/>
    <w:rsid w:val="009E46EC"/>
    <w:rsid w:val="009E6EBA"/>
    <w:rsid w:val="009E72C6"/>
    <w:rsid w:val="009F0A29"/>
    <w:rsid w:val="009F1DCC"/>
    <w:rsid w:val="009F207F"/>
    <w:rsid w:val="009F36E0"/>
    <w:rsid w:val="009F3BDA"/>
    <w:rsid w:val="009F4FC5"/>
    <w:rsid w:val="009F64D2"/>
    <w:rsid w:val="00A00999"/>
    <w:rsid w:val="00A02B00"/>
    <w:rsid w:val="00A064F6"/>
    <w:rsid w:val="00A06F5D"/>
    <w:rsid w:val="00A0723C"/>
    <w:rsid w:val="00A07E43"/>
    <w:rsid w:val="00A11CF3"/>
    <w:rsid w:val="00A124C4"/>
    <w:rsid w:val="00A133D7"/>
    <w:rsid w:val="00A13E25"/>
    <w:rsid w:val="00A1404D"/>
    <w:rsid w:val="00A14486"/>
    <w:rsid w:val="00A1464C"/>
    <w:rsid w:val="00A210AA"/>
    <w:rsid w:val="00A2302D"/>
    <w:rsid w:val="00A239F4"/>
    <w:rsid w:val="00A2464A"/>
    <w:rsid w:val="00A24F07"/>
    <w:rsid w:val="00A267AD"/>
    <w:rsid w:val="00A27BAA"/>
    <w:rsid w:val="00A32F7F"/>
    <w:rsid w:val="00A33160"/>
    <w:rsid w:val="00A35154"/>
    <w:rsid w:val="00A35660"/>
    <w:rsid w:val="00A3656E"/>
    <w:rsid w:val="00A36D4E"/>
    <w:rsid w:val="00A41438"/>
    <w:rsid w:val="00A42877"/>
    <w:rsid w:val="00A43AEE"/>
    <w:rsid w:val="00A453AE"/>
    <w:rsid w:val="00A463BF"/>
    <w:rsid w:val="00A46C72"/>
    <w:rsid w:val="00A510E0"/>
    <w:rsid w:val="00A518D5"/>
    <w:rsid w:val="00A5224F"/>
    <w:rsid w:val="00A53F16"/>
    <w:rsid w:val="00A5513A"/>
    <w:rsid w:val="00A55F10"/>
    <w:rsid w:val="00A572FE"/>
    <w:rsid w:val="00A57AFD"/>
    <w:rsid w:val="00A62228"/>
    <w:rsid w:val="00A62ABB"/>
    <w:rsid w:val="00A70E4B"/>
    <w:rsid w:val="00A71EA3"/>
    <w:rsid w:val="00A73A0B"/>
    <w:rsid w:val="00A76A4C"/>
    <w:rsid w:val="00A76AA3"/>
    <w:rsid w:val="00A76CEC"/>
    <w:rsid w:val="00A809A9"/>
    <w:rsid w:val="00A82283"/>
    <w:rsid w:val="00A83C33"/>
    <w:rsid w:val="00A8484B"/>
    <w:rsid w:val="00A85209"/>
    <w:rsid w:val="00A85AC2"/>
    <w:rsid w:val="00A85C28"/>
    <w:rsid w:val="00A8615A"/>
    <w:rsid w:val="00A86A2A"/>
    <w:rsid w:val="00A87862"/>
    <w:rsid w:val="00A90CCE"/>
    <w:rsid w:val="00A932DB"/>
    <w:rsid w:val="00A94810"/>
    <w:rsid w:val="00A97350"/>
    <w:rsid w:val="00AA1780"/>
    <w:rsid w:val="00AA41EF"/>
    <w:rsid w:val="00AA6978"/>
    <w:rsid w:val="00AB1370"/>
    <w:rsid w:val="00AB2F2E"/>
    <w:rsid w:val="00AB2FE2"/>
    <w:rsid w:val="00AB3029"/>
    <w:rsid w:val="00AB3158"/>
    <w:rsid w:val="00AB4916"/>
    <w:rsid w:val="00AB4D78"/>
    <w:rsid w:val="00AB540B"/>
    <w:rsid w:val="00AB5425"/>
    <w:rsid w:val="00AC0B01"/>
    <w:rsid w:val="00AC2256"/>
    <w:rsid w:val="00AC2704"/>
    <w:rsid w:val="00AC320F"/>
    <w:rsid w:val="00AC5380"/>
    <w:rsid w:val="00AC55A2"/>
    <w:rsid w:val="00AC5F99"/>
    <w:rsid w:val="00AC6247"/>
    <w:rsid w:val="00AC6F17"/>
    <w:rsid w:val="00AC72D6"/>
    <w:rsid w:val="00AD04AB"/>
    <w:rsid w:val="00AD0693"/>
    <w:rsid w:val="00AD0AC4"/>
    <w:rsid w:val="00AD317E"/>
    <w:rsid w:val="00AD3623"/>
    <w:rsid w:val="00AD4A62"/>
    <w:rsid w:val="00AD6CEE"/>
    <w:rsid w:val="00AE0C23"/>
    <w:rsid w:val="00AE21AC"/>
    <w:rsid w:val="00AE3FF7"/>
    <w:rsid w:val="00AE460C"/>
    <w:rsid w:val="00AE61D6"/>
    <w:rsid w:val="00AF0353"/>
    <w:rsid w:val="00AF0550"/>
    <w:rsid w:val="00AF05AA"/>
    <w:rsid w:val="00AF0C97"/>
    <w:rsid w:val="00AF0FA1"/>
    <w:rsid w:val="00AF120E"/>
    <w:rsid w:val="00AF35CD"/>
    <w:rsid w:val="00AF38A7"/>
    <w:rsid w:val="00AF42AF"/>
    <w:rsid w:val="00AF683E"/>
    <w:rsid w:val="00B02676"/>
    <w:rsid w:val="00B043E1"/>
    <w:rsid w:val="00B04BBC"/>
    <w:rsid w:val="00B06031"/>
    <w:rsid w:val="00B10050"/>
    <w:rsid w:val="00B10C1D"/>
    <w:rsid w:val="00B14F9B"/>
    <w:rsid w:val="00B1567B"/>
    <w:rsid w:val="00B178F6"/>
    <w:rsid w:val="00B179F3"/>
    <w:rsid w:val="00B17FD8"/>
    <w:rsid w:val="00B21CBC"/>
    <w:rsid w:val="00B24C4B"/>
    <w:rsid w:val="00B30221"/>
    <w:rsid w:val="00B3024D"/>
    <w:rsid w:val="00B316E7"/>
    <w:rsid w:val="00B32114"/>
    <w:rsid w:val="00B342D1"/>
    <w:rsid w:val="00B35DE5"/>
    <w:rsid w:val="00B37788"/>
    <w:rsid w:val="00B44B88"/>
    <w:rsid w:val="00B45575"/>
    <w:rsid w:val="00B45E67"/>
    <w:rsid w:val="00B50264"/>
    <w:rsid w:val="00B52D65"/>
    <w:rsid w:val="00B5376E"/>
    <w:rsid w:val="00B53FF1"/>
    <w:rsid w:val="00B578EE"/>
    <w:rsid w:val="00B60FD1"/>
    <w:rsid w:val="00B626B5"/>
    <w:rsid w:val="00B642F9"/>
    <w:rsid w:val="00B70F7A"/>
    <w:rsid w:val="00B719E9"/>
    <w:rsid w:val="00B74458"/>
    <w:rsid w:val="00B77529"/>
    <w:rsid w:val="00B77746"/>
    <w:rsid w:val="00B801B0"/>
    <w:rsid w:val="00B815E4"/>
    <w:rsid w:val="00B81A68"/>
    <w:rsid w:val="00B820D7"/>
    <w:rsid w:val="00B82F17"/>
    <w:rsid w:val="00B85A7D"/>
    <w:rsid w:val="00B87221"/>
    <w:rsid w:val="00B87EB0"/>
    <w:rsid w:val="00B904AF"/>
    <w:rsid w:val="00B91EBC"/>
    <w:rsid w:val="00B91EF8"/>
    <w:rsid w:val="00B936FB"/>
    <w:rsid w:val="00B942A3"/>
    <w:rsid w:val="00B959A1"/>
    <w:rsid w:val="00B95CC1"/>
    <w:rsid w:val="00B95FFA"/>
    <w:rsid w:val="00B967FB"/>
    <w:rsid w:val="00B973FC"/>
    <w:rsid w:val="00B9765A"/>
    <w:rsid w:val="00BA0BE7"/>
    <w:rsid w:val="00BA0FB5"/>
    <w:rsid w:val="00BB14DC"/>
    <w:rsid w:val="00BC2B08"/>
    <w:rsid w:val="00BC318D"/>
    <w:rsid w:val="00BC4977"/>
    <w:rsid w:val="00BC592E"/>
    <w:rsid w:val="00BC5CD2"/>
    <w:rsid w:val="00BC6303"/>
    <w:rsid w:val="00BC7434"/>
    <w:rsid w:val="00BC7C05"/>
    <w:rsid w:val="00BD028A"/>
    <w:rsid w:val="00BD107E"/>
    <w:rsid w:val="00BD2CF8"/>
    <w:rsid w:val="00BD6768"/>
    <w:rsid w:val="00BD7F6D"/>
    <w:rsid w:val="00BE1296"/>
    <w:rsid w:val="00BE2184"/>
    <w:rsid w:val="00BE223B"/>
    <w:rsid w:val="00BE2D97"/>
    <w:rsid w:val="00BE3B16"/>
    <w:rsid w:val="00BE56A4"/>
    <w:rsid w:val="00BE653C"/>
    <w:rsid w:val="00BE72DE"/>
    <w:rsid w:val="00BE75E3"/>
    <w:rsid w:val="00BF06FD"/>
    <w:rsid w:val="00BF248F"/>
    <w:rsid w:val="00BF3911"/>
    <w:rsid w:val="00BF54AF"/>
    <w:rsid w:val="00BF5EF4"/>
    <w:rsid w:val="00BF6146"/>
    <w:rsid w:val="00BF66D9"/>
    <w:rsid w:val="00C00178"/>
    <w:rsid w:val="00C013A1"/>
    <w:rsid w:val="00C04B72"/>
    <w:rsid w:val="00C04B7C"/>
    <w:rsid w:val="00C05F86"/>
    <w:rsid w:val="00C06151"/>
    <w:rsid w:val="00C06704"/>
    <w:rsid w:val="00C06E38"/>
    <w:rsid w:val="00C07863"/>
    <w:rsid w:val="00C078C7"/>
    <w:rsid w:val="00C07F02"/>
    <w:rsid w:val="00C1069D"/>
    <w:rsid w:val="00C10FE5"/>
    <w:rsid w:val="00C11528"/>
    <w:rsid w:val="00C123D1"/>
    <w:rsid w:val="00C13B88"/>
    <w:rsid w:val="00C142D5"/>
    <w:rsid w:val="00C1443F"/>
    <w:rsid w:val="00C225DA"/>
    <w:rsid w:val="00C22BF4"/>
    <w:rsid w:val="00C27291"/>
    <w:rsid w:val="00C27F40"/>
    <w:rsid w:val="00C30984"/>
    <w:rsid w:val="00C30AAC"/>
    <w:rsid w:val="00C3120C"/>
    <w:rsid w:val="00C3268F"/>
    <w:rsid w:val="00C327C3"/>
    <w:rsid w:val="00C3451F"/>
    <w:rsid w:val="00C40E3D"/>
    <w:rsid w:val="00C41C1D"/>
    <w:rsid w:val="00C41F99"/>
    <w:rsid w:val="00C44579"/>
    <w:rsid w:val="00C47241"/>
    <w:rsid w:val="00C47282"/>
    <w:rsid w:val="00C5085B"/>
    <w:rsid w:val="00C50D8C"/>
    <w:rsid w:val="00C515DB"/>
    <w:rsid w:val="00C53C03"/>
    <w:rsid w:val="00C544FB"/>
    <w:rsid w:val="00C557F9"/>
    <w:rsid w:val="00C559A3"/>
    <w:rsid w:val="00C55F1C"/>
    <w:rsid w:val="00C57AD6"/>
    <w:rsid w:val="00C6258E"/>
    <w:rsid w:val="00C625EB"/>
    <w:rsid w:val="00C632B0"/>
    <w:rsid w:val="00C63B45"/>
    <w:rsid w:val="00C66B34"/>
    <w:rsid w:val="00C67E42"/>
    <w:rsid w:val="00C730C6"/>
    <w:rsid w:val="00C7348B"/>
    <w:rsid w:val="00C74E13"/>
    <w:rsid w:val="00C752E1"/>
    <w:rsid w:val="00C764D7"/>
    <w:rsid w:val="00C768FB"/>
    <w:rsid w:val="00C84E63"/>
    <w:rsid w:val="00C852AE"/>
    <w:rsid w:val="00C85585"/>
    <w:rsid w:val="00C85DD8"/>
    <w:rsid w:val="00C86263"/>
    <w:rsid w:val="00C86B56"/>
    <w:rsid w:val="00C87FA2"/>
    <w:rsid w:val="00C90216"/>
    <w:rsid w:val="00C93C28"/>
    <w:rsid w:val="00C9416B"/>
    <w:rsid w:val="00C94DBA"/>
    <w:rsid w:val="00C96276"/>
    <w:rsid w:val="00C964B8"/>
    <w:rsid w:val="00CA0EDE"/>
    <w:rsid w:val="00CA23E7"/>
    <w:rsid w:val="00CA5187"/>
    <w:rsid w:val="00CA582B"/>
    <w:rsid w:val="00CB4487"/>
    <w:rsid w:val="00CB4DAC"/>
    <w:rsid w:val="00CB5242"/>
    <w:rsid w:val="00CB5A2A"/>
    <w:rsid w:val="00CB656E"/>
    <w:rsid w:val="00CC03D1"/>
    <w:rsid w:val="00CC11F2"/>
    <w:rsid w:val="00CC43BC"/>
    <w:rsid w:val="00CC6423"/>
    <w:rsid w:val="00CC6CE1"/>
    <w:rsid w:val="00CC6D5D"/>
    <w:rsid w:val="00CC7441"/>
    <w:rsid w:val="00CC74CF"/>
    <w:rsid w:val="00CC7CF4"/>
    <w:rsid w:val="00CD0C10"/>
    <w:rsid w:val="00CD1E58"/>
    <w:rsid w:val="00CD2145"/>
    <w:rsid w:val="00CD234D"/>
    <w:rsid w:val="00CD3211"/>
    <w:rsid w:val="00CD77EF"/>
    <w:rsid w:val="00CE0001"/>
    <w:rsid w:val="00CE0BC6"/>
    <w:rsid w:val="00CE3020"/>
    <w:rsid w:val="00CE360E"/>
    <w:rsid w:val="00CE4922"/>
    <w:rsid w:val="00CE527D"/>
    <w:rsid w:val="00CE77C8"/>
    <w:rsid w:val="00CE7904"/>
    <w:rsid w:val="00CE7B98"/>
    <w:rsid w:val="00CF47E0"/>
    <w:rsid w:val="00D040D8"/>
    <w:rsid w:val="00D044E8"/>
    <w:rsid w:val="00D0516F"/>
    <w:rsid w:val="00D05EA1"/>
    <w:rsid w:val="00D06376"/>
    <w:rsid w:val="00D073C1"/>
    <w:rsid w:val="00D07704"/>
    <w:rsid w:val="00D07AA6"/>
    <w:rsid w:val="00D11744"/>
    <w:rsid w:val="00D120FF"/>
    <w:rsid w:val="00D1275D"/>
    <w:rsid w:val="00D14C04"/>
    <w:rsid w:val="00D15612"/>
    <w:rsid w:val="00D169C0"/>
    <w:rsid w:val="00D20155"/>
    <w:rsid w:val="00D223BD"/>
    <w:rsid w:val="00D22B4A"/>
    <w:rsid w:val="00D23804"/>
    <w:rsid w:val="00D23A0B"/>
    <w:rsid w:val="00D2445B"/>
    <w:rsid w:val="00D2600D"/>
    <w:rsid w:val="00D31AEB"/>
    <w:rsid w:val="00D3417E"/>
    <w:rsid w:val="00D343BF"/>
    <w:rsid w:val="00D350DC"/>
    <w:rsid w:val="00D37BDF"/>
    <w:rsid w:val="00D415C8"/>
    <w:rsid w:val="00D4204A"/>
    <w:rsid w:val="00D42690"/>
    <w:rsid w:val="00D42AC9"/>
    <w:rsid w:val="00D42BC6"/>
    <w:rsid w:val="00D443EB"/>
    <w:rsid w:val="00D46FE6"/>
    <w:rsid w:val="00D4747D"/>
    <w:rsid w:val="00D47EF5"/>
    <w:rsid w:val="00D50B5C"/>
    <w:rsid w:val="00D52A31"/>
    <w:rsid w:val="00D52A5F"/>
    <w:rsid w:val="00D5319C"/>
    <w:rsid w:val="00D536A8"/>
    <w:rsid w:val="00D53E23"/>
    <w:rsid w:val="00D5636E"/>
    <w:rsid w:val="00D56DBD"/>
    <w:rsid w:val="00D56F25"/>
    <w:rsid w:val="00D62E78"/>
    <w:rsid w:val="00D63438"/>
    <w:rsid w:val="00D63A55"/>
    <w:rsid w:val="00D6481E"/>
    <w:rsid w:val="00D66316"/>
    <w:rsid w:val="00D705C4"/>
    <w:rsid w:val="00D7075C"/>
    <w:rsid w:val="00D71B29"/>
    <w:rsid w:val="00D7332C"/>
    <w:rsid w:val="00D77F65"/>
    <w:rsid w:val="00D8220D"/>
    <w:rsid w:val="00D842E5"/>
    <w:rsid w:val="00D85354"/>
    <w:rsid w:val="00D862DC"/>
    <w:rsid w:val="00D8662D"/>
    <w:rsid w:val="00D90785"/>
    <w:rsid w:val="00D90CF6"/>
    <w:rsid w:val="00D90F8B"/>
    <w:rsid w:val="00D91091"/>
    <w:rsid w:val="00D91A9A"/>
    <w:rsid w:val="00D931F5"/>
    <w:rsid w:val="00D9626B"/>
    <w:rsid w:val="00D9761B"/>
    <w:rsid w:val="00DA0A59"/>
    <w:rsid w:val="00DA1C4B"/>
    <w:rsid w:val="00DA1D8C"/>
    <w:rsid w:val="00DA1DE5"/>
    <w:rsid w:val="00DA2C5A"/>
    <w:rsid w:val="00DA403E"/>
    <w:rsid w:val="00DA48CB"/>
    <w:rsid w:val="00DA4D98"/>
    <w:rsid w:val="00DA4DAF"/>
    <w:rsid w:val="00DA5F95"/>
    <w:rsid w:val="00DA6195"/>
    <w:rsid w:val="00DA641E"/>
    <w:rsid w:val="00DB22B7"/>
    <w:rsid w:val="00DB2343"/>
    <w:rsid w:val="00DB2D55"/>
    <w:rsid w:val="00DB3C42"/>
    <w:rsid w:val="00DB3C4D"/>
    <w:rsid w:val="00DB5AB9"/>
    <w:rsid w:val="00DB6996"/>
    <w:rsid w:val="00DB7439"/>
    <w:rsid w:val="00DC0638"/>
    <w:rsid w:val="00DC562D"/>
    <w:rsid w:val="00DC6FFD"/>
    <w:rsid w:val="00DC7572"/>
    <w:rsid w:val="00DD0927"/>
    <w:rsid w:val="00DD1389"/>
    <w:rsid w:val="00DD2584"/>
    <w:rsid w:val="00DD33D5"/>
    <w:rsid w:val="00DD4CAE"/>
    <w:rsid w:val="00DD6B85"/>
    <w:rsid w:val="00DD7607"/>
    <w:rsid w:val="00DE0490"/>
    <w:rsid w:val="00DE1232"/>
    <w:rsid w:val="00DE17D2"/>
    <w:rsid w:val="00DE383C"/>
    <w:rsid w:val="00DE58A1"/>
    <w:rsid w:val="00DE6722"/>
    <w:rsid w:val="00DE7E7A"/>
    <w:rsid w:val="00DF31B5"/>
    <w:rsid w:val="00DF399A"/>
    <w:rsid w:val="00DF457C"/>
    <w:rsid w:val="00DF496E"/>
    <w:rsid w:val="00DF5414"/>
    <w:rsid w:val="00DF562A"/>
    <w:rsid w:val="00DF637C"/>
    <w:rsid w:val="00DF678D"/>
    <w:rsid w:val="00DF6A4D"/>
    <w:rsid w:val="00DF7C4B"/>
    <w:rsid w:val="00E0012D"/>
    <w:rsid w:val="00E002E1"/>
    <w:rsid w:val="00E00B37"/>
    <w:rsid w:val="00E01401"/>
    <w:rsid w:val="00E049C7"/>
    <w:rsid w:val="00E04D84"/>
    <w:rsid w:val="00E06790"/>
    <w:rsid w:val="00E122E6"/>
    <w:rsid w:val="00E1295A"/>
    <w:rsid w:val="00E13558"/>
    <w:rsid w:val="00E1387F"/>
    <w:rsid w:val="00E155E0"/>
    <w:rsid w:val="00E2027F"/>
    <w:rsid w:val="00E20B96"/>
    <w:rsid w:val="00E20C11"/>
    <w:rsid w:val="00E21AD2"/>
    <w:rsid w:val="00E23E96"/>
    <w:rsid w:val="00E256D1"/>
    <w:rsid w:val="00E25F67"/>
    <w:rsid w:val="00E313A1"/>
    <w:rsid w:val="00E32091"/>
    <w:rsid w:val="00E3509C"/>
    <w:rsid w:val="00E35F96"/>
    <w:rsid w:val="00E376AF"/>
    <w:rsid w:val="00E377F9"/>
    <w:rsid w:val="00E4065D"/>
    <w:rsid w:val="00E4092B"/>
    <w:rsid w:val="00E40955"/>
    <w:rsid w:val="00E42F0D"/>
    <w:rsid w:val="00E4373C"/>
    <w:rsid w:val="00E444F5"/>
    <w:rsid w:val="00E47393"/>
    <w:rsid w:val="00E4749A"/>
    <w:rsid w:val="00E478F8"/>
    <w:rsid w:val="00E50080"/>
    <w:rsid w:val="00E51EDD"/>
    <w:rsid w:val="00E55E23"/>
    <w:rsid w:val="00E56146"/>
    <w:rsid w:val="00E57493"/>
    <w:rsid w:val="00E60914"/>
    <w:rsid w:val="00E615C8"/>
    <w:rsid w:val="00E6452B"/>
    <w:rsid w:val="00E64EBD"/>
    <w:rsid w:val="00E6634E"/>
    <w:rsid w:val="00E67AF6"/>
    <w:rsid w:val="00E719FC"/>
    <w:rsid w:val="00E80183"/>
    <w:rsid w:val="00E8170F"/>
    <w:rsid w:val="00E822F2"/>
    <w:rsid w:val="00E827C9"/>
    <w:rsid w:val="00E85672"/>
    <w:rsid w:val="00E86075"/>
    <w:rsid w:val="00E8692E"/>
    <w:rsid w:val="00E873D0"/>
    <w:rsid w:val="00E9009D"/>
    <w:rsid w:val="00E90E89"/>
    <w:rsid w:val="00E9197E"/>
    <w:rsid w:val="00E9553A"/>
    <w:rsid w:val="00E978CC"/>
    <w:rsid w:val="00EA0C93"/>
    <w:rsid w:val="00EA3C64"/>
    <w:rsid w:val="00EA5425"/>
    <w:rsid w:val="00EA6C65"/>
    <w:rsid w:val="00EA6EBE"/>
    <w:rsid w:val="00EB259E"/>
    <w:rsid w:val="00EB5ABE"/>
    <w:rsid w:val="00EB7363"/>
    <w:rsid w:val="00EC1C12"/>
    <w:rsid w:val="00EC26EA"/>
    <w:rsid w:val="00EC2B83"/>
    <w:rsid w:val="00EC5629"/>
    <w:rsid w:val="00EC5B37"/>
    <w:rsid w:val="00EC607C"/>
    <w:rsid w:val="00EC6731"/>
    <w:rsid w:val="00ED0166"/>
    <w:rsid w:val="00ED0ACE"/>
    <w:rsid w:val="00ED2137"/>
    <w:rsid w:val="00ED3869"/>
    <w:rsid w:val="00ED4D99"/>
    <w:rsid w:val="00ED5234"/>
    <w:rsid w:val="00ED6EF0"/>
    <w:rsid w:val="00EE1790"/>
    <w:rsid w:val="00EE34AF"/>
    <w:rsid w:val="00EE42CB"/>
    <w:rsid w:val="00EE64E9"/>
    <w:rsid w:val="00EE6C62"/>
    <w:rsid w:val="00EF0D5E"/>
    <w:rsid w:val="00EF291C"/>
    <w:rsid w:val="00EF32B0"/>
    <w:rsid w:val="00EF71FC"/>
    <w:rsid w:val="00F001E4"/>
    <w:rsid w:val="00F01AAC"/>
    <w:rsid w:val="00F031E0"/>
    <w:rsid w:val="00F039A1"/>
    <w:rsid w:val="00F05535"/>
    <w:rsid w:val="00F05823"/>
    <w:rsid w:val="00F10173"/>
    <w:rsid w:val="00F12ACB"/>
    <w:rsid w:val="00F12AF2"/>
    <w:rsid w:val="00F145CA"/>
    <w:rsid w:val="00F15C6F"/>
    <w:rsid w:val="00F164E7"/>
    <w:rsid w:val="00F1777C"/>
    <w:rsid w:val="00F22E9B"/>
    <w:rsid w:val="00F24572"/>
    <w:rsid w:val="00F248CC"/>
    <w:rsid w:val="00F2619A"/>
    <w:rsid w:val="00F32394"/>
    <w:rsid w:val="00F326E5"/>
    <w:rsid w:val="00F33076"/>
    <w:rsid w:val="00F3607C"/>
    <w:rsid w:val="00F3766D"/>
    <w:rsid w:val="00F424E6"/>
    <w:rsid w:val="00F4281D"/>
    <w:rsid w:val="00F4512D"/>
    <w:rsid w:val="00F45422"/>
    <w:rsid w:val="00F45718"/>
    <w:rsid w:val="00F46037"/>
    <w:rsid w:val="00F46DE1"/>
    <w:rsid w:val="00F47FED"/>
    <w:rsid w:val="00F533EE"/>
    <w:rsid w:val="00F55393"/>
    <w:rsid w:val="00F556D8"/>
    <w:rsid w:val="00F5570D"/>
    <w:rsid w:val="00F57527"/>
    <w:rsid w:val="00F57DDD"/>
    <w:rsid w:val="00F60423"/>
    <w:rsid w:val="00F616A8"/>
    <w:rsid w:val="00F61DD4"/>
    <w:rsid w:val="00F62986"/>
    <w:rsid w:val="00F62E5D"/>
    <w:rsid w:val="00F650E6"/>
    <w:rsid w:val="00F66CFF"/>
    <w:rsid w:val="00F70E6C"/>
    <w:rsid w:val="00F74948"/>
    <w:rsid w:val="00F75FC5"/>
    <w:rsid w:val="00F77810"/>
    <w:rsid w:val="00F807E6"/>
    <w:rsid w:val="00F81A83"/>
    <w:rsid w:val="00F81C2C"/>
    <w:rsid w:val="00F8509B"/>
    <w:rsid w:val="00F90B1C"/>
    <w:rsid w:val="00F91502"/>
    <w:rsid w:val="00F91653"/>
    <w:rsid w:val="00F94C0F"/>
    <w:rsid w:val="00F96A56"/>
    <w:rsid w:val="00FA2117"/>
    <w:rsid w:val="00FA308E"/>
    <w:rsid w:val="00FA5E3D"/>
    <w:rsid w:val="00FA6DFB"/>
    <w:rsid w:val="00FB23E0"/>
    <w:rsid w:val="00FB2405"/>
    <w:rsid w:val="00FB3B84"/>
    <w:rsid w:val="00FB6F7C"/>
    <w:rsid w:val="00FB7C1C"/>
    <w:rsid w:val="00FC07EB"/>
    <w:rsid w:val="00FC1D1D"/>
    <w:rsid w:val="00FC289F"/>
    <w:rsid w:val="00FC3F08"/>
    <w:rsid w:val="00FD0D32"/>
    <w:rsid w:val="00FD2291"/>
    <w:rsid w:val="00FD2E84"/>
    <w:rsid w:val="00FD4F0A"/>
    <w:rsid w:val="00FE4A79"/>
    <w:rsid w:val="00FE5893"/>
    <w:rsid w:val="00FE607F"/>
    <w:rsid w:val="00FE68DA"/>
    <w:rsid w:val="00FE7295"/>
    <w:rsid w:val="00FF0E48"/>
    <w:rsid w:val="00FF1E44"/>
    <w:rsid w:val="00FF3DF8"/>
    <w:rsid w:val="00FF5E3F"/>
    <w:rsid w:val="00FF6D92"/>
    <w:rsid w:val="00FF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BA6D"/>
  <w15:chartTrackingRefBased/>
  <w15:docId w15:val="{15DCCA6E-AE8B-4798-8980-D7F2E8DA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74B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326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E3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4C48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4">
    <w:name w:val="List Paragraph"/>
    <w:basedOn w:val="a"/>
    <w:uiPriority w:val="34"/>
    <w:qFormat/>
    <w:rsid w:val="00D46FE6"/>
    <w:pPr>
      <w:ind w:left="720"/>
      <w:contextualSpacing/>
    </w:pPr>
  </w:style>
  <w:style w:type="character" w:customStyle="1" w:styleId="10">
    <w:name w:val="标题 1 字符"/>
    <w:basedOn w:val="a0"/>
    <w:link w:val="1"/>
    <w:uiPriority w:val="9"/>
    <w:rsid w:val="00274B28"/>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rsid w:val="00F326E5"/>
    <w:rPr>
      <w:rFonts w:asciiTheme="majorHAnsi" w:eastAsiaTheme="majorEastAsia" w:hAnsiTheme="majorHAnsi" w:cstheme="majorBidi"/>
      <w:color w:val="2F5496" w:themeColor="accent1" w:themeShade="BF"/>
      <w:sz w:val="26"/>
      <w:szCs w:val="26"/>
    </w:rPr>
  </w:style>
  <w:style w:type="character" w:customStyle="1" w:styleId="30">
    <w:name w:val="标题 3 字符"/>
    <w:basedOn w:val="a0"/>
    <w:link w:val="3"/>
    <w:uiPriority w:val="9"/>
    <w:rsid w:val="00CE360E"/>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AB1370"/>
    <w:pPr>
      <w:tabs>
        <w:tab w:val="center" w:pos="4680"/>
        <w:tab w:val="right" w:pos="9360"/>
      </w:tabs>
      <w:spacing w:after="0" w:line="240" w:lineRule="auto"/>
    </w:pPr>
  </w:style>
  <w:style w:type="character" w:customStyle="1" w:styleId="a6">
    <w:name w:val="页眉 字符"/>
    <w:basedOn w:val="a0"/>
    <w:link w:val="a5"/>
    <w:uiPriority w:val="99"/>
    <w:rsid w:val="00AB1370"/>
  </w:style>
  <w:style w:type="paragraph" w:styleId="a7">
    <w:name w:val="footer"/>
    <w:basedOn w:val="a"/>
    <w:link w:val="a8"/>
    <w:uiPriority w:val="99"/>
    <w:unhideWhenUsed/>
    <w:rsid w:val="00AB1370"/>
    <w:pPr>
      <w:tabs>
        <w:tab w:val="center" w:pos="4680"/>
        <w:tab w:val="right" w:pos="9360"/>
      </w:tabs>
      <w:spacing w:after="0" w:line="240" w:lineRule="auto"/>
    </w:pPr>
  </w:style>
  <w:style w:type="character" w:customStyle="1" w:styleId="a8">
    <w:name w:val="页脚 字符"/>
    <w:basedOn w:val="a0"/>
    <w:link w:val="a7"/>
    <w:uiPriority w:val="99"/>
    <w:rsid w:val="00AB1370"/>
  </w:style>
  <w:style w:type="paragraph" w:styleId="TOC">
    <w:name w:val="TOC Heading"/>
    <w:basedOn w:val="1"/>
    <w:next w:val="a"/>
    <w:uiPriority w:val="39"/>
    <w:unhideWhenUsed/>
    <w:qFormat/>
    <w:rsid w:val="00AB1370"/>
    <w:pPr>
      <w:outlineLvl w:val="9"/>
    </w:pPr>
  </w:style>
  <w:style w:type="paragraph" w:styleId="21">
    <w:name w:val="toc 2"/>
    <w:basedOn w:val="a"/>
    <w:next w:val="a"/>
    <w:autoRedefine/>
    <w:uiPriority w:val="39"/>
    <w:unhideWhenUsed/>
    <w:rsid w:val="00AB1370"/>
    <w:pPr>
      <w:spacing w:after="100"/>
      <w:ind w:left="220"/>
    </w:pPr>
    <w:rPr>
      <w:rFonts w:cs="Times New Roman"/>
    </w:rPr>
  </w:style>
  <w:style w:type="paragraph" w:styleId="11">
    <w:name w:val="toc 1"/>
    <w:basedOn w:val="a"/>
    <w:next w:val="a"/>
    <w:autoRedefine/>
    <w:uiPriority w:val="39"/>
    <w:unhideWhenUsed/>
    <w:rsid w:val="00AB1370"/>
    <w:pPr>
      <w:spacing w:after="100"/>
    </w:pPr>
    <w:rPr>
      <w:rFonts w:cs="Times New Roman"/>
    </w:rPr>
  </w:style>
  <w:style w:type="paragraph" w:styleId="31">
    <w:name w:val="toc 3"/>
    <w:basedOn w:val="a"/>
    <w:next w:val="a"/>
    <w:autoRedefine/>
    <w:uiPriority w:val="39"/>
    <w:unhideWhenUsed/>
    <w:rsid w:val="00AB1370"/>
    <w:pPr>
      <w:spacing w:after="100"/>
      <w:ind w:left="440"/>
    </w:pPr>
    <w:rPr>
      <w:rFonts w:cs="Times New Roman"/>
    </w:rPr>
  </w:style>
  <w:style w:type="character" w:styleId="a9">
    <w:name w:val="Hyperlink"/>
    <w:basedOn w:val="a0"/>
    <w:uiPriority w:val="99"/>
    <w:unhideWhenUsed/>
    <w:rsid w:val="00AB13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09F2-3895-41DF-8FCF-E312C01D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Pages>
  <Words>26666</Words>
  <Characters>151999</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shahzaib iqbal</dc:creator>
  <cp:keywords/>
  <dc:description/>
  <cp:lastModifiedBy>Apple</cp:lastModifiedBy>
  <cp:revision>1603</cp:revision>
  <cp:lastPrinted>2021-03-09T15:25:00Z</cp:lastPrinted>
  <dcterms:created xsi:type="dcterms:W3CDTF">2021-03-08T05:41:00Z</dcterms:created>
  <dcterms:modified xsi:type="dcterms:W3CDTF">2022-04-04T07:20:00Z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http://csl.mendeley.com/styles/445542521/apa-3</vt:lpwstr>
  </property>
  <property fmtid="{D5CDD505-2E9C-101B-9397-08002B2CF9AE}" pid="5" name="Mendeley Recent Style Name 1_1">
    <vt:lpwstr>American Psychological Association 6th edition - WAN ZUKI AZMAN  WAN MUHAMAD</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http://csl.mendeley.com/styles/445542521/harvard-cite-them-right-wza-2</vt:lpwstr>
  </property>
  <property fmtid="{D5CDD505-2E9C-101B-9397-08002B2CF9AE}" pid="15" name="Mendeley Recent Style Name 6_1">
    <vt:lpwstr>Cite Them Right 9th edition - Harvard - WAN ZUKI AZMAN  ver 2.0</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ce78c8df-2cb5-3c96-9559-cb49da36558a</vt:lpwstr>
  </property>
  <property fmtid="{D5CDD505-2E9C-101B-9397-08002B2CF9AE}" pid="24" name="Mendeley Citation Style_1">
    <vt:lpwstr>http://www.zotero.org/styles/apa</vt:lpwstr>
  </property>
</Properties>
</file>