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731179" w14:textId="77777777" w:rsidR="00393D7B" w:rsidRPr="00FA7E58" w:rsidRDefault="00393D7B" w:rsidP="00FA7E58">
      <w:pPr>
        <w:spacing w:line="360" w:lineRule="auto"/>
        <w:jc w:val="center"/>
        <w:rPr>
          <w:b/>
          <w:sz w:val="24"/>
          <w:szCs w:val="24"/>
        </w:rPr>
      </w:pPr>
      <w:r w:rsidRPr="00FA7E58">
        <w:rPr>
          <w:b/>
          <w:sz w:val="24"/>
          <w:szCs w:val="24"/>
        </w:rPr>
        <w:t xml:space="preserve">TELEKOMÜNİKASYON ŞİRKETLERİNİN ENTROPİ TABANLI SAW YÖNTEMİ İLE FİNANSAL PERFORMANSLARININ DEĞERLENDİRİLMESİ </w:t>
      </w:r>
    </w:p>
    <w:p w14:paraId="35721338" w14:textId="77777777" w:rsidR="00393D7B" w:rsidRDefault="00393D7B" w:rsidP="00393D7B">
      <w:pPr>
        <w:jc w:val="center"/>
      </w:pPr>
      <w:proofErr w:type="spellStart"/>
      <w:proofErr w:type="gramStart"/>
      <w:r>
        <w:t>Dr.Öğr.Üyesi</w:t>
      </w:r>
      <w:proofErr w:type="spellEnd"/>
      <w:proofErr w:type="gramEnd"/>
      <w:r>
        <w:t xml:space="preserve"> Mukadder HORASAN</w:t>
      </w:r>
    </w:p>
    <w:p w14:paraId="74581106" w14:textId="77777777" w:rsidR="00393D7B" w:rsidRDefault="00393D7B" w:rsidP="00393D7B">
      <w:pPr>
        <w:jc w:val="center"/>
      </w:pPr>
      <w:proofErr w:type="spellStart"/>
      <w:r>
        <w:t>Arş.Gör</w:t>
      </w:r>
      <w:proofErr w:type="spellEnd"/>
      <w:r>
        <w:t>. Sefa ÇELİK</w:t>
      </w:r>
    </w:p>
    <w:p w14:paraId="71921088" w14:textId="77777777" w:rsidR="00393D7B" w:rsidRPr="00393D7B" w:rsidRDefault="00393D7B" w:rsidP="00393D7B">
      <w:pPr>
        <w:jc w:val="center"/>
        <w:rPr>
          <w:b/>
        </w:rPr>
      </w:pPr>
      <w:r w:rsidRPr="00393D7B">
        <w:rPr>
          <w:b/>
        </w:rPr>
        <w:t>ÖZET</w:t>
      </w:r>
    </w:p>
    <w:p w14:paraId="0B912D44" w14:textId="3FEFFC4D" w:rsidR="00393D7B" w:rsidRPr="00FA7E58" w:rsidRDefault="00393D7B" w:rsidP="00FA7E58">
      <w:pPr>
        <w:pStyle w:val="font8"/>
        <w:spacing w:before="0" w:beforeAutospacing="0" w:after="0" w:afterAutospacing="0"/>
        <w:ind w:firstLine="709"/>
        <w:jc w:val="both"/>
        <w:textAlignment w:val="baseline"/>
        <w:rPr>
          <w:rStyle w:val="Gl"/>
          <w:b w:val="0"/>
          <w:i/>
          <w:color w:val="222222"/>
          <w:sz w:val="20"/>
          <w:szCs w:val="20"/>
          <w:bdr w:val="none" w:sz="0" w:space="0" w:color="auto" w:frame="1"/>
          <w:shd w:val="clear" w:color="auto" w:fill="FFFFFF"/>
        </w:rPr>
      </w:pPr>
      <w:r w:rsidRPr="00FA7E58">
        <w:rPr>
          <w:rStyle w:val="Gl"/>
          <w:b w:val="0"/>
          <w:i/>
          <w:color w:val="222222"/>
          <w:sz w:val="20"/>
          <w:szCs w:val="20"/>
          <w:bdr w:val="none" w:sz="0" w:space="0" w:color="auto" w:frame="1"/>
          <w:shd w:val="clear" w:color="auto" w:fill="FFFFFF"/>
        </w:rPr>
        <w:t>Birden fazla kriterli problemlerin çözümünde ve alternatiflerin sıralanmasında Çok Kriterli Karar Verme (ÇKKV) tekniklerinin kullanımı son yıllarda yaygınlaşmıştır. Finans alanında yapılan performans değerlendirme problemlerinde de ÇKKV yöntemleri sıklıkla tercih edilmektedir. Bu çalışma</w:t>
      </w:r>
      <w:r w:rsidR="00B75B78">
        <w:rPr>
          <w:rStyle w:val="Gl"/>
          <w:b w:val="0"/>
          <w:i/>
          <w:color w:val="222222"/>
          <w:sz w:val="20"/>
          <w:szCs w:val="20"/>
          <w:bdr w:val="none" w:sz="0" w:space="0" w:color="auto" w:frame="1"/>
          <w:shd w:val="clear" w:color="auto" w:fill="FFFFFF"/>
        </w:rPr>
        <w:t xml:space="preserve">da </w:t>
      </w:r>
      <w:r w:rsidRPr="00FA7E58">
        <w:rPr>
          <w:rStyle w:val="Gl"/>
          <w:b w:val="0"/>
          <w:i/>
          <w:color w:val="222222"/>
          <w:sz w:val="20"/>
          <w:szCs w:val="20"/>
          <w:bdr w:val="none" w:sz="0" w:space="0" w:color="auto" w:frame="1"/>
          <w:shd w:val="clear" w:color="auto" w:fill="FFFFFF"/>
        </w:rPr>
        <w:t xml:space="preserve">Entropi yöntemi ile </w:t>
      </w:r>
      <w:proofErr w:type="spellStart"/>
      <w:r w:rsidRPr="00FA7E58">
        <w:rPr>
          <w:rStyle w:val="Gl"/>
          <w:b w:val="0"/>
          <w:i/>
          <w:color w:val="222222"/>
          <w:sz w:val="20"/>
          <w:szCs w:val="20"/>
          <w:bdr w:val="none" w:sz="0" w:space="0" w:color="auto" w:frame="1"/>
          <w:shd w:val="clear" w:color="auto" w:fill="FFFFFF"/>
        </w:rPr>
        <w:t>ağırlıklandırılm</w:t>
      </w:r>
      <w:r w:rsidR="00B75B78">
        <w:rPr>
          <w:rStyle w:val="Gl"/>
          <w:b w:val="0"/>
          <w:i/>
          <w:color w:val="222222"/>
          <w:sz w:val="20"/>
          <w:szCs w:val="20"/>
          <w:bdr w:val="none" w:sz="0" w:space="0" w:color="auto" w:frame="1"/>
          <w:shd w:val="clear" w:color="auto" w:fill="FFFFFF"/>
        </w:rPr>
        <w:t>a</w:t>
      </w:r>
      <w:proofErr w:type="spellEnd"/>
      <w:r w:rsidR="00B75B78">
        <w:rPr>
          <w:rStyle w:val="Gl"/>
          <w:b w:val="0"/>
          <w:i/>
          <w:color w:val="222222"/>
          <w:sz w:val="20"/>
          <w:szCs w:val="20"/>
          <w:bdr w:val="none" w:sz="0" w:space="0" w:color="auto" w:frame="1"/>
          <w:shd w:val="clear" w:color="auto" w:fill="FFFFFF"/>
        </w:rPr>
        <w:t xml:space="preserve"> yapılarak kriter ağırlıkları belirlenmiş daha sonra </w:t>
      </w:r>
      <w:r w:rsidRPr="00FA7E58">
        <w:rPr>
          <w:rStyle w:val="Gl"/>
          <w:b w:val="0"/>
          <w:i/>
          <w:color w:val="222222"/>
          <w:sz w:val="20"/>
          <w:szCs w:val="20"/>
          <w:bdr w:val="none" w:sz="0" w:space="0" w:color="auto" w:frame="1"/>
          <w:shd w:val="clear" w:color="auto" w:fill="FFFFFF"/>
        </w:rPr>
        <w:t>SAW (Simple Additive Weighting) yöntemi</w:t>
      </w:r>
      <w:r w:rsidR="00B75B78">
        <w:rPr>
          <w:rStyle w:val="Gl"/>
          <w:b w:val="0"/>
          <w:i/>
          <w:color w:val="222222"/>
          <w:sz w:val="20"/>
          <w:szCs w:val="20"/>
          <w:bdr w:val="none" w:sz="0" w:space="0" w:color="auto" w:frame="1"/>
          <w:shd w:val="clear" w:color="auto" w:fill="FFFFFF"/>
        </w:rPr>
        <w:t xml:space="preserve"> ile </w:t>
      </w:r>
      <w:r w:rsidRPr="00FA7E58">
        <w:rPr>
          <w:rStyle w:val="Gl"/>
          <w:b w:val="0"/>
          <w:i/>
          <w:color w:val="222222"/>
          <w:sz w:val="20"/>
          <w:szCs w:val="20"/>
          <w:bdr w:val="none" w:sz="0" w:space="0" w:color="auto" w:frame="1"/>
          <w:shd w:val="clear" w:color="auto" w:fill="FFFFFF"/>
        </w:rPr>
        <w:t>4 yıllık finansal performans değerlendirmesi yap</w:t>
      </w:r>
      <w:r w:rsidR="00B75B78">
        <w:rPr>
          <w:rStyle w:val="Gl"/>
          <w:b w:val="0"/>
          <w:i/>
          <w:color w:val="222222"/>
          <w:sz w:val="20"/>
          <w:szCs w:val="20"/>
          <w:bdr w:val="none" w:sz="0" w:space="0" w:color="auto" w:frame="1"/>
          <w:shd w:val="clear" w:color="auto" w:fill="FFFFFF"/>
        </w:rPr>
        <w:t>ılmıştır</w:t>
      </w:r>
      <w:r w:rsidRPr="00FA7E58">
        <w:rPr>
          <w:rStyle w:val="Gl"/>
          <w:b w:val="0"/>
          <w:i/>
          <w:color w:val="222222"/>
          <w:sz w:val="20"/>
          <w:szCs w:val="20"/>
          <w:bdr w:val="none" w:sz="0" w:space="0" w:color="auto" w:frame="1"/>
          <w:shd w:val="clear" w:color="auto" w:fill="FFFFFF"/>
        </w:rPr>
        <w:t xml:space="preserve">. Bu amacı gerçekleştirebilmek için telekomünikasyon </w:t>
      </w:r>
      <w:r w:rsidR="00B75B78">
        <w:rPr>
          <w:rStyle w:val="Gl"/>
          <w:b w:val="0"/>
          <w:i/>
          <w:color w:val="222222"/>
          <w:sz w:val="20"/>
          <w:szCs w:val="20"/>
          <w:bdr w:val="none" w:sz="0" w:space="0" w:color="auto" w:frame="1"/>
          <w:shd w:val="clear" w:color="auto" w:fill="FFFFFF"/>
        </w:rPr>
        <w:t xml:space="preserve">sektöründe </w:t>
      </w:r>
      <w:r w:rsidRPr="00FA7E58">
        <w:rPr>
          <w:rStyle w:val="Gl"/>
          <w:b w:val="0"/>
          <w:i/>
          <w:color w:val="222222"/>
          <w:sz w:val="20"/>
          <w:szCs w:val="20"/>
          <w:bdr w:val="none" w:sz="0" w:space="0" w:color="auto" w:frame="1"/>
          <w:shd w:val="clear" w:color="auto" w:fill="FFFFFF"/>
        </w:rPr>
        <w:t>faaliyet gösteren ve hisseleri Borsa İstanbul’da</w:t>
      </w:r>
      <w:r w:rsidR="00B75B78">
        <w:rPr>
          <w:rStyle w:val="Gl"/>
          <w:b w:val="0"/>
          <w:i/>
          <w:color w:val="222222"/>
          <w:sz w:val="20"/>
          <w:szCs w:val="20"/>
          <w:bdr w:val="none" w:sz="0" w:space="0" w:color="auto" w:frame="1"/>
          <w:shd w:val="clear" w:color="auto" w:fill="FFFFFF"/>
        </w:rPr>
        <w:t xml:space="preserve"> (BIST)</w:t>
      </w:r>
      <w:r w:rsidRPr="00FA7E58">
        <w:rPr>
          <w:rStyle w:val="Gl"/>
          <w:b w:val="0"/>
          <w:i/>
          <w:color w:val="222222"/>
          <w:sz w:val="20"/>
          <w:szCs w:val="20"/>
          <w:bdr w:val="none" w:sz="0" w:space="0" w:color="auto" w:frame="1"/>
          <w:shd w:val="clear" w:color="auto" w:fill="FFFFFF"/>
        </w:rPr>
        <w:t xml:space="preserve"> işlem gören firmaların </w:t>
      </w:r>
      <w:r w:rsidR="00B75B78">
        <w:rPr>
          <w:rStyle w:val="Gl"/>
          <w:b w:val="0"/>
          <w:i/>
          <w:color w:val="222222"/>
          <w:sz w:val="20"/>
          <w:szCs w:val="20"/>
          <w:bdr w:val="none" w:sz="0" w:space="0" w:color="auto" w:frame="1"/>
          <w:shd w:val="clear" w:color="auto" w:fill="FFFFFF"/>
        </w:rPr>
        <w:t>ilgili</w:t>
      </w:r>
      <w:r w:rsidRPr="00FA7E58">
        <w:rPr>
          <w:rStyle w:val="Gl"/>
          <w:b w:val="0"/>
          <w:i/>
          <w:color w:val="222222"/>
          <w:sz w:val="20"/>
          <w:szCs w:val="20"/>
          <w:bdr w:val="none" w:sz="0" w:space="0" w:color="auto" w:frame="1"/>
          <w:shd w:val="clear" w:color="auto" w:fill="FFFFFF"/>
        </w:rPr>
        <w:t xml:space="preserve"> verileri Kamuyu Aydınlatma Platformunun</w:t>
      </w:r>
      <w:r w:rsidR="00B75B78">
        <w:rPr>
          <w:rStyle w:val="Gl"/>
          <w:b w:val="0"/>
          <w:i/>
          <w:color w:val="222222"/>
          <w:sz w:val="20"/>
          <w:szCs w:val="20"/>
          <w:bdr w:val="none" w:sz="0" w:space="0" w:color="auto" w:frame="1"/>
          <w:shd w:val="clear" w:color="auto" w:fill="FFFFFF"/>
        </w:rPr>
        <w:t xml:space="preserve"> (KAP)</w:t>
      </w:r>
      <w:r w:rsidRPr="00FA7E58">
        <w:rPr>
          <w:rStyle w:val="Gl"/>
          <w:b w:val="0"/>
          <w:i/>
          <w:color w:val="222222"/>
          <w:sz w:val="20"/>
          <w:szCs w:val="20"/>
          <w:bdr w:val="none" w:sz="0" w:space="0" w:color="auto" w:frame="1"/>
          <w:shd w:val="clear" w:color="auto" w:fill="FFFFFF"/>
        </w:rPr>
        <w:t xml:space="preserve"> web sayfasından alınmıştır. Literatür taraması ve uzman kişilerin görüşleri doğrultusunda 4 adet maksimize yönlü, 2 adet ise minimize yönlü olmak üzere toplam 6 kriter kabul edilmiştir.  Yapılan analizlere göre A1 </w:t>
      </w:r>
      <w:r w:rsidR="0022237C" w:rsidRPr="00FA7E58">
        <w:rPr>
          <w:rStyle w:val="Gl"/>
          <w:b w:val="0"/>
          <w:i/>
          <w:color w:val="222222"/>
          <w:sz w:val="20"/>
          <w:szCs w:val="20"/>
          <w:bdr w:val="none" w:sz="0" w:space="0" w:color="auto" w:frame="1"/>
          <w:shd w:val="clear" w:color="auto" w:fill="FFFFFF"/>
        </w:rPr>
        <w:t>alternatifinin 3</w:t>
      </w:r>
      <w:r w:rsidRPr="00FA7E58">
        <w:rPr>
          <w:rStyle w:val="Gl"/>
          <w:b w:val="0"/>
          <w:i/>
          <w:color w:val="222222"/>
          <w:sz w:val="20"/>
          <w:szCs w:val="20"/>
          <w:bdr w:val="none" w:sz="0" w:space="0" w:color="auto" w:frame="1"/>
          <w:shd w:val="clear" w:color="auto" w:fill="FFFFFF"/>
        </w:rPr>
        <w:t xml:space="preserve"> yıl boyunca A2 alternatifine göre daha iyi finansal performansa sahip olduğu sonucuna ulaşılmıştır.  </w:t>
      </w:r>
    </w:p>
    <w:p w14:paraId="5B8246EB" w14:textId="77777777" w:rsidR="00393D7B" w:rsidRPr="00FA7E58" w:rsidRDefault="00393D7B" w:rsidP="00FA7E58">
      <w:pPr>
        <w:pStyle w:val="font8"/>
        <w:spacing w:before="0" w:beforeAutospacing="0" w:after="0" w:afterAutospacing="0"/>
        <w:ind w:firstLine="709"/>
        <w:jc w:val="both"/>
        <w:textAlignment w:val="baseline"/>
        <w:rPr>
          <w:rStyle w:val="Gl"/>
          <w:b w:val="0"/>
          <w:i/>
          <w:color w:val="222222"/>
          <w:sz w:val="20"/>
          <w:szCs w:val="20"/>
          <w:bdr w:val="none" w:sz="0" w:space="0" w:color="auto" w:frame="1"/>
          <w:shd w:val="clear" w:color="auto" w:fill="FFFFFF"/>
        </w:rPr>
      </w:pPr>
      <w:r w:rsidRPr="00FA7E58">
        <w:rPr>
          <w:rStyle w:val="Gl"/>
          <w:i/>
          <w:color w:val="222222"/>
          <w:sz w:val="20"/>
          <w:szCs w:val="20"/>
          <w:bdr w:val="none" w:sz="0" w:space="0" w:color="auto" w:frame="1"/>
          <w:shd w:val="clear" w:color="auto" w:fill="FFFFFF"/>
        </w:rPr>
        <w:t>Anahtar Kelimeler:</w:t>
      </w:r>
      <w:r w:rsidRPr="00FA7E58">
        <w:rPr>
          <w:rStyle w:val="Gl"/>
          <w:b w:val="0"/>
          <w:i/>
          <w:color w:val="222222"/>
          <w:sz w:val="20"/>
          <w:szCs w:val="20"/>
          <w:bdr w:val="none" w:sz="0" w:space="0" w:color="auto" w:frame="1"/>
          <w:shd w:val="clear" w:color="auto" w:fill="FFFFFF"/>
        </w:rPr>
        <w:t xml:space="preserve"> Finans, Performans, Telekomünikasyon, ÇKKV</w:t>
      </w:r>
    </w:p>
    <w:p w14:paraId="2FE78E92" w14:textId="77777777" w:rsidR="00393D7B" w:rsidRDefault="00393D7B" w:rsidP="00393D7B">
      <w:pPr>
        <w:jc w:val="both"/>
      </w:pPr>
    </w:p>
    <w:p w14:paraId="615551C7" w14:textId="77777777" w:rsidR="00393D7B" w:rsidRPr="00FA7E58" w:rsidRDefault="00393D7B" w:rsidP="00FA7E58">
      <w:pPr>
        <w:spacing w:line="360" w:lineRule="auto"/>
        <w:jc w:val="center"/>
        <w:rPr>
          <w:b/>
          <w:sz w:val="24"/>
          <w:szCs w:val="24"/>
        </w:rPr>
      </w:pPr>
      <w:r w:rsidRPr="00FA7E58">
        <w:rPr>
          <w:b/>
          <w:sz w:val="24"/>
          <w:szCs w:val="24"/>
        </w:rPr>
        <w:t>EVALUATION OF THE FINANCIAL PERFORMANCES OF TELECOMMUNICATION COMPANIES WITH ENTROPY-BASED SAW METHOD</w:t>
      </w:r>
    </w:p>
    <w:p w14:paraId="212F17DC" w14:textId="77777777" w:rsidR="00393D7B" w:rsidRPr="00393D7B" w:rsidRDefault="00393D7B" w:rsidP="00393D7B">
      <w:pPr>
        <w:jc w:val="center"/>
        <w:rPr>
          <w:b/>
        </w:rPr>
      </w:pPr>
      <w:r w:rsidRPr="00393D7B">
        <w:rPr>
          <w:b/>
        </w:rPr>
        <w:t>ABSTRACT</w:t>
      </w:r>
    </w:p>
    <w:p w14:paraId="26B32139" w14:textId="61859D73" w:rsidR="00393D7B" w:rsidRPr="00FA7E58" w:rsidRDefault="00393D7B" w:rsidP="00FA7E58">
      <w:pPr>
        <w:pStyle w:val="font8"/>
        <w:spacing w:before="0" w:beforeAutospacing="0" w:after="0" w:afterAutospacing="0"/>
        <w:ind w:firstLine="709"/>
        <w:jc w:val="both"/>
        <w:textAlignment w:val="baseline"/>
        <w:rPr>
          <w:rStyle w:val="Gl"/>
          <w:b w:val="0"/>
          <w:i/>
          <w:color w:val="222222"/>
          <w:sz w:val="20"/>
          <w:szCs w:val="20"/>
          <w:bdr w:val="none" w:sz="0" w:space="0" w:color="auto" w:frame="1"/>
          <w:shd w:val="clear" w:color="auto" w:fill="FFFFFF"/>
        </w:rPr>
      </w:pPr>
      <w:proofErr w:type="spellStart"/>
      <w:r w:rsidRPr="00FA7E58">
        <w:rPr>
          <w:rStyle w:val="Gl"/>
          <w:b w:val="0"/>
          <w:i/>
          <w:color w:val="222222"/>
          <w:sz w:val="20"/>
          <w:szCs w:val="20"/>
          <w:bdr w:val="none" w:sz="0" w:space="0" w:color="auto" w:frame="1"/>
          <w:shd w:val="clear" w:color="auto" w:fill="FFFFFF"/>
        </w:rPr>
        <w:t>The</w:t>
      </w:r>
      <w:proofErr w:type="spellEnd"/>
      <w:r w:rsidRPr="00FA7E58">
        <w:rPr>
          <w:rStyle w:val="Gl"/>
          <w:b w:val="0"/>
          <w:i/>
          <w:color w:val="222222"/>
          <w:sz w:val="20"/>
          <w:szCs w:val="20"/>
          <w:bdr w:val="none" w:sz="0" w:space="0" w:color="auto" w:frame="1"/>
          <w:shd w:val="clear" w:color="auto" w:fill="FFFFFF"/>
        </w:rPr>
        <w:t xml:space="preserve"> </w:t>
      </w:r>
      <w:proofErr w:type="spellStart"/>
      <w:r w:rsidRPr="00FA7E58">
        <w:rPr>
          <w:rStyle w:val="Gl"/>
          <w:b w:val="0"/>
          <w:i/>
          <w:color w:val="222222"/>
          <w:sz w:val="20"/>
          <w:szCs w:val="20"/>
          <w:bdr w:val="none" w:sz="0" w:space="0" w:color="auto" w:frame="1"/>
          <w:shd w:val="clear" w:color="auto" w:fill="FFFFFF"/>
        </w:rPr>
        <w:t>use</w:t>
      </w:r>
      <w:proofErr w:type="spellEnd"/>
      <w:r w:rsidRPr="00FA7E58">
        <w:rPr>
          <w:rStyle w:val="Gl"/>
          <w:b w:val="0"/>
          <w:i/>
          <w:color w:val="222222"/>
          <w:sz w:val="20"/>
          <w:szCs w:val="20"/>
          <w:bdr w:val="none" w:sz="0" w:space="0" w:color="auto" w:frame="1"/>
          <w:shd w:val="clear" w:color="auto" w:fill="FFFFFF"/>
        </w:rPr>
        <w:t xml:space="preserve"> of Multi-</w:t>
      </w:r>
      <w:proofErr w:type="spellStart"/>
      <w:r w:rsidRPr="00FA7E58">
        <w:rPr>
          <w:rStyle w:val="Gl"/>
          <w:b w:val="0"/>
          <w:i/>
          <w:color w:val="222222"/>
          <w:sz w:val="20"/>
          <w:szCs w:val="20"/>
          <w:bdr w:val="none" w:sz="0" w:space="0" w:color="auto" w:frame="1"/>
          <w:shd w:val="clear" w:color="auto" w:fill="FFFFFF"/>
        </w:rPr>
        <w:t>Criteria</w:t>
      </w:r>
      <w:proofErr w:type="spellEnd"/>
      <w:r w:rsidRPr="00FA7E58">
        <w:rPr>
          <w:rStyle w:val="Gl"/>
          <w:b w:val="0"/>
          <w:i/>
          <w:color w:val="222222"/>
          <w:sz w:val="20"/>
          <w:szCs w:val="20"/>
          <w:bdr w:val="none" w:sz="0" w:space="0" w:color="auto" w:frame="1"/>
          <w:shd w:val="clear" w:color="auto" w:fill="FFFFFF"/>
        </w:rPr>
        <w:t xml:space="preserve"> </w:t>
      </w:r>
      <w:proofErr w:type="spellStart"/>
      <w:r w:rsidRPr="00FA7E58">
        <w:rPr>
          <w:rStyle w:val="Gl"/>
          <w:b w:val="0"/>
          <w:i/>
          <w:color w:val="222222"/>
          <w:sz w:val="20"/>
          <w:szCs w:val="20"/>
          <w:bdr w:val="none" w:sz="0" w:space="0" w:color="auto" w:frame="1"/>
          <w:shd w:val="clear" w:color="auto" w:fill="FFFFFF"/>
        </w:rPr>
        <w:t>Decision</w:t>
      </w:r>
      <w:proofErr w:type="spellEnd"/>
      <w:r w:rsidRPr="00FA7E58">
        <w:rPr>
          <w:rStyle w:val="Gl"/>
          <w:b w:val="0"/>
          <w:i/>
          <w:color w:val="222222"/>
          <w:sz w:val="20"/>
          <w:szCs w:val="20"/>
          <w:bdr w:val="none" w:sz="0" w:space="0" w:color="auto" w:frame="1"/>
          <w:shd w:val="clear" w:color="auto" w:fill="FFFFFF"/>
        </w:rPr>
        <w:t xml:space="preserve"> </w:t>
      </w:r>
      <w:proofErr w:type="spellStart"/>
      <w:r w:rsidRPr="00FA7E58">
        <w:rPr>
          <w:rStyle w:val="Gl"/>
          <w:b w:val="0"/>
          <w:i/>
          <w:color w:val="222222"/>
          <w:sz w:val="20"/>
          <w:szCs w:val="20"/>
          <w:bdr w:val="none" w:sz="0" w:space="0" w:color="auto" w:frame="1"/>
          <w:shd w:val="clear" w:color="auto" w:fill="FFFFFF"/>
        </w:rPr>
        <w:t>Making</w:t>
      </w:r>
      <w:proofErr w:type="spellEnd"/>
      <w:r w:rsidRPr="00FA7E58">
        <w:rPr>
          <w:rStyle w:val="Gl"/>
          <w:b w:val="0"/>
          <w:i/>
          <w:color w:val="222222"/>
          <w:sz w:val="20"/>
          <w:szCs w:val="20"/>
          <w:bdr w:val="none" w:sz="0" w:space="0" w:color="auto" w:frame="1"/>
          <w:shd w:val="clear" w:color="auto" w:fill="FFFFFF"/>
        </w:rPr>
        <w:t xml:space="preserve"> (MCDM) </w:t>
      </w:r>
      <w:proofErr w:type="spellStart"/>
      <w:r w:rsidRPr="00FA7E58">
        <w:rPr>
          <w:rStyle w:val="Gl"/>
          <w:b w:val="0"/>
          <w:i/>
          <w:color w:val="222222"/>
          <w:sz w:val="20"/>
          <w:szCs w:val="20"/>
          <w:bdr w:val="none" w:sz="0" w:space="0" w:color="auto" w:frame="1"/>
          <w:shd w:val="clear" w:color="auto" w:fill="FFFFFF"/>
        </w:rPr>
        <w:t>techniques</w:t>
      </w:r>
      <w:proofErr w:type="spellEnd"/>
      <w:r w:rsidRPr="00FA7E58">
        <w:rPr>
          <w:rStyle w:val="Gl"/>
          <w:b w:val="0"/>
          <w:i/>
          <w:color w:val="222222"/>
          <w:sz w:val="20"/>
          <w:szCs w:val="20"/>
          <w:bdr w:val="none" w:sz="0" w:space="0" w:color="auto" w:frame="1"/>
          <w:shd w:val="clear" w:color="auto" w:fill="FFFFFF"/>
        </w:rPr>
        <w:t xml:space="preserve"> in </w:t>
      </w:r>
      <w:proofErr w:type="spellStart"/>
      <w:r w:rsidRPr="00FA7E58">
        <w:rPr>
          <w:rStyle w:val="Gl"/>
          <w:b w:val="0"/>
          <w:i/>
          <w:color w:val="222222"/>
          <w:sz w:val="20"/>
          <w:szCs w:val="20"/>
          <w:bdr w:val="none" w:sz="0" w:space="0" w:color="auto" w:frame="1"/>
          <w:shd w:val="clear" w:color="auto" w:fill="FFFFFF"/>
        </w:rPr>
        <w:t>solving</w:t>
      </w:r>
      <w:proofErr w:type="spellEnd"/>
      <w:r w:rsidRPr="00FA7E58">
        <w:rPr>
          <w:rStyle w:val="Gl"/>
          <w:b w:val="0"/>
          <w:i/>
          <w:color w:val="222222"/>
          <w:sz w:val="20"/>
          <w:szCs w:val="20"/>
          <w:bdr w:val="none" w:sz="0" w:space="0" w:color="auto" w:frame="1"/>
          <w:shd w:val="clear" w:color="auto" w:fill="FFFFFF"/>
        </w:rPr>
        <w:t xml:space="preserve"> </w:t>
      </w:r>
      <w:proofErr w:type="spellStart"/>
      <w:r w:rsidRPr="00FA7E58">
        <w:rPr>
          <w:rStyle w:val="Gl"/>
          <w:b w:val="0"/>
          <w:i/>
          <w:color w:val="222222"/>
          <w:sz w:val="20"/>
          <w:szCs w:val="20"/>
          <w:bdr w:val="none" w:sz="0" w:space="0" w:color="auto" w:frame="1"/>
          <w:shd w:val="clear" w:color="auto" w:fill="FFFFFF"/>
        </w:rPr>
        <w:t>multi-criteria</w:t>
      </w:r>
      <w:proofErr w:type="spellEnd"/>
      <w:r w:rsidRPr="00FA7E58">
        <w:rPr>
          <w:rStyle w:val="Gl"/>
          <w:b w:val="0"/>
          <w:i/>
          <w:color w:val="222222"/>
          <w:sz w:val="20"/>
          <w:szCs w:val="20"/>
          <w:bdr w:val="none" w:sz="0" w:space="0" w:color="auto" w:frame="1"/>
          <w:shd w:val="clear" w:color="auto" w:fill="FFFFFF"/>
        </w:rPr>
        <w:t xml:space="preserve"> </w:t>
      </w:r>
      <w:proofErr w:type="spellStart"/>
      <w:r w:rsidRPr="00FA7E58">
        <w:rPr>
          <w:rStyle w:val="Gl"/>
          <w:b w:val="0"/>
          <w:i/>
          <w:color w:val="222222"/>
          <w:sz w:val="20"/>
          <w:szCs w:val="20"/>
          <w:bdr w:val="none" w:sz="0" w:space="0" w:color="auto" w:frame="1"/>
          <w:shd w:val="clear" w:color="auto" w:fill="FFFFFF"/>
        </w:rPr>
        <w:t>problems</w:t>
      </w:r>
      <w:proofErr w:type="spellEnd"/>
      <w:r w:rsidRPr="00FA7E58">
        <w:rPr>
          <w:rStyle w:val="Gl"/>
          <w:b w:val="0"/>
          <w:i/>
          <w:color w:val="222222"/>
          <w:sz w:val="20"/>
          <w:szCs w:val="20"/>
          <w:bdr w:val="none" w:sz="0" w:space="0" w:color="auto" w:frame="1"/>
          <w:shd w:val="clear" w:color="auto" w:fill="FFFFFF"/>
        </w:rPr>
        <w:t xml:space="preserve"> </w:t>
      </w:r>
      <w:proofErr w:type="spellStart"/>
      <w:r w:rsidRPr="00FA7E58">
        <w:rPr>
          <w:rStyle w:val="Gl"/>
          <w:b w:val="0"/>
          <w:i/>
          <w:color w:val="222222"/>
          <w:sz w:val="20"/>
          <w:szCs w:val="20"/>
          <w:bdr w:val="none" w:sz="0" w:space="0" w:color="auto" w:frame="1"/>
          <w:shd w:val="clear" w:color="auto" w:fill="FFFFFF"/>
        </w:rPr>
        <w:t>and</w:t>
      </w:r>
      <w:proofErr w:type="spellEnd"/>
      <w:r w:rsidRPr="00FA7E58">
        <w:rPr>
          <w:rStyle w:val="Gl"/>
          <w:b w:val="0"/>
          <w:i/>
          <w:color w:val="222222"/>
          <w:sz w:val="20"/>
          <w:szCs w:val="20"/>
          <w:bdr w:val="none" w:sz="0" w:space="0" w:color="auto" w:frame="1"/>
          <w:shd w:val="clear" w:color="auto" w:fill="FFFFFF"/>
        </w:rPr>
        <w:t xml:space="preserve"> </w:t>
      </w:r>
      <w:proofErr w:type="spellStart"/>
      <w:r w:rsidRPr="00FA7E58">
        <w:rPr>
          <w:rStyle w:val="Gl"/>
          <w:b w:val="0"/>
          <w:i/>
          <w:color w:val="222222"/>
          <w:sz w:val="20"/>
          <w:szCs w:val="20"/>
          <w:bdr w:val="none" w:sz="0" w:space="0" w:color="auto" w:frame="1"/>
          <w:shd w:val="clear" w:color="auto" w:fill="FFFFFF"/>
        </w:rPr>
        <w:t>ranking</w:t>
      </w:r>
      <w:proofErr w:type="spellEnd"/>
      <w:r w:rsidRPr="00FA7E58">
        <w:rPr>
          <w:rStyle w:val="Gl"/>
          <w:b w:val="0"/>
          <w:i/>
          <w:color w:val="222222"/>
          <w:sz w:val="20"/>
          <w:szCs w:val="20"/>
          <w:bdr w:val="none" w:sz="0" w:space="0" w:color="auto" w:frame="1"/>
          <w:shd w:val="clear" w:color="auto" w:fill="FFFFFF"/>
        </w:rPr>
        <w:t xml:space="preserve"> </w:t>
      </w:r>
      <w:proofErr w:type="spellStart"/>
      <w:r w:rsidRPr="00FA7E58">
        <w:rPr>
          <w:rStyle w:val="Gl"/>
          <w:b w:val="0"/>
          <w:i/>
          <w:color w:val="222222"/>
          <w:sz w:val="20"/>
          <w:szCs w:val="20"/>
          <w:bdr w:val="none" w:sz="0" w:space="0" w:color="auto" w:frame="1"/>
          <w:shd w:val="clear" w:color="auto" w:fill="FFFFFF"/>
        </w:rPr>
        <w:t>alternatives</w:t>
      </w:r>
      <w:proofErr w:type="spellEnd"/>
      <w:r w:rsidRPr="00FA7E58">
        <w:rPr>
          <w:rStyle w:val="Gl"/>
          <w:b w:val="0"/>
          <w:i/>
          <w:color w:val="222222"/>
          <w:sz w:val="20"/>
          <w:szCs w:val="20"/>
          <w:bdr w:val="none" w:sz="0" w:space="0" w:color="auto" w:frame="1"/>
          <w:shd w:val="clear" w:color="auto" w:fill="FFFFFF"/>
        </w:rPr>
        <w:t xml:space="preserve"> has </w:t>
      </w:r>
      <w:proofErr w:type="spellStart"/>
      <w:r w:rsidRPr="00FA7E58">
        <w:rPr>
          <w:rStyle w:val="Gl"/>
          <w:b w:val="0"/>
          <w:i/>
          <w:color w:val="222222"/>
          <w:sz w:val="20"/>
          <w:szCs w:val="20"/>
          <w:bdr w:val="none" w:sz="0" w:space="0" w:color="auto" w:frame="1"/>
          <w:shd w:val="clear" w:color="auto" w:fill="FFFFFF"/>
        </w:rPr>
        <w:t>become</w:t>
      </w:r>
      <w:proofErr w:type="spellEnd"/>
      <w:r w:rsidRPr="00FA7E58">
        <w:rPr>
          <w:rStyle w:val="Gl"/>
          <w:b w:val="0"/>
          <w:i/>
          <w:color w:val="222222"/>
          <w:sz w:val="20"/>
          <w:szCs w:val="20"/>
          <w:bdr w:val="none" w:sz="0" w:space="0" w:color="auto" w:frame="1"/>
          <w:shd w:val="clear" w:color="auto" w:fill="FFFFFF"/>
        </w:rPr>
        <w:t xml:space="preserve"> </w:t>
      </w:r>
      <w:proofErr w:type="spellStart"/>
      <w:r w:rsidRPr="00FA7E58">
        <w:rPr>
          <w:rStyle w:val="Gl"/>
          <w:b w:val="0"/>
          <w:i/>
          <w:color w:val="222222"/>
          <w:sz w:val="20"/>
          <w:szCs w:val="20"/>
          <w:bdr w:val="none" w:sz="0" w:space="0" w:color="auto" w:frame="1"/>
          <w:shd w:val="clear" w:color="auto" w:fill="FFFFFF"/>
        </w:rPr>
        <w:t>widespread</w:t>
      </w:r>
      <w:proofErr w:type="spellEnd"/>
      <w:r w:rsidRPr="00FA7E58">
        <w:rPr>
          <w:rStyle w:val="Gl"/>
          <w:b w:val="0"/>
          <w:i/>
          <w:color w:val="222222"/>
          <w:sz w:val="20"/>
          <w:szCs w:val="20"/>
          <w:bdr w:val="none" w:sz="0" w:space="0" w:color="auto" w:frame="1"/>
          <w:shd w:val="clear" w:color="auto" w:fill="FFFFFF"/>
        </w:rPr>
        <w:t xml:space="preserve"> in </w:t>
      </w:r>
      <w:proofErr w:type="spellStart"/>
      <w:r w:rsidRPr="00FA7E58">
        <w:rPr>
          <w:rStyle w:val="Gl"/>
          <w:b w:val="0"/>
          <w:i/>
          <w:color w:val="222222"/>
          <w:sz w:val="20"/>
          <w:szCs w:val="20"/>
          <w:bdr w:val="none" w:sz="0" w:space="0" w:color="auto" w:frame="1"/>
          <w:shd w:val="clear" w:color="auto" w:fill="FFFFFF"/>
        </w:rPr>
        <w:t>recent</w:t>
      </w:r>
      <w:proofErr w:type="spellEnd"/>
      <w:r w:rsidRPr="00FA7E58">
        <w:rPr>
          <w:rStyle w:val="Gl"/>
          <w:b w:val="0"/>
          <w:i/>
          <w:color w:val="222222"/>
          <w:sz w:val="20"/>
          <w:szCs w:val="20"/>
          <w:bdr w:val="none" w:sz="0" w:space="0" w:color="auto" w:frame="1"/>
          <w:shd w:val="clear" w:color="auto" w:fill="FFFFFF"/>
        </w:rPr>
        <w:t xml:space="preserve"> </w:t>
      </w:r>
      <w:proofErr w:type="spellStart"/>
      <w:r w:rsidRPr="00FA7E58">
        <w:rPr>
          <w:rStyle w:val="Gl"/>
          <w:b w:val="0"/>
          <w:i/>
          <w:color w:val="222222"/>
          <w:sz w:val="20"/>
          <w:szCs w:val="20"/>
          <w:bdr w:val="none" w:sz="0" w:space="0" w:color="auto" w:frame="1"/>
          <w:shd w:val="clear" w:color="auto" w:fill="FFFFFF"/>
        </w:rPr>
        <w:t>years</w:t>
      </w:r>
      <w:proofErr w:type="spellEnd"/>
      <w:r w:rsidRPr="00FA7E58">
        <w:rPr>
          <w:rStyle w:val="Gl"/>
          <w:b w:val="0"/>
          <w:i/>
          <w:color w:val="222222"/>
          <w:sz w:val="20"/>
          <w:szCs w:val="20"/>
          <w:bdr w:val="none" w:sz="0" w:space="0" w:color="auto" w:frame="1"/>
          <w:shd w:val="clear" w:color="auto" w:fill="FFFFFF"/>
        </w:rPr>
        <w:t xml:space="preserve">. MCDM </w:t>
      </w:r>
      <w:proofErr w:type="spellStart"/>
      <w:r w:rsidRPr="00FA7E58">
        <w:rPr>
          <w:rStyle w:val="Gl"/>
          <w:b w:val="0"/>
          <w:i/>
          <w:color w:val="222222"/>
          <w:sz w:val="20"/>
          <w:szCs w:val="20"/>
          <w:bdr w:val="none" w:sz="0" w:space="0" w:color="auto" w:frame="1"/>
          <w:shd w:val="clear" w:color="auto" w:fill="FFFFFF"/>
        </w:rPr>
        <w:t>methods</w:t>
      </w:r>
      <w:proofErr w:type="spellEnd"/>
      <w:r w:rsidRPr="00FA7E58">
        <w:rPr>
          <w:rStyle w:val="Gl"/>
          <w:b w:val="0"/>
          <w:i/>
          <w:color w:val="222222"/>
          <w:sz w:val="20"/>
          <w:szCs w:val="20"/>
          <w:bdr w:val="none" w:sz="0" w:space="0" w:color="auto" w:frame="1"/>
          <w:shd w:val="clear" w:color="auto" w:fill="FFFFFF"/>
        </w:rPr>
        <w:t xml:space="preserve"> </w:t>
      </w:r>
      <w:proofErr w:type="spellStart"/>
      <w:r w:rsidRPr="00FA7E58">
        <w:rPr>
          <w:rStyle w:val="Gl"/>
          <w:b w:val="0"/>
          <w:i/>
          <w:color w:val="222222"/>
          <w:sz w:val="20"/>
          <w:szCs w:val="20"/>
          <w:bdr w:val="none" w:sz="0" w:space="0" w:color="auto" w:frame="1"/>
          <w:shd w:val="clear" w:color="auto" w:fill="FFFFFF"/>
        </w:rPr>
        <w:t>are</w:t>
      </w:r>
      <w:proofErr w:type="spellEnd"/>
      <w:r w:rsidRPr="00FA7E58">
        <w:rPr>
          <w:rStyle w:val="Gl"/>
          <w:b w:val="0"/>
          <w:i/>
          <w:color w:val="222222"/>
          <w:sz w:val="20"/>
          <w:szCs w:val="20"/>
          <w:bdr w:val="none" w:sz="0" w:space="0" w:color="auto" w:frame="1"/>
          <w:shd w:val="clear" w:color="auto" w:fill="FFFFFF"/>
        </w:rPr>
        <w:t xml:space="preserve"> </w:t>
      </w:r>
      <w:proofErr w:type="spellStart"/>
      <w:r w:rsidRPr="00FA7E58">
        <w:rPr>
          <w:rStyle w:val="Gl"/>
          <w:b w:val="0"/>
          <w:i/>
          <w:color w:val="222222"/>
          <w:sz w:val="20"/>
          <w:szCs w:val="20"/>
          <w:bdr w:val="none" w:sz="0" w:space="0" w:color="auto" w:frame="1"/>
          <w:shd w:val="clear" w:color="auto" w:fill="FFFFFF"/>
        </w:rPr>
        <w:t>frequently</w:t>
      </w:r>
      <w:proofErr w:type="spellEnd"/>
      <w:r w:rsidRPr="00FA7E58">
        <w:rPr>
          <w:rStyle w:val="Gl"/>
          <w:b w:val="0"/>
          <w:i/>
          <w:color w:val="222222"/>
          <w:sz w:val="20"/>
          <w:szCs w:val="20"/>
          <w:bdr w:val="none" w:sz="0" w:space="0" w:color="auto" w:frame="1"/>
          <w:shd w:val="clear" w:color="auto" w:fill="FFFFFF"/>
        </w:rPr>
        <w:t xml:space="preserve"> </w:t>
      </w:r>
      <w:proofErr w:type="spellStart"/>
      <w:r w:rsidRPr="00FA7E58">
        <w:rPr>
          <w:rStyle w:val="Gl"/>
          <w:b w:val="0"/>
          <w:i/>
          <w:color w:val="222222"/>
          <w:sz w:val="20"/>
          <w:szCs w:val="20"/>
          <w:bdr w:val="none" w:sz="0" w:space="0" w:color="auto" w:frame="1"/>
          <w:shd w:val="clear" w:color="auto" w:fill="FFFFFF"/>
        </w:rPr>
        <w:t>preferred</w:t>
      </w:r>
      <w:proofErr w:type="spellEnd"/>
      <w:r w:rsidRPr="00FA7E58">
        <w:rPr>
          <w:rStyle w:val="Gl"/>
          <w:b w:val="0"/>
          <w:i/>
          <w:color w:val="222222"/>
          <w:sz w:val="20"/>
          <w:szCs w:val="20"/>
          <w:bdr w:val="none" w:sz="0" w:space="0" w:color="auto" w:frame="1"/>
          <w:shd w:val="clear" w:color="auto" w:fill="FFFFFF"/>
        </w:rPr>
        <w:t xml:space="preserve"> in </w:t>
      </w:r>
      <w:proofErr w:type="spellStart"/>
      <w:r w:rsidRPr="00FA7E58">
        <w:rPr>
          <w:rStyle w:val="Gl"/>
          <w:b w:val="0"/>
          <w:i/>
          <w:color w:val="222222"/>
          <w:sz w:val="20"/>
          <w:szCs w:val="20"/>
          <w:bdr w:val="none" w:sz="0" w:space="0" w:color="auto" w:frame="1"/>
          <w:shd w:val="clear" w:color="auto" w:fill="FFFFFF"/>
        </w:rPr>
        <w:t>performance</w:t>
      </w:r>
      <w:proofErr w:type="spellEnd"/>
      <w:r w:rsidRPr="00FA7E58">
        <w:rPr>
          <w:rStyle w:val="Gl"/>
          <w:b w:val="0"/>
          <w:i/>
          <w:color w:val="222222"/>
          <w:sz w:val="20"/>
          <w:szCs w:val="20"/>
          <w:bdr w:val="none" w:sz="0" w:space="0" w:color="auto" w:frame="1"/>
          <w:shd w:val="clear" w:color="auto" w:fill="FFFFFF"/>
        </w:rPr>
        <w:t xml:space="preserve"> </w:t>
      </w:r>
      <w:proofErr w:type="spellStart"/>
      <w:r w:rsidRPr="00FA7E58">
        <w:rPr>
          <w:rStyle w:val="Gl"/>
          <w:b w:val="0"/>
          <w:i/>
          <w:color w:val="222222"/>
          <w:sz w:val="20"/>
          <w:szCs w:val="20"/>
          <w:bdr w:val="none" w:sz="0" w:space="0" w:color="auto" w:frame="1"/>
          <w:shd w:val="clear" w:color="auto" w:fill="FFFFFF"/>
        </w:rPr>
        <w:t>evaluation</w:t>
      </w:r>
      <w:proofErr w:type="spellEnd"/>
      <w:r w:rsidRPr="00FA7E58">
        <w:rPr>
          <w:rStyle w:val="Gl"/>
          <w:b w:val="0"/>
          <w:i/>
          <w:color w:val="222222"/>
          <w:sz w:val="20"/>
          <w:szCs w:val="20"/>
          <w:bdr w:val="none" w:sz="0" w:space="0" w:color="auto" w:frame="1"/>
          <w:shd w:val="clear" w:color="auto" w:fill="FFFFFF"/>
        </w:rPr>
        <w:t xml:space="preserve"> </w:t>
      </w:r>
      <w:proofErr w:type="spellStart"/>
      <w:r w:rsidRPr="00FA7E58">
        <w:rPr>
          <w:rStyle w:val="Gl"/>
          <w:b w:val="0"/>
          <w:i/>
          <w:color w:val="222222"/>
          <w:sz w:val="20"/>
          <w:szCs w:val="20"/>
          <w:bdr w:val="none" w:sz="0" w:space="0" w:color="auto" w:frame="1"/>
          <w:shd w:val="clear" w:color="auto" w:fill="FFFFFF"/>
        </w:rPr>
        <w:t>problems</w:t>
      </w:r>
      <w:proofErr w:type="spellEnd"/>
      <w:r w:rsidRPr="00FA7E58">
        <w:rPr>
          <w:rStyle w:val="Gl"/>
          <w:b w:val="0"/>
          <w:i/>
          <w:color w:val="222222"/>
          <w:sz w:val="20"/>
          <w:szCs w:val="20"/>
          <w:bdr w:val="none" w:sz="0" w:space="0" w:color="auto" w:frame="1"/>
          <w:shd w:val="clear" w:color="auto" w:fill="FFFFFF"/>
        </w:rPr>
        <w:t xml:space="preserve"> in </w:t>
      </w:r>
      <w:proofErr w:type="spellStart"/>
      <w:r w:rsidRPr="00FA7E58">
        <w:rPr>
          <w:rStyle w:val="Gl"/>
          <w:b w:val="0"/>
          <w:i/>
          <w:color w:val="222222"/>
          <w:sz w:val="20"/>
          <w:szCs w:val="20"/>
          <w:bdr w:val="none" w:sz="0" w:space="0" w:color="auto" w:frame="1"/>
          <w:shd w:val="clear" w:color="auto" w:fill="FFFFFF"/>
        </w:rPr>
        <w:t>the</w:t>
      </w:r>
      <w:proofErr w:type="spellEnd"/>
      <w:r w:rsidRPr="00FA7E58">
        <w:rPr>
          <w:rStyle w:val="Gl"/>
          <w:b w:val="0"/>
          <w:i/>
          <w:color w:val="222222"/>
          <w:sz w:val="20"/>
          <w:szCs w:val="20"/>
          <w:bdr w:val="none" w:sz="0" w:space="0" w:color="auto" w:frame="1"/>
          <w:shd w:val="clear" w:color="auto" w:fill="FFFFFF"/>
        </w:rPr>
        <w:t xml:space="preserve"> </w:t>
      </w:r>
      <w:proofErr w:type="spellStart"/>
      <w:r w:rsidRPr="00FA7E58">
        <w:rPr>
          <w:rStyle w:val="Gl"/>
          <w:b w:val="0"/>
          <w:i/>
          <w:color w:val="222222"/>
          <w:sz w:val="20"/>
          <w:szCs w:val="20"/>
          <w:bdr w:val="none" w:sz="0" w:space="0" w:color="auto" w:frame="1"/>
          <w:shd w:val="clear" w:color="auto" w:fill="FFFFFF"/>
        </w:rPr>
        <w:t>field</w:t>
      </w:r>
      <w:proofErr w:type="spellEnd"/>
      <w:r w:rsidRPr="00FA7E58">
        <w:rPr>
          <w:rStyle w:val="Gl"/>
          <w:b w:val="0"/>
          <w:i/>
          <w:color w:val="222222"/>
          <w:sz w:val="20"/>
          <w:szCs w:val="20"/>
          <w:bdr w:val="none" w:sz="0" w:space="0" w:color="auto" w:frame="1"/>
          <w:shd w:val="clear" w:color="auto" w:fill="FFFFFF"/>
        </w:rPr>
        <w:t xml:space="preserve"> of </w:t>
      </w:r>
      <w:proofErr w:type="spellStart"/>
      <w:r w:rsidRPr="00FA7E58">
        <w:rPr>
          <w:rStyle w:val="Gl"/>
          <w:b w:val="0"/>
          <w:i/>
          <w:color w:val="222222"/>
          <w:sz w:val="20"/>
          <w:szCs w:val="20"/>
          <w:bdr w:val="none" w:sz="0" w:space="0" w:color="auto" w:frame="1"/>
          <w:shd w:val="clear" w:color="auto" w:fill="FFFFFF"/>
        </w:rPr>
        <w:t>finance</w:t>
      </w:r>
      <w:proofErr w:type="spellEnd"/>
      <w:r w:rsidRPr="00FA7E58">
        <w:rPr>
          <w:rStyle w:val="Gl"/>
          <w:b w:val="0"/>
          <w:i/>
          <w:color w:val="222222"/>
          <w:sz w:val="20"/>
          <w:szCs w:val="20"/>
          <w:bdr w:val="none" w:sz="0" w:space="0" w:color="auto" w:frame="1"/>
          <w:shd w:val="clear" w:color="auto" w:fill="FFFFFF"/>
        </w:rPr>
        <w:t xml:space="preserve">. </w:t>
      </w:r>
      <w:proofErr w:type="spellStart"/>
      <w:r w:rsidRPr="00FA7E58">
        <w:rPr>
          <w:rStyle w:val="Gl"/>
          <w:b w:val="0"/>
          <w:i/>
          <w:color w:val="222222"/>
          <w:sz w:val="20"/>
          <w:szCs w:val="20"/>
          <w:bdr w:val="none" w:sz="0" w:space="0" w:color="auto" w:frame="1"/>
          <w:shd w:val="clear" w:color="auto" w:fill="FFFFFF"/>
        </w:rPr>
        <w:t>The</w:t>
      </w:r>
      <w:proofErr w:type="spellEnd"/>
      <w:r w:rsidRPr="00FA7E58">
        <w:rPr>
          <w:rStyle w:val="Gl"/>
          <w:b w:val="0"/>
          <w:i/>
          <w:color w:val="222222"/>
          <w:sz w:val="20"/>
          <w:szCs w:val="20"/>
          <w:bdr w:val="none" w:sz="0" w:space="0" w:color="auto" w:frame="1"/>
          <w:shd w:val="clear" w:color="auto" w:fill="FFFFFF"/>
        </w:rPr>
        <w:t xml:space="preserve"> </w:t>
      </w:r>
      <w:proofErr w:type="spellStart"/>
      <w:r w:rsidRPr="00FA7E58">
        <w:rPr>
          <w:rStyle w:val="Gl"/>
          <w:b w:val="0"/>
          <w:i/>
          <w:color w:val="222222"/>
          <w:sz w:val="20"/>
          <w:szCs w:val="20"/>
          <w:bdr w:val="none" w:sz="0" w:space="0" w:color="auto" w:frame="1"/>
          <w:shd w:val="clear" w:color="auto" w:fill="FFFFFF"/>
        </w:rPr>
        <w:t>aim</w:t>
      </w:r>
      <w:proofErr w:type="spellEnd"/>
      <w:r w:rsidRPr="00FA7E58">
        <w:rPr>
          <w:rStyle w:val="Gl"/>
          <w:b w:val="0"/>
          <w:i/>
          <w:color w:val="222222"/>
          <w:sz w:val="20"/>
          <w:szCs w:val="20"/>
          <w:bdr w:val="none" w:sz="0" w:space="0" w:color="auto" w:frame="1"/>
          <w:shd w:val="clear" w:color="auto" w:fill="FFFFFF"/>
        </w:rPr>
        <w:t xml:space="preserve"> of </w:t>
      </w:r>
      <w:proofErr w:type="spellStart"/>
      <w:r w:rsidRPr="00FA7E58">
        <w:rPr>
          <w:rStyle w:val="Gl"/>
          <w:b w:val="0"/>
          <w:i/>
          <w:color w:val="222222"/>
          <w:sz w:val="20"/>
          <w:szCs w:val="20"/>
          <w:bdr w:val="none" w:sz="0" w:space="0" w:color="auto" w:frame="1"/>
          <w:shd w:val="clear" w:color="auto" w:fill="FFFFFF"/>
        </w:rPr>
        <w:t>this</w:t>
      </w:r>
      <w:proofErr w:type="spellEnd"/>
      <w:r w:rsidRPr="00FA7E58">
        <w:rPr>
          <w:rStyle w:val="Gl"/>
          <w:b w:val="0"/>
          <w:i/>
          <w:color w:val="222222"/>
          <w:sz w:val="20"/>
          <w:szCs w:val="20"/>
          <w:bdr w:val="none" w:sz="0" w:space="0" w:color="auto" w:frame="1"/>
          <w:shd w:val="clear" w:color="auto" w:fill="FFFFFF"/>
        </w:rPr>
        <w:t xml:space="preserve"> </w:t>
      </w:r>
      <w:proofErr w:type="spellStart"/>
      <w:r w:rsidRPr="00FA7E58">
        <w:rPr>
          <w:rStyle w:val="Gl"/>
          <w:b w:val="0"/>
          <w:i/>
          <w:color w:val="222222"/>
          <w:sz w:val="20"/>
          <w:szCs w:val="20"/>
          <w:bdr w:val="none" w:sz="0" w:space="0" w:color="auto" w:frame="1"/>
          <w:shd w:val="clear" w:color="auto" w:fill="FFFFFF"/>
        </w:rPr>
        <w:t>study</w:t>
      </w:r>
      <w:proofErr w:type="spellEnd"/>
      <w:r w:rsidRPr="00FA7E58">
        <w:rPr>
          <w:rStyle w:val="Gl"/>
          <w:b w:val="0"/>
          <w:i/>
          <w:color w:val="222222"/>
          <w:sz w:val="20"/>
          <w:szCs w:val="20"/>
          <w:bdr w:val="none" w:sz="0" w:space="0" w:color="auto" w:frame="1"/>
          <w:shd w:val="clear" w:color="auto" w:fill="FFFFFF"/>
        </w:rPr>
        <w:t xml:space="preserve"> is </w:t>
      </w:r>
      <w:proofErr w:type="spellStart"/>
      <w:r w:rsidRPr="00FA7E58">
        <w:rPr>
          <w:rStyle w:val="Gl"/>
          <w:b w:val="0"/>
          <w:i/>
          <w:color w:val="222222"/>
          <w:sz w:val="20"/>
          <w:szCs w:val="20"/>
          <w:bdr w:val="none" w:sz="0" w:space="0" w:color="auto" w:frame="1"/>
          <w:shd w:val="clear" w:color="auto" w:fill="FFFFFF"/>
        </w:rPr>
        <w:t>to</w:t>
      </w:r>
      <w:proofErr w:type="spellEnd"/>
      <w:r w:rsidRPr="00FA7E58">
        <w:rPr>
          <w:rStyle w:val="Gl"/>
          <w:b w:val="0"/>
          <w:i/>
          <w:color w:val="222222"/>
          <w:sz w:val="20"/>
          <w:szCs w:val="20"/>
          <w:bdr w:val="none" w:sz="0" w:space="0" w:color="auto" w:frame="1"/>
          <w:shd w:val="clear" w:color="auto" w:fill="FFFFFF"/>
        </w:rPr>
        <w:t xml:space="preserve"> </w:t>
      </w:r>
      <w:proofErr w:type="spellStart"/>
      <w:r w:rsidRPr="00FA7E58">
        <w:rPr>
          <w:rStyle w:val="Gl"/>
          <w:b w:val="0"/>
          <w:i/>
          <w:color w:val="222222"/>
          <w:sz w:val="20"/>
          <w:szCs w:val="20"/>
          <w:bdr w:val="none" w:sz="0" w:space="0" w:color="auto" w:frame="1"/>
          <w:shd w:val="clear" w:color="auto" w:fill="FFFFFF"/>
        </w:rPr>
        <w:t>evaluate</w:t>
      </w:r>
      <w:proofErr w:type="spellEnd"/>
      <w:r w:rsidRPr="00FA7E58">
        <w:rPr>
          <w:rStyle w:val="Gl"/>
          <w:b w:val="0"/>
          <w:i/>
          <w:color w:val="222222"/>
          <w:sz w:val="20"/>
          <w:szCs w:val="20"/>
          <w:bdr w:val="none" w:sz="0" w:space="0" w:color="auto" w:frame="1"/>
          <w:shd w:val="clear" w:color="auto" w:fill="FFFFFF"/>
        </w:rPr>
        <w:t xml:space="preserve"> </w:t>
      </w:r>
      <w:proofErr w:type="spellStart"/>
      <w:r w:rsidRPr="00FA7E58">
        <w:rPr>
          <w:rStyle w:val="Gl"/>
          <w:b w:val="0"/>
          <w:i/>
          <w:color w:val="222222"/>
          <w:sz w:val="20"/>
          <w:szCs w:val="20"/>
          <w:bdr w:val="none" w:sz="0" w:space="0" w:color="auto" w:frame="1"/>
          <w:shd w:val="clear" w:color="auto" w:fill="FFFFFF"/>
        </w:rPr>
        <w:t>financial</w:t>
      </w:r>
      <w:proofErr w:type="spellEnd"/>
      <w:r w:rsidRPr="00FA7E58">
        <w:rPr>
          <w:rStyle w:val="Gl"/>
          <w:b w:val="0"/>
          <w:i/>
          <w:color w:val="222222"/>
          <w:sz w:val="20"/>
          <w:szCs w:val="20"/>
          <w:bdr w:val="none" w:sz="0" w:space="0" w:color="auto" w:frame="1"/>
          <w:shd w:val="clear" w:color="auto" w:fill="FFFFFF"/>
        </w:rPr>
        <w:t xml:space="preserve"> </w:t>
      </w:r>
      <w:proofErr w:type="spellStart"/>
      <w:r w:rsidRPr="00FA7E58">
        <w:rPr>
          <w:rStyle w:val="Gl"/>
          <w:b w:val="0"/>
          <w:i/>
          <w:color w:val="222222"/>
          <w:sz w:val="20"/>
          <w:szCs w:val="20"/>
          <w:bdr w:val="none" w:sz="0" w:space="0" w:color="auto" w:frame="1"/>
          <w:shd w:val="clear" w:color="auto" w:fill="FFFFFF"/>
        </w:rPr>
        <w:t>performance</w:t>
      </w:r>
      <w:proofErr w:type="spellEnd"/>
      <w:r w:rsidRPr="00FA7E58">
        <w:rPr>
          <w:rStyle w:val="Gl"/>
          <w:b w:val="0"/>
          <w:i/>
          <w:color w:val="222222"/>
          <w:sz w:val="20"/>
          <w:szCs w:val="20"/>
          <w:bdr w:val="none" w:sz="0" w:space="0" w:color="auto" w:frame="1"/>
          <w:shd w:val="clear" w:color="auto" w:fill="FFFFFF"/>
        </w:rPr>
        <w:t xml:space="preserve"> </w:t>
      </w:r>
      <w:proofErr w:type="spellStart"/>
      <w:r w:rsidRPr="00FA7E58">
        <w:rPr>
          <w:rStyle w:val="Gl"/>
          <w:b w:val="0"/>
          <w:i/>
          <w:color w:val="222222"/>
          <w:sz w:val="20"/>
          <w:szCs w:val="20"/>
          <w:bdr w:val="none" w:sz="0" w:space="0" w:color="auto" w:frame="1"/>
          <w:shd w:val="clear" w:color="auto" w:fill="FFFFFF"/>
        </w:rPr>
        <w:t>for</w:t>
      </w:r>
      <w:proofErr w:type="spellEnd"/>
      <w:r w:rsidRPr="00FA7E58">
        <w:rPr>
          <w:rStyle w:val="Gl"/>
          <w:b w:val="0"/>
          <w:i/>
          <w:color w:val="222222"/>
          <w:sz w:val="20"/>
          <w:szCs w:val="20"/>
          <w:bdr w:val="none" w:sz="0" w:space="0" w:color="auto" w:frame="1"/>
          <w:shd w:val="clear" w:color="auto" w:fill="FFFFFF"/>
        </w:rPr>
        <w:t xml:space="preserve"> 4 </w:t>
      </w:r>
      <w:proofErr w:type="spellStart"/>
      <w:r w:rsidRPr="00FA7E58">
        <w:rPr>
          <w:rStyle w:val="Gl"/>
          <w:b w:val="0"/>
          <w:i/>
          <w:color w:val="222222"/>
          <w:sz w:val="20"/>
          <w:szCs w:val="20"/>
          <w:bdr w:val="none" w:sz="0" w:space="0" w:color="auto" w:frame="1"/>
          <w:shd w:val="clear" w:color="auto" w:fill="FFFFFF"/>
        </w:rPr>
        <w:t>years</w:t>
      </w:r>
      <w:proofErr w:type="spellEnd"/>
      <w:r w:rsidRPr="00FA7E58">
        <w:rPr>
          <w:rStyle w:val="Gl"/>
          <w:b w:val="0"/>
          <w:i/>
          <w:color w:val="222222"/>
          <w:sz w:val="20"/>
          <w:szCs w:val="20"/>
          <w:bdr w:val="none" w:sz="0" w:space="0" w:color="auto" w:frame="1"/>
          <w:shd w:val="clear" w:color="auto" w:fill="FFFFFF"/>
        </w:rPr>
        <w:t xml:space="preserve"> </w:t>
      </w:r>
      <w:proofErr w:type="spellStart"/>
      <w:r w:rsidRPr="00FA7E58">
        <w:rPr>
          <w:rStyle w:val="Gl"/>
          <w:b w:val="0"/>
          <w:i/>
          <w:color w:val="222222"/>
          <w:sz w:val="20"/>
          <w:szCs w:val="20"/>
          <w:bdr w:val="none" w:sz="0" w:space="0" w:color="auto" w:frame="1"/>
          <w:shd w:val="clear" w:color="auto" w:fill="FFFFFF"/>
        </w:rPr>
        <w:t>using</w:t>
      </w:r>
      <w:proofErr w:type="spellEnd"/>
      <w:r w:rsidRPr="00FA7E58">
        <w:rPr>
          <w:rStyle w:val="Gl"/>
          <w:b w:val="0"/>
          <w:i/>
          <w:color w:val="222222"/>
          <w:sz w:val="20"/>
          <w:szCs w:val="20"/>
          <w:bdr w:val="none" w:sz="0" w:space="0" w:color="auto" w:frame="1"/>
          <w:shd w:val="clear" w:color="auto" w:fill="FFFFFF"/>
        </w:rPr>
        <w:t xml:space="preserve"> </w:t>
      </w:r>
      <w:proofErr w:type="spellStart"/>
      <w:r w:rsidRPr="00FA7E58">
        <w:rPr>
          <w:rStyle w:val="Gl"/>
          <w:b w:val="0"/>
          <w:i/>
          <w:color w:val="222222"/>
          <w:sz w:val="20"/>
          <w:szCs w:val="20"/>
          <w:bdr w:val="none" w:sz="0" w:space="0" w:color="auto" w:frame="1"/>
          <w:shd w:val="clear" w:color="auto" w:fill="FFFFFF"/>
        </w:rPr>
        <w:t>the</w:t>
      </w:r>
      <w:proofErr w:type="spellEnd"/>
      <w:r w:rsidRPr="00FA7E58">
        <w:rPr>
          <w:rStyle w:val="Gl"/>
          <w:b w:val="0"/>
          <w:i/>
          <w:color w:val="222222"/>
          <w:sz w:val="20"/>
          <w:szCs w:val="20"/>
          <w:bdr w:val="none" w:sz="0" w:space="0" w:color="auto" w:frame="1"/>
          <w:shd w:val="clear" w:color="auto" w:fill="FFFFFF"/>
        </w:rPr>
        <w:t xml:space="preserve"> SAW (Simple Additive Weighting) </w:t>
      </w:r>
      <w:proofErr w:type="spellStart"/>
      <w:r w:rsidRPr="00FA7E58">
        <w:rPr>
          <w:rStyle w:val="Gl"/>
          <w:b w:val="0"/>
          <w:i/>
          <w:color w:val="222222"/>
          <w:sz w:val="20"/>
          <w:szCs w:val="20"/>
          <w:bdr w:val="none" w:sz="0" w:space="0" w:color="auto" w:frame="1"/>
          <w:shd w:val="clear" w:color="auto" w:fill="FFFFFF"/>
        </w:rPr>
        <w:t>method</w:t>
      </w:r>
      <w:proofErr w:type="spellEnd"/>
      <w:r w:rsidRPr="00FA7E58">
        <w:rPr>
          <w:rStyle w:val="Gl"/>
          <w:b w:val="0"/>
          <w:i/>
          <w:color w:val="222222"/>
          <w:sz w:val="20"/>
          <w:szCs w:val="20"/>
          <w:bdr w:val="none" w:sz="0" w:space="0" w:color="auto" w:frame="1"/>
          <w:shd w:val="clear" w:color="auto" w:fill="FFFFFF"/>
        </w:rPr>
        <w:t xml:space="preserve"> </w:t>
      </w:r>
      <w:proofErr w:type="spellStart"/>
      <w:r w:rsidRPr="00FA7E58">
        <w:rPr>
          <w:rStyle w:val="Gl"/>
          <w:b w:val="0"/>
          <w:i/>
          <w:color w:val="222222"/>
          <w:sz w:val="20"/>
          <w:szCs w:val="20"/>
          <w:bdr w:val="none" w:sz="0" w:space="0" w:color="auto" w:frame="1"/>
          <w:shd w:val="clear" w:color="auto" w:fill="FFFFFF"/>
        </w:rPr>
        <w:t>through</w:t>
      </w:r>
      <w:proofErr w:type="spellEnd"/>
      <w:r w:rsidRPr="00FA7E58">
        <w:rPr>
          <w:rStyle w:val="Gl"/>
          <w:b w:val="0"/>
          <w:i/>
          <w:color w:val="222222"/>
          <w:sz w:val="20"/>
          <w:szCs w:val="20"/>
          <w:bdr w:val="none" w:sz="0" w:space="0" w:color="auto" w:frame="1"/>
          <w:shd w:val="clear" w:color="auto" w:fill="FFFFFF"/>
        </w:rPr>
        <w:t xml:space="preserve"> </w:t>
      </w:r>
      <w:proofErr w:type="spellStart"/>
      <w:r w:rsidRPr="00FA7E58">
        <w:rPr>
          <w:rStyle w:val="Gl"/>
          <w:b w:val="0"/>
          <w:i/>
          <w:color w:val="222222"/>
          <w:sz w:val="20"/>
          <w:szCs w:val="20"/>
          <w:bdr w:val="none" w:sz="0" w:space="0" w:color="auto" w:frame="1"/>
          <w:shd w:val="clear" w:color="auto" w:fill="FFFFFF"/>
        </w:rPr>
        <w:t>weighted</w:t>
      </w:r>
      <w:proofErr w:type="spellEnd"/>
      <w:r w:rsidRPr="00FA7E58">
        <w:rPr>
          <w:rStyle w:val="Gl"/>
          <w:b w:val="0"/>
          <w:i/>
          <w:color w:val="222222"/>
          <w:sz w:val="20"/>
          <w:szCs w:val="20"/>
          <w:bdr w:val="none" w:sz="0" w:space="0" w:color="auto" w:frame="1"/>
          <w:shd w:val="clear" w:color="auto" w:fill="FFFFFF"/>
        </w:rPr>
        <w:t xml:space="preserve"> </w:t>
      </w:r>
      <w:proofErr w:type="spellStart"/>
      <w:r w:rsidRPr="00FA7E58">
        <w:rPr>
          <w:rStyle w:val="Gl"/>
          <w:b w:val="0"/>
          <w:i/>
          <w:color w:val="222222"/>
          <w:sz w:val="20"/>
          <w:szCs w:val="20"/>
          <w:bdr w:val="none" w:sz="0" w:space="0" w:color="auto" w:frame="1"/>
          <w:shd w:val="clear" w:color="auto" w:fill="FFFFFF"/>
        </w:rPr>
        <w:t>criteria</w:t>
      </w:r>
      <w:proofErr w:type="spellEnd"/>
      <w:r w:rsidRPr="00FA7E58">
        <w:rPr>
          <w:rStyle w:val="Gl"/>
          <w:b w:val="0"/>
          <w:i/>
          <w:color w:val="222222"/>
          <w:sz w:val="20"/>
          <w:szCs w:val="20"/>
          <w:bdr w:val="none" w:sz="0" w:space="0" w:color="auto" w:frame="1"/>
          <w:shd w:val="clear" w:color="auto" w:fill="FFFFFF"/>
        </w:rPr>
        <w:t xml:space="preserve"> </w:t>
      </w:r>
      <w:proofErr w:type="spellStart"/>
      <w:r w:rsidRPr="00FA7E58">
        <w:rPr>
          <w:rStyle w:val="Gl"/>
          <w:b w:val="0"/>
          <w:i/>
          <w:color w:val="222222"/>
          <w:sz w:val="20"/>
          <w:szCs w:val="20"/>
          <w:bdr w:val="none" w:sz="0" w:space="0" w:color="auto" w:frame="1"/>
          <w:shd w:val="clear" w:color="auto" w:fill="FFFFFF"/>
        </w:rPr>
        <w:t>with</w:t>
      </w:r>
      <w:proofErr w:type="spellEnd"/>
      <w:r w:rsidRPr="00FA7E58">
        <w:rPr>
          <w:rStyle w:val="Gl"/>
          <w:b w:val="0"/>
          <w:i/>
          <w:color w:val="222222"/>
          <w:sz w:val="20"/>
          <w:szCs w:val="20"/>
          <w:bdr w:val="none" w:sz="0" w:space="0" w:color="auto" w:frame="1"/>
          <w:shd w:val="clear" w:color="auto" w:fill="FFFFFF"/>
        </w:rPr>
        <w:t xml:space="preserve"> </w:t>
      </w:r>
      <w:proofErr w:type="spellStart"/>
      <w:r w:rsidRPr="00FA7E58">
        <w:rPr>
          <w:rStyle w:val="Gl"/>
          <w:b w:val="0"/>
          <w:i/>
          <w:color w:val="222222"/>
          <w:sz w:val="20"/>
          <w:szCs w:val="20"/>
          <w:bdr w:val="none" w:sz="0" w:space="0" w:color="auto" w:frame="1"/>
          <w:shd w:val="clear" w:color="auto" w:fill="FFFFFF"/>
        </w:rPr>
        <w:t>the</w:t>
      </w:r>
      <w:proofErr w:type="spellEnd"/>
      <w:r w:rsidRPr="00FA7E58">
        <w:rPr>
          <w:rStyle w:val="Gl"/>
          <w:b w:val="0"/>
          <w:i/>
          <w:color w:val="222222"/>
          <w:sz w:val="20"/>
          <w:szCs w:val="20"/>
          <w:bdr w:val="none" w:sz="0" w:space="0" w:color="auto" w:frame="1"/>
          <w:shd w:val="clear" w:color="auto" w:fill="FFFFFF"/>
        </w:rPr>
        <w:t xml:space="preserve"> </w:t>
      </w:r>
      <w:proofErr w:type="spellStart"/>
      <w:r w:rsidRPr="00FA7E58">
        <w:rPr>
          <w:rStyle w:val="Gl"/>
          <w:b w:val="0"/>
          <w:i/>
          <w:color w:val="222222"/>
          <w:sz w:val="20"/>
          <w:szCs w:val="20"/>
          <w:bdr w:val="none" w:sz="0" w:space="0" w:color="auto" w:frame="1"/>
          <w:shd w:val="clear" w:color="auto" w:fill="FFFFFF"/>
        </w:rPr>
        <w:t>Entropy</w:t>
      </w:r>
      <w:proofErr w:type="spellEnd"/>
      <w:r w:rsidRPr="00FA7E58">
        <w:rPr>
          <w:rStyle w:val="Gl"/>
          <w:b w:val="0"/>
          <w:i/>
          <w:color w:val="222222"/>
          <w:sz w:val="20"/>
          <w:szCs w:val="20"/>
          <w:bdr w:val="none" w:sz="0" w:space="0" w:color="auto" w:frame="1"/>
          <w:shd w:val="clear" w:color="auto" w:fill="FFFFFF"/>
        </w:rPr>
        <w:t xml:space="preserve"> </w:t>
      </w:r>
      <w:proofErr w:type="spellStart"/>
      <w:r w:rsidRPr="00FA7E58">
        <w:rPr>
          <w:rStyle w:val="Gl"/>
          <w:b w:val="0"/>
          <w:i/>
          <w:color w:val="222222"/>
          <w:sz w:val="20"/>
          <w:szCs w:val="20"/>
          <w:bdr w:val="none" w:sz="0" w:space="0" w:color="auto" w:frame="1"/>
          <w:shd w:val="clear" w:color="auto" w:fill="FFFFFF"/>
        </w:rPr>
        <w:t>method</w:t>
      </w:r>
      <w:proofErr w:type="spellEnd"/>
      <w:r w:rsidRPr="00FA7E58">
        <w:rPr>
          <w:rStyle w:val="Gl"/>
          <w:b w:val="0"/>
          <w:i/>
          <w:color w:val="222222"/>
          <w:sz w:val="20"/>
          <w:szCs w:val="20"/>
          <w:bdr w:val="none" w:sz="0" w:space="0" w:color="auto" w:frame="1"/>
          <w:shd w:val="clear" w:color="auto" w:fill="FFFFFF"/>
        </w:rPr>
        <w:t xml:space="preserve">. </w:t>
      </w:r>
      <w:proofErr w:type="spellStart"/>
      <w:r w:rsidRPr="00FA7E58">
        <w:rPr>
          <w:rStyle w:val="Gl"/>
          <w:b w:val="0"/>
          <w:i/>
          <w:color w:val="222222"/>
          <w:sz w:val="20"/>
          <w:szCs w:val="20"/>
          <w:bdr w:val="none" w:sz="0" w:space="0" w:color="auto" w:frame="1"/>
          <w:shd w:val="clear" w:color="auto" w:fill="FFFFFF"/>
        </w:rPr>
        <w:t>In</w:t>
      </w:r>
      <w:proofErr w:type="spellEnd"/>
      <w:r w:rsidRPr="00FA7E58">
        <w:rPr>
          <w:rStyle w:val="Gl"/>
          <w:b w:val="0"/>
          <w:i/>
          <w:color w:val="222222"/>
          <w:sz w:val="20"/>
          <w:szCs w:val="20"/>
          <w:bdr w:val="none" w:sz="0" w:space="0" w:color="auto" w:frame="1"/>
          <w:shd w:val="clear" w:color="auto" w:fill="FFFFFF"/>
        </w:rPr>
        <w:t xml:space="preserve"> </w:t>
      </w:r>
      <w:proofErr w:type="spellStart"/>
      <w:r w:rsidRPr="00FA7E58">
        <w:rPr>
          <w:rStyle w:val="Gl"/>
          <w:b w:val="0"/>
          <w:i/>
          <w:color w:val="222222"/>
          <w:sz w:val="20"/>
          <w:szCs w:val="20"/>
          <w:bdr w:val="none" w:sz="0" w:space="0" w:color="auto" w:frame="1"/>
          <w:shd w:val="clear" w:color="auto" w:fill="FFFFFF"/>
        </w:rPr>
        <w:t>order</w:t>
      </w:r>
      <w:proofErr w:type="spellEnd"/>
      <w:r w:rsidRPr="00FA7E58">
        <w:rPr>
          <w:rStyle w:val="Gl"/>
          <w:b w:val="0"/>
          <w:i/>
          <w:color w:val="222222"/>
          <w:sz w:val="20"/>
          <w:szCs w:val="20"/>
          <w:bdr w:val="none" w:sz="0" w:space="0" w:color="auto" w:frame="1"/>
          <w:shd w:val="clear" w:color="auto" w:fill="FFFFFF"/>
        </w:rPr>
        <w:t xml:space="preserve"> </w:t>
      </w:r>
      <w:proofErr w:type="spellStart"/>
      <w:r w:rsidRPr="00FA7E58">
        <w:rPr>
          <w:rStyle w:val="Gl"/>
          <w:b w:val="0"/>
          <w:i/>
          <w:color w:val="222222"/>
          <w:sz w:val="20"/>
          <w:szCs w:val="20"/>
          <w:bdr w:val="none" w:sz="0" w:space="0" w:color="auto" w:frame="1"/>
          <w:shd w:val="clear" w:color="auto" w:fill="FFFFFF"/>
        </w:rPr>
        <w:t>to</w:t>
      </w:r>
      <w:proofErr w:type="spellEnd"/>
      <w:r w:rsidRPr="00FA7E58">
        <w:rPr>
          <w:rStyle w:val="Gl"/>
          <w:b w:val="0"/>
          <w:i/>
          <w:color w:val="222222"/>
          <w:sz w:val="20"/>
          <w:szCs w:val="20"/>
          <w:bdr w:val="none" w:sz="0" w:space="0" w:color="auto" w:frame="1"/>
          <w:shd w:val="clear" w:color="auto" w:fill="FFFFFF"/>
        </w:rPr>
        <w:t xml:space="preserve"> </w:t>
      </w:r>
      <w:proofErr w:type="spellStart"/>
      <w:r w:rsidRPr="00FA7E58">
        <w:rPr>
          <w:rStyle w:val="Gl"/>
          <w:b w:val="0"/>
          <w:i/>
          <w:color w:val="222222"/>
          <w:sz w:val="20"/>
          <w:szCs w:val="20"/>
          <w:bdr w:val="none" w:sz="0" w:space="0" w:color="auto" w:frame="1"/>
          <w:shd w:val="clear" w:color="auto" w:fill="FFFFFF"/>
        </w:rPr>
        <w:t>achieve</w:t>
      </w:r>
      <w:proofErr w:type="spellEnd"/>
      <w:r w:rsidRPr="00FA7E58">
        <w:rPr>
          <w:rStyle w:val="Gl"/>
          <w:b w:val="0"/>
          <w:i/>
          <w:color w:val="222222"/>
          <w:sz w:val="20"/>
          <w:szCs w:val="20"/>
          <w:bdr w:val="none" w:sz="0" w:space="0" w:color="auto" w:frame="1"/>
          <w:shd w:val="clear" w:color="auto" w:fill="FFFFFF"/>
        </w:rPr>
        <w:t xml:space="preserve"> </w:t>
      </w:r>
      <w:proofErr w:type="spellStart"/>
      <w:r w:rsidRPr="00FA7E58">
        <w:rPr>
          <w:rStyle w:val="Gl"/>
          <w:b w:val="0"/>
          <w:i/>
          <w:color w:val="222222"/>
          <w:sz w:val="20"/>
          <w:szCs w:val="20"/>
          <w:bdr w:val="none" w:sz="0" w:space="0" w:color="auto" w:frame="1"/>
          <w:shd w:val="clear" w:color="auto" w:fill="FFFFFF"/>
        </w:rPr>
        <w:t>this</w:t>
      </w:r>
      <w:proofErr w:type="spellEnd"/>
      <w:r w:rsidRPr="00FA7E58">
        <w:rPr>
          <w:rStyle w:val="Gl"/>
          <w:b w:val="0"/>
          <w:i/>
          <w:color w:val="222222"/>
          <w:sz w:val="20"/>
          <w:szCs w:val="20"/>
          <w:bdr w:val="none" w:sz="0" w:space="0" w:color="auto" w:frame="1"/>
          <w:shd w:val="clear" w:color="auto" w:fill="FFFFFF"/>
        </w:rPr>
        <w:t xml:space="preserve"> </w:t>
      </w:r>
      <w:proofErr w:type="spellStart"/>
      <w:r w:rsidRPr="00FA7E58">
        <w:rPr>
          <w:rStyle w:val="Gl"/>
          <w:b w:val="0"/>
          <w:i/>
          <w:color w:val="222222"/>
          <w:sz w:val="20"/>
          <w:szCs w:val="20"/>
          <w:bdr w:val="none" w:sz="0" w:space="0" w:color="auto" w:frame="1"/>
          <w:shd w:val="clear" w:color="auto" w:fill="FFFFFF"/>
        </w:rPr>
        <w:t>aim</w:t>
      </w:r>
      <w:proofErr w:type="spellEnd"/>
      <w:r w:rsidRPr="00FA7E58">
        <w:rPr>
          <w:rStyle w:val="Gl"/>
          <w:b w:val="0"/>
          <w:i/>
          <w:color w:val="222222"/>
          <w:sz w:val="20"/>
          <w:szCs w:val="20"/>
          <w:bdr w:val="none" w:sz="0" w:space="0" w:color="auto" w:frame="1"/>
          <w:shd w:val="clear" w:color="auto" w:fill="FFFFFF"/>
        </w:rPr>
        <w:t xml:space="preserve">, </w:t>
      </w:r>
      <w:proofErr w:type="spellStart"/>
      <w:r w:rsidRPr="00FA7E58">
        <w:rPr>
          <w:rStyle w:val="Gl"/>
          <w:b w:val="0"/>
          <w:i/>
          <w:color w:val="222222"/>
          <w:sz w:val="20"/>
          <w:szCs w:val="20"/>
          <w:bdr w:val="none" w:sz="0" w:space="0" w:color="auto" w:frame="1"/>
          <w:shd w:val="clear" w:color="auto" w:fill="FFFFFF"/>
        </w:rPr>
        <w:t>the</w:t>
      </w:r>
      <w:proofErr w:type="spellEnd"/>
      <w:r w:rsidRPr="00FA7E58">
        <w:rPr>
          <w:rStyle w:val="Gl"/>
          <w:b w:val="0"/>
          <w:i/>
          <w:color w:val="222222"/>
          <w:sz w:val="20"/>
          <w:szCs w:val="20"/>
          <w:bdr w:val="none" w:sz="0" w:space="0" w:color="auto" w:frame="1"/>
          <w:shd w:val="clear" w:color="auto" w:fill="FFFFFF"/>
        </w:rPr>
        <w:t xml:space="preserve"> </w:t>
      </w:r>
      <w:proofErr w:type="spellStart"/>
      <w:r w:rsidRPr="00FA7E58">
        <w:rPr>
          <w:rStyle w:val="Gl"/>
          <w:b w:val="0"/>
          <w:i/>
          <w:color w:val="222222"/>
          <w:sz w:val="20"/>
          <w:szCs w:val="20"/>
          <w:bdr w:val="none" w:sz="0" w:space="0" w:color="auto" w:frame="1"/>
          <w:shd w:val="clear" w:color="auto" w:fill="FFFFFF"/>
        </w:rPr>
        <w:t>financial</w:t>
      </w:r>
      <w:proofErr w:type="spellEnd"/>
      <w:r w:rsidRPr="00FA7E58">
        <w:rPr>
          <w:rStyle w:val="Gl"/>
          <w:b w:val="0"/>
          <w:i/>
          <w:color w:val="222222"/>
          <w:sz w:val="20"/>
          <w:szCs w:val="20"/>
          <w:bdr w:val="none" w:sz="0" w:space="0" w:color="auto" w:frame="1"/>
          <w:shd w:val="clear" w:color="auto" w:fill="FFFFFF"/>
        </w:rPr>
        <w:t xml:space="preserve"> data of </w:t>
      </w:r>
      <w:proofErr w:type="spellStart"/>
      <w:r w:rsidRPr="00FA7E58">
        <w:rPr>
          <w:rStyle w:val="Gl"/>
          <w:b w:val="0"/>
          <w:i/>
          <w:color w:val="222222"/>
          <w:sz w:val="20"/>
          <w:szCs w:val="20"/>
          <w:bdr w:val="none" w:sz="0" w:space="0" w:color="auto" w:frame="1"/>
          <w:shd w:val="clear" w:color="auto" w:fill="FFFFFF"/>
        </w:rPr>
        <w:t>companies</w:t>
      </w:r>
      <w:proofErr w:type="spellEnd"/>
      <w:r w:rsidRPr="00FA7E58">
        <w:rPr>
          <w:rStyle w:val="Gl"/>
          <w:b w:val="0"/>
          <w:i/>
          <w:color w:val="222222"/>
          <w:sz w:val="20"/>
          <w:szCs w:val="20"/>
          <w:bdr w:val="none" w:sz="0" w:space="0" w:color="auto" w:frame="1"/>
          <w:shd w:val="clear" w:color="auto" w:fill="FFFFFF"/>
        </w:rPr>
        <w:t xml:space="preserve"> </w:t>
      </w:r>
      <w:proofErr w:type="spellStart"/>
      <w:r w:rsidRPr="00FA7E58">
        <w:rPr>
          <w:rStyle w:val="Gl"/>
          <w:b w:val="0"/>
          <w:i/>
          <w:color w:val="222222"/>
          <w:sz w:val="20"/>
          <w:szCs w:val="20"/>
          <w:bdr w:val="none" w:sz="0" w:space="0" w:color="auto" w:frame="1"/>
          <w:shd w:val="clear" w:color="auto" w:fill="FFFFFF"/>
        </w:rPr>
        <w:t>operating</w:t>
      </w:r>
      <w:proofErr w:type="spellEnd"/>
      <w:r w:rsidRPr="00FA7E58">
        <w:rPr>
          <w:rStyle w:val="Gl"/>
          <w:b w:val="0"/>
          <w:i/>
          <w:color w:val="222222"/>
          <w:sz w:val="20"/>
          <w:szCs w:val="20"/>
          <w:bdr w:val="none" w:sz="0" w:space="0" w:color="auto" w:frame="1"/>
          <w:shd w:val="clear" w:color="auto" w:fill="FFFFFF"/>
        </w:rPr>
        <w:t xml:space="preserve"> in </w:t>
      </w:r>
      <w:proofErr w:type="spellStart"/>
      <w:r w:rsidRPr="00FA7E58">
        <w:rPr>
          <w:rStyle w:val="Gl"/>
          <w:b w:val="0"/>
          <w:i/>
          <w:color w:val="222222"/>
          <w:sz w:val="20"/>
          <w:szCs w:val="20"/>
          <w:bdr w:val="none" w:sz="0" w:space="0" w:color="auto" w:frame="1"/>
          <w:shd w:val="clear" w:color="auto" w:fill="FFFFFF"/>
        </w:rPr>
        <w:t>the</w:t>
      </w:r>
      <w:proofErr w:type="spellEnd"/>
      <w:r w:rsidRPr="00FA7E58">
        <w:rPr>
          <w:rStyle w:val="Gl"/>
          <w:b w:val="0"/>
          <w:i/>
          <w:color w:val="222222"/>
          <w:sz w:val="20"/>
          <w:szCs w:val="20"/>
          <w:bdr w:val="none" w:sz="0" w:space="0" w:color="auto" w:frame="1"/>
          <w:shd w:val="clear" w:color="auto" w:fill="FFFFFF"/>
        </w:rPr>
        <w:t xml:space="preserve"> </w:t>
      </w:r>
      <w:proofErr w:type="spellStart"/>
      <w:r w:rsidRPr="00FA7E58">
        <w:rPr>
          <w:rStyle w:val="Gl"/>
          <w:b w:val="0"/>
          <w:i/>
          <w:color w:val="222222"/>
          <w:sz w:val="20"/>
          <w:szCs w:val="20"/>
          <w:bdr w:val="none" w:sz="0" w:space="0" w:color="auto" w:frame="1"/>
          <w:shd w:val="clear" w:color="auto" w:fill="FFFFFF"/>
        </w:rPr>
        <w:t>field</w:t>
      </w:r>
      <w:proofErr w:type="spellEnd"/>
      <w:r w:rsidRPr="00FA7E58">
        <w:rPr>
          <w:rStyle w:val="Gl"/>
          <w:b w:val="0"/>
          <w:i/>
          <w:color w:val="222222"/>
          <w:sz w:val="20"/>
          <w:szCs w:val="20"/>
          <w:bdr w:val="none" w:sz="0" w:space="0" w:color="auto" w:frame="1"/>
          <w:shd w:val="clear" w:color="auto" w:fill="FFFFFF"/>
        </w:rPr>
        <w:t xml:space="preserve"> of </w:t>
      </w:r>
      <w:proofErr w:type="spellStart"/>
      <w:r w:rsidRPr="00FA7E58">
        <w:rPr>
          <w:rStyle w:val="Gl"/>
          <w:b w:val="0"/>
          <w:i/>
          <w:color w:val="222222"/>
          <w:sz w:val="20"/>
          <w:szCs w:val="20"/>
          <w:bdr w:val="none" w:sz="0" w:space="0" w:color="auto" w:frame="1"/>
          <w:shd w:val="clear" w:color="auto" w:fill="FFFFFF"/>
        </w:rPr>
        <w:t>telecommunications</w:t>
      </w:r>
      <w:proofErr w:type="spellEnd"/>
      <w:r w:rsidRPr="00FA7E58">
        <w:rPr>
          <w:rStyle w:val="Gl"/>
          <w:b w:val="0"/>
          <w:i/>
          <w:color w:val="222222"/>
          <w:sz w:val="20"/>
          <w:szCs w:val="20"/>
          <w:bdr w:val="none" w:sz="0" w:space="0" w:color="auto" w:frame="1"/>
          <w:shd w:val="clear" w:color="auto" w:fill="FFFFFF"/>
        </w:rPr>
        <w:t xml:space="preserve"> </w:t>
      </w:r>
      <w:proofErr w:type="spellStart"/>
      <w:r w:rsidRPr="00FA7E58">
        <w:rPr>
          <w:rStyle w:val="Gl"/>
          <w:b w:val="0"/>
          <w:i/>
          <w:color w:val="222222"/>
          <w:sz w:val="20"/>
          <w:szCs w:val="20"/>
          <w:bdr w:val="none" w:sz="0" w:space="0" w:color="auto" w:frame="1"/>
          <w:shd w:val="clear" w:color="auto" w:fill="FFFFFF"/>
        </w:rPr>
        <w:t>and</w:t>
      </w:r>
      <w:proofErr w:type="spellEnd"/>
      <w:r w:rsidRPr="00FA7E58">
        <w:rPr>
          <w:rStyle w:val="Gl"/>
          <w:b w:val="0"/>
          <w:i/>
          <w:color w:val="222222"/>
          <w:sz w:val="20"/>
          <w:szCs w:val="20"/>
          <w:bdr w:val="none" w:sz="0" w:space="0" w:color="auto" w:frame="1"/>
          <w:shd w:val="clear" w:color="auto" w:fill="FFFFFF"/>
        </w:rPr>
        <w:t xml:space="preserve"> </w:t>
      </w:r>
      <w:proofErr w:type="spellStart"/>
      <w:r w:rsidRPr="00FA7E58">
        <w:rPr>
          <w:rStyle w:val="Gl"/>
          <w:b w:val="0"/>
          <w:i/>
          <w:color w:val="222222"/>
          <w:sz w:val="20"/>
          <w:szCs w:val="20"/>
          <w:bdr w:val="none" w:sz="0" w:space="0" w:color="auto" w:frame="1"/>
          <w:shd w:val="clear" w:color="auto" w:fill="FFFFFF"/>
        </w:rPr>
        <w:t>whose</w:t>
      </w:r>
      <w:proofErr w:type="spellEnd"/>
      <w:r w:rsidRPr="00FA7E58">
        <w:rPr>
          <w:rStyle w:val="Gl"/>
          <w:b w:val="0"/>
          <w:i/>
          <w:color w:val="222222"/>
          <w:sz w:val="20"/>
          <w:szCs w:val="20"/>
          <w:bdr w:val="none" w:sz="0" w:space="0" w:color="auto" w:frame="1"/>
          <w:shd w:val="clear" w:color="auto" w:fill="FFFFFF"/>
        </w:rPr>
        <w:t xml:space="preserve"> </w:t>
      </w:r>
      <w:proofErr w:type="spellStart"/>
      <w:r w:rsidRPr="00FA7E58">
        <w:rPr>
          <w:rStyle w:val="Gl"/>
          <w:b w:val="0"/>
          <w:i/>
          <w:color w:val="222222"/>
          <w:sz w:val="20"/>
          <w:szCs w:val="20"/>
          <w:bdr w:val="none" w:sz="0" w:space="0" w:color="auto" w:frame="1"/>
          <w:shd w:val="clear" w:color="auto" w:fill="FFFFFF"/>
        </w:rPr>
        <w:t>shares</w:t>
      </w:r>
      <w:proofErr w:type="spellEnd"/>
      <w:r w:rsidRPr="00FA7E58">
        <w:rPr>
          <w:rStyle w:val="Gl"/>
          <w:b w:val="0"/>
          <w:i/>
          <w:color w:val="222222"/>
          <w:sz w:val="20"/>
          <w:szCs w:val="20"/>
          <w:bdr w:val="none" w:sz="0" w:space="0" w:color="auto" w:frame="1"/>
          <w:shd w:val="clear" w:color="auto" w:fill="FFFFFF"/>
        </w:rPr>
        <w:t xml:space="preserve"> </w:t>
      </w:r>
      <w:proofErr w:type="spellStart"/>
      <w:r w:rsidRPr="00FA7E58">
        <w:rPr>
          <w:rStyle w:val="Gl"/>
          <w:b w:val="0"/>
          <w:i/>
          <w:color w:val="222222"/>
          <w:sz w:val="20"/>
          <w:szCs w:val="20"/>
          <w:bdr w:val="none" w:sz="0" w:space="0" w:color="auto" w:frame="1"/>
          <w:shd w:val="clear" w:color="auto" w:fill="FFFFFF"/>
        </w:rPr>
        <w:t>are</w:t>
      </w:r>
      <w:proofErr w:type="spellEnd"/>
      <w:r w:rsidRPr="00FA7E58">
        <w:rPr>
          <w:rStyle w:val="Gl"/>
          <w:b w:val="0"/>
          <w:i/>
          <w:color w:val="222222"/>
          <w:sz w:val="20"/>
          <w:szCs w:val="20"/>
          <w:bdr w:val="none" w:sz="0" w:space="0" w:color="auto" w:frame="1"/>
          <w:shd w:val="clear" w:color="auto" w:fill="FFFFFF"/>
        </w:rPr>
        <w:t xml:space="preserve"> </w:t>
      </w:r>
      <w:proofErr w:type="spellStart"/>
      <w:r w:rsidRPr="00FA7E58">
        <w:rPr>
          <w:rStyle w:val="Gl"/>
          <w:b w:val="0"/>
          <w:i/>
          <w:color w:val="222222"/>
          <w:sz w:val="20"/>
          <w:szCs w:val="20"/>
          <w:bdr w:val="none" w:sz="0" w:space="0" w:color="auto" w:frame="1"/>
          <w:shd w:val="clear" w:color="auto" w:fill="FFFFFF"/>
        </w:rPr>
        <w:t>traded</w:t>
      </w:r>
      <w:proofErr w:type="spellEnd"/>
      <w:r w:rsidRPr="00FA7E58">
        <w:rPr>
          <w:rStyle w:val="Gl"/>
          <w:b w:val="0"/>
          <w:i/>
          <w:color w:val="222222"/>
          <w:sz w:val="20"/>
          <w:szCs w:val="20"/>
          <w:bdr w:val="none" w:sz="0" w:space="0" w:color="auto" w:frame="1"/>
          <w:shd w:val="clear" w:color="auto" w:fill="FFFFFF"/>
        </w:rPr>
        <w:t xml:space="preserve"> in Borsa </w:t>
      </w:r>
      <w:proofErr w:type="spellStart"/>
      <w:r w:rsidRPr="00FA7E58">
        <w:rPr>
          <w:rStyle w:val="Gl"/>
          <w:b w:val="0"/>
          <w:i/>
          <w:color w:val="222222"/>
          <w:sz w:val="20"/>
          <w:szCs w:val="20"/>
          <w:bdr w:val="none" w:sz="0" w:space="0" w:color="auto" w:frame="1"/>
          <w:shd w:val="clear" w:color="auto" w:fill="FFFFFF"/>
        </w:rPr>
        <w:t>Istanbul</w:t>
      </w:r>
      <w:proofErr w:type="spellEnd"/>
      <w:r w:rsidRPr="00FA7E58">
        <w:rPr>
          <w:rStyle w:val="Gl"/>
          <w:b w:val="0"/>
          <w:i/>
          <w:color w:val="222222"/>
          <w:sz w:val="20"/>
          <w:szCs w:val="20"/>
          <w:bdr w:val="none" w:sz="0" w:space="0" w:color="auto" w:frame="1"/>
          <w:shd w:val="clear" w:color="auto" w:fill="FFFFFF"/>
        </w:rPr>
        <w:t xml:space="preserve"> </w:t>
      </w:r>
      <w:proofErr w:type="spellStart"/>
      <w:r w:rsidRPr="00FA7E58">
        <w:rPr>
          <w:rStyle w:val="Gl"/>
          <w:b w:val="0"/>
          <w:i/>
          <w:color w:val="222222"/>
          <w:sz w:val="20"/>
          <w:szCs w:val="20"/>
          <w:bdr w:val="none" w:sz="0" w:space="0" w:color="auto" w:frame="1"/>
          <w:shd w:val="clear" w:color="auto" w:fill="FFFFFF"/>
        </w:rPr>
        <w:t>were</w:t>
      </w:r>
      <w:proofErr w:type="spellEnd"/>
      <w:r w:rsidRPr="00FA7E58">
        <w:rPr>
          <w:rStyle w:val="Gl"/>
          <w:b w:val="0"/>
          <w:i/>
          <w:color w:val="222222"/>
          <w:sz w:val="20"/>
          <w:szCs w:val="20"/>
          <w:bdr w:val="none" w:sz="0" w:space="0" w:color="auto" w:frame="1"/>
          <w:shd w:val="clear" w:color="auto" w:fill="FFFFFF"/>
        </w:rPr>
        <w:t xml:space="preserve"> </w:t>
      </w:r>
      <w:proofErr w:type="spellStart"/>
      <w:r w:rsidRPr="00FA7E58">
        <w:rPr>
          <w:rStyle w:val="Gl"/>
          <w:b w:val="0"/>
          <w:i/>
          <w:color w:val="222222"/>
          <w:sz w:val="20"/>
          <w:szCs w:val="20"/>
          <w:bdr w:val="none" w:sz="0" w:space="0" w:color="auto" w:frame="1"/>
          <w:shd w:val="clear" w:color="auto" w:fill="FFFFFF"/>
        </w:rPr>
        <w:t>obtained</w:t>
      </w:r>
      <w:proofErr w:type="spellEnd"/>
      <w:r w:rsidRPr="00FA7E58">
        <w:rPr>
          <w:rStyle w:val="Gl"/>
          <w:b w:val="0"/>
          <w:i/>
          <w:color w:val="222222"/>
          <w:sz w:val="20"/>
          <w:szCs w:val="20"/>
          <w:bdr w:val="none" w:sz="0" w:space="0" w:color="auto" w:frame="1"/>
          <w:shd w:val="clear" w:color="auto" w:fill="FFFFFF"/>
        </w:rPr>
        <w:t xml:space="preserve"> </w:t>
      </w:r>
      <w:proofErr w:type="spellStart"/>
      <w:r w:rsidRPr="00FA7E58">
        <w:rPr>
          <w:rStyle w:val="Gl"/>
          <w:b w:val="0"/>
          <w:i/>
          <w:color w:val="222222"/>
          <w:sz w:val="20"/>
          <w:szCs w:val="20"/>
          <w:bdr w:val="none" w:sz="0" w:space="0" w:color="auto" w:frame="1"/>
          <w:shd w:val="clear" w:color="auto" w:fill="FFFFFF"/>
        </w:rPr>
        <w:t>from</w:t>
      </w:r>
      <w:proofErr w:type="spellEnd"/>
      <w:r w:rsidRPr="00FA7E58">
        <w:rPr>
          <w:rStyle w:val="Gl"/>
          <w:b w:val="0"/>
          <w:i/>
          <w:color w:val="222222"/>
          <w:sz w:val="20"/>
          <w:szCs w:val="20"/>
          <w:bdr w:val="none" w:sz="0" w:space="0" w:color="auto" w:frame="1"/>
          <w:shd w:val="clear" w:color="auto" w:fill="FFFFFF"/>
        </w:rPr>
        <w:t xml:space="preserve"> </w:t>
      </w:r>
      <w:proofErr w:type="spellStart"/>
      <w:r w:rsidRPr="00FA7E58">
        <w:rPr>
          <w:rStyle w:val="Gl"/>
          <w:b w:val="0"/>
          <w:i/>
          <w:color w:val="222222"/>
          <w:sz w:val="20"/>
          <w:szCs w:val="20"/>
          <w:bdr w:val="none" w:sz="0" w:space="0" w:color="auto" w:frame="1"/>
          <w:shd w:val="clear" w:color="auto" w:fill="FFFFFF"/>
        </w:rPr>
        <w:t>the</w:t>
      </w:r>
      <w:proofErr w:type="spellEnd"/>
      <w:r w:rsidRPr="00FA7E58">
        <w:rPr>
          <w:rStyle w:val="Gl"/>
          <w:b w:val="0"/>
          <w:i/>
          <w:color w:val="222222"/>
          <w:sz w:val="20"/>
          <w:szCs w:val="20"/>
          <w:bdr w:val="none" w:sz="0" w:space="0" w:color="auto" w:frame="1"/>
          <w:shd w:val="clear" w:color="auto" w:fill="FFFFFF"/>
        </w:rPr>
        <w:t xml:space="preserve"> </w:t>
      </w:r>
      <w:proofErr w:type="spellStart"/>
      <w:r w:rsidRPr="00FA7E58">
        <w:rPr>
          <w:rStyle w:val="Gl"/>
          <w:b w:val="0"/>
          <w:i/>
          <w:color w:val="222222"/>
          <w:sz w:val="20"/>
          <w:szCs w:val="20"/>
          <w:bdr w:val="none" w:sz="0" w:space="0" w:color="auto" w:frame="1"/>
          <w:shd w:val="clear" w:color="auto" w:fill="FFFFFF"/>
        </w:rPr>
        <w:t>website</w:t>
      </w:r>
      <w:proofErr w:type="spellEnd"/>
      <w:r w:rsidRPr="00FA7E58">
        <w:rPr>
          <w:rStyle w:val="Gl"/>
          <w:b w:val="0"/>
          <w:i/>
          <w:color w:val="222222"/>
          <w:sz w:val="20"/>
          <w:szCs w:val="20"/>
          <w:bdr w:val="none" w:sz="0" w:space="0" w:color="auto" w:frame="1"/>
          <w:shd w:val="clear" w:color="auto" w:fill="FFFFFF"/>
        </w:rPr>
        <w:t xml:space="preserve"> of </w:t>
      </w:r>
      <w:proofErr w:type="spellStart"/>
      <w:r w:rsidRPr="00FA7E58">
        <w:rPr>
          <w:rStyle w:val="Gl"/>
          <w:b w:val="0"/>
          <w:i/>
          <w:color w:val="222222"/>
          <w:sz w:val="20"/>
          <w:szCs w:val="20"/>
          <w:bdr w:val="none" w:sz="0" w:space="0" w:color="auto" w:frame="1"/>
          <w:shd w:val="clear" w:color="auto" w:fill="FFFFFF"/>
        </w:rPr>
        <w:t>the</w:t>
      </w:r>
      <w:proofErr w:type="spellEnd"/>
      <w:r w:rsidRPr="00FA7E58">
        <w:rPr>
          <w:rStyle w:val="Gl"/>
          <w:b w:val="0"/>
          <w:i/>
          <w:color w:val="222222"/>
          <w:sz w:val="20"/>
          <w:szCs w:val="20"/>
          <w:bdr w:val="none" w:sz="0" w:space="0" w:color="auto" w:frame="1"/>
          <w:shd w:val="clear" w:color="auto" w:fill="FFFFFF"/>
        </w:rPr>
        <w:t xml:space="preserve"> </w:t>
      </w:r>
      <w:proofErr w:type="spellStart"/>
      <w:r w:rsidRPr="00FA7E58">
        <w:rPr>
          <w:rStyle w:val="Gl"/>
          <w:b w:val="0"/>
          <w:i/>
          <w:color w:val="222222"/>
          <w:sz w:val="20"/>
          <w:szCs w:val="20"/>
          <w:bdr w:val="none" w:sz="0" w:space="0" w:color="auto" w:frame="1"/>
          <w:shd w:val="clear" w:color="auto" w:fill="FFFFFF"/>
        </w:rPr>
        <w:t>Public</w:t>
      </w:r>
      <w:proofErr w:type="spellEnd"/>
      <w:r w:rsidRPr="00FA7E58">
        <w:rPr>
          <w:rStyle w:val="Gl"/>
          <w:b w:val="0"/>
          <w:i/>
          <w:color w:val="222222"/>
          <w:sz w:val="20"/>
          <w:szCs w:val="20"/>
          <w:bdr w:val="none" w:sz="0" w:space="0" w:color="auto" w:frame="1"/>
          <w:shd w:val="clear" w:color="auto" w:fill="FFFFFF"/>
        </w:rPr>
        <w:t xml:space="preserve"> </w:t>
      </w:r>
      <w:proofErr w:type="spellStart"/>
      <w:r w:rsidRPr="00FA7E58">
        <w:rPr>
          <w:rStyle w:val="Gl"/>
          <w:b w:val="0"/>
          <w:i/>
          <w:color w:val="222222"/>
          <w:sz w:val="20"/>
          <w:szCs w:val="20"/>
          <w:bdr w:val="none" w:sz="0" w:space="0" w:color="auto" w:frame="1"/>
          <w:shd w:val="clear" w:color="auto" w:fill="FFFFFF"/>
        </w:rPr>
        <w:t>Disclosure</w:t>
      </w:r>
      <w:proofErr w:type="spellEnd"/>
      <w:r w:rsidRPr="00FA7E58">
        <w:rPr>
          <w:rStyle w:val="Gl"/>
          <w:b w:val="0"/>
          <w:i/>
          <w:color w:val="222222"/>
          <w:sz w:val="20"/>
          <w:szCs w:val="20"/>
          <w:bdr w:val="none" w:sz="0" w:space="0" w:color="auto" w:frame="1"/>
          <w:shd w:val="clear" w:color="auto" w:fill="FFFFFF"/>
        </w:rPr>
        <w:t xml:space="preserve"> Platform. </w:t>
      </w:r>
      <w:proofErr w:type="spellStart"/>
      <w:r w:rsidRPr="00FA7E58">
        <w:rPr>
          <w:rStyle w:val="Gl"/>
          <w:b w:val="0"/>
          <w:i/>
          <w:color w:val="222222"/>
          <w:sz w:val="20"/>
          <w:szCs w:val="20"/>
          <w:bdr w:val="none" w:sz="0" w:space="0" w:color="auto" w:frame="1"/>
          <w:shd w:val="clear" w:color="auto" w:fill="FFFFFF"/>
        </w:rPr>
        <w:t>In</w:t>
      </w:r>
      <w:proofErr w:type="spellEnd"/>
      <w:r w:rsidRPr="00FA7E58">
        <w:rPr>
          <w:rStyle w:val="Gl"/>
          <w:b w:val="0"/>
          <w:i/>
          <w:color w:val="222222"/>
          <w:sz w:val="20"/>
          <w:szCs w:val="20"/>
          <w:bdr w:val="none" w:sz="0" w:space="0" w:color="auto" w:frame="1"/>
          <w:shd w:val="clear" w:color="auto" w:fill="FFFFFF"/>
        </w:rPr>
        <w:t xml:space="preserve"> </w:t>
      </w:r>
      <w:proofErr w:type="spellStart"/>
      <w:r w:rsidRPr="00FA7E58">
        <w:rPr>
          <w:rStyle w:val="Gl"/>
          <w:b w:val="0"/>
          <w:i/>
          <w:color w:val="222222"/>
          <w:sz w:val="20"/>
          <w:szCs w:val="20"/>
          <w:bdr w:val="none" w:sz="0" w:space="0" w:color="auto" w:frame="1"/>
          <w:shd w:val="clear" w:color="auto" w:fill="FFFFFF"/>
        </w:rPr>
        <w:t>line</w:t>
      </w:r>
      <w:proofErr w:type="spellEnd"/>
      <w:r w:rsidRPr="00FA7E58">
        <w:rPr>
          <w:rStyle w:val="Gl"/>
          <w:b w:val="0"/>
          <w:i/>
          <w:color w:val="222222"/>
          <w:sz w:val="20"/>
          <w:szCs w:val="20"/>
          <w:bdr w:val="none" w:sz="0" w:space="0" w:color="auto" w:frame="1"/>
          <w:shd w:val="clear" w:color="auto" w:fill="FFFFFF"/>
        </w:rPr>
        <w:t xml:space="preserve"> </w:t>
      </w:r>
      <w:proofErr w:type="spellStart"/>
      <w:r w:rsidRPr="00FA7E58">
        <w:rPr>
          <w:rStyle w:val="Gl"/>
          <w:b w:val="0"/>
          <w:i/>
          <w:color w:val="222222"/>
          <w:sz w:val="20"/>
          <w:szCs w:val="20"/>
          <w:bdr w:val="none" w:sz="0" w:space="0" w:color="auto" w:frame="1"/>
          <w:shd w:val="clear" w:color="auto" w:fill="FFFFFF"/>
        </w:rPr>
        <w:t>with</w:t>
      </w:r>
      <w:proofErr w:type="spellEnd"/>
      <w:r w:rsidRPr="00FA7E58">
        <w:rPr>
          <w:rStyle w:val="Gl"/>
          <w:b w:val="0"/>
          <w:i/>
          <w:color w:val="222222"/>
          <w:sz w:val="20"/>
          <w:szCs w:val="20"/>
          <w:bdr w:val="none" w:sz="0" w:space="0" w:color="auto" w:frame="1"/>
          <w:shd w:val="clear" w:color="auto" w:fill="FFFFFF"/>
        </w:rPr>
        <w:t xml:space="preserve"> </w:t>
      </w:r>
      <w:proofErr w:type="spellStart"/>
      <w:r w:rsidRPr="00FA7E58">
        <w:rPr>
          <w:rStyle w:val="Gl"/>
          <w:b w:val="0"/>
          <w:i/>
          <w:color w:val="222222"/>
          <w:sz w:val="20"/>
          <w:szCs w:val="20"/>
          <w:bdr w:val="none" w:sz="0" w:space="0" w:color="auto" w:frame="1"/>
          <w:shd w:val="clear" w:color="auto" w:fill="FFFFFF"/>
        </w:rPr>
        <w:t>the</w:t>
      </w:r>
      <w:proofErr w:type="spellEnd"/>
      <w:r w:rsidRPr="00FA7E58">
        <w:rPr>
          <w:rStyle w:val="Gl"/>
          <w:b w:val="0"/>
          <w:i/>
          <w:color w:val="222222"/>
          <w:sz w:val="20"/>
          <w:szCs w:val="20"/>
          <w:bdr w:val="none" w:sz="0" w:space="0" w:color="auto" w:frame="1"/>
          <w:shd w:val="clear" w:color="auto" w:fill="FFFFFF"/>
        </w:rPr>
        <w:t xml:space="preserve"> </w:t>
      </w:r>
      <w:proofErr w:type="spellStart"/>
      <w:r w:rsidRPr="00FA7E58">
        <w:rPr>
          <w:rStyle w:val="Gl"/>
          <w:b w:val="0"/>
          <w:i/>
          <w:color w:val="222222"/>
          <w:sz w:val="20"/>
          <w:szCs w:val="20"/>
          <w:bdr w:val="none" w:sz="0" w:space="0" w:color="auto" w:frame="1"/>
          <w:shd w:val="clear" w:color="auto" w:fill="FFFFFF"/>
        </w:rPr>
        <w:t>literature</w:t>
      </w:r>
      <w:proofErr w:type="spellEnd"/>
      <w:r w:rsidRPr="00FA7E58">
        <w:rPr>
          <w:rStyle w:val="Gl"/>
          <w:b w:val="0"/>
          <w:i/>
          <w:color w:val="222222"/>
          <w:sz w:val="20"/>
          <w:szCs w:val="20"/>
          <w:bdr w:val="none" w:sz="0" w:space="0" w:color="auto" w:frame="1"/>
          <w:shd w:val="clear" w:color="auto" w:fill="FFFFFF"/>
        </w:rPr>
        <w:t xml:space="preserve"> </w:t>
      </w:r>
      <w:proofErr w:type="spellStart"/>
      <w:r w:rsidRPr="00FA7E58">
        <w:rPr>
          <w:rStyle w:val="Gl"/>
          <w:b w:val="0"/>
          <w:i/>
          <w:color w:val="222222"/>
          <w:sz w:val="20"/>
          <w:szCs w:val="20"/>
          <w:bdr w:val="none" w:sz="0" w:space="0" w:color="auto" w:frame="1"/>
          <w:shd w:val="clear" w:color="auto" w:fill="FFFFFF"/>
        </w:rPr>
        <w:t>review</w:t>
      </w:r>
      <w:proofErr w:type="spellEnd"/>
      <w:r w:rsidRPr="00FA7E58">
        <w:rPr>
          <w:rStyle w:val="Gl"/>
          <w:b w:val="0"/>
          <w:i/>
          <w:color w:val="222222"/>
          <w:sz w:val="20"/>
          <w:szCs w:val="20"/>
          <w:bdr w:val="none" w:sz="0" w:space="0" w:color="auto" w:frame="1"/>
          <w:shd w:val="clear" w:color="auto" w:fill="FFFFFF"/>
        </w:rPr>
        <w:t xml:space="preserve"> </w:t>
      </w:r>
      <w:proofErr w:type="spellStart"/>
      <w:r w:rsidRPr="00FA7E58">
        <w:rPr>
          <w:rStyle w:val="Gl"/>
          <w:b w:val="0"/>
          <w:i/>
          <w:color w:val="222222"/>
          <w:sz w:val="20"/>
          <w:szCs w:val="20"/>
          <w:bdr w:val="none" w:sz="0" w:space="0" w:color="auto" w:frame="1"/>
          <w:shd w:val="clear" w:color="auto" w:fill="FFFFFF"/>
        </w:rPr>
        <w:t>and</w:t>
      </w:r>
      <w:proofErr w:type="spellEnd"/>
      <w:r w:rsidRPr="00FA7E58">
        <w:rPr>
          <w:rStyle w:val="Gl"/>
          <w:b w:val="0"/>
          <w:i/>
          <w:color w:val="222222"/>
          <w:sz w:val="20"/>
          <w:szCs w:val="20"/>
          <w:bdr w:val="none" w:sz="0" w:space="0" w:color="auto" w:frame="1"/>
          <w:shd w:val="clear" w:color="auto" w:fill="FFFFFF"/>
        </w:rPr>
        <w:t xml:space="preserve"> </w:t>
      </w:r>
      <w:proofErr w:type="spellStart"/>
      <w:r w:rsidRPr="00FA7E58">
        <w:rPr>
          <w:rStyle w:val="Gl"/>
          <w:b w:val="0"/>
          <w:i/>
          <w:color w:val="222222"/>
          <w:sz w:val="20"/>
          <w:szCs w:val="20"/>
          <w:bdr w:val="none" w:sz="0" w:space="0" w:color="auto" w:frame="1"/>
          <w:shd w:val="clear" w:color="auto" w:fill="FFFFFF"/>
        </w:rPr>
        <w:t>the</w:t>
      </w:r>
      <w:proofErr w:type="spellEnd"/>
      <w:r w:rsidRPr="00FA7E58">
        <w:rPr>
          <w:rStyle w:val="Gl"/>
          <w:b w:val="0"/>
          <w:i/>
          <w:color w:val="222222"/>
          <w:sz w:val="20"/>
          <w:szCs w:val="20"/>
          <w:bdr w:val="none" w:sz="0" w:space="0" w:color="auto" w:frame="1"/>
          <w:shd w:val="clear" w:color="auto" w:fill="FFFFFF"/>
        </w:rPr>
        <w:t xml:space="preserve"> </w:t>
      </w:r>
      <w:proofErr w:type="spellStart"/>
      <w:r w:rsidRPr="00FA7E58">
        <w:rPr>
          <w:rStyle w:val="Gl"/>
          <w:b w:val="0"/>
          <w:i/>
          <w:color w:val="222222"/>
          <w:sz w:val="20"/>
          <w:szCs w:val="20"/>
          <w:bdr w:val="none" w:sz="0" w:space="0" w:color="auto" w:frame="1"/>
          <w:shd w:val="clear" w:color="auto" w:fill="FFFFFF"/>
        </w:rPr>
        <w:t>opinions</w:t>
      </w:r>
      <w:proofErr w:type="spellEnd"/>
      <w:r w:rsidRPr="00FA7E58">
        <w:rPr>
          <w:rStyle w:val="Gl"/>
          <w:b w:val="0"/>
          <w:i/>
          <w:color w:val="222222"/>
          <w:sz w:val="20"/>
          <w:szCs w:val="20"/>
          <w:bdr w:val="none" w:sz="0" w:space="0" w:color="auto" w:frame="1"/>
          <w:shd w:val="clear" w:color="auto" w:fill="FFFFFF"/>
        </w:rPr>
        <w:t xml:space="preserve"> of </w:t>
      </w:r>
      <w:proofErr w:type="spellStart"/>
      <w:r w:rsidRPr="00FA7E58">
        <w:rPr>
          <w:rStyle w:val="Gl"/>
          <w:b w:val="0"/>
          <w:i/>
          <w:color w:val="222222"/>
          <w:sz w:val="20"/>
          <w:szCs w:val="20"/>
          <w:bdr w:val="none" w:sz="0" w:space="0" w:color="auto" w:frame="1"/>
          <w:shd w:val="clear" w:color="auto" w:fill="FFFFFF"/>
        </w:rPr>
        <w:t>experts</w:t>
      </w:r>
      <w:proofErr w:type="spellEnd"/>
      <w:r w:rsidRPr="00FA7E58">
        <w:rPr>
          <w:rStyle w:val="Gl"/>
          <w:b w:val="0"/>
          <w:i/>
          <w:color w:val="222222"/>
          <w:sz w:val="20"/>
          <w:szCs w:val="20"/>
          <w:bdr w:val="none" w:sz="0" w:space="0" w:color="auto" w:frame="1"/>
          <w:shd w:val="clear" w:color="auto" w:fill="FFFFFF"/>
        </w:rPr>
        <w:t xml:space="preserve">, 6 </w:t>
      </w:r>
      <w:proofErr w:type="spellStart"/>
      <w:r w:rsidRPr="00FA7E58">
        <w:rPr>
          <w:rStyle w:val="Gl"/>
          <w:b w:val="0"/>
          <w:i/>
          <w:color w:val="222222"/>
          <w:sz w:val="20"/>
          <w:szCs w:val="20"/>
          <w:bdr w:val="none" w:sz="0" w:space="0" w:color="auto" w:frame="1"/>
          <w:shd w:val="clear" w:color="auto" w:fill="FFFFFF"/>
        </w:rPr>
        <w:t>criteria</w:t>
      </w:r>
      <w:proofErr w:type="spellEnd"/>
      <w:r w:rsidRPr="00FA7E58">
        <w:rPr>
          <w:rStyle w:val="Gl"/>
          <w:b w:val="0"/>
          <w:i/>
          <w:color w:val="222222"/>
          <w:sz w:val="20"/>
          <w:szCs w:val="20"/>
          <w:bdr w:val="none" w:sz="0" w:space="0" w:color="auto" w:frame="1"/>
          <w:shd w:val="clear" w:color="auto" w:fill="FFFFFF"/>
        </w:rPr>
        <w:t xml:space="preserve"> </w:t>
      </w:r>
      <w:proofErr w:type="spellStart"/>
      <w:r w:rsidRPr="00FA7E58">
        <w:rPr>
          <w:rStyle w:val="Gl"/>
          <w:b w:val="0"/>
          <w:i/>
          <w:color w:val="222222"/>
          <w:sz w:val="20"/>
          <w:szCs w:val="20"/>
          <w:bdr w:val="none" w:sz="0" w:space="0" w:color="auto" w:frame="1"/>
          <w:shd w:val="clear" w:color="auto" w:fill="FFFFFF"/>
        </w:rPr>
        <w:t>were</w:t>
      </w:r>
      <w:proofErr w:type="spellEnd"/>
      <w:r w:rsidRPr="00FA7E58">
        <w:rPr>
          <w:rStyle w:val="Gl"/>
          <w:b w:val="0"/>
          <w:i/>
          <w:color w:val="222222"/>
          <w:sz w:val="20"/>
          <w:szCs w:val="20"/>
          <w:bdr w:val="none" w:sz="0" w:space="0" w:color="auto" w:frame="1"/>
          <w:shd w:val="clear" w:color="auto" w:fill="FFFFFF"/>
        </w:rPr>
        <w:t xml:space="preserve"> </w:t>
      </w:r>
      <w:proofErr w:type="spellStart"/>
      <w:r w:rsidRPr="00FA7E58">
        <w:rPr>
          <w:rStyle w:val="Gl"/>
          <w:b w:val="0"/>
          <w:i/>
          <w:color w:val="222222"/>
          <w:sz w:val="20"/>
          <w:szCs w:val="20"/>
          <w:bdr w:val="none" w:sz="0" w:space="0" w:color="auto" w:frame="1"/>
          <w:shd w:val="clear" w:color="auto" w:fill="FFFFFF"/>
        </w:rPr>
        <w:t>accepted</w:t>
      </w:r>
      <w:proofErr w:type="spellEnd"/>
      <w:r w:rsidRPr="00FA7E58">
        <w:rPr>
          <w:rStyle w:val="Gl"/>
          <w:b w:val="0"/>
          <w:i/>
          <w:color w:val="222222"/>
          <w:sz w:val="20"/>
          <w:szCs w:val="20"/>
          <w:bdr w:val="none" w:sz="0" w:space="0" w:color="auto" w:frame="1"/>
          <w:shd w:val="clear" w:color="auto" w:fill="FFFFFF"/>
        </w:rPr>
        <w:t xml:space="preserve">. 4 of </w:t>
      </w:r>
      <w:proofErr w:type="spellStart"/>
      <w:r w:rsidRPr="00FA7E58">
        <w:rPr>
          <w:rStyle w:val="Gl"/>
          <w:b w:val="0"/>
          <w:i/>
          <w:color w:val="222222"/>
          <w:sz w:val="20"/>
          <w:szCs w:val="20"/>
          <w:bdr w:val="none" w:sz="0" w:space="0" w:color="auto" w:frame="1"/>
          <w:shd w:val="clear" w:color="auto" w:fill="FFFFFF"/>
        </w:rPr>
        <w:t>them</w:t>
      </w:r>
      <w:proofErr w:type="spellEnd"/>
      <w:r w:rsidRPr="00FA7E58">
        <w:rPr>
          <w:rStyle w:val="Gl"/>
          <w:b w:val="0"/>
          <w:i/>
          <w:color w:val="222222"/>
          <w:sz w:val="20"/>
          <w:szCs w:val="20"/>
          <w:bdr w:val="none" w:sz="0" w:space="0" w:color="auto" w:frame="1"/>
          <w:shd w:val="clear" w:color="auto" w:fill="FFFFFF"/>
        </w:rPr>
        <w:t xml:space="preserve"> </w:t>
      </w:r>
      <w:proofErr w:type="spellStart"/>
      <w:r w:rsidRPr="00FA7E58">
        <w:rPr>
          <w:rStyle w:val="Gl"/>
          <w:b w:val="0"/>
          <w:i/>
          <w:color w:val="222222"/>
          <w:sz w:val="20"/>
          <w:szCs w:val="20"/>
          <w:bdr w:val="none" w:sz="0" w:space="0" w:color="auto" w:frame="1"/>
          <w:shd w:val="clear" w:color="auto" w:fill="FFFFFF"/>
        </w:rPr>
        <w:t>were</w:t>
      </w:r>
      <w:proofErr w:type="spellEnd"/>
      <w:r w:rsidRPr="00FA7E58">
        <w:rPr>
          <w:rStyle w:val="Gl"/>
          <w:b w:val="0"/>
          <w:i/>
          <w:color w:val="222222"/>
          <w:sz w:val="20"/>
          <w:szCs w:val="20"/>
          <w:bdr w:val="none" w:sz="0" w:space="0" w:color="auto" w:frame="1"/>
          <w:shd w:val="clear" w:color="auto" w:fill="FFFFFF"/>
        </w:rPr>
        <w:t xml:space="preserve"> </w:t>
      </w:r>
      <w:proofErr w:type="spellStart"/>
      <w:r w:rsidRPr="00FA7E58">
        <w:rPr>
          <w:rStyle w:val="Gl"/>
          <w:b w:val="0"/>
          <w:i/>
          <w:color w:val="222222"/>
          <w:sz w:val="20"/>
          <w:szCs w:val="20"/>
          <w:bdr w:val="none" w:sz="0" w:space="0" w:color="auto" w:frame="1"/>
          <w:shd w:val="clear" w:color="auto" w:fill="FFFFFF"/>
        </w:rPr>
        <w:t>determined</w:t>
      </w:r>
      <w:proofErr w:type="spellEnd"/>
      <w:r w:rsidRPr="00FA7E58">
        <w:rPr>
          <w:rStyle w:val="Gl"/>
          <w:b w:val="0"/>
          <w:i/>
          <w:color w:val="222222"/>
          <w:sz w:val="20"/>
          <w:szCs w:val="20"/>
          <w:bdr w:val="none" w:sz="0" w:space="0" w:color="auto" w:frame="1"/>
          <w:shd w:val="clear" w:color="auto" w:fill="FFFFFF"/>
        </w:rPr>
        <w:t xml:space="preserve"> as </w:t>
      </w:r>
      <w:proofErr w:type="spellStart"/>
      <w:r w:rsidRPr="00FA7E58">
        <w:rPr>
          <w:rStyle w:val="Gl"/>
          <w:b w:val="0"/>
          <w:i/>
          <w:color w:val="222222"/>
          <w:sz w:val="20"/>
          <w:szCs w:val="20"/>
          <w:bdr w:val="none" w:sz="0" w:space="0" w:color="auto" w:frame="1"/>
          <w:shd w:val="clear" w:color="auto" w:fill="FFFFFF"/>
        </w:rPr>
        <w:t>maximized</w:t>
      </w:r>
      <w:proofErr w:type="spellEnd"/>
      <w:r w:rsidRPr="00FA7E58">
        <w:rPr>
          <w:rStyle w:val="Gl"/>
          <w:b w:val="0"/>
          <w:i/>
          <w:color w:val="222222"/>
          <w:sz w:val="20"/>
          <w:szCs w:val="20"/>
          <w:bdr w:val="none" w:sz="0" w:space="0" w:color="auto" w:frame="1"/>
          <w:shd w:val="clear" w:color="auto" w:fill="FFFFFF"/>
        </w:rPr>
        <w:t xml:space="preserve"> </w:t>
      </w:r>
      <w:proofErr w:type="spellStart"/>
      <w:r w:rsidRPr="00FA7E58">
        <w:rPr>
          <w:rStyle w:val="Gl"/>
          <w:b w:val="0"/>
          <w:i/>
          <w:color w:val="222222"/>
          <w:sz w:val="20"/>
          <w:szCs w:val="20"/>
          <w:bdr w:val="none" w:sz="0" w:space="0" w:color="auto" w:frame="1"/>
          <w:shd w:val="clear" w:color="auto" w:fill="FFFFFF"/>
        </w:rPr>
        <w:t>and</w:t>
      </w:r>
      <w:proofErr w:type="spellEnd"/>
      <w:r w:rsidRPr="00FA7E58">
        <w:rPr>
          <w:rStyle w:val="Gl"/>
          <w:b w:val="0"/>
          <w:i/>
          <w:color w:val="222222"/>
          <w:sz w:val="20"/>
          <w:szCs w:val="20"/>
          <w:bdr w:val="none" w:sz="0" w:space="0" w:color="auto" w:frame="1"/>
          <w:shd w:val="clear" w:color="auto" w:fill="FFFFFF"/>
        </w:rPr>
        <w:t xml:space="preserve"> 2 of </w:t>
      </w:r>
      <w:proofErr w:type="spellStart"/>
      <w:r w:rsidRPr="00FA7E58">
        <w:rPr>
          <w:rStyle w:val="Gl"/>
          <w:b w:val="0"/>
          <w:i/>
          <w:color w:val="222222"/>
          <w:sz w:val="20"/>
          <w:szCs w:val="20"/>
          <w:bdr w:val="none" w:sz="0" w:space="0" w:color="auto" w:frame="1"/>
          <w:shd w:val="clear" w:color="auto" w:fill="FFFFFF"/>
        </w:rPr>
        <w:t>them</w:t>
      </w:r>
      <w:proofErr w:type="spellEnd"/>
      <w:r w:rsidRPr="00FA7E58">
        <w:rPr>
          <w:rStyle w:val="Gl"/>
          <w:b w:val="0"/>
          <w:i/>
          <w:color w:val="222222"/>
          <w:sz w:val="20"/>
          <w:szCs w:val="20"/>
          <w:bdr w:val="none" w:sz="0" w:space="0" w:color="auto" w:frame="1"/>
          <w:shd w:val="clear" w:color="auto" w:fill="FFFFFF"/>
        </w:rPr>
        <w:t xml:space="preserve"> </w:t>
      </w:r>
      <w:proofErr w:type="spellStart"/>
      <w:r w:rsidRPr="00FA7E58">
        <w:rPr>
          <w:rStyle w:val="Gl"/>
          <w:b w:val="0"/>
          <w:i/>
          <w:color w:val="222222"/>
          <w:sz w:val="20"/>
          <w:szCs w:val="20"/>
          <w:bdr w:val="none" w:sz="0" w:space="0" w:color="auto" w:frame="1"/>
          <w:shd w:val="clear" w:color="auto" w:fill="FFFFFF"/>
        </w:rPr>
        <w:t>were</w:t>
      </w:r>
      <w:proofErr w:type="spellEnd"/>
      <w:r w:rsidRPr="00FA7E58">
        <w:rPr>
          <w:rStyle w:val="Gl"/>
          <w:b w:val="0"/>
          <w:i/>
          <w:color w:val="222222"/>
          <w:sz w:val="20"/>
          <w:szCs w:val="20"/>
          <w:bdr w:val="none" w:sz="0" w:space="0" w:color="auto" w:frame="1"/>
          <w:shd w:val="clear" w:color="auto" w:fill="FFFFFF"/>
        </w:rPr>
        <w:t xml:space="preserve"> </w:t>
      </w:r>
      <w:proofErr w:type="spellStart"/>
      <w:r w:rsidRPr="00FA7E58">
        <w:rPr>
          <w:rStyle w:val="Gl"/>
          <w:b w:val="0"/>
          <w:i/>
          <w:color w:val="222222"/>
          <w:sz w:val="20"/>
          <w:szCs w:val="20"/>
          <w:bdr w:val="none" w:sz="0" w:space="0" w:color="auto" w:frame="1"/>
          <w:shd w:val="clear" w:color="auto" w:fill="FFFFFF"/>
        </w:rPr>
        <w:t>determined</w:t>
      </w:r>
      <w:proofErr w:type="spellEnd"/>
      <w:r w:rsidRPr="00FA7E58">
        <w:rPr>
          <w:rStyle w:val="Gl"/>
          <w:b w:val="0"/>
          <w:i/>
          <w:color w:val="222222"/>
          <w:sz w:val="20"/>
          <w:szCs w:val="20"/>
          <w:bdr w:val="none" w:sz="0" w:space="0" w:color="auto" w:frame="1"/>
          <w:shd w:val="clear" w:color="auto" w:fill="FFFFFF"/>
        </w:rPr>
        <w:t xml:space="preserve"> as </w:t>
      </w:r>
      <w:proofErr w:type="spellStart"/>
      <w:r w:rsidRPr="00FA7E58">
        <w:rPr>
          <w:rStyle w:val="Gl"/>
          <w:b w:val="0"/>
          <w:i/>
          <w:color w:val="222222"/>
          <w:sz w:val="20"/>
          <w:szCs w:val="20"/>
          <w:bdr w:val="none" w:sz="0" w:space="0" w:color="auto" w:frame="1"/>
          <w:shd w:val="clear" w:color="auto" w:fill="FFFFFF"/>
        </w:rPr>
        <w:t>minimized</w:t>
      </w:r>
      <w:proofErr w:type="spellEnd"/>
      <w:r w:rsidRPr="00FA7E58">
        <w:rPr>
          <w:rStyle w:val="Gl"/>
          <w:b w:val="0"/>
          <w:i/>
          <w:color w:val="222222"/>
          <w:sz w:val="20"/>
          <w:szCs w:val="20"/>
          <w:bdr w:val="none" w:sz="0" w:space="0" w:color="auto" w:frame="1"/>
          <w:shd w:val="clear" w:color="auto" w:fill="FFFFFF"/>
        </w:rPr>
        <w:t xml:space="preserve">. </w:t>
      </w:r>
      <w:proofErr w:type="spellStart"/>
      <w:r w:rsidRPr="00FA7E58">
        <w:rPr>
          <w:rStyle w:val="Gl"/>
          <w:b w:val="0"/>
          <w:i/>
          <w:color w:val="222222"/>
          <w:sz w:val="20"/>
          <w:szCs w:val="20"/>
          <w:bdr w:val="none" w:sz="0" w:space="0" w:color="auto" w:frame="1"/>
          <w:shd w:val="clear" w:color="auto" w:fill="FFFFFF"/>
        </w:rPr>
        <w:t>According</w:t>
      </w:r>
      <w:proofErr w:type="spellEnd"/>
      <w:r w:rsidRPr="00FA7E58">
        <w:rPr>
          <w:rStyle w:val="Gl"/>
          <w:b w:val="0"/>
          <w:i/>
          <w:color w:val="222222"/>
          <w:sz w:val="20"/>
          <w:szCs w:val="20"/>
          <w:bdr w:val="none" w:sz="0" w:space="0" w:color="auto" w:frame="1"/>
          <w:shd w:val="clear" w:color="auto" w:fill="FFFFFF"/>
        </w:rPr>
        <w:t xml:space="preserve"> </w:t>
      </w:r>
      <w:proofErr w:type="spellStart"/>
      <w:r w:rsidRPr="00FA7E58">
        <w:rPr>
          <w:rStyle w:val="Gl"/>
          <w:b w:val="0"/>
          <w:i/>
          <w:color w:val="222222"/>
          <w:sz w:val="20"/>
          <w:szCs w:val="20"/>
          <w:bdr w:val="none" w:sz="0" w:space="0" w:color="auto" w:frame="1"/>
          <w:shd w:val="clear" w:color="auto" w:fill="FFFFFF"/>
        </w:rPr>
        <w:t>to</w:t>
      </w:r>
      <w:proofErr w:type="spellEnd"/>
      <w:r w:rsidRPr="00FA7E58">
        <w:rPr>
          <w:rStyle w:val="Gl"/>
          <w:b w:val="0"/>
          <w:i/>
          <w:color w:val="222222"/>
          <w:sz w:val="20"/>
          <w:szCs w:val="20"/>
          <w:bdr w:val="none" w:sz="0" w:space="0" w:color="auto" w:frame="1"/>
          <w:shd w:val="clear" w:color="auto" w:fill="FFFFFF"/>
        </w:rPr>
        <w:t xml:space="preserve"> </w:t>
      </w:r>
      <w:proofErr w:type="spellStart"/>
      <w:r w:rsidRPr="00FA7E58">
        <w:rPr>
          <w:rStyle w:val="Gl"/>
          <w:b w:val="0"/>
          <w:i/>
          <w:color w:val="222222"/>
          <w:sz w:val="20"/>
          <w:szCs w:val="20"/>
          <w:bdr w:val="none" w:sz="0" w:space="0" w:color="auto" w:frame="1"/>
          <w:shd w:val="clear" w:color="auto" w:fill="FFFFFF"/>
        </w:rPr>
        <w:t>the</w:t>
      </w:r>
      <w:proofErr w:type="spellEnd"/>
      <w:r w:rsidRPr="00FA7E58">
        <w:rPr>
          <w:rStyle w:val="Gl"/>
          <w:b w:val="0"/>
          <w:i/>
          <w:color w:val="222222"/>
          <w:sz w:val="20"/>
          <w:szCs w:val="20"/>
          <w:bdr w:val="none" w:sz="0" w:space="0" w:color="auto" w:frame="1"/>
          <w:shd w:val="clear" w:color="auto" w:fill="FFFFFF"/>
        </w:rPr>
        <w:t xml:space="preserve"> </w:t>
      </w:r>
      <w:proofErr w:type="spellStart"/>
      <w:r w:rsidRPr="00FA7E58">
        <w:rPr>
          <w:rStyle w:val="Gl"/>
          <w:b w:val="0"/>
          <w:i/>
          <w:color w:val="222222"/>
          <w:sz w:val="20"/>
          <w:szCs w:val="20"/>
          <w:bdr w:val="none" w:sz="0" w:space="0" w:color="auto" w:frame="1"/>
          <w:shd w:val="clear" w:color="auto" w:fill="FFFFFF"/>
        </w:rPr>
        <w:t>analysis</w:t>
      </w:r>
      <w:proofErr w:type="spellEnd"/>
      <w:r w:rsidRPr="00FA7E58">
        <w:rPr>
          <w:rStyle w:val="Gl"/>
          <w:b w:val="0"/>
          <w:i/>
          <w:color w:val="222222"/>
          <w:sz w:val="20"/>
          <w:szCs w:val="20"/>
          <w:bdr w:val="none" w:sz="0" w:space="0" w:color="auto" w:frame="1"/>
          <w:shd w:val="clear" w:color="auto" w:fill="FFFFFF"/>
        </w:rPr>
        <w:t xml:space="preserve">, it </w:t>
      </w:r>
      <w:proofErr w:type="spellStart"/>
      <w:r w:rsidRPr="00FA7E58">
        <w:rPr>
          <w:rStyle w:val="Gl"/>
          <w:b w:val="0"/>
          <w:i/>
          <w:color w:val="222222"/>
          <w:sz w:val="20"/>
          <w:szCs w:val="20"/>
          <w:bdr w:val="none" w:sz="0" w:space="0" w:color="auto" w:frame="1"/>
          <w:shd w:val="clear" w:color="auto" w:fill="FFFFFF"/>
        </w:rPr>
        <w:t>was</w:t>
      </w:r>
      <w:proofErr w:type="spellEnd"/>
      <w:r w:rsidRPr="00FA7E58">
        <w:rPr>
          <w:rStyle w:val="Gl"/>
          <w:b w:val="0"/>
          <w:i/>
          <w:color w:val="222222"/>
          <w:sz w:val="20"/>
          <w:szCs w:val="20"/>
          <w:bdr w:val="none" w:sz="0" w:space="0" w:color="auto" w:frame="1"/>
          <w:shd w:val="clear" w:color="auto" w:fill="FFFFFF"/>
        </w:rPr>
        <w:t xml:space="preserve"> </w:t>
      </w:r>
      <w:proofErr w:type="spellStart"/>
      <w:r w:rsidRPr="00FA7E58">
        <w:rPr>
          <w:rStyle w:val="Gl"/>
          <w:b w:val="0"/>
          <w:i/>
          <w:color w:val="222222"/>
          <w:sz w:val="20"/>
          <w:szCs w:val="20"/>
          <w:bdr w:val="none" w:sz="0" w:space="0" w:color="auto" w:frame="1"/>
          <w:shd w:val="clear" w:color="auto" w:fill="FFFFFF"/>
        </w:rPr>
        <w:t>concluded</w:t>
      </w:r>
      <w:proofErr w:type="spellEnd"/>
      <w:r w:rsidRPr="00FA7E58">
        <w:rPr>
          <w:rStyle w:val="Gl"/>
          <w:b w:val="0"/>
          <w:i/>
          <w:color w:val="222222"/>
          <w:sz w:val="20"/>
          <w:szCs w:val="20"/>
          <w:bdr w:val="none" w:sz="0" w:space="0" w:color="auto" w:frame="1"/>
          <w:shd w:val="clear" w:color="auto" w:fill="FFFFFF"/>
        </w:rPr>
        <w:t xml:space="preserve"> </w:t>
      </w:r>
      <w:proofErr w:type="spellStart"/>
      <w:r w:rsidRPr="00FA7E58">
        <w:rPr>
          <w:rStyle w:val="Gl"/>
          <w:b w:val="0"/>
          <w:i/>
          <w:color w:val="222222"/>
          <w:sz w:val="20"/>
          <w:szCs w:val="20"/>
          <w:bdr w:val="none" w:sz="0" w:space="0" w:color="auto" w:frame="1"/>
          <w:shd w:val="clear" w:color="auto" w:fill="FFFFFF"/>
        </w:rPr>
        <w:t>that</w:t>
      </w:r>
      <w:proofErr w:type="spellEnd"/>
      <w:r w:rsidRPr="00FA7E58">
        <w:rPr>
          <w:rStyle w:val="Gl"/>
          <w:b w:val="0"/>
          <w:i/>
          <w:color w:val="222222"/>
          <w:sz w:val="20"/>
          <w:szCs w:val="20"/>
          <w:bdr w:val="none" w:sz="0" w:space="0" w:color="auto" w:frame="1"/>
          <w:shd w:val="clear" w:color="auto" w:fill="FFFFFF"/>
        </w:rPr>
        <w:t xml:space="preserve"> </w:t>
      </w:r>
      <w:proofErr w:type="spellStart"/>
      <w:r w:rsidRPr="00FA7E58">
        <w:rPr>
          <w:rStyle w:val="Gl"/>
          <w:b w:val="0"/>
          <w:i/>
          <w:color w:val="222222"/>
          <w:sz w:val="20"/>
          <w:szCs w:val="20"/>
          <w:bdr w:val="none" w:sz="0" w:space="0" w:color="auto" w:frame="1"/>
          <w:shd w:val="clear" w:color="auto" w:fill="FFFFFF"/>
        </w:rPr>
        <w:t>the</w:t>
      </w:r>
      <w:proofErr w:type="spellEnd"/>
      <w:r w:rsidRPr="00FA7E58">
        <w:rPr>
          <w:rStyle w:val="Gl"/>
          <w:b w:val="0"/>
          <w:i/>
          <w:color w:val="222222"/>
          <w:sz w:val="20"/>
          <w:szCs w:val="20"/>
          <w:bdr w:val="none" w:sz="0" w:space="0" w:color="auto" w:frame="1"/>
          <w:shd w:val="clear" w:color="auto" w:fill="FFFFFF"/>
        </w:rPr>
        <w:t xml:space="preserve"> A1 </w:t>
      </w:r>
      <w:proofErr w:type="spellStart"/>
      <w:r w:rsidRPr="00FA7E58">
        <w:rPr>
          <w:rStyle w:val="Gl"/>
          <w:b w:val="0"/>
          <w:i/>
          <w:color w:val="222222"/>
          <w:sz w:val="20"/>
          <w:szCs w:val="20"/>
          <w:bdr w:val="none" w:sz="0" w:space="0" w:color="auto" w:frame="1"/>
          <w:shd w:val="clear" w:color="auto" w:fill="FFFFFF"/>
        </w:rPr>
        <w:t>alternative</w:t>
      </w:r>
      <w:proofErr w:type="spellEnd"/>
      <w:r w:rsidRPr="00FA7E58">
        <w:rPr>
          <w:rStyle w:val="Gl"/>
          <w:b w:val="0"/>
          <w:i/>
          <w:color w:val="222222"/>
          <w:sz w:val="20"/>
          <w:szCs w:val="20"/>
          <w:bdr w:val="none" w:sz="0" w:space="0" w:color="auto" w:frame="1"/>
          <w:shd w:val="clear" w:color="auto" w:fill="FFFFFF"/>
        </w:rPr>
        <w:t xml:space="preserve"> has </w:t>
      </w:r>
      <w:proofErr w:type="spellStart"/>
      <w:r w:rsidRPr="00FA7E58">
        <w:rPr>
          <w:rStyle w:val="Gl"/>
          <w:b w:val="0"/>
          <w:i/>
          <w:color w:val="222222"/>
          <w:sz w:val="20"/>
          <w:szCs w:val="20"/>
          <w:bdr w:val="none" w:sz="0" w:space="0" w:color="auto" w:frame="1"/>
          <w:shd w:val="clear" w:color="auto" w:fill="FFFFFF"/>
        </w:rPr>
        <w:t>better</w:t>
      </w:r>
      <w:proofErr w:type="spellEnd"/>
      <w:r w:rsidRPr="00FA7E58">
        <w:rPr>
          <w:rStyle w:val="Gl"/>
          <w:b w:val="0"/>
          <w:i/>
          <w:color w:val="222222"/>
          <w:sz w:val="20"/>
          <w:szCs w:val="20"/>
          <w:bdr w:val="none" w:sz="0" w:space="0" w:color="auto" w:frame="1"/>
          <w:shd w:val="clear" w:color="auto" w:fill="FFFFFF"/>
        </w:rPr>
        <w:t xml:space="preserve"> </w:t>
      </w:r>
      <w:proofErr w:type="spellStart"/>
      <w:r w:rsidRPr="00FA7E58">
        <w:rPr>
          <w:rStyle w:val="Gl"/>
          <w:b w:val="0"/>
          <w:i/>
          <w:color w:val="222222"/>
          <w:sz w:val="20"/>
          <w:szCs w:val="20"/>
          <w:bdr w:val="none" w:sz="0" w:space="0" w:color="auto" w:frame="1"/>
          <w:shd w:val="clear" w:color="auto" w:fill="FFFFFF"/>
        </w:rPr>
        <w:t>financial</w:t>
      </w:r>
      <w:proofErr w:type="spellEnd"/>
      <w:r w:rsidRPr="00FA7E58">
        <w:rPr>
          <w:rStyle w:val="Gl"/>
          <w:b w:val="0"/>
          <w:i/>
          <w:color w:val="222222"/>
          <w:sz w:val="20"/>
          <w:szCs w:val="20"/>
          <w:bdr w:val="none" w:sz="0" w:space="0" w:color="auto" w:frame="1"/>
          <w:shd w:val="clear" w:color="auto" w:fill="FFFFFF"/>
        </w:rPr>
        <w:t xml:space="preserve"> </w:t>
      </w:r>
      <w:proofErr w:type="spellStart"/>
      <w:r w:rsidRPr="00FA7E58">
        <w:rPr>
          <w:rStyle w:val="Gl"/>
          <w:b w:val="0"/>
          <w:i/>
          <w:color w:val="222222"/>
          <w:sz w:val="20"/>
          <w:szCs w:val="20"/>
          <w:bdr w:val="none" w:sz="0" w:space="0" w:color="auto" w:frame="1"/>
          <w:shd w:val="clear" w:color="auto" w:fill="FFFFFF"/>
        </w:rPr>
        <w:t>performan</w:t>
      </w:r>
      <w:r w:rsidR="0022237C" w:rsidRPr="00FA7E58">
        <w:rPr>
          <w:rStyle w:val="Gl"/>
          <w:b w:val="0"/>
          <w:i/>
          <w:color w:val="222222"/>
          <w:sz w:val="20"/>
          <w:szCs w:val="20"/>
          <w:bdr w:val="none" w:sz="0" w:space="0" w:color="auto" w:frame="1"/>
          <w:shd w:val="clear" w:color="auto" w:fill="FFFFFF"/>
        </w:rPr>
        <w:t>ce</w:t>
      </w:r>
      <w:proofErr w:type="spellEnd"/>
      <w:r w:rsidR="0022237C" w:rsidRPr="00FA7E58">
        <w:rPr>
          <w:rStyle w:val="Gl"/>
          <w:b w:val="0"/>
          <w:i/>
          <w:color w:val="222222"/>
          <w:sz w:val="20"/>
          <w:szCs w:val="20"/>
          <w:bdr w:val="none" w:sz="0" w:space="0" w:color="auto" w:frame="1"/>
          <w:shd w:val="clear" w:color="auto" w:fill="FFFFFF"/>
        </w:rPr>
        <w:t xml:space="preserve"> </w:t>
      </w:r>
      <w:proofErr w:type="spellStart"/>
      <w:r w:rsidR="0022237C" w:rsidRPr="00FA7E58">
        <w:rPr>
          <w:rStyle w:val="Gl"/>
          <w:b w:val="0"/>
          <w:i/>
          <w:color w:val="222222"/>
          <w:sz w:val="20"/>
          <w:szCs w:val="20"/>
          <w:bdr w:val="none" w:sz="0" w:space="0" w:color="auto" w:frame="1"/>
          <w:shd w:val="clear" w:color="auto" w:fill="FFFFFF"/>
        </w:rPr>
        <w:t>than</w:t>
      </w:r>
      <w:proofErr w:type="spellEnd"/>
      <w:r w:rsidR="0022237C" w:rsidRPr="00FA7E58">
        <w:rPr>
          <w:rStyle w:val="Gl"/>
          <w:b w:val="0"/>
          <w:i/>
          <w:color w:val="222222"/>
          <w:sz w:val="20"/>
          <w:szCs w:val="20"/>
          <w:bdr w:val="none" w:sz="0" w:space="0" w:color="auto" w:frame="1"/>
          <w:shd w:val="clear" w:color="auto" w:fill="FFFFFF"/>
        </w:rPr>
        <w:t xml:space="preserve"> </w:t>
      </w:r>
      <w:proofErr w:type="spellStart"/>
      <w:r w:rsidR="0022237C" w:rsidRPr="00FA7E58">
        <w:rPr>
          <w:rStyle w:val="Gl"/>
          <w:b w:val="0"/>
          <w:i/>
          <w:color w:val="222222"/>
          <w:sz w:val="20"/>
          <w:szCs w:val="20"/>
          <w:bdr w:val="none" w:sz="0" w:space="0" w:color="auto" w:frame="1"/>
          <w:shd w:val="clear" w:color="auto" w:fill="FFFFFF"/>
        </w:rPr>
        <w:t>the</w:t>
      </w:r>
      <w:proofErr w:type="spellEnd"/>
      <w:r w:rsidR="0022237C" w:rsidRPr="00FA7E58">
        <w:rPr>
          <w:rStyle w:val="Gl"/>
          <w:b w:val="0"/>
          <w:i/>
          <w:color w:val="222222"/>
          <w:sz w:val="20"/>
          <w:szCs w:val="20"/>
          <w:bdr w:val="none" w:sz="0" w:space="0" w:color="auto" w:frame="1"/>
          <w:shd w:val="clear" w:color="auto" w:fill="FFFFFF"/>
        </w:rPr>
        <w:t xml:space="preserve"> A2 </w:t>
      </w:r>
      <w:proofErr w:type="spellStart"/>
      <w:r w:rsidR="0022237C" w:rsidRPr="00FA7E58">
        <w:rPr>
          <w:rStyle w:val="Gl"/>
          <w:b w:val="0"/>
          <w:i/>
          <w:color w:val="222222"/>
          <w:sz w:val="20"/>
          <w:szCs w:val="20"/>
          <w:bdr w:val="none" w:sz="0" w:space="0" w:color="auto" w:frame="1"/>
          <w:shd w:val="clear" w:color="auto" w:fill="FFFFFF"/>
        </w:rPr>
        <w:t>alternative</w:t>
      </w:r>
      <w:proofErr w:type="spellEnd"/>
      <w:r w:rsidR="0022237C" w:rsidRPr="00FA7E58">
        <w:rPr>
          <w:rStyle w:val="Gl"/>
          <w:b w:val="0"/>
          <w:i/>
          <w:color w:val="222222"/>
          <w:sz w:val="20"/>
          <w:szCs w:val="20"/>
          <w:bdr w:val="none" w:sz="0" w:space="0" w:color="auto" w:frame="1"/>
          <w:shd w:val="clear" w:color="auto" w:fill="FFFFFF"/>
        </w:rPr>
        <w:t xml:space="preserve"> </w:t>
      </w:r>
      <w:proofErr w:type="spellStart"/>
      <w:r w:rsidR="0022237C" w:rsidRPr="00FA7E58">
        <w:rPr>
          <w:rStyle w:val="Gl"/>
          <w:b w:val="0"/>
          <w:i/>
          <w:color w:val="222222"/>
          <w:sz w:val="20"/>
          <w:szCs w:val="20"/>
          <w:bdr w:val="none" w:sz="0" w:space="0" w:color="auto" w:frame="1"/>
          <w:shd w:val="clear" w:color="auto" w:fill="FFFFFF"/>
        </w:rPr>
        <w:t>for</w:t>
      </w:r>
      <w:proofErr w:type="spellEnd"/>
      <w:r w:rsidR="0022237C" w:rsidRPr="00FA7E58">
        <w:rPr>
          <w:rStyle w:val="Gl"/>
          <w:b w:val="0"/>
          <w:i/>
          <w:color w:val="222222"/>
          <w:sz w:val="20"/>
          <w:szCs w:val="20"/>
          <w:bdr w:val="none" w:sz="0" w:space="0" w:color="auto" w:frame="1"/>
          <w:shd w:val="clear" w:color="auto" w:fill="FFFFFF"/>
        </w:rPr>
        <w:t xml:space="preserve"> 3</w:t>
      </w:r>
      <w:r w:rsidRPr="00FA7E58">
        <w:rPr>
          <w:rStyle w:val="Gl"/>
          <w:b w:val="0"/>
          <w:i/>
          <w:color w:val="222222"/>
          <w:sz w:val="20"/>
          <w:szCs w:val="20"/>
          <w:bdr w:val="none" w:sz="0" w:space="0" w:color="auto" w:frame="1"/>
          <w:shd w:val="clear" w:color="auto" w:fill="FFFFFF"/>
        </w:rPr>
        <w:t xml:space="preserve"> </w:t>
      </w:r>
      <w:proofErr w:type="spellStart"/>
      <w:r w:rsidRPr="00FA7E58">
        <w:rPr>
          <w:rStyle w:val="Gl"/>
          <w:b w:val="0"/>
          <w:i/>
          <w:color w:val="222222"/>
          <w:sz w:val="20"/>
          <w:szCs w:val="20"/>
          <w:bdr w:val="none" w:sz="0" w:space="0" w:color="auto" w:frame="1"/>
          <w:shd w:val="clear" w:color="auto" w:fill="FFFFFF"/>
        </w:rPr>
        <w:t>years</w:t>
      </w:r>
      <w:proofErr w:type="spellEnd"/>
      <w:r w:rsidRPr="00FA7E58">
        <w:rPr>
          <w:rStyle w:val="Gl"/>
          <w:b w:val="0"/>
          <w:i/>
          <w:color w:val="222222"/>
          <w:sz w:val="20"/>
          <w:szCs w:val="20"/>
          <w:bdr w:val="none" w:sz="0" w:space="0" w:color="auto" w:frame="1"/>
          <w:shd w:val="clear" w:color="auto" w:fill="FFFFFF"/>
        </w:rPr>
        <w:t>.</w:t>
      </w:r>
    </w:p>
    <w:p w14:paraId="410E5A6E" w14:textId="77777777" w:rsidR="00393D7B" w:rsidRPr="00FA7E58" w:rsidRDefault="00393D7B" w:rsidP="00FA7E58">
      <w:pPr>
        <w:pStyle w:val="font8"/>
        <w:spacing w:before="0" w:beforeAutospacing="0" w:after="0" w:afterAutospacing="0"/>
        <w:ind w:firstLine="709"/>
        <w:jc w:val="both"/>
        <w:textAlignment w:val="baseline"/>
        <w:rPr>
          <w:rStyle w:val="Gl"/>
          <w:b w:val="0"/>
          <w:i/>
          <w:color w:val="222222"/>
          <w:sz w:val="20"/>
          <w:szCs w:val="20"/>
          <w:bdr w:val="none" w:sz="0" w:space="0" w:color="auto" w:frame="1"/>
          <w:shd w:val="clear" w:color="auto" w:fill="FFFFFF"/>
        </w:rPr>
      </w:pPr>
      <w:proofErr w:type="spellStart"/>
      <w:r w:rsidRPr="00FA7E58">
        <w:rPr>
          <w:rStyle w:val="Gl"/>
          <w:i/>
          <w:color w:val="222222"/>
          <w:sz w:val="20"/>
          <w:szCs w:val="20"/>
          <w:bdr w:val="none" w:sz="0" w:space="0" w:color="auto" w:frame="1"/>
          <w:shd w:val="clear" w:color="auto" w:fill="FFFFFF"/>
        </w:rPr>
        <w:t>Key</w:t>
      </w:r>
      <w:proofErr w:type="spellEnd"/>
      <w:r w:rsidRPr="00FA7E58">
        <w:rPr>
          <w:rStyle w:val="Gl"/>
          <w:i/>
          <w:color w:val="222222"/>
          <w:sz w:val="20"/>
          <w:szCs w:val="20"/>
          <w:bdr w:val="none" w:sz="0" w:space="0" w:color="auto" w:frame="1"/>
          <w:shd w:val="clear" w:color="auto" w:fill="FFFFFF"/>
        </w:rPr>
        <w:t xml:space="preserve"> </w:t>
      </w:r>
      <w:proofErr w:type="spellStart"/>
      <w:r w:rsidRPr="00FA7E58">
        <w:rPr>
          <w:rStyle w:val="Gl"/>
          <w:i/>
          <w:color w:val="222222"/>
          <w:sz w:val="20"/>
          <w:szCs w:val="20"/>
          <w:bdr w:val="none" w:sz="0" w:space="0" w:color="auto" w:frame="1"/>
          <w:shd w:val="clear" w:color="auto" w:fill="FFFFFF"/>
        </w:rPr>
        <w:t>Words</w:t>
      </w:r>
      <w:proofErr w:type="spellEnd"/>
      <w:r w:rsidRPr="00FA7E58">
        <w:rPr>
          <w:rStyle w:val="Gl"/>
          <w:b w:val="0"/>
          <w:i/>
          <w:color w:val="222222"/>
          <w:sz w:val="20"/>
          <w:szCs w:val="20"/>
          <w:bdr w:val="none" w:sz="0" w:space="0" w:color="auto" w:frame="1"/>
          <w:shd w:val="clear" w:color="auto" w:fill="FFFFFF"/>
        </w:rPr>
        <w:t xml:space="preserve">; Finance, </w:t>
      </w:r>
      <w:proofErr w:type="spellStart"/>
      <w:r w:rsidRPr="00FA7E58">
        <w:rPr>
          <w:rStyle w:val="Gl"/>
          <w:b w:val="0"/>
          <w:i/>
          <w:color w:val="222222"/>
          <w:sz w:val="20"/>
          <w:szCs w:val="20"/>
          <w:bdr w:val="none" w:sz="0" w:space="0" w:color="auto" w:frame="1"/>
          <w:shd w:val="clear" w:color="auto" w:fill="FFFFFF"/>
        </w:rPr>
        <w:t>Performance</w:t>
      </w:r>
      <w:proofErr w:type="spellEnd"/>
      <w:r w:rsidRPr="00FA7E58">
        <w:rPr>
          <w:rStyle w:val="Gl"/>
          <w:b w:val="0"/>
          <w:i/>
          <w:color w:val="222222"/>
          <w:sz w:val="20"/>
          <w:szCs w:val="20"/>
          <w:bdr w:val="none" w:sz="0" w:space="0" w:color="auto" w:frame="1"/>
          <w:shd w:val="clear" w:color="auto" w:fill="FFFFFF"/>
        </w:rPr>
        <w:t xml:space="preserve">, </w:t>
      </w:r>
      <w:proofErr w:type="spellStart"/>
      <w:r w:rsidRPr="00FA7E58">
        <w:rPr>
          <w:rStyle w:val="Gl"/>
          <w:b w:val="0"/>
          <w:i/>
          <w:color w:val="222222"/>
          <w:sz w:val="20"/>
          <w:szCs w:val="20"/>
          <w:bdr w:val="none" w:sz="0" w:space="0" w:color="auto" w:frame="1"/>
          <w:shd w:val="clear" w:color="auto" w:fill="FFFFFF"/>
        </w:rPr>
        <w:t>Telecommunication</w:t>
      </w:r>
      <w:proofErr w:type="spellEnd"/>
      <w:r w:rsidRPr="00FA7E58">
        <w:rPr>
          <w:rStyle w:val="Gl"/>
          <w:b w:val="0"/>
          <w:i/>
          <w:color w:val="222222"/>
          <w:sz w:val="20"/>
          <w:szCs w:val="20"/>
          <w:bdr w:val="none" w:sz="0" w:space="0" w:color="auto" w:frame="1"/>
          <w:shd w:val="clear" w:color="auto" w:fill="FFFFFF"/>
        </w:rPr>
        <w:t>, MCDM</w:t>
      </w:r>
    </w:p>
    <w:p w14:paraId="19E8A0F2" w14:textId="5EAFF5D1" w:rsidR="00393D7B" w:rsidRDefault="00393D7B" w:rsidP="004B3821">
      <w:pPr>
        <w:pStyle w:val="font8"/>
        <w:spacing w:before="0" w:beforeAutospacing="0" w:after="0" w:afterAutospacing="0"/>
        <w:ind w:firstLine="708"/>
        <w:jc w:val="both"/>
        <w:textAlignment w:val="baseline"/>
        <w:rPr>
          <w:b/>
          <w:color w:val="000000"/>
          <w:sz w:val="22"/>
          <w:szCs w:val="22"/>
          <w:bdr w:val="none" w:sz="0" w:space="0" w:color="auto" w:frame="1"/>
        </w:rPr>
      </w:pPr>
    </w:p>
    <w:p w14:paraId="1F76342F" w14:textId="14BCC013" w:rsidR="00393D7B" w:rsidRDefault="00393D7B" w:rsidP="004B3821">
      <w:pPr>
        <w:pStyle w:val="font8"/>
        <w:spacing w:before="0" w:beforeAutospacing="0" w:after="0" w:afterAutospacing="0"/>
        <w:ind w:firstLine="708"/>
        <w:jc w:val="both"/>
        <w:textAlignment w:val="baseline"/>
        <w:rPr>
          <w:b/>
          <w:color w:val="000000"/>
          <w:sz w:val="22"/>
          <w:szCs w:val="22"/>
          <w:bdr w:val="none" w:sz="0" w:space="0" w:color="auto" w:frame="1"/>
        </w:rPr>
      </w:pPr>
    </w:p>
    <w:p w14:paraId="282159F1" w14:textId="22843F81" w:rsidR="00393D7B" w:rsidRDefault="00393D7B" w:rsidP="004B3821">
      <w:pPr>
        <w:pStyle w:val="font8"/>
        <w:spacing w:before="0" w:beforeAutospacing="0" w:after="0" w:afterAutospacing="0"/>
        <w:ind w:firstLine="708"/>
        <w:jc w:val="both"/>
        <w:textAlignment w:val="baseline"/>
        <w:rPr>
          <w:b/>
          <w:color w:val="000000"/>
          <w:sz w:val="22"/>
          <w:szCs w:val="22"/>
          <w:bdr w:val="none" w:sz="0" w:space="0" w:color="auto" w:frame="1"/>
        </w:rPr>
      </w:pPr>
    </w:p>
    <w:p w14:paraId="4685003E" w14:textId="77673631" w:rsidR="00393D7B" w:rsidRDefault="00393D7B" w:rsidP="004B3821">
      <w:pPr>
        <w:pStyle w:val="font8"/>
        <w:spacing w:before="0" w:beforeAutospacing="0" w:after="0" w:afterAutospacing="0"/>
        <w:ind w:firstLine="708"/>
        <w:jc w:val="both"/>
        <w:textAlignment w:val="baseline"/>
        <w:rPr>
          <w:b/>
          <w:color w:val="000000"/>
          <w:sz w:val="22"/>
          <w:szCs w:val="22"/>
          <w:bdr w:val="none" w:sz="0" w:space="0" w:color="auto" w:frame="1"/>
        </w:rPr>
      </w:pPr>
    </w:p>
    <w:p w14:paraId="4D96F6AD" w14:textId="338234DF" w:rsidR="00393D7B" w:rsidRDefault="00393D7B" w:rsidP="004B3821">
      <w:pPr>
        <w:pStyle w:val="font8"/>
        <w:spacing w:before="0" w:beforeAutospacing="0" w:after="0" w:afterAutospacing="0"/>
        <w:ind w:firstLine="708"/>
        <w:jc w:val="both"/>
        <w:textAlignment w:val="baseline"/>
        <w:rPr>
          <w:b/>
          <w:color w:val="000000"/>
          <w:sz w:val="22"/>
          <w:szCs w:val="22"/>
          <w:bdr w:val="none" w:sz="0" w:space="0" w:color="auto" w:frame="1"/>
        </w:rPr>
      </w:pPr>
    </w:p>
    <w:p w14:paraId="253329AD" w14:textId="36D2A372" w:rsidR="00393D7B" w:rsidRDefault="00393D7B" w:rsidP="004B3821">
      <w:pPr>
        <w:pStyle w:val="font8"/>
        <w:spacing w:before="0" w:beforeAutospacing="0" w:after="0" w:afterAutospacing="0"/>
        <w:ind w:firstLine="708"/>
        <w:jc w:val="both"/>
        <w:textAlignment w:val="baseline"/>
        <w:rPr>
          <w:b/>
          <w:color w:val="000000"/>
          <w:sz w:val="22"/>
          <w:szCs w:val="22"/>
          <w:bdr w:val="none" w:sz="0" w:space="0" w:color="auto" w:frame="1"/>
        </w:rPr>
      </w:pPr>
    </w:p>
    <w:p w14:paraId="49D51ED6" w14:textId="100CCA17" w:rsidR="00393D7B" w:rsidRDefault="00393D7B" w:rsidP="004B3821">
      <w:pPr>
        <w:pStyle w:val="font8"/>
        <w:spacing w:before="0" w:beforeAutospacing="0" w:after="0" w:afterAutospacing="0"/>
        <w:ind w:firstLine="708"/>
        <w:jc w:val="both"/>
        <w:textAlignment w:val="baseline"/>
        <w:rPr>
          <w:b/>
          <w:color w:val="000000"/>
          <w:sz w:val="22"/>
          <w:szCs w:val="22"/>
          <w:bdr w:val="none" w:sz="0" w:space="0" w:color="auto" w:frame="1"/>
        </w:rPr>
      </w:pPr>
    </w:p>
    <w:p w14:paraId="55B19FBB" w14:textId="5DF62E20" w:rsidR="00393D7B" w:rsidRDefault="00393D7B" w:rsidP="004B3821">
      <w:pPr>
        <w:pStyle w:val="font8"/>
        <w:spacing w:before="0" w:beforeAutospacing="0" w:after="0" w:afterAutospacing="0"/>
        <w:ind w:firstLine="708"/>
        <w:jc w:val="both"/>
        <w:textAlignment w:val="baseline"/>
        <w:rPr>
          <w:b/>
          <w:color w:val="000000"/>
          <w:sz w:val="22"/>
          <w:szCs w:val="22"/>
          <w:bdr w:val="none" w:sz="0" w:space="0" w:color="auto" w:frame="1"/>
        </w:rPr>
      </w:pPr>
    </w:p>
    <w:p w14:paraId="48546A4D" w14:textId="697EDC4B" w:rsidR="0022237C" w:rsidRDefault="0022237C" w:rsidP="004B3821">
      <w:pPr>
        <w:pStyle w:val="font8"/>
        <w:spacing w:before="0" w:beforeAutospacing="0" w:after="0" w:afterAutospacing="0"/>
        <w:ind w:firstLine="708"/>
        <w:jc w:val="both"/>
        <w:textAlignment w:val="baseline"/>
        <w:rPr>
          <w:b/>
          <w:color w:val="000000"/>
          <w:sz w:val="22"/>
          <w:szCs w:val="22"/>
          <w:bdr w:val="none" w:sz="0" w:space="0" w:color="auto" w:frame="1"/>
        </w:rPr>
      </w:pPr>
    </w:p>
    <w:p w14:paraId="42D61EA9" w14:textId="2B630513" w:rsidR="0022237C" w:rsidRDefault="0022237C" w:rsidP="004B3821">
      <w:pPr>
        <w:pStyle w:val="font8"/>
        <w:spacing w:before="0" w:beforeAutospacing="0" w:after="0" w:afterAutospacing="0"/>
        <w:ind w:firstLine="708"/>
        <w:jc w:val="both"/>
        <w:textAlignment w:val="baseline"/>
        <w:rPr>
          <w:b/>
          <w:color w:val="000000"/>
          <w:sz w:val="22"/>
          <w:szCs w:val="22"/>
          <w:bdr w:val="none" w:sz="0" w:space="0" w:color="auto" w:frame="1"/>
        </w:rPr>
      </w:pPr>
    </w:p>
    <w:p w14:paraId="10C66EEA" w14:textId="2799C5A6" w:rsidR="0022237C" w:rsidRDefault="0022237C" w:rsidP="004B3821">
      <w:pPr>
        <w:pStyle w:val="font8"/>
        <w:spacing w:before="0" w:beforeAutospacing="0" w:after="0" w:afterAutospacing="0"/>
        <w:ind w:firstLine="708"/>
        <w:jc w:val="both"/>
        <w:textAlignment w:val="baseline"/>
        <w:rPr>
          <w:b/>
          <w:color w:val="000000"/>
          <w:sz w:val="22"/>
          <w:szCs w:val="22"/>
          <w:bdr w:val="none" w:sz="0" w:space="0" w:color="auto" w:frame="1"/>
        </w:rPr>
      </w:pPr>
    </w:p>
    <w:p w14:paraId="51404573" w14:textId="29B525F2" w:rsidR="0022237C" w:rsidRDefault="0022237C" w:rsidP="004B3821">
      <w:pPr>
        <w:pStyle w:val="font8"/>
        <w:spacing w:before="0" w:beforeAutospacing="0" w:after="0" w:afterAutospacing="0"/>
        <w:ind w:firstLine="708"/>
        <w:jc w:val="both"/>
        <w:textAlignment w:val="baseline"/>
        <w:rPr>
          <w:b/>
          <w:color w:val="000000"/>
          <w:sz w:val="22"/>
          <w:szCs w:val="22"/>
          <w:bdr w:val="none" w:sz="0" w:space="0" w:color="auto" w:frame="1"/>
        </w:rPr>
      </w:pPr>
    </w:p>
    <w:p w14:paraId="257D6E3C" w14:textId="57FACBE9" w:rsidR="0022237C" w:rsidRDefault="0022237C" w:rsidP="004B3821">
      <w:pPr>
        <w:pStyle w:val="font8"/>
        <w:spacing w:before="0" w:beforeAutospacing="0" w:after="0" w:afterAutospacing="0"/>
        <w:ind w:firstLine="708"/>
        <w:jc w:val="both"/>
        <w:textAlignment w:val="baseline"/>
        <w:rPr>
          <w:b/>
          <w:color w:val="000000"/>
          <w:sz w:val="22"/>
          <w:szCs w:val="22"/>
          <w:bdr w:val="none" w:sz="0" w:space="0" w:color="auto" w:frame="1"/>
        </w:rPr>
      </w:pPr>
    </w:p>
    <w:p w14:paraId="4B6D9ADC" w14:textId="77777777" w:rsidR="0022237C" w:rsidRDefault="0022237C" w:rsidP="004B3821">
      <w:pPr>
        <w:pStyle w:val="font8"/>
        <w:spacing w:before="0" w:beforeAutospacing="0" w:after="0" w:afterAutospacing="0"/>
        <w:ind w:firstLine="708"/>
        <w:jc w:val="both"/>
        <w:textAlignment w:val="baseline"/>
        <w:rPr>
          <w:b/>
          <w:color w:val="000000"/>
          <w:sz w:val="22"/>
          <w:szCs w:val="22"/>
          <w:bdr w:val="none" w:sz="0" w:space="0" w:color="auto" w:frame="1"/>
        </w:rPr>
      </w:pPr>
    </w:p>
    <w:p w14:paraId="1A29673C" w14:textId="416A3B71" w:rsidR="00393D7B" w:rsidRDefault="00393D7B" w:rsidP="004B3821">
      <w:pPr>
        <w:pStyle w:val="font8"/>
        <w:spacing w:before="0" w:beforeAutospacing="0" w:after="0" w:afterAutospacing="0"/>
        <w:ind w:firstLine="708"/>
        <w:jc w:val="both"/>
        <w:textAlignment w:val="baseline"/>
        <w:rPr>
          <w:b/>
          <w:color w:val="000000"/>
          <w:sz w:val="22"/>
          <w:szCs w:val="22"/>
          <w:bdr w:val="none" w:sz="0" w:space="0" w:color="auto" w:frame="1"/>
        </w:rPr>
      </w:pPr>
    </w:p>
    <w:p w14:paraId="2377454E" w14:textId="7E8EC5F7" w:rsidR="00393D7B" w:rsidRDefault="00393D7B" w:rsidP="004B3821">
      <w:pPr>
        <w:pStyle w:val="font8"/>
        <w:spacing w:before="0" w:beforeAutospacing="0" w:after="0" w:afterAutospacing="0"/>
        <w:ind w:firstLine="708"/>
        <w:jc w:val="both"/>
        <w:textAlignment w:val="baseline"/>
        <w:rPr>
          <w:b/>
          <w:color w:val="000000"/>
          <w:sz w:val="22"/>
          <w:szCs w:val="22"/>
          <w:bdr w:val="none" w:sz="0" w:space="0" w:color="auto" w:frame="1"/>
        </w:rPr>
      </w:pPr>
    </w:p>
    <w:p w14:paraId="464D8F03" w14:textId="287450B7" w:rsidR="00FA7E58" w:rsidRDefault="00FA7E58" w:rsidP="004B3821">
      <w:pPr>
        <w:pStyle w:val="font8"/>
        <w:spacing w:before="0" w:beforeAutospacing="0" w:after="0" w:afterAutospacing="0"/>
        <w:ind w:firstLine="708"/>
        <w:jc w:val="both"/>
        <w:textAlignment w:val="baseline"/>
        <w:rPr>
          <w:b/>
          <w:color w:val="000000"/>
          <w:sz w:val="22"/>
          <w:szCs w:val="22"/>
          <w:bdr w:val="none" w:sz="0" w:space="0" w:color="auto" w:frame="1"/>
        </w:rPr>
      </w:pPr>
    </w:p>
    <w:p w14:paraId="1149422B" w14:textId="427C1C40" w:rsidR="00FA7E58" w:rsidRDefault="00FA7E58" w:rsidP="004B3821">
      <w:pPr>
        <w:pStyle w:val="font8"/>
        <w:spacing w:before="0" w:beforeAutospacing="0" w:after="0" w:afterAutospacing="0"/>
        <w:ind w:firstLine="708"/>
        <w:jc w:val="both"/>
        <w:textAlignment w:val="baseline"/>
        <w:rPr>
          <w:b/>
          <w:color w:val="000000"/>
          <w:sz w:val="22"/>
          <w:szCs w:val="22"/>
          <w:bdr w:val="none" w:sz="0" w:space="0" w:color="auto" w:frame="1"/>
        </w:rPr>
      </w:pPr>
    </w:p>
    <w:p w14:paraId="2E5498AB" w14:textId="77777777" w:rsidR="00FA7E58" w:rsidRDefault="00FA7E58" w:rsidP="004B3821">
      <w:pPr>
        <w:pStyle w:val="font8"/>
        <w:spacing w:before="0" w:beforeAutospacing="0" w:after="0" w:afterAutospacing="0"/>
        <w:ind w:firstLine="708"/>
        <w:jc w:val="both"/>
        <w:textAlignment w:val="baseline"/>
        <w:rPr>
          <w:b/>
          <w:color w:val="000000"/>
          <w:sz w:val="22"/>
          <w:szCs w:val="22"/>
          <w:bdr w:val="none" w:sz="0" w:space="0" w:color="auto" w:frame="1"/>
        </w:rPr>
      </w:pPr>
    </w:p>
    <w:p w14:paraId="750ACD51" w14:textId="3A738759" w:rsidR="00393D7B" w:rsidRDefault="00393D7B" w:rsidP="004B3821">
      <w:pPr>
        <w:pStyle w:val="font8"/>
        <w:spacing w:before="0" w:beforeAutospacing="0" w:after="0" w:afterAutospacing="0"/>
        <w:ind w:firstLine="708"/>
        <w:jc w:val="both"/>
        <w:textAlignment w:val="baseline"/>
        <w:rPr>
          <w:b/>
          <w:color w:val="000000"/>
          <w:sz w:val="22"/>
          <w:szCs w:val="22"/>
          <w:bdr w:val="none" w:sz="0" w:space="0" w:color="auto" w:frame="1"/>
        </w:rPr>
      </w:pPr>
    </w:p>
    <w:p w14:paraId="7D1C42F6" w14:textId="77777777" w:rsidR="00393D7B" w:rsidRDefault="00393D7B" w:rsidP="004B3821">
      <w:pPr>
        <w:pStyle w:val="font8"/>
        <w:spacing w:before="0" w:beforeAutospacing="0" w:after="0" w:afterAutospacing="0"/>
        <w:ind w:firstLine="708"/>
        <w:jc w:val="both"/>
        <w:textAlignment w:val="baseline"/>
        <w:rPr>
          <w:b/>
          <w:color w:val="000000"/>
          <w:sz w:val="22"/>
          <w:szCs w:val="22"/>
          <w:bdr w:val="none" w:sz="0" w:space="0" w:color="auto" w:frame="1"/>
        </w:rPr>
      </w:pPr>
    </w:p>
    <w:p w14:paraId="7EDD37B2" w14:textId="4DC39FC7" w:rsidR="00A94A38" w:rsidRPr="00FA7E58" w:rsidRDefault="0025440E" w:rsidP="00E9720C">
      <w:pPr>
        <w:pStyle w:val="font8"/>
        <w:spacing w:before="120" w:beforeAutospacing="0" w:after="120" w:afterAutospacing="0"/>
        <w:ind w:firstLine="709"/>
        <w:jc w:val="both"/>
        <w:textAlignment w:val="baseline"/>
        <w:rPr>
          <w:b/>
          <w:color w:val="000000"/>
          <w:bdr w:val="none" w:sz="0" w:space="0" w:color="auto" w:frame="1"/>
        </w:rPr>
      </w:pPr>
      <w:r w:rsidRPr="00FA7E58">
        <w:rPr>
          <w:b/>
          <w:color w:val="000000"/>
          <w:bdr w:val="none" w:sz="0" w:space="0" w:color="auto" w:frame="1"/>
        </w:rPr>
        <w:t>1.</w:t>
      </w:r>
      <w:r w:rsidR="00FA7E58">
        <w:rPr>
          <w:b/>
          <w:color w:val="000000"/>
          <w:bdr w:val="none" w:sz="0" w:space="0" w:color="auto" w:frame="1"/>
        </w:rPr>
        <w:t>GİRİŞ</w:t>
      </w:r>
    </w:p>
    <w:p w14:paraId="53ACB2E9" w14:textId="28F2F2BD" w:rsidR="00A94A38" w:rsidRPr="00FA7E58" w:rsidRDefault="00351479" w:rsidP="00FA7E58">
      <w:pPr>
        <w:pStyle w:val="font8"/>
        <w:spacing w:before="0" w:beforeAutospacing="0" w:after="120" w:afterAutospacing="0"/>
        <w:ind w:firstLine="709"/>
        <w:jc w:val="both"/>
        <w:textAlignment w:val="baseline"/>
        <w:rPr>
          <w:rStyle w:val="Gl"/>
          <w:b w:val="0"/>
          <w:color w:val="222222"/>
          <w:bdr w:val="none" w:sz="0" w:space="0" w:color="auto" w:frame="1"/>
          <w:shd w:val="clear" w:color="auto" w:fill="FFFFFF"/>
        </w:rPr>
      </w:pPr>
      <w:r w:rsidRPr="00FA7E58">
        <w:rPr>
          <w:color w:val="000000"/>
          <w:bdr w:val="none" w:sz="0" w:space="0" w:color="auto" w:frame="1"/>
        </w:rPr>
        <w:t>Finans</w:t>
      </w:r>
      <w:r w:rsidR="004B3821" w:rsidRPr="00FA7E58">
        <w:rPr>
          <w:color w:val="000000"/>
          <w:bdr w:val="none" w:sz="0" w:space="0" w:color="auto" w:frame="1"/>
        </w:rPr>
        <w:t>man</w:t>
      </w:r>
      <w:r w:rsidR="004D788D" w:rsidRPr="00FA7E58">
        <w:rPr>
          <w:color w:val="000000"/>
          <w:bdr w:val="none" w:sz="0" w:space="0" w:color="auto" w:frame="1"/>
        </w:rPr>
        <w:t xml:space="preserve"> terimi işletmenin amaçlarına ulaşabilmesi için ihtiyaç duyduğu para kaynaklarının tedarik edilmesi olarak tanımlanabilir (Tulum &amp; Burak</w:t>
      </w:r>
      <w:r w:rsidR="00EA1E70" w:rsidRPr="00FA7E58">
        <w:rPr>
          <w:color w:val="000000"/>
          <w:bdr w:val="none" w:sz="0" w:space="0" w:color="auto" w:frame="1"/>
        </w:rPr>
        <w:t>, 2019</w:t>
      </w:r>
      <w:r w:rsidR="004D788D" w:rsidRPr="00FA7E58">
        <w:rPr>
          <w:color w:val="000000"/>
          <w:bdr w:val="none" w:sz="0" w:space="0" w:color="auto" w:frame="1"/>
        </w:rPr>
        <w:t>)</w:t>
      </w:r>
      <w:r w:rsidRPr="00FA7E58">
        <w:rPr>
          <w:rStyle w:val="Gl"/>
          <w:b w:val="0"/>
          <w:color w:val="222222"/>
          <w:bdr w:val="none" w:sz="0" w:space="0" w:color="auto" w:frame="1"/>
          <w:shd w:val="clear" w:color="auto" w:fill="FFFFFF"/>
        </w:rPr>
        <w:t xml:space="preserve">. </w:t>
      </w:r>
      <w:r w:rsidR="006D67DC" w:rsidRPr="00FA7E58">
        <w:rPr>
          <w:rStyle w:val="Gl"/>
          <w:b w:val="0"/>
          <w:color w:val="222222"/>
          <w:bdr w:val="none" w:sz="0" w:space="0" w:color="auto" w:frame="1"/>
          <w:shd w:val="clear" w:color="auto" w:fill="FFFFFF"/>
        </w:rPr>
        <w:t>İşletmeler büyüme, gelişme ve yeni yatırımlar</w:t>
      </w:r>
      <w:r w:rsidR="004B3821" w:rsidRPr="00FA7E58">
        <w:rPr>
          <w:rStyle w:val="Gl"/>
          <w:b w:val="0"/>
          <w:color w:val="222222"/>
          <w:bdr w:val="none" w:sz="0" w:space="0" w:color="auto" w:frame="1"/>
          <w:shd w:val="clear" w:color="auto" w:fill="FFFFFF"/>
        </w:rPr>
        <w:t xml:space="preserve"> </w:t>
      </w:r>
      <w:r w:rsidR="006D67DC" w:rsidRPr="00FA7E58">
        <w:rPr>
          <w:rStyle w:val="Gl"/>
          <w:b w:val="0"/>
          <w:color w:val="222222"/>
          <w:bdr w:val="none" w:sz="0" w:space="0" w:color="auto" w:frame="1"/>
          <w:shd w:val="clear" w:color="auto" w:fill="FFFFFF"/>
        </w:rPr>
        <w:t xml:space="preserve">yapmak </w:t>
      </w:r>
      <w:r w:rsidR="004B3821" w:rsidRPr="00FA7E58">
        <w:rPr>
          <w:rStyle w:val="Gl"/>
          <w:b w:val="0"/>
          <w:color w:val="222222"/>
          <w:bdr w:val="none" w:sz="0" w:space="0" w:color="auto" w:frame="1"/>
          <w:shd w:val="clear" w:color="auto" w:fill="FFFFFF"/>
        </w:rPr>
        <w:t xml:space="preserve">için </w:t>
      </w:r>
      <w:r w:rsidR="006D67DC" w:rsidRPr="00FA7E58">
        <w:rPr>
          <w:rStyle w:val="Gl"/>
          <w:b w:val="0"/>
          <w:color w:val="222222"/>
          <w:bdr w:val="none" w:sz="0" w:space="0" w:color="auto" w:frame="1"/>
          <w:shd w:val="clear" w:color="auto" w:fill="FFFFFF"/>
        </w:rPr>
        <w:t>ihtiyaç duydukları kaynakları çeşitli yollarla elde e</w:t>
      </w:r>
      <w:r w:rsidR="004B3821" w:rsidRPr="00FA7E58">
        <w:rPr>
          <w:rStyle w:val="Gl"/>
          <w:b w:val="0"/>
          <w:color w:val="222222"/>
          <w:bdr w:val="none" w:sz="0" w:space="0" w:color="auto" w:frame="1"/>
          <w:shd w:val="clear" w:color="auto" w:fill="FFFFFF"/>
        </w:rPr>
        <w:t>tmektedirler</w:t>
      </w:r>
      <w:r w:rsidR="006D67DC" w:rsidRPr="00FA7E58">
        <w:rPr>
          <w:rStyle w:val="Gl"/>
          <w:b w:val="0"/>
          <w:color w:val="222222"/>
          <w:bdr w:val="none" w:sz="0" w:space="0" w:color="auto" w:frame="1"/>
          <w:shd w:val="clear" w:color="auto" w:fill="FFFFFF"/>
        </w:rPr>
        <w:t>. Tahvil ve hisse senedi ihraç etmek, oto finansmana gitmek, dış kaynaklardan kredi al</w:t>
      </w:r>
      <w:r w:rsidR="00B5154B" w:rsidRPr="00FA7E58">
        <w:rPr>
          <w:rStyle w:val="Gl"/>
          <w:b w:val="0"/>
          <w:color w:val="222222"/>
          <w:bdr w:val="none" w:sz="0" w:space="0" w:color="auto" w:frame="1"/>
          <w:shd w:val="clear" w:color="auto" w:fill="FFFFFF"/>
        </w:rPr>
        <w:t xml:space="preserve">mak </w:t>
      </w:r>
      <w:proofErr w:type="spellStart"/>
      <w:r w:rsidR="00B5154B" w:rsidRPr="00FA7E58">
        <w:rPr>
          <w:rStyle w:val="Gl"/>
          <w:b w:val="0"/>
          <w:color w:val="222222"/>
          <w:bdr w:val="none" w:sz="0" w:space="0" w:color="auto" w:frame="1"/>
          <w:shd w:val="clear" w:color="auto" w:fill="FFFFFF"/>
        </w:rPr>
        <w:t>v.b</w:t>
      </w:r>
      <w:proofErr w:type="spellEnd"/>
      <w:r w:rsidR="00B5154B" w:rsidRPr="00FA7E58">
        <w:rPr>
          <w:rStyle w:val="Gl"/>
          <w:b w:val="0"/>
          <w:color w:val="222222"/>
          <w:bdr w:val="none" w:sz="0" w:space="0" w:color="auto" w:frame="1"/>
          <w:shd w:val="clear" w:color="auto" w:fill="FFFFFF"/>
        </w:rPr>
        <w:t xml:space="preserve"> şeklinde çeşitli yollar</w:t>
      </w:r>
      <w:r w:rsidR="006D67DC" w:rsidRPr="00FA7E58">
        <w:rPr>
          <w:rStyle w:val="Gl"/>
          <w:b w:val="0"/>
          <w:color w:val="222222"/>
          <w:bdr w:val="none" w:sz="0" w:space="0" w:color="auto" w:frame="1"/>
          <w:shd w:val="clear" w:color="auto" w:fill="FFFFFF"/>
        </w:rPr>
        <w:t xml:space="preserve"> kullan</w:t>
      </w:r>
      <w:r w:rsidR="00B5154B" w:rsidRPr="00FA7E58">
        <w:rPr>
          <w:rStyle w:val="Gl"/>
          <w:b w:val="0"/>
          <w:color w:val="222222"/>
          <w:bdr w:val="none" w:sz="0" w:space="0" w:color="auto" w:frame="1"/>
          <w:shd w:val="clear" w:color="auto" w:fill="FFFFFF"/>
        </w:rPr>
        <w:t>ıl</w:t>
      </w:r>
      <w:r w:rsidR="006D67DC" w:rsidRPr="00FA7E58">
        <w:rPr>
          <w:rStyle w:val="Gl"/>
          <w:b w:val="0"/>
          <w:color w:val="222222"/>
          <w:bdr w:val="none" w:sz="0" w:space="0" w:color="auto" w:frame="1"/>
          <w:shd w:val="clear" w:color="auto" w:fill="FFFFFF"/>
        </w:rPr>
        <w:t xml:space="preserve">arak ihtiyaç giderilebilmektedir. İhtiyaçları dahilinde bu kaynakları elde edebilmek için işletmelerin toplumsal itibarları, güvenilirlikleri, kredi ödeme güçleri ve performansları gibi kriterler önem kazanmaktadır. </w:t>
      </w:r>
      <w:r w:rsidR="008B3786" w:rsidRPr="00FA7E58">
        <w:rPr>
          <w:rStyle w:val="Gl"/>
          <w:b w:val="0"/>
          <w:color w:val="222222"/>
          <w:bdr w:val="none" w:sz="0" w:space="0" w:color="auto" w:frame="1"/>
          <w:shd w:val="clear" w:color="auto" w:fill="FFFFFF"/>
        </w:rPr>
        <w:t>İşletmelerin</w:t>
      </w:r>
      <w:r w:rsidR="00787540" w:rsidRPr="00FA7E58">
        <w:rPr>
          <w:rStyle w:val="Gl"/>
          <w:b w:val="0"/>
          <w:color w:val="222222"/>
          <w:bdr w:val="none" w:sz="0" w:space="0" w:color="auto" w:frame="1"/>
          <w:shd w:val="clear" w:color="auto" w:fill="FFFFFF"/>
        </w:rPr>
        <w:t xml:space="preserve"> amaçları </w:t>
      </w:r>
      <w:r w:rsidR="008E61F7" w:rsidRPr="00FA7E58">
        <w:rPr>
          <w:rStyle w:val="Gl"/>
          <w:b w:val="0"/>
          <w:color w:val="222222"/>
          <w:bdr w:val="none" w:sz="0" w:space="0" w:color="auto" w:frame="1"/>
          <w:shd w:val="clear" w:color="auto" w:fill="FFFFFF"/>
        </w:rPr>
        <w:t xml:space="preserve">arasında yer alan büyüme ve gelişmeyi gerçekleştirmek ve piyasada rekabet edebilmek için finansal performansının yüksek olması gerekmektedir. </w:t>
      </w:r>
      <w:r w:rsidR="008B3786" w:rsidRPr="00FA7E58">
        <w:rPr>
          <w:rStyle w:val="Gl"/>
          <w:b w:val="0"/>
          <w:color w:val="222222"/>
          <w:bdr w:val="none" w:sz="0" w:space="0" w:color="auto" w:frame="1"/>
          <w:shd w:val="clear" w:color="auto" w:fill="FFFFFF"/>
        </w:rPr>
        <w:t xml:space="preserve">İşletmeler </w:t>
      </w:r>
      <w:r w:rsidR="00E52988" w:rsidRPr="00FA7E58">
        <w:rPr>
          <w:rStyle w:val="Gl"/>
          <w:b w:val="0"/>
          <w:color w:val="222222"/>
          <w:bdr w:val="none" w:sz="0" w:space="0" w:color="auto" w:frame="1"/>
          <w:shd w:val="clear" w:color="auto" w:fill="FFFFFF"/>
        </w:rPr>
        <w:t>f</w:t>
      </w:r>
      <w:r w:rsidR="008E61F7" w:rsidRPr="00FA7E58">
        <w:rPr>
          <w:rStyle w:val="Gl"/>
          <w:b w:val="0"/>
          <w:color w:val="222222"/>
          <w:bdr w:val="none" w:sz="0" w:space="0" w:color="auto" w:frame="1"/>
          <w:shd w:val="clear" w:color="auto" w:fill="FFFFFF"/>
        </w:rPr>
        <w:t>inansal performan</w:t>
      </w:r>
      <w:r w:rsidR="009A1673" w:rsidRPr="00FA7E58">
        <w:rPr>
          <w:rStyle w:val="Gl"/>
          <w:b w:val="0"/>
          <w:color w:val="222222"/>
          <w:bdr w:val="none" w:sz="0" w:space="0" w:color="auto" w:frame="1"/>
          <w:shd w:val="clear" w:color="auto" w:fill="FFFFFF"/>
        </w:rPr>
        <w:t>s</w:t>
      </w:r>
      <w:r w:rsidR="008E61F7" w:rsidRPr="00FA7E58">
        <w:rPr>
          <w:rStyle w:val="Gl"/>
          <w:b w:val="0"/>
          <w:color w:val="222222"/>
          <w:bdr w:val="none" w:sz="0" w:space="0" w:color="auto" w:frame="1"/>
          <w:shd w:val="clear" w:color="auto" w:fill="FFFFFF"/>
        </w:rPr>
        <w:t xml:space="preserve"> </w:t>
      </w:r>
      <w:r w:rsidR="004B3821" w:rsidRPr="00FA7E58">
        <w:rPr>
          <w:rStyle w:val="Gl"/>
          <w:b w:val="0"/>
          <w:color w:val="222222"/>
          <w:bdr w:val="none" w:sz="0" w:space="0" w:color="auto" w:frame="1"/>
          <w:shd w:val="clear" w:color="auto" w:fill="FFFFFF"/>
        </w:rPr>
        <w:t>ölçümü ile kendi</w:t>
      </w:r>
      <w:r w:rsidR="008E61F7" w:rsidRPr="00FA7E58">
        <w:rPr>
          <w:rStyle w:val="Gl"/>
          <w:b w:val="0"/>
          <w:color w:val="222222"/>
          <w:bdr w:val="none" w:sz="0" w:space="0" w:color="auto" w:frame="1"/>
          <w:shd w:val="clear" w:color="auto" w:fill="FFFFFF"/>
        </w:rPr>
        <w:t xml:space="preserve"> gü</w:t>
      </w:r>
      <w:r w:rsidR="004B3821" w:rsidRPr="00FA7E58">
        <w:rPr>
          <w:rStyle w:val="Gl"/>
          <w:b w:val="0"/>
          <w:color w:val="222222"/>
          <w:bdr w:val="none" w:sz="0" w:space="0" w:color="auto" w:frame="1"/>
          <w:shd w:val="clear" w:color="auto" w:fill="FFFFFF"/>
        </w:rPr>
        <w:t>çlerini</w:t>
      </w:r>
      <w:r w:rsidR="008E61F7" w:rsidRPr="00FA7E58">
        <w:rPr>
          <w:rStyle w:val="Gl"/>
          <w:b w:val="0"/>
          <w:color w:val="222222"/>
          <w:bdr w:val="none" w:sz="0" w:space="0" w:color="auto" w:frame="1"/>
          <w:shd w:val="clear" w:color="auto" w:fill="FFFFFF"/>
        </w:rPr>
        <w:t xml:space="preserve"> </w:t>
      </w:r>
      <w:r w:rsidR="00EA1E70" w:rsidRPr="00FA7E58">
        <w:rPr>
          <w:rStyle w:val="Gl"/>
          <w:b w:val="0"/>
          <w:color w:val="222222"/>
          <w:bdr w:val="none" w:sz="0" w:space="0" w:color="auto" w:frame="1"/>
          <w:shd w:val="clear" w:color="auto" w:fill="FFFFFF"/>
        </w:rPr>
        <w:t>görebilmekte</w:t>
      </w:r>
      <w:r w:rsidR="004B3821" w:rsidRPr="00FA7E58">
        <w:rPr>
          <w:rStyle w:val="Gl"/>
          <w:b w:val="0"/>
          <w:color w:val="222222"/>
          <w:bdr w:val="none" w:sz="0" w:space="0" w:color="auto" w:frame="1"/>
          <w:shd w:val="clear" w:color="auto" w:fill="FFFFFF"/>
        </w:rPr>
        <w:t>, gelecek</w:t>
      </w:r>
      <w:r w:rsidR="00B5154B" w:rsidRPr="00FA7E58">
        <w:rPr>
          <w:rStyle w:val="Gl"/>
          <w:b w:val="0"/>
          <w:color w:val="222222"/>
          <w:bdr w:val="none" w:sz="0" w:space="0" w:color="auto" w:frame="1"/>
          <w:shd w:val="clear" w:color="auto" w:fill="FFFFFF"/>
        </w:rPr>
        <w:t>lerini</w:t>
      </w:r>
      <w:r w:rsidR="004B3821" w:rsidRPr="00FA7E58">
        <w:rPr>
          <w:rStyle w:val="Gl"/>
          <w:b w:val="0"/>
          <w:color w:val="222222"/>
          <w:bdr w:val="none" w:sz="0" w:space="0" w:color="auto" w:frame="1"/>
          <w:shd w:val="clear" w:color="auto" w:fill="FFFFFF"/>
        </w:rPr>
        <w:t xml:space="preserve"> planla</w:t>
      </w:r>
      <w:r w:rsidR="00EA1E70" w:rsidRPr="00FA7E58">
        <w:rPr>
          <w:rStyle w:val="Gl"/>
          <w:b w:val="0"/>
          <w:color w:val="222222"/>
          <w:bdr w:val="none" w:sz="0" w:space="0" w:color="auto" w:frame="1"/>
          <w:shd w:val="clear" w:color="auto" w:fill="FFFFFF"/>
        </w:rPr>
        <w:t>yabilmekte</w:t>
      </w:r>
      <w:r w:rsidR="00B5154B" w:rsidRPr="00FA7E58">
        <w:rPr>
          <w:rStyle w:val="Gl"/>
          <w:b w:val="0"/>
          <w:color w:val="222222"/>
          <w:bdr w:val="none" w:sz="0" w:space="0" w:color="auto" w:frame="1"/>
          <w:shd w:val="clear" w:color="auto" w:fill="FFFFFF"/>
        </w:rPr>
        <w:t xml:space="preserve"> </w:t>
      </w:r>
      <w:r w:rsidR="004B3821" w:rsidRPr="00FA7E58">
        <w:rPr>
          <w:rStyle w:val="Gl"/>
          <w:b w:val="0"/>
          <w:color w:val="222222"/>
          <w:bdr w:val="none" w:sz="0" w:space="0" w:color="auto" w:frame="1"/>
          <w:shd w:val="clear" w:color="auto" w:fill="FFFFFF"/>
        </w:rPr>
        <w:t xml:space="preserve">ve rekabet stratejisi </w:t>
      </w:r>
      <w:r w:rsidR="008E61F7" w:rsidRPr="00FA7E58">
        <w:rPr>
          <w:rStyle w:val="Gl"/>
          <w:b w:val="0"/>
          <w:color w:val="222222"/>
          <w:bdr w:val="none" w:sz="0" w:space="0" w:color="auto" w:frame="1"/>
          <w:shd w:val="clear" w:color="auto" w:fill="FFFFFF"/>
        </w:rPr>
        <w:t>belirleye</w:t>
      </w:r>
      <w:r w:rsidR="00B5154B" w:rsidRPr="00FA7E58">
        <w:rPr>
          <w:rStyle w:val="Gl"/>
          <w:b w:val="0"/>
          <w:color w:val="222222"/>
          <w:bdr w:val="none" w:sz="0" w:space="0" w:color="auto" w:frame="1"/>
          <w:shd w:val="clear" w:color="auto" w:fill="FFFFFF"/>
        </w:rPr>
        <w:t>bil</w:t>
      </w:r>
      <w:r w:rsidR="00EA1E70" w:rsidRPr="00FA7E58">
        <w:rPr>
          <w:rStyle w:val="Gl"/>
          <w:b w:val="0"/>
          <w:color w:val="222222"/>
          <w:bdr w:val="none" w:sz="0" w:space="0" w:color="auto" w:frame="1"/>
          <w:shd w:val="clear" w:color="auto" w:fill="FFFFFF"/>
        </w:rPr>
        <w:t>mektedirler</w:t>
      </w:r>
      <w:r w:rsidR="008E61F7" w:rsidRPr="00FA7E58">
        <w:rPr>
          <w:rStyle w:val="Gl"/>
          <w:b w:val="0"/>
          <w:color w:val="222222"/>
          <w:bdr w:val="none" w:sz="0" w:space="0" w:color="auto" w:frame="1"/>
          <w:shd w:val="clear" w:color="auto" w:fill="FFFFFF"/>
        </w:rPr>
        <w:t>. Bu nedenle do</w:t>
      </w:r>
      <w:r w:rsidR="009A1673" w:rsidRPr="00FA7E58">
        <w:rPr>
          <w:rStyle w:val="Gl"/>
          <w:b w:val="0"/>
          <w:color w:val="222222"/>
          <w:bdr w:val="none" w:sz="0" w:space="0" w:color="auto" w:frame="1"/>
          <w:shd w:val="clear" w:color="auto" w:fill="FFFFFF"/>
        </w:rPr>
        <w:t>ğr</w:t>
      </w:r>
      <w:r w:rsidR="008E61F7" w:rsidRPr="00FA7E58">
        <w:rPr>
          <w:rStyle w:val="Gl"/>
          <w:b w:val="0"/>
          <w:color w:val="222222"/>
          <w:bdr w:val="none" w:sz="0" w:space="0" w:color="auto" w:frame="1"/>
          <w:shd w:val="clear" w:color="auto" w:fill="FFFFFF"/>
        </w:rPr>
        <w:t>u verilerle yapılacak analiz</w:t>
      </w:r>
      <w:r w:rsidR="00EA1E70" w:rsidRPr="00FA7E58">
        <w:rPr>
          <w:rStyle w:val="Gl"/>
          <w:b w:val="0"/>
          <w:color w:val="222222"/>
          <w:bdr w:val="none" w:sz="0" w:space="0" w:color="auto" w:frame="1"/>
          <w:shd w:val="clear" w:color="auto" w:fill="FFFFFF"/>
        </w:rPr>
        <w:t>lerin yorumları önemli olmaktadır</w:t>
      </w:r>
      <w:r w:rsidR="008E61F7" w:rsidRPr="00FA7E58">
        <w:rPr>
          <w:rStyle w:val="Gl"/>
          <w:b w:val="0"/>
          <w:color w:val="222222"/>
          <w:bdr w:val="none" w:sz="0" w:space="0" w:color="auto" w:frame="1"/>
          <w:shd w:val="clear" w:color="auto" w:fill="FFFFFF"/>
        </w:rPr>
        <w:t xml:space="preserve">. Finansal analiz yapacak kişilerin alanında yeterli ve uzman olması </w:t>
      </w:r>
      <w:r w:rsidR="00B5154B" w:rsidRPr="00FA7E58">
        <w:rPr>
          <w:rStyle w:val="Gl"/>
          <w:b w:val="0"/>
          <w:color w:val="222222"/>
          <w:bdr w:val="none" w:sz="0" w:space="0" w:color="auto" w:frame="1"/>
          <w:shd w:val="clear" w:color="auto" w:fill="FFFFFF"/>
        </w:rPr>
        <w:t xml:space="preserve">da önemli konulardan bir tanesidir. </w:t>
      </w:r>
      <w:r w:rsidR="008E61F7" w:rsidRPr="00FA7E58">
        <w:rPr>
          <w:rStyle w:val="Gl"/>
          <w:b w:val="0"/>
          <w:color w:val="222222"/>
          <w:bdr w:val="none" w:sz="0" w:space="0" w:color="auto" w:frame="1"/>
          <w:shd w:val="clear" w:color="auto" w:fill="FFFFFF"/>
        </w:rPr>
        <w:t xml:space="preserve">Değişen dünyada </w:t>
      </w:r>
      <w:r w:rsidR="008B3786" w:rsidRPr="00FA7E58">
        <w:rPr>
          <w:rStyle w:val="Gl"/>
          <w:b w:val="0"/>
          <w:color w:val="222222"/>
          <w:bdr w:val="none" w:sz="0" w:space="0" w:color="auto" w:frame="1"/>
          <w:shd w:val="clear" w:color="auto" w:fill="FFFFFF"/>
        </w:rPr>
        <w:t>işletmeler</w:t>
      </w:r>
      <w:r w:rsidR="008E61F7" w:rsidRPr="00FA7E58">
        <w:rPr>
          <w:rStyle w:val="Gl"/>
          <w:b w:val="0"/>
          <w:color w:val="222222"/>
          <w:bdr w:val="none" w:sz="0" w:space="0" w:color="auto" w:frame="1"/>
          <w:shd w:val="clear" w:color="auto" w:fill="FFFFFF"/>
        </w:rPr>
        <w:t xml:space="preserve"> ayakta kalabilmek ve geleceğe kendilerini ulaştı</w:t>
      </w:r>
      <w:r w:rsidR="009A1673" w:rsidRPr="00FA7E58">
        <w:rPr>
          <w:rStyle w:val="Gl"/>
          <w:b w:val="0"/>
          <w:color w:val="222222"/>
          <w:bdr w:val="none" w:sz="0" w:space="0" w:color="auto" w:frame="1"/>
          <w:shd w:val="clear" w:color="auto" w:fill="FFFFFF"/>
        </w:rPr>
        <w:t>r</w:t>
      </w:r>
      <w:r w:rsidR="008E61F7" w:rsidRPr="00FA7E58">
        <w:rPr>
          <w:rStyle w:val="Gl"/>
          <w:b w:val="0"/>
          <w:color w:val="222222"/>
          <w:bdr w:val="none" w:sz="0" w:space="0" w:color="auto" w:frame="1"/>
          <w:shd w:val="clear" w:color="auto" w:fill="FFFFFF"/>
        </w:rPr>
        <w:t>mak</w:t>
      </w:r>
      <w:r w:rsidR="00B5154B" w:rsidRPr="00FA7E58">
        <w:rPr>
          <w:rStyle w:val="Gl"/>
          <w:b w:val="0"/>
          <w:color w:val="222222"/>
          <w:bdr w:val="none" w:sz="0" w:space="0" w:color="auto" w:frame="1"/>
          <w:shd w:val="clear" w:color="auto" w:fill="FFFFFF"/>
        </w:rPr>
        <w:t xml:space="preserve"> için teknolojiye ayak uydurmak</w:t>
      </w:r>
      <w:r w:rsidR="008E61F7" w:rsidRPr="00FA7E58">
        <w:rPr>
          <w:rStyle w:val="Gl"/>
          <w:b w:val="0"/>
          <w:color w:val="222222"/>
          <w:bdr w:val="none" w:sz="0" w:space="0" w:color="auto" w:frame="1"/>
          <w:shd w:val="clear" w:color="auto" w:fill="FFFFFF"/>
        </w:rPr>
        <w:t xml:space="preserve"> ve yaşanan yenil</w:t>
      </w:r>
      <w:r w:rsidR="00B5154B" w:rsidRPr="00FA7E58">
        <w:rPr>
          <w:rStyle w:val="Gl"/>
          <w:b w:val="0"/>
          <w:color w:val="222222"/>
          <w:bdr w:val="none" w:sz="0" w:space="0" w:color="auto" w:frame="1"/>
          <w:shd w:val="clear" w:color="auto" w:fill="FFFFFF"/>
        </w:rPr>
        <w:t xml:space="preserve">ikleri takip etmek durumundadırlar. </w:t>
      </w:r>
      <w:r w:rsidR="008B3786" w:rsidRPr="00FA7E58">
        <w:rPr>
          <w:rStyle w:val="Gl"/>
          <w:b w:val="0"/>
          <w:color w:val="222222"/>
          <w:bdr w:val="none" w:sz="0" w:space="0" w:color="auto" w:frame="1"/>
          <w:shd w:val="clear" w:color="auto" w:fill="FFFFFF"/>
        </w:rPr>
        <w:t>İşletme</w:t>
      </w:r>
      <w:r w:rsidR="00B5154B" w:rsidRPr="00FA7E58">
        <w:rPr>
          <w:rStyle w:val="Gl"/>
          <w:b w:val="0"/>
          <w:color w:val="222222"/>
          <w:bdr w:val="none" w:sz="0" w:space="0" w:color="auto" w:frame="1"/>
          <w:shd w:val="clear" w:color="auto" w:fill="FFFFFF"/>
        </w:rPr>
        <w:t xml:space="preserve">lerin </w:t>
      </w:r>
      <w:r w:rsidR="008E61F7" w:rsidRPr="00FA7E58">
        <w:rPr>
          <w:rStyle w:val="Gl"/>
          <w:b w:val="0"/>
          <w:color w:val="222222"/>
          <w:bdr w:val="none" w:sz="0" w:space="0" w:color="auto" w:frame="1"/>
          <w:shd w:val="clear" w:color="auto" w:fill="FFFFFF"/>
        </w:rPr>
        <w:t>değişen şartlara ne kadar uyum sağlayabi</w:t>
      </w:r>
      <w:r w:rsidR="004B3821" w:rsidRPr="00FA7E58">
        <w:rPr>
          <w:rStyle w:val="Gl"/>
          <w:b w:val="0"/>
          <w:color w:val="222222"/>
          <w:bdr w:val="none" w:sz="0" w:space="0" w:color="auto" w:frame="1"/>
          <w:shd w:val="clear" w:color="auto" w:fill="FFFFFF"/>
        </w:rPr>
        <w:t>ldiği</w:t>
      </w:r>
      <w:r w:rsidR="008E61F7" w:rsidRPr="00FA7E58">
        <w:rPr>
          <w:rStyle w:val="Gl"/>
          <w:b w:val="0"/>
          <w:color w:val="222222"/>
          <w:bdr w:val="none" w:sz="0" w:space="0" w:color="auto" w:frame="1"/>
          <w:shd w:val="clear" w:color="auto" w:fill="FFFFFF"/>
        </w:rPr>
        <w:t xml:space="preserve"> ve kendini bu değişimde ne kadar yenileyebil</w:t>
      </w:r>
      <w:r w:rsidR="004B3821" w:rsidRPr="00FA7E58">
        <w:rPr>
          <w:rStyle w:val="Gl"/>
          <w:b w:val="0"/>
          <w:color w:val="222222"/>
          <w:bdr w:val="none" w:sz="0" w:space="0" w:color="auto" w:frame="1"/>
          <w:shd w:val="clear" w:color="auto" w:fill="FFFFFF"/>
        </w:rPr>
        <w:t>diğini</w:t>
      </w:r>
      <w:r w:rsidR="008E61F7" w:rsidRPr="00FA7E58">
        <w:rPr>
          <w:rStyle w:val="Gl"/>
          <w:b w:val="0"/>
          <w:color w:val="222222"/>
          <w:bdr w:val="none" w:sz="0" w:space="0" w:color="auto" w:frame="1"/>
          <w:shd w:val="clear" w:color="auto" w:fill="FFFFFF"/>
        </w:rPr>
        <w:t xml:space="preserve"> ölçme </w:t>
      </w:r>
      <w:r w:rsidR="004B3821" w:rsidRPr="00FA7E58">
        <w:rPr>
          <w:rStyle w:val="Gl"/>
          <w:b w:val="0"/>
          <w:color w:val="222222"/>
          <w:bdr w:val="none" w:sz="0" w:space="0" w:color="auto" w:frame="1"/>
          <w:shd w:val="clear" w:color="auto" w:fill="FFFFFF"/>
        </w:rPr>
        <w:t>konusunda</w:t>
      </w:r>
      <w:r w:rsidR="008E61F7" w:rsidRPr="00FA7E58">
        <w:rPr>
          <w:rStyle w:val="Gl"/>
          <w:b w:val="0"/>
          <w:color w:val="222222"/>
          <w:bdr w:val="none" w:sz="0" w:space="0" w:color="auto" w:frame="1"/>
          <w:shd w:val="clear" w:color="auto" w:fill="FFFFFF"/>
        </w:rPr>
        <w:t xml:space="preserve"> finansal performan</w:t>
      </w:r>
      <w:r w:rsidR="009A1673" w:rsidRPr="00FA7E58">
        <w:rPr>
          <w:rStyle w:val="Gl"/>
          <w:b w:val="0"/>
          <w:color w:val="222222"/>
          <w:bdr w:val="none" w:sz="0" w:space="0" w:color="auto" w:frame="1"/>
          <w:shd w:val="clear" w:color="auto" w:fill="FFFFFF"/>
        </w:rPr>
        <w:t>s</w:t>
      </w:r>
      <w:r w:rsidR="00393D7B" w:rsidRPr="00FA7E58">
        <w:rPr>
          <w:rStyle w:val="Gl"/>
          <w:b w:val="0"/>
          <w:color w:val="222222"/>
          <w:bdr w:val="none" w:sz="0" w:space="0" w:color="auto" w:frame="1"/>
          <w:shd w:val="clear" w:color="auto" w:fill="FFFFFF"/>
        </w:rPr>
        <w:t>ı büyük önem taşımaktadır</w:t>
      </w:r>
      <w:r w:rsidR="00B5154B" w:rsidRPr="00FA7E58">
        <w:rPr>
          <w:rStyle w:val="Gl"/>
          <w:b w:val="0"/>
          <w:color w:val="222222"/>
          <w:bdr w:val="none" w:sz="0" w:space="0" w:color="auto" w:frame="1"/>
          <w:shd w:val="clear" w:color="auto" w:fill="FFFFFF"/>
        </w:rPr>
        <w:t>.</w:t>
      </w:r>
      <w:r w:rsidR="008E61F7" w:rsidRPr="00FA7E58">
        <w:rPr>
          <w:rStyle w:val="Gl"/>
          <w:b w:val="0"/>
          <w:color w:val="222222"/>
          <w:bdr w:val="none" w:sz="0" w:space="0" w:color="auto" w:frame="1"/>
          <w:shd w:val="clear" w:color="auto" w:fill="FFFFFF"/>
        </w:rPr>
        <w:t xml:space="preserve"> </w:t>
      </w:r>
    </w:p>
    <w:p w14:paraId="2A9B7900" w14:textId="4C8E03EE" w:rsidR="00A94A38" w:rsidRPr="00FA7E58" w:rsidRDefault="0025440E" w:rsidP="00E9720C">
      <w:pPr>
        <w:pStyle w:val="font8"/>
        <w:spacing w:before="120" w:beforeAutospacing="0" w:after="120" w:afterAutospacing="0"/>
        <w:ind w:firstLine="709"/>
        <w:jc w:val="both"/>
        <w:textAlignment w:val="baseline"/>
        <w:rPr>
          <w:rStyle w:val="Gl"/>
          <w:color w:val="222222"/>
          <w:bdr w:val="none" w:sz="0" w:space="0" w:color="auto" w:frame="1"/>
          <w:shd w:val="clear" w:color="auto" w:fill="FFFFFF"/>
        </w:rPr>
      </w:pPr>
      <w:r w:rsidRPr="00FA7E58">
        <w:rPr>
          <w:rStyle w:val="Gl"/>
          <w:color w:val="222222"/>
          <w:bdr w:val="none" w:sz="0" w:space="0" w:color="auto" w:frame="1"/>
          <w:shd w:val="clear" w:color="auto" w:fill="FFFFFF"/>
        </w:rPr>
        <w:t>2.</w:t>
      </w:r>
      <w:r w:rsidR="00FA7E58">
        <w:rPr>
          <w:rStyle w:val="Gl"/>
          <w:color w:val="222222"/>
          <w:bdr w:val="none" w:sz="0" w:space="0" w:color="auto" w:frame="1"/>
          <w:shd w:val="clear" w:color="auto" w:fill="FFFFFF"/>
        </w:rPr>
        <w:t>FİNANSAL ANALİZ TÜRLERİ</w:t>
      </w:r>
    </w:p>
    <w:p w14:paraId="08D45D9A" w14:textId="35407223" w:rsidR="009A1673" w:rsidRPr="00FA7E58" w:rsidRDefault="008B3786" w:rsidP="00FA7E58">
      <w:pPr>
        <w:spacing w:after="120"/>
        <w:ind w:firstLine="709"/>
        <w:jc w:val="both"/>
        <w:rPr>
          <w:rFonts w:ascii="Times New Roman" w:hAnsi="Times New Roman" w:cs="Times New Roman"/>
          <w:bCs/>
          <w:color w:val="000000" w:themeColor="text1"/>
          <w:sz w:val="24"/>
          <w:szCs w:val="24"/>
        </w:rPr>
      </w:pPr>
      <w:r w:rsidRPr="00FA7E58">
        <w:rPr>
          <w:rFonts w:ascii="Times New Roman" w:hAnsi="Times New Roman" w:cs="Times New Roman"/>
          <w:bCs/>
          <w:color w:val="000000" w:themeColor="text1"/>
          <w:sz w:val="24"/>
          <w:szCs w:val="24"/>
        </w:rPr>
        <w:t>İşletme</w:t>
      </w:r>
      <w:r w:rsidR="009A1673" w:rsidRPr="00FA7E58">
        <w:rPr>
          <w:rFonts w:ascii="Times New Roman" w:hAnsi="Times New Roman" w:cs="Times New Roman"/>
          <w:bCs/>
          <w:color w:val="000000" w:themeColor="text1"/>
          <w:sz w:val="24"/>
          <w:szCs w:val="24"/>
        </w:rPr>
        <w:t xml:space="preserve"> performansının ölçülmesi için gerekli bilgiler bilanço ve gelir tablosundan elde edilmektedir.</w:t>
      </w:r>
      <w:r w:rsidR="006D67DC" w:rsidRPr="00FA7E58">
        <w:rPr>
          <w:rFonts w:ascii="Times New Roman" w:hAnsi="Times New Roman" w:cs="Times New Roman"/>
          <w:bCs/>
          <w:color w:val="000000" w:themeColor="text1"/>
          <w:sz w:val="24"/>
          <w:szCs w:val="24"/>
        </w:rPr>
        <w:t xml:space="preserve"> Finansal performansı değerlendirme yolları arasında karşılaştırmalı tablolar analizi, dikey yüzde analizi, trend analizi </w:t>
      </w:r>
      <w:r w:rsidR="00B5154B" w:rsidRPr="00FA7E58">
        <w:rPr>
          <w:rFonts w:ascii="Times New Roman" w:hAnsi="Times New Roman" w:cs="Times New Roman"/>
          <w:bCs/>
          <w:color w:val="000000" w:themeColor="text1"/>
          <w:sz w:val="24"/>
          <w:szCs w:val="24"/>
        </w:rPr>
        <w:t xml:space="preserve">(eğilim yüzdeleri / </w:t>
      </w:r>
      <w:r w:rsidR="000E199F" w:rsidRPr="00FA7E58">
        <w:rPr>
          <w:rFonts w:ascii="Times New Roman" w:hAnsi="Times New Roman" w:cs="Times New Roman"/>
          <w:bCs/>
          <w:color w:val="000000" w:themeColor="text1"/>
          <w:sz w:val="24"/>
          <w:szCs w:val="24"/>
        </w:rPr>
        <w:t xml:space="preserve">yatay analiz) </w:t>
      </w:r>
      <w:r w:rsidR="006D67DC" w:rsidRPr="00FA7E58">
        <w:rPr>
          <w:rFonts w:ascii="Times New Roman" w:hAnsi="Times New Roman" w:cs="Times New Roman"/>
          <w:bCs/>
          <w:color w:val="000000" w:themeColor="text1"/>
          <w:sz w:val="24"/>
          <w:szCs w:val="24"/>
        </w:rPr>
        <w:t xml:space="preserve">ve oran analizi </w:t>
      </w:r>
      <w:r w:rsidR="00B5154B" w:rsidRPr="00FA7E58">
        <w:rPr>
          <w:rFonts w:ascii="Times New Roman" w:hAnsi="Times New Roman" w:cs="Times New Roman"/>
          <w:bCs/>
          <w:color w:val="000000" w:themeColor="text1"/>
          <w:sz w:val="24"/>
          <w:szCs w:val="24"/>
        </w:rPr>
        <w:t xml:space="preserve">kullanılabilmektedir. </w:t>
      </w:r>
      <w:r w:rsidR="006D67DC" w:rsidRPr="00FA7E58">
        <w:rPr>
          <w:rFonts w:ascii="Times New Roman" w:hAnsi="Times New Roman" w:cs="Times New Roman"/>
          <w:bCs/>
          <w:color w:val="000000" w:themeColor="text1"/>
          <w:sz w:val="24"/>
          <w:szCs w:val="24"/>
        </w:rPr>
        <w:t xml:space="preserve"> </w:t>
      </w:r>
    </w:p>
    <w:p w14:paraId="6B49DE00" w14:textId="23F6417B" w:rsidR="00C6386C" w:rsidRPr="00FA7E58" w:rsidRDefault="00C6386C" w:rsidP="00FA7E58">
      <w:pPr>
        <w:spacing w:after="120"/>
        <w:ind w:firstLine="709"/>
        <w:jc w:val="both"/>
        <w:rPr>
          <w:rFonts w:ascii="Times New Roman" w:hAnsi="Times New Roman" w:cs="Times New Roman"/>
          <w:color w:val="000000" w:themeColor="text1"/>
          <w:sz w:val="24"/>
          <w:szCs w:val="24"/>
        </w:rPr>
      </w:pPr>
      <w:r w:rsidRPr="00FA7E58">
        <w:rPr>
          <w:rFonts w:ascii="Times New Roman" w:hAnsi="Times New Roman" w:cs="Times New Roman"/>
          <w:color w:val="000000" w:themeColor="text1"/>
          <w:sz w:val="24"/>
          <w:szCs w:val="24"/>
        </w:rPr>
        <w:t> </w:t>
      </w:r>
      <w:r w:rsidR="0025440E" w:rsidRPr="00FA7E58">
        <w:rPr>
          <w:rFonts w:ascii="Times New Roman" w:hAnsi="Times New Roman" w:cs="Times New Roman"/>
          <w:color w:val="000000" w:themeColor="text1"/>
          <w:sz w:val="24"/>
          <w:szCs w:val="24"/>
        </w:rPr>
        <w:tab/>
      </w:r>
      <w:r w:rsidR="00785BC6" w:rsidRPr="00FA7E58">
        <w:rPr>
          <w:rFonts w:ascii="Times New Roman" w:hAnsi="Times New Roman" w:cs="Times New Roman"/>
          <w:color w:val="000000" w:themeColor="text1"/>
          <w:sz w:val="24"/>
          <w:szCs w:val="24"/>
        </w:rPr>
        <w:t>Karşılaştırmalı tablolar analizi</w:t>
      </w:r>
      <w:r w:rsidR="00F22A21" w:rsidRPr="00FA7E58">
        <w:rPr>
          <w:rFonts w:ascii="Times New Roman" w:hAnsi="Times New Roman" w:cs="Times New Roman"/>
          <w:color w:val="000000" w:themeColor="text1"/>
          <w:sz w:val="24"/>
          <w:szCs w:val="24"/>
        </w:rPr>
        <w:t xml:space="preserve">nde işletmelerin iki veya daha fazla dönemde hazırlanmış finansal tablolarında yer alan kalemler arasındaki değişimler incelenmektedir </w:t>
      </w:r>
      <w:r w:rsidR="000E199F" w:rsidRPr="00FA7E58">
        <w:rPr>
          <w:rFonts w:ascii="Times New Roman" w:hAnsi="Times New Roman" w:cs="Times New Roman"/>
          <w:color w:val="000000" w:themeColor="text1"/>
          <w:sz w:val="24"/>
          <w:szCs w:val="24"/>
        </w:rPr>
        <w:fldChar w:fldCharType="begin" w:fldLock="1"/>
      </w:r>
      <w:r w:rsidR="00627CD8" w:rsidRPr="00FA7E58">
        <w:rPr>
          <w:rFonts w:ascii="Times New Roman" w:hAnsi="Times New Roman" w:cs="Times New Roman"/>
          <w:color w:val="000000" w:themeColor="text1"/>
          <w:sz w:val="24"/>
          <w:szCs w:val="24"/>
        </w:rPr>
        <w:instrText>ADDIN CSL_CITATION {"citationItems":[{"id":"ITEM-1","itemData":{"DOI":"10.17153/eoguiibfd.80366","ISSN":"1306-6730","author":[{"dropping-particle":"","family":"Karadeniz","given":"Erdinç","non-dropping-particle":"","parse-names":false,"suffix":""},{"dropping-particle":"","family":"Kahiloğulları","given":"Selda","non-dropping-particle":"","parse-names":false,"suffix":""}],"container-title":"Eskişehir Osmangazi Üniversitesi İktisadi ve İdari Bilimler Dergisi","id":"ITEM-1","issue":"1","issued":{"date-parts":[["2014"]]},"page":"73-90","title":"Akdeniz Bölgesi’nde Faaliyet Gösteren Beş Yıldızlı Otel İşletmelerinde Finansal Analiz Tekniklerinin Kullanımı","type":"article-journal","volume":"9"},"uris":["http://www.mendeley.com/documents/?uuid=b97a17d6-4344-4c47-aafa-366789a40c72"]}],"mendeley":{"formattedCitation":"(Karadeniz &amp; Kahiloğulları, 2014)","plainTextFormattedCitation":"(Karadeniz &amp; Kahiloğulları, 2014)","previouslyFormattedCitation":"(Karadeniz &amp; Kahiloğulları, 2014)"},"properties":{"noteIndex":0},"schema":"https://github.com/citation-style-language/schema/raw/master/csl-citation.json"}</w:instrText>
      </w:r>
      <w:r w:rsidR="000E199F" w:rsidRPr="00FA7E58">
        <w:rPr>
          <w:rFonts w:ascii="Times New Roman" w:hAnsi="Times New Roman" w:cs="Times New Roman"/>
          <w:color w:val="000000" w:themeColor="text1"/>
          <w:sz w:val="24"/>
          <w:szCs w:val="24"/>
        </w:rPr>
        <w:fldChar w:fldCharType="separate"/>
      </w:r>
      <w:r w:rsidR="000E199F" w:rsidRPr="00FA7E58">
        <w:rPr>
          <w:rFonts w:ascii="Times New Roman" w:hAnsi="Times New Roman" w:cs="Times New Roman"/>
          <w:color w:val="000000" w:themeColor="text1"/>
          <w:sz w:val="24"/>
          <w:szCs w:val="24"/>
        </w:rPr>
        <w:t>(Karadeniz &amp; Kahiloğulları, 2014)</w:t>
      </w:r>
      <w:r w:rsidR="000E199F" w:rsidRPr="00FA7E58">
        <w:rPr>
          <w:rFonts w:ascii="Times New Roman" w:hAnsi="Times New Roman" w:cs="Times New Roman"/>
          <w:color w:val="000000" w:themeColor="text1"/>
          <w:sz w:val="24"/>
          <w:szCs w:val="24"/>
        </w:rPr>
        <w:fldChar w:fldCharType="end"/>
      </w:r>
      <w:r w:rsidR="00785BC6" w:rsidRPr="00FA7E58">
        <w:rPr>
          <w:rFonts w:ascii="Times New Roman" w:hAnsi="Times New Roman" w:cs="Times New Roman"/>
          <w:color w:val="000000" w:themeColor="text1"/>
          <w:sz w:val="24"/>
          <w:szCs w:val="24"/>
        </w:rPr>
        <w:t>.</w:t>
      </w:r>
      <w:r w:rsidR="00E607E3" w:rsidRPr="00FA7E58">
        <w:rPr>
          <w:rFonts w:ascii="Times New Roman" w:hAnsi="Times New Roman" w:cs="Times New Roman"/>
          <w:color w:val="000000" w:themeColor="text1"/>
          <w:sz w:val="24"/>
          <w:szCs w:val="24"/>
        </w:rPr>
        <w:t xml:space="preserve"> Dikey yüzdeler analiz</w:t>
      </w:r>
      <w:r w:rsidR="00F22A21" w:rsidRPr="00FA7E58">
        <w:rPr>
          <w:rFonts w:ascii="Times New Roman" w:hAnsi="Times New Roman" w:cs="Times New Roman"/>
          <w:color w:val="000000" w:themeColor="text1"/>
          <w:sz w:val="24"/>
          <w:szCs w:val="24"/>
        </w:rPr>
        <w:t xml:space="preserve">inde finansal tablo kalemlerinin genel veya grup toplamı içindeki payı hesaplanmakta ve yüzdesel </w:t>
      </w:r>
      <w:r w:rsidR="00C57F8A" w:rsidRPr="00FA7E58">
        <w:rPr>
          <w:rFonts w:ascii="Times New Roman" w:hAnsi="Times New Roman" w:cs="Times New Roman"/>
          <w:color w:val="000000" w:themeColor="text1"/>
          <w:sz w:val="24"/>
          <w:szCs w:val="24"/>
        </w:rPr>
        <w:t xml:space="preserve">artış ve </w:t>
      </w:r>
      <w:r w:rsidR="00627CD8" w:rsidRPr="00FA7E58">
        <w:rPr>
          <w:rFonts w:ascii="Times New Roman" w:hAnsi="Times New Roman" w:cs="Times New Roman"/>
          <w:color w:val="000000" w:themeColor="text1"/>
          <w:sz w:val="24"/>
          <w:szCs w:val="24"/>
        </w:rPr>
        <w:t xml:space="preserve">azalış şeklinde belirtilmektedir </w:t>
      </w:r>
      <w:r w:rsidR="00627CD8" w:rsidRPr="00FA7E58">
        <w:rPr>
          <w:rFonts w:ascii="Times New Roman" w:hAnsi="Times New Roman" w:cs="Times New Roman"/>
          <w:color w:val="000000" w:themeColor="text1"/>
          <w:sz w:val="24"/>
          <w:szCs w:val="24"/>
        </w:rPr>
        <w:fldChar w:fldCharType="begin" w:fldLock="1"/>
      </w:r>
      <w:r w:rsidR="00EB304D" w:rsidRPr="00FA7E58">
        <w:rPr>
          <w:rFonts w:ascii="Times New Roman" w:hAnsi="Times New Roman" w:cs="Times New Roman"/>
          <w:color w:val="000000" w:themeColor="text1"/>
          <w:sz w:val="24"/>
          <w:szCs w:val="24"/>
        </w:rPr>
        <w:instrText>ADDIN CSL_CITATION {"citationItems":[{"id":"ITEM-1","itemData":{"author":[{"dropping-particle":"","family":"Dalak","given":"Selda","non-dropping-particle":"","parse-names":false,"suffix":""},{"dropping-particle":"","family":"Günay","given":"Fatih","non-dropping-particle":"","parse-names":false,"suffix":""},{"dropping-particle":"","family":"Beyzagül","given":"Mehmet","non-dropping-particle":"","parse-names":false,"suffix":""},{"dropping-particle":"","family":"Karadeniz","given":"Erdinç","non-dropping-particle":"","parse-names":false,"suffix":""}],"container-title":"İşletme ve İktisat Çalışmaları Dergisi Cilt","id":"ITEM-1","issue":"2","issued":{"date-parts":[["2018"]]},"page":"1-14","title":"Türkiye'de Faaliyet Gösteren Havayolu Şirketlerinde Finansal Analiz Tekniklerinin Kullanımı Üzerine Bir Araştırma","type":"article-journal","volume":"6"},"uris":["http://www.mendeley.com/documents/?uuid=5d21cdeb-29e9-488c-897b-2ae4f8f3a065"]}],"mendeley":{"formattedCitation":"(Dalak, Günay, Beyzagül, &amp; Karadeniz, 2018)","plainTextFormattedCitation":"(Dalak, Günay, Beyzagül, &amp; Karadeniz, 2018)","previouslyFormattedCitation":"(Dalak, Günay, Beyzagül, &amp; Karadeniz, 2018)"},"properties":{"noteIndex":0},"schema":"https://github.com/citation-style-language/schema/raw/master/csl-citation.json"}</w:instrText>
      </w:r>
      <w:r w:rsidR="00627CD8" w:rsidRPr="00FA7E58">
        <w:rPr>
          <w:rFonts w:ascii="Times New Roman" w:hAnsi="Times New Roman" w:cs="Times New Roman"/>
          <w:color w:val="000000" w:themeColor="text1"/>
          <w:sz w:val="24"/>
          <w:szCs w:val="24"/>
        </w:rPr>
        <w:fldChar w:fldCharType="separate"/>
      </w:r>
      <w:r w:rsidR="00B5154B" w:rsidRPr="00FA7E58">
        <w:rPr>
          <w:rFonts w:ascii="Times New Roman" w:hAnsi="Times New Roman" w:cs="Times New Roman"/>
          <w:color w:val="000000" w:themeColor="text1"/>
          <w:sz w:val="24"/>
          <w:szCs w:val="24"/>
        </w:rPr>
        <w:t xml:space="preserve">(Dalak vd., </w:t>
      </w:r>
      <w:r w:rsidR="00627CD8" w:rsidRPr="00FA7E58">
        <w:rPr>
          <w:rFonts w:ascii="Times New Roman" w:hAnsi="Times New Roman" w:cs="Times New Roman"/>
          <w:color w:val="000000" w:themeColor="text1"/>
          <w:sz w:val="24"/>
          <w:szCs w:val="24"/>
        </w:rPr>
        <w:t>2018)</w:t>
      </w:r>
      <w:r w:rsidR="00627CD8" w:rsidRPr="00FA7E58">
        <w:rPr>
          <w:rFonts w:ascii="Times New Roman" w:hAnsi="Times New Roman" w:cs="Times New Roman"/>
          <w:color w:val="000000" w:themeColor="text1"/>
          <w:sz w:val="24"/>
          <w:szCs w:val="24"/>
        </w:rPr>
        <w:fldChar w:fldCharType="end"/>
      </w:r>
      <w:r w:rsidR="00627CD8" w:rsidRPr="00FA7E58">
        <w:rPr>
          <w:rFonts w:ascii="Times New Roman" w:hAnsi="Times New Roman" w:cs="Times New Roman"/>
          <w:color w:val="000000" w:themeColor="text1"/>
          <w:sz w:val="24"/>
          <w:szCs w:val="24"/>
        </w:rPr>
        <w:t>.</w:t>
      </w:r>
      <w:r w:rsidR="00B5154B" w:rsidRPr="00FA7E58">
        <w:rPr>
          <w:rFonts w:ascii="Times New Roman" w:hAnsi="Times New Roman" w:cs="Times New Roman"/>
          <w:color w:val="000000" w:themeColor="text1"/>
          <w:sz w:val="24"/>
          <w:szCs w:val="24"/>
        </w:rPr>
        <w:t xml:space="preserve"> </w:t>
      </w:r>
      <w:r w:rsidR="00627CD8" w:rsidRPr="00FA7E58">
        <w:rPr>
          <w:rFonts w:ascii="Times New Roman" w:hAnsi="Times New Roman" w:cs="Times New Roman"/>
          <w:color w:val="000000" w:themeColor="text1"/>
          <w:sz w:val="24"/>
          <w:szCs w:val="24"/>
        </w:rPr>
        <w:t>Dinamik bir analiz şekli olan t</w:t>
      </w:r>
      <w:r w:rsidR="00E607E3" w:rsidRPr="00FA7E58">
        <w:rPr>
          <w:rFonts w:ascii="Times New Roman" w:hAnsi="Times New Roman" w:cs="Times New Roman"/>
          <w:color w:val="000000" w:themeColor="text1"/>
          <w:sz w:val="24"/>
          <w:szCs w:val="24"/>
        </w:rPr>
        <w:t>rend analizi</w:t>
      </w:r>
      <w:r w:rsidR="00B5154B" w:rsidRPr="00FA7E58">
        <w:rPr>
          <w:rFonts w:ascii="Times New Roman" w:hAnsi="Times New Roman" w:cs="Times New Roman"/>
          <w:color w:val="000000" w:themeColor="text1"/>
          <w:sz w:val="24"/>
          <w:szCs w:val="24"/>
        </w:rPr>
        <w:t>,</w:t>
      </w:r>
      <w:r w:rsidR="00627CD8" w:rsidRPr="00FA7E58">
        <w:rPr>
          <w:rFonts w:ascii="Times New Roman" w:hAnsi="Times New Roman" w:cs="Times New Roman"/>
          <w:color w:val="000000" w:themeColor="text1"/>
          <w:sz w:val="24"/>
          <w:szCs w:val="24"/>
        </w:rPr>
        <w:t xml:space="preserve"> işletmenin yıllar itibari ile finansal durumu belirlene</w:t>
      </w:r>
      <w:r w:rsidR="00B5154B" w:rsidRPr="00FA7E58">
        <w:rPr>
          <w:rFonts w:ascii="Times New Roman" w:hAnsi="Times New Roman" w:cs="Times New Roman"/>
          <w:color w:val="000000" w:themeColor="text1"/>
          <w:sz w:val="24"/>
          <w:szCs w:val="24"/>
        </w:rPr>
        <w:t>n bir yılın baz alınarak yapıldığı</w:t>
      </w:r>
      <w:r w:rsidR="00627CD8" w:rsidRPr="00FA7E58">
        <w:rPr>
          <w:rFonts w:ascii="Times New Roman" w:hAnsi="Times New Roman" w:cs="Times New Roman"/>
          <w:color w:val="000000" w:themeColor="text1"/>
          <w:sz w:val="24"/>
          <w:szCs w:val="24"/>
        </w:rPr>
        <w:t xml:space="preserve"> analizdir</w:t>
      </w:r>
      <w:r w:rsidR="00E607E3" w:rsidRPr="00FA7E58">
        <w:rPr>
          <w:rFonts w:ascii="Times New Roman" w:hAnsi="Times New Roman" w:cs="Times New Roman"/>
          <w:color w:val="000000" w:themeColor="text1"/>
          <w:sz w:val="24"/>
          <w:szCs w:val="24"/>
        </w:rPr>
        <w:t xml:space="preserve">. </w:t>
      </w:r>
      <w:r w:rsidR="00627CD8" w:rsidRPr="00FA7E58">
        <w:rPr>
          <w:rFonts w:ascii="Times New Roman" w:hAnsi="Times New Roman" w:cs="Times New Roman"/>
          <w:color w:val="000000" w:themeColor="text1"/>
          <w:sz w:val="24"/>
          <w:szCs w:val="24"/>
        </w:rPr>
        <w:t xml:space="preserve">Baz alınan yıla göre yüzde şeklinde değişim hesaplanmaktadır </w:t>
      </w:r>
      <w:r w:rsidR="00EB304D" w:rsidRPr="00FA7E58">
        <w:rPr>
          <w:rFonts w:ascii="Times New Roman" w:hAnsi="Times New Roman" w:cs="Times New Roman"/>
          <w:color w:val="000000" w:themeColor="text1"/>
          <w:sz w:val="24"/>
          <w:szCs w:val="24"/>
        </w:rPr>
        <w:fldChar w:fldCharType="begin" w:fldLock="1"/>
      </w:r>
      <w:r w:rsidR="00EB304D" w:rsidRPr="00FA7E58">
        <w:rPr>
          <w:rFonts w:ascii="Times New Roman" w:hAnsi="Times New Roman" w:cs="Times New Roman"/>
          <w:color w:val="000000" w:themeColor="text1"/>
          <w:sz w:val="24"/>
          <w:szCs w:val="24"/>
        </w:rPr>
        <w:instrText>ADDIN CSL_CITATION {"citationItems":[{"id":"ITEM-1","itemData":{"ISSN":"2147-804X","abstract":"Bu çalışmanın temel amacı Türkiye enerji sektörü ve Avrupa enerji sektörünün bir finansal analiz türü olan oran analizi yöntemiyle likidite, mali yapı, verimlilik ve karlılık durumlarının analiz edilmesidir. Türkiye enerji sektörüne ilişkin veriler Türkiye Cumhuriyet Merkez Bankası’nın yayınladığı 2009 – 2012 dönemine ait sektör bilançoları ve gelir tablolarından yararlanılarak oluşturulmuştur. Avrupa enerji sektörüne ait finansal oranların ortalamasının belirlenmesinde ise Avrupa’da faaliyet gösteren ve sağlıklı verilerine ulaşılan, 79 adet enerji işletmesinin bilanço ve gelir tablolarından yararlanılmıştır. Çalışma sonucunda likidite, finansal yapı, verimlilik ve karlılık durumları açısından Avrupa Enerji Sektöründe faaliyet gösteren işletmelerin Türkiye Enerji Sektöründe faaliyet gösteren işletmelerden daha iyi bir performans gösterdikleri belirlenmiştir.","author":[{"dropping-particle":"","family":"İskenderoğlu","given":"Ömer","non-dropping-particle":"","parse-names":false,"suffix":""},{"dropping-particle":"","family":"Karadeniz","given":"Erdinç","non-dropping-particle":"","parse-names":false,"suffix":""},{"dropping-particle":"","family":"Ayyıldız","given":"Nazif","non-dropping-particle":"","parse-names":false,"suffix":""}],"container-title":"İşletme ve İkti̇sat ÇalişmalarDergi̇si̇","id":"ITEM-1","issue":"3","issued":{"date-parts":[["2015"]]},"page":"86-97","title":"Enerji Sektörünün Finansal Analizi: Türkiye ve Avrupa Enerji Sektörü Karşılaştırması","type":"article-journal","volume":"3"},"uris":["http://www.mendeley.com/documents/?uuid=37c7193e-8b21-4923-be18-69da6b3d6f39"]}],"mendeley":{"formattedCitation":"(İskenderoğlu, Karadeniz, &amp; Ayyıldız, 2015)","plainTextFormattedCitation":"(İskenderoğlu, Karadeniz, &amp; Ayyıldız, 2015)","previouslyFormattedCitation":"(İskenderoğlu, Karadeniz, &amp; Ayyıldız, 2015)"},"properties":{"noteIndex":0},"schema":"https://github.com/citation-style-language/schema/raw/master/csl-citation.json"}</w:instrText>
      </w:r>
      <w:r w:rsidR="00EB304D" w:rsidRPr="00FA7E58">
        <w:rPr>
          <w:rFonts w:ascii="Times New Roman" w:hAnsi="Times New Roman" w:cs="Times New Roman"/>
          <w:color w:val="000000" w:themeColor="text1"/>
          <w:sz w:val="24"/>
          <w:szCs w:val="24"/>
        </w:rPr>
        <w:fldChar w:fldCharType="separate"/>
      </w:r>
      <w:r w:rsidR="00B5154B" w:rsidRPr="00FA7E58">
        <w:rPr>
          <w:rFonts w:ascii="Times New Roman" w:hAnsi="Times New Roman" w:cs="Times New Roman"/>
          <w:color w:val="000000" w:themeColor="text1"/>
          <w:sz w:val="24"/>
          <w:szCs w:val="24"/>
        </w:rPr>
        <w:t xml:space="preserve">(İskenderoğlu vd., </w:t>
      </w:r>
      <w:r w:rsidR="00EB304D" w:rsidRPr="00FA7E58">
        <w:rPr>
          <w:rFonts w:ascii="Times New Roman" w:hAnsi="Times New Roman" w:cs="Times New Roman"/>
          <w:color w:val="000000" w:themeColor="text1"/>
          <w:sz w:val="24"/>
          <w:szCs w:val="24"/>
        </w:rPr>
        <w:t>2015)</w:t>
      </w:r>
      <w:r w:rsidR="00EB304D" w:rsidRPr="00FA7E58">
        <w:rPr>
          <w:rFonts w:ascii="Times New Roman" w:hAnsi="Times New Roman" w:cs="Times New Roman"/>
          <w:color w:val="000000" w:themeColor="text1"/>
          <w:sz w:val="24"/>
          <w:szCs w:val="24"/>
        </w:rPr>
        <w:fldChar w:fldCharType="end"/>
      </w:r>
      <w:r w:rsidR="00627CD8" w:rsidRPr="00FA7E58">
        <w:rPr>
          <w:rFonts w:ascii="Times New Roman" w:hAnsi="Times New Roman" w:cs="Times New Roman"/>
          <w:color w:val="000000" w:themeColor="text1"/>
          <w:sz w:val="24"/>
          <w:szCs w:val="24"/>
        </w:rPr>
        <w:t xml:space="preserve">. </w:t>
      </w:r>
      <w:r w:rsidR="006A3A35" w:rsidRPr="00FA7E58">
        <w:rPr>
          <w:rFonts w:ascii="Times New Roman" w:hAnsi="Times New Roman" w:cs="Times New Roman"/>
          <w:color w:val="000000" w:themeColor="text1"/>
          <w:sz w:val="24"/>
          <w:szCs w:val="24"/>
        </w:rPr>
        <w:t>Oran analizi</w:t>
      </w:r>
      <w:r w:rsidR="00EB304D" w:rsidRPr="00FA7E58">
        <w:rPr>
          <w:rFonts w:ascii="Times New Roman" w:hAnsi="Times New Roman" w:cs="Times New Roman"/>
          <w:color w:val="000000" w:themeColor="text1"/>
          <w:sz w:val="24"/>
          <w:szCs w:val="24"/>
        </w:rPr>
        <w:t>nde bir işletmenin iki veya daha fazla veri</w:t>
      </w:r>
      <w:r w:rsidR="00EA1E70" w:rsidRPr="00FA7E58">
        <w:rPr>
          <w:rFonts w:ascii="Times New Roman" w:hAnsi="Times New Roman" w:cs="Times New Roman"/>
          <w:color w:val="000000" w:themeColor="text1"/>
          <w:sz w:val="24"/>
          <w:szCs w:val="24"/>
        </w:rPr>
        <w:t>leri</w:t>
      </w:r>
      <w:r w:rsidR="006B02D6" w:rsidRPr="00FA7E58">
        <w:rPr>
          <w:rFonts w:ascii="Times New Roman" w:hAnsi="Times New Roman" w:cs="Times New Roman"/>
          <w:color w:val="000000" w:themeColor="text1"/>
          <w:sz w:val="24"/>
          <w:szCs w:val="24"/>
        </w:rPr>
        <w:t xml:space="preserve"> baz alınarak, bu veriler</w:t>
      </w:r>
      <w:r w:rsidR="00EB304D" w:rsidRPr="00FA7E58">
        <w:rPr>
          <w:rFonts w:ascii="Times New Roman" w:hAnsi="Times New Roman" w:cs="Times New Roman"/>
          <w:color w:val="000000" w:themeColor="text1"/>
          <w:sz w:val="24"/>
          <w:szCs w:val="24"/>
        </w:rPr>
        <w:t xml:space="preserve"> arasındaki ilişki veya oran karşılaştırılmaktadır. Finansal analizde genellikle likidite oranları, karlılık oranları, finansal yapı oranları ve faaliyet oranları hesaplanmaktadır.</w:t>
      </w:r>
      <w:r w:rsidR="006A3A35" w:rsidRPr="00FA7E58">
        <w:rPr>
          <w:rFonts w:ascii="Times New Roman" w:hAnsi="Times New Roman" w:cs="Times New Roman"/>
          <w:color w:val="000000" w:themeColor="text1"/>
          <w:sz w:val="24"/>
          <w:szCs w:val="24"/>
        </w:rPr>
        <w:t xml:space="preserve"> </w:t>
      </w:r>
      <w:r w:rsidR="00A1332B" w:rsidRPr="00FA7E58">
        <w:rPr>
          <w:rFonts w:ascii="Times New Roman" w:hAnsi="Times New Roman" w:cs="Times New Roman"/>
          <w:color w:val="000000" w:themeColor="text1"/>
          <w:sz w:val="24"/>
          <w:szCs w:val="24"/>
        </w:rPr>
        <w:t>Likidite oran</w:t>
      </w:r>
      <w:r w:rsidR="00657C77" w:rsidRPr="00FA7E58">
        <w:rPr>
          <w:rFonts w:ascii="Times New Roman" w:hAnsi="Times New Roman" w:cs="Times New Roman"/>
          <w:color w:val="000000" w:themeColor="text1"/>
          <w:sz w:val="24"/>
          <w:szCs w:val="24"/>
        </w:rPr>
        <w:t>ları</w:t>
      </w:r>
      <w:r w:rsidR="00A1332B" w:rsidRPr="00FA7E58">
        <w:rPr>
          <w:rFonts w:ascii="Times New Roman" w:hAnsi="Times New Roman" w:cs="Times New Roman"/>
          <w:color w:val="000000" w:themeColor="text1"/>
          <w:sz w:val="24"/>
          <w:szCs w:val="24"/>
        </w:rPr>
        <w:t xml:space="preserve"> işletmenin</w:t>
      </w:r>
      <w:r w:rsidR="00657C77" w:rsidRPr="00FA7E58">
        <w:rPr>
          <w:rFonts w:ascii="Times New Roman" w:hAnsi="Times New Roman" w:cs="Times New Roman"/>
          <w:color w:val="000000" w:themeColor="text1"/>
          <w:sz w:val="24"/>
          <w:szCs w:val="24"/>
        </w:rPr>
        <w:t xml:space="preserve"> likit varlıklarını nasıl kullandığını, borç ödeme gücünü ve çalışma sermayesinin yeterliliğini gösteren oranlardır</w:t>
      </w:r>
      <w:r w:rsidR="00EB304D" w:rsidRPr="00FA7E58">
        <w:rPr>
          <w:rFonts w:ascii="Times New Roman" w:hAnsi="Times New Roman" w:cs="Times New Roman"/>
          <w:color w:val="000000" w:themeColor="text1"/>
          <w:sz w:val="24"/>
          <w:szCs w:val="24"/>
        </w:rPr>
        <w:t xml:space="preserve"> </w:t>
      </w:r>
      <w:r w:rsidR="00EB304D" w:rsidRPr="00FA7E58">
        <w:rPr>
          <w:rFonts w:ascii="Times New Roman" w:hAnsi="Times New Roman" w:cs="Times New Roman"/>
          <w:color w:val="000000" w:themeColor="text1"/>
          <w:sz w:val="24"/>
          <w:szCs w:val="24"/>
        </w:rPr>
        <w:fldChar w:fldCharType="begin" w:fldLock="1"/>
      </w:r>
      <w:r w:rsidR="004F258A" w:rsidRPr="00FA7E58">
        <w:rPr>
          <w:rFonts w:ascii="Times New Roman" w:hAnsi="Times New Roman" w:cs="Times New Roman"/>
          <w:color w:val="000000" w:themeColor="text1"/>
          <w:sz w:val="24"/>
          <w:szCs w:val="24"/>
        </w:rPr>
        <w:instrText>ADDIN CSL_CITATION {"citationItems":[{"id":"ITEM-1","itemData":{"author":[{"dropping-particle":"","family":"Yenisu","given":"Ersin","non-dropping-particle":"","parse-names":false,"suffix":""}],"container-title":"Aksaray Üniversitesi Sosyal Bilimler Enstitüsü Dergisi","id":"ITEM-1","issue":"1","issued":{"date-parts":[["2019"]]},"page":"19-45","title":"Finansal Tablolarin Oran ali̇zi̇ ile İncelenmesi̇ : Adese Örneği","type":"article-journal","volume":"3"},"uris":["http://www.mendeley.com/documents/?uuid=cdb30ff0-6674-4ed3-9006-28a91eeca317"]}],"mendeley":{"formattedCitation":"(Yenisu, 2019)","plainTextFormattedCitation":"(Yenisu, 2019)","previouslyFormattedCitation":"(Yenisu, 2019)"},"properties":{"noteIndex":0},"schema":"https://github.com/citation-style-language/schema/raw/master/csl-citation.json"}</w:instrText>
      </w:r>
      <w:r w:rsidR="00EB304D" w:rsidRPr="00FA7E58">
        <w:rPr>
          <w:rFonts w:ascii="Times New Roman" w:hAnsi="Times New Roman" w:cs="Times New Roman"/>
          <w:color w:val="000000" w:themeColor="text1"/>
          <w:sz w:val="24"/>
          <w:szCs w:val="24"/>
        </w:rPr>
        <w:fldChar w:fldCharType="separate"/>
      </w:r>
      <w:r w:rsidR="00EB304D" w:rsidRPr="00FA7E58">
        <w:rPr>
          <w:rFonts w:ascii="Times New Roman" w:hAnsi="Times New Roman" w:cs="Times New Roman"/>
          <w:color w:val="000000" w:themeColor="text1"/>
          <w:sz w:val="24"/>
          <w:szCs w:val="24"/>
        </w:rPr>
        <w:t>(Yenisu, 2019)</w:t>
      </w:r>
      <w:r w:rsidR="00EB304D" w:rsidRPr="00FA7E58">
        <w:rPr>
          <w:rFonts w:ascii="Times New Roman" w:hAnsi="Times New Roman" w:cs="Times New Roman"/>
          <w:color w:val="000000" w:themeColor="text1"/>
          <w:sz w:val="24"/>
          <w:szCs w:val="24"/>
        </w:rPr>
        <w:fldChar w:fldCharType="end"/>
      </w:r>
      <w:r w:rsidR="00EB304D" w:rsidRPr="00FA7E58">
        <w:rPr>
          <w:rFonts w:ascii="Times New Roman" w:hAnsi="Times New Roman" w:cs="Times New Roman"/>
          <w:color w:val="000000" w:themeColor="text1"/>
          <w:sz w:val="24"/>
          <w:szCs w:val="24"/>
        </w:rPr>
        <w:t>.</w:t>
      </w:r>
      <w:r w:rsidR="00BA413D" w:rsidRPr="00FA7E58">
        <w:rPr>
          <w:rFonts w:ascii="Times New Roman" w:hAnsi="Times New Roman" w:cs="Times New Roman"/>
          <w:color w:val="000000" w:themeColor="text1"/>
          <w:sz w:val="24"/>
          <w:szCs w:val="24"/>
        </w:rPr>
        <w:t xml:space="preserve"> Cari oran, asit test oranı ve nakit oranı bu oranlardandır</w:t>
      </w:r>
      <w:r w:rsidR="007D6FE7" w:rsidRPr="00FA7E58">
        <w:rPr>
          <w:rFonts w:ascii="Times New Roman" w:hAnsi="Times New Roman" w:cs="Times New Roman"/>
          <w:color w:val="000000" w:themeColor="text1"/>
          <w:sz w:val="24"/>
          <w:szCs w:val="24"/>
        </w:rPr>
        <w:t>.</w:t>
      </w:r>
    </w:p>
    <w:p w14:paraId="0E7462A8" w14:textId="6774700B" w:rsidR="0025440E" w:rsidRPr="00FA7E58" w:rsidRDefault="00BD1BEA" w:rsidP="00FA7E58">
      <w:pPr>
        <w:spacing w:after="120"/>
        <w:ind w:firstLine="709"/>
        <w:jc w:val="both"/>
        <w:rPr>
          <w:rFonts w:ascii="Times New Roman" w:hAnsi="Times New Roman" w:cs="Times New Roman"/>
          <w:color w:val="000000" w:themeColor="text1"/>
          <w:sz w:val="24"/>
          <w:szCs w:val="24"/>
        </w:rPr>
      </w:pPr>
      <w:r w:rsidRPr="00FA7E58">
        <w:rPr>
          <w:rFonts w:ascii="Times New Roman" w:hAnsi="Times New Roman" w:cs="Times New Roman"/>
          <w:color w:val="000000" w:themeColor="text1"/>
          <w:sz w:val="24"/>
          <w:szCs w:val="24"/>
        </w:rPr>
        <w:t xml:space="preserve">Karlılık oranları bir işletmenin kar durumunu </w:t>
      </w:r>
      <w:r w:rsidR="004F258A" w:rsidRPr="00FA7E58">
        <w:rPr>
          <w:rFonts w:ascii="Times New Roman" w:hAnsi="Times New Roman" w:cs="Times New Roman"/>
          <w:color w:val="000000" w:themeColor="text1"/>
          <w:sz w:val="24"/>
          <w:szCs w:val="24"/>
        </w:rPr>
        <w:t>ve sermayenin verimliliğini ölçen</w:t>
      </w:r>
      <w:r w:rsidRPr="00FA7E58">
        <w:rPr>
          <w:rFonts w:ascii="Times New Roman" w:hAnsi="Times New Roman" w:cs="Times New Roman"/>
          <w:color w:val="000000" w:themeColor="text1"/>
          <w:sz w:val="24"/>
          <w:szCs w:val="24"/>
        </w:rPr>
        <w:t xml:space="preserve"> </w:t>
      </w:r>
      <w:proofErr w:type="spellStart"/>
      <w:r w:rsidRPr="00FA7E58">
        <w:rPr>
          <w:rFonts w:ascii="Times New Roman" w:hAnsi="Times New Roman" w:cs="Times New Roman"/>
          <w:color w:val="000000" w:themeColor="text1"/>
          <w:sz w:val="24"/>
          <w:szCs w:val="24"/>
        </w:rPr>
        <w:t>rasyolardır</w:t>
      </w:r>
      <w:proofErr w:type="spellEnd"/>
      <w:r w:rsidR="004F258A" w:rsidRPr="00FA7E58">
        <w:rPr>
          <w:rFonts w:ascii="Times New Roman" w:hAnsi="Times New Roman" w:cs="Times New Roman"/>
          <w:color w:val="000000" w:themeColor="text1"/>
          <w:sz w:val="24"/>
          <w:szCs w:val="24"/>
        </w:rPr>
        <w:t xml:space="preserve"> </w:t>
      </w:r>
      <w:r w:rsidR="004F258A" w:rsidRPr="00FA7E58">
        <w:rPr>
          <w:rFonts w:ascii="Times New Roman" w:hAnsi="Times New Roman" w:cs="Times New Roman"/>
          <w:color w:val="000000" w:themeColor="text1"/>
          <w:sz w:val="24"/>
          <w:szCs w:val="24"/>
        </w:rPr>
        <w:fldChar w:fldCharType="begin" w:fldLock="1"/>
      </w:r>
      <w:r w:rsidR="004F258A" w:rsidRPr="00FA7E58">
        <w:rPr>
          <w:rFonts w:ascii="Times New Roman" w:hAnsi="Times New Roman" w:cs="Times New Roman"/>
          <w:color w:val="000000" w:themeColor="text1"/>
          <w:sz w:val="24"/>
          <w:szCs w:val="24"/>
        </w:rPr>
        <w:instrText>ADDIN CSL_CITATION {"citationItems":[{"id":"ITEM-1","itemData":{"DOI":"10.30803/adusobed.337231","ISSN":"2148-4996","abstract":"Son yıllarda teknoloji ve iş dünyasında yaşanan gelişmeler havayolu sektöründe de değişimlere neden olmuştur. Yaşanan bu gelişmeler, gerek yurt içine gerekse yurt dışına olan yolculuklarda havayollarına olan talebi arttırmıştır. Artan bu talep hem havayolu taşımacılığı yapan firma sayısını arttırmış olmakla birlikte; hem de bu firmaların finansal yapılarında değişikliğe yol açmıştır. Bu çalışmada da; havayolu şirketlerinin tablolarındaki finansal değişiklikler ele alınacaktır. Borsa İstanbul’da faaliyet gösteren Türk Hava Yolları A.Ş. ile Pegasus Hava Yolları A.Ş’nin 2010-2015 yılları arası mali tablo değerleri ele alınarak Rasyo Tekniği formülleriyle şirketlerin finansal performansı analiz edilmiştir. Çıkan sonuçlara göre her iki şirket hakkında ayrı ayrı yorumlarda bulunulmuştur.","author":[{"dropping-particle":"","family":"Gümüş","given":"Umut Tolga","non-dropping-particle":"","parse-names":false,"suffix":""},{"dropping-particle":"","family":"Bolel","given":"Neslihan","non-dropping-particle":"","parse-names":false,"suffix":""}],"container-title":"Adnan Menderes Üniversitesi Sosyal Bilimler Enstitüsü Dergisi","id":"ITEM-1","issue":"2","issued":{"date-parts":[["2017"]]},"page":"87-96","title":"Rasyo Analizleri İle Finansal Performansın Ölçülmesi: Borsa İstanbul’da Faaliyet Gösteren Havayolu Şirketleri’nde Bir Uygulama","type":"article-journal","volume":"4"},"uris":["http://www.mendeley.com/documents/?uuid=4fcb52a8-7cb7-4572-a33d-2781eb547077"]}],"mendeley":{"formattedCitation":"(Gümüş &amp; Bolel, 2017)","plainTextFormattedCitation":"(Gümüş &amp; Bolel, 2017)","previouslyFormattedCitation":"(Gümüş &amp; Bolel, 2017)"},"properties":{"noteIndex":0},"schema":"https://github.com/citation-style-language/schema/raw/master/csl-citation.json"}</w:instrText>
      </w:r>
      <w:r w:rsidR="004F258A" w:rsidRPr="00FA7E58">
        <w:rPr>
          <w:rFonts w:ascii="Times New Roman" w:hAnsi="Times New Roman" w:cs="Times New Roman"/>
          <w:color w:val="000000" w:themeColor="text1"/>
          <w:sz w:val="24"/>
          <w:szCs w:val="24"/>
        </w:rPr>
        <w:fldChar w:fldCharType="separate"/>
      </w:r>
      <w:r w:rsidR="004F258A" w:rsidRPr="00FA7E58">
        <w:rPr>
          <w:rFonts w:ascii="Times New Roman" w:hAnsi="Times New Roman" w:cs="Times New Roman"/>
          <w:color w:val="000000" w:themeColor="text1"/>
          <w:sz w:val="24"/>
          <w:szCs w:val="24"/>
        </w:rPr>
        <w:t>(Gümüş &amp; Bolel, 2017)</w:t>
      </w:r>
      <w:r w:rsidR="004F258A" w:rsidRPr="00FA7E58">
        <w:rPr>
          <w:rFonts w:ascii="Times New Roman" w:hAnsi="Times New Roman" w:cs="Times New Roman"/>
          <w:color w:val="000000" w:themeColor="text1"/>
          <w:sz w:val="24"/>
          <w:szCs w:val="24"/>
        </w:rPr>
        <w:fldChar w:fldCharType="end"/>
      </w:r>
      <w:r w:rsidR="004F258A" w:rsidRPr="00FA7E58">
        <w:rPr>
          <w:rFonts w:ascii="Times New Roman" w:hAnsi="Times New Roman" w:cs="Times New Roman"/>
          <w:color w:val="000000" w:themeColor="text1"/>
          <w:sz w:val="24"/>
          <w:szCs w:val="24"/>
        </w:rPr>
        <w:t xml:space="preserve">. </w:t>
      </w:r>
      <w:r w:rsidR="00BA413D" w:rsidRPr="00FA7E58">
        <w:rPr>
          <w:rFonts w:ascii="Times New Roman" w:hAnsi="Times New Roman" w:cs="Times New Roman"/>
          <w:color w:val="000000" w:themeColor="text1"/>
          <w:sz w:val="24"/>
          <w:szCs w:val="24"/>
        </w:rPr>
        <w:t>Net karın Öz kaynaklara oranı, net karın aktif toplamına oranı ve brüt satış karının net satışlara oranı bu oranlardandır.</w:t>
      </w:r>
      <w:r w:rsidR="006B02D6" w:rsidRPr="00FA7E58">
        <w:rPr>
          <w:rFonts w:ascii="Times New Roman" w:hAnsi="Times New Roman" w:cs="Times New Roman"/>
          <w:color w:val="000000" w:themeColor="text1"/>
          <w:sz w:val="24"/>
          <w:szCs w:val="24"/>
        </w:rPr>
        <w:t xml:space="preserve"> </w:t>
      </w:r>
      <w:r w:rsidR="004F258A" w:rsidRPr="00FA7E58">
        <w:rPr>
          <w:rFonts w:ascii="Times New Roman" w:hAnsi="Times New Roman" w:cs="Times New Roman"/>
          <w:color w:val="000000" w:themeColor="text1"/>
          <w:sz w:val="24"/>
          <w:szCs w:val="24"/>
        </w:rPr>
        <w:t>Finansal yapı oranları</w:t>
      </w:r>
      <w:r w:rsidR="006B02D6" w:rsidRPr="00FA7E58">
        <w:rPr>
          <w:rFonts w:ascii="Times New Roman" w:hAnsi="Times New Roman" w:cs="Times New Roman"/>
          <w:color w:val="000000" w:themeColor="text1"/>
          <w:sz w:val="24"/>
          <w:szCs w:val="24"/>
        </w:rPr>
        <w:t>,</w:t>
      </w:r>
      <w:r w:rsidR="004F258A" w:rsidRPr="00FA7E58">
        <w:rPr>
          <w:rFonts w:ascii="Times New Roman" w:hAnsi="Times New Roman" w:cs="Times New Roman"/>
          <w:color w:val="000000" w:themeColor="text1"/>
          <w:sz w:val="24"/>
          <w:szCs w:val="24"/>
        </w:rPr>
        <w:t xml:space="preserve"> işletmenin varlıklarını finanse etme, özellikle de uzun vadeli borçlanma yapısı hakkında bilgi vermektedir </w:t>
      </w:r>
      <w:r w:rsidR="004F258A" w:rsidRPr="00FA7E58">
        <w:rPr>
          <w:rFonts w:ascii="Times New Roman" w:hAnsi="Times New Roman" w:cs="Times New Roman"/>
          <w:color w:val="000000" w:themeColor="text1"/>
          <w:sz w:val="24"/>
          <w:szCs w:val="24"/>
        </w:rPr>
        <w:fldChar w:fldCharType="begin" w:fldLock="1"/>
      </w:r>
      <w:r w:rsidR="00BA413D" w:rsidRPr="00FA7E58">
        <w:rPr>
          <w:rFonts w:ascii="Times New Roman" w:hAnsi="Times New Roman" w:cs="Times New Roman"/>
          <w:color w:val="000000" w:themeColor="text1"/>
          <w:sz w:val="24"/>
          <w:szCs w:val="24"/>
        </w:rPr>
        <w:instrText>ADDIN CSL_CITATION {"citationItems":[{"id":"ITEM-1","itemData":{"author":[{"dropping-particle":"","family":"Nemli","given":"Serkan","non-dropping-particle":"","parse-names":false,"suffix":""}],"id":"ITEM-1","issued":{"date-parts":[["2019"]]},"number-of-pages":"108","publisher":"Marmara Üniversitesi","title":"Bilişim Sektöründe Finansal Analiz ve Performans Değerlemesi Üzerine Bir Uygulama","type":"thesis"},"uris":["http://www.mendeley.com/documents/?uuid=91e10c07-2aca-4f37-8a7f-6f0f78796093"]}],"mendeley":{"formattedCitation":"(Nemli, 2019)","plainTextFormattedCitation":"(Nemli, 2019)","previouslyFormattedCitation":"(Nemli, 2019)"},"properties":{"noteIndex":0},"schema":"https://github.com/citation-style-language/schema/raw/master/csl-citation.json"}</w:instrText>
      </w:r>
      <w:r w:rsidR="004F258A" w:rsidRPr="00FA7E58">
        <w:rPr>
          <w:rFonts w:ascii="Times New Roman" w:hAnsi="Times New Roman" w:cs="Times New Roman"/>
          <w:color w:val="000000" w:themeColor="text1"/>
          <w:sz w:val="24"/>
          <w:szCs w:val="24"/>
        </w:rPr>
        <w:fldChar w:fldCharType="separate"/>
      </w:r>
      <w:r w:rsidR="004F258A" w:rsidRPr="00FA7E58">
        <w:rPr>
          <w:rFonts w:ascii="Times New Roman" w:hAnsi="Times New Roman" w:cs="Times New Roman"/>
          <w:color w:val="000000" w:themeColor="text1"/>
          <w:sz w:val="24"/>
          <w:szCs w:val="24"/>
        </w:rPr>
        <w:t>(Nemli, 2019)</w:t>
      </w:r>
      <w:r w:rsidR="004F258A" w:rsidRPr="00FA7E58">
        <w:rPr>
          <w:rFonts w:ascii="Times New Roman" w:hAnsi="Times New Roman" w:cs="Times New Roman"/>
          <w:color w:val="000000" w:themeColor="text1"/>
          <w:sz w:val="24"/>
          <w:szCs w:val="24"/>
        </w:rPr>
        <w:fldChar w:fldCharType="end"/>
      </w:r>
      <w:r w:rsidR="004F258A" w:rsidRPr="00FA7E58">
        <w:rPr>
          <w:rFonts w:ascii="Times New Roman" w:hAnsi="Times New Roman" w:cs="Times New Roman"/>
          <w:color w:val="000000" w:themeColor="text1"/>
          <w:sz w:val="24"/>
          <w:szCs w:val="24"/>
        </w:rPr>
        <w:t>.</w:t>
      </w:r>
      <w:r w:rsidR="00BA413D" w:rsidRPr="00FA7E58">
        <w:rPr>
          <w:rFonts w:ascii="Times New Roman" w:hAnsi="Times New Roman" w:cs="Times New Roman"/>
          <w:color w:val="000000" w:themeColor="text1"/>
          <w:sz w:val="24"/>
          <w:szCs w:val="24"/>
        </w:rPr>
        <w:t xml:space="preserve"> Finansal </w:t>
      </w:r>
      <w:r w:rsidR="006A55A8" w:rsidRPr="00FA7E58">
        <w:rPr>
          <w:rFonts w:ascii="Times New Roman" w:hAnsi="Times New Roman" w:cs="Times New Roman"/>
          <w:color w:val="000000" w:themeColor="text1"/>
          <w:sz w:val="24"/>
          <w:szCs w:val="24"/>
        </w:rPr>
        <w:t xml:space="preserve">kaldıraç oranı, finansman oranı, maddi </w:t>
      </w:r>
      <w:r w:rsidR="008B7CD9" w:rsidRPr="00FA7E58">
        <w:rPr>
          <w:rFonts w:ascii="Times New Roman" w:hAnsi="Times New Roman" w:cs="Times New Roman"/>
          <w:color w:val="000000" w:themeColor="text1"/>
          <w:sz w:val="24"/>
          <w:szCs w:val="24"/>
        </w:rPr>
        <w:t>duran</w:t>
      </w:r>
      <w:r w:rsidR="006A55A8" w:rsidRPr="00FA7E58">
        <w:rPr>
          <w:rFonts w:ascii="Times New Roman" w:hAnsi="Times New Roman" w:cs="Times New Roman"/>
          <w:color w:val="000000" w:themeColor="text1"/>
          <w:sz w:val="24"/>
          <w:szCs w:val="24"/>
        </w:rPr>
        <w:t xml:space="preserve"> varlıkların öz kaynaklara oranı, öz kaynakların toplam aktiflere oranı, kısa vadeli yabancı kaynakların toplam aktiflere oranı ve uzun vadeli yabancı kaynakların toplam kaynaklara oranı bu oranlar arasındadır.</w:t>
      </w:r>
      <w:r w:rsidR="006B02D6" w:rsidRPr="00FA7E58">
        <w:rPr>
          <w:rFonts w:ascii="Times New Roman" w:hAnsi="Times New Roman" w:cs="Times New Roman"/>
          <w:color w:val="000000" w:themeColor="text1"/>
          <w:sz w:val="24"/>
          <w:szCs w:val="24"/>
        </w:rPr>
        <w:t xml:space="preserve"> Faaliyet oranları ise</w:t>
      </w:r>
      <w:r w:rsidR="00BA413D" w:rsidRPr="00FA7E58">
        <w:rPr>
          <w:rFonts w:ascii="Times New Roman" w:hAnsi="Times New Roman" w:cs="Times New Roman"/>
          <w:color w:val="000000" w:themeColor="text1"/>
          <w:sz w:val="24"/>
          <w:szCs w:val="24"/>
        </w:rPr>
        <w:t xml:space="preserve"> işletmenin varlıklarının etkin kullanı</w:t>
      </w:r>
      <w:r w:rsidR="00EA1E70" w:rsidRPr="00FA7E58">
        <w:rPr>
          <w:rFonts w:ascii="Times New Roman" w:hAnsi="Times New Roman" w:cs="Times New Roman"/>
          <w:color w:val="000000" w:themeColor="text1"/>
          <w:sz w:val="24"/>
          <w:szCs w:val="24"/>
        </w:rPr>
        <w:t>lı</w:t>
      </w:r>
      <w:r w:rsidR="00BA413D" w:rsidRPr="00FA7E58">
        <w:rPr>
          <w:rFonts w:ascii="Times New Roman" w:hAnsi="Times New Roman" w:cs="Times New Roman"/>
          <w:color w:val="000000" w:themeColor="text1"/>
          <w:sz w:val="24"/>
          <w:szCs w:val="24"/>
        </w:rPr>
        <w:t>p kullan</w:t>
      </w:r>
      <w:r w:rsidR="00EA1E70" w:rsidRPr="00FA7E58">
        <w:rPr>
          <w:rFonts w:ascii="Times New Roman" w:hAnsi="Times New Roman" w:cs="Times New Roman"/>
          <w:color w:val="000000" w:themeColor="text1"/>
          <w:sz w:val="24"/>
          <w:szCs w:val="24"/>
        </w:rPr>
        <w:t>ıl</w:t>
      </w:r>
      <w:r w:rsidR="00BA413D" w:rsidRPr="00FA7E58">
        <w:rPr>
          <w:rFonts w:ascii="Times New Roman" w:hAnsi="Times New Roman" w:cs="Times New Roman"/>
          <w:color w:val="000000" w:themeColor="text1"/>
          <w:sz w:val="24"/>
          <w:szCs w:val="24"/>
        </w:rPr>
        <w:t>madığı</w:t>
      </w:r>
      <w:r w:rsidR="006B02D6" w:rsidRPr="00FA7E58">
        <w:rPr>
          <w:rFonts w:ascii="Times New Roman" w:hAnsi="Times New Roman" w:cs="Times New Roman"/>
          <w:color w:val="000000" w:themeColor="text1"/>
          <w:sz w:val="24"/>
          <w:szCs w:val="24"/>
        </w:rPr>
        <w:t>nın belirlenmeye çalışıldığı analiz türüdür</w:t>
      </w:r>
      <w:r w:rsidR="00BA413D" w:rsidRPr="00FA7E58">
        <w:rPr>
          <w:rFonts w:ascii="Times New Roman" w:hAnsi="Times New Roman" w:cs="Times New Roman"/>
          <w:color w:val="000000" w:themeColor="text1"/>
          <w:sz w:val="24"/>
          <w:szCs w:val="24"/>
        </w:rPr>
        <w:t xml:space="preserve"> </w:t>
      </w:r>
      <w:r w:rsidR="00BA413D" w:rsidRPr="00FA7E58">
        <w:rPr>
          <w:rFonts w:ascii="Times New Roman" w:hAnsi="Times New Roman" w:cs="Times New Roman"/>
          <w:color w:val="000000" w:themeColor="text1"/>
          <w:sz w:val="24"/>
          <w:szCs w:val="24"/>
        </w:rPr>
        <w:fldChar w:fldCharType="begin" w:fldLock="1"/>
      </w:r>
      <w:r w:rsidR="006F5CFF" w:rsidRPr="00FA7E58">
        <w:rPr>
          <w:rFonts w:ascii="Times New Roman" w:hAnsi="Times New Roman" w:cs="Times New Roman"/>
          <w:color w:val="000000" w:themeColor="text1"/>
          <w:sz w:val="24"/>
          <w:szCs w:val="24"/>
        </w:rPr>
        <w:instrText>ADDIN CSL_CITATION {"citationItems":[{"id":"ITEM-1","itemData":{"author":[{"dropping-particle":"","family":"Yenisu","given":"Ersin","non-dropping-particle":"","parse-names":false,"suffix":""}],"container-title":"Aksaray Üniversitesi Sosyal Bilimler Enstitüsü Dergisi","id":"ITEM-1","issue":"1","issued":{"date-parts":[["2019"]]},"page":"19-45","title":"Finansal Tablolarin Oran ali̇zi̇ ile İncelenmesi̇ : Adese Örneği","type":"article-journal","volume":"3"},"uris":["http://www.mendeley.com/documents/?uuid=cdb30ff0-6674-4ed3-9006-28a91eeca317"]}],"mendeley":{"formattedCitation":"(Yenisu, 2019)","plainTextFormattedCitation":"(Yenisu, 2019)","previouslyFormattedCitation":"(Yenisu, 2019)"},"properties":{"noteIndex":0},"schema":"https://github.com/citation-style-language/schema/raw/master/csl-citation.json"}</w:instrText>
      </w:r>
      <w:r w:rsidR="00BA413D" w:rsidRPr="00FA7E58">
        <w:rPr>
          <w:rFonts w:ascii="Times New Roman" w:hAnsi="Times New Roman" w:cs="Times New Roman"/>
          <w:color w:val="000000" w:themeColor="text1"/>
          <w:sz w:val="24"/>
          <w:szCs w:val="24"/>
        </w:rPr>
        <w:fldChar w:fldCharType="separate"/>
      </w:r>
      <w:r w:rsidR="00BA413D" w:rsidRPr="00FA7E58">
        <w:rPr>
          <w:rFonts w:ascii="Times New Roman" w:hAnsi="Times New Roman" w:cs="Times New Roman"/>
          <w:color w:val="000000" w:themeColor="text1"/>
          <w:sz w:val="24"/>
          <w:szCs w:val="24"/>
        </w:rPr>
        <w:t>(Yenisu, 2019)</w:t>
      </w:r>
      <w:r w:rsidR="00BA413D" w:rsidRPr="00FA7E58">
        <w:rPr>
          <w:rFonts w:ascii="Times New Roman" w:hAnsi="Times New Roman" w:cs="Times New Roman"/>
          <w:color w:val="000000" w:themeColor="text1"/>
          <w:sz w:val="24"/>
          <w:szCs w:val="24"/>
        </w:rPr>
        <w:fldChar w:fldCharType="end"/>
      </w:r>
      <w:r w:rsidR="00BA413D" w:rsidRPr="00FA7E58">
        <w:rPr>
          <w:rFonts w:ascii="Times New Roman" w:hAnsi="Times New Roman" w:cs="Times New Roman"/>
          <w:color w:val="000000" w:themeColor="text1"/>
          <w:sz w:val="24"/>
          <w:szCs w:val="24"/>
        </w:rPr>
        <w:t xml:space="preserve">. </w:t>
      </w:r>
      <w:r w:rsidR="004F258A" w:rsidRPr="00FA7E58">
        <w:rPr>
          <w:rFonts w:ascii="Times New Roman" w:hAnsi="Times New Roman" w:cs="Times New Roman"/>
          <w:color w:val="000000" w:themeColor="text1"/>
          <w:sz w:val="24"/>
          <w:szCs w:val="24"/>
        </w:rPr>
        <w:t xml:space="preserve"> </w:t>
      </w:r>
      <w:r w:rsidR="006A55A8" w:rsidRPr="00FA7E58">
        <w:rPr>
          <w:rFonts w:ascii="Times New Roman" w:hAnsi="Times New Roman" w:cs="Times New Roman"/>
          <w:color w:val="000000" w:themeColor="text1"/>
          <w:sz w:val="24"/>
          <w:szCs w:val="24"/>
        </w:rPr>
        <w:t xml:space="preserve">Alacak devir hızı, </w:t>
      </w:r>
      <w:r w:rsidR="009F7076" w:rsidRPr="00FA7E58">
        <w:rPr>
          <w:rFonts w:ascii="Times New Roman" w:hAnsi="Times New Roman" w:cs="Times New Roman"/>
          <w:color w:val="000000" w:themeColor="text1"/>
          <w:sz w:val="24"/>
          <w:szCs w:val="24"/>
        </w:rPr>
        <w:t xml:space="preserve">stok devir hızı, dönen varlık devir </w:t>
      </w:r>
      <w:r w:rsidR="009F7076" w:rsidRPr="00FA7E58">
        <w:rPr>
          <w:rFonts w:ascii="Times New Roman" w:hAnsi="Times New Roman" w:cs="Times New Roman"/>
          <w:color w:val="000000" w:themeColor="text1"/>
          <w:sz w:val="24"/>
          <w:szCs w:val="24"/>
        </w:rPr>
        <w:lastRenderedPageBreak/>
        <w:t>hızı, net işletme sermayesi devir hızı, öz sermaye devir hızı ve duran varlık devir hızı bu oranlardandır.</w:t>
      </w:r>
    </w:p>
    <w:p w14:paraId="6B33009F" w14:textId="090E8E43" w:rsidR="009D049B" w:rsidRPr="00FA7E58" w:rsidRDefault="006B02D6" w:rsidP="00FA7E58">
      <w:pPr>
        <w:spacing w:after="120"/>
        <w:ind w:firstLine="709"/>
        <w:jc w:val="both"/>
        <w:rPr>
          <w:rFonts w:ascii="Times New Roman" w:hAnsi="Times New Roman" w:cs="Times New Roman"/>
          <w:color w:val="000000" w:themeColor="text1"/>
          <w:sz w:val="24"/>
          <w:szCs w:val="24"/>
        </w:rPr>
      </w:pPr>
      <w:r w:rsidRPr="00FA7E58">
        <w:rPr>
          <w:rFonts w:ascii="Times New Roman" w:hAnsi="Times New Roman" w:cs="Times New Roman"/>
          <w:color w:val="000000" w:themeColor="text1"/>
          <w:sz w:val="24"/>
          <w:szCs w:val="24"/>
        </w:rPr>
        <w:t>Bu oranların</w:t>
      </w:r>
      <w:r w:rsidR="009F7076" w:rsidRPr="00FA7E58">
        <w:rPr>
          <w:rFonts w:ascii="Times New Roman" w:hAnsi="Times New Roman" w:cs="Times New Roman"/>
          <w:color w:val="000000" w:themeColor="text1"/>
          <w:sz w:val="24"/>
          <w:szCs w:val="24"/>
        </w:rPr>
        <w:t xml:space="preserve"> </w:t>
      </w:r>
      <w:r w:rsidR="00A854D5" w:rsidRPr="00FA7E58">
        <w:rPr>
          <w:rFonts w:ascii="Times New Roman" w:hAnsi="Times New Roman" w:cs="Times New Roman"/>
          <w:color w:val="000000" w:themeColor="text1"/>
          <w:sz w:val="24"/>
          <w:szCs w:val="24"/>
        </w:rPr>
        <w:t>yanı sıra</w:t>
      </w:r>
      <w:r w:rsidR="009F7076" w:rsidRPr="00FA7E58">
        <w:rPr>
          <w:rFonts w:ascii="Times New Roman" w:hAnsi="Times New Roman" w:cs="Times New Roman"/>
          <w:color w:val="000000" w:themeColor="text1"/>
          <w:sz w:val="24"/>
          <w:szCs w:val="24"/>
        </w:rPr>
        <w:t xml:space="preserve"> işletmenin performans değerlemesi yapılırken büyüme oranlarına da bakıl</w:t>
      </w:r>
      <w:r w:rsidRPr="00FA7E58">
        <w:rPr>
          <w:rFonts w:ascii="Times New Roman" w:hAnsi="Times New Roman" w:cs="Times New Roman"/>
          <w:color w:val="000000" w:themeColor="text1"/>
          <w:sz w:val="24"/>
          <w:szCs w:val="24"/>
        </w:rPr>
        <w:t>abilmektedir</w:t>
      </w:r>
      <w:r w:rsidR="009F7076" w:rsidRPr="00FA7E58">
        <w:rPr>
          <w:rFonts w:ascii="Times New Roman" w:hAnsi="Times New Roman" w:cs="Times New Roman"/>
          <w:color w:val="000000" w:themeColor="text1"/>
          <w:sz w:val="24"/>
          <w:szCs w:val="24"/>
        </w:rPr>
        <w:t>.</w:t>
      </w:r>
      <w:r w:rsidRPr="00FA7E58">
        <w:rPr>
          <w:rFonts w:ascii="Times New Roman" w:hAnsi="Times New Roman" w:cs="Times New Roman"/>
          <w:color w:val="000000" w:themeColor="text1"/>
          <w:sz w:val="24"/>
          <w:szCs w:val="24"/>
        </w:rPr>
        <w:t xml:space="preserve"> Büyüme oranları, i</w:t>
      </w:r>
      <w:r w:rsidR="00A854D5" w:rsidRPr="00FA7E58">
        <w:rPr>
          <w:rFonts w:ascii="Times New Roman" w:hAnsi="Times New Roman" w:cs="Times New Roman"/>
          <w:color w:val="202124"/>
          <w:sz w:val="24"/>
          <w:szCs w:val="24"/>
          <w:shd w:val="clear" w:color="auto" w:fill="FFFFFF"/>
        </w:rPr>
        <w:t>şletmelerin mal ve hizmet üretim miktarlarında ve likidite</w:t>
      </w:r>
      <w:r w:rsidRPr="00FA7E58">
        <w:rPr>
          <w:rFonts w:ascii="Times New Roman" w:hAnsi="Times New Roman" w:cs="Times New Roman"/>
          <w:color w:val="202124"/>
          <w:sz w:val="24"/>
          <w:szCs w:val="24"/>
          <w:shd w:val="clear" w:color="auto" w:fill="FFFFFF"/>
        </w:rPr>
        <w:t>sinde</w:t>
      </w:r>
      <w:r w:rsidR="00A854D5" w:rsidRPr="00FA7E58">
        <w:rPr>
          <w:rFonts w:ascii="Times New Roman" w:hAnsi="Times New Roman" w:cs="Times New Roman"/>
          <w:color w:val="202124"/>
          <w:sz w:val="24"/>
          <w:szCs w:val="24"/>
          <w:shd w:val="clear" w:color="auto" w:fill="FFFFFF"/>
        </w:rPr>
        <w:t xml:space="preserve"> artış olması</w:t>
      </w:r>
      <w:r w:rsidR="001F5579" w:rsidRPr="00FA7E58">
        <w:rPr>
          <w:rFonts w:ascii="Times New Roman" w:hAnsi="Times New Roman" w:cs="Times New Roman"/>
          <w:color w:val="202124"/>
          <w:sz w:val="24"/>
          <w:szCs w:val="24"/>
          <w:shd w:val="clear" w:color="auto" w:fill="FFFFFF"/>
        </w:rPr>
        <w:t xml:space="preserve"> anlamına gelmektedir</w:t>
      </w:r>
      <w:r w:rsidRPr="00FA7E58">
        <w:rPr>
          <w:rFonts w:ascii="Times New Roman" w:hAnsi="Times New Roman" w:cs="Times New Roman"/>
          <w:color w:val="202124"/>
          <w:sz w:val="24"/>
          <w:szCs w:val="24"/>
          <w:shd w:val="clear" w:color="auto" w:fill="FFFFFF"/>
        </w:rPr>
        <w:t>. A</w:t>
      </w:r>
      <w:r w:rsidR="00A854D5" w:rsidRPr="00FA7E58">
        <w:rPr>
          <w:rFonts w:ascii="Times New Roman" w:hAnsi="Times New Roman" w:cs="Times New Roman"/>
          <w:color w:val="202124"/>
          <w:sz w:val="24"/>
          <w:szCs w:val="24"/>
          <w:shd w:val="clear" w:color="auto" w:fill="FFFFFF"/>
        </w:rPr>
        <w:t>şırı ve yetersiz büyüme oranları</w:t>
      </w:r>
      <w:r w:rsidRPr="00FA7E58">
        <w:rPr>
          <w:rFonts w:ascii="Times New Roman" w:hAnsi="Times New Roman" w:cs="Times New Roman"/>
          <w:color w:val="202124"/>
          <w:sz w:val="24"/>
          <w:szCs w:val="24"/>
          <w:shd w:val="clear" w:color="auto" w:fill="FFFFFF"/>
        </w:rPr>
        <w:t>nın</w:t>
      </w:r>
      <w:r w:rsidR="00A854D5" w:rsidRPr="00FA7E58">
        <w:rPr>
          <w:rFonts w:ascii="Times New Roman" w:hAnsi="Times New Roman" w:cs="Times New Roman"/>
          <w:color w:val="202124"/>
          <w:sz w:val="24"/>
          <w:szCs w:val="24"/>
          <w:shd w:val="clear" w:color="auto" w:fill="FFFFFF"/>
        </w:rPr>
        <w:t xml:space="preserve"> dikkatli bir şekilde </w:t>
      </w:r>
      <w:r w:rsidR="009D049B" w:rsidRPr="00FA7E58">
        <w:rPr>
          <w:rFonts w:ascii="Times New Roman" w:hAnsi="Times New Roman" w:cs="Times New Roman"/>
          <w:color w:val="202124"/>
          <w:sz w:val="24"/>
          <w:szCs w:val="24"/>
          <w:shd w:val="clear" w:color="auto" w:fill="FFFFFF"/>
        </w:rPr>
        <w:t>incelenme</w:t>
      </w:r>
      <w:r w:rsidR="001F5579" w:rsidRPr="00FA7E58">
        <w:rPr>
          <w:rFonts w:ascii="Times New Roman" w:hAnsi="Times New Roman" w:cs="Times New Roman"/>
          <w:color w:val="202124"/>
          <w:sz w:val="24"/>
          <w:szCs w:val="24"/>
          <w:shd w:val="clear" w:color="auto" w:fill="FFFFFF"/>
        </w:rPr>
        <w:t>si gerekmektedir</w:t>
      </w:r>
      <w:r w:rsidR="009D049B" w:rsidRPr="00FA7E58">
        <w:rPr>
          <w:rFonts w:ascii="Times New Roman" w:hAnsi="Times New Roman" w:cs="Times New Roman"/>
          <w:color w:val="202124"/>
          <w:sz w:val="24"/>
          <w:szCs w:val="24"/>
          <w:shd w:val="clear" w:color="auto" w:fill="FFFFFF"/>
        </w:rPr>
        <w:t xml:space="preserve">. </w:t>
      </w:r>
    </w:p>
    <w:p w14:paraId="37B03087" w14:textId="26FCCE2C" w:rsidR="001F5579" w:rsidRPr="00FA7E58" w:rsidRDefault="0025440E" w:rsidP="00E9720C">
      <w:pPr>
        <w:spacing w:before="120" w:after="120"/>
        <w:ind w:firstLine="709"/>
        <w:jc w:val="both"/>
        <w:rPr>
          <w:rFonts w:ascii="Times New Roman" w:hAnsi="Times New Roman" w:cs="Times New Roman"/>
          <w:b/>
          <w:sz w:val="24"/>
          <w:szCs w:val="24"/>
        </w:rPr>
      </w:pPr>
      <w:r w:rsidRPr="00FA7E58">
        <w:rPr>
          <w:rFonts w:ascii="Times New Roman" w:hAnsi="Times New Roman" w:cs="Times New Roman"/>
          <w:b/>
          <w:sz w:val="24"/>
          <w:szCs w:val="24"/>
        </w:rPr>
        <w:t>3.</w:t>
      </w:r>
      <w:r w:rsidR="00FA7E58">
        <w:rPr>
          <w:rFonts w:ascii="Times New Roman" w:hAnsi="Times New Roman" w:cs="Times New Roman"/>
          <w:b/>
          <w:sz w:val="24"/>
          <w:szCs w:val="24"/>
        </w:rPr>
        <w:t>LİTERATÜR ARAŞTIRMASI</w:t>
      </w:r>
    </w:p>
    <w:p w14:paraId="0B54C5A1" w14:textId="77777777" w:rsidR="00300DE5" w:rsidRPr="00300DE5" w:rsidRDefault="00300DE5" w:rsidP="00300DE5">
      <w:pPr>
        <w:spacing w:after="120"/>
        <w:ind w:firstLine="709"/>
        <w:jc w:val="both"/>
        <w:rPr>
          <w:rFonts w:ascii="Times New Roman" w:hAnsi="Times New Roman" w:cs="Times New Roman"/>
          <w:color w:val="000000" w:themeColor="text1"/>
          <w:sz w:val="24"/>
          <w:szCs w:val="24"/>
        </w:rPr>
      </w:pPr>
      <w:proofErr w:type="spellStart"/>
      <w:r w:rsidRPr="00300DE5">
        <w:rPr>
          <w:rFonts w:ascii="Times New Roman" w:hAnsi="Times New Roman" w:cs="Times New Roman"/>
          <w:color w:val="000000" w:themeColor="text1"/>
          <w:sz w:val="24"/>
          <w:szCs w:val="24"/>
        </w:rPr>
        <w:t>Goto</w:t>
      </w:r>
      <w:proofErr w:type="spellEnd"/>
      <w:r w:rsidRPr="00300DE5">
        <w:rPr>
          <w:rFonts w:ascii="Times New Roman" w:hAnsi="Times New Roman" w:cs="Times New Roman"/>
          <w:color w:val="000000" w:themeColor="text1"/>
          <w:sz w:val="24"/>
          <w:szCs w:val="24"/>
        </w:rPr>
        <w:t xml:space="preserve"> çalışmasında Amerikan telefon ve telgraf (AT&amp;T) ve </w:t>
      </w:r>
      <w:proofErr w:type="spellStart"/>
      <w:r w:rsidRPr="00300DE5">
        <w:rPr>
          <w:rFonts w:ascii="Times New Roman" w:hAnsi="Times New Roman" w:cs="Times New Roman"/>
          <w:color w:val="000000" w:themeColor="text1"/>
          <w:sz w:val="24"/>
          <w:szCs w:val="24"/>
        </w:rPr>
        <w:t>Nippon</w:t>
      </w:r>
      <w:proofErr w:type="spellEnd"/>
      <w:r w:rsidRPr="00300DE5">
        <w:rPr>
          <w:rFonts w:ascii="Times New Roman" w:hAnsi="Times New Roman" w:cs="Times New Roman"/>
          <w:color w:val="000000" w:themeColor="text1"/>
          <w:sz w:val="24"/>
          <w:szCs w:val="24"/>
        </w:rPr>
        <w:t xml:space="preserve"> </w:t>
      </w:r>
      <w:proofErr w:type="spellStart"/>
      <w:r w:rsidRPr="00300DE5">
        <w:rPr>
          <w:rFonts w:ascii="Times New Roman" w:hAnsi="Times New Roman" w:cs="Times New Roman"/>
          <w:color w:val="000000" w:themeColor="text1"/>
          <w:sz w:val="24"/>
          <w:szCs w:val="24"/>
        </w:rPr>
        <w:t>telegraf</w:t>
      </w:r>
      <w:proofErr w:type="spellEnd"/>
      <w:r w:rsidRPr="00300DE5">
        <w:rPr>
          <w:rFonts w:ascii="Times New Roman" w:hAnsi="Times New Roman" w:cs="Times New Roman"/>
          <w:color w:val="000000" w:themeColor="text1"/>
          <w:sz w:val="24"/>
          <w:szCs w:val="24"/>
        </w:rPr>
        <w:t xml:space="preserve"> ve telefon şirketlerinin (NTT) elden çıkarılmasından sonraki finansal performansını incelemiştir. Çalışmada </w:t>
      </w:r>
      <w:proofErr w:type="spellStart"/>
      <w:r w:rsidRPr="00300DE5">
        <w:rPr>
          <w:rFonts w:ascii="Times New Roman" w:hAnsi="Times New Roman" w:cs="Times New Roman"/>
          <w:color w:val="000000" w:themeColor="text1"/>
          <w:sz w:val="24"/>
          <w:szCs w:val="24"/>
        </w:rPr>
        <w:t>AT&amp;T'nin</w:t>
      </w:r>
      <w:proofErr w:type="spellEnd"/>
      <w:r w:rsidRPr="00300DE5">
        <w:rPr>
          <w:rFonts w:ascii="Times New Roman" w:hAnsi="Times New Roman" w:cs="Times New Roman"/>
          <w:color w:val="000000" w:themeColor="text1"/>
          <w:sz w:val="24"/>
          <w:szCs w:val="24"/>
        </w:rPr>
        <w:t xml:space="preserve"> </w:t>
      </w:r>
      <w:proofErr w:type="spellStart"/>
      <w:r w:rsidRPr="00300DE5">
        <w:rPr>
          <w:rFonts w:ascii="Times New Roman" w:hAnsi="Times New Roman" w:cs="Times New Roman"/>
          <w:color w:val="000000" w:themeColor="text1"/>
          <w:sz w:val="24"/>
          <w:szCs w:val="24"/>
        </w:rPr>
        <w:t>NTT'den</w:t>
      </w:r>
      <w:proofErr w:type="spellEnd"/>
      <w:r w:rsidRPr="00300DE5">
        <w:rPr>
          <w:rFonts w:ascii="Times New Roman" w:hAnsi="Times New Roman" w:cs="Times New Roman"/>
          <w:color w:val="000000" w:themeColor="text1"/>
          <w:sz w:val="24"/>
          <w:szCs w:val="24"/>
        </w:rPr>
        <w:t xml:space="preserve"> daha iyi performans gösterdiğini, çünkü </w:t>
      </w:r>
      <w:proofErr w:type="spellStart"/>
      <w:r w:rsidRPr="00300DE5">
        <w:rPr>
          <w:rFonts w:ascii="Times New Roman" w:hAnsi="Times New Roman" w:cs="Times New Roman"/>
          <w:color w:val="000000" w:themeColor="text1"/>
          <w:sz w:val="24"/>
          <w:szCs w:val="24"/>
        </w:rPr>
        <w:t>AT&amp;T'nin</w:t>
      </w:r>
      <w:proofErr w:type="spellEnd"/>
      <w:r w:rsidRPr="00300DE5">
        <w:rPr>
          <w:rFonts w:ascii="Times New Roman" w:hAnsi="Times New Roman" w:cs="Times New Roman"/>
          <w:color w:val="000000" w:themeColor="text1"/>
          <w:sz w:val="24"/>
          <w:szCs w:val="24"/>
        </w:rPr>
        <w:t xml:space="preserve"> kendisini kablosuz iletişim hizmetleri ve diğer BT hizmetleri sağlayan bir Bilgi Teknolojisi (BT) şirketi olarak değiştirdiğini, ancak </w:t>
      </w:r>
      <w:proofErr w:type="spellStart"/>
      <w:r w:rsidRPr="00300DE5">
        <w:rPr>
          <w:rFonts w:ascii="Times New Roman" w:hAnsi="Times New Roman" w:cs="Times New Roman"/>
          <w:color w:val="000000" w:themeColor="text1"/>
          <w:sz w:val="24"/>
          <w:szCs w:val="24"/>
        </w:rPr>
        <w:t>NTT'nin</w:t>
      </w:r>
      <w:proofErr w:type="spellEnd"/>
      <w:r w:rsidRPr="00300DE5">
        <w:rPr>
          <w:rFonts w:ascii="Times New Roman" w:hAnsi="Times New Roman" w:cs="Times New Roman"/>
          <w:color w:val="000000" w:themeColor="text1"/>
          <w:sz w:val="24"/>
          <w:szCs w:val="24"/>
        </w:rPr>
        <w:t xml:space="preserve"> dağılmanın ardından BT ve kablosuz hizmetlerini diğer şirketlere ayırdığını ortaya koymuştur </w:t>
      </w:r>
      <w:r w:rsidRPr="00300DE5">
        <w:rPr>
          <w:rFonts w:ascii="Times New Roman" w:hAnsi="Times New Roman" w:cs="Times New Roman"/>
          <w:color w:val="000000" w:themeColor="text1"/>
          <w:sz w:val="24"/>
          <w:szCs w:val="24"/>
        </w:rPr>
        <w:fldChar w:fldCharType="begin" w:fldLock="1"/>
      </w:r>
      <w:r w:rsidRPr="00300DE5">
        <w:rPr>
          <w:rFonts w:ascii="Times New Roman" w:hAnsi="Times New Roman" w:cs="Times New Roman"/>
          <w:color w:val="000000" w:themeColor="text1"/>
          <w:sz w:val="24"/>
          <w:szCs w:val="24"/>
        </w:rPr>
        <w:instrText>ADDIN CSL_CITATION {"citationItems":[{"id":"ITEM-1","itemData":{"DOI":"10.1016/j.dss.2009.06.003","ISSN":"01679236","abstract":"This study investigates the financial performance of the world telecommunications industry by DEA-DA (Data Envelopment Analysis-Discriminant Analysis). The proposed use of DEA-DA has a linkage with Altman's Z score that has long served as a methodological and conceptual basis in finance. Based upon the Z score of telecommunications companies, we rank them for financial assessment. After evaluating their financial performance of the firms, this study pays attention to the financial performance of AT&amp;T (American Telephone &amp; Telegraph) and NTT (Nippon Telegraph and Telephone) after their divestiture. This study finds that AT&amp;T outperformed NTT because AT&amp;T changed itself to an IT (Information Technology) company that provides wireless communications services and other IT services, but NTT separated IT and wireless services into the other companies after the breakup. © 2009 Elsevier B.V. All rights reserved.","author":[{"dropping-particle":"","family":"Goto","given":"Mika","non-dropping-particle":"","parse-names":false,"suffix":""}],"container-title":"Decision Support Systems","id":"ITEM-1","issue":"3","issued":{"date-parts":[["2010"]]},"page":"447-456","publisher":"Elsevier B.V.","title":"Financial performance analysis of US and world telecommunications companies: Importance of Information Technology in the telecommunications industry after the AT&amp;T breakup and the NTT divestiture","type":"article-journal","volume":"48"},"uris":["http://www.mendeley.com/documents/?uuid=00bf82e6-4593-45aa-a704-5c2dd9434d79"]}],"mendeley":{"formattedCitation":"(Goto, 2010)","plainTextFormattedCitation":"(Goto, 2010)","previouslyFormattedCitation":"(Goto, 2010)"},"properties":{"noteIndex":0},"schema":"https://github.com/citation-style-language/schema/raw/master/csl-citation.json"}</w:instrText>
      </w:r>
      <w:r w:rsidRPr="00300DE5">
        <w:rPr>
          <w:rFonts w:ascii="Times New Roman" w:hAnsi="Times New Roman" w:cs="Times New Roman"/>
          <w:color w:val="000000" w:themeColor="text1"/>
          <w:sz w:val="24"/>
          <w:szCs w:val="24"/>
        </w:rPr>
        <w:fldChar w:fldCharType="separate"/>
      </w:r>
      <w:r w:rsidRPr="00300DE5">
        <w:rPr>
          <w:rFonts w:ascii="Times New Roman" w:hAnsi="Times New Roman" w:cs="Times New Roman"/>
          <w:color w:val="000000" w:themeColor="text1"/>
          <w:sz w:val="24"/>
          <w:szCs w:val="24"/>
        </w:rPr>
        <w:t>(Goto, 2010)</w:t>
      </w:r>
      <w:r w:rsidRPr="00300DE5">
        <w:rPr>
          <w:rFonts w:ascii="Times New Roman" w:hAnsi="Times New Roman" w:cs="Times New Roman"/>
          <w:color w:val="000000" w:themeColor="text1"/>
          <w:sz w:val="24"/>
          <w:szCs w:val="24"/>
        </w:rPr>
        <w:fldChar w:fldCharType="end"/>
      </w:r>
      <w:r w:rsidRPr="00300DE5">
        <w:rPr>
          <w:rFonts w:ascii="Times New Roman" w:hAnsi="Times New Roman" w:cs="Times New Roman"/>
          <w:color w:val="000000" w:themeColor="text1"/>
          <w:sz w:val="24"/>
          <w:szCs w:val="24"/>
        </w:rPr>
        <w:t xml:space="preserve">. </w:t>
      </w:r>
    </w:p>
    <w:p w14:paraId="4E2E66FD" w14:textId="77777777" w:rsidR="00300DE5" w:rsidRPr="00300DE5" w:rsidRDefault="00300DE5" w:rsidP="00300DE5">
      <w:pPr>
        <w:spacing w:after="120"/>
        <w:ind w:firstLine="709"/>
        <w:jc w:val="both"/>
        <w:rPr>
          <w:rFonts w:ascii="Times New Roman" w:hAnsi="Times New Roman" w:cs="Times New Roman"/>
          <w:color w:val="000000" w:themeColor="text1"/>
          <w:sz w:val="24"/>
          <w:szCs w:val="24"/>
        </w:rPr>
      </w:pPr>
      <w:r w:rsidRPr="00300DE5">
        <w:rPr>
          <w:rFonts w:ascii="Times New Roman" w:hAnsi="Times New Roman" w:cs="Times New Roman"/>
          <w:color w:val="000000" w:themeColor="text1"/>
          <w:sz w:val="24"/>
          <w:szCs w:val="24"/>
        </w:rPr>
        <w:t xml:space="preserve">Yavuz ve </w:t>
      </w:r>
      <w:proofErr w:type="spellStart"/>
      <w:r w:rsidRPr="00300DE5">
        <w:rPr>
          <w:rFonts w:ascii="Times New Roman" w:hAnsi="Times New Roman" w:cs="Times New Roman"/>
          <w:color w:val="000000" w:themeColor="text1"/>
          <w:sz w:val="24"/>
          <w:szCs w:val="24"/>
        </w:rPr>
        <w:t>Öztel</w:t>
      </w:r>
      <w:proofErr w:type="spellEnd"/>
      <w:r w:rsidRPr="00300DE5">
        <w:rPr>
          <w:rFonts w:ascii="Times New Roman" w:hAnsi="Times New Roman" w:cs="Times New Roman"/>
          <w:color w:val="000000" w:themeColor="text1"/>
          <w:sz w:val="24"/>
          <w:szCs w:val="24"/>
        </w:rPr>
        <w:t xml:space="preserve"> 2010- 2015 yılları arasında T.C. Merkez Bankasınca yayınlanan bilanço verilerini kullanarak yaptıkları çalışmalarında finansal oranlar yardımıyla sektörün tamamını değerlendirmişlerdir. Finansal oranların önemini belirlemede ağırlıklı değerlendirme yöntemi olarak Entropi yöntemini kullandıkları çalışma sonucunda bilgi ve iletişim sektöründeki finansal performansın anlaşılmasında ve doğru karar alınmasında yol gösterici olması öngörülmüştür. </w:t>
      </w:r>
      <w:r w:rsidRPr="00300DE5">
        <w:rPr>
          <w:rFonts w:ascii="Times New Roman" w:hAnsi="Times New Roman" w:cs="Times New Roman"/>
          <w:color w:val="000000" w:themeColor="text1"/>
          <w:sz w:val="24"/>
          <w:szCs w:val="24"/>
        </w:rPr>
        <w:fldChar w:fldCharType="begin" w:fldLock="1"/>
      </w:r>
      <w:r w:rsidRPr="00300DE5">
        <w:rPr>
          <w:rFonts w:ascii="Times New Roman" w:hAnsi="Times New Roman" w:cs="Times New Roman"/>
          <w:color w:val="000000" w:themeColor="text1"/>
          <w:sz w:val="24"/>
          <w:szCs w:val="24"/>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approach.","author":[{"dropping-particle":"","family":"Yavuz","given":"Hasan","non-dropping-particle":"","parse-names":false,"suffix":""},{"dropping-particle":"","family":"Öztel","given":"Ahmet","non-dropping-particle":"","parse-names":false,"suffix":""}],"container-title":"1. IERFM TAM METİN BİLDİRİLER KİTABI","id":"ITEM-1","issued":{"date-parts":[["2017"]]},"page":"122-141","title":"Entropi Tabanlı Copras Yöntemi İle Ölçek Bazında Finansal Performans Analizi: Bilgi ve İletişim Sektöründe Bir Uygulama","type":"paper-conference"},"uris":["http://www.mendeley.com/documents/?uuid=75b10640-55c5-42b7-bdfe-da0930872c10"]}],"mendeley":{"formattedCitation":"(Yavuz &amp; Öztel, 2017)","plainTextFormattedCitation":"(Yavuz &amp; Öztel, 2017)","previouslyFormattedCitation":"(Yavuz &amp; Öztel, 2017)"},"properties":{"noteIndex":0},"schema":"https://github.com/citation-style-language/schema/raw/master/csl-citation.json"}</w:instrText>
      </w:r>
      <w:r w:rsidRPr="00300DE5">
        <w:rPr>
          <w:rFonts w:ascii="Times New Roman" w:hAnsi="Times New Roman" w:cs="Times New Roman"/>
          <w:color w:val="000000" w:themeColor="text1"/>
          <w:sz w:val="24"/>
          <w:szCs w:val="24"/>
        </w:rPr>
        <w:fldChar w:fldCharType="separate"/>
      </w:r>
      <w:r w:rsidRPr="00300DE5">
        <w:rPr>
          <w:rFonts w:ascii="Times New Roman" w:hAnsi="Times New Roman" w:cs="Times New Roman"/>
          <w:color w:val="000000" w:themeColor="text1"/>
          <w:sz w:val="24"/>
          <w:szCs w:val="24"/>
        </w:rPr>
        <w:t>(Yavuz &amp; Öztel, 2017)</w:t>
      </w:r>
      <w:r w:rsidRPr="00300DE5">
        <w:rPr>
          <w:rFonts w:ascii="Times New Roman" w:hAnsi="Times New Roman" w:cs="Times New Roman"/>
          <w:color w:val="000000" w:themeColor="text1"/>
          <w:sz w:val="24"/>
          <w:szCs w:val="24"/>
        </w:rPr>
        <w:fldChar w:fldCharType="end"/>
      </w:r>
      <w:r w:rsidRPr="00300DE5">
        <w:rPr>
          <w:rFonts w:ascii="Times New Roman" w:hAnsi="Times New Roman" w:cs="Times New Roman"/>
          <w:color w:val="000000" w:themeColor="text1"/>
          <w:sz w:val="24"/>
          <w:szCs w:val="24"/>
        </w:rPr>
        <w:t>.</w:t>
      </w:r>
    </w:p>
    <w:p w14:paraId="6531C5E9" w14:textId="77777777" w:rsidR="00300DE5" w:rsidRPr="00300DE5" w:rsidRDefault="00300DE5" w:rsidP="00300DE5">
      <w:pPr>
        <w:spacing w:after="120"/>
        <w:ind w:firstLine="709"/>
        <w:jc w:val="both"/>
        <w:rPr>
          <w:rFonts w:ascii="Times New Roman" w:hAnsi="Times New Roman" w:cs="Times New Roman"/>
          <w:color w:val="000000" w:themeColor="text1"/>
          <w:sz w:val="24"/>
          <w:szCs w:val="24"/>
        </w:rPr>
      </w:pPr>
      <w:r w:rsidRPr="00300DE5">
        <w:rPr>
          <w:rFonts w:ascii="Times New Roman" w:hAnsi="Times New Roman" w:cs="Times New Roman"/>
          <w:color w:val="000000" w:themeColor="text1"/>
          <w:sz w:val="24"/>
          <w:szCs w:val="24"/>
        </w:rPr>
        <w:t xml:space="preserve">Ege ve Nur Topaloğlu çalışmalarında 2009-2015 yılları arasında BİST 30’da faaliyet gösteren şirketlerin verileri kullanılarak şirket performanslarını belirlemek ve performans sıralaması yapmayı amaçlamışlardır. TOPSIS yönteminin kullanıldığı çalışma sonucunda Türk Telekomünikasyon A.Ş., </w:t>
      </w:r>
      <w:proofErr w:type="spellStart"/>
      <w:r w:rsidRPr="00300DE5">
        <w:rPr>
          <w:rFonts w:ascii="Times New Roman" w:hAnsi="Times New Roman" w:cs="Times New Roman"/>
          <w:color w:val="000000" w:themeColor="text1"/>
          <w:sz w:val="24"/>
          <w:szCs w:val="24"/>
        </w:rPr>
        <w:t>Tüpraş</w:t>
      </w:r>
      <w:proofErr w:type="spellEnd"/>
      <w:r w:rsidRPr="00300DE5">
        <w:rPr>
          <w:rFonts w:ascii="Times New Roman" w:hAnsi="Times New Roman" w:cs="Times New Roman"/>
          <w:color w:val="000000" w:themeColor="text1"/>
          <w:sz w:val="24"/>
          <w:szCs w:val="24"/>
        </w:rPr>
        <w:t xml:space="preserve"> ve </w:t>
      </w:r>
      <w:proofErr w:type="spellStart"/>
      <w:r w:rsidRPr="00300DE5">
        <w:rPr>
          <w:rFonts w:ascii="Times New Roman" w:hAnsi="Times New Roman" w:cs="Times New Roman"/>
          <w:color w:val="000000" w:themeColor="text1"/>
          <w:sz w:val="24"/>
          <w:szCs w:val="24"/>
        </w:rPr>
        <w:t>Turkcell</w:t>
      </w:r>
      <w:proofErr w:type="spellEnd"/>
      <w:r w:rsidRPr="00300DE5">
        <w:rPr>
          <w:rFonts w:ascii="Times New Roman" w:hAnsi="Times New Roman" w:cs="Times New Roman"/>
          <w:color w:val="000000" w:themeColor="text1"/>
          <w:sz w:val="24"/>
          <w:szCs w:val="24"/>
        </w:rPr>
        <w:t xml:space="preserve"> İletişim Hizmetleri A.Ş.’</w:t>
      </w:r>
      <w:proofErr w:type="spellStart"/>
      <w:r w:rsidRPr="00300DE5">
        <w:rPr>
          <w:rFonts w:ascii="Times New Roman" w:hAnsi="Times New Roman" w:cs="Times New Roman"/>
          <w:color w:val="000000" w:themeColor="text1"/>
          <w:sz w:val="24"/>
          <w:szCs w:val="24"/>
        </w:rPr>
        <w:t>nin</w:t>
      </w:r>
      <w:proofErr w:type="spellEnd"/>
      <w:r w:rsidRPr="00300DE5">
        <w:rPr>
          <w:rFonts w:ascii="Times New Roman" w:hAnsi="Times New Roman" w:cs="Times New Roman"/>
          <w:color w:val="000000" w:themeColor="text1"/>
          <w:sz w:val="24"/>
          <w:szCs w:val="24"/>
        </w:rPr>
        <w:t xml:space="preserve"> finansal performansı en istikrarlı ve en iyi olan şirketler olduğu görülmüştür </w:t>
      </w:r>
      <w:r w:rsidRPr="00300DE5">
        <w:rPr>
          <w:rFonts w:ascii="Times New Roman" w:hAnsi="Times New Roman" w:cs="Times New Roman"/>
          <w:color w:val="000000" w:themeColor="text1"/>
          <w:sz w:val="24"/>
          <w:szCs w:val="24"/>
        </w:rPr>
        <w:fldChar w:fldCharType="begin" w:fldLock="1"/>
      </w:r>
      <w:r w:rsidRPr="00300DE5">
        <w:rPr>
          <w:rFonts w:ascii="Times New Roman" w:hAnsi="Times New Roman" w:cs="Times New Roman"/>
          <w:color w:val="000000" w:themeColor="text1"/>
          <w:sz w:val="24"/>
          <w:szCs w:val="24"/>
        </w:rPr>
        <w:instrText>ADDIN CSL_CITATION {"citationItems":[{"id":"ITEM-1","itemData":{"ISBN":"9786055100858","author":[{"dropping-particle":"","family":"Ege","given":"İlhan","non-dropping-particle":"","parse-names":false,"suffix":""},{"dropping-particle":"","family":"Tuğba","given":"Nur Topaloğlu","non-dropping-particle":"","parse-names":false,"suffix":""}],"container-title":"INTERNATIONAL CONGRESS OF MANAGEMENT ECONOMY AND POLICY PROCEEDINGS VOLUME III","editor":[{"dropping-particle":"","family":"ERDOĞAN","given":"Seyfettin","non-dropping-particle":"","parse-names":false,"suffix":""},{"dropping-particle":"","family":"YILDIRIM","given":"Durmuş Çağrı","non-dropping-particle":"","parse-names":false,"suffix":""},{"dropping-particle":"","family":"GEDİKLİ","given":"Ayfer","non-dropping-particle":"","parse-names":false,"suffix":""}],"id":"ITEM-1","issued":{"date-parts":[["2016"]]},"number-of-pages":"2488-2501","publisher":"Umuttepe Yayınları","publisher-place":"İstanbul","title":"Topsis Çok Kriterli Karar Verme Yöntemi ile Finansal Performansın Ölçülmesi: Bist 30 Endeksi Üzerine Bir Uygulama","type":"book"},"uris":["http://www.mendeley.com/documents/?uuid=a8767322-0fed-4940-af36-7a8dd6f9742c"]}],"mendeley":{"formattedCitation":"(Ege &amp; Tuğba, 2016)","plainTextFormattedCitation":"(Ege &amp; Tuğba, 2016)","previouslyFormattedCitation":"(Ege &amp; Tuğba, 2016)"},"properties":{"noteIndex":0},"schema":"https://github.com/citation-style-language/schema/raw/master/csl-citation.json"}</w:instrText>
      </w:r>
      <w:r w:rsidRPr="00300DE5">
        <w:rPr>
          <w:rFonts w:ascii="Times New Roman" w:hAnsi="Times New Roman" w:cs="Times New Roman"/>
          <w:color w:val="000000" w:themeColor="text1"/>
          <w:sz w:val="24"/>
          <w:szCs w:val="24"/>
        </w:rPr>
        <w:fldChar w:fldCharType="separate"/>
      </w:r>
      <w:r w:rsidRPr="00300DE5">
        <w:rPr>
          <w:rFonts w:ascii="Times New Roman" w:hAnsi="Times New Roman" w:cs="Times New Roman"/>
          <w:color w:val="000000" w:themeColor="text1"/>
          <w:sz w:val="24"/>
          <w:szCs w:val="24"/>
        </w:rPr>
        <w:t>(Ege &amp; Tuğba, 2016)</w:t>
      </w:r>
      <w:r w:rsidRPr="00300DE5">
        <w:rPr>
          <w:rFonts w:ascii="Times New Roman" w:hAnsi="Times New Roman" w:cs="Times New Roman"/>
          <w:color w:val="000000" w:themeColor="text1"/>
          <w:sz w:val="24"/>
          <w:szCs w:val="24"/>
        </w:rPr>
        <w:fldChar w:fldCharType="end"/>
      </w:r>
      <w:r w:rsidRPr="00300DE5">
        <w:rPr>
          <w:rFonts w:ascii="Times New Roman" w:hAnsi="Times New Roman" w:cs="Times New Roman"/>
          <w:color w:val="000000" w:themeColor="text1"/>
          <w:sz w:val="24"/>
          <w:szCs w:val="24"/>
        </w:rPr>
        <w:t>.</w:t>
      </w:r>
    </w:p>
    <w:p w14:paraId="418258DB" w14:textId="77777777" w:rsidR="00300DE5" w:rsidRPr="00300DE5" w:rsidRDefault="00300DE5" w:rsidP="00300DE5">
      <w:pPr>
        <w:spacing w:after="120"/>
        <w:ind w:firstLine="709"/>
        <w:jc w:val="both"/>
        <w:rPr>
          <w:rFonts w:ascii="Times New Roman" w:hAnsi="Times New Roman" w:cs="Times New Roman"/>
          <w:color w:val="000000" w:themeColor="text1"/>
          <w:sz w:val="24"/>
          <w:szCs w:val="24"/>
        </w:rPr>
      </w:pPr>
      <w:proofErr w:type="spellStart"/>
      <w:r w:rsidRPr="00300DE5">
        <w:rPr>
          <w:rFonts w:ascii="Times New Roman" w:hAnsi="Times New Roman" w:cs="Times New Roman"/>
          <w:color w:val="000000" w:themeColor="text1"/>
          <w:sz w:val="24"/>
          <w:szCs w:val="24"/>
        </w:rPr>
        <w:t>Bortolotti</w:t>
      </w:r>
      <w:proofErr w:type="spellEnd"/>
      <w:r w:rsidRPr="00300DE5">
        <w:rPr>
          <w:rFonts w:ascii="Times New Roman" w:hAnsi="Times New Roman" w:cs="Times New Roman"/>
          <w:color w:val="000000" w:themeColor="text1"/>
          <w:sz w:val="24"/>
          <w:szCs w:val="24"/>
        </w:rPr>
        <w:t xml:space="preserve"> ve arkadaşları çalışmalarında Ekim 1981 ile Kasım 1998 arasında tamamen veya kısmen özelleştirilen 25 ülkedeki 31 ulusal telekomünikasyon şirketinin mali ve işletme performansını incelemiştir. Çalışmada özelleştirme öncesi ve sonrası geleneksel karşılaştırmalar kullanılmış ve kârlılık, çıktı, işletme verimliliği ve sermaye yatırım harcamalarının özelleştirmeden sonra önemli ölçüde arttığı, istihdam ve kaldıraç etkisinin azaldığı görülmüştür.  Özelleştirmenin yüksek kârlılık, çıktı, verimlilikle ve kaldıraçta önemli düşüşlerle ilişkili olduğu görülmüştür. Ayrıca rekabet kârlılığı, istihdamı, (özellikle özelleştirmeden sonra) verimliliği önemli ölçüde azaltırken, bağımsız bir düzenleyici kurumun oluşturulması ile üretimin önemli ölçüde arttığını ileri sürülmüştür. Çalışma sonucunda telekomünikasyon şirketlerinin finansal ve işletme performansının özelleştirmeden sonra önemli ölçüde arttığı, fakat ortaya çıkan iyileşmenin önemli bir bölümünün özelleştirme haricinde, mülkiyet değişiklikleriyle birlikte düzenleyici değişikliklerden kaynaklandığını belirtmişlerdir </w:t>
      </w:r>
      <w:r w:rsidRPr="00300DE5">
        <w:rPr>
          <w:rFonts w:ascii="Times New Roman" w:hAnsi="Times New Roman" w:cs="Times New Roman"/>
          <w:color w:val="000000" w:themeColor="text1"/>
          <w:sz w:val="24"/>
          <w:szCs w:val="24"/>
        </w:rPr>
        <w:fldChar w:fldCharType="begin" w:fldLock="1"/>
      </w:r>
      <w:r w:rsidRPr="00300DE5">
        <w:rPr>
          <w:rFonts w:ascii="Times New Roman" w:hAnsi="Times New Roman" w:cs="Times New Roman"/>
          <w:color w:val="000000" w:themeColor="text1"/>
          <w:sz w:val="24"/>
          <w:szCs w:val="24"/>
        </w:rPr>
        <w:instrText>ADDIN CSL_CITATION {"citationItems":[{"id":"ITEM-1","itemData":{"DOI":"10.1016/S0308-5961(02)00013-7","ISSN":"03085961","abstract":"This paper examines the financial and operating performance of 31 national telecommunication companies in 25 countries that were fully or partially privatized through public share offering. Using conventional pre- versus post-privatization comparisons and panel data estimation techniques, we find that the financial and operating performance of telecommunications companies improves significantly after privatization, but that a sizable fraction of the observed improvement results from regulatory changes - alone or in combination with major ownership changes - rather than from privatization alone. © 2002 Elsevier Science Ltd. All rights reserved.","author":[{"dropping-particle":"","family":"Bortolotti","given":"Bernardo","non-dropping-particle":"","parse-names":false,"suffix":""},{"dropping-particle":"","family":"D'Souza","given":"Juliet","non-dropping-particle":"","parse-names":false,"suffix":""},{"dropping-particle":"","family":"Fantini","given":"Marcella","non-dropping-particle":"","parse-names":false,"suffix":""},{"dropping-particle":"","family":"Megginson","given":"William L.","non-dropping-particle":"","parse-names":false,"suffix":""}],"container-title":"Telecommunications Policy","id":"ITEM-1","issue":"5-6","issued":{"date-parts":[["2002"]]},"page":"243-268","title":"Privatization and The Sources of Performance Improvement in The Global Telecommunications Industry","type":"article-journal","volume":"26"},"uris":["http://www.mendeley.com/documents/?uuid=a854a9f6-96fe-448e-8e4e-3dda993f0e19"]}],"mendeley":{"formattedCitation":"(Bortolotti, D’Souza, Fantini, &amp; Megginson, 2002)","plainTextFormattedCitation":"(Bortolotti, D’Souza, Fantini, &amp; Megginson, 2002)","previouslyFormattedCitation":"(Bortolotti, D’Souza, Fantini, &amp; Megginson, 2002)"},"properties":{"noteIndex":0},"schema":"https://github.com/citation-style-language/schema/raw/master/csl-citation.json"}</w:instrText>
      </w:r>
      <w:r w:rsidRPr="00300DE5">
        <w:rPr>
          <w:rFonts w:ascii="Times New Roman" w:hAnsi="Times New Roman" w:cs="Times New Roman"/>
          <w:color w:val="000000" w:themeColor="text1"/>
          <w:sz w:val="24"/>
          <w:szCs w:val="24"/>
        </w:rPr>
        <w:fldChar w:fldCharType="separate"/>
      </w:r>
      <w:r w:rsidRPr="00300DE5">
        <w:rPr>
          <w:rFonts w:ascii="Times New Roman" w:hAnsi="Times New Roman" w:cs="Times New Roman"/>
          <w:color w:val="000000" w:themeColor="text1"/>
          <w:sz w:val="24"/>
          <w:szCs w:val="24"/>
        </w:rPr>
        <w:t>(Bortolotti, D’Souza, Fantini, &amp; Megginson, 2002)</w:t>
      </w:r>
      <w:r w:rsidRPr="00300DE5">
        <w:rPr>
          <w:rFonts w:ascii="Times New Roman" w:hAnsi="Times New Roman" w:cs="Times New Roman"/>
          <w:color w:val="000000" w:themeColor="text1"/>
          <w:sz w:val="24"/>
          <w:szCs w:val="24"/>
        </w:rPr>
        <w:fldChar w:fldCharType="end"/>
      </w:r>
      <w:r w:rsidRPr="00300DE5">
        <w:rPr>
          <w:rFonts w:ascii="Times New Roman" w:hAnsi="Times New Roman" w:cs="Times New Roman"/>
          <w:color w:val="000000" w:themeColor="text1"/>
          <w:sz w:val="24"/>
          <w:szCs w:val="24"/>
        </w:rPr>
        <w:t xml:space="preserve">. </w:t>
      </w:r>
    </w:p>
    <w:p w14:paraId="4097A1E6" w14:textId="77777777" w:rsidR="00300DE5" w:rsidRPr="00300DE5" w:rsidRDefault="00300DE5" w:rsidP="00300DE5">
      <w:pPr>
        <w:spacing w:after="120"/>
        <w:ind w:firstLine="709"/>
        <w:jc w:val="both"/>
        <w:rPr>
          <w:rFonts w:ascii="Times New Roman" w:hAnsi="Times New Roman" w:cs="Times New Roman"/>
          <w:color w:val="000000" w:themeColor="text1"/>
          <w:sz w:val="24"/>
          <w:szCs w:val="24"/>
        </w:rPr>
      </w:pPr>
      <w:r w:rsidRPr="00300DE5">
        <w:rPr>
          <w:rFonts w:ascii="Times New Roman" w:hAnsi="Times New Roman" w:cs="Times New Roman"/>
          <w:color w:val="000000" w:themeColor="text1"/>
          <w:sz w:val="24"/>
          <w:szCs w:val="24"/>
        </w:rPr>
        <w:t xml:space="preserve">Günay çalışmasında %55 oranında hissesinin 2005’te </w:t>
      </w:r>
      <w:proofErr w:type="spellStart"/>
      <w:r w:rsidRPr="00300DE5">
        <w:rPr>
          <w:rFonts w:ascii="Times New Roman" w:hAnsi="Times New Roman" w:cs="Times New Roman"/>
          <w:color w:val="000000" w:themeColor="text1"/>
          <w:sz w:val="24"/>
          <w:szCs w:val="24"/>
        </w:rPr>
        <w:t>Oger</w:t>
      </w:r>
      <w:proofErr w:type="spellEnd"/>
      <w:r w:rsidRPr="00300DE5">
        <w:rPr>
          <w:rFonts w:ascii="Times New Roman" w:hAnsi="Times New Roman" w:cs="Times New Roman"/>
          <w:color w:val="000000" w:themeColor="text1"/>
          <w:sz w:val="24"/>
          <w:szCs w:val="24"/>
        </w:rPr>
        <w:t xml:space="preserve"> Telekom’a satılarak özelleştirilen Türk Telekom A.Ş.’</w:t>
      </w:r>
      <w:proofErr w:type="spellStart"/>
      <w:r w:rsidRPr="00300DE5">
        <w:rPr>
          <w:rFonts w:ascii="Times New Roman" w:hAnsi="Times New Roman" w:cs="Times New Roman"/>
          <w:color w:val="000000" w:themeColor="text1"/>
          <w:sz w:val="24"/>
          <w:szCs w:val="24"/>
        </w:rPr>
        <w:t>nin</w:t>
      </w:r>
      <w:proofErr w:type="spellEnd"/>
      <w:r w:rsidRPr="00300DE5">
        <w:rPr>
          <w:rFonts w:ascii="Times New Roman" w:hAnsi="Times New Roman" w:cs="Times New Roman"/>
          <w:color w:val="000000" w:themeColor="text1"/>
          <w:sz w:val="24"/>
          <w:szCs w:val="24"/>
        </w:rPr>
        <w:t xml:space="preserve"> özelleştirilmenin ardından TOPSIS yöntemini kullanarak finansal performansını incelemiştir. Şirketin 2005-2016 yılları arası finansal tablo verileri kullanılarak yapılan analiz sonucunda yıllara göre performans sıralaması yapmıştır. Çalışma sonucunda 2016 yılı en kötü 2007 yılı ise en iyi performans gösterilen yıl olmuştur </w:t>
      </w:r>
      <w:r w:rsidRPr="00300DE5">
        <w:rPr>
          <w:rFonts w:ascii="Times New Roman" w:hAnsi="Times New Roman" w:cs="Times New Roman"/>
          <w:color w:val="000000" w:themeColor="text1"/>
          <w:sz w:val="24"/>
          <w:szCs w:val="24"/>
        </w:rPr>
        <w:fldChar w:fldCharType="begin" w:fldLock="1"/>
      </w:r>
      <w:r w:rsidRPr="00300DE5">
        <w:rPr>
          <w:rFonts w:ascii="Times New Roman" w:hAnsi="Times New Roman" w:cs="Times New Roman"/>
          <w:color w:val="000000" w:themeColor="text1"/>
          <w:sz w:val="24"/>
          <w:szCs w:val="24"/>
        </w:rPr>
        <w:instrText>ADDIN CSL_CITATION {"citationItems":[{"id":"ITEM-1","itemData":{"DOI":"10.17130/ijmeb.2017icmeb1735460","ISSN":"2147-9194","author":[{"dropping-particle":"","family":"Günay","given":"Ziya","non-dropping-particle":"","parse-names":false,"suffix":""}],"container-title":"Uluslararası Yönetim İktisat ve İşletme Dergisi, ICMEB17 Özel Sayısı","id":"ITEM-1","issue":"13","issued":{"date-parts":[["2017"]]},"page":"390-399","title":"Türk Telekom A.Ş.ni̇n Özelleşme Sonrası Fi̇nansal Performansının TopsisYöntemi̇ İle Değerlendi̇ri̇lmesi̇","type":"article-journal","volume":"13"},"uris":["http://www.mendeley.com/documents/?uuid=c1e53e84-4dce-4717-a20c-6899f5f4c464"]}],"mendeley":{"formattedCitation":"(Günay, 2017)","plainTextFormattedCitation":"(Günay, 2017)","previouslyFormattedCitation":"(Günay, 2017)"},"properties":{"noteIndex":0},"schema":"https://github.com/citation-style-language/schema/raw/master/csl-citation.json"}</w:instrText>
      </w:r>
      <w:r w:rsidRPr="00300DE5">
        <w:rPr>
          <w:rFonts w:ascii="Times New Roman" w:hAnsi="Times New Roman" w:cs="Times New Roman"/>
          <w:color w:val="000000" w:themeColor="text1"/>
          <w:sz w:val="24"/>
          <w:szCs w:val="24"/>
        </w:rPr>
        <w:fldChar w:fldCharType="separate"/>
      </w:r>
      <w:r w:rsidRPr="00300DE5">
        <w:rPr>
          <w:rFonts w:ascii="Times New Roman" w:hAnsi="Times New Roman" w:cs="Times New Roman"/>
          <w:color w:val="000000" w:themeColor="text1"/>
          <w:sz w:val="24"/>
          <w:szCs w:val="24"/>
        </w:rPr>
        <w:t>(Günay, 2017)</w:t>
      </w:r>
      <w:r w:rsidRPr="00300DE5">
        <w:rPr>
          <w:rFonts w:ascii="Times New Roman" w:hAnsi="Times New Roman" w:cs="Times New Roman"/>
          <w:color w:val="000000" w:themeColor="text1"/>
          <w:sz w:val="24"/>
          <w:szCs w:val="24"/>
        </w:rPr>
        <w:fldChar w:fldCharType="end"/>
      </w:r>
      <w:r w:rsidRPr="00300DE5">
        <w:rPr>
          <w:rFonts w:ascii="Times New Roman" w:hAnsi="Times New Roman" w:cs="Times New Roman"/>
          <w:color w:val="000000" w:themeColor="text1"/>
          <w:sz w:val="24"/>
          <w:szCs w:val="24"/>
        </w:rPr>
        <w:t xml:space="preserve">. </w:t>
      </w:r>
    </w:p>
    <w:p w14:paraId="142AD451" w14:textId="3B0D1C8E" w:rsidR="00300DE5" w:rsidRPr="00300DE5" w:rsidRDefault="00300DE5" w:rsidP="00300DE5">
      <w:pPr>
        <w:spacing w:after="120"/>
        <w:ind w:firstLine="709"/>
        <w:jc w:val="both"/>
        <w:rPr>
          <w:rFonts w:ascii="Times New Roman" w:hAnsi="Times New Roman" w:cs="Times New Roman"/>
          <w:color w:val="000000" w:themeColor="text1"/>
          <w:sz w:val="24"/>
          <w:szCs w:val="24"/>
        </w:rPr>
      </w:pPr>
      <w:r w:rsidRPr="00300DE5">
        <w:rPr>
          <w:rFonts w:ascii="Times New Roman" w:hAnsi="Times New Roman" w:cs="Times New Roman"/>
          <w:color w:val="000000" w:themeColor="text1"/>
          <w:sz w:val="24"/>
          <w:szCs w:val="24"/>
        </w:rPr>
        <w:lastRenderedPageBreak/>
        <w:t>Karaaslan ve Yıldız çalışmalarında telekomünikasyon sektöründe düzenleyici reformların ve özelleştirmenin telekomünikasyon sektörünün rekabetçi performansı üzerindeki etkilerini ortaya koymak için panel veri yöntemini kullanmışlardır. Çalışmada OECD ülkelerinde faaliyet gösteren telekomünikasyon sektöründeki  işletmeler üzerin</w:t>
      </w:r>
      <w:r w:rsidR="00B75B78">
        <w:rPr>
          <w:rFonts w:ascii="Times New Roman" w:hAnsi="Times New Roman" w:cs="Times New Roman"/>
          <w:color w:val="000000" w:themeColor="text1"/>
          <w:sz w:val="24"/>
          <w:szCs w:val="24"/>
        </w:rPr>
        <w:t xml:space="preserve">e yapılan </w:t>
      </w:r>
      <w:r w:rsidRPr="00300DE5">
        <w:rPr>
          <w:rFonts w:ascii="Times New Roman" w:hAnsi="Times New Roman" w:cs="Times New Roman"/>
          <w:color w:val="000000" w:themeColor="text1"/>
          <w:sz w:val="24"/>
          <w:szCs w:val="24"/>
        </w:rPr>
        <w:t xml:space="preserve">faaliyetlerin oluşturulması ve özelleştirmenin rekabetçi yapı gelişimi ile büyüme üzerinde olumlu etkileri olduğu görülmüştür </w:t>
      </w:r>
      <w:r w:rsidRPr="00300DE5">
        <w:rPr>
          <w:rFonts w:ascii="Times New Roman" w:hAnsi="Times New Roman" w:cs="Times New Roman"/>
          <w:color w:val="000000" w:themeColor="text1"/>
          <w:sz w:val="24"/>
          <w:szCs w:val="24"/>
        </w:rPr>
        <w:fldChar w:fldCharType="begin" w:fldLock="1"/>
      </w:r>
      <w:r w:rsidRPr="00300DE5">
        <w:rPr>
          <w:rFonts w:ascii="Times New Roman" w:hAnsi="Times New Roman" w:cs="Times New Roman"/>
          <w:color w:val="000000" w:themeColor="text1"/>
          <w:sz w:val="24"/>
          <w:szCs w:val="24"/>
        </w:rPr>
        <w:instrText>ADDIN CSL_CITATION {"citationItems":[{"id":"ITEM-1","itemData":{"DOI":"10.18657/yecbu.27611","ISSN":"1302-0064","abstract":"Geçmişte doğal tekel özelliğine sahip olan telekomünikasyon sektörü, günümüzde rekabetçi bir yapıya dönüşmeye başlamış, kamuya ait operatörler özelleştirilmiş ve sektörde bağımsız düzenleyici kuruluşlar oluşturulmuştur. Bu çalışmada, literatürdeki çalışmalardaki yöntemlere paralellik gösterecek şekilde, telekomünikasyon sektöründeki düzenleyici reformların ve özelleştirmenin OECD ülkelerindeki telekomünikasyon sektörünün rekabetçi performansı üzerindeki etkileri panel veri yöntemi ile analiz edilmiştir. Araştırmanın panel veri sonuçlarına göre, telekomünikasyon sektöründeki düzenleyici faaliyetlerin oluşturulmasının ve özelleştirmenin sektörün rekabetçi yapısının gelişimi ve sektörün büyüme dinamikleri üzerinde olumlu etkileri olduğu sonucuna ulaşılmıştır.","author":[{"dropping-particle":"","family":"Karaaslan","given":"Ahmet","non-dropping-particle":"","parse-names":false,"suffix":""},{"dropping-particle":"","family":"Yıldız","given":"Fazlı","non-dropping-particle":"","parse-names":false,"suffix":""}],"container-title":"Yönetim ve Ekonomi","id":"ITEM-1","issue":"2","issued":{"date-parts":[["2011"]]},"page":"1-21","title":"Telekomünikasyon Sektöründe Regülasyon ve Özelleştirmenin Etkileri: OECD Ülkeleri Üzerine Ampirik Bir Çalışma","type":"article-journal","volume":"18"},"uris":["http://www.mendeley.com/documents/?uuid=3e5d45dd-2306-419b-ad96-77e619af8c28"]}],"mendeley":{"formattedCitation":"(Karaaslan &amp; Yıldız, 2011)","plainTextFormattedCitation":"(Karaaslan &amp; Yıldız, 2011)","previouslyFormattedCitation":"(Karaaslan &amp; Yıldız, 2011)"},"properties":{"noteIndex":0},"schema":"https://github.com/citation-style-language/schema/raw/master/csl-citation.json"}</w:instrText>
      </w:r>
      <w:r w:rsidRPr="00300DE5">
        <w:rPr>
          <w:rFonts w:ascii="Times New Roman" w:hAnsi="Times New Roman" w:cs="Times New Roman"/>
          <w:color w:val="000000" w:themeColor="text1"/>
          <w:sz w:val="24"/>
          <w:szCs w:val="24"/>
        </w:rPr>
        <w:fldChar w:fldCharType="separate"/>
      </w:r>
      <w:r w:rsidRPr="00300DE5">
        <w:rPr>
          <w:rFonts w:ascii="Times New Roman" w:hAnsi="Times New Roman" w:cs="Times New Roman"/>
          <w:color w:val="000000" w:themeColor="text1"/>
          <w:sz w:val="24"/>
          <w:szCs w:val="24"/>
        </w:rPr>
        <w:t>(Karaaslan &amp; Yıldız, 2011)</w:t>
      </w:r>
      <w:r w:rsidRPr="00300DE5">
        <w:rPr>
          <w:rFonts w:ascii="Times New Roman" w:hAnsi="Times New Roman" w:cs="Times New Roman"/>
          <w:color w:val="000000" w:themeColor="text1"/>
          <w:sz w:val="24"/>
          <w:szCs w:val="24"/>
        </w:rPr>
        <w:fldChar w:fldCharType="end"/>
      </w:r>
      <w:r w:rsidRPr="00300DE5">
        <w:rPr>
          <w:rFonts w:ascii="Times New Roman" w:hAnsi="Times New Roman" w:cs="Times New Roman"/>
          <w:color w:val="000000" w:themeColor="text1"/>
          <w:sz w:val="24"/>
          <w:szCs w:val="24"/>
        </w:rPr>
        <w:t xml:space="preserve">. </w:t>
      </w:r>
    </w:p>
    <w:p w14:paraId="4A1FE025" w14:textId="77777777" w:rsidR="00300DE5" w:rsidRPr="00300DE5" w:rsidRDefault="00300DE5" w:rsidP="00300DE5">
      <w:pPr>
        <w:spacing w:after="120"/>
        <w:ind w:firstLine="709"/>
        <w:jc w:val="both"/>
        <w:rPr>
          <w:rFonts w:ascii="Times New Roman" w:hAnsi="Times New Roman" w:cs="Times New Roman"/>
          <w:color w:val="000000" w:themeColor="text1"/>
          <w:sz w:val="24"/>
          <w:szCs w:val="24"/>
        </w:rPr>
      </w:pPr>
      <w:r w:rsidRPr="00300DE5">
        <w:rPr>
          <w:rFonts w:ascii="Times New Roman" w:hAnsi="Times New Roman" w:cs="Times New Roman"/>
          <w:color w:val="000000" w:themeColor="text1"/>
          <w:sz w:val="24"/>
          <w:szCs w:val="24"/>
        </w:rPr>
        <w:t xml:space="preserve">Kaya Samut ve Adıgüzel çalışmalarında Telekomünikasyon sektöründe tedarikçi seçiminde iki aşamalı bir Analitik Hiyerarşi Süreci (AHP) ve Dengeli Puan Kartı (DPK) entegre yöntemi kullanmışlardır. Çalışma sonucunda </w:t>
      </w:r>
      <w:proofErr w:type="spellStart"/>
      <w:r w:rsidRPr="00300DE5">
        <w:rPr>
          <w:rFonts w:ascii="Times New Roman" w:hAnsi="Times New Roman" w:cs="Times New Roman"/>
          <w:color w:val="000000" w:themeColor="text1"/>
          <w:sz w:val="24"/>
          <w:szCs w:val="24"/>
        </w:rPr>
        <w:t>DPK’nın</w:t>
      </w:r>
      <w:proofErr w:type="spellEnd"/>
      <w:r w:rsidRPr="00300DE5">
        <w:rPr>
          <w:rFonts w:ascii="Times New Roman" w:hAnsi="Times New Roman" w:cs="Times New Roman"/>
          <w:color w:val="000000" w:themeColor="text1"/>
          <w:sz w:val="24"/>
          <w:szCs w:val="24"/>
        </w:rPr>
        <w:t xml:space="preserve"> müşteri boyutunu oluşturan teslimat ve kalite en önemli kriterler olurken, finansal boyut bunlardan sonra gelmiştir. Bu durum sektörde hızlı ve kaliteli hizmet sunmanın maliyetlerden daha önemli olduğunu göstermiştir </w:t>
      </w:r>
      <w:r w:rsidRPr="00300DE5">
        <w:rPr>
          <w:rFonts w:ascii="Times New Roman" w:hAnsi="Times New Roman" w:cs="Times New Roman"/>
          <w:color w:val="000000" w:themeColor="text1"/>
          <w:sz w:val="24"/>
          <w:szCs w:val="24"/>
        </w:rPr>
        <w:fldChar w:fldCharType="begin" w:fldLock="1"/>
      </w:r>
      <w:r w:rsidRPr="00300DE5">
        <w:rPr>
          <w:rFonts w:ascii="Times New Roman" w:hAnsi="Times New Roman" w:cs="Times New Roman"/>
          <w:color w:val="000000" w:themeColor="text1"/>
          <w:sz w:val="24"/>
          <w:szCs w:val="24"/>
        </w:rPr>
        <w:instrText>ADDIN CSL_CITATION {"citationItems":[{"id":"ITEM-1","itemData":{"DOI":"10.25294/auiibfd.724378","ISBN":"0000000238434","author":[{"dropping-particle":"","family":"Kaya Samut","given":"Pınar","non-dropping-particle":"","parse-names":false,"suffix":""},{"dropping-particle":"","family":"Adigüzel","given":"Hasan","non-dropping-particle":"","parse-names":false,"suffix":""}],"container-title":"Akdeniz İİBF Dergisi","id":"ITEM-1","issue":"1","issued":{"date-parts":[["2021"]]},"page":"36-55","title":"Telekomünikasyon Sektöründe Bütünleşik Analitik Hiyerarşi Süreci -Dengeli Puan Kartı Modeli ile Tedarikçi Performans Değerlemesi","type":"article-journal","volume":"21"},"uris":["http://www.mendeley.com/documents/?uuid=573965e3-261e-4412-8d1d-2f8b0757340a"]}],"mendeley":{"formattedCitation":"(Kaya Samut &amp; Adigüzel, 2021)","plainTextFormattedCitation":"(Kaya Samut &amp; Adigüzel, 2021)","previouslyFormattedCitation":"(Kaya Samut &amp; Adigüzel, 2021)"},"properties":{"noteIndex":0},"schema":"https://github.com/citation-style-language/schema/raw/master/csl-citation.json"}</w:instrText>
      </w:r>
      <w:r w:rsidRPr="00300DE5">
        <w:rPr>
          <w:rFonts w:ascii="Times New Roman" w:hAnsi="Times New Roman" w:cs="Times New Roman"/>
          <w:color w:val="000000" w:themeColor="text1"/>
          <w:sz w:val="24"/>
          <w:szCs w:val="24"/>
        </w:rPr>
        <w:fldChar w:fldCharType="separate"/>
      </w:r>
      <w:r w:rsidRPr="00300DE5">
        <w:rPr>
          <w:rFonts w:ascii="Times New Roman" w:hAnsi="Times New Roman" w:cs="Times New Roman"/>
          <w:color w:val="000000" w:themeColor="text1"/>
          <w:sz w:val="24"/>
          <w:szCs w:val="24"/>
        </w:rPr>
        <w:t>(Kaya Samut &amp; Adigüzel, 2021)</w:t>
      </w:r>
      <w:r w:rsidRPr="00300DE5">
        <w:rPr>
          <w:rFonts w:ascii="Times New Roman" w:hAnsi="Times New Roman" w:cs="Times New Roman"/>
          <w:color w:val="000000" w:themeColor="text1"/>
          <w:sz w:val="24"/>
          <w:szCs w:val="24"/>
        </w:rPr>
        <w:fldChar w:fldCharType="end"/>
      </w:r>
      <w:r w:rsidRPr="00300DE5">
        <w:rPr>
          <w:rFonts w:ascii="Times New Roman" w:hAnsi="Times New Roman" w:cs="Times New Roman"/>
          <w:color w:val="000000" w:themeColor="text1"/>
          <w:sz w:val="24"/>
          <w:szCs w:val="24"/>
        </w:rPr>
        <w:t xml:space="preserve">. </w:t>
      </w:r>
    </w:p>
    <w:p w14:paraId="03C3C48F" w14:textId="18DA398E" w:rsidR="00450A19" w:rsidRPr="00FA7E58" w:rsidRDefault="00450A19" w:rsidP="00FA7E58">
      <w:pPr>
        <w:spacing w:after="120"/>
        <w:ind w:firstLine="709"/>
        <w:jc w:val="both"/>
        <w:rPr>
          <w:rFonts w:ascii="Times New Roman" w:hAnsi="Times New Roman" w:cs="Times New Roman"/>
          <w:sz w:val="24"/>
          <w:szCs w:val="24"/>
        </w:rPr>
      </w:pPr>
      <w:r w:rsidRPr="00FA7E58">
        <w:rPr>
          <w:rFonts w:ascii="Times New Roman" w:hAnsi="Times New Roman" w:cs="Times New Roman"/>
          <w:sz w:val="24"/>
          <w:szCs w:val="24"/>
        </w:rPr>
        <w:t xml:space="preserve">Literatürde </w:t>
      </w:r>
      <w:proofErr w:type="spellStart"/>
      <w:r w:rsidRPr="00FA7E58">
        <w:rPr>
          <w:rFonts w:ascii="Times New Roman" w:hAnsi="Times New Roman" w:cs="Times New Roman"/>
          <w:sz w:val="24"/>
          <w:szCs w:val="24"/>
        </w:rPr>
        <w:t>entropi</w:t>
      </w:r>
      <w:proofErr w:type="spellEnd"/>
      <w:r w:rsidRPr="00FA7E58">
        <w:rPr>
          <w:rFonts w:ascii="Times New Roman" w:hAnsi="Times New Roman" w:cs="Times New Roman"/>
          <w:sz w:val="24"/>
          <w:szCs w:val="24"/>
        </w:rPr>
        <w:t xml:space="preserve"> tabanlı  ve </w:t>
      </w:r>
      <w:proofErr w:type="spellStart"/>
      <w:r w:rsidRPr="00FA7E58">
        <w:rPr>
          <w:rFonts w:ascii="Times New Roman" w:hAnsi="Times New Roman" w:cs="Times New Roman"/>
          <w:sz w:val="24"/>
          <w:szCs w:val="24"/>
        </w:rPr>
        <w:t>cok</w:t>
      </w:r>
      <w:proofErr w:type="spellEnd"/>
      <w:r w:rsidRPr="00FA7E58">
        <w:rPr>
          <w:rFonts w:ascii="Times New Roman" w:hAnsi="Times New Roman" w:cs="Times New Roman"/>
          <w:sz w:val="24"/>
          <w:szCs w:val="24"/>
        </w:rPr>
        <w:t xml:space="preserve"> kriterli karar verme teknikleri kullanılarak yapılan finansal performans değerlendirme çalışmaları incelendiğinde </w:t>
      </w:r>
      <w:proofErr w:type="spellStart"/>
      <w:r w:rsidRPr="00FA7E58">
        <w:rPr>
          <w:rFonts w:ascii="Times New Roman" w:hAnsi="Times New Roman" w:cs="Times New Roman"/>
          <w:sz w:val="24"/>
          <w:szCs w:val="24"/>
        </w:rPr>
        <w:t>entropi</w:t>
      </w:r>
      <w:proofErr w:type="spellEnd"/>
      <w:r w:rsidRPr="00FA7E58">
        <w:rPr>
          <w:rFonts w:ascii="Times New Roman" w:hAnsi="Times New Roman" w:cs="Times New Roman"/>
          <w:sz w:val="24"/>
          <w:szCs w:val="24"/>
        </w:rPr>
        <w:t xml:space="preserve"> merkezli ve farklı yöntemlerle yapılan çalışmalar (Lin vd., 2011; Lee vd., 2012; Alp vd., 2015; İslamoğlu vd., 2015; </w:t>
      </w:r>
      <w:proofErr w:type="spellStart"/>
      <w:r w:rsidRPr="00FA7E58">
        <w:rPr>
          <w:rFonts w:ascii="Times New Roman" w:hAnsi="Times New Roman" w:cs="Times New Roman"/>
          <w:sz w:val="24"/>
          <w:szCs w:val="24"/>
        </w:rPr>
        <w:t>Ömürbek</w:t>
      </w:r>
      <w:proofErr w:type="spellEnd"/>
      <w:r w:rsidRPr="00FA7E58">
        <w:rPr>
          <w:rFonts w:ascii="Times New Roman" w:hAnsi="Times New Roman" w:cs="Times New Roman"/>
          <w:sz w:val="24"/>
          <w:szCs w:val="24"/>
        </w:rPr>
        <w:t xml:space="preserve"> vd., 2016; </w:t>
      </w:r>
      <w:r w:rsidR="00DF0BAF" w:rsidRPr="00FA7E58">
        <w:rPr>
          <w:rFonts w:ascii="Times New Roman" w:hAnsi="Times New Roman" w:cs="Times New Roman"/>
          <w:sz w:val="24"/>
          <w:szCs w:val="24"/>
        </w:rPr>
        <w:t>Aytek</w:t>
      </w:r>
      <w:r w:rsidRPr="00FA7E58">
        <w:rPr>
          <w:rFonts w:ascii="Times New Roman" w:hAnsi="Times New Roman" w:cs="Times New Roman"/>
          <w:sz w:val="24"/>
          <w:szCs w:val="24"/>
        </w:rPr>
        <w:t xml:space="preserve">in ve </w:t>
      </w:r>
      <w:proofErr w:type="spellStart"/>
      <w:r w:rsidRPr="00FA7E58">
        <w:rPr>
          <w:rFonts w:ascii="Times New Roman" w:hAnsi="Times New Roman" w:cs="Times New Roman"/>
          <w:sz w:val="24"/>
          <w:szCs w:val="24"/>
        </w:rPr>
        <w:t>Karamaşa</w:t>
      </w:r>
      <w:proofErr w:type="spellEnd"/>
      <w:r w:rsidRPr="00FA7E58">
        <w:rPr>
          <w:rFonts w:ascii="Times New Roman" w:hAnsi="Times New Roman" w:cs="Times New Roman"/>
          <w:sz w:val="24"/>
          <w:szCs w:val="24"/>
        </w:rPr>
        <w:t xml:space="preserve">, 2017; Ayçin, 2018; </w:t>
      </w:r>
      <w:proofErr w:type="spellStart"/>
      <w:r w:rsidRPr="00FA7E58">
        <w:rPr>
          <w:rFonts w:ascii="Times New Roman" w:hAnsi="Times New Roman" w:cs="Times New Roman"/>
          <w:sz w:val="24"/>
          <w:szCs w:val="24"/>
        </w:rPr>
        <w:t>Gökkısa</w:t>
      </w:r>
      <w:proofErr w:type="spellEnd"/>
      <w:r w:rsidRPr="00FA7E58">
        <w:rPr>
          <w:rFonts w:ascii="Times New Roman" w:hAnsi="Times New Roman" w:cs="Times New Roman"/>
          <w:sz w:val="24"/>
          <w:szCs w:val="24"/>
        </w:rPr>
        <w:t xml:space="preserve"> ve Perçin, 2018; Yıldırım vd., 2018; </w:t>
      </w:r>
      <w:proofErr w:type="spellStart"/>
      <w:r w:rsidRPr="00FA7E58">
        <w:rPr>
          <w:rFonts w:ascii="Times New Roman" w:hAnsi="Times New Roman" w:cs="Times New Roman"/>
          <w:sz w:val="24"/>
          <w:szCs w:val="24"/>
        </w:rPr>
        <w:t>Ömürbek</w:t>
      </w:r>
      <w:proofErr w:type="spellEnd"/>
      <w:r w:rsidRPr="00FA7E58">
        <w:rPr>
          <w:rFonts w:ascii="Times New Roman" w:hAnsi="Times New Roman" w:cs="Times New Roman"/>
          <w:sz w:val="24"/>
          <w:szCs w:val="24"/>
        </w:rPr>
        <w:t xml:space="preserve"> ve Akçakaya, 2018; Ural vd., 2018; </w:t>
      </w:r>
      <w:proofErr w:type="spellStart"/>
      <w:r w:rsidRPr="00FA7E58">
        <w:rPr>
          <w:rFonts w:ascii="Times New Roman" w:hAnsi="Times New Roman" w:cs="Times New Roman"/>
          <w:sz w:val="24"/>
          <w:szCs w:val="24"/>
        </w:rPr>
        <w:t>Özdağoğlu</w:t>
      </w:r>
      <w:proofErr w:type="spellEnd"/>
      <w:r w:rsidRPr="00FA7E58">
        <w:rPr>
          <w:rFonts w:ascii="Times New Roman" w:hAnsi="Times New Roman" w:cs="Times New Roman"/>
          <w:sz w:val="24"/>
          <w:szCs w:val="24"/>
        </w:rPr>
        <w:t xml:space="preserve">, 2018; Kiracı ve Asker, 2019; Bayrakçı ve Aksoy, 2019; Şahin ve Sarı, 2019; Gezen, 2019; Ulutaş, 2019; </w:t>
      </w:r>
      <w:proofErr w:type="spellStart"/>
      <w:r w:rsidRPr="00FA7E58">
        <w:rPr>
          <w:rFonts w:ascii="Times New Roman" w:hAnsi="Times New Roman" w:cs="Times New Roman"/>
          <w:sz w:val="24"/>
          <w:szCs w:val="24"/>
        </w:rPr>
        <w:t>Apan</w:t>
      </w:r>
      <w:proofErr w:type="spellEnd"/>
      <w:r w:rsidRPr="00FA7E58">
        <w:rPr>
          <w:rFonts w:ascii="Times New Roman" w:hAnsi="Times New Roman" w:cs="Times New Roman"/>
          <w:sz w:val="24"/>
          <w:szCs w:val="24"/>
        </w:rPr>
        <w:t xml:space="preserve"> ve </w:t>
      </w:r>
      <w:proofErr w:type="spellStart"/>
      <w:r w:rsidRPr="00FA7E58">
        <w:rPr>
          <w:rFonts w:ascii="Times New Roman" w:hAnsi="Times New Roman" w:cs="Times New Roman"/>
          <w:sz w:val="24"/>
          <w:szCs w:val="24"/>
        </w:rPr>
        <w:t>Öztel</w:t>
      </w:r>
      <w:proofErr w:type="spellEnd"/>
      <w:r w:rsidRPr="00FA7E58">
        <w:rPr>
          <w:rFonts w:ascii="Times New Roman" w:hAnsi="Times New Roman" w:cs="Times New Roman"/>
          <w:sz w:val="24"/>
          <w:szCs w:val="24"/>
        </w:rPr>
        <w:t xml:space="preserve">, 2020; Sakarya ve Aksu, 2020; Karcıoğlu vd., 2020; Ayçin ve Güçlü, 2020;Özaydın ve Karakul, 2021) olmasına rağmen finansal performans değerlendirmenin yapıldığı sınırlı sayıda çalışma olduğu görülmektedir. </w:t>
      </w:r>
    </w:p>
    <w:p w14:paraId="28E7FF56" w14:textId="3028EB05" w:rsidR="004E40B7" w:rsidRPr="00FA7E58" w:rsidRDefault="007A455B" w:rsidP="00FA7E58">
      <w:pPr>
        <w:spacing w:after="120"/>
        <w:ind w:firstLine="709"/>
        <w:jc w:val="both"/>
        <w:rPr>
          <w:rFonts w:ascii="Times New Roman" w:hAnsi="Times New Roman" w:cs="Times New Roman"/>
          <w:sz w:val="24"/>
          <w:szCs w:val="24"/>
        </w:rPr>
      </w:pPr>
      <w:r w:rsidRPr="00FA7E58">
        <w:rPr>
          <w:rFonts w:ascii="Times New Roman" w:hAnsi="Times New Roman" w:cs="Times New Roman"/>
          <w:sz w:val="24"/>
          <w:szCs w:val="24"/>
        </w:rPr>
        <w:t>Literatür incelendiğinde f</w:t>
      </w:r>
      <w:r w:rsidR="004E40B7" w:rsidRPr="00FA7E58">
        <w:rPr>
          <w:rFonts w:ascii="Times New Roman" w:hAnsi="Times New Roman" w:cs="Times New Roman"/>
          <w:sz w:val="24"/>
          <w:szCs w:val="24"/>
        </w:rPr>
        <w:t>inansal performan</w:t>
      </w:r>
      <w:r w:rsidR="008B7CD9" w:rsidRPr="00FA7E58">
        <w:rPr>
          <w:rFonts w:ascii="Times New Roman" w:hAnsi="Times New Roman" w:cs="Times New Roman"/>
          <w:sz w:val="24"/>
          <w:szCs w:val="24"/>
        </w:rPr>
        <w:t>s</w:t>
      </w:r>
      <w:r w:rsidR="004E40B7" w:rsidRPr="00FA7E58">
        <w:rPr>
          <w:rFonts w:ascii="Times New Roman" w:hAnsi="Times New Roman" w:cs="Times New Roman"/>
          <w:sz w:val="24"/>
          <w:szCs w:val="24"/>
        </w:rPr>
        <w:t xml:space="preserve"> ölçümünde çok kr</w:t>
      </w:r>
      <w:r w:rsidR="008B7CD9" w:rsidRPr="00FA7E58">
        <w:rPr>
          <w:rFonts w:ascii="Times New Roman" w:hAnsi="Times New Roman" w:cs="Times New Roman"/>
          <w:sz w:val="24"/>
          <w:szCs w:val="24"/>
        </w:rPr>
        <w:t>i</w:t>
      </w:r>
      <w:r w:rsidR="004E40B7" w:rsidRPr="00FA7E58">
        <w:rPr>
          <w:rFonts w:ascii="Times New Roman" w:hAnsi="Times New Roman" w:cs="Times New Roman"/>
          <w:sz w:val="24"/>
          <w:szCs w:val="24"/>
        </w:rPr>
        <w:t>terli karar verme teknikleri</w:t>
      </w:r>
      <w:r w:rsidR="00653A2F" w:rsidRPr="00FA7E58">
        <w:rPr>
          <w:rFonts w:ascii="Times New Roman" w:hAnsi="Times New Roman" w:cs="Times New Roman"/>
          <w:sz w:val="24"/>
          <w:szCs w:val="24"/>
        </w:rPr>
        <w:t>nin</w:t>
      </w:r>
      <w:r w:rsidR="004E40B7" w:rsidRPr="00FA7E58">
        <w:rPr>
          <w:rFonts w:ascii="Times New Roman" w:hAnsi="Times New Roman" w:cs="Times New Roman"/>
          <w:sz w:val="24"/>
          <w:szCs w:val="24"/>
        </w:rPr>
        <w:t xml:space="preserve"> pek çok alana uygulan</w:t>
      </w:r>
      <w:r w:rsidRPr="00FA7E58">
        <w:rPr>
          <w:rFonts w:ascii="Times New Roman" w:hAnsi="Times New Roman" w:cs="Times New Roman"/>
          <w:sz w:val="24"/>
          <w:szCs w:val="24"/>
        </w:rPr>
        <w:t xml:space="preserve">dığı görülmektedir. </w:t>
      </w:r>
      <w:r w:rsidR="004E40B7" w:rsidRPr="00FA7E58">
        <w:rPr>
          <w:rFonts w:ascii="Times New Roman" w:hAnsi="Times New Roman" w:cs="Times New Roman"/>
          <w:sz w:val="24"/>
          <w:szCs w:val="24"/>
        </w:rPr>
        <w:t>Turizm, sana</w:t>
      </w:r>
      <w:r w:rsidR="008B7CD9" w:rsidRPr="00FA7E58">
        <w:rPr>
          <w:rFonts w:ascii="Times New Roman" w:hAnsi="Times New Roman" w:cs="Times New Roman"/>
          <w:sz w:val="24"/>
          <w:szCs w:val="24"/>
        </w:rPr>
        <w:t>y</w:t>
      </w:r>
      <w:r w:rsidR="004E40B7" w:rsidRPr="00FA7E58">
        <w:rPr>
          <w:rFonts w:ascii="Times New Roman" w:hAnsi="Times New Roman" w:cs="Times New Roman"/>
          <w:sz w:val="24"/>
          <w:szCs w:val="24"/>
        </w:rPr>
        <w:t>i, tarım, havayolu şirketleri, bilişim sek</w:t>
      </w:r>
      <w:r w:rsidRPr="00FA7E58">
        <w:rPr>
          <w:rFonts w:ascii="Times New Roman" w:hAnsi="Times New Roman" w:cs="Times New Roman"/>
          <w:sz w:val="24"/>
          <w:szCs w:val="24"/>
        </w:rPr>
        <w:t xml:space="preserve">törü gibi alanlarda çalışmalar olmasına </w:t>
      </w:r>
      <w:r w:rsidR="004E40B7" w:rsidRPr="00FA7E58">
        <w:rPr>
          <w:rFonts w:ascii="Times New Roman" w:hAnsi="Times New Roman" w:cs="Times New Roman"/>
          <w:sz w:val="24"/>
          <w:szCs w:val="24"/>
        </w:rPr>
        <w:t xml:space="preserve">rağmen, telekomünikasyon alanında </w:t>
      </w:r>
      <w:r w:rsidRPr="00FA7E58">
        <w:rPr>
          <w:rFonts w:ascii="Times New Roman" w:hAnsi="Times New Roman" w:cs="Times New Roman"/>
          <w:sz w:val="24"/>
          <w:szCs w:val="24"/>
        </w:rPr>
        <w:t>performa</w:t>
      </w:r>
      <w:r w:rsidR="00EA1E70" w:rsidRPr="00FA7E58">
        <w:rPr>
          <w:rFonts w:ascii="Times New Roman" w:hAnsi="Times New Roman" w:cs="Times New Roman"/>
          <w:sz w:val="24"/>
          <w:szCs w:val="24"/>
        </w:rPr>
        <w:t>ns değerlendirme çalışmalarının</w:t>
      </w:r>
      <w:r w:rsidR="004E40B7" w:rsidRPr="00FA7E58">
        <w:rPr>
          <w:rFonts w:ascii="Times New Roman" w:hAnsi="Times New Roman" w:cs="Times New Roman"/>
          <w:sz w:val="24"/>
          <w:szCs w:val="24"/>
        </w:rPr>
        <w:t xml:space="preserve"> nispeten az </w:t>
      </w:r>
      <w:r w:rsidR="00653A2F" w:rsidRPr="00FA7E58">
        <w:rPr>
          <w:rFonts w:ascii="Times New Roman" w:hAnsi="Times New Roman" w:cs="Times New Roman"/>
          <w:sz w:val="24"/>
          <w:szCs w:val="24"/>
        </w:rPr>
        <w:t>olduğu görülmektedir. Bu çalışmada ü</w:t>
      </w:r>
      <w:r w:rsidR="004E40B7" w:rsidRPr="00FA7E58">
        <w:rPr>
          <w:rFonts w:ascii="Times New Roman" w:hAnsi="Times New Roman" w:cs="Times New Roman"/>
          <w:sz w:val="24"/>
          <w:szCs w:val="24"/>
        </w:rPr>
        <w:t xml:space="preserve">lkemizde ulusal anlamda faaliyet gösteren iki büyük telekomünikasyon işletmesinin </w:t>
      </w:r>
      <w:r w:rsidR="00653A2F" w:rsidRPr="00FA7E58">
        <w:rPr>
          <w:rFonts w:ascii="Times New Roman" w:hAnsi="Times New Roman" w:cs="Times New Roman"/>
          <w:sz w:val="24"/>
          <w:szCs w:val="24"/>
        </w:rPr>
        <w:t>4</w:t>
      </w:r>
      <w:r w:rsidR="004E40B7" w:rsidRPr="00FA7E58">
        <w:rPr>
          <w:rFonts w:ascii="Times New Roman" w:hAnsi="Times New Roman" w:cs="Times New Roman"/>
          <w:sz w:val="24"/>
          <w:szCs w:val="24"/>
        </w:rPr>
        <w:t xml:space="preserve"> yıllık dönemde gelir tablosu ve bilançolarında yer alan</w:t>
      </w:r>
      <w:r w:rsidR="00CE64AC" w:rsidRPr="00FA7E58">
        <w:rPr>
          <w:rFonts w:ascii="Times New Roman" w:hAnsi="Times New Roman" w:cs="Times New Roman"/>
          <w:sz w:val="24"/>
          <w:szCs w:val="24"/>
        </w:rPr>
        <w:t xml:space="preserve"> veriler </w:t>
      </w:r>
      <w:r w:rsidR="00653A2F" w:rsidRPr="00FA7E58">
        <w:rPr>
          <w:rFonts w:ascii="Times New Roman" w:hAnsi="Times New Roman" w:cs="Times New Roman"/>
          <w:sz w:val="24"/>
          <w:szCs w:val="24"/>
        </w:rPr>
        <w:t xml:space="preserve">Basit Toplamlı Ağırlıklandırma </w:t>
      </w:r>
      <w:r w:rsidR="00CE64AC" w:rsidRPr="00FA7E58">
        <w:rPr>
          <w:rFonts w:ascii="Times New Roman" w:hAnsi="Times New Roman" w:cs="Times New Roman"/>
          <w:sz w:val="24"/>
          <w:szCs w:val="24"/>
        </w:rPr>
        <w:t xml:space="preserve">yöntemiyle analize tabi tutulmuştur. </w:t>
      </w:r>
      <w:r w:rsidR="00653A2F" w:rsidRPr="00FA7E58">
        <w:rPr>
          <w:rFonts w:ascii="Times New Roman" w:hAnsi="Times New Roman" w:cs="Times New Roman"/>
          <w:sz w:val="24"/>
          <w:szCs w:val="24"/>
        </w:rPr>
        <w:t xml:space="preserve">Kriter ağırlıkları Entropi yöntemi kullanılarak belirlenmiştir. </w:t>
      </w:r>
      <w:r w:rsidR="00CE64AC" w:rsidRPr="00FA7E58">
        <w:rPr>
          <w:rFonts w:ascii="Times New Roman" w:hAnsi="Times New Roman" w:cs="Times New Roman"/>
          <w:sz w:val="24"/>
          <w:szCs w:val="24"/>
        </w:rPr>
        <w:t xml:space="preserve">Çalışmada kullanılan oranlar ise çeşitli uzman görüşleri ve bu alanda yapılan çalışmalar ışığında belirlenmiştir. </w:t>
      </w:r>
    </w:p>
    <w:p w14:paraId="482EDDBA" w14:textId="6E58918D" w:rsidR="00450A19" w:rsidRPr="00E9720C" w:rsidRDefault="0025440E" w:rsidP="00E9720C">
      <w:pPr>
        <w:spacing w:before="120" w:after="120"/>
        <w:ind w:firstLine="708"/>
        <w:jc w:val="both"/>
        <w:rPr>
          <w:b/>
          <w:sz w:val="24"/>
          <w:szCs w:val="24"/>
        </w:rPr>
      </w:pPr>
      <w:r w:rsidRPr="00E9720C">
        <w:rPr>
          <w:b/>
          <w:sz w:val="24"/>
          <w:szCs w:val="24"/>
        </w:rPr>
        <w:t>4.</w:t>
      </w:r>
      <w:r w:rsidR="00FA7E58" w:rsidRPr="00E9720C">
        <w:rPr>
          <w:b/>
          <w:sz w:val="24"/>
          <w:szCs w:val="24"/>
        </w:rPr>
        <w:t>ENTROPİ YÖNTEMİ</w:t>
      </w:r>
    </w:p>
    <w:p w14:paraId="48FD070E" w14:textId="29B9B1E3" w:rsidR="00450A19" w:rsidRPr="00FA7E58" w:rsidRDefault="00450A19" w:rsidP="00FA7E58">
      <w:pPr>
        <w:spacing w:after="120"/>
        <w:ind w:firstLine="709"/>
        <w:jc w:val="both"/>
        <w:rPr>
          <w:rFonts w:ascii="Times New Roman" w:hAnsi="Times New Roman" w:cs="Times New Roman"/>
          <w:sz w:val="24"/>
          <w:szCs w:val="24"/>
        </w:rPr>
      </w:pPr>
      <w:r w:rsidRPr="00FA7E58">
        <w:rPr>
          <w:rFonts w:ascii="Times New Roman" w:hAnsi="Times New Roman" w:cs="Times New Roman"/>
          <w:sz w:val="24"/>
          <w:szCs w:val="24"/>
        </w:rPr>
        <w:t>Entropi kavramı esasında termodinamikte kullanılan temel kavramlardan bir tanesidir (</w:t>
      </w:r>
      <w:proofErr w:type="spellStart"/>
      <w:r w:rsidRPr="00FA7E58">
        <w:rPr>
          <w:rFonts w:ascii="Times New Roman" w:hAnsi="Times New Roman" w:cs="Times New Roman"/>
          <w:sz w:val="24"/>
          <w:szCs w:val="24"/>
        </w:rPr>
        <w:t>Wang</w:t>
      </w:r>
      <w:proofErr w:type="spellEnd"/>
      <w:r w:rsidRPr="00FA7E58">
        <w:rPr>
          <w:rFonts w:ascii="Times New Roman" w:hAnsi="Times New Roman" w:cs="Times New Roman"/>
          <w:sz w:val="24"/>
          <w:szCs w:val="24"/>
        </w:rPr>
        <w:t xml:space="preserve"> ve </w:t>
      </w:r>
      <w:proofErr w:type="spellStart"/>
      <w:r w:rsidRPr="00FA7E58">
        <w:rPr>
          <w:rFonts w:ascii="Times New Roman" w:hAnsi="Times New Roman" w:cs="Times New Roman"/>
          <w:sz w:val="24"/>
          <w:szCs w:val="24"/>
        </w:rPr>
        <w:t>Zhan</w:t>
      </w:r>
      <w:proofErr w:type="spellEnd"/>
      <w:r w:rsidRPr="00FA7E58">
        <w:rPr>
          <w:rFonts w:ascii="Times New Roman" w:hAnsi="Times New Roman" w:cs="Times New Roman"/>
          <w:sz w:val="24"/>
          <w:szCs w:val="24"/>
        </w:rPr>
        <w:t>, 2012). Karar problemlerinde verilecek olan kararın doğruluğu ve güvenilirliği elde var olan verilerin sayısı ve doğruluğu</w:t>
      </w:r>
      <w:r w:rsidR="00EA1E70" w:rsidRPr="00FA7E58">
        <w:rPr>
          <w:rFonts w:ascii="Times New Roman" w:hAnsi="Times New Roman" w:cs="Times New Roman"/>
          <w:sz w:val="24"/>
          <w:szCs w:val="24"/>
        </w:rPr>
        <w:t xml:space="preserve"> ile orantılıdır</w:t>
      </w:r>
      <w:r w:rsidRPr="00FA7E58">
        <w:rPr>
          <w:rFonts w:ascii="Times New Roman" w:hAnsi="Times New Roman" w:cs="Times New Roman"/>
          <w:sz w:val="24"/>
          <w:szCs w:val="24"/>
        </w:rPr>
        <w:t>. Entropi ağırlıkları var olan verilerden problemi çözmek iç</w:t>
      </w:r>
      <w:r w:rsidR="00D404E4" w:rsidRPr="00FA7E58">
        <w:rPr>
          <w:rFonts w:ascii="Times New Roman" w:hAnsi="Times New Roman" w:cs="Times New Roman"/>
          <w:sz w:val="24"/>
          <w:szCs w:val="24"/>
        </w:rPr>
        <w:t>in gerekli olan bilgileri barındırır</w:t>
      </w:r>
      <w:r w:rsidRPr="00FA7E58">
        <w:rPr>
          <w:rFonts w:ascii="Times New Roman" w:hAnsi="Times New Roman" w:cs="Times New Roman"/>
          <w:sz w:val="24"/>
          <w:szCs w:val="24"/>
        </w:rPr>
        <w:t xml:space="preserve"> (</w:t>
      </w:r>
      <w:proofErr w:type="spellStart"/>
      <w:r w:rsidRPr="00FA7E58">
        <w:rPr>
          <w:rFonts w:ascii="Times New Roman" w:hAnsi="Times New Roman" w:cs="Times New Roman"/>
          <w:sz w:val="24"/>
          <w:szCs w:val="24"/>
        </w:rPr>
        <w:t>Wu</w:t>
      </w:r>
      <w:proofErr w:type="spellEnd"/>
      <w:r w:rsidRPr="00FA7E58">
        <w:rPr>
          <w:rFonts w:ascii="Times New Roman" w:hAnsi="Times New Roman" w:cs="Times New Roman"/>
          <w:sz w:val="24"/>
          <w:szCs w:val="24"/>
        </w:rPr>
        <w:t xml:space="preserve"> vd.,2011).</w:t>
      </w:r>
    </w:p>
    <w:p w14:paraId="2E047FCD" w14:textId="7E052B4F" w:rsidR="00450A19" w:rsidRPr="00FA7E58" w:rsidRDefault="00D404E4" w:rsidP="00FA7E58">
      <w:pPr>
        <w:spacing w:after="120"/>
        <w:ind w:firstLine="709"/>
        <w:jc w:val="both"/>
        <w:rPr>
          <w:rFonts w:ascii="Times New Roman" w:hAnsi="Times New Roman" w:cs="Times New Roman"/>
          <w:sz w:val="24"/>
          <w:szCs w:val="24"/>
        </w:rPr>
      </w:pPr>
      <w:r w:rsidRPr="00FA7E58">
        <w:rPr>
          <w:rFonts w:ascii="Times New Roman" w:hAnsi="Times New Roman" w:cs="Times New Roman"/>
          <w:sz w:val="24"/>
          <w:szCs w:val="24"/>
        </w:rPr>
        <w:t>Entropi yöntemi 3</w:t>
      </w:r>
      <w:r w:rsidR="00450A19" w:rsidRPr="00FA7E58">
        <w:rPr>
          <w:rFonts w:ascii="Times New Roman" w:hAnsi="Times New Roman" w:cs="Times New Roman"/>
          <w:sz w:val="24"/>
          <w:szCs w:val="24"/>
        </w:rPr>
        <w:t xml:space="preserve"> temel aşamadan meydana gelmekte olup aşağıda gösterilmiştir (</w:t>
      </w:r>
      <w:proofErr w:type="spellStart"/>
      <w:r w:rsidR="00450A19" w:rsidRPr="00FA7E58">
        <w:rPr>
          <w:rFonts w:ascii="Times New Roman" w:hAnsi="Times New Roman" w:cs="Times New Roman"/>
          <w:sz w:val="24"/>
          <w:szCs w:val="24"/>
        </w:rPr>
        <w:t>Wang</w:t>
      </w:r>
      <w:proofErr w:type="spellEnd"/>
      <w:r w:rsidR="00450A19" w:rsidRPr="00FA7E58">
        <w:rPr>
          <w:rFonts w:ascii="Times New Roman" w:hAnsi="Times New Roman" w:cs="Times New Roman"/>
          <w:sz w:val="24"/>
          <w:szCs w:val="24"/>
        </w:rPr>
        <w:t xml:space="preserve"> vd., 2015):</w:t>
      </w:r>
    </w:p>
    <w:p w14:paraId="7DA79B88" w14:textId="2260FD9F" w:rsidR="00450A19" w:rsidRPr="00FA7E58" w:rsidRDefault="00450A19" w:rsidP="00450A19">
      <w:pPr>
        <w:jc w:val="both"/>
        <w:rPr>
          <w:rFonts w:ascii="Times New Roman" w:hAnsi="Times New Roman" w:cs="Times New Roman"/>
          <w:sz w:val="24"/>
          <w:szCs w:val="24"/>
        </w:rPr>
      </w:pPr>
      <w:r w:rsidRPr="00FA7E58">
        <w:rPr>
          <w:rFonts w:ascii="Times New Roman" w:hAnsi="Times New Roman" w:cs="Times New Roman"/>
          <w:i/>
          <w:sz w:val="24"/>
          <w:szCs w:val="24"/>
        </w:rPr>
        <w:t xml:space="preserve">Adım 1; Karar matrisinin </w:t>
      </w:r>
      <w:proofErr w:type="spellStart"/>
      <w:r w:rsidRPr="00FA7E58">
        <w:rPr>
          <w:rFonts w:ascii="Times New Roman" w:hAnsi="Times New Roman" w:cs="Times New Roman"/>
          <w:i/>
          <w:sz w:val="24"/>
          <w:szCs w:val="24"/>
        </w:rPr>
        <w:t>normalize</w:t>
      </w:r>
      <w:proofErr w:type="spellEnd"/>
      <w:r w:rsidRPr="00FA7E58">
        <w:rPr>
          <w:rFonts w:ascii="Times New Roman" w:hAnsi="Times New Roman" w:cs="Times New Roman"/>
          <w:i/>
          <w:sz w:val="24"/>
          <w:szCs w:val="24"/>
        </w:rPr>
        <w:t xml:space="preserve"> edilmesi;</w:t>
      </w:r>
      <w:r w:rsidRPr="00FA7E58">
        <w:rPr>
          <w:rFonts w:ascii="Times New Roman" w:hAnsi="Times New Roman" w:cs="Times New Roman"/>
          <w:sz w:val="24"/>
          <w:szCs w:val="24"/>
        </w:rPr>
        <w:t xml:space="preserve"> karar matrisinde i alternatif değeri, j </w:t>
      </w:r>
      <w:proofErr w:type="gramStart"/>
      <w:r w:rsidRPr="00FA7E58">
        <w:rPr>
          <w:rFonts w:ascii="Times New Roman" w:hAnsi="Times New Roman" w:cs="Times New Roman"/>
          <w:sz w:val="24"/>
          <w:szCs w:val="24"/>
        </w:rPr>
        <w:t>kriter</w:t>
      </w:r>
      <w:proofErr w:type="gramEnd"/>
      <w:r w:rsidRPr="00FA7E58">
        <w:rPr>
          <w:rFonts w:ascii="Times New Roman" w:hAnsi="Times New Roman" w:cs="Times New Roman"/>
          <w:sz w:val="24"/>
          <w:szCs w:val="24"/>
        </w:rPr>
        <w:t xml:space="preserve"> değeri, </w:t>
      </w:r>
      <w:proofErr w:type="spellStart"/>
      <w:r w:rsidRPr="00FA7E58">
        <w:rPr>
          <w:rFonts w:ascii="Times New Roman" w:hAnsi="Times New Roman" w:cs="Times New Roman"/>
          <w:sz w:val="24"/>
          <w:szCs w:val="24"/>
        </w:rPr>
        <w:t>x</w:t>
      </w:r>
      <w:r w:rsidRPr="00FA7E58">
        <w:rPr>
          <w:rFonts w:ascii="Times New Roman" w:hAnsi="Times New Roman" w:cs="Times New Roman"/>
          <w:sz w:val="24"/>
          <w:szCs w:val="24"/>
          <w:vertAlign w:val="subscript"/>
        </w:rPr>
        <w:t>ij</w:t>
      </w:r>
      <w:proofErr w:type="spellEnd"/>
      <w:r w:rsidR="00D404E4" w:rsidRPr="00FA7E58">
        <w:rPr>
          <w:rFonts w:ascii="Times New Roman" w:hAnsi="Times New Roman" w:cs="Times New Roman"/>
          <w:sz w:val="24"/>
          <w:szCs w:val="24"/>
        </w:rPr>
        <w:t xml:space="preserve"> </w:t>
      </w:r>
      <w:proofErr w:type="spellStart"/>
      <w:r w:rsidR="00D404E4" w:rsidRPr="00FA7E58">
        <w:rPr>
          <w:rFonts w:ascii="Times New Roman" w:hAnsi="Times New Roman" w:cs="Times New Roman"/>
          <w:sz w:val="24"/>
          <w:szCs w:val="24"/>
        </w:rPr>
        <w:t>i.alternatif</w:t>
      </w:r>
      <w:proofErr w:type="spellEnd"/>
      <w:r w:rsidR="00D404E4" w:rsidRPr="00FA7E58">
        <w:rPr>
          <w:rFonts w:ascii="Times New Roman" w:hAnsi="Times New Roman" w:cs="Times New Roman"/>
          <w:sz w:val="24"/>
          <w:szCs w:val="24"/>
        </w:rPr>
        <w:t xml:space="preserve">, </w:t>
      </w:r>
      <w:proofErr w:type="spellStart"/>
      <w:r w:rsidR="00D404E4" w:rsidRPr="00FA7E58">
        <w:rPr>
          <w:rFonts w:ascii="Times New Roman" w:hAnsi="Times New Roman" w:cs="Times New Roman"/>
          <w:sz w:val="24"/>
          <w:szCs w:val="24"/>
        </w:rPr>
        <w:t>j.krit</w:t>
      </w:r>
      <w:r w:rsidRPr="00FA7E58">
        <w:rPr>
          <w:rFonts w:ascii="Times New Roman" w:hAnsi="Times New Roman" w:cs="Times New Roman"/>
          <w:sz w:val="24"/>
          <w:szCs w:val="24"/>
        </w:rPr>
        <w:t>er</w:t>
      </w:r>
      <w:proofErr w:type="spellEnd"/>
      <w:r w:rsidRPr="00FA7E58">
        <w:rPr>
          <w:rFonts w:ascii="Times New Roman" w:hAnsi="Times New Roman" w:cs="Times New Roman"/>
          <w:sz w:val="24"/>
          <w:szCs w:val="24"/>
        </w:rPr>
        <w:t xml:space="preserve"> için belirlenen değer olmak üzere eşitlik (1) de gösterilen formül kullanılarak </w:t>
      </w:r>
      <w:proofErr w:type="spellStart"/>
      <w:r w:rsidRPr="00FA7E58">
        <w:rPr>
          <w:rFonts w:ascii="Times New Roman" w:hAnsi="Times New Roman" w:cs="Times New Roman"/>
          <w:sz w:val="24"/>
          <w:szCs w:val="24"/>
        </w:rPr>
        <w:t>normalizasyon</w:t>
      </w:r>
      <w:proofErr w:type="spellEnd"/>
      <w:r w:rsidRPr="00FA7E58">
        <w:rPr>
          <w:rFonts w:ascii="Times New Roman" w:hAnsi="Times New Roman" w:cs="Times New Roman"/>
          <w:sz w:val="24"/>
          <w:szCs w:val="24"/>
        </w:rPr>
        <w:t xml:space="preserve"> işlemi yapılır.</w:t>
      </w:r>
    </w:p>
    <w:p w14:paraId="2206BC39" w14:textId="77777777" w:rsidR="00450A19" w:rsidRDefault="00450A19" w:rsidP="00450A19">
      <w:pPr>
        <w:jc w:val="both"/>
        <w:rPr>
          <w:rFonts w:eastAsiaTheme="minorEastAsia"/>
          <w:sz w:val="28"/>
          <w:szCs w:val="28"/>
          <w:vertAlign w:val="subscript"/>
        </w:rPr>
      </w:pPr>
      <w:proofErr w:type="spellStart"/>
      <w:r w:rsidRPr="00F01169">
        <w:rPr>
          <w:sz w:val="28"/>
          <w:szCs w:val="28"/>
        </w:rPr>
        <w:t>r</w:t>
      </w:r>
      <w:r w:rsidRPr="00F01169">
        <w:rPr>
          <w:sz w:val="28"/>
          <w:szCs w:val="28"/>
          <w:vertAlign w:val="subscript"/>
        </w:rPr>
        <w:t>ij</w:t>
      </w:r>
      <w:proofErr w:type="spellEnd"/>
      <w:r w:rsidRPr="00F01169">
        <w:rPr>
          <w:sz w:val="28"/>
          <w:szCs w:val="28"/>
          <w:vertAlign w:val="subscript"/>
        </w:rPr>
        <w:t xml:space="preserve"> </w:t>
      </w:r>
      <w:r w:rsidRPr="00F01169">
        <w:rPr>
          <w:sz w:val="28"/>
          <w:szCs w:val="28"/>
        </w:rPr>
        <w:t>=</w:t>
      </w:r>
      <w:r w:rsidRPr="00F01169">
        <w:rPr>
          <w:sz w:val="28"/>
          <w:szCs w:val="28"/>
          <w:vertAlign w:val="subscript"/>
        </w:rPr>
        <w:t xml:space="preserve">  </w:t>
      </w:r>
      <m:oMath>
        <m:f>
          <m:fPr>
            <m:ctrlPr>
              <w:rPr>
                <w:rFonts w:ascii="Cambria Math" w:hAnsi="Cambria Math"/>
                <w:i/>
                <w:sz w:val="28"/>
                <w:szCs w:val="28"/>
                <w:vertAlign w:val="subscript"/>
              </w:rPr>
            </m:ctrlPr>
          </m:fPr>
          <m:num>
            <m:sSub>
              <m:sSubPr>
                <m:ctrlPr>
                  <w:rPr>
                    <w:rFonts w:ascii="Cambria Math" w:hAnsi="Cambria Math"/>
                    <w:i/>
                    <w:sz w:val="28"/>
                    <w:szCs w:val="28"/>
                    <w:vertAlign w:val="subscript"/>
                  </w:rPr>
                </m:ctrlPr>
              </m:sSubPr>
              <m:e>
                <m:r>
                  <w:rPr>
                    <w:rFonts w:ascii="Cambria Math" w:hAnsi="Cambria Math"/>
                    <w:sz w:val="28"/>
                    <w:szCs w:val="28"/>
                    <w:vertAlign w:val="subscript"/>
                  </w:rPr>
                  <m:t>x</m:t>
                </m:r>
              </m:e>
              <m:sub>
                <m:r>
                  <w:rPr>
                    <w:rFonts w:ascii="Cambria Math" w:hAnsi="Cambria Math"/>
                    <w:sz w:val="28"/>
                    <w:szCs w:val="28"/>
                    <w:vertAlign w:val="subscript"/>
                  </w:rPr>
                  <m:t>ij</m:t>
                </m:r>
              </m:sub>
            </m:sSub>
          </m:num>
          <m:den>
            <m:sSubSup>
              <m:sSubSupPr>
                <m:ctrlPr>
                  <w:rPr>
                    <w:rFonts w:ascii="Cambria Math" w:hAnsi="Cambria Math"/>
                    <w:i/>
                    <w:sz w:val="28"/>
                    <w:szCs w:val="28"/>
                    <w:vertAlign w:val="subscript"/>
                  </w:rPr>
                </m:ctrlPr>
              </m:sSubSupPr>
              <m:e>
                <m:r>
                  <w:rPr>
                    <w:rFonts w:ascii="Cambria Math" w:hAnsi="Cambria Math"/>
                    <w:sz w:val="28"/>
                    <w:szCs w:val="28"/>
                    <w:vertAlign w:val="subscript"/>
                  </w:rPr>
                  <m:t>x</m:t>
                </m:r>
              </m:e>
              <m:sub>
                <m:r>
                  <w:rPr>
                    <w:rFonts w:ascii="Cambria Math" w:hAnsi="Cambria Math"/>
                    <w:sz w:val="28"/>
                    <w:szCs w:val="28"/>
                    <w:vertAlign w:val="subscript"/>
                  </w:rPr>
                  <m:t>j</m:t>
                </m:r>
              </m:sub>
              <m:sup>
                <m:r>
                  <w:rPr>
                    <w:rFonts w:ascii="Cambria Math" w:hAnsi="Cambria Math"/>
                    <w:sz w:val="28"/>
                    <w:szCs w:val="28"/>
                    <w:vertAlign w:val="subscript"/>
                  </w:rPr>
                  <m:t>max,</m:t>
                </m:r>
              </m:sup>
            </m:sSubSup>
          </m:den>
        </m:f>
      </m:oMath>
      <w:r>
        <w:rPr>
          <w:rFonts w:eastAsiaTheme="minorEastAsia"/>
          <w:sz w:val="28"/>
          <w:szCs w:val="28"/>
          <w:vertAlign w:val="subscript"/>
        </w:rPr>
        <w:tab/>
      </w:r>
      <w:r>
        <w:rPr>
          <w:rFonts w:eastAsiaTheme="minorEastAsia"/>
          <w:sz w:val="28"/>
          <w:szCs w:val="28"/>
          <w:vertAlign w:val="subscript"/>
        </w:rPr>
        <w:tab/>
      </w:r>
      <w:r>
        <w:rPr>
          <w:rFonts w:eastAsiaTheme="minorEastAsia"/>
          <w:sz w:val="28"/>
          <w:szCs w:val="28"/>
          <w:vertAlign w:val="subscript"/>
        </w:rPr>
        <w:tab/>
        <w:t>(1)</w:t>
      </w:r>
    </w:p>
    <w:p w14:paraId="776FAE72" w14:textId="77777777" w:rsidR="00450A19" w:rsidRPr="00FA7E58" w:rsidRDefault="00450A19" w:rsidP="00450A19">
      <w:pPr>
        <w:jc w:val="both"/>
        <w:rPr>
          <w:rFonts w:ascii="Times New Roman" w:hAnsi="Times New Roman" w:cs="Times New Roman"/>
          <w:sz w:val="24"/>
          <w:szCs w:val="24"/>
        </w:rPr>
      </w:pPr>
      <w:r w:rsidRPr="00FA7E58">
        <w:rPr>
          <w:rFonts w:ascii="Times New Roman" w:hAnsi="Times New Roman" w:cs="Times New Roman"/>
          <w:i/>
          <w:sz w:val="24"/>
          <w:szCs w:val="24"/>
        </w:rPr>
        <w:lastRenderedPageBreak/>
        <w:t xml:space="preserve">Adım 2; Entropi değerlerinin hesaplanması; </w:t>
      </w:r>
      <w:r w:rsidRPr="00FA7E58">
        <w:rPr>
          <w:rFonts w:ascii="Times New Roman" w:hAnsi="Times New Roman" w:cs="Times New Roman"/>
          <w:sz w:val="24"/>
          <w:szCs w:val="24"/>
        </w:rPr>
        <w:t xml:space="preserve">Bir önceki adımda </w:t>
      </w:r>
      <w:proofErr w:type="spellStart"/>
      <w:r w:rsidRPr="00FA7E58">
        <w:rPr>
          <w:rFonts w:ascii="Times New Roman" w:hAnsi="Times New Roman" w:cs="Times New Roman"/>
          <w:sz w:val="24"/>
          <w:szCs w:val="24"/>
        </w:rPr>
        <w:t>normalize</w:t>
      </w:r>
      <w:proofErr w:type="spellEnd"/>
      <w:r w:rsidRPr="00FA7E58">
        <w:rPr>
          <w:rFonts w:ascii="Times New Roman" w:hAnsi="Times New Roman" w:cs="Times New Roman"/>
          <w:sz w:val="24"/>
          <w:szCs w:val="24"/>
        </w:rPr>
        <w:t xml:space="preserve"> edilen </w:t>
      </w:r>
      <w:proofErr w:type="spellStart"/>
      <w:r w:rsidRPr="00FA7E58">
        <w:rPr>
          <w:rFonts w:ascii="Times New Roman" w:hAnsi="Times New Roman" w:cs="Times New Roman"/>
          <w:sz w:val="24"/>
          <w:szCs w:val="24"/>
        </w:rPr>
        <w:t>r</w:t>
      </w:r>
      <w:r w:rsidRPr="00FA7E58">
        <w:rPr>
          <w:rFonts w:ascii="Times New Roman" w:hAnsi="Times New Roman" w:cs="Times New Roman"/>
          <w:sz w:val="24"/>
          <w:szCs w:val="24"/>
          <w:vertAlign w:val="subscript"/>
        </w:rPr>
        <w:t>ij</w:t>
      </w:r>
      <w:proofErr w:type="spellEnd"/>
      <w:r w:rsidRPr="00FA7E58">
        <w:rPr>
          <w:rFonts w:ascii="Times New Roman" w:hAnsi="Times New Roman" w:cs="Times New Roman"/>
          <w:sz w:val="24"/>
          <w:szCs w:val="24"/>
        </w:rPr>
        <w:t xml:space="preserve"> değerleri kullanılarak ve k=( </w:t>
      </w:r>
      <w:proofErr w:type="spellStart"/>
      <w:r w:rsidRPr="00FA7E58">
        <w:rPr>
          <w:rFonts w:ascii="Times New Roman" w:hAnsi="Times New Roman" w:cs="Times New Roman"/>
          <w:sz w:val="24"/>
          <w:szCs w:val="24"/>
        </w:rPr>
        <w:t>ln</w:t>
      </w:r>
      <w:proofErr w:type="spellEnd"/>
      <w:r w:rsidRPr="00FA7E58">
        <w:rPr>
          <w:rFonts w:ascii="Times New Roman" w:hAnsi="Times New Roman" w:cs="Times New Roman"/>
          <w:sz w:val="24"/>
          <w:szCs w:val="24"/>
        </w:rPr>
        <w:t xml:space="preserve"> (n))</w:t>
      </w:r>
      <w:r w:rsidRPr="00FA7E58">
        <w:rPr>
          <w:rFonts w:ascii="Times New Roman" w:hAnsi="Times New Roman" w:cs="Times New Roman"/>
          <w:sz w:val="24"/>
          <w:szCs w:val="24"/>
          <w:vertAlign w:val="superscript"/>
        </w:rPr>
        <w:t>-</w:t>
      </w:r>
      <w:proofErr w:type="gramStart"/>
      <w:r w:rsidRPr="00FA7E58">
        <w:rPr>
          <w:rFonts w:ascii="Times New Roman" w:hAnsi="Times New Roman" w:cs="Times New Roman"/>
          <w:sz w:val="24"/>
          <w:szCs w:val="24"/>
          <w:vertAlign w:val="superscript"/>
        </w:rPr>
        <w:t xml:space="preserve">1  </w:t>
      </w:r>
      <w:r w:rsidRPr="00FA7E58">
        <w:rPr>
          <w:rFonts w:ascii="Times New Roman" w:hAnsi="Times New Roman" w:cs="Times New Roman"/>
          <w:sz w:val="24"/>
          <w:szCs w:val="24"/>
        </w:rPr>
        <w:t>olmak</w:t>
      </w:r>
      <w:proofErr w:type="gramEnd"/>
      <w:r w:rsidRPr="00FA7E58">
        <w:rPr>
          <w:rFonts w:ascii="Times New Roman" w:hAnsi="Times New Roman" w:cs="Times New Roman"/>
          <w:sz w:val="24"/>
          <w:szCs w:val="24"/>
        </w:rPr>
        <w:t xml:space="preserve"> üzere eşitlik (2) de gösterilen formül kullanılarak hesaplama işlemi yapılır.</w:t>
      </w:r>
    </w:p>
    <w:p w14:paraId="12844028" w14:textId="77777777" w:rsidR="00450A19" w:rsidRDefault="00450A19" w:rsidP="00450A19">
      <w:pPr>
        <w:jc w:val="both"/>
        <w:rPr>
          <w:rFonts w:ascii="Times New Roman" w:eastAsiaTheme="minorEastAsia" w:hAnsi="Times New Roman" w:cs="Times New Roman"/>
        </w:rPr>
      </w:pPr>
      <w:proofErr w:type="spellStart"/>
      <w:r>
        <w:rPr>
          <w:rFonts w:ascii="Times New Roman" w:hAnsi="Times New Roman" w:cs="Times New Roman"/>
        </w:rPr>
        <w:t>ej</w:t>
      </w:r>
      <w:proofErr w:type="spellEnd"/>
      <w:r>
        <w:rPr>
          <w:rFonts w:ascii="Times New Roman" w:hAnsi="Times New Roman" w:cs="Times New Roman"/>
        </w:rPr>
        <w:t xml:space="preserve">= -k </w:t>
      </w:r>
      <m:oMath>
        <m:nary>
          <m:naryPr>
            <m:chr m:val="∑"/>
            <m:limLoc m:val="subSup"/>
            <m:ctrlPr>
              <w:rPr>
                <w:rFonts w:ascii="Cambria Math" w:hAnsi="Cambria Math" w:cs="Times New Roman"/>
                <w:i/>
              </w:rPr>
            </m:ctrlPr>
          </m:naryPr>
          <m:sub>
            <m:r>
              <w:rPr>
                <w:rFonts w:ascii="Cambria Math" w:hAnsi="Cambria Math" w:cs="Times New Roman"/>
              </w:rPr>
              <m:t>j=1</m:t>
            </m:r>
          </m:sub>
          <m:sup>
            <m:r>
              <w:rPr>
                <w:rFonts w:ascii="Cambria Math" w:hAnsi="Cambria Math" w:cs="Times New Roman"/>
              </w:rPr>
              <m:t>m</m:t>
            </m:r>
          </m:sup>
          <m:e>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ij</m:t>
                </m:r>
              </m:sub>
            </m:sSub>
          </m:e>
        </m:nary>
      </m:oMath>
      <w:r>
        <w:rPr>
          <w:rFonts w:ascii="Times New Roman" w:eastAsiaTheme="minorEastAsia" w:hAnsi="Times New Roman" w:cs="Times New Roman"/>
        </w:rPr>
        <w:t xml:space="preserve"> ln  </w:t>
      </w:r>
      <m:oMath>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ij</m:t>
            </m:r>
          </m:sub>
        </m:sSub>
      </m:oMath>
      <w:r>
        <w:rPr>
          <w:rFonts w:ascii="Times New Roman" w:eastAsiaTheme="minorEastAsia" w:hAnsi="Times New Roman" w:cs="Times New Roman"/>
        </w:rPr>
        <w:t xml:space="preserve"> </w:t>
      </w:r>
      <w:r>
        <w:rPr>
          <w:rFonts w:ascii="Times New Roman" w:eastAsiaTheme="minorEastAsia" w:hAnsi="Times New Roman" w:cs="Times New Roman"/>
        </w:rPr>
        <w:tab/>
      </w:r>
      <w:r>
        <w:rPr>
          <w:rFonts w:ascii="Times New Roman" w:eastAsiaTheme="minorEastAsia" w:hAnsi="Times New Roman" w:cs="Times New Roman"/>
        </w:rPr>
        <w:tab/>
        <w:t>(2)</w:t>
      </w:r>
    </w:p>
    <w:p w14:paraId="769DF201" w14:textId="77777777" w:rsidR="00450A19" w:rsidRDefault="00450A19" w:rsidP="00450A19">
      <w:pPr>
        <w:jc w:val="both"/>
        <w:rPr>
          <w:rFonts w:ascii="Times New Roman" w:eastAsiaTheme="minorEastAsia" w:hAnsi="Times New Roman" w:cs="Times New Roman"/>
        </w:rPr>
      </w:pPr>
    </w:p>
    <w:p w14:paraId="245A0867" w14:textId="77777777" w:rsidR="00450A19" w:rsidRPr="00FA7E58" w:rsidRDefault="00450A19" w:rsidP="00450A19">
      <w:pPr>
        <w:jc w:val="both"/>
        <w:rPr>
          <w:rFonts w:ascii="Times New Roman" w:eastAsiaTheme="minorEastAsia" w:hAnsi="Times New Roman" w:cs="Times New Roman"/>
          <w:sz w:val="24"/>
          <w:szCs w:val="24"/>
        </w:rPr>
      </w:pPr>
      <w:r w:rsidRPr="00FA7E58">
        <w:rPr>
          <w:rFonts w:ascii="Times New Roman" w:hAnsi="Times New Roman" w:cs="Times New Roman"/>
          <w:i/>
          <w:sz w:val="24"/>
          <w:szCs w:val="24"/>
        </w:rPr>
        <w:t>Adım 3; Ağırlık değerlerinin hesaplanması</w:t>
      </w:r>
      <w:r w:rsidRPr="00FA7E58">
        <w:rPr>
          <w:rFonts w:ascii="Times New Roman" w:eastAsiaTheme="minorEastAsia" w:hAnsi="Times New Roman" w:cs="Times New Roman"/>
          <w:sz w:val="24"/>
          <w:szCs w:val="24"/>
        </w:rPr>
        <w:t xml:space="preserve">; ağırlık değerleri adım 2 de hesaplanan </w:t>
      </w:r>
      <w:proofErr w:type="spellStart"/>
      <w:r w:rsidRPr="00FA7E58">
        <w:rPr>
          <w:rFonts w:ascii="Times New Roman" w:eastAsiaTheme="minorEastAsia" w:hAnsi="Times New Roman" w:cs="Times New Roman"/>
          <w:sz w:val="24"/>
          <w:szCs w:val="24"/>
        </w:rPr>
        <w:t>e</w:t>
      </w:r>
      <w:r w:rsidRPr="00FA7E58">
        <w:rPr>
          <w:rFonts w:ascii="Times New Roman" w:eastAsiaTheme="minorEastAsia" w:hAnsi="Times New Roman" w:cs="Times New Roman"/>
          <w:sz w:val="24"/>
          <w:szCs w:val="24"/>
          <w:vertAlign w:val="subscript"/>
        </w:rPr>
        <w:t>j</w:t>
      </w:r>
      <w:proofErr w:type="spellEnd"/>
      <w:r w:rsidRPr="00FA7E58">
        <w:rPr>
          <w:rFonts w:ascii="Times New Roman" w:eastAsiaTheme="minorEastAsia" w:hAnsi="Times New Roman" w:cs="Times New Roman"/>
          <w:sz w:val="24"/>
          <w:szCs w:val="24"/>
        </w:rPr>
        <w:t xml:space="preserve"> değerleri kullanılarak ve eşitlik (3) de verilen formül yardımıyla hesaplanır.</w:t>
      </w:r>
    </w:p>
    <w:p w14:paraId="2D010A98" w14:textId="77777777" w:rsidR="00450A19" w:rsidRPr="000F2CED" w:rsidRDefault="00450A19" w:rsidP="00450A19">
      <w:pPr>
        <w:jc w:val="both"/>
        <w:rPr>
          <w:rFonts w:ascii="Times New Roman" w:eastAsiaTheme="minorEastAsia" w:hAnsi="Times New Roman" w:cs="Times New Roman"/>
        </w:rPr>
      </w:pPr>
      <w:proofErr w:type="spellStart"/>
      <w:r>
        <w:rPr>
          <w:rFonts w:ascii="Times New Roman" w:eastAsiaTheme="minorEastAsia" w:hAnsi="Times New Roman" w:cs="Times New Roman"/>
        </w:rPr>
        <w:t>w</w:t>
      </w:r>
      <w:r w:rsidRPr="000F2CED">
        <w:rPr>
          <w:rFonts w:ascii="Times New Roman" w:eastAsiaTheme="minorEastAsia" w:hAnsi="Times New Roman" w:cs="Times New Roman"/>
          <w:vertAlign w:val="subscript"/>
        </w:rPr>
        <w:t>j</w:t>
      </w:r>
      <w:proofErr w:type="spellEnd"/>
      <w:r w:rsidRPr="000F2CED">
        <w:rPr>
          <w:rFonts w:ascii="Times New Roman" w:eastAsiaTheme="minorEastAsia" w:hAnsi="Times New Roman" w:cs="Times New Roman"/>
          <w:vertAlign w:val="subscript"/>
        </w:rPr>
        <w:t xml:space="preserve"> </w:t>
      </w:r>
      <w:r>
        <w:rPr>
          <w:rFonts w:ascii="Times New Roman" w:eastAsiaTheme="minorEastAsia" w:hAnsi="Times New Roman" w:cs="Times New Roman"/>
        </w:rPr>
        <w:t xml:space="preserve">= </w:t>
      </w:r>
      <m:oMath>
        <m:f>
          <m:fPr>
            <m:ctrlPr>
              <w:rPr>
                <w:rFonts w:ascii="Cambria Math" w:eastAsiaTheme="minorEastAsia" w:hAnsi="Cambria Math" w:cs="Times New Roman"/>
                <w:i/>
              </w:rPr>
            </m:ctrlPr>
          </m:fPr>
          <m:num>
            <m:r>
              <w:rPr>
                <w:rFonts w:ascii="Cambria Math" w:eastAsiaTheme="minorEastAsia" w:hAnsi="Cambria Math" w:cs="Times New Roman"/>
              </w:rPr>
              <m:t>1-</m:t>
            </m:r>
            <m:sSub>
              <m:sSubPr>
                <m:ctrlPr>
                  <w:rPr>
                    <w:rFonts w:ascii="Cambria Math" w:eastAsiaTheme="minorEastAsia" w:hAnsi="Cambria Math" w:cs="Times New Roman"/>
                    <w:i/>
                  </w:rPr>
                </m:ctrlPr>
              </m:sSubPr>
              <m:e>
                <m:r>
                  <w:rPr>
                    <w:rFonts w:ascii="Cambria Math" w:eastAsiaTheme="minorEastAsia" w:hAnsi="Cambria Math" w:cs="Times New Roman"/>
                  </w:rPr>
                  <m:t>e</m:t>
                </m:r>
              </m:e>
              <m:sub>
                <m:r>
                  <w:rPr>
                    <w:rFonts w:ascii="Cambria Math" w:eastAsiaTheme="minorEastAsia" w:hAnsi="Cambria Math" w:cs="Times New Roman"/>
                  </w:rPr>
                  <m:t>j</m:t>
                </m:r>
              </m:sub>
            </m:sSub>
          </m:num>
          <m:den>
            <m:nary>
              <m:naryPr>
                <m:chr m:val="∑"/>
                <m:limLoc m:val="subSup"/>
                <m:ctrlPr>
                  <w:rPr>
                    <w:rFonts w:ascii="Cambria Math" w:eastAsiaTheme="minorEastAsia" w:hAnsi="Cambria Math" w:cs="Times New Roman"/>
                    <w:i/>
                  </w:rPr>
                </m:ctrlPr>
              </m:naryPr>
              <m:sub>
                <m:r>
                  <w:rPr>
                    <w:rFonts w:ascii="Cambria Math" w:eastAsiaTheme="minorEastAsia" w:hAnsi="Cambria Math" w:cs="Times New Roman"/>
                  </w:rPr>
                  <m:t>1</m:t>
                </m:r>
              </m:sub>
              <m:sup>
                <m:r>
                  <w:rPr>
                    <w:rFonts w:ascii="Cambria Math" w:eastAsiaTheme="minorEastAsia" w:hAnsi="Cambria Math" w:cs="Times New Roman"/>
                  </w:rPr>
                  <m:t>m</m:t>
                </m:r>
              </m:sup>
              <m:e>
                <m:r>
                  <w:rPr>
                    <w:rFonts w:ascii="Cambria Math" w:eastAsiaTheme="minorEastAsia" w:hAnsi="Cambria Math" w:cs="Times New Roman"/>
                  </w:rPr>
                  <m:t>(1-</m:t>
                </m:r>
                <m:sSub>
                  <m:sSubPr>
                    <m:ctrlPr>
                      <w:rPr>
                        <w:rFonts w:ascii="Cambria Math" w:eastAsiaTheme="minorEastAsia" w:hAnsi="Cambria Math" w:cs="Times New Roman"/>
                        <w:i/>
                      </w:rPr>
                    </m:ctrlPr>
                  </m:sSubPr>
                  <m:e>
                    <m:r>
                      <w:rPr>
                        <w:rFonts w:ascii="Cambria Math" w:eastAsiaTheme="minorEastAsia" w:hAnsi="Cambria Math" w:cs="Times New Roman"/>
                      </w:rPr>
                      <m:t>e</m:t>
                    </m:r>
                  </m:e>
                  <m:sub>
                    <m:r>
                      <w:rPr>
                        <w:rFonts w:ascii="Cambria Math" w:eastAsiaTheme="minorEastAsia" w:hAnsi="Cambria Math" w:cs="Times New Roman"/>
                      </w:rPr>
                      <m:t>j)</m:t>
                    </m:r>
                  </m:sub>
                </m:sSub>
              </m:e>
            </m:nary>
          </m:den>
        </m:f>
      </m:oMath>
      <w:r>
        <w:rPr>
          <w:rFonts w:ascii="Times New Roman" w:eastAsiaTheme="minorEastAsia" w:hAnsi="Times New Roman" w:cs="Times New Roman"/>
        </w:rPr>
        <w:t xml:space="preserve"> </w:t>
      </w:r>
      <m:oMath>
        <m:nary>
          <m:naryPr>
            <m:chr m:val="∑"/>
            <m:limLoc m:val="subSup"/>
            <m:ctrlPr>
              <w:rPr>
                <w:rFonts w:ascii="Cambria Math" w:eastAsiaTheme="minorEastAsia" w:hAnsi="Cambria Math" w:cs="Times New Roman"/>
                <w:i/>
              </w:rPr>
            </m:ctrlPr>
          </m:naryPr>
          <m:sub>
            <m:r>
              <w:rPr>
                <w:rFonts w:ascii="Cambria Math" w:eastAsiaTheme="minorEastAsia" w:hAnsi="Cambria Math" w:cs="Times New Roman"/>
              </w:rPr>
              <m:t>1</m:t>
            </m:r>
          </m:sub>
          <m:sup>
            <m:r>
              <w:rPr>
                <w:rFonts w:ascii="Cambria Math" w:eastAsiaTheme="minorEastAsia" w:hAnsi="Cambria Math" w:cs="Times New Roman"/>
              </w:rPr>
              <m:t>m</m:t>
            </m:r>
          </m:sup>
          <m:e>
            <m:sSub>
              <m:sSubPr>
                <m:ctrlPr>
                  <w:rPr>
                    <w:rFonts w:ascii="Cambria Math" w:eastAsiaTheme="minorEastAsia" w:hAnsi="Cambria Math" w:cs="Times New Roman"/>
                    <w:i/>
                  </w:rPr>
                </m:ctrlPr>
              </m:sSubPr>
              <m:e>
                <m:r>
                  <w:rPr>
                    <w:rFonts w:ascii="Cambria Math" w:eastAsiaTheme="minorEastAsia" w:hAnsi="Cambria Math" w:cs="Times New Roman"/>
                  </w:rPr>
                  <m:t>w</m:t>
                </m:r>
              </m:e>
              <m:sub>
                <m:r>
                  <w:rPr>
                    <w:rFonts w:ascii="Cambria Math" w:eastAsiaTheme="minorEastAsia" w:hAnsi="Cambria Math" w:cs="Times New Roman"/>
                  </w:rPr>
                  <m:t>j</m:t>
                </m:r>
              </m:sub>
            </m:sSub>
          </m:e>
        </m:nary>
      </m:oMath>
      <w:r>
        <w:rPr>
          <w:rFonts w:ascii="Times New Roman" w:eastAsiaTheme="minorEastAsia" w:hAnsi="Times New Roman" w:cs="Times New Roman"/>
        </w:rPr>
        <w:t xml:space="preserve"> =1</w:t>
      </w:r>
      <w:r>
        <w:rPr>
          <w:rFonts w:ascii="Times New Roman" w:eastAsiaTheme="minorEastAsia" w:hAnsi="Times New Roman" w:cs="Times New Roman"/>
        </w:rPr>
        <w:tab/>
      </w:r>
      <w:r>
        <w:rPr>
          <w:rFonts w:ascii="Times New Roman" w:eastAsiaTheme="minorEastAsia" w:hAnsi="Times New Roman" w:cs="Times New Roman"/>
        </w:rPr>
        <w:tab/>
        <w:t>(3)</w:t>
      </w:r>
    </w:p>
    <w:p w14:paraId="5172841C" w14:textId="1606DF5B" w:rsidR="00450A19" w:rsidRPr="00E9720C" w:rsidRDefault="0025440E" w:rsidP="00E9720C">
      <w:pPr>
        <w:spacing w:before="120" w:after="120"/>
        <w:ind w:firstLine="708"/>
        <w:jc w:val="both"/>
        <w:rPr>
          <w:b/>
          <w:sz w:val="24"/>
          <w:szCs w:val="24"/>
        </w:rPr>
      </w:pPr>
      <w:r w:rsidRPr="00E9720C">
        <w:rPr>
          <w:b/>
          <w:sz w:val="24"/>
          <w:szCs w:val="24"/>
        </w:rPr>
        <w:t>5.</w:t>
      </w:r>
      <w:r w:rsidR="00FA7E58" w:rsidRPr="00E9720C">
        <w:rPr>
          <w:b/>
          <w:sz w:val="24"/>
          <w:szCs w:val="24"/>
        </w:rPr>
        <w:t xml:space="preserve">BASİT TOPLAMLI AĞIRLIKLANDIRMA </w:t>
      </w:r>
      <w:r w:rsidR="00450A19" w:rsidRPr="00E9720C">
        <w:rPr>
          <w:b/>
          <w:sz w:val="24"/>
          <w:szCs w:val="24"/>
        </w:rPr>
        <w:t>(Simple Additive Weighting)</w:t>
      </w:r>
    </w:p>
    <w:p w14:paraId="31431943" w14:textId="57C3C607" w:rsidR="00450A19" w:rsidRPr="00FA7E58" w:rsidRDefault="00450A19" w:rsidP="00FA7E58">
      <w:pPr>
        <w:spacing w:after="120"/>
        <w:ind w:firstLine="709"/>
        <w:jc w:val="both"/>
        <w:rPr>
          <w:rFonts w:ascii="Times New Roman" w:hAnsi="Times New Roman" w:cs="Times New Roman"/>
          <w:sz w:val="24"/>
          <w:szCs w:val="24"/>
        </w:rPr>
      </w:pPr>
      <w:r w:rsidRPr="00FA7E58">
        <w:rPr>
          <w:rFonts w:ascii="Times New Roman" w:hAnsi="Times New Roman" w:cs="Times New Roman"/>
          <w:sz w:val="24"/>
          <w:szCs w:val="24"/>
        </w:rPr>
        <w:t>Basit Toplamlı Ağırlıklandırma (BTA) çok kriterli karar vermek teknikleri içerisinde yaygın olarak kullanılanlardan bir tanesidir. Literatürde ayrıca puanlama yöntemi olarak da bilinmektedir. Bu yöntemin uygulanmasında</w:t>
      </w:r>
      <w:r w:rsidR="00B30E44">
        <w:rPr>
          <w:rFonts w:ascii="Times New Roman" w:hAnsi="Times New Roman" w:cs="Times New Roman"/>
          <w:sz w:val="24"/>
          <w:szCs w:val="24"/>
        </w:rPr>
        <w:t xml:space="preserve"> kriterler</w:t>
      </w:r>
      <w:r w:rsidRPr="00FA7E58">
        <w:rPr>
          <w:rFonts w:ascii="Times New Roman" w:hAnsi="Times New Roman" w:cs="Times New Roman"/>
          <w:sz w:val="24"/>
          <w:szCs w:val="24"/>
        </w:rPr>
        <w:t xml:space="preserve"> göz önüne al</w:t>
      </w:r>
      <w:r w:rsidR="00B30E44">
        <w:rPr>
          <w:rFonts w:ascii="Times New Roman" w:hAnsi="Times New Roman" w:cs="Times New Roman"/>
          <w:sz w:val="24"/>
          <w:szCs w:val="24"/>
        </w:rPr>
        <w:t>ın</w:t>
      </w:r>
      <w:r w:rsidRPr="00FA7E58">
        <w:rPr>
          <w:rFonts w:ascii="Times New Roman" w:hAnsi="Times New Roman" w:cs="Times New Roman"/>
          <w:sz w:val="24"/>
          <w:szCs w:val="24"/>
        </w:rPr>
        <w:t>arak alterna</w:t>
      </w:r>
      <w:r w:rsidR="00B30E44">
        <w:rPr>
          <w:rFonts w:ascii="Times New Roman" w:hAnsi="Times New Roman" w:cs="Times New Roman"/>
          <w:sz w:val="24"/>
          <w:szCs w:val="24"/>
        </w:rPr>
        <w:t>tiflerin performans değerlerinin</w:t>
      </w:r>
      <w:r w:rsidRPr="00FA7E58">
        <w:rPr>
          <w:rFonts w:ascii="Times New Roman" w:hAnsi="Times New Roman" w:cs="Times New Roman"/>
          <w:sz w:val="24"/>
          <w:szCs w:val="24"/>
        </w:rPr>
        <w:t xml:space="preserve"> </w:t>
      </w:r>
      <w:proofErr w:type="gramStart"/>
      <w:r w:rsidRPr="00FA7E58">
        <w:rPr>
          <w:rFonts w:ascii="Times New Roman" w:hAnsi="Times New Roman" w:cs="Times New Roman"/>
          <w:sz w:val="24"/>
          <w:szCs w:val="24"/>
        </w:rPr>
        <w:t xml:space="preserve">ağırlıklı </w:t>
      </w:r>
      <w:r w:rsidR="00B30E44">
        <w:rPr>
          <w:rFonts w:ascii="Times New Roman" w:hAnsi="Times New Roman" w:cs="Times New Roman"/>
          <w:sz w:val="24"/>
          <w:szCs w:val="24"/>
        </w:rPr>
        <w:t xml:space="preserve"> değerleri</w:t>
      </w:r>
      <w:proofErr w:type="gramEnd"/>
      <w:r w:rsidR="00B30E44">
        <w:rPr>
          <w:rFonts w:ascii="Times New Roman" w:hAnsi="Times New Roman" w:cs="Times New Roman"/>
          <w:sz w:val="24"/>
          <w:szCs w:val="24"/>
        </w:rPr>
        <w:t xml:space="preserve"> toplamı bulunur </w:t>
      </w:r>
      <w:r w:rsidRPr="00FA7E58">
        <w:rPr>
          <w:rFonts w:ascii="Times New Roman" w:hAnsi="Times New Roman" w:cs="Times New Roman"/>
          <w:sz w:val="24"/>
          <w:szCs w:val="24"/>
        </w:rPr>
        <w:t>(</w:t>
      </w:r>
      <w:proofErr w:type="spellStart"/>
      <w:r w:rsidRPr="00FA7E58">
        <w:rPr>
          <w:rFonts w:ascii="Times New Roman" w:hAnsi="Times New Roman" w:cs="Times New Roman"/>
          <w:sz w:val="24"/>
          <w:szCs w:val="24"/>
        </w:rPr>
        <w:t>Melia</w:t>
      </w:r>
      <w:proofErr w:type="spellEnd"/>
      <w:r w:rsidRPr="00FA7E58">
        <w:rPr>
          <w:rFonts w:ascii="Times New Roman" w:hAnsi="Times New Roman" w:cs="Times New Roman"/>
          <w:sz w:val="24"/>
          <w:szCs w:val="24"/>
        </w:rPr>
        <w:t>, 2015). Bu yöntemde alternatif ve kriterlerin belirlenme işlemi yapılır ardından belirlenen alternatifler kriterlere göre değerlendirilir. Ardından kriterlerin önem ağırlıkları belirlenir ve ağırlıklı kısmi tercih değerleri toplanır (</w:t>
      </w:r>
      <w:proofErr w:type="spellStart"/>
      <w:r w:rsidRPr="00FA7E58">
        <w:rPr>
          <w:rFonts w:ascii="Times New Roman" w:hAnsi="Times New Roman" w:cs="Times New Roman"/>
          <w:sz w:val="24"/>
          <w:szCs w:val="24"/>
        </w:rPr>
        <w:t>Savitha</w:t>
      </w:r>
      <w:proofErr w:type="spellEnd"/>
      <w:r w:rsidRPr="00FA7E58">
        <w:rPr>
          <w:rFonts w:ascii="Times New Roman" w:hAnsi="Times New Roman" w:cs="Times New Roman"/>
          <w:sz w:val="24"/>
          <w:szCs w:val="24"/>
        </w:rPr>
        <w:t xml:space="preserve"> ve </w:t>
      </w:r>
      <w:proofErr w:type="spellStart"/>
      <w:r w:rsidRPr="00FA7E58">
        <w:rPr>
          <w:rFonts w:ascii="Times New Roman" w:hAnsi="Times New Roman" w:cs="Times New Roman"/>
          <w:sz w:val="24"/>
          <w:szCs w:val="24"/>
        </w:rPr>
        <w:t>Chandrasekar</w:t>
      </w:r>
      <w:proofErr w:type="spellEnd"/>
      <w:r w:rsidRPr="00FA7E58">
        <w:rPr>
          <w:rFonts w:ascii="Times New Roman" w:hAnsi="Times New Roman" w:cs="Times New Roman"/>
          <w:sz w:val="24"/>
          <w:szCs w:val="24"/>
        </w:rPr>
        <w:t xml:space="preserve">, 2011). Basit toplamlı </w:t>
      </w:r>
      <w:proofErr w:type="spellStart"/>
      <w:r w:rsidRPr="00FA7E58">
        <w:rPr>
          <w:rFonts w:ascii="Times New Roman" w:hAnsi="Times New Roman" w:cs="Times New Roman"/>
          <w:sz w:val="24"/>
          <w:szCs w:val="24"/>
        </w:rPr>
        <w:t>ağırlıklandırma</w:t>
      </w:r>
      <w:proofErr w:type="spellEnd"/>
      <w:r w:rsidRPr="00FA7E58">
        <w:rPr>
          <w:rFonts w:ascii="Times New Roman" w:hAnsi="Times New Roman" w:cs="Times New Roman"/>
          <w:sz w:val="24"/>
          <w:szCs w:val="24"/>
        </w:rPr>
        <w:t xml:space="preserve"> yönteminin </w:t>
      </w:r>
      <w:r w:rsidR="00B30E44">
        <w:rPr>
          <w:rFonts w:ascii="Times New Roman" w:hAnsi="Times New Roman" w:cs="Times New Roman"/>
          <w:sz w:val="24"/>
          <w:szCs w:val="24"/>
        </w:rPr>
        <w:t xml:space="preserve">uygulanabilmesi için kriter değerleri karşılaştırılabilmeli ve </w:t>
      </w:r>
      <w:r w:rsidRPr="00FA7E58">
        <w:rPr>
          <w:rFonts w:ascii="Times New Roman" w:hAnsi="Times New Roman" w:cs="Times New Roman"/>
          <w:sz w:val="24"/>
          <w:szCs w:val="24"/>
        </w:rPr>
        <w:t>sayısal olmalıdır (</w:t>
      </w:r>
      <w:proofErr w:type="spellStart"/>
      <w:r w:rsidRPr="00FA7E58">
        <w:rPr>
          <w:rFonts w:ascii="Times New Roman" w:hAnsi="Times New Roman" w:cs="Times New Roman"/>
          <w:sz w:val="24"/>
          <w:szCs w:val="24"/>
        </w:rPr>
        <w:t>Tzeng</w:t>
      </w:r>
      <w:proofErr w:type="spellEnd"/>
      <w:r w:rsidRPr="00FA7E58">
        <w:rPr>
          <w:rFonts w:ascii="Times New Roman" w:hAnsi="Times New Roman" w:cs="Times New Roman"/>
          <w:sz w:val="24"/>
          <w:szCs w:val="24"/>
        </w:rPr>
        <w:t xml:space="preserve"> ve </w:t>
      </w:r>
      <w:proofErr w:type="spellStart"/>
      <w:r w:rsidRPr="00FA7E58">
        <w:rPr>
          <w:rFonts w:ascii="Times New Roman" w:hAnsi="Times New Roman" w:cs="Times New Roman"/>
          <w:sz w:val="24"/>
          <w:szCs w:val="24"/>
        </w:rPr>
        <w:t>Huang</w:t>
      </w:r>
      <w:proofErr w:type="spellEnd"/>
      <w:r w:rsidRPr="00FA7E58">
        <w:rPr>
          <w:rFonts w:ascii="Times New Roman" w:hAnsi="Times New Roman" w:cs="Times New Roman"/>
          <w:sz w:val="24"/>
          <w:szCs w:val="24"/>
        </w:rPr>
        <w:t xml:space="preserve">, 2011). Bu yöntemde alternatifler m ile, kriterler ise n ile gösterilir. </w:t>
      </w:r>
    </w:p>
    <w:p w14:paraId="762CF92D" w14:textId="77777777" w:rsidR="00450A19" w:rsidRPr="00B162B8" w:rsidRDefault="00450A19" w:rsidP="00450A19">
      <w:pPr>
        <w:jc w:val="both"/>
        <w:rPr>
          <w:rFonts w:ascii="Times New Roman" w:hAnsi="Times New Roman" w:cs="Times New Roman"/>
        </w:rPr>
      </w:pPr>
      <w:r w:rsidRPr="00B162B8">
        <w:rPr>
          <w:rFonts w:ascii="Times New Roman" w:hAnsi="Times New Roman" w:cs="Times New Roman"/>
        </w:rPr>
        <w:t>A= a</w:t>
      </w:r>
      <w:r w:rsidRPr="00B162B8">
        <w:rPr>
          <w:rFonts w:ascii="Times New Roman" w:hAnsi="Times New Roman" w:cs="Times New Roman"/>
          <w:vertAlign w:val="subscript"/>
        </w:rPr>
        <w:t>1</w:t>
      </w:r>
      <w:r w:rsidRPr="00B162B8">
        <w:rPr>
          <w:rFonts w:ascii="Times New Roman" w:hAnsi="Times New Roman" w:cs="Times New Roman"/>
        </w:rPr>
        <w:t>, a</w:t>
      </w:r>
      <w:r w:rsidRPr="00B162B8">
        <w:rPr>
          <w:rFonts w:ascii="Times New Roman" w:hAnsi="Times New Roman" w:cs="Times New Roman"/>
          <w:vertAlign w:val="subscript"/>
        </w:rPr>
        <w:t>2</w:t>
      </w:r>
      <w:r w:rsidRPr="00B162B8">
        <w:rPr>
          <w:rFonts w:ascii="Times New Roman" w:hAnsi="Times New Roman" w:cs="Times New Roman"/>
        </w:rPr>
        <w:t>,a</w:t>
      </w:r>
      <w:r w:rsidRPr="00B162B8">
        <w:rPr>
          <w:rFonts w:ascii="Times New Roman" w:hAnsi="Times New Roman" w:cs="Times New Roman"/>
          <w:vertAlign w:val="subscript"/>
        </w:rPr>
        <w:t>3</w:t>
      </w:r>
      <w:proofErr w:type="gramStart"/>
      <w:r w:rsidRPr="00B162B8">
        <w:rPr>
          <w:rFonts w:ascii="Times New Roman" w:hAnsi="Times New Roman" w:cs="Times New Roman"/>
        </w:rPr>
        <w:t>,….</w:t>
      </w:r>
      <w:proofErr w:type="gramEnd"/>
      <w:r w:rsidRPr="00B162B8">
        <w:rPr>
          <w:rFonts w:ascii="Times New Roman" w:hAnsi="Times New Roman" w:cs="Times New Roman"/>
        </w:rPr>
        <w:t>a</w:t>
      </w:r>
      <w:r w:rsidRPr="00B162B8">
        <w:rPr>
          <w:rFonts w:ascii="Times New Roman" w:hAnsi="Times New Roman" w:cs="Times New Roman"/>
          <w:vertAlign w:val="subscript"/>
        </w:rPr>
        <w:t>m</w:t>
      </w:r>
      <w:r w:rsidRPr="00B162B8">
        <w:rPr>
          <w:rFonts w:ascii="Times New Roman" w:hAnsi="Times New Roman" w:cs="Times New Roman"/>
        </w:rPr>
        <w:tab/>
        <w:t>(1)</w:t>
      </w:r>
    </w:p>
    <w:p w14:paraId="36602B62" w14:textId="77777777" w:rsidR="00450A19" w:rsidRPr="00B162B8" w:rsidRDefault="00450A19" w:rsidP="00450A19">
      <w:pPr>
        <w:jc w:val="both"/>
        <w:rPr>
          <w:rFonts w:ascii="Times New Roman" w:hAnsi="Times New Roman" w:cs="Times New Roman"/>
        </w:rPr>
      </w:pPr>
      <w:r w:rsidRPr="00B162B8">
        <w:rPr>
          <w:rFonts w:ascii="Times New Roman" w:hAnsi="Times New Roman" w:cs="Times New Roman"/>
        </w:rPr>
        <w:t>K=k</w:t>
      </w:r>
      <w:r w:rsidRPr="00B162B8">
        <w:rPr>
          <w:rFonts w:ascii="Times New Roman" w:hAnsi="Times New Roman" w:cs="Times New Roman"/>
          <w:vertAlign w:val="subscript"/>
        </w:rPr>
        <w:t>1</w:t>
      </w:r>
      <w:r w:rsidRPr="00B162B8">
        <w:rPr>
          <w:rFonts w:ascii="Times New Roman" w:hAnsi="Times New Roman" w:cs="Times New Roman"/>
        </w:rPr>
        <w:t>,k</w:t>
      </w:r>
      <w:r w:rsidRPr="00B162B8">
        <w:rPr>
          <w:rFonts w:ascii="Times New Roman" w:hAnsi="Times New Roman" w:cs="Times New Roman"/>
          <w:vertAlign w:val="subscript"/>
        </w:rPr>
        <w:t>2</w:t>
      </w:r>
      <w:r w:rsidRPr="00B162B8">
        <w:rPr>
          <w:rFonts w:ascii="Times New Roman" w:hAnsi="Times New Roman" w:cs="Times New Roman"/>
        </w:rPr>
        <w:t>,k</w:t>
      </w:r>
      <w:r w:rsidRPr="00B162B8">
        <w:rPr>
          <w:rFonts w:ascii="Times New Roman" w:hAnsi="Times New Roman" w:cs="Times New Roman"/>
          <w:vertAlign w:val="subscript"/>
        </w:rPr>
        <w:t>3</w:t>
      </w:r>
      <w:proofErr w:type="gramStart"/>
      <w:r w:rsidRPr="00B162B8">
        <w:rPr>
          <w:rFonts w:ascii="Times New Roman" w:hAnsi="Times New Roman" w:cs="Times New Roman"/>
        </w:rPr>
        <w:t>,…</w:t>
      </w:r>
      <w:proofErr w:type="spellStart"/>
      <w:proofErr w:type="gramEnd"/>
      <w:r w:rsidRPr="00B162B8">
        <w:rPr>
          <w:rFonts w:ascii="Times New Roman" w:hAnsi="Times New Roman" w:cs="Times New Roman"/>
        </w:rPr>
        <w:t>k</w:t>
      </w:r>
      <w:r w:rsidRPr="00B162B8">
        <w:rPr>
          <w:rFonts w:ascii="Times New Roman" w:hAnsi="Times New Roman" w:cs="Times New Roman"/>
          <w:vertAlign w:val="subscript"/>
        </w:rPr>
        <w:t>n</w:t>
      </w:r>
      <w:proofErr w:type="spellEnd"/>
      <w:r w:rsidRPr="00B162B8">
        <w:rPr>
          <w:rFonts w:ascii="Times New Roman" w:hAnsi="Times New Roman" w:cs="Times New Roman"/>
        </w:rPr>
        <w:tab/>
      </w:r>
      <w:r w:rsidRPr="00B162B8">
        <w:rPr>
          <w:rFonts w:ascii="Times New Roman" w:hAnsi="Times New Roman" w:cs="Times New Roman"/>
        </w:rPr>
        <w:tab/>
        <w:t>(2)</w:t>
      </w:r>
    </w:p>
    <w:p w14:paraId="226D2825" w14:textId="77777777" w:rsidR="00450A19" w:rsidRDefault="00450A19" w:rsidP="00450A19">
      <w:pPr>
        <w:jc w:val="both"/>
        <w:rPr>
          <w:b/>
        </w:rPr>
      </w:pPr>
    </w:p>
    <w:p w14:paraId="50A9C93D" w14:textId="7A2836D6" w:rsidR="00450A19" w:rsidRPr="00E9720C" w:rsidRDefault="00E9720C" w:rsidP="00E9720C">
      <w:pPr>
        <w:spacing w:before="120" w:after="120"/>
        <w:ind w:firstLine="708"/>
        <w:jc w:val="both"/>
        <w:rPr>
          <w:b/>
          <w:sz w:val="24"/>
          <w:szCs w:val="24"/>
        </w:rPr>
      </w:pPr>
      <w:r w:rsidRPr="00E9720C">
        <w:rPr>
          <w:b/>
          <w:sz w:val="24"/>
          <w:szCs w:val="24"/>
        </w:rPr>
        <w:t>5.1.</w:t>
      </w:r>
      <w:r w:rsidR="00450A19" w:rsidRPr="00E9720C">
        <w:rPr>
          <w:b/>
          <w:sz w:val="24"/>
          <w:szCs w:val="24"/>
        </w:rPr>
        <w:t>Basit Toplamlı A</w:t>
      </w:r>
      <w:r w:rsidRPr="00E9720C">
        <w:rPr>
          <w:b/>
          <w:sz w:val="24"/>
          <w:szCs w:val="24"/>
        </w:rPr>
        <w:t>ğırlıklandırma İşlem A</w:t>
      </w:r>
      <w:r w:rsidR="00450A19" w:rsidRPr="00E9720C">
        <w:rPr>
          <w:b/>
          <w:sz w:val="24"/>
          <w:szCs w:val="24"/>
        </w:rPr>
        <w:t>dımları;</w:t>
      </w:r>
    </w:p>
    <w:p w14:paraId="1C9A1309" w14:textId="1A35C25C" w:rsidR="00450A19" w:rsidRPr="00FA7E58" w:rsidRDefault="00450A19" w:rsidP="00450A19">
      <w:pPr>
        <w:jc w:val="both"/>
        <w:rPr>
          <w:rFonts w:ascii="Times New Roman" w:hAnsi="Times New Roman" w:cs="Times New Roman"/>
          <w:sz w:val="24"/>
          <w:szCs w:val="24"/>
        </w:rPr>
      </w:pPr>
      <w:r w:rsidRPr="00FA7E58">
        <w:rPr>
          <w:rFonts w:ascii="Times New Roman" w:hAnsi="Times New Roman" w:cs="Times New Roman"/>
          <w:i/>
          <w:sz w:val="24"/>
          <w:szCs w:val="24"/>
        </w:rPr>
        <w:t>Adım 1; Karar Matrisinin Oluşturulması:</w:t>
      </w:r>
      <w:r w:rsidRPr="00FA7E58">
        <w:rPr>
          <w:rFonts w:ascii="Times New Roman" w:hAnsi="Times New Roman" w:cs="Times New Roman"/>
          <w:sz w:val="24"/>
          <w:szCs w:val="24"/>
        </w:rPr>
        <w:t xml:space="preserve"> </w:t>
      </w:r>
      <w:r w:rsidR="00B30E44">
        <w:rPr>
          <w:rFonts w:ascii="Times New Roman" w:hAnsi="Times New Roman" w:cs="Times New Roman"/>
          <w:sz w:val="24"/>
          <w:szCs w:val="24"/>
        </w:rPr>
        <w:t xml:space="preserve">Yöntemde ilk olarak karar matrisi oluşturulur. Bu </w:t>
      </w:r>
      <w:proofErr w:type="gramStart"/>
      <w:r w:rsidR="00B30E44">
        <w:rPr>
          <w:rFonts w:ascii="Times New Roman" w:hAnsi="Times New Roman" w:cs="Times New Roman"/>
          <w:sz w:val="24"/>
          <w:szCs w:val="24"/>
        </w:rPr>
        <w:t>matris  eşitlik</w:t>
      </w:r>
      <w:proofErr w:type="gramEnd"/>
      <w:r w:rsidR="00B30E44">
        <w:rPr>
          <w:rFonts w:ascii="Times New Roman" w:hAnsi="Times New Roman" w:cs="Times New Roman"/>
          <w:sz w:val="24"/>
          <w:szCs w:val="24"/>
        </w:rPr>
        <w:t xml:space="preserve"> 3 de görüldüğü gibi satırlar ve sütunlardan oluşur. </w:t>
      </w:r>
      <w:r w:rsidRPr="00FA7E58">
        <w:rPr>
          <w:rFonts w:ascii="Times New Roman" w:hAnsi="Times New Roman" w:cs="Times New Roman"/>
          <w:sz w:val="24"/>
          <w:szCs w:val="24"/>
        </w:rPr>
        <w:t>Bu matriste</w:t>
      </w:r>
      <w:r w:rsidR="00B30E44">
        <w:rPr>
          <w:rFonts w:ascii="Times New Roman" w:hAnsi="Times New Roman" w:cs="Times New Roman"/>
          <w:sz w:val="24"/>
          <w:szCs w:val="24"/>
        </w:rPr>
        <w:t xml:space="preserve"> </w:t>
      </w:r>
      <w:r w:rsidRPr="00FA7E58">
        <w:rPr>
          <w:rFonts w:ascii="Times New Roman" w:hAnsi="Times New Roman" w:cs="Times New Roman"/>
          <w:sz w:val="24"/>
          <w:szCs w:val="24"/>
        </w:rPr>
        <w:t>hücre</w:t>
      </w:r>
      <w:r w:rsidR="00B30E44">
        <w:rPr>
          <w:rFonts w:ascii="Times New Roman" w:hAnsi="Times New Roman" w:cs="Times New Roman"/>
          <w:sz w:val="24"/>
          <w:szCs w:val="24"/>
        </w:rPr>
        <w:t xml:space="preserve"> değerleri j. Ölçütün </w:t>
      </w:r>
      <w:r w:rsidRPr="00FA7E58">
        <w:rPr>
          <w:rFonts w:ascii="Times New Roman" w:hAnsi="Times New Roman" w:cs="Times New Roman"/>
          <w:sz w:val="24"/>
          <w:szCs w:val="24"/>
        </w:rPr>
        <w:t xml:space="preserve">i. </w:t>
      </w:r>
      <w:r w:rsidR="00B30E44" w:rsidRPr="00FA7E58">
        <w:rPr>
          <w:rFonts w:ascii="Times New Roman" w:hAnsi="Times New Roman" w:cs="Times New Roman"/>
          <w:sz w:val="24"/>
          <w:szCs w:val="24"/>
        </w:rPr>
        <w:t>A</w:t>
      </w:r>
      <w:r w:rsidRPr="00FA7E58">
        <w:rPr>
          <w:rFonts w:ascii="Times New Roman" w:hAnsi="Times New Roman" w:cs="Times New Roman"/>
          <w:sz w:val="24"/>
          <w:szCs w:val="24"/>
        </w:rPr>
        <w:t>lternatif</w:t>
      </w:r>
      <w:r w:rsidR="00B30E44">
        <w:rPr>
          <w:rFonts w:ascii="Times New Roman" w:hAnsi="Times New Roman" w:cs="Times New Roman"/>
          <w:sz w:val="24"/>
          <w:szCs w:val="24"/>
        </w:rPr>
        <w:t xml:space="preserve">i anlamına gelmektedir.  Ayrıca matriste yer alan m değerleri alternatif sayılarını, n değerleri ise kriter sayılarını göstermektedir. </w:t>
      </w:r>
      <w:r w:rsidRPr="00FA7E58">
        <w:rPr>
          <w:rFonts w:ascii="Times New Roman" w:hAnsi="Times New Roman" w:cs="Times New Roman"/>
          <w:sz w:val="24"/>
          <w:szCs w:val="24"/>
        </w:rPr>
        <w:t xml:space="preserve"> </w:t>
      </w:r>
    </w:p>
    <w:p w14:paraId="5DD90CFF" w14:textId="77777777" w:rsidR="00450A19" w:rsidRPr="00DC01C1" w:rsidRDefault="00450A19" w:rsidP="00450A19">
      <w:pPr>
        <w:jc w:val="both"/>
      </w:pPr>
      <w:r>
        <w:rPr>
          <w:rFonts w:eastAsiaTheme="minorEastAsia"/>
        </w:rPr>
        <w:t xml:space="preserve">X = </w:t>
      </w:r>
      <m:oMath>
        <m:d>
          <m:dPr>
            <m:begChr m:val="["/>
            <m:endChr m:val="]"/>
            <m:ctrlPr>
              <w:rPr>
                <w:rFonts w:ascii="Cambria Math" w:eastAsiaTheme="minorEastAsia" w:hAnsi="Cambria Math"/>
                <w:i/>
              </w:rPr>
            </m:ctrlPr>
          </m:dPr>
          <m:e>
            <m:m>
              <m:mPr>
                <m:mcs>
                  <m:mc>
                    <m:mcPr>
                      <m:count m:val="4"/>
                      <m:mcJc m:val="center"/>
                    </m:mcPr>
                  </m:mc>
                </m:mcs>
                <m:ctrlPr>
                  <w:rPr>
                    <w:rFonts w:ascii="Cambria Math" w:eastAsiaTheme="minorEastAsia" w:hAnsi="Cambria Math"/>
                    <w:i/>
                  </w:rPr>
                </m:ctrlPr>
              </m:mPr>
              <m:m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11</m:t>
                      </m:r>
                    </m:sub>
                  </m:sSub>
                  <m:ctrlPr>
                    <w:rPr>
                      <w:rFonts w:ascii="Cambria Math" w:eastAsia="Cambria Math" w:hAnsi="Cambria Math" w:cs="Cambria Math"/>
                      <w:i/>
                    </w:rPr>
                  </m:ctrlPr>
                </m:e>
                <m:e>
                  <m:sSub>
                    <m:sSubPr>
                      <m:ctrlPr>
                        <w:rPr>
                          <w:rFonts w:ascii="Cambria Math" w:eastAsia="Cambria Math" w:hAnsi="Cambria Math" w:cs="Cambria Math"/>
                          <w:i/>
                        </w:rPr>
                      </m:ctrlPr>
                    </m:sSubPr>
                    <m:e>
                      <m:r>
                        <w:rPr>
                          <w:rFonts w:ascii="Cambria Math" w:eastAsia="Cambria Math" w:hAnsi="Cambria Math" w:cs="Cambria Math"/>
                        </w:rPr>
                        <m:t>x</m:t>
                      </m:r>
                    </m:e>
                    <m:sub>
                      <m:r>
                        <w:rPr>
                          <w:rFonts w:ascii="Cambria Math" w:eastAsia="Cambria Math" w:hAnsi="Cambria Math" w:cs="Cambria Math"/>
                        </w:rPr>
                        <m:t>12</m:t>
                      </m:r>
                    </m:sub>
                  </m:sSub>
                </m:e>
                <m:e>
                  <m:r>
                    <w:rPr>
                      <w:rFonts w:ascii="Cambria Math" w:hAnsi="Cambria Math"/>
                    </w:rPr>
                    <m:t>⋯</m:t>
                  </m:r>
                </m:e>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1n</m:t>
                      </m:r>
                    </m:sub>
                  </m:sSub>
                </m:e>
              </m:mr>
              <m:m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21</m:t>
                      </m:r>
                    </m:sub>
                  </m:sSub>
                  <m:ctrlPr>
                    <w:rPr>
                      <w:rFonts w:ascii="Cambria Math" w:eastAsia="Cambria Math" w:hAnsi="Cambria Math" w:cs="Cambria Math"/>
                      <w:i/>
                    </w:rPr>
                  </m:ctrlPr>
                </m:e>
                <m:e>
                  <m:sSub>
                    <m:sSubPr>
                      <m:ctrlPr>
                        <w:rPr>
                          <w:rFonts w:ascii="Cambria Math" w:eastAsia="Cambria Math" w:hAnsi="Cambria Math" w:cs="Cambria Math"/>
                          <w:i/>
                        </w:rPr>
                      </m:ctrlPr>
                    </m:sSubPr>
                    <m:e>
                      <m:r>
                        <w:rPr>
                          <w:rFonts w:ascii="Cambria Math" w:eastAsia="Cambria Math" w:hAnsi="Cambria Math" w:cs="Cambria Math"/>
                        </w:rPr>
                        <m:t>x</m:t>
                      </m:r>
                    </m:e>
                    <m:sub>
                      <m:r>
                        <w:rPr>
                          <w:rFonts w:ascii="Cambria Math" w:eastAsia="Cambria Math" w:hAnsi="Cambria Math" w:cs="Cambria Math"/>
                        </w:rPr>
                        <m:t>22</m:t>
                      </m:r>
                    </m:sub>
                  </m:sSub>
                  <m:ctrlPr>
                    <w:rPr>
                      <w:rFonts w:ascii="Cambria Math" w:eastAsia="Cambria Math" w:hAnsi="Cambria Math" w:cs="Cambria Math"/>
                      <w:i/>
                    </w:rPr>
                  </m:ctrlPr>
                </m:e>
                <m:e>
                  <m:r>
                    <w:rPr>
                      <w:rFonts w:ascii="Cambria Math" w:hAnsi="Cambria Math"/>
                    </w:rPr>
                    <m:t>⋯</m:t>
                  </m:r>
                  <m:ctrlPr>
                    <w:rPr>
                      <w:rFonts w:ascii="Cambria Math" w:eastAsia="Cambria Math" w:hAnsi="Cambria Math" w:cs="Cambria Math"/>
                      <w:i/>
                    </w:rPr>
                  </m:ctrlPr>
                </m:e>
                <m:e>
                  <m:sSub>
                    <m:sSubPr>
                      <m:ctrlPr>
                        <w:rPr>
                          <w:rFonts w:ascii="Cambria Math" w:eastAsia="Cambria Math" w:hAnsi="Cambria Math" w:cs="Cambria Math"/>
                          <w:i/>
                        </w:rPr>
                      </m:ctrlPr>
                    </m:sSubPr>
                    <m:e>
                      <m:r>
                        <w:rPr>
                          <w:rFonts w:ascii="Cambria Math" w:eastAsia="Cambria Math" w:hAnsi="Cambria Math" w:cs="Cambria Math"/>
                        </w:rPr>
                        <m:t>x</m:t>
                      </m:r>
                    </m:e>
                    <m:sub>
                      <m:r>
                        <w:rPr>
                          <w:rFonts w:ascii="Cambria Math" w:eastAsia="Cambria Math" w:hAnsi="Cambria Math" w:cs="Cambria Math"/>
                        </w:rPr>
                        <m:t>2n</m:t>
                      </m:r>
                    </m:sub>
                  </m:sSub>
                  <m:ctrlPr>
                    <w:rPr>
                      <w:rFonts w:ascii="Cambria Math" w:eastAsia="Cambria Math" w:hAnsi="Cambria Math" w:cs="Cambria Math"/>
                      <w:i/>
                    </w:rPr>
                  </m:ctrlPr>
                </m:e>
              </m:mr>
              <m:mr>
                <m:e>
                  <m:r>
                    <w:rPr>
                      <w:rFonts w:ascii="Cambria Math" w:hAnsi="Cambria Math"/>
                    </w:rPr>
                    <m:t>⋮</m:t>
                  </m:r>
                  <m:ctrlPr>
                    <w:rPr>
                      <w:rFonts w:ascii="Cambria Math" w:eastAsia="Cambria Math" w:hAnsi="Cambria Math" w:cs="Cambria Math"/>
                      <w:i/>
                    </w:rPr>
                  </m:ctrlPr>
                </m:e>
                <m:e>
                  <m:r>
                    <w:rPr>
                      <w:rFonts w:ascii="Cambria Math" w:hAnsi="Cambria Math"/>
                    </w:rPr>
                    <m:t>⋮</m:t>
                  </m:r>
                  <m:ctrlPr>
                    <w:rPr>
                      <w:rFonts w:ascii="Cambria Math" w:eastAsia="Cambria Math" w:hAnsi="Cambria Math" w:cs="Cambria Math"/>
                      <w:i/>
                    </w:rPr>
                  </m:ctrlPr>
                </m:e>
                <m:e>
                  <m:r>
                    <w:rPr>
                      <w:rFonts w:ascii="Cambria Math" w:hAnsi="Cambria Math"/>
                    </w:rPr>
                    <m:t>⋮</m:t>
                  </m:r>
                  <m:ctrlPr>
                    <w:rPr>
                      <w:rFonts w:ascii="Cambria Math" w:eastAsia="Cambria Math" w:hAnsi="Cambria Math" w:cs="Cambria Math"/>
                      <w:i/>
                    </w:rPr>
                  </m:ctrlPr>
                </m:e>
                <m:e>
                  <m:r>
                    <w:rPr>
                      <w:rFonts w:ascii="Cambria Math" w:hAnsi="Cambria Math"/>
                    </w:rPr>
                    <m:t>⋮</m:t>
                  </m:r>
                  <m:ctrlPr>
                    <w:rPr>
                      <w:rFonts w:ascii="Cambria Math" w:eastAsia="Cambria Math" w:hAnsi="Cambria Math" w:cs="Cambria Math"/>
                      <w:i/>
                    </w:rPr>
                  </m:ctrlPr>
                </m:e>
              </m:mr>
              <m:mr>
                <m:e>
                  <m:r>
                    <w:rPr>
                      <w:rFonts w:ascii="Cambria Math" w:hAnsi="Cambria Math"/>
                    </w:rPr>
                    <m:t>⋮</m:t>
                  </m:r>
                  <m:ctrlPr>
                    <w:rPr>
                      <w:rFonts w:ascii="Cambria Math" w:eastAsia="Cambria Math" w:hAnsi="Cambria Math" w:cs="Cambria Math"/>
                      <w:i/>
                    </w:rPr>
                  </m:ctrlPr>
                </m:e>
                <m:e>
                  <m:r>
                    <w:rPr>
                      <w:rFonts w:ascii="Cambria Math" w:hAnsi="Cambria Math"/>
                    </w:rPr>
                    <m:t>⋮</m:t>
                  </m:r>
                </m:e>
                <m:e>
                  <m:r>
                    <w:rPr>
                      <w:rFonts w:ascii="Cambria Math" w:hAnsi="Cambria Math"/>
                    </w:rPr>
                    <m:t>⋮</m:t>
                  </m:r>
                </m:e>
                <m:e>
                  <m:r>
                    <w:rPr>
                      <w:rFonts w:ascii="Cambria Math" w:hAnsi="Cambria Math"/>
                    </w:rPr>
                    <m:t>⋮</m:t>
                  </m:r>
                </m:e>
              </m:mr>
              <m:m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m1</m:t>
                      </m:r>
                    </m:sub>
                  </m:sSub>
                  <m:ctrlPr>
                    <w:rPr>
                      <w:rFonts w:ascii="Cambria Math" w:eastAsia="Cambria Math" w:hAnsi="Cambria Math" w:cs="Cambria Math"/>
                      <w:i/>
                    </w:rPr>
                  </m:ctrlPr>
                </m:e>
                <m:e>
                  <m:sSub>
                    <m:sSubPr>
                      <m:ctrlPr>
                        <w:rPr>
                          <w:rFonts w:ascii="Cambria Math" w:eastAsia="Cambria Math" w:hAnsi="Cambria Math" w:cs="Cambria Math"/>
                          <w:i/>
                        </w:rPr>
                      </m:ctrlPr>
                    </m:sSubPr>
                    <m:e>
                      <m:r>
                        <w:rPr>
                          <w:rFonts w:ascii="Cambria Math" w:eastAsia="Cambria Math" w:hAnsi="Cambria Math" w:cs="Cambria Math"/>
                        </w:rPr>
                        <m:t>x</m:t>
                      </m:r>
                    </m:e>
                    <m:sub>
                      <m:r>
                        <w:rPr>
                          <w:rFonts w:ascii="Cambria Math" w:eastAsia="Cambria Math" w:hAnsi="Cambria Math" w:cs="Cambria Math"/>
                        </w:rPr>
                        <m:t>m2</m:t>
                      </m:r>
                    </m:sub>
                  </m:sSub>
                </m:e>
                <m:e>
                  <m:r>
                    <w:rPr>
                      <w:rFonts w:ascii="Cambria Math" w:hAnsi="Cambria Math"/>
                    </w:rPr>
                    <m:t>⋯</m:t>
                  </m:r>
                </m:e>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mn</m:t>
                      </m:r>
                    </m:sub>
                  </m:sSub>
                </m:e>
              </m:mr>
            </m:m>
          </m:e>
        </m:d>
      </m:oMath>
      <w:r>
        <w:rPr>
          <w:rFonts w:eastAsiaTheme="minorEastAsia"/>
        </w:rPr>
        <w:tab/>
      </w:r>
      <w:r>
        <w:rPr>
          <w:rFonts w:eastAsiaTheme="minorEastAsia"/>
        </w:rPr>
        <w:tab/>
      </w:r>
      <w:r>
        <w:rPr>
          <w:rFonts w:eastAsiaTheme="minorEastAsia"/>
        </w:rPr>
        <w:tab/>
        <w:t>(3)</w:t>
      </w:r>
    </w:p>
    <w:p w14:paraId="6AD46C79" w14:textId="77777777" w:rsidR="00450A19" w:rsidRDefault="00450A19" w:rsidP="00450A19">
      <w:pPr>
        <w:jc w:val="both"/>
      </w:pPr>
    </w:p>
    <w:p w14:paraId="725255FD" w14:textId="2226787A" w:rsidR="00450A19" w:rsidRPr="00FA7E58" w:rsidRDefault="00450A19" w:rsidP="00450A19">
      <w:pPr>
        <w:jc w:val="both"/>
        <w:rPr>
          <w:rFonts w:ascii="Times New Roman" w:hAnsi="Times New Roman" w:cs="Times New Roman"/>
          <w:sz w:val="24"/>
          <w:szCs w:val="24"/>
        </w:rPr>
      </w:pPr>
      <w:r w:rsidRPr="00FA7E58">
        <w:rPr>
          <w:rFonts w:ascii="Times New Roman" w:hAnsi="Times New Roman" w:cs="Times New Roman"/>
          <w:i/>
          <w:sz w:val="24"/>
          <w:szCs w:val="24"/>
        </w:rPr>
        <w:t xml:space="preserve">Adım 2; Karar Matrisinin </w:t>
      </w:r>
      <w:proofErr w:type="spellStart"/>
      <w:r w:rsidRPr="00FA7E58">
        <w:rPr>
          <w:rFonts w:ascii="Times New Roman" w:hAnsi="Times New Roman" w:cs="Times New Roman"/>
          <w:i/>
          <w:sz w:val="24"/>
          <w:szCs w:val="24"/>
        </w:rPr>
        <w:t>Normalize</w:t>
      </w:r>
      <w:proofErr w:type="spellEnd"/>
      <w:r w:rsidRPr="00FA7E58">
        <w:rPr>
          <w:rFonts w:ascii="Times New Roman" w:hAnsi="Times New Roman" w:cs="Times New Roman"/>
          <w:i/>
          <w:sz w:val="24"/>
          <w:szCs w:val="24"/>
        </w:rPr>
        <w:t xml:space="preserve"> Edilmesi</w:t>
      </w:r>
      <w:r w:rsidRPr="00FA7E58">
        <w:rPr>
          <w:rFonts w:ascii="Times New Roman" w:hAnsi="Times New Roman" w:cs="Times New Roman"/>
          <w:sz w:val="24"/>
          <w:szCs w:val="24"/>
        </w:rPr>
        <w:t xml:space="preserve">; Karar matrisinin </w:t>
      </w:r>
      <w:proofErr w:type="spellStart"/>
      <w:r w:rsidRPr="00FA7E58">
        <w:rPr>
          <w:rFonts w:ascii="Times New Roman" w:hAnsi="Times New Roman" w:cs="Times New Roman"/>
          <w:sz w:val="24"/>
          <w:szCs w:val="24"/>
        </w:rPr>
        <w:t>normalize</w:t>
      </w:r>
      <w:proofErr w:type="spellEnd"/>
      <w:r w:rsidR="00B30E44">
        <w:rPr>
          <w:rFonts w:ascii="Times New Roman" w:hAnsi="Times New Roman" w:cs="Times New Roman"/>
          <w:sz w:val="24"/>
          <w:szCs w:val="24"/>
        </w:rPr>
        <w:t xml:space="preserve"> edilme aşamasında </w:t>
      </w:r>
      <w:proofErr w:type="gramStart"/>
      <w:r w:rsidR="00B30E44">
        <w:rPr>
          <w:rFonts w:ascii="Times New Roman" w:hAnsi="Times New Roman" w:cs="Times New Roman"/>
          <w:sz w:val="24"/>
          <w:szCs w:val="24"/>
        </w:rPr>
        <w:t>kriterler</w:t>
      </w:r>
      <w:proofErr w:type="gramEnd"/>
      <w:r w:rsidR="00B30E44">
        <w:rPr>
          <w:rFonts w:ascii="Times New Roman" w:hAnsi="Times New Roman" w:cs="Times New Roman"/>
          <w:sz w:val="24"/>
          <w:szCs w:val="24"/>
        </w:rPr>
        <w:t xml:space="preserve"> fayda yönlü </w:t>
      </w:r>
      <w:r w:rsidRPr="00FA7E58">
        <w:rPr>
          <w:rFonts w:ascii="Times New Roman" w:hAnsi="Times New Roman" w:cs="Times New Roman"/>
          <w:sz w:val="24"/>
          <w:szCs w:val="24"/>
        </w:rPr>
        <w:t xml:space="preserve">ise (4) </w:t>
      </w:r>
      <w:proofErr w:type="spellStart"/>
      <w:r w:rsidRPr="00FA7E58">
        <w:rPr>
          <w:rFonts w:ascii="Times New Roman" w:hAnsi="Times New Roman" w:cs="Times New Roman"/>
          <w:sz w:val="24"/>
          <w:szCs w:val="24"/>
        </w:rPr>
        <w:t>no’lu</w:t>
      </w:r>
      <w:proofErr w:type="spellEnd"/>
      <w:r w:rsidRPr="00FA7E58">
        <w:rPr>
          <w:rFonts w:ascii="Times New Roman" w:hAnsi="Times New Roman" w:cs="Times New Roman"/>
          <w:sz w:val="24"/>
          <w:szCs w:val="24"/>
        </w:rPr>
        <w:t xml:space="preserve"> eşitlik, </w:t>
      </w:r>
      <w:r w:rsidR="00B30E44">
        <w:rPr>
          <w:rFonts w:ascii="Times New Roman" w:hAnsi="Times New Roman" w:cs="Times New Roman"/>
          <w:sz w:val="24"/>
          <w:szCs w:val="24"/>
        </w:rPr>
        <w:t xml:space="preserve">maliyet yönlü ise </w:t>
      </w:r>
      <w:r w:rsidRPr="00FA7E58">
        <w:rPr>
          <w:rFonts w:ascii="Times New Roman" w:hAnsi="Times New Roman" w:cs="Times New Roman"/>
          <w:sz w:val="24"/>
          <w:szCs w:val="24"/>
        </w:rPr>
        <w:t xml:space="preserve">(5) </w:t>
      </w:r>
      <w:proofErr w:type="spellStart"/>
      <w:r w:rsidRPr="00FA7E58">
        <w:rPr>
          <w:rFonts w:ascii="Times New Roman" w:hAnsi="Times New Roman" w:cs="Times New Roman"/>
          <w:sz w:val="24"/>
          <w:szCs w:val="24"/>
        </w:rPr>
        <w:t>no’lu</w:t>
      </w:r>
      <w:proofErr w:type="spellEnd"/>
      <w:r w:rsidRPr="00FA7E58">
        <w:rPr>
          <w:rFonts w:ascii="Times New Roman" w:hAnsi="Times New Roman" w:cs="Times New Roman"/>
          <w:sz w:val="24"/>
          <w:szCs w:val="24"/>
        </w:rPr>
        <w:t xml:space="preserve"> eşitlik kullanılarak, karar matrisi standart hale getirilir. </w:t>
      </w:r>
    </w:p>
    <w:p w14:paraId="5BB9CAD0" w14:textId="77777777" w:rsidR="00450A19" w:rsidRPr="00F01169" w:rsidRDefault="00450A19" w:rsidP="00450A19">
      <w:pPr>
        <w:jc w:val="both"/>
        <w:rPr>
          <w:rFonts w:eastAsiaTheme="minorEastAsia"/>
          <w:sz w:val="28"/>
          <w:szCs w:val="28"/>
        </w:rPr>
      </w:pPr>
      <w:proofErr w:type="spellStart"/>
      <w:r w:rsidRPr="00F01169">
        <w:rPr>
          <w:sz w:val="28"/>
          <w:szCs w:val="28"/>
        </w:rPr>
        <w:t>r</w:t>
      </w:r>
      <w:r w:rsidRPr="00F01169">
        <w:rPr>
          <w:sz w:val="28"/>
          <w:szCs w:val="28"/>
          <w:vertAlign w:val="subscript"/>
        </w:rPr>
        <w:t>ij</w:t>
      </w:r>
      <w:proofErr w:type="spellEnd"/>
      <w:r w:rsidRPr="00F01169">
        <w:rPr>
          <w:sz w:val="28"/>
          <w:szCs w:val="28"/>
          <w:vertAlign w:val="subscript"/>
        </w:rPr>
        <w:t xml:space="preserve"> </w:t>
      </w:r>
      <w:r w:rsidRPr="00F01169">
        <w:rPr>
          <w:sz w:val="28"/>
          <w:szCs w:val="28"/>
        </w:rPr>
        <w:t>=</w:t>
      </w:r>
      <w:r w:rsidRPr="00F01169">
        <w:rPr>
          <w:sz w:val="28"/>
          <w:szCs w:val="28"/>
          <w:vertAlign w:val="subscript"/>
        </w:rPr>
        <w:t xml:space="preserve">  </w:t>
      </w:r>
      <m:oMath>
        <m:f>
          <m:fPr>
            <m:ctrlPr>
              <w:rPr>
                <w:rFonts w:ascii="Cambria Math" w:hAnsi="Cambria Math"/>
                <w:i/>
                <w:sz w:val="28"/>
                <w:szCs w:val="28"/>
                <w:vertAlign w:val="subscript"/>
              </w:rPr>
            </m:ctrlPr>
          </m:fPr>
          <m:num>
            <m:sSub>
              <m:sSubPr>
                <m:ctrlPr>
                  <w:rPr>
                    <w:rFonts w:ascii="Cambria Math" w:hAnsi="Cambria Math"/>
                    <w:i/>
                    <w:sz w:val="28"/>
                    <w:szCs w:val="28"/>
                    <w:vertAlign w:val="subscript"/>
                  </w:rPr>
                </m:ctrlPr>
              </m:sSubPr>
              <m:e>
                <m:r>
                  <w:rPr>
                    <w:rFonts w:ascii="Cambria Math" w:hAnsi="Cambria Math"/>
                    <w:sz w:val="28"/>
                    <w:szCs w:val="28"/>
                    <w:vertAlign w:val="subscript"/>
                  </w:rPr>
                  <m:t>x</m:t>
                </m:r>
              </m:e>
              <m:sub>
                <m:r>
                  <w:rPr>
                    <w:rFonts w:ascii="Cambria Math" w:hAnsi="Cambria Math"/>
                    <w:sz w:val="28"/>
                    <w:szCs w:val="28"/>
                    <w:vertAlign w:val="subscript"/>
                  </w:rPr>
                  <m:t>ij</m:t>
                </m:r>
              </m:sub>
            </m:sSub>
          </m:num>
          <m:den>
            <m:sSubSup>
              <m:sSubSupPr>
                <m:ctrlPr>
                  <w:rPr>
                    <w:rFonts w:ascii="Cambria Math" w:hAnsi="Cambria Math"/>
                    <w:i/>
                    <w:sz w:val="28"/>
                    <w:szCs w:val="28"/>
                    <w:vertAlign w:val="subscript"/>
                  </w:rPr>
                </m:ctrlPr>
              </m:sSubSupPr>
              <m:e>
                <m:r>
                  <w:rPr>
                    <w:rFonts w:ascii="Cambria Math" w:hAnsi="Cambria Math"/>
                    <w:sz w:val="28"/>
                    <w:szCs w:val="28"/>
                    <w:vertAlign w:val="subscript"/>
                  </w:rPr>
                  <m:t>x</m:t>
                </m:r>
              </m:e>
              <m:sub>
                <m:r>
                  <w:rPr>
                    <w:rFonts w:ascii="Cambria Math" w:hAnsi="Cambria Math"/>
                    <w:sz w:val="28"/>
                    <w:szCs w:val="28"/>
                    <w:vertAlign w:val="subscript"/>
                  </w:rPr>
                  <m:t>j</m:t>
                </m:r>
              </m:sub>
              <m:sup>
                <m:r>
                  <w:rPr>
                    <w:rFonts w:ascii="Cambria Math" w:hAnsi="Cambria Math"/>
                    <w:sz w:val="28"/>
                    <w:szCs w:val="28"/>
                    <w:vertAlign w:val="subscript"/>
                  </w:rPr>
                  <m:t>max,</m:t>
                </m:r>
              </m:sup>
            </m:sSubSup>
          </m:den>
        </m:f>
      </m:oMath>
      <w:r w:rsidRPr="00F01169">
        <w:rPr>
          <w:rFonts w:eastAsiaTheme="minorEastAsia"/>
          <w:sz w:val="28"/>
          <w:szCs w:val="28"/>
          <w:vertAlign w:val="subscript"/>
        </w:rPr>
        <w:t xml:space="preserve">  </w:t>
      </w:r>
      <w:r w:rsidRPr="00F01169">
        <w:rPr>
          <w:rFonts w:eastAsiaTheme="minorEastAsia"/>
          <w:sz w:val="28"/>
          <w:szCs w:val="28"/>
        </w:rPr>
        <w:t xml:space="preserve"> , </w:t>
      </w:r>
      <w:r w:rsidRPr="00F01169">
        <w:rPr>
          <w:rFonts w:eastAsiaTheme="minorEastAsia"/>
        </w:rPr>
        <w:t>i=1,2</w:t>
      </w:r>
      <w:proofErr w:type="gramStart"/>
      <w:r w:rsidRPr="00F01169">
        <w:rPr>
          <w:rFonts w:eastAsiaTheme="minorEastAsia"/>
        </w:rPr>
        <w:t>,…</w:t>
      </w:r>
      <w:proofErr w:type="gramEnd"/>
      <w:r w:rsidRPr="00F01169">
        <w:rPr>
          <w:rFonts w:eastAsiaTheme="minorEastAsia"/>
        </w:rPr>
        <w:t>m;      j=1,2,…,n</w:t>
      </w:r>
      <w:r w:rsidRPr="00F01169">
        <w:rPr>
          <w:rFonts w:eastAsiaTheme="minorEastAsia"/>
        </w:rPr>
        <w:tab/>
      </w:r>
      <w:r>
        <w:rPr>
          <w:rFonts w:eastAsiaTheme="minorEastAsia"/>
        </w:rPr>
        <w:tab/>
      </w:r>
      <w:r w:rsidRPr="00F01169">
        <w:rPr>
          <w:rFonts w:eastAsiaTheme="minorEastAsia"/>
        </w:rPr>
        <w:t>(4)</w:t>
      </w:r>
    </w:p>
    <w:p w14:paraId="01A669CE" w14:textId="77777777" w:rsidR="00450A19" w:rsidRPr="00F01169" w:rsidRDefault="00450A19" w:rsidP="00450A19">
      <w:pPr>
        <w:jc w:val="both"/>
        <w:rPr>
          <w:rFonts w:eastAsiaTheme="minorEastAsia"/>
          <w:sz w:val="28"/>
          <w:szCs w:val="28"/>
        </w:rPr>
      </w:pPr>
      <w:proofErr w:type="spellStart"/>
      <w:r w:rsidRPr="00F01169">
        <w:rPr>
          <w:rFonts w:eastAsiaTheme="minorEastAsia"/>
          <w:sz w:val="28"/>
          <w:szCs w:val="28"/>
        </w:rPr>
        <w:t>r</w:t>
      </w:r>
      <w:r w:rsidRPr="00F01169">
        <w:rPr>
          <w:rFonts w:eastAsiaTheme="minorEastAsia"/>
          <w:sz w:val="28"/>
          <w:szCs w:val="28"/>
          <w:vertAlign w:val="subscript"/>
        </w:rPr>
        <w:t>ij</w:t>
      </w:r>
      <w:proofErr w:type="spellEnd"/>
      <w:r w:rsidRPr="00F01169">
        <w:rPr>
          <w:rFonts w:eastAsiaTheme="minorEastAsia"/>
          <w:sz w:val="28"/>
          <w:szCs w:val="28"/>
        </w:rPr>
        <w:t xml:space="preserve"> = </w:t>
      </w:r>
      <m:oMath>
        <m:f>
          <m:fPr>
            <m:ctrlPr>
              <w:rPr>
                <w:rFonts w:ascii="Cambria Math" w:eastAsiaTheme="minorEastAsia" w:hAnsi="Cambria Math"/>
                <w:i/>
                <w:sz w:val="28"/>
                <w:szCs w:val="28"/>
              </w:rPr>
            </m:ctrlPr>
          </m:fPr>
          <m:num>
            <m:sSubSup>
              <m:sSubSupPr>
                <m:ctrlPr>
                  <w:rPr>
                    <w:rFonts w:ascii="Cambria Math" w:eastAsiaTheme="minorEastAsia" w:hAnsi="Cambria Math"/>
                    <w:i/>
                    <w:sz w:val="28"/>
                    <w:szCs w:val="28"/>
                  </w:rPr>
                </m:ctrlPr>
              </m:sSubSupPr>
              <m:e>
                <m:r>
                  <w:rPr>
                    <w:rFonts w:ascii="Cambria Math" w:eastAsiaTheme="minorEastAsia" w:hAnsi="Cambria Math"/>
                    <w:sz w:val="28"/>
                    <w:szCs w:val="28"/>
                  </w:rPr>
                  <m:t>x</m:t>
                </m:r>
              </m:e>
              <m:sub>
                <m:r>
                  <w:rPr>
                    <w:rFonts w:ascii="Cambria Math" w:eastAsiaTheme="minorEastAsia" w:hAnsi="Cambria Math"/>
                    <w:sz w:val="28"/>
                    <w:szCs w:val="28"/>
                  </w:rPr>
                  <m:t>j</m:t>
                </m:r>
              </m:sub>
              <m:sup>
                <m:r>
                  <w:rPr>
                    <w:rFonts w:ascii="Cambria Math" w:eastAsiaTheme="minorEastAsia" w:hAnsi="Cambria Math"/>
                    <w:sz w:val="28"/>
                    <w:szCs w:val="28"/>
                  </w:rPr>
                  <m:t>min</m:t>
                </m:r>
              </m:sup>
            </m:sSubSup>
          </m:num>
          <m:den>
            <m:sSub>
              <m:sSubPr>
                <m:ctrlPr>
                  <w:rPr>
                    <w:rFonts w:ascii="Cambria Math" w:eastAsiaTheme="minorEastAsia" w:hAnsi="Cambria Math"/>
                    <w:i/>
                    <w:sz w:val="28"/>
                    <w:szCs w:val="28"/>
                  </w:rPr>
                </m:ctrlPr>
              </m:sSubPr>
              <m:e>
                <m:r>
                  <w:rPr>
                    <w:rFonts w:ascii="Cambria Math" w:eastAsiaTheme="minorEastAsia" w:hAnsi="Cambria Math"/>
                    <w:sz w:val="28"/>
                    <w:szCs w:val="28"/>
                  </w:rPr>
                  <m:t>x</m:t>
                </m:r>
              </m:e>
              <m:sub>
                <m:r>
                  <w:rPr>
                    <w:rFonts w:ascii="Cambria Math" w:eastAsiaTheme="minorEastAsia" w:hAnsi="Cambria Math"/>
                    <w:sz w:val="28"/>
                    <w:szCs w:val="28"/>
                  </w:rPr>
                  <m:t>ij</m:t>
                </m:r>
              </m:sub>
            </m:sSub>
          </m:den>
        </m:f>
      </m:oMath>
      <w:r w:rsidRPr="00F01169">
        <w:rPr>
          <w:rFonts w:eastAsiaTheme="minorEastAsia"/>
          <w:sz w:val="28"/>
          <w:szCs w:val="28"/>
        </w:rPr>
        <w:t xml:space="preserve"> </w:t>
      </w:r>
      <w:r w:rsidRPr="00F01169">
        <w:rPr>
          <w:rFonts w:eastAsiaTheme="minorEastAsia"/>
          <w:sz w:val="28"/>
          <w:szCs w:val="28"/>
        </w:rPr>
        <w:tab/>
      </w:r>
      <w:r w:rsidRPr="00F01169">
        <w:rPr>
          <w:rFonts w:eastAsiaTheme="minorEastAsia"/>
          <w:sz w:val="28"/>
          <w:szCs w:val="28"/>
        </w:rPr>
        <w:tab/>
      </w:r>
      <w:r w:rsidRPr="00F01169">
        <w:rPr>
          <w:rFonts w:eastAsiaTheme="minorEastAsia"/>
          <w:sz w:val="28"/>
          <w:szCs w:val="28"/>
        </w:rPr>
        <w:tab/>
      </w:r>
      <w:r w:rsidRPr="00F01169">
        <w:rPr>
          <w:rFonts w:eastAsiaTheme="minorEastAsia"/>
          <w:sz w:val="28"/>
          <w:szCs w:val="28"/>
        </w:rPr>
        <w:tab/>
      </w:r>
      <w:r w:rsidRPr="00F01169">
        <w:rPr>
          <w:rFonts w:eastAsiaTheme="minorEastAsia"/>
          <w:sz w:val="28"/>
          <w:szCs w:val="28"/>
        </w:rPr>
        <w:tab/>
      </w:r>
      <w:r w:rsidRPr="00F01169">
        <w:rPr>
          <w:rFonts w:eastAsiaTheme="minorEastAsia"/>
        </w:rPr>
        <w:t>(5)</w:t>
      </w:r>
    </w:p>
    <w:p w14:paraId="6835A7F3" w14:textId="445D48A4" w:rsidR="00450A19" w:rsidRPr="00B162B8" w:rsidRDefault="00450A19" w:rsidP="00450A19">
      <w:pPr>
        <w:jc w:val="both"/>
        <w:rPr>
          <w:rFonts w:ascii="Times New Roman" w:hAnsi="Times New Roman" w:cs="Times New Roman"/>
        </w:rPr>
      </w:pPr>
      <w:r w:rsidRPr="00FA7E58">
        <w:rPr>
          <w:rFonts w:ascii="Times New Roman" w:hAnsi="Times New Roman" w:cs="Times New Roman"/>
          <w:i/>
          <w:sz w:val="24"/>
          <w:szCs w:val="24"/>
        </w:rPr>
        <w:lastRenderedPageBreak/>
        <w:t>Adım 3; Alternatiflerin Sıralanması;</w:t>
      </w:r>
      <w:r w:rsidRPr="00FA7E58">
        <w:rPr>
          <w:rFonts w:ascii="Times New Roman" w:hAnsi="Times New Roman" w:cs="Times New Roman"/>
          <w:sz w:val="24"/>
          <w:szCs w:val="24"/>
        </w:rPr>
        <w:t xml:space="preserve"> Matrisler</w:t>
      </w:r>
      <w:r w:rsidR="00B30E44">
        <w:rPr>
          <w:rFonts w:ascii="Times New Roman" w:hAnsi="Times New Roman" w:cs="Times New Roman"/>
          <w:sz w:val="24"/>
          <w:szCs w:val="24"/>
        </w:rPr>
        <w:t xml:space="preserve"> gösterildiği şekilde </w:t>
      </w:r>
      <w:proofErr w:type="spellStart"/>
      <w:r w:rsidR="00B30E44">
        <w:rPr>
          <w:rFonts w:ascii="Times New Roman" w:hAnsi="Times New Roman" w:cs="Times New Roman"/>
          <w:sz w:val="24"/>
          <w:szCs w:val="24"/>
        </w:rPr>
        <w:t>normalize</w:t>
      </w:r>
      <w:proofErr w:type="spellEnd"/>
      <w:r w:rsidR="00B30E44">
        <w:rPr>
          <w:rFonts w:ascii="Times New Roman" w:hAnsi="Times New Roman" w:cs="Times New Roman"/>
          <w:sz w:val="24"/>
          <w:szCs w:val="24"/>
        </w:rPr>
        <w:t xml:space="preserve"> edildikten sonra her bir alternatif için toplam puan </w:t>
      </w:r>
      <w:r w:rsidR="00B30E44" w:rsidRPr="00FA7E58">
        <w:rPr>
          <w:rFonts w:ascii="Times New Roman" w:hAnsi="Times New Roman" w:cs="Times New Roman"/>
          <w:sz w:val="24"/>
          <w:szCs w:val="24"/>
        </w:rPr>
        <w:t>(</w:t>
      </w:r>
      <w:proofErr w:type="spellStart"/>
      <w:r w:rsidR="00B30E44" w:rsidRPr="00FA7E58">
        <w:rPr>
          <w:rFonts w:ascii="Times New Roman" w:hAnsi="Times New Roman" w:cs="Times New Roman"/>
          <w:sz w:val="24"/>
          <w:szCs w:val="24"/>
        </w:rPr>
        <w:t>V</w:t>
      </w:r>
      <w:r w:rsidR="00B30E44" w:rsidRPr="00FA7E58">
        <w:rPr>
          <w:rFonts w:ascii="Times New Roman" w:hAnsi="Times New Roman" w:cs="Times New Roman"/>
          <w:sz w:val="24"/>
          <w:szCs w:val="24"/>
          <w:vertAlign w:val="subscript"/>
        </w:rPr>
        <w:t>i</w:t>
      </w:r>
      <w:proofErr w:type="spellEnd"/>
      <w:r w:rsidR="00B30E44" w:rsidRPr="00FA7E58">
        <w:rPr>
          <w:rFonts w:ascii="Times New Roman" w:hAnsi="Times New Roman" w:cs="Times New Roman"/>
          <w:sz w:val="24"/>
          <w:szCs w:val="24"/>
        </w:rPr>
        <w:t xml:space="preserve">) </w:t>
      </w:r>
      <w:r w:rsidR="00B30E44">
        <w:rPr>
          <w:rFonts w:ascii="Times New Roman" w:hAnsi="Times New Roman" w:cs="Times New Roman"/>
          <w:sz w:val="24"/>
          <w:szCs w:val="24"/>
        </w:rPr>
        <w:t xml:space="preserve">hesaplanır. Bunun için (6) </w:t>
      </w:r>
      <w:proofErr w:type="spellStart"/>
      <w:r w:rsidR="00B30E44">
        <w:rPr>
          <w:rFonts w:ascii="Times New Roman" w:hAnsi="Times New Roman" w:cs="Times New Roman"/>
          <w:sz w:val="24"/>
          <w:szCs w:val="24"/>
        </w:rPr>
        <w:t>nolu</w:t>
      </w:r>
      <w:proofErr w:type="spellEnd"/>
      <w:r w:rsidR="00B30E44">
        <w:rPr>
          <w:rFonts w:ascii="Times New Roman" w:hAnsi="Times New Roman" w:cs="Times New Roman"/>
          <w:sz w:val="24"/>
          <w:szCs w:val="24"/>
        </w:rPr>
        <w:t xml:space="preserve"> eşitlik kullanılır. Ardından </w:t>
      </w:r>
      <w:r w:rsidRPr="00FA7E58">
        <w:rPr>
          <w:rFonts w:ascii="Times New Roman" w:hAnsi="Times New Roman" w:cs="Times New Roman"/>
          <w:sz w:val="24"/>
          <w:szCs w:val="24"/>
        </w:rPr>
        <w:t xml:space="preserve">alternatifler puanlarına göre </w:t>
      </w:r>
      <w:r w:rsidR="00B30E44">
        <w:rPr>
          <w:rFonts w:ascii="Times New Roman" w:hAnsi="Times New Roman" w:cs="Times New Roman"/>
          <w:sz w:val="24"/>
          <w:szCs w:val="24"/>
        </w:rPr>
        <w:t>en yüksekten en düşüğe doğru sırala</w:t>
      </w:r>
      <w:r w:rsidR="00B75B78">
        <w:rPr>
          <w:rFonts w:ascii="Times New Roman" w:hAnsi="Times New Roman" w:cs="Times New Roman"/>
          <w:sz w:val="24"/>
          <w:szCs w:val="24"/>
        </w:rPr>
        <w:t>ma yapılır</w:t>
      </w:r>
      <w:r w:rsidR="00B30E44">
        <w:rPr>
          <w:rFonts w:ascii="Times New Roman" w:hAnsi="Times New Roman" w:cs="Times New Roman"/>
          <w:sz w:val="24"/>
          <w:szCs w:val="24"/>
        </w:rPr>
        <w:t>.  En yüksek</w:t>
      </w:r>
      <w:r w:rsidRPr="00FA7E58">
        <w:rPr>
          <w:rFonts w:ascii="Times New Roman" w:hAnsi="Times New Roman" w:cs="Times New Roman"/>
          <w:sz w:val="24"/>
          <w:szCs w:val="24"/>
        </w:rPr>
        <w:t xml:space="preserve"> puan</w:t>
      </w:r>
      <w:r w:rsidR="00B75B78">
        <w:rPr>
          <w:rFonts w:ascii="Times New Roman" w:hAnsi="Times New Roman" w:cs="Times New Roman"/>
          <w:sz w:val="24"/>
          <w:szCs w:val="24"/>
        </w:rPr>
        <w:t>ı olan</w:t>
      </w:r>
      <w:r w:rsidRPr="00FA7E58">
        <w:rPr>
          <w:rFonts w:ascii="Times New Roman" w:hAnsi="Times New Roman" w:cs="Times New Roman"/>
          <w:sz w:val="24"/>
          <w:szCs w:val="24"/>
        </w:rPr>
        <w:t xml:space="preserve"> alternatif en iyi alternatif olarak kabul edilir (Özbek, 2015). Eşitlik 6 ise </w:t>
      </w:r>
      <w:proofErr w:type="spellStart"/>
      <w:r w:rsidRPr="00FA7E58">
        <w:rPr>
          <w:rFonts w:ascii="Times New Roman" w:hAnsi="Times New Roman" w:cs="Times New Roman"/>
          <w:sz w:val="24"/>
          <w:szCs w:val="24"/>
        </w:rPr>
        <w:t>w</w:t>
      </w:r>
      <w:r w:rsidRPr="00FA7E58">
        <w:rPr>
          <w:rFonts w:ascii="Times New Roman" w:hAnsi="Times New Roman" w:cs="Times New Roman"/>
          <w:sz w:val="24"/>
          <w:szCs w:val="24"/>
          <w:vertAlign w:val="subscript"/>
        </w:rPr>
        <w:t>j</w:t>
      </w:r>
      <w:proofErr w:type="spellEnd"/>
      <w:r w:rsidRPr="00FA7E58">
        <w:rPr>
          <w:rFonts w:ascii="Times New Roman" w:hAnsi="Times New Roman" w:cs="Times New Roman"/>
          <w:sz w:val="24"/>
          <w:szCs w:val="24"/>
        </w:rPr>
        <w:t>, j. Kriterin ağırlığını göstermektedir</w:t>
      </w:r>
      <w:r w:rsidRPr="00B162B8">
        <w:rPr>
          <w:rFonts w:ascii="Times New Roman" w:hAnsi="Times New Roman" w:cs="Times New Roman"/>
        </w:rPr>
        <w:t xml:space="preserve">. </w:t>
      </w:r>
    </w:p>
    <w:p w14:paraId="6D79043F" w14:textId="77777777" w:rsidR="00450A19" w:rsidRPr="009B1C5E" w:rsidRDefault="00450A19" w:rsidP="00450A19">
      <w:pPr>
        <w:jc w:val="both"/>
      </w:pPr>
      <w:proofErr w:type="spellStart"/>
      <w:r>
        <w:t>V</w:t>
      </w:r>
      <w:r w:rsidRPr="00915838">
        <w:rPr>
          <w:vertAlign w:val="subscript"/>
        </w:rPr>
        <w:t>i</w:t>
      </w:r>
      <w:proofErr w:type="spellEnd"/>
      <w:r w:rsidRPr="00915838">
        <w:rPr>
          <w:vertAlign w:val="subscript"/>
        </w:rPr>
        <w:t xml:space="preserve"> </w:t>
      </w:r>
      <w:r>
        <w:t xml:space="preserve">= </w:t>
      </w:r>
      <m:oMath>
        <m:nary>
          <m:naryPr>
            <m:chr m:val="∑"/>
            <m:limLoc m:val="undOvr"/>
            <m:ctrlPr>
              <w:rPr>
                <w:rFonts w:ascii="Cambria Math" w:hAnsi="Cambria Math"/>
                <w:i/>
              </w:rPr>
            </m:ctrlPr>
          </m:naryPr>
          <m:sub>
            <m:r>
              <w:rPr>
                <w:rFonts w:ascii="Cambria Math" w:hAnsi="Cambria Math"/>
              </w:rPr>
              <m:t>j=1</m:t>
            </m:r>
          </m:sub>
          <m:sup>
            <m:r>
              <w:rPr>
                <w:rFonts w:ascii="Cambria Math" w:hAnsi="Cambria Math"/>
              </w:rPr>
              <m:t>n</m:t>
            </m:r>
          </m:sup>
          <m:e>
            <m:sSub>
              <m:sSubPr>
                <m:ctrlPr>
                  <w:rPr>
                    <w:rFonts w:ascii="Cambria Math" w:hAnsi="Cambria Math"/>
                    <w:i/>
                  </w:rPr>
                </m:ctrlPr>
              </m:sSubPr>
              <m:e>
                <m:r>
                  <w:rPr>
                    <w:rFonts w:ascii="Cambria Math" w:hAnsi="Cambria Math"/>
                  </w:rPr>
                  <m:t>w</m:t>
                </m:r>
              </m:e>
              <m:sub>
                <m:r>
                  <w:rPr>
                    <w:rFonts w:ascii="Cambria Math" w:hAnsi="Cambria Math"/>
                  </w:rPr>
                  <m:t>j</m:t>
                </m:r>
              </m:sub>
            </m:sSub>
            <m:sSub>
              <m:sSubPr>
                <m:ctrlPr>
                  <w:rPr>
                    <w:rFonts w:ascii="Cambria Math" w:hAnsi="Cambria Math"/>
                    <w:i/>
                  </w:rPr>
                </m:ctrlPr>
              </m:sSubPr>
              <m:e>
                <m:r>
                  <w:rPr>
                    <w:rFonts w:ascii="Cambria Math" w:hAnsi="Cambria Math"/>
                  </w:rPr>
                  <m:t>r</m:t>
                </m:r>
              </m:e>
              <m:sub>
                <m:r>
                  <w:rPr>
                    <w:rFonts w:ascii="Cambria Math" w:hAnsi="Cambria Math"/>
                  </w:rPr>
                  <m:t xml:space="preserve">ij,   </m:t>
                </m:r>
              </m:sub>
            </m:sSub>
          </m:e>
        </m:nary>
      </m:oMath>
      <w:r>
        <w:rPr>
          <w:rFonts w:eastAsiaTheme="minorEastAsia"/>
        </w:rPr>
        <w:t>i=1</w:t>
      </w:r>
      <w:proofErr w:type="gramStart"/>
      <w:r>
        <w:rPr>
          <w:rFonts w:eastAsiaTheme="minorEastAsia"/>
        </w:rPr>
        <w:t>;…</w:t>
      </w:r>
      <w:proofErr w:type="gramEnd"/>
      <w:r>
        <w:rPr>
          <w:rFonts w:eastAsiaTheme="minorEastAsia"/>
        </w:rPr>
        <w:t xml:space="preserve"> , m; j=1, </w:t>
      </w:r>
      <w:proofErr w:type="gramStart"/>
      <w:r>
        <w:rPr>
          <w:rFonts w:eastAsiaTheme="minorEastAsia"/>
        </w:rPr>
        <w:t>…,</w:t>
      </w:r>
      <w:proofErr w:type="gramEnd"/>
      <w:r>
        <w:rPr>
          <w:rFonts w:eastAsiaTheme="minorEastAsia"/>
        </w:rPr>
        <w:t xml:space="preserve"> n</w:t>
      </w:r>
      <w:r>
        <w:rPr>
          <w:rFonts w:eastAsiaTheme="minorEastAsia"/>
        </w:rPr>
        <w:tab/>
      </w:r>
      <w:r>
        <w:rPr>
          <w:rFonts w:eastAsiaTheme="minorEastAsia"/>
        </w:rPr>
        <w:tab/>
        <w:t>(6)</w:t>
      </w:r>
    </w:p>
    <w:p w14:paraId="56A4CA90" w14:textId="793CEE9A" w:rsidR="00450A19" w:rsidRPr="00E9720C" w:rsidRDefault="0025440E" w:rsidP="00E9720C">
      <w:pPr>
        <w:spacing w:before="120" w:after="120"/>
        <w:ind w:firstLine="708"/>
        <w:jc w:val="both"/>
        <w:rPr>
          <w:b/>
          <w:sz w:val="24"/>
          <w:szCs w:val="24"/>
        </w:rPr>
      </w:pPr>
      <w:r w:rsidRPr="00E9720C">
        <w:rPr>
          <w:b/>
          <w:sz w:val="24"/>
          <w:szCs w:val="24"/>
        </w:rPr>
        <w:t>6.</w:t>
      </w:r>
      <w:r w:rsidR="00E9720C" w:rsidRPr="00E9720C">
        <w:rPr>
          <w:b/>
          <w:sz w:val="24"/>
          <w:szCs w:val="24"/>
        </w:rPr>
        <w:t>UYGULAMA</w:t>
      </w:r>
    </w:p>
    <w:p w14:paraId="0AFBE2E3" w14:textId="71E98DF0" w:rsidR="00450A19" w:rsidRPr="00FA7E58" w:rsidRDefault="00450A19" w:rsidP="00FA7E58">
      <w:pPr>
        <w:spacing w:after="120"/>
        <w:ind w:firstLine="709"/>
        <w:jc w:val="both"/>
        <w:rPr>
          <w:rFonts w:ascii="Times New Roman" w:hAnsi="Times New Roman" w:cs="Times New Roman"/>
          <w:sz w:val="24"/>
          <w:szCs w:val="24"/>
        </w:rPr>
      </w:pPr>
      <w:r w:rsidRPr="00FA7E58">
        <w:rPr>
          <w:rFonts w:ascii="Times New Roman" w:hAnsi="Times New Roman" w:cs="Times New Roman"/>
          <w:sz w:val="24"/>
          <w:szCs w:val="24"/>
        </w:rPr>
        <w:t xml:space="preserve">Bu çalışmanın amacı, Borsa İstanbul (BIST) da işlem gören telekomünikasyon şirketlerinin son 4 yıl içindeki finansal performanslarının tespit edilen 6 ölçüt ile değerlendirilmesidir. Kriterlerin önem ağırlıkları Entropi yöntemiyle hesaplanmış, alternatiflerin sıralanmasında ise Basit toplamlı </w:t>
      </w:r>
      <w:proofErr w:type="spellStart"/>
      <w:r w:rsidRPr="00FA7E58">
        <w:rPr>
          <w:rFonts w:ascii="Times New Roman" w:hAnsi="Times New Roman" w:cs="Times New Roman"/>
          <w:sz w:val="24"/>
          <w:szCs w:val="24"/>
        </w:rPr>
        <w:t>ağırlıklandırma</w:t>
      </w:r>
      <w:proofErr w:type="spellEnd"/>
      <w:r w:rsidRPr="00FA7E58">
        <w:rPr>
          <w:rFonts w:ascii="Times New Roman" w:hAnsi="Times New Roman" w:cs="Times New Roman"/>
          <w:sz w:val="24"/>
          <w:szCs w:val="24"/>
        </w:rPr>
        <w:t xml:space="preserve"> yöntemi kullanılmıştır. Çalışmada takip edilen uygulamalar aşağıda gösterilmiştir. </w:t>
      </w:r>
    </w:p>
    <w:p w14:paraId="794E66AA" w14:textId="060862AA" w:rsidR="00E9720C" w:rsidRPr="00E9720C" w:rsidRDefault="00E9720C" w:rsidP="00E9720C">
      <w:pPr>
        <w:pStyle w:val="ResimYazs"/>
        <w:keepNext/>
        <w:spacing w:after="0"/>
        <w:jc w:val="center"/>
        <w:rPr>
          <w:rFonts w:ascii="Times New Roman" w:hAnsi="Times New Roman" w:cs="Times New Roman"/>
          <w:b/>
          <w:i w:val="0"/>
          <w:color w:val="000000" w:themeColor="text1"/>
          <w:sz w:val="24"/>
          <w:szCs w:val="24"/>
        </w:rPr>
      </w:pPr>
      <w:r w:rsidRPr="00E9720C">
        <w:rPr>
          <w:rFonts w:ascii="Times New Roman" w:hAnsi="Times New Roman" w:cs="Times New Roman"/>
          <w:b/>
          <w:i w:val="0"/>
          <w:color w:val="000000" w:themeColor="text1"/>
          <w:sz w:val="24"/>
          <w:szCs w:val="24"/>
        </w:rPr>
        <w:t xml:space="preserve">Tablo </w:t>
      </w:r>
      <w:r w:rsidRPr="00E9720C">
        <w:rPr>
          <w:rFonts w:ascii="Times New Roman" w:hAnsi="Times New Roman" w:cs="Times New Roman"/>
          <w:b/>
          <w:i w:val="0"/>
          <w:color w:val="000000" w:themeColor="text1"/>
          <w:sz w:val="24"/>
          <w:szCs w:val="24"/>
        </w:rPr>
        <w:fldChar w:fldCharType="begin"/>
      </w:r>
      <w:r w:rsidRPr="00E9720C">
        <w:rPr>
          <w:rFonts w:ascii="Times New Roman" w:hAnsi="Times New Roman" w:cs="Times New Roman"/>
          <w:b/>
          <w:i w:val="0"/>
          <w:color w:val="000000" w:themeColor="text1"/>
          <w:sz w:val="24"/>
          <w:szCs w:val="24"/>
        </w:rPr>
        <w:instrText xml:space="preserve"> SEQ Tablo \* ARABIC </w:instrText>
      </w:r>
      <w:r w:rsidRPr="00E9720C">
        <w:rPr>
          <w:rFonts w:ascii="Times New Roman" w:hAnsi="Times New Roman" w:cs="Times New Roman"/>
          <w:b/>
          <w:i w:val="0"/>
          <w:color w:val="000000" w:themeColor="text1"/>
          <w:sz w:val="24"/>
          <w:szCs w:val="24"/>
        </w:rPr>
        <w:fldChar w:fldCharType="separate"/>
      </w:r>
      <w:r>
        <w:rPr>
          <w:rFonts w:ascii="Times New Roman" w:hAnsi="Times New Roman" w:cs="Times New Roman"/>
          <w:b/>
          <w:i w:val="0"/>
          <w:noProof/>
          <w:color w:val="000000" w:themeColor="text1"/>
          <w:sz w:val="24"/>
          <w:szCs w:val="24"/>
        </w:rPr>
        <w:t>1</w:t>
      </w:r>
      <w:r w:rsidRPr="00E9720C">
        <w:rPr>
          <w:rFonts w:ascii="Times New Roman" w:hAnsi="Times New Roman" w:cs="Times New Roman"/>
          <w:b/>
          <w:i w:val="0"/>
          <w:color w:val="000000" w:themeColor="text1"/>
          <w:sz w:val="24"/>
          <w:szCs w:val="24"/>
        </w:rPr>
        <w:fldChar w:fldCharType="end"/>
      </w:r>
      <w:r w:rsidRPr="00E9720C">
        <w:rPr>
          <w:rFonts w:ascii="Times New Roman" w:hAnsi="Times New Roman" w:cs="Times New Roman"/>
          <w:b/>
          <w:i w:val="0"/>
          <w:color w:val="000000" w:themeColor="text1"/>
          <w:sz w:val="24"/>
          <w:szCs w:val="24"/>
        </w:rPr>
        <w:t>. Uygulama Süreci</w:t>
      </w:r>
    </w:p>
    <w:tbl>
      <w:tblPr>
        <w:tblStyle w:val="TabloKlavuzu"/>
        <w:tblW w:w="0" w:type="auto"/>
        <w:tblLook w:val="04A0" w:firstRow="1" w:lastRow="0" w:firstColumn="1" w:lastColumn="0" w:noHBand="0" w:noVBand="1"/>
      </w:tblPr>
      <w:tblGrid>
        <w:gridCol w:w="4530"/>
        <w:gridCol w:w="4530"/>
      </w:tblGrid>
      <w:tr w:rsidR="00450A19" w14:paraId="3695903C" w14:textId="77777777" w:rsidTr="00E9720C">
        <w:tc>
          <w:tcPr>
            <w:tcW w:w="4530" w:type="dxa"/>
          </w:tcPr>
          <w:p w14:paraId="6B6CB5EB" w14:textId="77777777" w:rsidR="00450A19" w:rsidRPr="00FA7E58" w:rsidRDefault="00450A19" w:rsidP="00450A19">
            <w:pPr>
              <w:rPr>
                <w:sz w:val="24"/>
                <w:szCs w:val="24"/>
              </w:rPr>
            </w:pPr>
            <w:r w:rsidRPr="00FA7E58">
              <w:rPr>
                <w:sz w:val="24"/>
                <w:szCs w:val="24"/>
              </w:rPr>
              <w:t>1-Problemin Belirlenmesi</w:t>
            </w:r>
          </w:p>
          <w:p w14:paraId="42E43030" w14:textId="77777777" w:rsidR="00450A19" w:rsidRPr="00FA7E58" w:rsidRDefault="00450A19" w:rsidP="00450A19">
            <w:pPr>
              <w:rPr>
                <w:sz w:val="24"/>
                <w:szCs w:val="24"/>
              </w:rPr>
            </w:pPr>
          </w:p>
        </w:tc>
        <w:tc>
          <w:tcPr>
            <w:tcW w:w="4530" w:type="dxa"/>
          </w:tcPr>
          <w:p w14:paraId="7AC999E7" w14:textId="3F20E829" w:rsidR="00450A19" w:rsidRPr="00FA7E58" w:rsidRDefault="00450A19" w:rsidP="00450A19">
            <w:pPr>
              <w:jc w:val="both"/>
              <w:rPr>
                <w:sz w:val="24"/>
                <w:szCs w:val="24"/>
              </w:rPr>
            </w:pPr>
            <w:r w:rsidRPr="00FA7E58">
              <w:rPr>
                <w:sz w:val="24"/>
                <w:szCs w:val="24"/>
              </w:rPr>
              <w:t>BIST de işlem gören telekomünikasyon şirketlerin</w:t>
            </w:r>
            <w:r w:rsidR="00D404E4" w:rsidRPr="00FA7E58">
              <w:rPr>
                <w:sz w:val="24"/>
                <w:szCs w:val="24"/>
              </w:rPr>
              <w:t>in son 4 yıllık finansal perfor</w:t>
            </w:r>
            <w:r w:rsidRPr="00FA7E58">
              <w:rPr>
                <w:sz w:val="24"/>
                <w:szCs w:val="24"/>
              </w:rPr>
              <w:t xml:space="preserve">manslarının karşılaştırılması </w:t>
            </w:r>
          </w:p>
          <w:p w14:paraId="47197475" w14:textId="77777777" w:rsidR="00450A19" w:rsidRPr="00FA7E58" w:rsidRDefault="00450A19" w:rsidP="00450A19">
            <w:pPr>
              <w:jc w:val="both"/>
              <w:rPr>
                <w:sz w:val="24"/>
                <w:szCs w:val="24"/>
              </w:rPr>
            </w:pPr>
          </w:p>
        </w:tc>
      </w:tr>
      <w:tr w:rsidR="00450A19" w14:paraId="45EEF616" w14:textId="77777777" w:rsidTr="00E9720C">
        <w:tc>
          <w:tcPr>
            <w:tcW w:w="4530" w:type="dxa"/>
          </w:tcPr>
          <w:p w14:paraId="77147CD7" w14:textId="77777777" w:rsidR="00450A19" w:rsidRPr="00FA7E58" w:rsidRDefault="00450A19" w:rsidP="00450A19">
            <w:pPr>
              <w:rPr>
                <w:sz w:val="24"/>
                <w:szCs w:val="24"/>
              </w:rPr>
            </w:pPr>
            <w:r w:rsidRPr="00FA7E58">
              <w:rPr>
                <w:sz w:val="24"/>
                <w:szCs w:val="24"/>
              </w:rPr>
              <w:t>2-Kriterlerin Oluşturulması</w:t>
            </w:r>
          </w:p>
          <w:p w14:paraId="22CB1E92" w14:textId="77777777" w:rsidR="00450A19" w:rsidRPr="00FA7E58" w:rsidRDefault="00450A19" w:rsidP="00450A19">
            <w:pPr>
              <w:rPr>
                <w:sz w:val="24"/>
                <w:szCs w:val="24"/>
              </w:rPr>
            </w:pPr>
          </w:p>
        </w:tc>
        <w:tc>
          <w:tcPr>
            <w:tcW w:w="4530" w:type="dxa"/>
          </w:tcPr>
          <w:p w14:paraId="37C54EAB" w14:textId="42EA99AA" w:rsidR="00450A19" w:rsidRPr="00FA7E58" w:rsidRDefault="00D404E4" w:rsidP="00450A19">
            <w:pPr>
              <w:jc w:val="both"/>
              <w:rPr>
                <w:sz w:val="24"/>
                <w:szCs w:val="24"/>
              </w:rPr>
            </w:pPr>
            <w:r w:rsidRPr="00FA7E58">
              <w:rPr>
                <w:sz w:val="24"/>
                <w:szCs w:val="24"/>
              </w:rPr>
              <w:t xml:space="preserve">Uzman görüşleri ve </w:t>
            </w:r>
            <w:r w:rsidR="00450A19" w:rsidRPr="00FA7E58">
              <w:rPr>
                <w:sz w:val="24"/>
                <w:szCs w:val="24"/>
              </w:rPr>
              <w:t xml:space="preserve">Literatür araştırması sonucu kriterlere karar verilmesi </w:t>
            </w:r>
          </w:p>
          <w:p w14:paraId="65609988" w14:textId="77777777" w:rsidR="00450A19" w:rsidRPr="00FA7E58" w:rsidRDefault="00450A19" w:rsidP="00450A19">
            <w:pPr>
              <w:jc w:val="both"/>
              <w:rPr>
                <w:sz w:val="24"/>
                <w:szCs w:val="24"/>
              </w:rPr>
            </w:pPr>
          </w:p>
        </w:tc>
      </w:tr>
      <w:tr w:rsidR="00450A19" w14:paraId="5FFFBB60" w14:textId="77777777" w:rsidTr="00E9720C">
        <w:tc>
          <w:tcPr>
            <w:tcW w:w="4530" w:type="dxa"/>
          </w:tcPr>
          <w:p w14:paraId="7CCD4570" w14:textId="77777777" w:rsidR="00450A19" w:rsidRPr="00FA7E58" w:rsidRDefault="00450A19" w:rsidP="00450A19">
            <w:pPr>
              <w:jc w:val="both"/>
              <w:rPr>
                <w:sz w:val="24"/>
                <w:szCs w:val="24"/>
              </w:rPr>
            </w:pPr>
            <w:r w:rsidRPr="00FA7E58">
              <w:rPr>
                <w:sz w:val="24"/>
                <w:szCs w:val="24"/>
              </w:rPr>
              <w:t>3-Alternatiflerin Tespit Edilmesi</w:t>
            </w:r>
          </w:p>
          <w:p w14:paraId="7B63713F" w14:textId="77777777" w:rsidR="00450A19" w:rsidRPr="00FA7E58" w:rsidRDefault="00450A19" w:rsidP="00450A19">
            <w:pPr>
              <w:jc w:val="both"/>
              <w:rPr>
                <w:sz w:val="24"/>
                <w:szCs w:val="24"/>
              </w:rPr>
            </w:pPr>
          </w:p>
        </w:tc>
        <w:tc>
          <w:tcPr>
            <w:tcW w:w="4530" w:type="dxa"/>
          </w:tcPr>
          <w:p w14:paraId="51E56F2F" w14:textId="77777777" w:rsidR="00450A19" w:rsidRPr="00FA7E58" w:rsidRDefault="00450A19" w:rsidP="00450A19">
            <w:pPr>
              <w:jc w:val="both"/>
              <w:rPr>
                <w:sz w:val="24"/>
                <w:szCs w:val="24"/>
              </w:rPr>
            </w:pPr>
            <w:r w:rsidRPr="00FA7E58">
              <w:rPr>
                <w:sz w:val="24"/>
                <w:szCs w:val="24"/>
              </w:rPr>
              <w:t xml:space="preserve">BIST de işlem gören telekomünikasyon şirketlerinin belirlenmesi  </w:t>
            </w:r>
          </w:p>
          <w:p w14:paraId="30FC7420" w14:textId="77777777" w:rsidR="00450A19" w:rsidRPr="00FA7E58" w:rsidRDefault="00450A19" w:rsidP="00450A19">
            <w:pPr>
              <w:jc w:val="both"/>
              <w:rPr>
                <w:sz w:val="24"/>
                <w:szCs w:val="24"/>
              </w:rPr>
            </w:pPr>
          </w:p>
        </w:tc>
      </w:tr>
      <w:tr w:rsidR="00450A19" w14:paraId="409B3CE1" w14:textId="77777777" w:rsidTr="00E9720C">
        <w:tc>
          <w:tcPr>
            <w:tcW w:w="4530" w:type="dxa"/>
          </w:tcPr>
          <w:p w14:paraId="72CEF87C" w14:textId="77777777" w:rsidR="00450A19" w:rsidRPr="00FA7E58" w:rsidRDefault="00450A19" w:rsidP="00450A19">
            <w:pPr>
              <w:rPr>
                <w:sz w:val="24"/>
                <w:szCs w:val="24"/>
              </w:rPr>
            </w:pPr>
            <w:r w:rsidRPr="00FA7E58">
              <w:rPr>
                <w:sz w:val="24"/>
                <w:szCs w:val="24"/>
              </w:rPr>
              <w:t xml:space="preserve">4-Kriterlerin </w:t>
            </w:r>
            <w:proofErr w:type="spellStart"/>
            <w:r w:rsidRPr="00FA7E58">
              <w:rPr>
                <w:sz w:val="24"/>
                <w:szCs w:val="24"/>
              </w:rPr>
              <w:t>Ağırlıklandırılması</w:t>
            </w:r>
            <w:proofErr w:type="spellEnd"/>
          </w:p>
          <w:p w14:paraId="70C44437" w14:textId="77777777" w:rsidR="00450A19" w:rsidRPr="00FA7E58" w:rsidRDefault="00450A19" w:rsidP="00450A19">
            <w:pPr>
              <w:rPr>
                <w:sz w:val="24"/>
                <w:szCs w:val="24"/>
              </w:rPr>
            </w:pPr>
          </w:p>
        </w:tc>
        <w:tc>
          <w:tcPr>
            <w:tcW w:w="4530" w:type="dxa"/>
          </w:tcPr>
          <w:p w14:paraId="648F658E" w14:textId="77777777" w:rsidR="00450A19" w:rsidRPr="00FA7E58" w:rsidRDefault="00450A19" w:rsidP="00450A19">
            <w:pPr>
              <w:jc w:val="both"/>
              <w:rPr>
                <w:sz w:val="24"/>
                <w:szCs w:val="24"/>
              </w:rPr>
            </w:pPr>
            <w:r w:rsidRPr="00FA7E58">
              <w:rPr>
                <w:sz w:val="24"/>
                <w:szCs w:val="24"/>
              </w:rPr>
              <w:t xml:space="preserve">Entropi yöntemi kullanılarak belirlenen kriterlerin </w:t>
            </w:r>
            <w:proofErr w:type="spellStart"/>
            <w:r w:rsidRPr="00FA7E58">
              <w:rPr>
                <w:sz w:val="24"/>
                <w:szCs w:val="24"/>
              </w:rPr>
              <w:t>ağırlıklandırılması</w:t>
            </w:r>
            <w:proofErr w:type="spellEnd"/>
            <w:r w:rsidRPr="00FA7E58">
              <w:rPr>
                <w:sz w:val="24"/>
                <w:szCs w:val="24"/>
              </w:rPr>
              <w:t xml:space="preserve"> </w:t>
            </w:r>
          </w:p>
          <w:p w14:paraId="3479D2DD" w14:textId="77777777" w:rsidR="00450A19" w:rsidRPr="00FA7E58" w:rsidRDefault="00450A19" w:rsidP="00450A19">
            <w:pPr>
              <w:jc w:val="both"/>
              <w:rPr>
                <w:sz w:val="24"/>
                <w:szCs w:val="24"/>
              </w:rPr>
            </w:pPr>
          </w:p>
        </w:tc>
      </w:tr>
      <w:tr w:rsidR="00450A19" w14:paraId="7E609807" w14:textId="77777777" w:rsidTr="00E9720C">
        <w:tc>
          <w:tcPr>
            <w:tcW w:w="4530" w:type="dxa"/>
          </w:tcPr>
          <w:p w14:paraId="62C3E586" w14:textId="77777777" w:rsidR="00450A19" w:rsidRPr="00FA7E58" w:rsidRDefault="00450A19" w:rsidP="00450A19">
            <w:pPr>
              <w:rPr>
                <w:sz w:val="24"/>
                <w:szCs w:val="24"/>
              </w:rPr>
            </w:pPr>
            <w:r w:rsidRPr="00FA7E58">
              <w:rPr>
                <w:sz w:val="24"/>
                <w:szCs w:val="24"/>
              </w:rPr>
              <w:t>5-Alternatiflerin Sıralanması</w:t>
            </w:r>
          </w:p>
          <w:p w14:paraId="1E7B605A" w14:textId="77777777" w:rsidR="00450A19" w:rsidRPr="00FA7E58" w:rsidRDefault="00450A19" w:rsidP="00450A19">
            <w:pPr>
              <w:rPr>
                <w:sz w:val="24"/>
                <w:szCs w:val="24"/>
              </w:rPr>
            </w:pPr>
          </w:p>
        </w:tc>
        <w:tc>
          <w:tcPr>
            <w:tcW w:w="4530" w:type="dxa"/>
          </w:tcPr>
          <w:p w14:paraId="7E2C23A6" w14:textId="6A0E1D03" w:rsidR="00450A19" w:rsidRPr="00FA7E58" w:rsidRDefault="00450A19" w:rsidP="00D404E4">
            <w:pPr>
              <w:jc w:val="both"/>
              <w:rPr>
                <w:sz w:val="24"/>
                <w:szCs w:val="24"/>
              </w:rPr>
            </w:pPr>
            <w:r w:rsidRPr="00FA7E58">
              <w:rPr>
                <w:sz w:val="24"/>
                <w:szCs w:val="24"/>
              </w:rPr>
              <w:t>Basit Toplamlı Ağırlıklandırma</w:t>
            </w:r>
            <w:r w:rsidR="00D404E4" w:rsidRPr="00FA7E58">
              <w:rPr>
                <w:sz w:val="24"/>
                <w:szCs w:val="24"/>
              </w:rPr>
              <w:t xml:space="preserve"> yöntemi ile alte</w:t>
            </w:r>
            <w:r w:rsidR="00B30E44">
              <w:rPr>
                <w:sz w:val="24"/>
                <w:szCs w:val="24"/>
              </w:rPr>
              <w:t>rnatif sıralamasının yapılması</w:t>
            </w:r>
          </w:p>
        </w:tc>
      </w:tr>
    </w:tbl>
    <w:p w14:paraId="27F714F8" w14:textId="4CEC2D68" w:rsidR="00450A19" w:rsidRDefault="00450A19" w:rsidP="00450A19">
      <w:pPr>
        <w:jc w:val="both"/>
      </w:pPr>
    </w:p>
    <w:p w14:paraId="1F142F2A" w14:textId="7C671E7C" w:rsidR="00450A19" w:rsidRPr="00E9720C" w:rsidRDefault="0025440E" w:rsidP="00E9720C">
      <w:pPr>
        <w:spacing w:before="120" w:after="120"/>
        <w:ind w:firstLine="708"/>
        <w:jc w:val="both"/>
        <w:rPr>
          <w:b/>
          <w:sz w:val="24"/>
          <w:szCs w:val="24"/>
        </w:rPr>
      </w:pPr>
      <w:r w:rsidRPr="00E9720C">
        <w:rPr>
          <w:b/>
          <w:sz w:val="24"/>
          <w:szCs w:val="24"/>
        </w:rPr>
        <w:t>6.</w:t>
      </w:r>
      <w:r w:rsidR="00450A19" w:rsidRPr="00E9720C">
        <w:rPr>
          <w:b/>
          <w:sz w:val="24"/>
          <w:szCs w:val="24"/>
        </w:rPr>
        <w:t>1.Problemin Belirlenmesi</w:t>
      </w:r>
    </w:p>
    <w:p w14:paraId="64621720" w14:textId="338A3790" w:rsidR="00450A19" w:rsidRPr="00FA7E58" w:rsidRDefault="007B40DD" w:rsidP="00FA7E58">
      <w:pPr>
        <w:spacing w:after="120"/>
        <w:ind w:firstLine="709"/>
        <w:jc w:val="both"/>
        <w:rPr>
          <w:rFonts w:ascii="Times New Roman" w:hAnsi="Times New Roman" w:cs="Times New Roman"/>
          <w:sz w:val="24"/>
          <w:szCs w:val="24"/>
        </w:rPr>
      </w:pPr>
      <w:r>
        <w:rPr>
          <w:rFonts w:ascii="Times New Roman" w:hAnsi="Times New Roman" w:cs="Times New Roman"/>
          <w:sz w:val="24"/>
          <w:szCs w:val="24"/>
        </w:rPr>
        <w:t>Bu bölümün ilk işlemi çözülmesi istenen</w:t>
      </w:r>
      <w:r w:rsidR="00450A19" w:rsidRPr="00FA7E58">
        <w:rPr>
          <w:rFonts w:ascii="Times New Roman" w:hAnsi="Times New Roman" w:cs="Times New Roman"/>
          <w:sz w:val="24"/>
          <w:szCs w:val="24"/>
        </w:rPr>
        <w:t xml:space="preserve"> problemin belirlenmesidir. Bu çalışmanın amacı, BIST de yer alan telekomünikasyon şirketlerinin 4 yıllık finansal performans analizlerinin yapılması ve karşılaştırılmasıdır.  </w:t>
      </w:r>
    </w:p>
    <w:p w14:paraId="221E21A9" w14:textId="55909A95" w:rsidR="00450A19" w:rsidRPr="00E9720C" w:rsidRDefault="0025440E" w:rsidP="00E9720C">
      <w:pPr>
        <w:spacing w:before="120" w:after="120"/>
        <w:ind w:firstLine="708"/>
        <w:jc w:val="both"/>
        <w:rPr>
          <w:b/>
          <w:sz w:val="24"/>
          <w:szCs w:val="24"/>
        </w:rPr>
      </w:pPr>
      <w:r w:rsidRPr="00E9720C">
        <w:rPr>
          <w:b/>
          <w:sz w:val="24"/>
          <w:szCs w:val="24"/>
        </w:rPr>
        <w:t>6.</w:t>
      </w:r>
      <w:r w:rsidR="00450A19" w:rsidRPr="00E9720C">
        <w:rPr>
          <w:b/>
          <w:sz w:val="24"/>
          <w:szCs w:val="24"/>
        </w:rPr>
        <w:t>2.Kriterlerin Belirlenmesi</w:t>
      </w:r>
    </w:p>
    <w:p w14:paraId="78FE0D9C" w14:textId="2843C77A" w:rsidR="00450A19" w:rsidRDefault="00450A19" w:rsidP="00FA7E58">
      <w:pPr>
        <w:spacing w:after="120"/>
        <w:ind w:firstLine="709"/>
        <w:jc w:val="both"/>
        <w:rPr>
          <w:rFonts w:ascii="Times New Roman" w:hAnsi="Times New Roman" w:cs="Times New Roman"/>
          <w:sz w:val="24"/>
          <w:szCs w:val="24"/>
        </w:rPr>
      </w:pPr>
      <w:r w:rsidRPr="00FA7E58">
        <w:rPr>
          <w:rFonts w:ascii="Times New Roman" w:hAnsi="Times New Roman" w:cs="Times New Roman"/>
          <w:sz w:val="24"/>
          <w:szCs w:val="24"/>
        </w:rPr>
        <w:t xml:space="preserve">Bu aşamada finansal performans değerlendirme için kullanılacak kriterlerin belirlenmesidir. Performans analizi için kullanılacak olan kriterler literatür taraması ve uzman kişiler tarafından belirlenmiştir. </w:t>
      </w:r>
    </w:p>
    <w:p w14:paraId="4B485C13" w14:textId="32012D0E" w:rsidR="00FA7E58" w:rsidRDefault="00FA7E58" w:rsidP="00FA7E58">
      <w:pPr>
        <w:spacing w:after="120"/>
        <w:ind w:firstLine="709"/>
        <w:jc w:val="both"/>
        <w:rPr>
          <w:rFonts w:ascii="Times New Roman" w:hAnsi="Times New Roman" w:cs="Times New Roman"/>
          <w:sz w:val="24"/>
          <w:szCs w:val="24"/>
        </w:rPr>
      </w:pPr>
    </w:p>
    <w:p w14:paraId="722A37FE" w14:textId="5C3D1417" w:rsidR="00FA7E58" w:rsidRDefault="00FA7E58" w:rsidP="00FA7E58">
      <w:pPr>
        <w:spacing w:after="120"/>
        <w:ind w:firstLine="709"/>
        <w:jc w:val="both"/>
        <w:rPr>
          <w:rFonts w:ascii="Times New Roman" w:hAnsi="Times New Roman" w:cs="Times New Roman"/>
          <w:sz w:val="24"/>
          <w:szCs w:val="24"/>
        </w:rPr>
      </w:pPr>
    </w:p>
    <w:p w14:paraId="2E3896DD" w14:textId="4C007453" w:rsidR="00E9720C" w:rsidRDefault="00E9720C" w:rsidP="00FA7E58">
      <w:pPr>
        <w:spacing w:after="120"/>
        <w:ind w:firstLine="709"/>
        <w:jc w:val="both"/>
        <w:rPr>
          <w:rFonts w:ascii="Times New Roman" w:hAnsi="Times New Roman" w:cs="Times New Roman"/>
          <w:sz w:val="24"/>
          <w:szCs w:val="24"/>
        </w:rPr>
      </w:pPr>
    </w:p>
    <w:p w14:paraId="487B7E67" w14:textId="77777777" w:rsidR="00E9720C" w:rsidRPr="00FA7E58" w:rsidRDefault="00E9720C" w:rsidP="00FA7E58">
      <w:pPr>
        <w:spacing w:after="120"/>
        <w:ind w:firstLine="709"/>
        <w:jc w:val="both"/>
        <w:rPr>
          <w:rFonts w:ascii="Times New Roman" w:hAnsi="Times New Roman" w:cs="Times New Roman"/>
          <w:sz w:val="24"/>
          <w:szCs w:val="24"/>
        </w:rPr>
      </w:pPr>
    </w:p>
    <w:p w14:paraId="11276DF8" w14:textId="30EA1CF9" w:rsidR="00E9720C" w:rsidRPr="00E9720C" w:rsidRDefault="00E9720C" w:rsidP="00E9720C">
      <w:pPr>
        <w:pStyle w:val="ResimYazs"/>
        <w:keepNext/>
        <w:spacing w:after="0"/>
        <w:jc w:val="center"/>
        <w:rPr>
          <w:rFonts w:ascii="Times New Roman" w:hAnsi="Times New Roman" w:cs="Times New Roman"/>
          <w:b/>
          <w:i w:val="0"/>
          <w:color w:val="000000" w:themeColor="text1"/>
          <w:sz w:val="24"/>
          <w:szCs w:val="24"/>
        </w:rPr>
      </w:pPr>
      <w:r w:rsidRPr="00E9720C">
        <w:rPr>
          <w:rFonts w:ascii="Times New Roman" w:hAnsi="Times New Roman" w:cs="Times New Roman"/>
          <w:b/>
          <w:i w:val="0"/>
          <w:color w:val="000000" w:themeColor="text1"/>
          <w:sz w:val="24"/>
          <w:szCs w:val="24"/>
        </w:rPr>
        <w:lastRenderedPageBreak/>
        <w:t xml:space="preserve">Tablo </w:t>
      </w:r>
      <w:r w:rsidRPr="00E9720C">
        <w:rPr>
          <w:rFonts w:ascii="Times New Roman" w:hAnsi="Times New Roman" w:cs="Times New Roman"/>
          <w:b/>
          <w:i w:val="0"/>
          <w:color w:val="000000" w:themeColor="text1"/>
          <w:sz w:val="24"/>
          <w:szCs w:val="24"/>
        </w:rPr>
        <w:fldChar w:fldCharType="begin"/>
      </w:r>
      <w:r w:rsidRPr="00E9720C">
        <w:rPr>
          <w:rFonts w:ascii="Times New Roman" w:hAnsi="Times New Roman" w:cs="Times New Roman"/>
          <w:b/>
          <w:i w:val="0"/>
          <w:color w:val="000000" w:themeColor="text1"/>
          <w:sz w:val="24"/>
          <w:szCs w:val="24"/>
        </w:rPr>
        <w:instrText xml:space="preserve"> SEQ Tablo \* ARABIC </w:instrText>
      </w:r>
      <w:r w:rsidRPr="00E9720C">
        <w:rPr>
          <w:rFonts w:ascii="Times New Roman" w:hAnsi="Times New Roman" w:cs="Times New Roman"/>
          <w:b/>
          <w:i w:val="0"/>
          <w:color w:val="000000" w:themeColor="text1"/>
          <w:sz w:val="24"/>
          <w:szCs w:val="24"/>
        </w:rPr>
        <w:fldChar w:fldCharType="separate"/>
      </w:r>
      <w:r>
        <w:rPr>
          <w:rFonts w:ascii="Times New Roman" w:hAnsi="Times New Roman" w:cs="Times New Roman"/>
          <w:b/>
          <w:i w:val="0"/>
          <w:noProof/>
          <w:color w:val="000000" w:themeColor="text1"/>
          <w:sz w:val="24"/>
          <w:szCs w:val="24"/>
        </w:rPr>
        <w:t>2</w:t>
      </w:r>
      <w:r w:rsidRPr="00E9720C">
        <w:rPr>
          <w:rFonts w:ascii="Times New Roman" w:hAnsi="Times New Roman" w:cs="Times New Roman"/>
          <w:b/>
          <w:i w:val="0"/>
          <w:color w:val="000000" w:themeColor="text1"/>
          <w:sz w:val="24"/>
          <w:szCs w:val="24"/>
        </w:rPr>
        <w:fldChar w:fldCharType="end"/>
      </w:r>
      <w:r w:rsidRPr="00E9720C">
        <w:rPr>
          <w:rFonts w:ascii="Times New Roman" w:hAnsi="Times New Roman" w:cs="Times New Roman"/>
          <w:b/>
          <w:i w:val="0"/>
          <w:color w:val="000000" w:themeColor="text1"/>
          <w:sz w:val="24"/>
          <w:szCs w:val="24"/>
        </w:rPr>
        <w:t>. Kriterler</w:t>
      </w:r>
    </w:p>
    <w:tbl>
      <w:tblPr>
        <w:tblStyle w:val="TabloKlavuzu"/>
        <w:tblW w:w="0" w:type="auto"/>
        <w:tblLook w:val="04A0" w:firstRow="1" w:lastRow="0" w:firstColumn="1" w:lastColumn="0" w:noHBand="0" w:noVBand="1"/>
      </w:tblPr>
      <w:tblGrid>
        <w:gridCol w:w="4530"/>
        <w:gridCol w:w="4530"/>
      </w:tblGrid>
      <w:tr w:rsidR="00450A19" w14:paraId="77B74150" w14:textId="77777777" w:rsidTr="00E9720C">
        <w:tc>
          <w:tcPr>
            <w:tcW w:w="4530" w:type="dxa"/>
          </w:tcPr>
          <w:p w14:paraId="455D02DF" w14:textId="77777777" w:rsidR="00450A19" w:rsidRPr="00FA7E58" w:rsidRDefault="00450A19" w:rsidP="00FA7E58">
            <w:pPr>
              <w:spacing w:after="120" w:line="259" w:lineRule="auto"/>
              <w:ind w:firstLine="709"/>
              <w:jc w:val="both"/>
              <w:rPr>
                <w:rFonts w:ascii="Times New Roman" w:hAnsi="Times New Roman" w:cs="Times New Roman"/>
                <w:sz w:val="24"/>
                <w:szCs w:val="24"/>
              </w:rPr>
            </w:pPr>
            <w:r w:rsidRPr="00FA7E58">
              <w:rPr>
                <w:rFonts w:ascii="Times New Roman" w:hAnsi="Times New Roman" w:cs="Times New Roman"/>
                <w:sz w:val="24"/>
                <w:szCs w:val="24"/>
              </w:rPr>
              <w:t>K1. Cari oran (dönen varlıklar / kısa vadeli yabancı kaynaklar)</w:t>
            </w:r>
          </w:p>
        </w:tc>
        <w:tc>
          <w:tcPr>
            <w:tcW w:w="4530" w:type="dxa"/>
          </w:tcPr>
          <w:p w14:paraId="1C43FFC1" w14:textId="63A14208" w:rsidR="00450A19" w:rsidRPr="00FA7E58" w:rsidRDefault="00450A19" w:rsidP="00FA7E58">
            <w:pPr>
              <w:spacing w:after="120" w:line="259" w:lineRule="auto"/>
              <w:ind w:firstLine="709"/>
              <w:jc w:val="both"/>
              <w:rPr>
                <w:rFonts w:ascii="Times New Roman" w:hAnsi="Times New Roman" w:cs="Times New Roman"/>
                <w:sz w:val="24"/>
                <w:szCs w:val="24"/>
              </w:rPr>
            </w:pPr>
            <w:r w:rsidRPr="00FA7E58">
              <w:rPr>
                <w:rFonts w:ascii="Times New Roman" w:hAnsi="Times New Roman" w:cs="Times New Roman"/>
                <w:sz w:val="24"/>
                <w:szCs w:val="24"/>
              </w:rPr>
              <w:t xml:space="preserve">Cari oran olarak bilinen bu </w:t>
            </w:r>
            <w:proofErr w:type="spellStart"/>
            <w:r w:rsidRPr="00FA7E58">
              <w:rPr>
                <w:rFonts w:ascii="Times New Roman" w:hAnsi="Times New Roman" w:cs="Times New Roman"/>
                <w:sz w:val="24"/>
                <w:szCs w:val="24"/>
              </w:rPr>
              <w:t>rasyo</w:t>
            </w:r>
            <w:proofErr w:type="spellEnd"/>
            <w:r w:rsidRPr="00FA7E58">
              <w:rPr>
                <w:rFonts w:ascii="Times New Roman" w:hAnsi="Times New Roman" w:cs="Times New Roman"/>
                <w:sz w:val="24"/>
                <w:szCs w:val="24"/>
              </w:rPr>
              <w:t xml:space="preserve"> işletmenin kısa vadeli yabancı kaynaklarını dönen varlıklarla karşılayabilme derecesini göstermektedir. </w:t>
            </w:r>
            <w:r w:rsidRPr="00FA7E58">
              <w:rPr>
                <w:rFonts w:ascii="Times New Roman" w:hAnsi="Times New Roman" w:cs="Times New Roman"/>
                <w:sz w:val="24"/>
                <w:szCs w:val="24"/>
              </w:rPr>
              <w:fldChar w:fldCharType="begin" w:fldLock="1"/>
            </w:r>
            <w:r w:rsidRPr="00FA7E58">
              <w:rPr>
                <w:rFonts w:ascii="Times New Roman" w:hAnsi="Times New Roman" w:cs="Times New Roman"/>
                <w:sz w:val="24"/>
                <w:szCs w:val="24"/>
              </w:rPr>
              <w:instrText>ADDIN CSL_CITATION {"citationItems":[{"id":"ITEM-1","itemData":{"author":[{"dropping-particle":"","family":"Nemli","given":"Serkan","non-dropping-particle":"","parse-names":false,"suffix":""}],"id":"ITEM-1","issued":{"date-parts":[["2019"]]},"number-of-pages":"108","publisher":"Marmara Üniversitesi","title":"Bilişim Sektöründe Finansal Analiz ve Performans Değerlemesi Üzerine Bir Uygulama","type":"thesis"},"uris":["http://www.mendeley.com/documents/?uuid=91e10c07-2aca-4f37-8a7f-6f0f78796093"]}],"mendeley":{"formattedCitation":"(Nemli, 2019)","plainTextFormattedCitation":"(Nemli, 2019)","previouslyFormattedCitation":"(Nemli, 2019)"},"properties":{"noteIndex":0},"schema":"https://github.com/citation-style-language/schema/raw/master/csl-citation.json"}</w:instrText>
            </w:r>
            <w:r w:rsidRPr="00FA7E58">
              <w:rPr>
                <w:rFonts w:ascii="Times New Roman" w:hAnsi="Times New Roman" w:cs="Times New Roman"/>
                <w:sz w:val="24"/>
                <w:szCs w:val="24"/>
              </w:rPr>
              <w:fldChar w:fldCharType="separate"/>
            </w:r>
            <w:r w:rsidRPr="00FA7E58">
              <w:rPr>
                <w:rFonts w:ascii="Times New Roman" w:hAnsi="Times New Roman" w:cs="Times New Roman"/>
                <w:sz w:val="24"/>
                <w:szCs w:val="24"/>
              </w:rPr>
              <w:t>(Nemli, 2019)</w:t>
            </w:r>
            <w:r w:rsidRPr="00FA7E58">
              <w:rPr>
                <w:rFonts w:ascii="Times New Roman" w:hAnsi="Times New Roman" w:cs="Times New Roman"/>
                <w:sz w:val="24"/>
                <w:szCs w:val="24"/>
              </w:rPr>
              <w:fldChar w:fldCharType="end"/>
            </w:r>
            <w:r w:rsidRPr="00FA7E58">
              <w:rPr>
                <w:rFonts w:ascii="Times New Roman" w:hAnsi="Times New Roman" w:cs="Times New Roman"/>
                <w:sz w:val="24"/>
                <w:szCs w:val="24"/>
              </w:rPr>
              <w:t>.</w:t>
            </w:r>
          </w:p>
        </w:tc>
      </w:tr>
      <w:tr w:rsidR="00450A19" w14:paraId="172E0CFA" w14:textId="77777777" w:rsidTr="00E9720C">
        <w:tc>
          <w:tcPr>
            <w:tcW w:w="4530" w:type="dxa"/>
          </w:tcPr>
          <w:p w14:paraId="4C518EBA" w14:textId="77777777" w:rsidR="00450A19" w:rsidRPr="00FA7E58" w:rsidRDefault="00450A19" w:rsidP="00FA7E58">
            <w:pPr>
              <w:spacing w:after="120" w:line="259" w:lineRule="auto"/>
              <w:ind w:firstLine="709"/>
              <w:jc w:val="both"/>
              <w:rPr>
                <w:rFonts w:ascii="Times New Roman" w:hAnsi="Times New Roman" w:cs="Times New Roman"/>
                <w:sz w:val="24"/>
                <w:szCs w:val="24"/>
              </w:rPr>
            </w:pPr>
            <w:r w:rsidRPr="00FA7E58">
              <w:rPr>
                <w:rFonts w:ascii="Times New Roman" w:hAnsi="Times New Roman" w:cs="Times New Roman"/>
                <w:sz w:val="24"/>
                <w:szCs w:val="24"/>
              </w:rPr>
              <w:t>K2. Dönem varlıklar / toplam aktifler</w:t>
            </w:r>
          </w:p>
        </w:tc>
        <w:tc>
          <w:tcPr>
            <w:tcW w:w="4530" w:type="dxa"/>
          </w:tcPr>
          <w:p w14:paraId="6FDD485D" w14:textId="202CD5E7" w:rsidR="00450A19" w:rsidRPr="00FA7E58" w:rsidRDefault="00450A19" w:rsidP="00FA7E58">
            <w:pPr>
              <w:spacing w:after="120" w:line="259" w:lineRule="auto"/>
              <w:ind w:firstLine="709"/>
              <w:jc w:val="both"/>
              <w:rPr>
                <w:rFonts w:ascii="Times New Roman" w:hAnsi="Times New Roman" w:cs="Times New Roman"/>
                <w:sz w:val="24"/>
                <w:szCs w:val="24"/>
              </w:rPr>
            </w:pPr>
            <w:r w:rsidRPr="00FA7E58">
              <w:rPr>
                <w:rFonts w:ascii="Times New Roman" w:hAnsi="Times New Roman" w:cs="Times New Roman"/>
                <w:sz w:val="24"/>
                <w:szCs w:val="24"/>
              </w:rPr>
              <w:t>Finansal yapı oranları arasında yer alan bu oran toplam aktifler içerisinde dönen varlıkların oranını göstermektedir.</w:t>
            </w:r>
          </w:p>
        </w:tc>
      </w:tr>
      <w:tr w:rsidR="00450A19" w14:paraId="09864DBD" w14:textId="77777777" w:rsidTr="00E9720C">
        <w:tc>
          <w:tcPr>
            <w:tcW w:w="4530" w:type="dxa"/>
          </w:tcPr>
          <w:p w14:paraId="5CB48997" w14:textId="77777777" w:rsidR="00450A19" w:rsidRPr="00FA7E58" w:rsidRDefault="00450A19" w:rsidP="00FA7E58">
            <w:pPr>
              <w:spacing w:after="120" w:line="259" w:lineRule="auto"/>
              <w:ind w:firstLine="709"/>
              <w:jc w:val="both"/>
              <w:rPr>
                <w:rFonts w:ascii="Times New Roman" w:hAnsi="Times New Roman" w:cs="Times New Roman"/>
                <w:sz w:val="24"/>
                <w:szCs w:val="24"/>
              </w:rPr>
            </w:pPr>
            <w:r w:rsidRPr="00FA7E58">
              <w:rPr>
                <w:rFonts w:ascii="Times New Roman" w:hAnsi="Times New Roman" w:cs="Times New Roman"/>
                <w:sz w:val="24"/>
                <w:szCs w:val="24"/>
              </w:rPr>
              <w:t>K3. Toplam borçlar / toplam aktifler</w:t>
            </w:r>
          </w:p>
        </w:tc>
        <w:tc>
          <w:tcPr>
            <w:tcW w:w="4530" w:type="dxa"/>
          </w:tcPr>
          <w:p w14:paraId="150F5D98" w14:textId="299427EC" w:rsidR="00450A19" w:rsidRPr="00FA7E58" w:rsidRDefault="00450A19" w:rsidP="00FA7E58">
            <w:pPr>
              <w:spacing w:after="120" w:line="259" w:lineRule="auto"/>
              <w:ind w:firstLine="709"/>
              <w:jc w:val="both"/>
              <w:rPr>
                <w:rFonts w:ascii="Times New Roman" w:hAnsi="Times New Roman" w:cs="Times New Roman"/>
                <w:sz w:val="24"/>
                <w:szCs w:val="24"/>
              </w:rPr>
            </w:pPr>
            <w:r w:rsidRPr="00FA7E58">
              <w:rPr>
                <w:rFonts w:ascii="Times New Roman" w:hAnsi="Times New Roman" w:cs="Times New Roman"/>
                <w:sz w:val="24"/>
                <w:szCs w:val="24"/>
              </w:rPr>
              <w:t>Finansal kaldıraç oranı da denen bu oran aktiflerin ne kadarının borçlarla finanse edildiğini göstermektedir ve oran %60’lara kadar çıkmaktadır.</w:t>
            </w:r>
          </w:p>
        </w:tc>
      </w:tr>
      <w:tr w:rsidR="00450A19" w14:paraId="48579940" w14:textId="77777777" w:rsidTr="00E9720C">
        <w:tc>
          <w:tcPr>
            <w:tcW w:w="4530" w:type="dxa"/>
          </w:tcPr>
          <w:p w14:paraId="00610403" w14:textId="77777777" w:rsidR="00450A19" w:rsidRPr="00FA7E58" w:rsidRDefault="00450A19" w:rsidP="00FA7E58">
            <w:pPr>
              <w:spacing w:after="120" w:line="259" w:lineRule="auto"/>
              <w:ind w:firstLine="709"/>
              <w:jc w:val="both"/>
              <w:rPr>
                <w:rFonts w:ascii="Times New Roman" w:hAnsi="Times New Roman" w:cs="Times New Roman"/>
                <w:sz w:val="24"/>
                <w:szCs w:val="24"/>
              </w:rPr>
            </w:pPr>
            <w:r w:rsidRPr="00FA7E58">
              <w:rPr>
                <w:rFonts w:ascii="Times New Roman" w:hAnsi="Times New Roman" w:cs="Times New Roman"/>
                <w:sz w:val="24"/>
                <w:szCs w:val="24"/>
              </w:rPr>
              <w:t>K4. Satışlar / toplam aktifler</w:t>
            </w:r>
          </w:p>
        </w:tc>
        <w:tc>
          <w:tcPr>
            <w:tcW w:w="4530" w:type="dxa"/>
          </w:tcPr>
          <w:p w14:paraId="24E38AFC" w14:textId="01663763" w:rsidR="00450A19" w:rsidRPr="00FA7E58" w:rsidRDefault="00450A19" w:rsidP="00FA7E58">
            <w:pPr>
              <w:spacing w:after="120" w:line="259" w:lineRule="auto"/>
              <w:ind w:firstLine="709"/>
              <w:jc w:val="both"/>
              <w:rPr>
                <w:rFonts w:ascii="Times New Roman" w:hAnsi="Times New Roman" w:cs="Times New Roman"/>
                <w:sz w:val="24"/>
                <w:szCs w:val="24"/>
              </w:rPr>
            </w:pPr>
            <w:r w:rsidRPr="00FA7E58">
              <w:rPr>
                <w:rFonts w:ascii="Times New Roman" w:hAnsi="Times New Roman" w:cs="Times New Roman"/>
                <w:sz w:val="24"/>
                <w:szCs w:val="24"/>
              </w:rPr>
              <w:t>İşletme varlıklarını etkin ve verimli kullanma derecesini veren bu oran faaliyet veya verimlilik oranları arasında yer almaktadır.</w:t>
            </w:r>
          </w:p>
        </w:tc>
      </w:tr>
      <w:tr w:rsidR="00450A19" w14:paraId="56164455" w14:textId="77777777" w:rsidTr="00E9720C">
        <w:tc>
          <w:tcPr>
            <w:tcW w:w="4530" w:type="dxa"/>
          </w:tcPr>
          <w:p w14:paraId="639EFAD9" w14:textId="77777777" w:rsidR="00450A19" w:rsidRPr="00FA7E58" w:rsidRDefault="00450A19" w:rsidP="00FA7E58">
            <w:pPr>
              <w:spacing w:after="120" w:line="259" w:lineRule="auto"/>
              <w:ind w:firstLine="709"/>
              <w:jc w:val="both"/>
              <w:rPr>
                <w:rFonts w:ascii="Times New Roman" w:hAnsi="Times New Roman" w:cs="Times New Roman"/>
                <w:sz w:val="24"/>
                <w:szCs w:val="24"/>
              </w:rPr>
            </w:pPr>
            <w:r w:rsidRPr="00FA7E58">
              <w:rPr>
                <w:rFonts w:ascii="Times New Roman" w:hAnsi="Times New Roman" w:cs="Times New Roman"/>
                <w:sz w:val="24"/>
                <w:szCs w:val="24"/>
              </w:rPr>
              <w:t>K5. Stoklar  / satışlar</w:t>
            </w:r>
          </w:p>
        </w:tc>
        <w:tc>
          <w:tcPr>
            <w:tcW w:w="4530" w:type="dxa"/>
          </w:tcPr>
          <w:p w14:paraId="650A456D" w14:textId="17DBDC64" w:rsidR="00450A19" w:rsidRPr="00FA7E58" w:rsidRDefault="00450A19" w:rsidP="00FA7E58">
            <w:pPr>
              <w:spacing w:after="120" w:line="259" w:lineRule="auto"/>
              <w:ind w:firstLine="709"/>
              <w:jc w:val="both"/>
              <w:rPr>
                <w:rFonts w:ascii="Times New Roman" w:hAnsi="Times New Roman" w:cs="Times New Roman"/>
                <w:sz w:val="24"/>
                <w:szCs w:val="24"/>
              </w:rPr>
            </w:pPr>
            <w:r w:rsidRPr="00FA7E58">
              <w:rPr>
                <w:rFonts w:ascii="Times New Roman" w:hAnsi="Times New Roman" w:cs="Times New Roman"/>
                <w:sz w:val="24"/>
                <w:szCs w:val="24"/>
              </w:rPr>
              <w:t>Bu oran stoklara bağlanan fonun işletmeye zamanında dönüp dönmediğini belirlemede kullanılır. Satışlarda artış stokların hızla satıldığı ve işletme likiditesinin ve karlılığının olumlu etkilenmesi anlamına gelmektedir</w:t>
            </w:r>
          </w:p>
        </w:tc>
      </w:tr>
      <w:tr w:rsidR="00450A19" w14:paraId="6EC44854" w14:textId="77777777" w:rsidTr="00E9720C">
        <w:tc>
          <w:tcPr>
            <w:tcW w:w="4530" w:type="dxa"/>
          </w:tcPr>
          <w:p w14:paraId="2F4853A3" w14:textId="77777777" w:rsidR="00450A19" w:rsidRPr="00FA7E58" w:rsidRDefault="00450A19" w:rsidP="00FA7E58">
            <w:pPr>
              <w:spacing w:after="120" w:line="259" w:lineRule="auto"/>
              <w:ind w:firstLine="709"/>
              <w:jc w:val="both"/>
              <w:rPr>
                <w:rFonts w:ascii="Times New Roman" w:hAnsi="Times New Roman" w:cs="Times New Roman"/>
                <w:sz w:val="24"/>
                <w:szCs w:val="24"/>
              </w:rPr>
            </w:pPr>
            <w:r w:rsidRPr="00FA7E58">
              <w:rPr>
                <w:rFonts w:ascii="Times New Roman" w:hAnsi="Times New Roman" w:cs="Times New Roman"/>
                <w:sz w:val="24"/>
                <w:szCs w:val="24"/>
              </w:rPr>
              <w:t>K6. Satışların büyüme hızı</w:t>
            </w:r>
          </w:p>
        </w:tc>
        <w:tc>
          <w:tcPr>
            <w:tcW w:w="4530" w:type="dxa"/>
          </w:tcPr>
          <w:p w14:paraId="04BD5721" w14:textId="003A717A" w:rsidR="00450A19" w:rsidRPr="00FA7E58" w:rsidRDefault="00450A19" w:rsidP="00FA7E58">
            <w:pPr>
              <w:spacing w:after="120" w:line="259" w:lineRule="auto"/>
              <w:ind w:firstLine="709"/>
              <w:jc w:val="both"/>
              <w:rPr>
                <w:rFonts w:ascii="Times New Roman" w:hAnsi="Times New Roman" w:cs="Times New Roman"/>
                <w:sz w:val="24"/>
                <w:szCs w:val="24"/>
              </w:rPr>
            </w:pPr>
            <w:r w:rsidRPr="00FA7E58">
              <w:rPr>
                <w:rFonts w:ascii="Times New Roman" w:hAnsi="Times New Roman" w:cs="Times New Roman"/>
                <w:sz w:val="24"/>
                <w:szCs w:val="24"/>
              </w:rPr>
              <w:t>Büyüme oranları şirket performansıyla ilgilidir ve büyüme oranlarının hisse senedi getirileri ile finansal başarısızlık durumlarında araştırılması gerekmektedir</w:t>
            </w:r>
          </w:p>
        </w:tc>
      </w:tr>
    </w:tbl>
    <w:p w14:paraId="7B17B952" w14:textId="77777777" w:rsidR="00450A19" w:rsidRDefault="00450A19" w:rsidP="00450A19">
      <w:pPr>
        <w:jc w:val="both"/>
      </w:pPr>
    </w:p>
    <w:p w14:paraId="582D73E7" w14:textId="694A22F0" w:rsidR="00450A19" w:rsidRPr="00FA7E58" w:rsidRDefault="00450A19" w:rsidP="00FA7E58">
      <w:pPr>
        <w:spacing w:after="120"/>
        <w:ind w:firstLine="709"/>
        <w:jc w:val="both"/>
        <w:rPr>
          <w:rFonts w:ascii="Times New Roman" w:hAnsi="Times New Roman" w:cs="Times New Roman"/>
          <w:sz w:val="24"/>
          <w:szCs w:val="24"/>
        </w:rPr>
      </w:pPr>
      <w:r w:rsidRPr="00FA7E58">
        <w:rPr>
          <w:rFonts w:ascii="Times New Roman" w:hAnsi="Times New Roman" w:cs="Times New Roman"/>
          <w:sz w:val="24"/>
          <w:szCs w:val="24"/>
        </w:rPr>
        <w:t xml:space="preserve">Yapılan uzman görüşmeleri ve literatür taraması sonucunda kullanılabilecek olan birçok kriter belirlenmiş, daha sonra uzman kişilerle beyin fırtınası yapılarak sayı düşürülmüştür. Kullanılabilecek diğer performans değerlendirmeleri çalışmaya dahil edilmemiştir. </w:t>
      </w:r>
    </w:p>
    <w:p w14:paraId="62C43B29" w14:textId="36EB5150" w:rsidR="00450A19" w:rsidRPr="00E9720C" w:rsidRDefault="0025440E" w:rsidP="00E9720C">
      <w:pPr>
        <w:spacing w:before="120" w:after="120"/>
        <w:ind w:firstLine="708"/>
        <w:jc w:val="both"/>
        <w:rPr>
          <w:b/>
          <w:sz w:val="24"/>
          <w:szCs w:val="24"/>
        </w:rPr>
      </w:pPr>
      <w:r w:rsidRPr="00E9720C">
        <w:rPr>
          <w:b/>
          <w:sz w:val="24"/>
          <w:szCs w:val="24"/>
        </w:rPr>
        <w:t>6.</w:t>
      </w:r>
      <w:r w:rsidR="00450A19" w:rsidRPr="00E9720C">
        <w:rPr>
          <w:b/>
          <w:sz w:val="24"/>
          <w:szCs w:val="24"/>
        </w:rPr>
        <w:t>3. Alternatiflerin Belirlenmesi</w:t>
      </w:r>
    </w:p>
    <w:p w14:paraId="1D1E705C" w14:textId="319EEC0A" w:rsidR="00450A19" w:rsidRDefault="00450A19" w:rsidP="00FA7E58">
      <w:pPr>
        <w:spacing w:after="120"/>
        <w:ind w:firstLine="709"/>
        <w:jc w:val="both"/>
        <w:rPr>
          <w:rFonts w:ascii="Times New Roman" w:hAnsi="Times New Roman" w:cs="Times New Roman"/>
          <w:sz w:val="24"/>
          <w:szCs w:val="24"/>
        </w:rPr>
      </w:pPr>
      <w:r w:rsidRPr="00FA7E58">
        <w:rPr>
          <w:rFonts w:ascii="Times New Roman" w:hAnsi="Times New Roman" w:cs="Times New Roman"/>
          <w:sz w:val="24"/>
          <w:szCs w:val="24"/>
        </w:rPr>
        <w:t xml:space="preserve">Uygulamanın bu aşamasında performans kriterleri kullanılarak çözülmesi istenen problem için alternatiflerin belirlenmiştir. BIST de yer alan telekomünikasyon şirketleri araştırılmış ve gerekli veriler ilgili sistem üzerinde elde edilmiştir.  Araştırmalar sonucunda 2 adet telekomünikasyon şirketi belirlenmiştir. Daha sonra çalışmanın hiyerarşik yapısı aşağıdaki gibi oluşturulmuştur. </w:t>
      </w:r>
    </w:p>
    <w:p w14:paraId="38D1FA20" w14:textId="6A7563D5" w:rsidR="00B93FEA" w:rsidRDefault="00B93FEA" w:rsidP="00FA7E58">
      <w:pPr>
        <w:spacing w:after="120"/>
        <w:ind w:firstLine="709"/>
        <w:jc w:val="both"/>
        <w:rPr>
          <w:rFonts w:ascii="Times New Roman" w:hAnsi="Times New Roman" w:cs="Times New Roman"/>
          <w:sz w:val="24"/>
          <w:szCs w:val="24"/>
        </w:rPr>
      </w:pPr>
    </w:p>
    <w:p w14:paraId="3483C3C9" w14:textId="3DFAD4F4" w:rsidR="00B93FEA" w:rsidRDefault="00B93FEA" w:rsidP="00FA7E58">
      <w:pPr>
        <w:spacing w:after="120"/>
        <w:ind w:firstLine="709"/>
        <w:jc w:val="both"/>
        <w:rPr>
          <w:rFonts w:ascii="Times New Roman" w:hAnsi="Times New Roman" w:cs="Times New Roman"/>
          <w:sz w:val="24"/>
          <w:szCs w:val="24"/>
        </w:rPr>
      </w:pPr>
    </w:p>
    <w:p w14:paraId="5AC873CC" w14:textId="77777777" w:rsidR="00B93FEA" w:rsidRDefault="00B93FEA" w:rsidP="00FA7E58">
      <w:pPr>
        <w:spacing w:after="120"/>
        <w:ind w:firstLine="709"/>
        <w:jc w:val="both"/>
        <w:rPr>
          <w:rFonts w:ascii="Times New Roman" w:hAnsi="Times New Roman" w:cs="Times New Roman"/>
          <w:sz w:val="24"/>
          <w:szCs w:val="24"/>
        </w:rPr>
      </w:pPr>
    </w:p>
    <w:p w14:paraId="02485FFF" w14:textId="77777777" w:rsidR="00E9720C" w:rsidRPr="00FA7E58" w:rsidRDefault="00E9720C" w:rsidP="00FA7E58">
      <w:pPr>
        <w:spacing w:after="120"/>
        <w:ind w:firstLine="709"/>
        <w:jc w:val="both"/>
        <w:rPr>
          <w:rFonts w:ascii="Times New Roman" w:hAnsi="Times New Roman" w:cs="Times New Roman"/>
          <w:sz w:val="24"/>
          <w:szCs w:val="24"/>
        </w:rPr>
      </w:pPr>
    </w:p>
    <w:p w14:paraId="7F134DEC" w14:textId="77777777" w:rsidR="00E9720C" w:rsidRDefault="00450A19" w:rsidP="00450A19">
      <w:pPr>
        <w:jc w:val="both"/>
      </w:pPr>
      <w:r>
        <w:rPr>
          <w:noProof/>
          <w:lang w:eastAsia="tr-TR"/>
        </w:rPr>
        <w:lastRenderedPageBreak/>
        <mc:AlternateContent>
          <mc:Choice Requires="wps">
            <w:drawing>
              <wp:anchor distT="0" distB="0" distL="114300" distR="114300" simplePos="0" relativeHeight="251694080" behindDoc="0" locked="0" layoutInCell="1" allowOverlap="1" wp14:anchorId="62627C08" wp14:editId="773D26FB">
                <wp:simplePos x="0" y="0"/>
                <wp:positionH relativeFrom="column">
                  <wp:posOffset>3662045</wp:posOffset>
                </wp:positionH>
                <wp:positionV relativeFrom="paragraph">
                  <wp:posOffset>1689735</wp:posOffset>
                </wp:positionV>
                <wp:extent cx="1400810" cy="847725"/>
                <wp:effectExtent l="38100" t="0" r="27940" b="47625"/>
                <wp:wrapNone/>
                <wp:docPr id="37" name="Düz Ok Bağlayıcısı 37"/>
                <wp:cNvGraphicFramePr/>
                <a:graphic xmlns:a="http://schemas.openxmlformats.org/drawingml/2006/main">
                  <a:graphicData uri="http://schemas.microsoft.com/office/word/2010/wordprocessingShape">
                    <wps:wsp>
                      <wps:cNvCnPr/>
                      <wps:spPr>
                        <a:xfrm flipH="1">
                          <a:off x="0" y="0"/>
                          <a:ext cx="1400810" cy="8477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677794D" id="_x0000_t32" coordsize="21600,21600" o:spt="32" o:oned="t" path="m,l21600,21600e" filled="f">
                <v:path arrowok="t" fillok="f" o:connecttype="none"/>
                <o:lock v:ext="edit" shapetype="t"/>
              </v:shapetype>
              <v:shape id="Düz Ok Bağlayıcısı 37" o:spid="_x0000_s1026" type="#_x0000_t32" style="position:absolute;margin-left:288.35pt;margin-top:133.05pt;width:110.3pt;height:66.75pt;flip:x;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" strokecolor="black [3200]" strokeweight=".5pt">
                <v:stroke endarrow="block" joinstyle="miter"/>
              </v:shape>
            </w:pict>
          </mc:Fallback>
        </mc:AlternateContent>
      </w:r>
      <w:r>
        <w:rPr>
          <w:noProof/>
          <w:lang w:eastAsia="tr-TR"/>
        </w:rPr>
        <mc:AlternateContent>
          <mc:Choice Requires="wps">
            <w:drawing>
              <wp:anchor distT="0" distB="0" distL="114300" distR="114300" simplePos="0" relativeHeight="251693056" behindDoc="0" locked="0" layoutInCell="1" allowOverlap="1" wp14:anchorId="000D507E" wp14:editId="19D59511">
                <wp:simplePos x="0" y="0"/>
                <wp:positionH relativeFrom="column">
                  <wp:posOffset>1833880</wp:posOffset>
                </wp:positionH>
                <wp:positionV relativeFrom="paragraph">
                  <wp:posOffset>1689735</wp:posOffset>
                </wp:positionV>
                <wp:extent cx="3228975" cy="828675"/>
                <wp:effectExtent l="38100" t="0" r="28575" b="66675"/>
                <wp:wrapNone/>
                <wp:docPr id="22" name="Düz Ok Bağlayıcısı 22"/>
                <wp:cNvGraphicFramePr/>
                <a:graphic xmlns:a="http://schemas.openxmlformats.org/drawingml/2006/main">
                  <a:graphicData uri="http://schemas.microsoft.com/office/word/2010/wordprocessingShape">
                    <wps:wsp>
                      <wps:cNvCnPr/>
                      <wps:spPr>
                        <a:xfrm flipH="1">
                          <a:off x="0" y="0"/>
                          <a:ext cx="3228975" cy="8286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FB46D59" id="Düz Ok Bağlayıcısı 22" o:spid="_x0000_s1026" type="#_x0000_t32" style="position:absolute;margin-left:144.4pt;margin-top:133.05pt;width:254.25pt;height:65.25pt;flip:x;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" strokecolor="black [3200]" strokeweight=".5pt">
                <v:stroke endarrow="block" joinstyle="miter"/>
              </v:shape>
            </w:pict>
          </mc:Fallback>
        </mc:AlternateContent>
      </w:r>
      <w:r>
        <w:rPr>
          <w:noProof/>
          <w:lang w:eastAsia="tr-TR"/>
        </w:rPr>
        <mc:AlternateContent>
          <mc:Choice Requires="wps">
            <w:drawing>
              <wp:anchor distT="0" distB="0" distL="114300" distR="114300" simplePos="0" relativeHeight="251692032" behindDoc="0" locked="0" layoutInCell="1" allowOverlap="1" wp14:anchorId="31C475DC" wp14:editId="58EA4165">
                <wp:simplePos x="0" y="0"/>
                <wp:positionH relativeFrom="column">
                  <wp:posOffset>3662045</wp:posOffset>
                </wp:positionH>
                <wp:positionV relativeFrom="paragraph">
                  <wp:posOffset>1689735</wp:posOffset>
                </wp:positionV>
                <wp:extent cx="549275" cy="828675"/>
                <wp:effectExtent l="38100" t="0" r="22225" b="47625"/>
                <wp:wrapNone/>
                <wp:docPr id="21" name="Düz Ok Bağlayıcısı 21"/>
                <wp:cNvGraphicFramePr/>
                <a:graphic xmlns:a="http://schemas.openxmlformats.org/drawingml/2006/main">
                  <a:graphicData uri="http://schemas.microsoft.com/office/word/2010/wordprocessingShape">
                    <wps:wsp>
                      <wps:cNvCnPr/>
                      <wps:spPr>
                        <a:xfrm flipH="1">
                          <a:off x="0" y="0"/>
                          <a:ext cx="549275" cy="8286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FC5C587" id="Düz Ok Bağlayıcısı 21" o:spid="_x0000_s1026" type="#_x0000_t32" style="position:absolute;margin-left:288.35pt;margin-top:133.05pt;width:43.25pt;height:65.25pt;flip:x;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" strokecolor="black [3200]" strokeweight=".5pt">
                <v:stroke endarrow="block" joinstyle="miter"/>
              </v:shape>
            </w:pict>
          </mc:Fallback>
        </mc:AlternateContent>
      </w:r>
      <w:r>
        <w:rPr>
          <w:noProof/>
          <w:lang w:eastAsia="tr-TR"/>
        </w:rPr>
        <mc:AlternateContent>
          <mc:Choice Requires="wps">
            <w:drawing>
              <wp:anchor distT="0" distB="0" distL="114300" distR="114300" simplePos="0" relativeHeight="251691008" behindDoc="0" locked="0" layoutInCell="1" allowOverlap="1" wp14:anchorId="2DDBAA77" wp14:editId="5F276AD9">
                <wp:simplePos x="0" y="0"/>
                <wp:positionH relativeFrom="column">
                  <wp:posOffset>1833880</wp:posOffset>
                </wp:positionH>
                <wp:positionV relativeFrom="paragraph">
                  <wp:posOffset>1689735</wp:posOffset>
                </wp:positionV>
                <wp:extent cx="2377440" cy="828675"/>
                <wp:effectExtent l="38100" t="0" r="22860" b="66675"/>
                <wp:wrapNone/>
                <wp:docPr id="14" name="Düz Ok Bağlayıcısı 14"/>
                <wp:cNvGraphicFramePr/>
                <a:graphic xmlns:a="http://schemas.openxmlformats.org/drawingml/2006/main">
                  <a:graphicData uri="http://schemas.microsoft.com/office/word/2010/wordprocessingShape">
                    <wps:wsp>
                      <wps:cNvCnPr/>
                      <wps:spPr>
                        <a:xfrm flipH="1">
                          <a:off x="0" y="0"/>
                          <a:ext cx="2377440" cy="8286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6F9041E" id="Düz Ok Bağlayıcısı 14" o:spid="_x0000_s1026" type="#_x0000_t32" style="position:absolute;margin-left:144.4pt;margin-top:133.05pt;width:187.2pt;height:65.25pt;flip:x;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" strokecolor="black [3200]" strokeweight=".5pt">
                <v:stroke endarrow="block" joinstyle="miter"/>
              </v:shape>
            </w:pict>
          </mc:Fallback>
        </mc:AlternateContent>
      </w:r>
      <w:r>
        <w:rPr>
          <w:noProof/>
          <w:lang w:eastAsia="tr-TR"/>
        </w:rPr>
        <mc:AlternateContent>
          <mc:Choice Requires="wps">
            <w:drawing>
              <wp:anchor distT="0" distB="0" distL="114300" distR="114300" simplePos="0" relativeHeight="251689984" behindDoc="0" locked="0" layoutInCell="1" allowOverlap="1" wp14:anchorId="063AFBF3" wp14:editId="1FE04915">
                <wp:simplePos x="0" y="0"/>
                <wp:positionH relativeFrom="column">
                  <wp:posOffset>3235960</wp:posOffset>
                </wp:positionH>
                <wp:positionV relativeFrom="paragraph">
                  <wp:posOffset>1689735</wp:posOffset>
                </wp:positionV>
                <wp:extent cx="427990" cy="847725"/>
                <wp:effectExtent l="0" t="0" r="48260" b="47625"/>
                <wp:wrapNone/>
                <wp:docPr id="12" name="Düz Ok Bağlayıcısı 12"/>
                <wp:cNvGraphicFramePr/>
                <a:graphic xmlns:a="http://schemas.openxmlformats.org/drawingml/2006/main">
                  <a:graphicData uri="http://schemas.microsoft.com/office/word/2010/wordprocessingShape">
                    <wps:wsp>
                      <wps:cNvCnPr/>
                      <wps:spPr>
                        <a:xfrm>
                          <a:off x="0" y="0"/>
                          <a:ext cx="427990" cy="8477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B0E32D6" id="Düz Ok Bağlayıcısı 12" o:spid="_x0000_s1026" type="#_x0000_t32" style="position:absolute;margin-left:254.8pt;margin-top:133.05pt;width:33.7pt;height:66.75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" strokecolor="black [3200]" strokeweight=".5pt">
                <v:stroke endarrow="block" joinstyle="miter"/>
              </v:shape>
            </w:pict>
          </mc:Fallback>
        </mc:AlternateContent>
      </w:r>
      <w:r>
        <w:rPr>
          <w:noProof/>
          <w:lang w:eastAsia="tr-TR"/>
        </w:rPr>
        <mc:AlternateContent>
          <mc:Choice Requires="wps">
            <w:drawing>
              <wp:anchor distT="0" distB="0" distL="114300" distR="114300" simplePos="0" relativeHeight="251688960" behindDoc="0" locked="0" layoutInCell="1" allowOverlap="1" wp14:anchorId="7A60801E" wp14:editId="632008C4">
                <wp:simplePos x="0" y="0"/>
                <wp:positionH relativeFrom="column">
                  <wp:posOffset>1835150</wp:posOffset>
                </wp:positionH>
                <wp:positionV relativeFrom="paragraph">
                  <wp:posOffset>1689735</wp:posOffset>
                </wp:positionV>
                <wp:extent cx="1400810" cy="828675"/>
                <wp:effectExtent l="38100" t="0" r="27940" b="47625"/>
                <wp:wrapNone/>
                <wp:docPr id="11" name="Düz Ok Bağlayıcısı 11"/>
                <wp:cNvGraphicFramePr/>
                <a:graphic xmlns:a="http://schemas.openxmlformats.org/drawingml/2006/main">
                  <a:graphicData uri="http://schemas.microsoft.com/office/word/2010/wordprocessingShape">
                    <wps:wsp>
                      <wps:cNvCnPr/>
                      <wps:spPr>
                        <a:xfrm flipH="1">
                          <a:off x="0" y="0"/>
                          <a:ext cx="1400810" cy="8286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56B7B90" id="Düz Ok Bağlayıcısı 11" o:spid="_x0000_s1026" type="#_x0000_t32" style="position:absolute;margin-left:144.5pt;margin-top:133.05pt;width:110.3pt;height:65.25pt;flip:x;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" strokecolor="black [3200]" strokeweight=".5pt">
                <v:stroke endarrow="block" joinstyle="miter"/>
              </v:shape>
            </w:pict>
          </mc:Fallback>
        </mc:AlternateContent>
      </w:r>
      <w:r>
        <w:rPr>
          <w:noProof/>
          <w:lang w:eastAsia="tr-TR"/>
        </w:rPr>
        <mc:AlternateContent>
          <mc:Choice Requires="wps">
            <w:drawing>
              <wp:anchor distT="0" distB="0" distL="114300" distR="114300" simplePos="0" relativeHeight="251687936" behindDoc="0" locked="0" layoutInCell="1" allowOverlap="1" wp14:anchorId="5EFD296F" wp14:editId="312B662F">
                <wp:simplePos x="0" y="0"/>
                <wp:positionH relativeFrom="column">
                  <wp:posOffset>2329180</wp:posOffset>
                </wp:positionH>
                <wp:positionV relativeFrom="paragraph">
                  <wp:posOffset>1689735</wp:posOffset>
                </wp:positionV>
                <wp:extent cx="1334770" cy="838200"/>
                <wp:effectExtent l="0" t="0" r="74930" b="57150"/>
                <wp:wrapNone/>
                <wp:docPr id="10" name="Düz Ok Bağlayıcısı 10"/>
                <wp:cNvGraphicFramePr/>
                <a:graphic xmlns:a="http://schemas.openxmlformats.org/drawingml/2006/main">
                  <a:graphicData uri="http://schemas.microsoft.com/office/word/2010/wordprocessingShape">
                    <wps:wsp>
                      <wps:cNvCnPr/>
                      <wps:spPr>
                        <a:xfrm>
                          <a:off x="0" y="0"/>
                          <a:ext cx="1334770" cy="838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0397C4A" id="Düz Ok Bağlayıcısı 10" o:spid="_x0000_s1026" type="#_x0000_t32" style="position:absolute;margin-left:183.4pt;margin-top:133.05pt;width:105.1pt;height:66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" strokecolor="black [3200]" strokeweight=".5pt">
                <v:stroke endarrow="block" joinstyle="miter"/>
              </v:shape>
            </w:pict>
          </mc:Fallback>
        </mc:AlternateContent>
      </w:r>
      <w:r>
        <w:rPr>
          <w:noProof/>
          <w:lang w:eastAsia="tr-TR"/>
        </w:rPr>
        <mc:AlternateContent>
          <mc:Choice Requires="wps">
            <w:drawing>
              <wp:anchor distT="0" distB="0" distL="114300" distR="114300" simplePos="0" relativeHeight="251686912" behindDoc="0" locked="0" layoutInCell="1" allowOverlap="1" wp14:anchorId="68FBF143" wp14:editId="24638F87">
                <wp:simplePos x="0" y="0"/>
                <wp:positionH relativeFrom="column">
                  <wp:posOffset>1835150</wp:posOffset>
                </wp:positionH>
                <wp:positionV relativeFrom="paragraph">
                  <wp:posOffset>1689735</wp:posOffset>
                </wp:positionV>
                <wp:extent cx="494030" cy="828675"/>
                <wp:effectExtent l="38100" t="0" r="20320" b="47625"/>
                <wp:wrapNone/>
                <wp:docPr id="9" name="Düz Ok Bağlayıcısı 9"/>
                <wp:cNvGraphicFramePr/>
                <a:graphic xmlns:a="http://schemas.openxmlformats.org/drawingml/2006/main">
                  <a:graphicData uri="http://schemas.microsoft.com/office/word/2010/wordprocessingShape">
                    <wps:wsp>
                      <wps:cNvCnPr/>
                      <wps:spPr>
                        <a:xfrm flipH="1">
                          <a:off x="0" y="0"/>
                          <a:ext cx="494030" cy="8286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09D353C" id="Düz Ok Bağlayıcısı 9" o:spid="_x0000_s1026" type="#_x0000_t32" style="position:absolute;margin-left:144.5pt;margin-top:133.05pt;width:38.9pt;height:65.25pt;flip:x;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" strokecolor="black [3200]" strokeweight=".5pt">
                <v:stroke endarrow="block" joinstyle="miter"/>
              </v:shape>
            </w:pict>
          </mc:Fallback>
        </mc:AlternateContent>
      </w:r>
      <w:r>
        <w:rPr>
          <w:noProof/>
          <w:lang w:eastAsia="tr-TR"/>
        </w:rPr>
        <mc:AlternateContent>
          <mc:Choice Requires="wps">
            <w:drawing>
              <wp:anchor distT="0" distB="0" distL="114300" distR="114300" simplePos="0" relativeHeight="251685888" behindDoc="0" locked="0" layoutInCell="1" allowOverlap="1" wp14:anchorId="1A85EF02" wp14:editId="1F2EE5B6">
                <wp:simplePos x="0" y="0"/>
                <wp:positionH relativeFrom="column">
                  <wp:posOffset>1405254</wp:posOffset>
                </wp:positionH>
                <wp:positionV relativeFrom="paragraph">
                  <wp:posOffset>1689735</wp:posOffset>
                </wp:positionV>
                <wp:extent cx="2258695" cy="847725"/>
                <wp:effectExtent l="0" t="0" r="84455" b="66675"/>
                <wp:wrapNone/>
                <wp:docPr id="5" name="Düz Ok Bağlayıcısı 5"/>
                <wp:cNvGraphicFramePr/>
                <a:graphic xmlns:a="http://schemas.openxmlformats.org/drawingml/2006/main">
                  <a:graphicData uri="http://schemas.microsoft.com/office/word/2010/wordprocessingShape">
                    <wps:wsp>
                      <wps:cNvCnPr/>
                      <wps:spPr>
                        <a:xfrm>
                          <a:off x="0" y="0"/>
                          <a:ext cx="2258695" cy="8477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7BE5C88" id="Düz Ok Bağlayıcısı 5" o:spid="_x0000_s1026" type="#_x0000_t32" style="position:absolute;margin-left:110.65pt;margin-top:133.05pt;width:177.85pt;height:66.75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" strokecolor="black [3200]" strokeweight=".5pt">
                <v:stroke endarrow="block" joinstyle="miter"/>
              </v:shape>
            </w:pict>
          </mc:Fallback>
        </mc:AlternateContent>
      </w:r>
      <w:r>
        <w:rPr>
          <w:noProof/>
          <w:lang w:eastAsia="tr-TR"/>
        </w:rPr>
        <mc:AlternateContent>
          <mc:Choice Requires="wps">
            <w:drawing>
              <wp:anchor distT="0" distB="0" distL="114300" distR="114300" simplePos="0" relativeHeight="251684864" behindDoc="0" locked="0" layoutInCell="1" allowOverlap="1" wp14:anchorId="652F439E" wp14:editId="6141EFB2">
                <wp:simplePos x="0" y="0"/>
                <wp:positionH relativeFrom="column">
                  <wp:posOffset>1405255</wp:posOffset>
                </wp:positionH>
                <wp:positionV relativeFrom="paragraph">
                  <wp:posOffset>1689735</wp:posOffset>
                </wp:positionV>
                <wp:extent cx="485775" cy="828675"/>
                <wp:effectExtent l="0" t="0" r="66675" b="47625"/>
                <wp:wrapNone/>
                <wp:docPr id="4" name="Düz Ok Bağlayıcısı 4"/>
                <wp:cNvGraphicFramePr/>
                <a:graphic xmlns:a="http://schemas.openxmlformats.org/drawingml/2006/main">
                  <a:graphicData uri="http://schemas.microsoft.com/office/word/2010/wordprocessingShape">
                    <wps:wsp>
                      <wps:cNvCnPr/>
                      <wps:spPr>
                        <a:xfrm>
                          <a:off x="0" y="0"/>
                          <a:ext cx="485775" cy="8286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D3B08EA" id="Düz Ok Bağlayıcısı 4" o:spid="_x0000_s1026" type="#_x0000_t32" style="position:absolute;margin-left:110.65pt;margin-top:133.05pt;width:38.25pt;height:65.25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" strokecolor="black [3200]" strokeweight=".5pt">
                <v:stroke endarrow="block" joinstyle="miter"/>
              </v:shape>
            </w:pict>
          </mc:Fallback>
        </mc:AlternateContent>
      </w:r>
      <w:r>
        <w:rPr>
          <w:noProof/>
          <w:lang w:eastAsia="tr-TR"/>
        </w:rPr>
        <mc:AlternateContent>
          <mc:Choice Requires="wps">
            <w:drawing>
              <wp:anchor distT="0" distB="0" distL="114300" distR="114300" simplePos="0" relativeHeight="251683840" behindDoc="0" locked="0" layoutInCell="1" allowOverlap="1" wp14:anchorId="39955DB3" wp14:editId="3238744B">
                <wp:simplePos x="0" y="0"/>
                <wp:positionH relativeFrom="column">
                  <wp:posOffset>443230</wp:posOffset>
                </wp:positionH>
                <wp:positionV relativeFrom="paragraph">
                  <wp:posOffset>1689735</wp:posOffset>
                </wp:positionV>
                <wp:extent cx="3220720" cy="847725"/>
                <wp:effectExtent l="0" t="0" r="74930" b="66675"/>
                <wp:wrapNone/>
                <wp:docPr id="3" name="Düz Ok Bağlayıcısı 3"/>
                <wp:cNvGraphicFramePr/>
                <a:graphic xmlns:a="http://schemas.openxmlformats.org/drawingml/2006/main">
                  <a:graphicData uri="http://schemas.microsoft.com/office/word/2010/wordprocessingShape">
                    <wps:wsp>
                      <wps:cNvCnPr/>
                      <wps:spPr>
                        <a:xfrm>
                          <a:off x="0" y="0"/>
                          <a:ext cx="3220720" cy="8477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E220B64" id="Düz Ok Bağlayıcısı 3" o:spid="_x0000_s1026" type="#_x0000_t32" style="position:absolute;margin-left:34.9pt;margin-top:133.05pt;width:253.6pt;height:66.7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" strokecolor="black [3200]" strokeweight=".5pt">
                <v:stroke endarrow="block" joinstyle="miter"/>
              </v:shape>
            </w:pict>
          </mc:Fallback>
        </mc:AlternateContent>
      </w:r>
      <w:r>
        <w:rPr>
          <w:noProof/>
          <w:lang w:eastAsia="tr-TR"/>
        </w:rPr>
        <mc:AlternateContent>
          <mc:Choice Requires="wps">
            <w:drawing>
              <wp:anchor distT="0" distB="0" distL="114300" distR="114300" simplePos="0" relativeHeight="251682816" behindDoc="0" locked="0" layoutInCell="1" allowOverlap="1" wp14:anchorId="3AD23A09" wp14:editId="2E094E7A">
                <wp:simplePos x="0" y="0"/>
                <wp:positionH relativeFrom="column">
                  <wp:posOffset>443230</wp:posOffset>
                </wp:positionH>
                <wp:positionV relativeFrom="paragraph">
                  <wp:posOffset>1689735</wp:posOffset>
                </wp:positionV>
                <wp:extent cx="1447800" cy="828675"/>
                <wp:effectExtent l="0" t="0" r="76200" b="47625"/>
                <wp:wrapNone/>
                <wp:docPr id="1" name="Düz Ok Bağlayıcısı 1"/>
                <wp:cNvGraphicFramePr/>
                <a:graphic xmlns:a="http://schemas.openxmlformats.org/drawingml/2006/main">
                  <a:graphicData uri="http://schemas.microsoft.com/office/word/2010/wordprocessingShape">
                    <wps:wsp>
                      <wps:cNvCnPr/>
                      <wps:spPr>
                        <a:xfrm>
                          <a:off x="0" y="0"/>
                          <a:ext cx="1447800" cy="8286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352ED5C" id="Düz Ok Bağlayıcısı 1" o:spid="_x0000_s1026" type="#_x0000_t32" style="position:absolute;margin-left:34.9pt;margin-top:133.05pt;width:114pt;height:65.25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" strokecolor="black [3200]" strokeweight=".5pt">
                <v:stroke endarrow="block" joinstyle="miter"/>
              </v:shape>
            </w:pict>
          </mc:Fallback>
        </mc:AlternateContent>
      </w:r>
      <w:r>
        <w:rPr>
          <w:noProof/>
          <w:lang w:eastAsia="tr-TR"/>
        </w:rPr>
        <mc:AlternateContent>
          <mc:Choice Requires="wps">
            <w:drawing>
              <wp:anchor distT="0" distB="0" distL="114300" distR="114300" simplePos="0" relativeHeight="251681792" behindDoc="0" locked="0" layoutInCell="1" allowOverlap="1" wp14:anchorId="361464AE" wp14:editId="47673031">
                <wp:simplePos x="0" y="0"/>
                <wp:positionH relativeFrom="column">
                  <wp:posOffset>3186430</wp:posOffset>
                </wp:positionH>
                <wp:positionV relativeFrom="paragraph">
                  <wp:posOffset>2537460</wp:posOffset>
                </wp:positionV>
                <wp:extent cx="782320" cy="450850"/>
                <wp:effectExtent l="0" t="0" r="17780" b="25400"/>
                <wp:wrapNone/>
                <wp:docPr id="78" name="Metin Kutusu 78"/>
                <wp:cNvGraphicFramePr/>
                <a:graphic xmlns:a="http://schemas.openxmlformats.org/drawingml/2006/main">
                  <a:graphicData uri="http://schemas.microsoft.com/office/word/2010/wordprocessingShape">
                    <wps:wsp>
                      <wps:cNvSpPr txBox="1"/>
                      <wps:spPr>
                        <a:xfrm>
                          <a:off x="0" y="0"/>
                          <a:ext cx="782320" cy="450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DD40142" w14:textId="77777777" w:rsidR="00B75B78" w:rsidRDefault="00B75B78" w:rsidP="00450A19">
                            <w:r>
                              <w:t xml:space="preserve">         A2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61464AE" id="_x0000_t202" coordsize="21600,21600" o:spt="202" path="m,l,21600r21600,l21600,xe">
                <v:stroke joinstyle="miter"/>
                <v:path gradientshapeok="t" o:connecttype="rect"/>
              </v:shapetype>
              <v:shape id="Metin Kutusu 78" o:spid="_x0000_s1026" type="#_x0000_t202" style="position:absolute;left:0;text-align:left;margin-left:250.9pt;margin-top:199.8pt;width:61.6pt;height:35.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" fillcolor="white [3201]" strokeweight=".5pt">
                <v:textbox>
                  <w:txbxContent>
                    <w:p w14:paraId="1DD40142" w14:textId="77777777" w:rsidR="00B75B78" w:rsidRDefault="00B75B78" w:rsidP="00450A19">
                      <w:r>
                        <w:t xml:space="preserve">         A2</w:t>
                      </w:r>
                    </w:p>
                  </w:txbxContent>
                </v:textbox>
              </v:shape>
            </w:pict>
          </mc:Fallback>
        </mc:AlternateContent>
      </w:r>
      <w:r>
        <w:rPr>
          <w:noProof/>
          <w:lang w:eastAsia="tr-TR"/>
        </w:rPr>
        <mc:AlternateContent>
          <mc:Choice Requires="wps">
            <w:drawing>
              <wp:anchor distT="0" distB="0" distL="114300" distR="114300" simplePos="0" relativeHeight="251680768" behindDoc="0" locked="0" layoutInCell="1" allowOverlap="1" wp14:anchorId="5CB09E7E" wp14:editId="7EBD27AE">
                <wp:simplePos x="0" y="0"/>
                <wp:positionH relativeFrom="column">
                  <wp:posOffset>1490980</wp:posOffset>
                </wp:positionH>
                <wp:positionV relativeFrom="paragraph">
                  <wp:posOffset>2518410</wp:posOffset>
                </wp:positionV>
                <wp:extent cx="782320" cy="489585"/>
                <wp:effectExtent l="0" t="0" r="17780" b="24765"/>
                <wp:wrapNone/>
                <wp:docPr id="77" name="Metin Kutusu 77"/>
                <wp:cNvGraphicFramePr/>
                <a:graphic xmlns:a="http://schemas.openxmlformats.org/drawingml/2006/main">
                  <a:graphicData uri="http://schemas.microsoft.com/office/word/2010/wordprocessingShape">
                    <wps:wsp>
                      <wps:cNvSpPr txBox="1"/>
                      <wps:spPr>
                        <a:xfrm>
                          <a:off x="0" y="0"/>
                          <a:ext cx="782320" cy="4895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DF44088" w14:textId="77777777" w:rsidR="00B75B78" w:rsidRDefault="00B75B78" w:rsidP="00450A19">
                            <w:r>
                              <w:t xml:space="preserve">       A1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CB09E7E" id="Metin Kutusu 77" o:spid="_x0000_s1027" type="#_x0000_t202" style="position:absolute;left:0;text-align:left;margin-left:117.4pt;margin-top:198.3pt;width:61.6pt;height:38.5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" fillcolor="white [3201]" strokeweight=".5pt">
                <v:textbox>
                  <w:txbxContent>
                    <w:p w14:paraId="7DF44088" w14:textId="77777777" w:rsidR="00B75B78" w:rsidRDefault="00B75B78" w:rsidP="00450A19">
                      <w:r>
                        <w:t xml:space="preserve">       A1</w:t>
                      </w:r>
                    </w:p>
                  </w:txbxContent>
                </v:textbox>
              </v:shape>
            </w:pict>
          </mc:Fallback>
        </mc:AlternateContent>
      </w:r>
      <w:r>
        <w:rPr>
          <w:noProof/>
          <w:lang w:eastAsia="tr-TR"/>
        </w:rPr>
        <mc:AlternateContent>
          <mc:Choice Requires="wps">
            <w:drawing>
              <wp:anchor distT="0" distB="0" distL="114300" distR="114300" simplePos="0" relativeHeight="251672576" behindDoc="0" locked="0" layoutInCell="1" allowOverlap="1" wp14:anchorId="39A82B3B" wp14:editId="038F5B5E">
                <wp:simplePos x="0" y="0"/>
                <wp:positionH relativeFrom="column">
                  <wp:posOffset>4719955</wp:posOffset>
                </wp:positionH>
                <wp:positionV relativeFrom="paragraph">
                  <wp:posOffset>956309</wp:posOffset>
                </wp:positionV>
                <wp:extent cx="782320" cy="733425"/>
                <wp:effectExtent l="0" t="0" r="17780" b="28575"/>
                <wp:wrapNone/>
                <wp:docPr id="69" name="Metin Kutusu 69"/>
                <wp:cNvGraphicFramePr/>
                <a:graphic xmlns:a="http://schemas.openxmlformats.org/drawingml/2006/main">
                  <a:graphicData uri="http://schemas.microsoft.com/office/word/2010/wordprocessingShape">
                    <wps:wsp>
                      <wps:cNvSpPr txBox="1"/>
                      <wps:spPr>
                        <a:xfrm>
                          <a:off x="0" y="0"/>
                          <a:ext cx="782320" cy="733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0B10670" w14:textId="77777777" w:rsidR="00B75B78" w:rsidRPr="009B1FD8" w:rsidRDefault="00B75B78" w:rsidP="00450A19">
                            <w:pPr>
                              <w:jc w:val="center"/>
                              <w:rPr>
                                <w:sz w:val="16"/>
                                <w:szCs w:val="16"/>
                              </w:rPr>
                            </w:pPr>
                            <w:r w:rsidRPr="009B1FD8">
                              <w:rPr>
                                <w:sz w:val="16"/>
                                <w:szCs w:val="16"/>
                              </w:rPr>
                              <w:t>K6. Satışların büyüme hızı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9A82B3B" id="Metin Kutusu 69" o:spid="_x0000_s1028" type="#_x0000_t202" style="position:absolute;left:0;text-align:left;margin-left:371.65pt;margin-top:75.3pt;width:61.6pt;height:57.7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" fillcolor="white [3201]" strokeweight=".5pt">
                <v:textbox>
                  <w:txbxContent>
                    <w:p w14:paraId="60B10670" w14:textId="77777777" w:rsidR="00B75B78" w:rsidRPr="009B1FD8" w:rsidRDefault="00B75B78" w:rsidP="00450A19">
                      <w:pPr>
                        <w:jc w:val="center"/>
                        <w:rPr>
                          <w:sz w:val="16"/>
                          <w:szCs w:val="16"/>
                        </w:rPr>
                      </w:pPr>
                      <w:r w:rsidRPr="009B1FD8">
                        <w:rPr>
                          <w:sz w:val="16"/>
                          <w:szCs w:val="16"/>
                        </w:rPr>
                        <w:t>K6. Satışların büyüme hızı</w:t>
                      </w:r>
                    </w:p>
                  </w:txbxContent>
                </v:textbox>
              </v:shape>
            </w:pict>
          </mc:Fallback>
        </mc:AlternateContent>
      </w:r>
      <w:r>
        <w:rPr>
          <w:noProof/>
          <w:lang w:eastAsia="tr-TR"/>
        </w:rPr>
        <mc:AlternateContent>
          <mc:Choice Requires="wps">
            <w:drawing>
              <wp:anchor distT="0" distB="0" distL="114300" distR="114300" simplePos="0" relativeHeight="251671552" behindDoc="0" locked="0" layoutInCell="1" allowOverlap="1" wp14:anchorId="2DB0CBF6" wp14:editId="728D79A6">
                <wp:simplePos x="0" y="0"/>
                <wp:positionH relativeFrom="column">
                  <wp:posOffset>3815080</wp:posOffset>
                </wp:positionH>
                <wp:positionV relativeFrom="paragraph">
                  <wp:posOffset>956309</wp:posOffset>
                </wp:positionV>
                <wp:extent cx="782320" cy="733425"/>
                <wp:effectExtent l="0" t="0" r="17780" b="28575"/>
                <wp:wrapNone/>
                <wp:docPr id="68" name="Metin Kutusu 68"/>
                <wp:cNvGraphicFramePr/>
                <a:graphic xmlns:a="http://schemas.openxmlformats.org/drawingml/2006/main">
                  <a:graphicData uri="http://schemas.microsoft.com/office/word/2010/wordprocessingShape">
                    <wps:wsp>
                      <wps:cNvSpPr txBox="1"/>
                      <wps:spPr>
                        <a:xfrm>
                          <a:off x="0" y="0"/>
                          <a:ext cx="782320" cy="733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308E971" w14:textId="77777777" w:rsidR="00B75B78" w:rsidRPr="009B1FD8" w:rsidRDefault="00B75B78" w:rsidP="00450A19">
                            <w:pPr>
                              <w:jc w:val="center"/>
                              <w:rPr>
                                <w:sz w:val="16"/>
                                <w:szCs w:val="16"/>
                              </w:rPr>
                            </w:pPr>
                            <w:r w:rsidRPr="009B1FD8">
                              <w:rPr>
                                <w:sz w:val="16"/>
                                <w:szCs w:val="16"/>
                              </w:rPr>
                              <w:t>K5. Stoklar  / satışlar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DB0CBF6" id="Metin Kutusu 68" o:spid="_x0000_s1029" type="#_x0000_t202" style="position:absolute;left:0;text-align:left;margin-left:300.4pt;margin-top:75.3pt;width:61.6pt;height:57.7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" fillcolor="white [3201]" strokeweight=".5pt">
                <v:textbox>
                  <w:txbxContent>
                    <w:p w14:paraId="7308E971" w14:textId="77777777" w:rsidR="00B75B78" w:rsidRPr="009B1FD8" w:rsidRDefault="00B75B78" w:rsidP="00450A19">
                      <w:pPr>
                        <w:jc w:val="center"/>
                        <w:rPr>
                          <w:sz w:val="16"/>
                          <w:szCs w:val="16"/>
                        </w:rPr>
                      </w:pPr>
                      <w:r w:rsidRPr="009B1FD8">
                        <w:rPr>
                          <w:sz w:val="16"/>
                          <w:szCs w:val="16"/>
                        </w:rPr>
                        <w:t>K5. Stoklar  / satışlar</w:t>
                      </w:r>
                    </w:p>
                  </w:txbxContent>
                </v:textbox>
              </v:shape>
            </w:pict>
          </mc:Fallback>
        </mc:AlternateContent>
      </w:r>
      <w:r>
        <w:rPr>
          <w:noProof/>
          <w:lang w:eastAsia="tr-TR"/>
        </w:rPr>
        <mc:AlternateContent>
          <mc:Choice Requires="wps">
            <w:drawing>
              <wp:anchor distT="0" distB="0" distL="114300" distR="114300" simplePos="0" relativeHeight="251670528" behindDoc="0" locked="0" layoutInCell="1" allowOverlap="1" wp14:anchorId="3880DAFA" wp14:editId="425D8475">
                <wp:simplePos x="0" y="0"/>
                <wp:positionH relativeFrom="column">
                  <wp:posOffset>2881630</wp:posOffset>
                </wp:positionH>
                <wp:positionV relativeFrom="paragraph">
                  <wp:posOffset>956309</wp:posOffset>
                </wp:positionV>
                <wp:extent cx="782320" cy="733425"/>
                <wp:effectExtent l="0" t="0" r="17780" b="28575"/>
                <wp:wrapNone/>
                <wp:docPr id="67" name="Metin Kutusu 67"/>
                <wp:cNvGraphicFramePr/>
                <a:graphic xmlns:a="http://schemas.openxmlformats.org/drawingml/2006/main">
                  <a:graphicData uri="http://schemas.microsoft.com/office/word/2010/wordprocessingShape">
                    <wps:wsp>
                      <wps:cNvSpPr txBox="1"/>
                      <wps:spPr>
                        <a:xfrm>
                          <a:off x="0" y="0"/>
                          <a:ext cx="782320" cy="733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35A8B87" w14:textId="77777777" w:rsidR="00B75B78" w:rsidRPr="009B1FD8" w:rsidRDefault="00B75B78" w:rsidP="00450A19">
                            <w:pPr>
                              <w:jc w:val="center"/>
                              <w:rPr>
                                <w:sz w:val="16"/>
                                <w:szCs w:val="16"/>
                              </w:rPr>
                            </w:pPr>
                            <w:r w:rsidRPr="009B1FD8">
                              <w:rPr>
                                <w:sz w:val="16"/>
                                <w:szCs w:val="16"/>
                              </w:rPr>
                              <w:t>K4. Satışlar / toplam aktifler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880DAFA" id="Metin Kutusu 67" o:spid="_x0000_s1030" type="#_x0000_t202" style="position:absolute;left:0;text-align:left;margin-left:226.9pt;margin-top:75.3pt;width:61.6pt;height:57.7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" fillcolor="white [3201]" strokeweight=".5pt">
                <v:textbox>
                  <w:txbxContent>
                    <w:p w14:paraId="235A8B87" w14:textId="77777777" w:rsidR="00B75B78" w:rsidRPr="009B1FD8" w:rsidRDefault="00B75B78" w:rsidP="00450A19">
                      <w:pPr>
                        <w:jc w:val="center"/>
                        <w:rPr>
                          <w:sz w:val="16"/>
                          <w:szCs w:val="16"/>
                        </w:rPr>
                      </w:pPr>
                      <w:r w:rsidRPr="009B1FD8">
                        <w:rPr>
                          <w:sz w:val="16"/>
                          <w:szCs w:val="16"/>
                        </w:rPr>
                        <w:t>K4. Satışlar / toplam aktifler</w:t>
                      </w:r>
                    </w:p>
                  </w:txbxContent>
                </v:textbox>
              </v:shape>
            </w:pict>
          </mc:Fallback>
        </mc:AlternateContent>
      </w:r>
      <w:r>
        <w:rPr>
          <w:noProof/>
          <w:lang w:eastAsia="tr-TR"/>
        </w:rPr>
        <mc:AlternateContent>
          <mc:Choice Requires="wps">
            <w:drawing>
              <wp:anchor distT="0" distB="0" distL="114300" distR="114300" simplePos="0" relativeHeight="251669504" behindDoc="0" locked="0" layoutInCell="1" allowOverlap="1" wp14:anchorId="18AF5BF7" wp14:editId="1A67D5F2">
                <wp:simplePos x="0" y="0"/>
                <wp:positionH relativeFrom="column">
                  <wp:posOffset>1957705</wp:posOffset>
                </wp:positionH>
                <wp:positionV relativeFrom="paragraph">
                  <wp:posOffset>956309</wp:posOffset>
                </wp:positionV>
                <wp:extent cx="782320" cy="733425"/>
                <wp:effectExtent l="0" t="0" r="17780" b="28575"/>
                <wp:wrapNone/>
                <wp:docPr id="66" name="Metin Kutusu 66"/>
                <wp:cNvGraphicFramePr/>
                <a:graphic xmlns:a="http://schemas.openxmlformats.org/drawingml/2006/main">
                  <a:graphicData uri="http://schemas.microsoft.com/office/word/2010/wordprocessingShape">
                    <wps:wsp>
                      <wps:cNvSpPr txBox="1"/>
                      <wps:spPr>
                        <a:xfrm>
                          <a:off x="0" y="0"/>
                          <a:ext cx="782320" cy="733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E4E7D5F" w14:textId="77777777" w:rsidR="00B75B78" w:rsidRPr="009B1FD8" w:rsidRDefault="00B75B78" w:rsidP="00450A19">
                            <w:pPr>
                              <w:jc w:val="center"/>
                              <w:rPr>
                                <w:sz w:val="16"/>
                                <w:szCs w:val="16"/>
                              </w:rPr>
                            </w:pPr>
                            <w:r w:rsidRPr="009B1FD8">
                              <w:rPr>
                                <w:sz w:val="16"/>
                                <w:szCs w:val="16"/>
                              </w:rPr>
                              <w:t>K3. Toplam borçlar / toplam aktifler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8AF5BF7" id="Metin Kutusu 66" o:spid="_x0000_s1031" type="#_x0000_t202" style="position:absolute;left:0;text-align:left;margin-left:154.15pt;margin-top:75.3pt;width:61.6pt;height:57.7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" fillcolor="white [3201]" strokeweight=".5pt">
                <v:textbox>
                  <w:txbxContent>
                    <w:p w14:paraId="2E4E7D5F" w14:textId="77777777" w:rsidR="00B75B78" w:rsidRPr="009B1FD8" w:rsidRDefault="00B75B78" w:rsidP="00450A19">
                      <w:pPr>
                        <w:jc w:val="center"/>
                        <w:rPr>
                          <w:sz w:val="16"/>
                          <w:szCs w:val="16"/>
                        </w:rPr>
                      </w:pPr>
                      <w:r w:rsidRPr="009B1FD8">
                        <w:rPr>
                          <w:sz w:val="16"/>
                          <w:szCs w:val="16"/>
                        </w:rPr>
                        <w:t>K3. Toplam borçlar / toplam aktifler</w:t>
                      </w:r>
                    </w:p>
                  </w:txbxContent>
                </v:textbox>
              </v:shape>
            </w:pict>
          </mc:Fallback>
        </mc:AlternateContent>
      </w:r>
      <w:r>
        <w:rPr>
          <w:noProof/>
          <w:lang w:eastAsia="tr-TR"/>
        </w:rPr>
        <mc:AlternateContent>
          <mc:Choice Requires="wps">
            <w:drawing>
              <wp:anchor distT="0" distB="0" distL="114300" distR="114300" simplePos="0" relativeHeight="251668480" behindDoc="0" locked="0" layoutInCell="1" allowOverlap="1" wp14:anchorId="1C8755C5" wp14:editId="0EF22A88">
                <wp:simplePos x="0" y="0"/>
                <wp:positionH relativeFrom="column">
                  <wp:posOffset>1052830</wp:posOffset>
                </wp:positionH>
                <wp:positionV relativeFrom="paragraph">
                  <wp:posOffset>956310</wp:posOffset>
                </wp:positionV>
                <wp:extent cx="782320" cy="733425"/>
                <wp:effectExtent l="0" t="0" r="17780" b="28575"/>
                <wp:wrapNone/>
                <wp:docPr id="65" name="Metin Kutusu 65"/>
                <wp:cNvGraphicFramePr/>
                <a:graphic xmlns:a="http://schemas.openxmlformats.org/drawingml/2006/main">
                  <a:graphicData uri="http://schemas.microsoft.com/office/word/2010/wordprocessingShape">
                    <wps:wsp>
                      <wps:cNvSpPr txBox="1"/>
                      <wps:spPr>
                        <a:xfrm>
                          <a:off x="0" y="0"/>
                          <a:ext cx="782320" cy="733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70DB4AD" w14:textId="77777777" w:rsidR="00B75B78" w:rsidRPr="009B1FD8" w:rsidRDefault="00B75B78" w:rsidP="00450A19">
                            <w:pPr>
                              <w:jc w:val="center"/>
                              <w:rPr>
                                <w:sz w:val="16"/>
                                <w:szCs w:val="16"/>
                              </w:rPr>
                            </w:pPr>
                            <w:r w:rsidRPr="009B1FD8">
                              <w:rPr>
                                <w:sz w:val="16"/>
                                <w:szCs w:val="16"/>
                              </w:rPr>
                              <w:t>K2. Dönem varlıklar / toplam aktifler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C8755C5" id="Metin Kutusu 65" o:spid="_x0000_s1032" type="#_x0000_t202" style="position:absolute;left:0;text-align:left;margin-left:82.9pt;margin-top:75.3pt;width:61.6pt;height:57.7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" fillcolor="white [3201]" strokeweight=".5pt">
                <v:textbox>
                  <w:txbxContent>
                    <w:p w14:paraId="070DB4AD" w14:textId="77777777" w:rsidR="00B75B78" w:rsidRPr="009B1FD8" w:rsidRDefault="00B75B78" w:rsidP="00450A19">
                      <w:pPr>
                        <w:jc w:val="center"/>
                        <w:rPr>
                          <w:sz w:val="16"/>
                          <w:szCs w:val="16"/>
                        </w:rPr>
                      </w:pPr>
                      <w:r w:rsidRPr="009B1FD8">
                        <w:rPr>
                          <w:sz w:val="16"/>
                          <w:szCs w:val="16"/>
                        </w:rPr>
                        <w:t>K2. Dönem varlıklar / toplam aktifler</w:t>
                      </w:r>
                    </w:p>
                  </w:txbxContent>
                </v:textbox>
              </v:shape>
            </w:pict>
          </mc:Fallback>
        </mc:AlternateContent>
      </w:r>
      <w:r>
        <w:rPr>
          <w:noProof/>
          <w:lang w:eastAsia="tr-TR"/>
        </w:rPr>
        <mc:AlternateContent>
          <mc:Choice Requires="wps">
            <w:drawing>
              <wp:anchor distT="0" distB="0" distL="114300" distR="114300" simplePos="0" relativeHeight="251667456" behindDoc="0" locked="0" layoutInCell="1" allowOverlap="1" wp14:anchorId="7B564D37" wp14:editId="38DD1E75">
                <wp:simplePos x="0" y="0"/>
                <wp:positionH relativeFrom="column">
                  <wp:posOffset>128905</wp:posOffset>
                </wp:positionH>
                <wp:positionV relativeFrom="paragraph">
                  <wp:posOffset>956310</wp:posOffset>
                </wp:positionV>
                <wp:extent cx="782320" cy="733425"/>
                <wp:effectExtent l="0" t="0" r="17780" b="28575"/>
                <wp:wrapNone/>
                <wp:docPr id="64" name="Metin Kutusu 64"/>
                <wp:cNvGraphicFramePr/>
                <a:graphic xmlns:a="http://schemas.openxmlformats.org/drawingml/2006/main">
                  <a:graphicData uri="http://schemas.microsoft.com/office/word/2010/wordprocessingShape">
                    <wps:wsp>
                      <wps:cNvSpPr txBox="1"/>
                      <wps:spPr>
                        <a:xfrm>
                          <a:off x="0" y="0"/>
                          <a:ext cx="782320" cy="733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9568101" w14:textId="77777777" w:rsidR="00B75B78" w:rsidRPr="009B1FD8" w:rsidRDefault="00B75B78" w:rsidP="00450A19">
                            <w:pPr>
                              <w:jc w:val="center"/>
                              <w:rPr>
                                <w:sz w:val="16"/>
                                <w:szCs w:val="16"/>
                              </w:rPr>
                            </w:pPr>
                            <w:r w:rsidRPr="009B1FD8">
                              <w:rPr>
                                <w:sz w:val="16"/>
                                <w:szCs w:val="16"/>
                              </w:rPr>
                              <w:t>K1. Cari oran (dönen varlıklar / kısa vadeli yabancı kaynaklar)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B564D37" id="Metin Kutusu 64" o:spid="_x0000_s1033" type="#_x0000_t202" style="position:absolute;left:0;text-align:left;margin-left:10.15pt;margin-top:75.3pt;width:61.6pt;height:57.7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" fillcolor="white [3201]" strokeweight=".5pt">
                <v:textbox>
                  <w:txbxContent>
                    <w:p w14:paraId="29568101" w14:textId="77777777" w:rsidR="00B75B78" w:rsidRPr="009B1FD8" w:rsidRDefault="00B75B78" w:rsidP="00450A19">
                      <w:pPr>
                        <w:jc w:val="center"/>
                        <w:rPr>
                          <w:sz w:val="16"/>
                          <w:szCs w:val="16"/>
                        </w:rPr>
                      </w:pPr>
                      <w:r w:rsidRPr="009B1FD8">
                        <w:rPr>
                          <w:sz w:val="16"/>
                          <w:szCs w:val="16"/>
                        </w:rPr>
                        <w:t>K1. Cari oran (dönen varlıklar / kısa vadeli yabancı kaynaklar)</w:t>
                      </w:r>
                    </w:p>
                  </w:txbxContent>
                </v:textbox>
              </v:shape>
            </w:pict>
          </mc:Fallback>
        </mc:AlternateContent>
      </w:r>
      <w:r>
        <w:rPr>
          <w:noProof/>
          <w:lang w:eastAsia="tr-TR"/>
        </w:rPr>
        <mc:AlternateContent>
          <mc:Choice Requires="wps">
            <w:drawing>
              <wp:anchor distT="0" distB="0" distL="114300" distR="114300" simplePos="0" relativeHeight="251673600" behindDoc="0" locked="0" layoutInCell="1" allowOverlap="1" wp14:anchorId="15E64280" wp14:editId="3D91F3BA">
                <wp:simplePos x="0" y="0"/>
                <wp:positionH relativeFrom="column">
                  <wp:posOffset>2005330</wp:posOffset>
                </wp:positionH>
                <wp:positionV relativeFrom="paragraph">
                  <wp:posOffset>40640</wp:posOffset>
                </wp:positionV>
                <wp:extent cx="1552575" cy="412750"/>
                <wp:effectExtent l="0" t="0" r="28575" b="25400"/>
                <wp:wrapNone/>
                <wp:docPr id="70" name="Metin Kutusu 70"/>
                <wp:cNvGraphicFramePr/>
                <a:graphic xmlns:a="http://schemas.openxmlformats.org/drawingml/2006/main">
                  <a:graphicData uri="http://schemas.microsoft.com/office/word/2010/wordprocessingShape">
                    <wps:wsp>
                      <wps:cNvSpPr txBox="1"/>
                      <wps:spPr>
                        <a:xfrm>
                          <a:off x="0" y="0"/>
                          <a:ext cx="1552575" cy="412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C3299DD" w14:textId="77777777" w:rsidR="00B75B78" w:rsidRPr="00906A9B" w:rsidRDefault="00B75B78" w:rsidP="00450A19">
                            <w:pPr>
                              <w:jc w:val="center"/>
                              <w:rPr>
                                <w:sz w:val="18"/>
                                <w:szCs w:val="18"/>
                              </w:rPr>
                            </w:pPr>
                            <w:r>
                              <w:rPr>
                                <w:sz w:val="18"/>
                                <w:szCs w:val="18"/>
                              </w:rPr>
                              <w:t>FİNANSAL PERFORMANS DEĞERLENDİRME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5E64280" id="Metin Kutusu 70" o:spid="_x0000_s1034" type="#_x0000_t202" style="position:absolute;left:0;text-align:left;margin-left:157.9pt;margin-top:3.2pt;width:122.25pt;height:32.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" fillcolor="white [3201]" strokeweight=".5pt">
                <v:textbox>
                  <w:txbxContent>
                    <w:p w14:paraId="6C3299DD" w14:textId="77777777" w:rsidR="00B75B78" w:rsidRPr="00906A9B" w:rsidRDefault="00B75B78" w:rsidP="00450A19">
                      <w:pPr>
                        <w:jc w:val="center"/>
                        <w:rPr>
                          <w:sz w:val="18"/>
                          <w:szCs w:val="18"/>
                        </w:rPr>
                      </w:pPr>
                      <w:r>
                        <w:rPr>
                          <w:sz w:val="18"/>
                          <w:szCs w:val="18"/>
                        </w:rPr>
                        <w:t>FİNANSAL PERFORMANS DEĞERLENDİRME</w:t>
                      </w:r>
                    </w:p>
                  </w:txbxContent>
                </v:textbox>
              </v:shape>
            </w:pict>
          </mc:Fallback>
        </mc:AlternateContent>
      </w:r>
      <w:r>
        <w:rPr>
          <w:noProof/>
          <w:lang w:eastAsia="tr-TR"/>
        </w:rPr>
        <mc:AlternateContent>
          <mc:Choice Requires="wps">
            <w:drawing>
              <wp:anchor distT="0" distB="0" distL="114300" distR="114300" simplePos="0" relativeHeight="251679744" behindDoc="0" locked="0" layoutInCell="1" allowOverlap="1" wp14:anchorId="23400E7F" wp14:editId="6B78F580">
                <wp:simplePos x="0" y="0"/>
                <wp:positionH relativeFrom="column">
                  <wp:posOffset>2801766</wp:posOffset>
                </wp:positionH>
                <wp:positionV relativeFrom="paragraph">
                  <wp:posOffset>468532</wp:posOffset>
                </wp:positionV>
                <wp:extent cx="2311741" cy="492370"/>
                <wp:effectExtent l="0" t="0" r="69850" b="79375"/>
                <wp:wrapNone/>
                <wp:docPr id="76" name="Düz Ok Bağlayıcısı 76"/>
                <wp:cNvGraphicFramePr/>
                <a:graphic xmlns:a="http://schemas.openxmlformats.org/drawingml/2006/main">
                  <a:graphicData uri="http://schemas.microsoft.com/office/word/2010/wordprocessingShape">
                    <wps:wsp>
                      <wps:cNvCnPr/>
                      <wps:spPr>
                        <a:xfrm>
                          <a:off x="0" y="0"/>
                          <a:ext cx="2311741" cy="49237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8A72FBA" id="Düz Ok Bağlayıcısı 76" o:spid="_x0000_s1026" type="#_x0000_t32" style="position:absolute;margin-left:220.6pt;margin-top:36.9pt;width:182.05pt;height:38.7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" strokecolor="black [3200]" strokeweight=".5pt">
                <v:stroke endarrow="block" joinstyle="miter"/>
              </v:shape>
            </w:pict>
          </mc:Fallback>
        </mc:AlternateContent>
      </w:r>
      <w:r>
        <w:rPr>
          <w:noProof/>
          <w:lang w:eastAsia="tr-TR"/>
        </w:rPr>
        <mc:AlternateContent>
          <mc:Choice Requires="wps">
            <w:drawing>
              <wp:anchor distT="0" distB="0" distL="114300" distR="114300" simplePos="0" relativeHeight="251678720" behindDoc="0" locked="0" layoutInCell="1" allowOverlap="1" wp14:anchorId="1A6F27C3" wp14:editId="35552BD9">
                <wp:simplePos x="0" y="0"/>
                <wp:positionH relativeFrom="column">
                  <wp:posOffset>2801766</wp:posOffset>
                </wp:positionH>
                <wp:positionV relativeFrom="paragraph">
                  <wp:posOffset>468532</wp:posOffset>
                </wp:positionV>
                <wp:extent cx="1406329" cy="483577"/>
                <wp:effectExtent l="0" t="0" r="80010" b="69215"/>
                <wp:wrapNone/>
                <wp:docPr id="75" name="Düz Ok Bağlayıcısı 75"/>
                <wp:cNvGraphicFramePr/>
                <a:graphic xmlns:a="http://schemas.openxmlformats.org/drawingml/2006/main">
                  <a:graphicData uri="http://schemas.microsoft.com/office/word/2010/wordprocessingShape">
                    <wps:wsp>
                      <wps:cNvCnPr/>
                      <wps:spPr>
                        <a:xfrm>
                          <a:off x="0" y="0"/>
                          <a:ext cx="1406329" cy="48357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8FDB55D" id="Düz Ok Bağlayıcısı 75" o:spid="_x0000_s1026" type="#_x0000_t32" style="position:absolute;margin-left:220.6pt;margin-top:36.9pt;width:110.75pt;height:38.1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" strokecolor="black [3200]" strokeweight=".5pt">
                <v:stroke endarrow="block" joinstyle="miter"/>
              </v:shape>
            </w:pict>
          </mc:Fallback>
        </mc:AlternateContent>
      </w:r>
      <w:r>
        <w:rPr>
          <w:noProof/>
          <w:lang w:eastAsia="tr-TR"/>
        </w:rPr>
        <mc:AlternateContent>
          <mc:Choice Requires="wps">
            <w:drawing>
              <wp:anchor distT="0" distB="0" distL="114300" distR="114300" simplePos="0" relativeHeight="251677696" behindDoc="0" locked="0" layoutInCell="1" allowOverlap="1" wp14:anchorId="1F7FECAA" wp14:editId="09A6FE84">
                <wp:simplePos x="0" y="0"/>
                <wp:positionH relativeFrom="column">
                  <wp:posOffset>2801425</wp:posOffset>
                </wp:positionH>
                <wp:positionV relativeFrom="paragraph">
                  <wp:posOffset>468532</wp:posOffset>
                </wp:positionV>
                <wp:extent cx="430969" cy="483577"/>
                <wp:effectExtent l="0" t="0" r="83820" b="50165"/>
                <wp:wrapNone/>
                <wp:docPr id="74" name="Düz Ok Bağlayıcısı 74"/>
                <wp:cNvGraphicFramePr/>
                <a:graphic xmlns:a="http://schemas.openxmlformats.org/drawingml/2006/main">
                  <a:graphicData uri="http://schemas.microsoft.com/office/word/2010/wordprocessingShape">
                    <wps:wsp>
                      <wps:cNvCnPr/>
                      <wps:spPr>
                        <a:xfrm>
                          <a:off x="0" y="0"/>
                          <a:ext cx="430969" cy="48357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94882F8" id="Düz Ok Bağlayıcısı 74" o:spid="_x0000_s1026" type="#_x0000_t32" style="position:absolute;margin-left:220.6pt;margin-top:36.9pt;width:33.95pt;height:38.1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" strokecolor="black [3200]" strokeweight=".5pt">
                <v:stroke endarrow="block" joinstyle="miter"/>
              </v:shape>
            </w:pict>
          </mc:Fallback>
        </mc:AlternateContent>
      </w:r>
      <w:r>
        <w:rPr>
          <w:noProof/>
          <w:lang w:eastAsia="tr-TR"/>
        </w:rPr>
        <mc:AlternateContent>
          <mc:Choice Requires="wps">
            <w:drawing>
              <wp:anchor distT="0" distB="0" distL="114300" distR="114300" simplePos="0" relativeHeight="251676672" behindDoc="0" locked="0" layoutInCell="1" allowOverlap="1" wp14:anchorId="667ECFBD" wp14:editId="29F471EF">
                <wp:simplePos x="0" y="0"/>
                <wp:positionH relativeFrom="column">
                  <wp:posOffset>2326542</wp:posOffset>
                </wp:positionH>
                <wp:positionV relativeFrom="paragraph">
                  <wp:posOffset>468532</wp:posOffset>
                </wp:positionV>
                <wp:extent cx="474883" cy="483235"/>
                <wp:effectExtent l="38100" t="0" r="20955" b="50165"/>
                <wp:wrapNone/>
                <wp:docPr id="73" name="Düz Ok Bağlayıcısı 73"/>
                <wp:cNvGraphicFramePr/>
                <a:graphic xmlns:a="http://schemas.openxmlformats.org/drawingml/2006/main">
                  <a:graphicData uri="http://schemas.microsoft.com/office/word/2010/wordprocessingShape">
                    <wps:wsp>
                      <wps:cNvCnPr/>
                      <wps:spPr>
                        <a:xfrm flipH="1">
                          <a:off x="0" y="0"/>
                          <a:ext cx="474883" cy="4832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D620846" id="Düz Ok Bağlayıcısı 73" o:spid="_x0000_s1026" type="#_x0000_t32" style="position:absolute;margin-left:183.2pt;margin-top:36.9pt;width:37.4pt;height:38.05pt;flip:x;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" strokecolor="black [3200]" strokeweight=".5pt">
                <v:stroke endarrow="block" joinstyle="miter"/>
              </v:shape>
            </w:pict>
          </mc:Fallback>
        </mc:AlternateContent>
      </w:r>
      <w:r w:rsidRPr="00733169">
        <w:rPr>
          <w:noProof/>
          <w:sz w:val="16"/>
          <w:szCs w:val="16"/>
          <w:lang w:eastAsia="tr-TR"/>
        </w:rPr>
        <mc:AlternateContent>
          <mc:Choice Requires="wps">
            <w:drawing>
              <wp:anchor distT="0" distB="0" distL="114300" distR="114300" simplePos="0" relativeHeight="251675648" behindDoc="0" locked="0" layoutInCell="1" allowOverlap="1" wp14:anchorId="21C3A35C" wp14:editId="695EC97A">
                <wp:simplePos x="0" y="0"/>
                <wp:positionH relativeFrom="column">
                  <wp:posOffset>1403790</wp:posOffset>
                </wp:positionH>
                <wp:positionV relativeFrom="paragraph">
                  <wp:posOffset>468532</wp:posOffset>
                </wp:positionV>
                <wp:extent cx="1397635" cy="483577"/>
                <wp:effectExtent l="38100" t="0" r="31115" b="69215"/>
                <wp:wrapNone/>
                <wp:docPr id="72" name="Düz Ok Bağlayıcısı 72"/>
                <wp:cNvGraphicFramePr/>
                <a:graphic xmlns:a="http://schemas.openxmlformats.org/drawingml/2006/main">
                  <a:graphicData uri="http://schemas.microsoft.com/office/word/2010/wordprocessingShape">
                    <wps:wsp>
                      <wps:cNvCnPr/>
                      <wps:spPr>
                        <a:xfrm flipH="1">
                          <a:off x="0" y="0"/>
                          <a:ext cx="1397635" cy="48357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4F75B70" id="Düz Ok Bağlayıcısı 72" o:spid="_x0000_s1026" type="#_x0000_t32" style="position:absolute;margin-left:110.55pt;margin-top:36.9pt;width:110.05pt;height:38.1pt;flip:x;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" strokecolor="black [3200]" strokeweight=".5pt">
                <v:stroke endarrow="block" joinstyle="miter"/>
              </v:shape>
            </w:pict>
          </mc:Fallback>
        </mc:AlternateContent>
      </w:r>
      <w:r>
        <w:rPr>
          <w:noProof/>
          <w:lang w:eastAsia="tr-TR"/>
        </w:rPr>
        <mc:AlternateContent>
          <mc:Choice Requires="wps">
            <w:drawing>
              <wp:anchor distT="0" distB="0" distL="114300" distR="114300" simplePos="0" relativeHeight="251674624" behindDoc="0" locked="0" layoutInCell="1" allowOverlap="1" wp14:anchorId="74642AFA" wp14:editId="41D1BAF9">
                <wp:simplePos x="0" y="0"/>
                <wp:positionH relativeFrom="column">
                  <wp:posOffset>489390</wp:posOffset>
                </wp:positionH>
                <wp:positionV relativeFrom="paragraph">
                  <wp:posOffset>468044</wp:posOffset>
                </wp:positionV>
                <wp:extent cx="2310667" cy="484065"/>
                <wp:effectExtent l="38100" t="0" r="13970" b="87630"/>
                <wp:wrapNone/>
                <wp:docPr id="71" name="Düz Ok Bağlayıcısı 71"/>
                <wp:cNvGraphicFramePr/>
                <a:graphic xmlns:a="http://schemas.openxmlformats.org/drawingml/2006/main">
                  <a:graphicData uri="http://schemas.microsoft.com/office/word/2010/wordprocessingShape">
                    <wps:wsp>
                      <wps:cNvCnPr/>
                      <wps:spPr>
                        <a:xfrm flipH="1">
                          <a:off x="0" y="0"/>
                          <a:ext cx="2310667" cy="4840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A6BD4C6" id="Düz Ok Bağlayıcısı 71" o:spid="_x0000_s1026" type="#_x0000_t32" style="position:absolute;margin-left:38.55pt;margin-top:36.85pt;width:181.95pt;height:38.1pt;flip:x;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" strokecolor="black [3200]" strokeweight=".5pt">
                <v:stroke endarrow="block" joinstyle="miter"/>
              </v:shape>
            </w:pict>
          </mc:Fallback>
        </mc:AlternateContent>
      </w:r>
      <w:r>
        <w:rPr>
          <w:noProof/>
          <w:lang w:eastAsia="tr-TR"/>
        </w:rPr>
        <mc:AlternateContent>
          <mc:Choice Requires="wps">
            <w:drawing>
              <wp:anchor distT="0" distB="0" distL="114300" distR="114300" simplePos="0" relativeHeight="251666432" behindDoc="0" locked="0" layoutInCell="1" allowOverlap="1" wp14:anchorId="25FEA991" wp14:editId="35BBE19D">
                <wp:simplePos x="0" y="0"/>
                <wp:positionH relativeFrom="column">
                  <wp:posOffset>4721079</wp:posOffset>
                </wp:positionH>
                <wp:positionV relativeFrom="paragraph">
                  <wp:posOffset>950448</wp:posOffset>
                </wp:positionV>
                <wp:extent cx="782515" cy="413238"/>
                <wp:effectExtent l="0" t="0" r="17780" b="25400"/>
                <wp:wrapNone/>
                <wp:docPr id="61" name="Dikdörtgen 61"/>
                <wp:cNvGraphicFramePr/>
                <a:graphic xmlns:a="http://schemas.openxmlformats.org/drawingml/2006/main">
                  <a:graphicData uri="http://schemas.microsoft.com/office/word/2010/wordprocessingShape">
                    <wps:wsp>
                      <wps:cNvSpPr/>
                      <wps:spPr>
                        <a:xfrm>
                          <a:off x="0" y="0"/>
                          <a:ext cx="782515" cy="413238"/>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0FA2B4C" id="Dikdörtgen 61" o:spid="_x0000_s1026" style="position:absolute;margin-left:371.75pt;margin-top:74.85pt;width:61.6pt;height:32.5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" filled="f" strokecolor="#1f3763 [1604]" strokeweight="1pt"/>
            </w:pict>
          </mc:Fallback>
        </mc:AlternateContent>
      </w:r>
      <w:r>
        <w:rPr>
          <w:noProof/>
          <w:lang w:eastAsia="tr-TR"/>
        </w:rPr>
        <mc:AlternateContent>
          <mc:Choice Requires="wps">
            <w:drawing>
              <wp:anchor distT="0" distB="0" distL="114300" distR="114300" simplePos="0" relativeHeight="251665408" behindDoc="0" locked="0" layoutInCell="1" allowOverlap="1" wp14:anchorId="03CB17E2" wp14:editId="215FF665">
                <wp:simplePos x="0" y="0"/>
                <wp:positionH relativeFrom="column">
                  <wp:posOffset>3815080</wp:posOffset>
                </wp:positionH>
                <wp:positionV relativeFrom="paragraph">
                  <wp:posOffset>959143</wp:posOffset>
                </wp:positionV>
                <wp:extent cx="782515" cy="413238"/>
                <wp:effectExtent l="0" t="0" r="17780" b="25400"/>
                <wp:wrapNone/>
                <wp:docPr id="60" name="Dikdörtgen 60"/>
                <wp:cNvGraphicFramePr/>
                <a:graphic xmlns:a="http://schemas.openxmlformats.org/drawingml/2006/main">
                  <a:graphicData uri="http://schemas.microsoft.com/office/word/2010/wordprocessingShape">
                    <wps:wsp>
                      <wps:cNvSpPr/>
                      <wps:spPr>
                        <a:xfrm>
                          <a:off x="0" y="0"/>
                          <a:ext cx="782515" cy="413238"/>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0B37350" id="Dikdörtgen 60" o:spid="_x0000_s1026" style="position:absolute;margin-left:300.4pt;margin-top:75.5pt;width:61.6pt;height:32.5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" filled="f" strokecolor="#1f3763 [1604]" strokeweight="1pt"/>
            </w:pict>
          </mc:Fallback>
        </mc:AlternateContent>
      </w:r>
      <w:r>
        <w:rPr>
          <w:noProof/>
          <w:lang w:eastAsia="tr-TR"/>
        </w:rPr>
        <mc:AlternateContent>
          <mc:Choice Requires="wps">
            <w:drawing>
              <wp:anchor distT="0" distB="0" distL="114300" distR="114300" simplePos="0" relativeHeight="251664384" behindDoc="0" locked="0" layoutInCell="1" allowOverlap="1" wp14:anchorId="797C4A7E" wp14:editId="3042C0C1">
                <wp:simplePos x="0" y="0"/>
                <wp:positionH relativeFrom="column">
                  <wp:posOffset>2884024</wp:posOffset>
                </wp:positionH>
                <wp:positionV relativeFrom="paragraph">
                  <wp:posOffset>950351</wp:posOffset>
                </wp:positionV>
                <wp:extent cx="782515" cy="413238"/>
                <wp:effectExtent l="0" t="0" r="17780" b="25400"/>
                <wp:wrapNone/>
                <wp:docPr id="59" name="Dikdörtgen 59"/>
                <wp:cNvGraphicFramePr/>
                <a:graphic xmlns:a="http://schemas.openxmlformats.org/drawingml/2006/main">
                  <a:graphicData uri="http://schemas.microsoft.com/office/word/2010/wordprocessingShape">
                    <wps:wsp>
                      <wps:cNvSpPr/>
                      <wps:spPr>
                        <a:xfrm>
                          <a:off x="0" y="0"/>
                          <a:ext cx="782515" cy="413238"/>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5017C3A" id="Dikdörtgen 59" o:spid="_x0000_s1026" style="position:absolute;margin-left:227.1pt;margin-top:74.85pt;width:61.6pt;height:32.5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" filled="f" strokecolor="#1f3763 [1604]" strokeweight="1pt"/>
            </w:pict>
          </mc:Fallback>
        </mc:AlternateContent>
      </w:r>
      <w:r>
        <w:rPr>
          <w:noProof/>
          <w:lang w:eastAsia="tr-TR"/>
        </w:rPr>
        <mc:AlternateContent>
          <mc:Choice Requires="wps">
            <w:drawing>
              <wp:anchor distT="0" distB="0" distL="114300" distR="114300" simplePos="0" relativeHeight="251663360" behindDoc="0" locked="0" layoutInCell="1" allowOverlap="1" wp14:anchorId="0BE9850F" wp14:editId="18A234DE">
                <wp:simplePos x="0" y="0"/>
                <wp:positionH relativeFrom="column">
                  <wp:posOffset>1960831</wp:posOffset>
                </wp:positionH>
                <wp:positionV relativeFrom="paragraph">
                  <wp:posOffset>950448</wp:posOffset>
                </wp:positionV>
                <wp:extent cx="782515" cy="413238"/>
                <wp:effectExtent l="0" t="0" r="17780" b="25400"/>
                <wp:wrapNone/>
                <wp:docPr id="58" name="Dikdörtgen 58"/>
                <wp:cNvGraphicFramePr/>
                <a:graphic xmlns:a="http://schemas.openxmlformats.org/drawingml/2006/main">
                  <a:graphicData uri="http://schemas.microsoft.com/office/word/2010/wordprocessingShape">
                    <wps:wsp>
                      <wps:cNvSpPr/>
                      <wps:spPr>
                        <a:xfrm>
                          <a:off x="0" y="0"/>
                          <a:ext cx="782515" cy="413238"/>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44EFA97" id="Dikdörtgen 58" o:spid="_x0000_s1026" style="position:absolute;margin-left:154.4pt;margin-top:74.85pt;width:61.6pt;height:32.5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" filled="f" strokecolor="#1f3763 [1604]" strokeweight="1pt"/>
            </w:pict>
          </mc:Fallback>
        </mc:AlternateContent>
      </w:r>
      <w:r>
        <w:rPr>
          <w:noProof/>
          <w:lang w:eastAsia="tr-TR"/>
        </w:rPr>
        <mc:AlternateContent>
          <mc:Choice Requires="wps">
            <w:drawing>
              <wp:anchor distT="0" distB="0" distL="114300" distR="114300" simplePos="0" relativeHeight="251662336" behindDoc="0" locked="0" layoutInCell="1" allowOverlap="1" wp14:anchorId="21D2E6C4" wp14:editId="32EBB6EF">
                <wp:simplePos x="0" y="0"/>
                <wp:positionH relativeFrom="column">
                  <wp:posOffset>131739</wp:posOffset>
                </wp:positionH>
                <wp:positionV relativeFrom="paragraph">
                  <wp:posOffset>959143</wp:posOffset>
                </wp:positionV>
                <wp:extent cx="782515" cy="413238"/>
                <wp:effectExtent l="0" t="0" r="17780" b="25400"/>
                <wp:wrapNone/>
                <wp:docPr id="57" name="Dikdörtgen 57"/>
                <wp:cNvGraphicFramePr/>
                <a:graphic xmlns:a="http://schemas.openxmlformats.org/drawingml/2006/main">
                  <a:graphicData uri="http://schemas.microsoft.com/office/word/2010/wordprocessingShape">
                    <wps:wsp>
                      <wps:cNvSpPr/>
                      <wps:spPr>
                        <a:xfrm>
                          <a:off x="0" y="0"/>
                          <a:ext cx="782515" cy="413238"/>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984BDEE" id="Dikdörtgen 57" o:spid="_x0000_s1026" style="position:absolute;margin-left:10.35pt;margin-top:75.5pt;width:61.6pt;height:32.5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" filled="f" strokecolor="#1f3763 [1604]" strokeweight="1pt"/>
            </w:pict>
          </mc:Fallback>
        </mc:AlternateContent>
      </w:r>
      <w:r>
        <w:rPr>
          <w:noProof/>
          <w:lang w:eastAsia="tr-TR"/>
        </w:rPr>
        <mc:AlternateContent>
          <mc:Choice Requires="wps">
            <w:drawing>
              <wp:anchor distT="0" distB="0" distL="114300" distR="114300" simplePos="0" relativeHeight="251661312" behindDoc="0" locked="0" layoutInCell="1" allowOverlap="1" wp14:anchorId="17D5BE7A" wp14:editId="7DF90504">
                <wp:simplePos x="0" y="0"/>
                <wp:positionH relativeFrom="column">
                  <wp:posOffset>1054344</wp:posOffset>
                </wp:positionH>
                <wp:positionV relativeFrom="paragraph">
                  <wp:posOffset>950595</wp:posOffset>
                </wp:positionV>
                <wp:extent cx="782515" cy="413238"/>
                <wp:effectExtent l="0" t="0" r="17780" b="25400"/>
                <wp:wrapNone/>
                <wp:docPr id="56" name="Dikdörtgen 56"/>
                <wp:cNvGraphicFramePr/>
                <a:graphic xmlns:a="http://schemas.openxmlformats.org/drawingml/2006/main">
                  <a:graphicData uri="http://schemas.microsoft.com/office/word/2010/wordprocessingShape">
                    <wps:wsp>
                      <wps:cNvSpPr/>
                      <wps:spPr>
                        <a:xfrm>
                          <a:off x="0" y="0"/>
                          <a:ext cx="782515" cy="413238"/>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FF6EEE7" id="Dikdörtgen 56" o:spid="_x0000_s1026" style="position:absolute;margin-left:83pt;margin-top:74.85pt;width:61.6pt;height:32.5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" filled="f" strokecolor="#1f3763 [1604]" strokeweight="1pt"/>
            </w:pict>
          </mc:Fallback>
        </mc:AlternateContent>
      </w:r>
    </w:p>
    <w:p w14:paraId="33C93272" w14:textId="37E59F0C" w:rsidR="00450A19" w:rsidRDefault="00450A19" w:rsidP="00450A19">
      <w:pPr>
        <w:jc w:val="both"/>
        <w:rPr>
          <w:noProof/>
          <w:lang w:eastAsia="tr-TR"/>
        </w:rPr>
      </w:pPr>
      <w:r>
        <w:rPr>
          <w:noProof/>
          <w:lang w:eastAsia="tr-TR"/>
        </w:rPr>
        <w:drawing>
          <wp:inline distT="0" distB="0" distL="0" distR="0" wp14:anchorId="55425B38" wp14:editId="6DB25B6B">
            <wp:extent cx="5644515" cy="3112477"/>
            <wp:effectExtent l="0" t="0" r="0" b="0"/>
            <wp:docPr id="2"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14:paraId="62E3375E" w14:textId="6C0D00A3" w:rsidR="00450A19" w:rsidRPr="00E9720C" w:rsidRDefault="0025440E" w:rsidP="00E9720C">
      <w:pPr>
        <w:spacing w:before="120" w:after="120"/>
        <w:ind w:firstLine="708"/>
        <w:jc w:val="both"/>
        <w:rPr>
          <w:b/>
          <w:noProof/>
          <w:sz w:val="24"/>
          <w:szCs w:val="24"/>
          <w:lang w:eastAsia="tr-TR"/>
        </w:rPr>
      </w:pPr>
      <w:r w:rsidRPr="00E9720C">
        <w:rPr>
          <w:b/>
          <w:noProof/>
          <w:sz w:val="24"/>
          <w:szCs w:val="24"/>
          <w:lang w:eastAsia="tr-TR"/>
        </w:rPr>
        <w:t>6.</w:t>
      </w:r>
      <w:r w:rsidR="00450A19" w:rsidRPr="00E9720C">
        <w:rPr>
          <w:b/>
          <w:noProof/>
          <w:sz w:val="24"/>
          <w:szCs w:val="24"/>
          <w:lang w:eastAsia="tr-TR"/>
        </w:rPr>
        <w:t>4.Kriterlerin Ağırlıklandırılması</w:t>
      </w:r>
    </w:p>
    <w:p w14:paraId="41CFFB19" w14:textId="77777777" w:rsidR="00450A19" w:rsidRPr="00FA7E58" w:rsidRDefault="00450A19" w:rsidP="00FA7E58">
      <w:pPr>
        <w:spacing w:after="120"/>
        <w:ind w:firstLine="709"/>
        <w:jc w:val="both"/>
        <w:rPr>
          <w:rFonts w:ascii="Times New Roman" w:hAnsi="Times New Roman" w:cs="Times New Roman"/>
          <w:sz w:val="24"/>
          <w:szCs w:val="24"/>
        </w:rPr>
      </w:pPr>
      <w:r w:rsidRPr="00FA7E58">
        <w:rPr>
          <w:rFonts w:ascii="Times New Roman" w:hAnsi="Times New Roman" w:cs="Times New Roman"/>
          <w:sz w:val="24"/>
          <w:szCs w:val="24"/>
        </w:rPr>
        <w:t xml:space="preserve">Literatürde ölçüt ağırlıkları belirleme yöntemleri öznel ve nesnel olmak üzere iki grupta değerlendirilmektedir. Öznel ağırlıklar karar vericinin kendi düşüncesini ve tercihini yansıtırken, nesnel ağırlıklar ise nesnel bilgilere dayanarak yapılan yöntemlerdir.  Bu çalışmada performans değerlendirme için nesnel bir yöntem olan entropi yöntemi kullanılmıştır.  </w:t>
      </w:r>
    </w:p>
    <w:p w14:paraId="62E0C1C6" w14:textId="033AF338" w:rsidR="00450A19" w:rsidRPr="00FA7E58" w:rsidRDefault="00450A19" w:rsidP="00FA7E58">
      <w:pPr>
        <w:spacing w:after="120"/>
        <w:ind w:firstLine="709"/>
        <w:jc w:val="both"/>
        <w:rPr>
          <w:rFonts w:ascii="Times New Roman" w:hAnsi="Times New Roman" w:cs="Times New Roman"/>
          <w:sz w:val="24"/>
          <w:szCs w:val="24"/>
        </w:rPr>
      </w:pPr>
      <w:r w:rsidRPr="00FA7E58">
        <w:rPr>
          <w:rFonts w:ascii="Times New Roman" w:hAnsi="Times New Roman" w:cs="Times New Roman"/>
          <w:sz w:val="24"/>
          <w:szCs w:val="24"/>
        </w:rPr>
        <w:t xml:space="preserve">Çalışmada kullanılan kriterlerin ağırlıkları  entropi yöntemi ile belirlenmiş ve aşağıda sunulmuştur. </w:t>
      </w:r>
    </w:p>
    <w:p w14:paraId="07914F2A" w14:textId="77777777" w:rsidR="001F3103" w:rsidRDefault="001F3103" w:rsidP="00450A19">
      <w:pPr>
        <w:jc w:val="both"/>
      </w:pPr>
    </w:p>
    <w:p w14:paraId="72B16859" w14:textId="3ECE4E41" w:rsidR="00E9720C" w:rsidRPr="00E9720C" w:rsidRDefault="00E9720C" w:rsidP="00E9720C">
      <w:pPr>
        <w:pStyle w:val="ResimYazs"/>
        <w:keepNext/>
        <w:spacing w:after="0"/>
        <w:jc w:val="center"/>
        <w:rPr>
          <w:rFonts w:ascii="Times New Roman" w:hAnsi="Times New Roman" w:cs="Times New Roman"/>
          <w:b/>
          <w:i w:val="0"/>
          <w:color w:val="000000" w:themeColor="text1"/>
          <w:sz w:val="24"/>
          <w:szCs w:val="24"/>
        </w:rPr>
      </w:pPr>
      <w:r w:rsidRPr="00E9720C">
        <w:rPr>
          <w:rFonts w:ascii="Times New Roman" w:hAnsi="Times New Roman" w:cs="Times New Roman"/>
          <w:b/>
          <w:i w:val="0"/>
          <w:color w:val="000000" w:themeColor="text1"/>
          <w:sz w:val="24"/>
          <w:szCs w:val="24"/>
        </w:rPr>
        <w:t xml:space="preserve">Tablo </w:t>
      </w:r>
      <w:r w:rsidRPr="00E9720C">
        <w:rPr>
          <w:rFonts w:ascii="Times New Roman" w:hAnsi="Times New Roman" w:cs="Times New Roman"/>
          <w:b/>
          <w:i w:val="0"/>
          <w:color w:val="000000" w:themeColor="text1"/>
          <w:sz w:val="24"/>
          <w:szCs w:val="24"/>
        </w:rPr>
        <w:fldChar w:fldCharType="begin"/>
      </w:r>
      <w:r w:rsidRPr="00E9720C">
        <w:rPr>
          <w:rFonts w:ascii="Times New Roman" w:hAnsi="Times New Roman" w:cs="Times New Roman"/>
          <w:b/>
          <w:i w:val="0"/>
          <w:color w:val="000000" w:themeColor="text1"/>
          <w:sz w:val="24"/>
          <w:szCs w:val="24"/>
        </w:rPr>
        <w:instrText xml:space="preserve"> SEQ Tablo \* ARABIC </w:instrText>
      </w:r>
      <w:r w:rsidRPr="00E9720C">
        <w:rPr>
          <w:rFonts w:ascii="Times New Roman" w:hAnsi="Times New Roman" w:cs="Times New Roman"/>
          <w:b/>
          <w:i w:val="0"/>
          <w:color w:val="000000" w:themeColor="text1"/>
          <w:sz w:val="24"/>
          <w:szCs w:val="24"/>
        </w:rPr>
        <w:fldChar w:fldCharType="separate"/>
      </w:r>
      <w:r>
        <w:rPr>
          <w:rFonts w:ascii="Times New Roman" w:hAnsi="Times New Roman" w:cs="Times New Roman"/>
          <w:b/>
          <w:i w:val="0"/>
          <w:noProof/>
          <w:color w:val="000000" w:themeColor="text1"/>
          <w:sz w:val="24"/>
          <w:szCs w:val="24"/>
        </w:rPr>
        <w:t>3</w:t>
      </w:r>
      <w:r w:rsidRPr="00E9720C">
        <w:rPr>
          <w:rFonts w:ascii="Times New Roman" w:hAnsi="Times New Roman" w:cs="Times New Roman"/>
          <w:b/>
          <w:i w:val="0"/>
          <w:color w:val="000000" w:themeColor="text1"/>
          <w:sz w:val="24"/>
          <w:szCs w:val="24"/>
        </w:rPr>
        <w:fldChar w:fldCharType="end"/>
      </w:r>
      <w:r w:rsidRPr="00E9720C">
        <w:rPr>
          <w:rFonts w:ascii="Times New Roman" w:hAnsi="Times New Roman" w:cs="Times New Roman"/>
          <w:b/>
          <w:i w:val="0"/>
          <w:color w:val="000000" w:themeColor="text1"/>
          <w:sz w:val="24"/>
          <w:szCs w:val="24"/>
        </w:rPr>
        <w:t>. Entropi Ağırlıkları</w:t>
      </w:r>
    </w:p>
    <w:tbl>
      <w:tblPr>
        <w:tblStyle w:val="TabloKlavuzu"/>
        <w:tblW w:w="6981" w:type="dxa"/>
        <w:jc w:val="center"/>
        <w:tblLook w:val="04A0" w:firstRow="1" w:lastRow="0" w:firstColumn="1" w:lastColumn="0" w:noHBand="0" w:noVBand="1"/>
      </w:tblPr>
      <w:tblGrid>
        <w:gridCol w:w="696"/>
        <w:gridCol w:w="1048"/>
        <w:gridCol w:w="1048"/>
        <w:gridCol w:w="1047"/>
        <w:gridCol w:w="1048"/>
        <w:gridCol w:w="1047"/>
        <w:gridCol w:w="1047"/>
      </w:tblGrid>
      <w:tr w:rsidR="00450A19" w14:paraId="0D620494" w14:textId="77777777" w:rsidTr="00E9720C">
        <w:trPr>
          <w:trHeight w:val="254"/>
          <w:jc w:val="center"/>
        </w:trPr>
        <w:tc>
          <w:tcPr>
            <w:tcW w:w="663" w:type="dxa"/>
          </w:tcPr>
          <w:p w14:paraId="6376C502" w14:textId="77777777" w:rsidR="00450A19" w:rsidRPr="00B93FEA" w:rsidRDefault="00450A19" w:rsidP="00450A19">
            <w:pPr>
              <w:jc w:val="center"/>
              <w:rPr>
                <w:rFonts w:ascii="Times New Roman" w:hAnsi="Times New Roman" w:cs="Times New Roman"/>
                <w:sz w:val="24"/>
                <w:szCs w:val="24"/>
              </w:rPr>
            </w:pPr>
          </w:p>
        </w:tc>
        <w:tc>
          <w:tcPr>
            <w:tcW w:w="1053" w:type="dxa"/>
          </w:tcPr>
          <w:p w14:paraId="5E70D623" w14:textId="77777777" w:rsidR="00450A19" w:rsidRPr="00B93FEA" w:rsidRDefault="00450A19" w:rsidP="00450A19">
            <w:pPr>
              <w:jc w:val="center"/>
              <w:rPr>
                <w:rFonts w:ascii="Times New Roman" w:hAnsi="Times New Roman" w:cs="Times New Roman"/>
                <w:sz w:val="24"/>
                <w:szCs w:val="24"/>
              </w:rPr>
            </w:pPr>
            <w:r w:rsidRPr="00B93FEA">
              <w:rPr>
                <w:rFonts w:ascii="Times New Roman" w:hAnsi="Times New Roman" w:cs="Times New Roman"/>
                <w:sz w:val="24"/>
                <w:szCs w:val="24"/>
              </w:rPr>
              <w:t>K1</w:t>
            </w:r>
          </w:p>
        </w:tc>
        <w:tc>
          <w:tcPr>
            <w:tcW w:w="1053" w:type="dxa"/>
          </w:tcPr>
          <w:p w14:paraId="29D3D296" w14:textId="77777777" w:rsidR="00450A19" w:rsidRPr="00B93FEA" w:rsidRDefault="00450A19" w:rsidP="00450A19">
            <w:pPr>
              <w:jc w:val="center"/>
              <w:rPr>
                <w:rFonts w:ascii="Times New Roman" w:hAnsi="Times New Roman" w:cs="Times New Roman"/>
                <w:sz w:val="24"/>
                <w:szCs w:val="24"/>
              </w:rPr>
            </w:pPr>
            <w:r w:rsidRPr="00B93FEA">
              <w:rPr>
                <w:rFonts w:ascii="Times New Roman" w:hAnsi="Times New Roman" w:cs="Times New Roman"/>
                <w:sz w:val="24"/>
                <w:szCs w:val="24"/>
              </w:rPr>
              <w:t>K2</w:t>
            </w:r>
          </w:p>
        </w:tc>
        <w:tc>
          <w:tcPr>
            <w:tcW w:w="1053" w:type="dxa"/>
          </w:tcPr>
          <w:p w14:paraId="3E427E1D" w14:textId="77777777" w:rsidR="00450A19" w:rsidRPr="00B93FEA" w:rsidRDefault="00450A19" w:rsidP="00450A19">
            <w:pPr>
              <w:jc w:val="center"/>
              <w:rPr>
                <w:rFonts w:ascii="Times New Roman" w:hAnsi="Times New Roman" w:cs="Times New Roman"/>
                <w:sz w:val="24"/>
                <w:szCs w:val="24"/>
              </w:rPr>
            </w:pPr>
            <w:r w:rsidRPr="00B93FEA">
              <w:rPr>
                <w:rFonts w:ascii="Times New Roman" w:hAnsi="Times New Roman" w:cs="Times New Roman"/>
                <w:sz w:val="24"/>
                <w:szCs w:val="24"/>
              </w:rPr>
              <w:t>K3</w:t>
            </w:r>
          </w:p>
        </w:tc>
        <w:tc>
          <w:tcPr>
            <w:tcW w:w="1053" w:type="dxa"/>
          </w:tcPr>
          <w:p w14:paraId="17ECEC2A" w14:textId="77777777" w:rsidR="00450A19" w:rsidRPr="00B93FEA" w:rsidRDefault="00450A19" w:rsidP="00450A19">
            <w:pPr>
              <w:jc w:val="center"/>
              <w:rPr>
                <w:rFonts w:ascii="Times New Roman" w:hAnsi="Times New Roman" w:cs="Times New Roman"/>
                <w:sz w:val="24"/>
                <w:szCs w:val="24"/>
              </w:rPr>
            </w:pPr>
            <w:r w:rsidRPr="00B93FEA">
              <w:rPr>
                <w:rFonts w:ascii="Times New Roman" w:hAnsi="Times New Roman" w:cs="Times New Roman"/>
                <w:sz w:val="24"/>
                <w:szCs w:val="24"/>
              </w:rPr>
              <w:t>K4</w:t>
            </w:r>
          </w:p>
        </w:tc>
        <w:tc>
          <w:tcPr>
            <w:tcW w:w="1053" w:type="dxa"/>
          </w:tcPr>
          <w:p w14:paraId="772CC1A0" w14:textId="77777777" w:rsidR="00450A19" w:rsidRPr="00B93FEA" w:rsidRDefault="00450A19" w:rsidP="00450A19">
            <w:pPr>
              <w:jc w:val="center"/>
              <w:rPr>
                <w:rFonts w:ascii="Times New Roman" w:hAnsi="Times New Roman" w:cs="Times New Roman"/>
                <w:sz w:val="24"/>
                <w:szCs w:val="24"/>
              </w:rPr>
            </w:pPr>
            <w:r w:rsidRPr="00B93FEA">
              <w:rPr>
                <w:rFonts w:ascii="Times New Roman" w:hAnsi="Times New Roman" w:cs="Times New Roman"/>
                <w:sz w:val="24"/>
                <w:szCs w:val="24"/>
              </w:rPr>
              <w:t>K5</w:t>
            </w:r>
          </w:p>
        </w:tc>
        <w:tc>
          <w:tcPr>
            <w:tcW w:w="1053" w:type="dxa"/>
          </w:tcPr>
          <w:p w14:paraId="0B0D0413" w14:textId="77777777" w:rsidR="00450A19" w:rsidRPr="00B93FEA" w:rsidRDefault="00450A19" w:rsidP="00450A19">
            <w:pPr>
              <w:jc w:val="center"/>
              <w:rPr>
                <w:rFonts w:ascii="Times New Roman" w:hAnsi="Times New Roman" w:cs="Times New Roman"/>
                <w:sz w:val="24"/>
                <w:szCs w:val="24"/>
              </w:rPr>
            </w:pPr>
            <w:r w:rsidRPr="00B93FEA">
              <w:rPr>
                <w:rFonts w:ascii="Times New Roman" w:hAnsi="Times New Roman" w:cs="Times New Roman"/>
                <w:sz w:val="24"/>
                <w:szCs w:val="24"/>
              </w:rPr>
              <w:t>K6</w:t>
            </w:r>
          </w:p>
        </w:tc>
      </w:tr>
      <w:tr w:rsidR="00450A19" w14:paraId="3E0CFDFA" w14:textId="77777777" w:rsidTr="00E9720C">
        <w:trPr>
          <w:trHeight w:val="254"/>
          <w:jc w:val="center"/>
        </w:trPr>
        <w:tc>
          <w:tcPr>
            <w:tcW w:w="663" w:type="dxa"/>
          </w:tcPr>
          <w:p w14:paraId="045653AC" w14:textId="77777777" w:rsidR="00450A19" w:rsidRPr="00B93FEA" w:rsidRDefault="00450A19" w:rsidP="00450A19">
            <w:pPr>
              <w:jc w:val="center"/>
              <w:rPr>
                <w:rFonts w:ascii="Times New Roman" w:hAnsi="Times New Roman" w:cs="Times New Roman"/>
                <w:sz w:val="24"/>
                <w:szCs w:val="24"/>
              </w:rPr>
            </w:pPr>
          </w:p>
        </w:tc>
        <w:tc>
          <w:tcPr>
            <w:tcW w:w="1053" w:type="dxa"/>
          </w:tcPr>
          <w:p w14:paraId="7ED49FE8" w14:textId="77777777" w:rsidR="00450A19" w:rsidRPr="00B93FEA" w:rsidRDefault="00450A19" w:rsidP="00450A19">
            <w:pPr>
              <w:jc w:val="center"/>
              <w:rPr>
                <w:rFonts w:ascii="Times New Roman" w:hAnsi="Times New Roman" w:cs="Times New Roman"/>
                <w:sz w:val="24"/>
                <w:szCs w:val="24"/>
              </w:rPr>
            </w:pPr>
            <w:r w:rsidRPr="00B93FEA">
              <w:rPr>
                <w:rFonts w:ascii="Times New Roman" w:hAnsi="Times New Roman" w:cs="Times New Roman"/>
                <w:sz w:val="24"/>
                <w:szCs w:val="24"/>
              </w:rPr>
              <w:t>MAKS</w:t>
            </w:r>
          </w:p>
        </w:tc>
        <w:tc>
          <w:tcPr>
            <w:tcW w:w="1053" w:type="dxa"/>
          </w:tcPr>
          <w:p w14:paraId="3E0790DA" w14:textId="77777777" w:rsidR="00450A19" w:rsidRPr="00B93FEA" w:rsidRDefault="00450A19" w:rsidP="00450A19">
            <w:pPr>
              <w:jc w:val="center"/>
              <w:rPr>
                <w:rFonts w:ascii="Times New Roman" w:hAnsi="Times New Roman" w:cs="Times New Roman"/>
                <w:sz w:val="24"/>
                <w:szCs w:val="24"/>
              </w:rPr>
            </w:pPr>
            <w:r w:rsidRPr="00B93FEA">
              <w:rPr>
                <w:rFonts w:ascii="Times New Roman" w:hAnsi="Times New Roman" w:cs="Times New Roman"/>
                <w:sz w:val="24"/>
                <w:szCs w:val="24"/>
              </w:rPr>
              <w:t>MAKS</w:t>
            </w:r>
          </w:p>
        </w:tc>
        <w:tc>
          <w:tcPr>
            <w:tcW w:w="1053" w:type="dxa"/>
          </w:tcPr>
          <w:p w14:paraId="434CC18E" w14:textId="77777777" w:rsidR="00450A19" w:rsidRPr="00B93FEA" w:rsidRDefault="00450A19" w:rsidP="00450A19">
            <w:pPr>
              <w:jc w:val="center"/>
              <w:rPr>
                <w:rFonts w:ascii="Times New Roman" w:hAnsi="Times New Roman" w:cs="Times New Roman"/>
                <w:sz w:val="24"/>
                <w:szCs w:val="24"/>
              </w:rPr>
            </w:pPr>
            <w:r w:rsidRPr="00B93FEA">
              <w:rPr>
                <w:rFonts w:ascii="Times New Roman" w:hAnsi="Times New Roman" w:cs="Times New Roman"/>
                <w:sz w:val="24"/>
                <w:szCs w:val="24"/>
              </w:rPr>
              <w:t>MİN</w:t>
            </w:r>
          </w:p>
        </w:tc>
        <w:tc>
          <w:tcPr>
            <w:tcW w:w="1053" w:type="dxa"/>
          </w:tcPr>
          <w:p w14:paraId="72AA2D90" w14:textId="77777777" w:rsidR="00450A19" w:rsidRPr="00B93FEA" w:rsidRDefault="00450A19" w:rsidP="00450A19">
            <w:pPr>
              <w:jc w:val="center"/>
              <w:rPr>
                <w:rFonts w:ascii="Times New Roman" w:hAnsi="Times New Roman" w:cs="Times New Roman"/>
                <w:sz w:val="24"/>
                <w:szCs w:val="24"/>
              </w:rPr>
            </w:pPr>
            <w:r w:rsidRPr="00B93FEA">
              <w:rPr>
                <w:rFonts w:ascii="Times New Roman" w:hAnsi="Times New Roman" w:cs="Times New Roman"/>
                <w:sz w:val="24"/>
                <w:szCs w:val="24"/>
              </w:rPr>
              <w:t>MAKS</w:t>
            </w:r>
          </w:p>
        </w:tc>
        <w:tc>
          <w:tcPr>
            <w:tcW w:w="1053" w:type="dxa"/>
            <w:shd w:val="clear" w:color="auto" w:fill="auto"/>
          </w:tcPr>
          <w:p w14:paraId="05A2EA5F" w14:textId="77777777" w:rsidR="00450A19" w:rsidRPr="00B93FEA" w:rsidRDefault="00450A19" w:rsidP="00450A19">
            <w:pPr>
              <w:jc w:val="center"/>
              <w:rPr>
                <w:rFonts w:ascii="Times New Roman" w:hAnsi="Times New Roman" w:cs="Times New Roman"/>
                <w:sz w:val="24"/>
                <w:szCs w:val="24"/>
              </w:rPr>
            </w:pPr>
            <w:r w:rsidRPr="00B93FEA">
              <w:rPr>
                <w:rFonts w:ascii="Times New Roman" w:hAnsi="Times New Roman" w:cs="Times New Roman"/>
                <w:sz w:val="24"/>
                <w:szCs w:val="24"/>
              </w:rPr>
              <w:t>MİN</w:t>
            </w:r>
          </w:p>
        </w:tc>
        <w:tc>
          <w:tcPr>
            <w:tcW w:w="1053" w:type="dxa"/>
          </w:tcPr>
          <w:p w14:paraId="5605F821" w14:textId="77777777" w:rsidR="00450A19" w:rsidRPr="00B93FEA" w:rsidRDefault="00450A19" w:rsidP="00450A19">
            <w:pPr>
              <w:jc w:val="center"/>
              <w:rPr>
                <w:rFonts w:ascii="Times New Roman" w:hAnsi="Times New Roman" w:cs="Times New Roman"/>
                <w:sz w:val="24"/>
                <w:szCs w:val="24"/>
              </w:rPr>
            </w:pPr>
            <w:r w:rsidRPr="00B93FEA">
              <w:rPr>
                <w:rFonts w:ascii="Times New Roman" w:hAnsi="Times New Roman" w:cs="Times New Roman"/>
                <w:sz w:val="24"/>
                <w:szCs w:val="24"/>
              </w:rPr>
              <w:t>MAX</w:t>
            </w:r>
          </w:p>
        </w:tc>
      </w:tr>
      <w:tr w:rsidR="00B419FD" w14:paraId="6BBA3431" w14:textId="77777777" w:rsidTr="00E9720C">
        <w:trPr>
          <w:trHeight w:val="254"/>
          <w:jc w:val="center"/>
        </w:trPr>
        <w:tc>
          <w:tcPr>
            <w:tcW w:w="663" w:type="dxa"/>
          </w:tcPr>
          <w:p w14:paraId="1378408E" w14:textId="77777777" w:rsidR="00B419FD" w:rsidRPr="00B93FEA" w:rsidRDefault="00B419FD" w:rsidP="00B419FD">
            <w:pPr>
              <w:jc w:val="center"/>
              <w:rPr>
                <w:rFonts w:ascii="Times New Roman" w:hAnsi="Times New Roman" w:cs="Times New Roman"/>
                <w:sz w:val="24"/>
                <w:szCs w:val="24"/>
              </w:rPr>
            </w:pPr>
            <w:r w:rsidRPr="00B93FEA">
              <w:rPr>
                <w:rFonts w:ascii="Times New Roman" w:hAnsi="Times New Roman" w:cs="Times New Roman"/>
                <w:sz w:val="24"/>
                <w:szCs w:val="24"/>
              </w:rPr>
              <w:t>2017</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bottom"/>
          </w:tcPr>
          <w:p w14:paraId="07514E2C" w14:textId="67217C88" w:rsidR="00B419FD" w:rsidRPr="00B93FEA" w:rsidRDefault="00B419FD" w:rsidP="00B419FD">
            <w:pPr>
              <w:jc w:val="center"/>
              <w:rPr>
                <w:rFonts w:ascii="Times New Roman" w:hAnsi="Times New Roman" w:cs="Times New Roman"/>
                <w:color w:val="000000"/>
                <w:sz w:val="24"/>
                <w:szCs w:val="24"/>
              </w:rPr>
            </w:pPr>
            <w:r w:rsidRPr="00B93FEA">
              <w:rPr>
                <w:rFonts w:ascii="Times New Roman" w:hAnsi="Times New Roman" w:cs="Times New Roman"/>
                <w:color w:val="000000"/>
                <w:sz w:val="24"/>
                <w:szCs w:val="24"/>
              </w:rPr>
              <w:t>0.0501</w:t>
            </w:r>
          </w:p>
        </w:tc>
        <w:tc>
          <w:tcPr>
            <w:tcW w:w="1053" w:type="dxa"/>
            <w:tcBorders>
              <w:top w:val="single" w:sz="4" w:space="0" w:color="auto"/>
              <w:left w:val="nil"/>
              <w:bottom w:val="single" w:sz="4" w:space="0" w:color="auto"/>
              <w:right w:val="single" w:sz="4" w:space="0" w:color="auto"/>
            </w:tcBorders>
            <w:shd w:val="clear" w:color="auto" w:fill="auto"/>
            <w:vAlign w:val="bottom"/>
          </w:tcPr>
          <w:p w14:paraId="5530A581" w14:textId="0AB367EB" w:rsidR="00B419FD" w:rsidRPr="00B93FEA" w:rsidRDefault="00B419FD" w:rsidP="00B419FD">
            <w:pPr>
              <w:jc w:val="center"/>
              <w:rPr>
                <w:rFonts w:ascii="Times New Roman" w:hAnsi="Times New Roman" w:cs="Times New Roman"/>
                <w:color w:val="000000"/>
                <w:sz w:val="24"/>
                <w:szCs w:val="24"/>
              </w:rPr>
            </w:pPr>
            <w:r w:rsidRPr="00B93FEA">
              <w:rPr>
                <w:rFonts w:ascii="Times New Roman" w:hAnsi="Times New Roman" w:cs="Times New Roman"/>
                <w:color w:val="000000"/>
                <w:sz w:val="24"/>
                <w:szCs w:val="24"/>
              </w:rPr>
              <w:t>0.0166</w:t>
            </w:r>
          </w:p>
        </w:tc>
        <w:tc>
          <w:tcPr>
            <w:tcW w:w="1053" w:type="dxa"/>
            <w:tcBorders>
              <w:top w:val="single" w:sz="4" w:space="0" w:color="auto"/>
              <w:left w:val="nil"/>
              <w:bottom w:val="single" w:sz="4" w:space="0" w:color="auto"/>
              <w:right w:val="single" w:sz="4" w:space="0" w:color="auto"/>
            </w:tcBorders>
            <w:shd w:val="clear" w:color="auto" w:fill="auto"/>
            <w:vAlign w:val="bottom"/>
          </w:tcPr>
          <w:p w14:paraId="464A368E" w14:textId="1FA6552D" w:rsidR="00B419FD" w:rsidRPr="00B93FEA" w:rsidRDefault="00B419FD" w:rsidP="00B419FD">
            <w:pPr>
              <w:jc w:val="center"/>
              <w:rPr>
                <w:rFonts w:ascii="Times New Roman" w:hAnsi="Times New Roman" w:cs="Times New Roman"/>
                <w:color w:val="000000"/>
                <w:sz w:val="24"/>
                <w:szCs w:val="24"/>
              </w:rPr>
            </w:pPr>
            <w:r w:rsidRPr="00B93FEA">
              <w:rPr>
                <w:rFonts w:ascii="Times New Roman" w:hAnsi="Times New Roman" w:cs="Times New Roman"/>
                <w:color w:val="000000"/>
                <w:sz w:val="24"/>
                <w:szCs w:val="24"/>
              </w:rPr>
              <w:t>0.1584</w:t>
            </w:r>
          </w:p>
        </w:tc>
        <w:tc>
          <w:tcPr>
            <w:tcW w:w="1053" w:type="dxa"/>
            <w:tcBorders>
              <w:top w:val="single" w:sz="4" w:space="0" w:color="auto"/>
              <w:left w:val="nil"/>
              <w:bottom w:val="single" w:sz="4" w:space="0" w:color="auto"/>
              <w:right w:val="single" w:sz="4" w:space="0" w:color="auto"/>
            </w:tcBorders>
            <w:shd w:val="clear" w:color="auto" w:fill="auto"/>
            <w:vAlign w:val="bottom"/>
          </w:tcPr>
          <w:p w14:paraId="281BC69F" w14:textId="4B1E58AB" w:rsidR="00B419FD" w:rsidRPr="00B93FEA" w:rsidRDefault="00B419FD" w:rsidP="00B419FD">
            <w:pPr>
              <w:jc w:val="center"/>
              <w:rPr>
                <w:rFonts w:ascii="Times New Roman" w:hAnsi="Times New Roman" w:cs="Times New Roman"/>
                <w:color w:val="000000"/>
                <w:sz w:val="24"/>
                <w:szCs w:val="24"/>
              </w:rPr>
            </w:pPr>
            <w:r w:rsidRPr="00B93FEA">
              <w:rPr>
                <w:rFonts w:ascii="Times New Roman" w:hAnsi="Times New Roman" w:cs="Times New Roman"/>
                <w:color w:val="000000"/>
                <w:sz w:val="24"/>
                <w:szCs w:val="24"/>
              </w:rPr>
              <w:t>0.0303</w:t>
            </w:r>
          </w:p>
        </w:tc>
        <w:tc>
          <w:tcPr>
            <w:tcW w:w="1053" w:type="dxa"/>
            <w:tcBorders>
              <w:top w:val="single" w:sz="4" w:space="0" w:color="auto"/>
              <w:left w:val="nil"/>
              <w:bottom w:val="single" w:sz="4" w:space="0" w:color="auto"/>
              <w:right w:val="single" w:sz="4" w:space="0" w:color="auto"/>
            </w:tcBorders>
            <w:shd w:val="clear" w:color="auto" w:fill="auto"/>
            <w:vAlign w:val="bottom"/>
          </w:tcPr>
          <w:p w14:paraId="4C9F7DDB" w14:textId="663C703C" w:rsidR="00B419FD" w:rsidRPr="00B93FEA" w:rsidRDefault="00B419FD" w:rsidP="00B419FD">
            <w:pPr>
              <w:jc w:val="center"/>
              <w:rPr>
                <w:rFonts w:ascii="Times New Roman" w:hAnsi="Times New Roman" w:cs="Times New Roman"/>
                <w:color w:val="000000"/>
                <w:sz w:val="24"/>
                <w:szCs w:val="24"/>
              </w:rPr>
            </w:pPr>
            <w:r w:rsidRPr="00B93FEA">
              <w:rPr>
                <w:rFonts w:ascii="Times New Roman" w:hAnsi="Times New Roman" w:cs="Times New Roman"/>
                <w:color w:val="000000"/>
                <w:sz w:val="24"/>
                <w:szCs w:val="24"/>
              </w:rPr>
              <w:t>0.3454</w:t>
            </w:r>
          </w:p>
        </w:tc>
        <w:tc>
          <w:tcPr>
            <w:tcW w:w="1053" w:type="dxa"/>
            <w:tcBorders>
              <w:top w:val="single" w:sz="4" w:space="0" w:color="auto"/>
              <w:left w:val="nil"/>
              <w:bottom w:val="single" w:sz="4" w:space="0" w:color="auto"/>
              <w:right w:val="single" w:sz="4" w:space="0" w:color="auto"/>
            </w:tcBorders>
            <w:shd w:val="clear" w:color="auto" w:fill="auto"/>
            <w:vAlign w:val="bottom"/>
          </w:tcPr>
          <w:p w14:paraId="1DAC07F6" w14:textId="37AA9F04" w:rsidR="00B419FD" w:rsidRPr="00B93FEA" w:rsidRDefault="00B419FD" w:rsidP="00B419FD">
            <w:pPr>
              <w:jc w:val="center"/>
              <w:rPr>
                <w:rFonts w:ascii="Times New Roman" w:hAnsi="Times New Roman" w:cs="Times New Roman"/>
                <w:color w:val="000000"/>
                <w:sz w:val="24"/>
                <w:szCs w:val="24"/>
              </w:rPr>
            </w:pPr>
            <w:r w:rsidRPr="00B93FEA">
              <w:rPr>
                <w:rFonts w:ascii="Times New Roman" w:hAnsi="Times New Roman" w:cs="Times New Roman"/>
                <w:color w:val="000000"/>
                <w:sz w:val="24"/>
                <w:szCs w:val="24"/>
              </w:rPr>
              <w:t>0.3991</w:t>
            </w:r>
          </w:p>
        </w:tc>
      </w:tr>
      <w:tr w:rsidR="00B419FD" w14:paraId="74B3E396" w14:textId="77777777" w:rsidTr="00E9720C">
        <w:trPr>
          <w:trHeight w:val="254"/>
          <w:jc w:val="center"/>
        </w:trPr>
        <w:tc>
          <w:tcPr>
            <w:tcW w:w="663" w:type="dxa"/>
          </w:tcPr>
          <w:p w14:paraId="6171351C" w14:textId="77777777" w:rsidR="00B419FD" w:rsidRPr="00B93FEA" w:rsidRDefault="00B419FD" w:rsidP="00B419FD">
            <w:pPr>
              <w:jc w:val="center"/>
              <w:rPr>
                <w:rFonts w:ascii="Times New Roman" w:hAnsi="Times New Roman" w:cs="Times New Roman"/>
                <w:sz w:val="24"/>
                <w:szCs w:val="24"/>
              </w:rPr>
            </w:pPr>
            <w:r w:rsidRPr="00B93FEA">
              <w:rPr>
                <w:rFonts w:ascii="Times New Roman" w:hAnsi="Times New Roman" w:cs="Times New Roman"/>
                <w:sz w:val="24"/>
                <w:szCs w:val="24"/>
              </w:rPr>
              <w:t>2018</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bottom"/>
          </w:tcPr>
          <w:p w14:paraId="4F0F5002" w14:textId="591557C6" w:rsidR="00B419FD" w:rsidRPr="00B93FEA" w:rsidRDefault="00B419FD" w:rsidP="00B419FD">
            <w:pPr>
              <w:jc w:val="center"/>
              <w:rPr>
                <w:rFonts w:ascii="Times New Roman" w:hAnsi="Times New Roman" w:cs="Times New Roman"/>
                <w:color w:val="000000"/>
                <w:sz w:val="24"/>
                <w:szCs w:val="24"/>
              </w:rPr>
            </w:pPr>
            <w:r w:rsidRPr="00B93FEA">
              <w:rPr>
                <w:rFonts w:ascii="Times New Roman" w:hAnsi="Times New Roman" w:cs="Times New Roman"/>
                <w:color w:val="000000"/>
                <w:sz w:val="24"/>
                <w:szCs w:val="24"/>
              </w:rPr>
              <w:t>0.4113</w:t>
            </w:r>
          </w:p>
        </w:tc>
        <w:tc>
          <w:tcPr>
            <w:tcW w:w="1053" w:type="dxa"/>
            <w:tcBorders>
              <w:top w:val="single" w:sz="4" w:space="0" w:color="auto"/>
              <w:left w:val="nil"/>
              <w:bottom w:val="single" w:sz="4" w:space="0" w:color="auto"/>
              <w:right w:val="single" w:sz="4" w:space="0" w:color="auto"/>
            </w:tcBorders>
            <w:shd w:val="clear" w:color="auto" w:fill="auto"/>
            <w:vAlign w:val="bottom"/>
          </w:tcPr>
          <w:p w14:paraId="197D3897" w14:textId="20CED8B5" w:rsidR="00B419FD" w:rsidRPr="00B93FEA" w:rsidRDefault="00B419FD" w:rsidP="00B419FD">
            <w:pPr>
              <w:jc w:val="center"/>
              <w:rPr>
                <w:rFonts w:ascii="Times New Roman" w:hAnsi="Times New Roman" w:cs="Times New Roman"/>
                <w:color w:val="000000"/>
                <w:sz w:val="24"/>
                <w:szCs w:val="24"/>
              </w:rPr>
            </w:pPr>
            <w:r w:rsidRPr="00B93FEA">
              <w:rPr>
                <w:rFonts w:ascii="Times New Roman" w:hAnsi="Times New Roman" w:cs="Times New Roman"/>
                <w:color w:val="000000"/>
                <w:sz w:val="24"/>
                <w:szCs w:val="24"/>
              </w:rPr>
              <w:t>0.1287</w:t>
            </w:r>
          </w:p>
        </w:tc>
        <w:tc>
          <w:tcPr>
            <w:tcW w:w="1053" w:type="dxa"/>
            <w:tcBorders>
              <w:top w:val="single" w:sz="4" w:space="0" w:color="auto"/>
              <w:left w:val="nil"/>
              <w:bottom w:val="single" w:sz="4" w:space="0" w:color="auto"/>
              <w:right w:val="single" w:sz="4" w:space="0" w:color="auto"/>
            </w:tcBorders>
            <w:shd w:val="clear" w:color="auto" w:fill="auto"/>
            <w:vAlign w:val="bottom"/>
          </w:tcPr>
          <w:p w14:paraId="73F0C6DA" w14:textId="70962D83" w:rsidR="00B419FD" w:rsidRPr="00B93FEA" w:rsidRDefault="00B419FD" w:rsidP="00B419FD">
            <w:pPr>
              <w:jc w:val="center"/>
              <w:rPr>
                <w:rFonts w:ascii="Times New Roman" w:hAnsi="Times New Roman" w:cs="Times New Roman"/>
                <w:color w:val="000000"/>
                <w:sz w:val="24"/>
                <w:szCs w:val="24"/>
              </w:rPr>
            </w:pPr>
            <w:r w:rsidRPr="00B93FEA">
              <w:rPr>
                <w:rFonts w:ascii="Times New Roman" w:hAnsi="Times New Roman" w:cs="Times New Roman"/>
                <w:color w:val="000000"/>
                <w:sz w:val="24"/>
                <w:szCs w:val="24"/>
              </w:rPr>
              <w:t>0.0588</w:t>
            </w:r>
          </w:p>
        </w:tc>
        <w:tc>
          <w:tcPr>
            <w:tcW w:w="1053" w:type="dxa"/>
            <w:tcBorders>
              <w:top w:val="single" w:sz="4" w:space="0" w:color="auto"/>
              <w:left w:val="nil"/>
              <w:bottom w:val="single" w:sz="4" w:space="0" w:color="auto"/>
              <w:right w:val="single" w:sz="4" w:space="0" w:color="auto"/>
            </w:tcBorders>
            <w:shd w:val="clear" w:color="auto" w:fill="auto"/>
            <w:vAlign w:val="bottom"/>
          </w:tcPr>
          <w:p w14:paraId="77099CC4" w14:textId="39729EB8" w:rsidR="00B419FD" w:rsidRPr="00B93FEA" w:rsidRDefault="00B419FD" w:rsidP="00B419FD">
            <w:pPr>
              <w:jc w:val="center"/>
              <w:rPr>
                <w:rFonts w:ascii="Times New Roman" w:hAnsi="Times New Roman" w:cs="Times New Roman"/>
                <w:color w:val="000000"/>
                <w:sz w:val="24"/>
                <w:szCs w:val="24"/>
              </w:rPr>
            </w:pPr>
            <w:r w:rsidRPr="00B93FEA">
              <w:rPr>
                <w:rFonts w:ascii="Times New Roman" w:hAnsi="Times New Roman" w:cs="Times New Roman"/>
                <w:color w:val="000000"/>
                <w:sz w:val="24"/>
                <w:szCs w:val="24"/>
              </w:rPr>
              <w:t>0.0129</w:t>
            </w:r>
          </w:p>
        </w:tc>
        <w:tc>
          <w:tcPr>
            <w:tcW w:w="1053" w:type="dxa"/>
            <w:tcBorders>
              <w:top w:val="single" w:sz="4" w:space="0" w:color="auto"/>
              <w:left w:val="nil"/>
              <w:bottom w:val="single" w:sz="4" w:space="0" w:color="auto"/>
              <w:right w:val="single" w:sz="4" w:space="0" w:color="auto"/>
            </w:tcBorders>
            <w:shd w:val="clear" w:color="auto" w:fill="auto"/>
            <w:vAlign w:val="bottom"/>
          </w:tcPr>
          <w:p w14:paraId="46D009E8" w14:textId="577215D1" w:rsidR="00B419FD" w:rsidRPr="00B93FEA" w:rsidRDefault="00B419FD" w:rsidP="00B419FD">
            <w:pPr>
              <w:jc w:val="center"/>
              <w:rPr>
                <w:rFonts w:ascii="Times New Roman" w:hAnsi="Times New Roman" w:cs="Times New Roman"/>
                <w:color w:val="000000"/>
                <w:sz w:val="24"/>
                <w:szCs w:val="24"/>
              </w:rPr>
            </w:pPr>
            <w:r w:rsidRPr="00B93FEA">
              <w:rPr>
                <w:rFonts w:ascii="Times New Roman" w:hAnsi="Times New Roman" w:cs="Times New Roman"/>
                <w:color w:val="000000"/>
                <w:sz w:val="24"/>
                <w:szCs w:val="24"/>
              </w:rPr>
              <w:t>0.1625</w:t>
            </w:r>
          </w:p>
        </w:tc>
        <w:tc>
          <w:tcPr>
            <w:tcW w:w="1053" w:type="dxa"/>
            <w:tcBorders>
              <w:top w:val="single" w:sz="4" w:space="0" w:color="auto"/>
              <w:left w:val="nil"/>
              <w:bottom w:val="single" w:sz="4" w:space="0" w:color="auto"/>
              <w:right w:val="single" w:sz="4" w:space="0" w:color="auto"/>
            </w:tcBorders>
            <w:shd w:val="clear" w:color="auto" w:fill="auto"/>
            <w:vAlign w:val="bottom"/>
          </w:tcPr>
          <w:p w14:paraId="3618E91E" w14:textId="544D7A0A" w:rsidR="00B419FD" w:rsidRPr="00B93FEA" w:rsidRDefault="00B419FD" w:rsidP="00B419FD">
            <w:pPr>
              <w:jc w:val="center"/>
              <w:rPr>
                <w:rFonts w:ascii="Times New Roman" w:hAnsi="Times New Roman" w:cs="Times New Roman"/>
                <w:color w:val="000000"/>
                <w:sz w:val="24"/>
                <w:szCs w:val="24"/>
              </w:rPr>
            </w:pPr>
            <w:r w:rsidRPr="00B93FEA">
              <w:rPr>
                <w:rFonts w:ascii="Times New Roman" w:hAnsi="Times New Roman" w:cs="Times New Roman"/>
                <w:color w:val="000000"/>
                <w:sz w:val="24"/>
                <w:szCs w:val="24"/>
              </w:rPr>
              <w:t>0.2256</w:t>
            </w:r>
          </w:p>
        </w:tc>
      </w:tr>
      <w:tr w:rsidR="00B419FD" w14:paraId="0F794901" w14:textId="77777777" w:rsidTr="00E9720C">
        <w:trPr>
          <w:trHeight w:val="254"/>
          <w:jc w:val="center"/>
        </w:trPr>
        <w:tc>
          <w:tcPr>
            <w:tcW w:w="663" w:type="dxa"/>
          </w:tcPr>
          <w:p w14:paraId="342EDA78" w14:textId="77777777" w:rsidR="00B419FD" w:rsidRPr="00B93FEA" w:rsidRDefault="00B419FD" w:rsidP="00B419FD">
            <w:pPr>
              <w:jc w:val="center"/>
              <w:rPr>
                <w:rFonts w:ascii="Times New Roman" w:hAnsi="Times New Roman" w:cs="Times New Roman"/>
                <w:sz w:val="24"/>
                <w:szCs w:val="24"/>
              </w:rPr>
            </w:pPr>
            <w:r w:rsidRPr="00B93FEA">
              <w:rPr>
                <w:rFonts w:ascii="Times New Roman" w:hAnsi="Times New Roman" w:cs="Times New Roman"/>
                <w:sz w:val="24"/>
                <w:szCs w:val="24"/>
              </w:rPr>
              <w:t>2019</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bottom"/>
          </w:tcPr>
          <w:p w14:paraId="047FF381" w14:textId="22D53274" w:rsidR="00B419FD" w:rsidRPr="00B93FEA" w:rsidRDefault="00B419FD" w:rsidP="00B419FD">
            <w:pPr>
              <w:jc w:val="center"/>
              <w:rPr>
                <w:rFonts w:ascii="Times New Roman" w:hAnsi="Times New Roman" w:cs="Times New Roman"/>
                <w:color w:val="000000"/>
                <w:sz w:val="24"/>
                <w:szCs w:val="24"/>
              </w:rPr>
            </w:pPr>
            <w:r w:rsidRPr="00B93FEA">
              <w:rPr>
                <w:rFonts w:ascii="Times New Roman" w:hAnsi="Times New Roman" w:cs="Times New Roman"/>
                <w:color w:val="000000"/>
                <w:sz w:val="24"/>
                <w:szCs w:val="24"/>
              </w:rPr>
              <w:t>0.4664</w:t>
            </w:r>
          </w:p>
        </w:tc>
        <w:tc>
          <w:tcPr>
            <w:tcW w:w="1053" w:type="dxa"/>
            <w:tcBorders>
              <w:top w:val="single" w:sz="4" w:space="0" w:color="auto"/>
              <w:left w:val="nil"/>
              <w:bottom w:val="single" w:sz="4" w:space="0" w:color="auto"/>
              <w:right w:val="single" w:sz="4" w:space="0" w:color="auto"/>
            </w:tcBorders>
            <w:shd w:val="clear" w:color="auto" w:fill="auto"/>
            <w:vAlign w:val="bottom"/>
          </w:tcPr>
          <w:p w14:paraId="3BAD6166" w14:textId="06F1CC3B" w:rsidR="00B419FD" w:rsidRPr="00B93FEA" w:rsidRDefault="00B419FD" w:rsidP="00B419FD">
            <w:pPr>
              <w:jc w:val="center"/>
              <w:rPr>
                <w:rFonts w:ascii="Times New Roman" w:hAnsi="Times New Roman" w:cs="Times New Roman"/>
                <w:color w:val="000000"/>
                <w:sz w:val="24"/>
                <w:szCs w:val="24"/>
              </w:rPr>
            </w:pPr>
            <w:r w:rsidRPr="00B93FEA">
              <w:rPr>
                <w:rFonts w:ascii="Times New Roman" w:hAnsi="Times New Roman" w:cs="Times New Roman"/>
                <w:color w:val="000000"/>
                <w:sz w:val="24"/>
                <w:szCs w:val="24"/>
              </w:rPr>
              <w:t>0.1767</w:t>
            </w:r>
          </w:p>
        </w:tc>
        <w:tc>
          <w:tcPr>
            <w:tcW w:w="1053" w:type="dxa"/>
            <w:tcBorders>
              <w:top w:val="single" w:sz="4" w:space="0" w:color="auto"/>
              <w:left w:val="nil"/>
              <w:bottom w:val="single" w:sz="4" w:space="0" w:color="auto"/>
              <w:right w:val="single" w:sz="4" w:space="0" w:color="auto"/>
            </w:tcBorders>
            <w:shd w:val="clear" w:color="auto" w:fill="auto"/>
            <w:vAlign w:val="bottom"/>
          </w:tcPr>
          <w:p w14:paraId="057E4F1D" w14:textId="2C70D81F" w:rsidR="00B419FD" w:rsidRPr="00B93FEA" w:rsidRDefault="00B419FD" w:rsidP="00B419FD">
            <w:pPr>
              <w:jc w:val="center"/>
              <w:rPr>
                <w:rFonts w:ascii="Times New Roman" w:hAnsi="Times New Roman" w:cs="Times New Roman"/>
                <w:color w:val="000000"/>
                <w:sz w:val="24"/>
                <w:szCs w:val="24"/>
              </w:rPr>
            </w:pPr>
            <w:r w:rsidRPr="00B93FEA">
              <w:rPr>
                <w:rFonts w:ascii="Times New Roman" w:hAnsi="Times New Roman" w:cs="Times New Roman"/>
                <w:color w:val="000000"/>
                <w:sz w:val="24"/>
                <w:szCs w:val="24"/>
              </w:rPr>
              <w:t>0.0878</w:t>
            </w:r>
          </w:p>
        </w:tc>
        <w:tc>
          <w:tcPr>
            <w:tcW w:w="1053" w:type="dxa"/>
            <w:tcBorders>
              <w:top w:val="single" w:sz="4" w:space="0" w:color="auto"/>
              <w:left w:val="nil"/>
              <w:bottom w:val="single" w:sz="4" w:space="0" w:color="auto"/>
              <w:right w:val="single" w:sz="4" w:space="0" w:color="auto"/>
            </w:tcBorders>
            <w:shd w:val="clear" w:color="auto" w:fill="auto"/>
            <w:vAlign w:val="bottom"/>
          </w:tcPr>
          <w:p w14:paraId="59ADC2D5" w14:textId="41F1555C" w:rsidR="00B419FD" w:rsidRPr="00B93FEA" w:rsidRDefault="00B419FD" w:rsidP="00B419FD">
            <w:pPr>
              <w:jc w:val="center"/>
              <w:rPr>
                <w:rFonts w:ascii="Times New Roman" w:hAnsi="Times New Roman" w:cs="Times New Roman"/>
                <w:color w:val="000000"/>
                <w:sz w:val="24"/>
                <w:szCs w:val="24"/>
              </w:rPr>
            </w:pPr>
            <w:r w:rsidRPr="00B93FEA">
              <w:rPr>
                <w:rFonts w:ascii="Times New Roman" w:hAnsi="Times New Roman" w:cs="Times New Roman"/>
                <w:color w:val="000000"/>
                <w:sz w:val="24"/>
                <w:szCs w:val="24"/>
              </w:rPr>
              <w:t>0.0181</w:t>
            </w:r>
          </w:p>
        </w:tc>
        <w:tc>
          <w:tcPr>
            <w:tcW w:w="1053" w:type="dxa"/>
            <w:tcBorders>
              <w:top w:val="single" w:sz="4" w:space="0" w:color="auto"/>
              <w:left w:val="nil"/>
              <w:bottom w:val="single" w:sz="4" w:space="0" w:color="auto"/>
              <w:right w:val="single" w:sz="4" w:space="0" w:color="auto"/>
            </w:tcBorders>
            <w:shd w:val="clear" w:color="auto" w:fill="auto"/>
            <w:vAlign w:val="bottom"/>
          </w:tcPr>
          <w:p w14:paraId="7A18412A" w14:textId="24F0EE72" w:rsidR="00B419FD" w:rsidRPr="00B93FEA" w:rsidRDefault="00B419FD" w:rsidP="00B419FD">
            <w:pPr>
              <w:jc w:val="center"/>
              <w:rPr>
                <w:rFonts w:ascii="Times New Roman" w:hAnsi="Times New Roman" w:cs="Times New Roman"/>
                <w:color w:val="000000"/>
                <w:sz w:val="24"/>
                <w:szCs w:val="24"/>
              </w:rPr>
            </w:pPr>
            <w:r w:rsidRPr="00B93FEA">
              <w:rPr>
                <w:rFonts w:ascii="Times New Roman" w:hAnsi="Times New Roman" w:cs="Times New Roman"/>
                <w:color w:val="000000"/>
                <w:sz w:val="24"/>
                <w:szCs w:val="24"/>
              </w:rPr>
              <w:t>0.1982</w:t>
            </w:r>
          </w:p>
        </w:tc>
        <w:tc>
          <w:tcPr>
            <w:tcW w:w="1053" w:type="dxa"/>
            <w:tcBorders>
              <w:top w:val="single" w:sz="4" w:space="0" w:color="auto"/>
              <w:left w:val="nil"/>
              <w:bottom w:val="single" w:sz="4" w:space="0" w:color="auto"/>
              <w:right w:val="single" w:sz="4" w:space="0" w:color="auto"/>
            </w:tcBorders>
            <w:shd w:val="clear" w:color="auto" w:fill="auto"/>
            <w:vAlign w:val="bottom"/>
          </w:tcPr>
          <w:p w14:paraId="0F88D5A8" w14:textId="1CCEE34A" w:rsidR="00B419FD" w:rsidRPr="00B93FEA" w:rsidRDefault="00B419FD" w:rsidP="00B419FD">
            <w:pPr>
              <w:jc w:val="center"/>
              <w:rPr>
                <w:rFonts w:ascii="Times New Roman" w:hAnsi="Times New Roman" w:cs="Times New Roman"/>
                <w:color w:val="000000"/>
                <w:sz w:val="24"/>
                <w:szCs w:val="24"/>
              </w:rPr>
            </w:pPr>
            <w:r w:rsidRPr="00B93FEA">
              <w:rPr>
                <w:rFonts w:ascii="Times New Roman" w:hAnsi="Times New Roman" w:cs="Times New Roman"/>
                <w:color w:val="000000"/>
                <w:sz w:val="24"/>
                <w:szCs w:val="24"/>
              </w:rPr>
              <w:t>0.0524</w:t>
            </w:r>
          </w:p>
        </w:tc>
      </w:tr>
      <w:tr w:rsidR="00B419FD" w14:paraId="010E6AF8" w14:textId="77777777" w:rsidTr="00E9720C">
        <w:trPr>
          <w:trHeight w:val="254"/>
          <w:jc w:val="center"/>
        </w:trPr>
        <w:tc>
          <w:tcPr>
            <w:tcW w:w="663" w:type="dxa"/>
          </w:tcPr>
          <w:p w14:paraId="3AF25CF7" w14:textId="77777777" w:rsidR="00B419FD" w:rsidRPr="00B93FEA" w:rsidRDefault="00B419FD" w:rsidP="00B419FD">
            <w:pPr>
              <w:jc w:val="center"/>
              <w:rPr>
                <w:rFonts w:ascii="Times New Roman" w:hAnsi="Times New Roman" w:cs="Times New Roman"/>
                <w:sz w:val="24"/>
                <w:szCs w:val="24"/>
              </w:rPr>
            </w:pPr>
            <w:r w:rsidRPr="00B93FEA">
              <w:rPr>
                <w:rFonts w:ascii="Times New Roman" w:hAnsi="Times New Roman" w:cs="Times New Roman"/>
                <w:sz w:val="24"/>
                <w:szCs w:val="24"/>
              </w:rPr>
              <w:t>2020</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bottom"/>
          </w:tcPr>
          <w:p w14:paraId="7EE55302" w14:textId="5F76C816" w:rsidR="00B419FD" w:rsidRPr="00B93FEA" w:rsidRDefault="00B419FD" w:rsidP="00B419FD">
            <w:pPr>
              <w:jc w:val="center"/>
              <w:rPr>
                <w:rFonts w:ascii="Times New Roman" w:hAnsi="Times New Roman" w:cs="Times New Roman"/>
                <w:color w:val="000000"/>
                <w:sz w:val="24"/>
                <w:szCs w:val="24"/>
              </w:rPr>
            </w:pPr>
            <w:r w:rsidRPr="00B93FEA">
              <w:rPr>
                <w:rFonts w:ascii="Times New Roman" w:hAnsi="Times New Roman" w:cs="Times New Roman"/>
                <w:color w:val="000000"/>
                <w:sz w:val="24"/>
                <w:szCs w:val="24"/>
              </w:rPr>
              <w:t>0.5929</w:t>
            </w:r>
          </w:p>
        </w:tc>
        <w:tc>
          <w:tcPr>
            <w:tcW w:w="1053" w:type="dxa"/>
            <w:tcBorders>
              <w:top w:val="single" w:sz="4" w:space="0" w:color="auto"/>
              <w:left w:val="nil"/>
              <w:bottom w:val="single" w:sz="4" w:space="0" w:color="auto"/>
              <w:right w:val="single" w:sz="4" w:space="0" w:color="auto"/>
            </w:tcBorders>
            <w:shd w:val="clear" w:color="auto" w:fill="auto"/>
            <w:vAlign w:val="bottom"/>
          </w:tcPr>
          <w:p w14:paraId="3EAE676B" w14:textId="71B7FAB5" w:rsidR="00B419FD" w:rsidRPr="00B93FEA" w:rsidRDefault="00B419FD" w:rsidP="00B419FD">
            <w:pPr>
              <w:jc w:val="center"/>
              <w:rPr>
                <w:rFonts w:ascii="Times New Roman" w:hAnsi="Times New Roman" w:cs="Times New Roman"/>
                <w:color w:val="000000"/>
                <w:sz w:val="24"/>
                <w:szCs w:val="24"/>
              </w:rPr>
            </w:pPr>
            <w:r w:rsidRPr="00B93FEA">
              <w:rPr>
                <w:rFonts w:ascii="Times New Roman" w:hAnsi="Times New Roman" w:cs="Times New Roman"/>
                <w:color w:val="000000"/>
                <w:sz w:val="24"/>
                <w:szCs w:val="24"/>
              </w:rPr>
              <w:t>0.1213</w:t>
            </w:r>
          </w:p>
        </w:tc>
        <w:tc>
          <w:tcPr>
            <w:tcW w:w="1053" w:type="dxa"/>
            <w:tcBorders>
              <w:top w:val="single" w:sz="4" w:space="0" w:color="auto"/>
              <w:left w:val="nil"/>
              <w:bottom w:val="single" w:sz="4" w:space="0" w:color="auto"/>
              <w:right w:val="single" w:sz="4" w:space="0" w:color="auto"/>
            </w:tcBorders>
            <w:shd w:val="clear" w:color="auto" w:fill="auto"/>
            <w:vAlign w:val="bottom"/>
          </w:tcPr>
          <w:p w14:paraId="43C238BB" w14:textId="5F646C3F" w:rsidR="00B419FD" w:rsidRPr="00B93FEA" w:rsidRDefault="00B419FD" w:rsidP="00B419FD">
            <w:pPr>
              <w:jc w:val="center"/>
              <w:rPr>
                <w:rFonts w:ascii="Times New Roman" w:hAnsi="Times New Roman" w:cs="Times New Roman"/>
                <w:color w:val="000000"/>
                <w:sz w:val="24"/>
                <w:szCs w:val="24"/>
              </w:rPr>
            </w:pPr>
            <w:r w:rsidRPr="00B93FEA">
              <w:rPr>
                <w:rFonts w:ascii="Times New Roman" w:hAnsi="Times New Roman" w:cs="Times New Roman"/>
                <w:color w:val="000000"/>
                <w:sz w:val="24"/>
                <w:szCs w:val="24"/>
              </w:rPr>
              <w:t>0.0567</w:t>
            </w:r>
          </w:p>
        </w:tc>
        <w:tc>
          <w:tcPr>
            <w:tcW w:w="1053" w:type="dxa"/>
            <w:tcBorders>
              <w:top w:val="single" w:sz="4" w:space="0" w:color="auto"/>
              <w:left w:val="nil"/>
              <w:bottom w:val="single" w:sz="4" w:space="0" w:color="auto"/>
              <w:right w:val="single" w:sz="4" w:space="0" w:color="auto"/>
            </w:tcBorders>
            <w:shd w:val="clear" w:color="auto" w:fill="auto"/>
            <w:vAlign w:val="bottom"/>
          </w:tcPr>
          <w:p w14:paraId="0D073501" w14:textId="773248C3" w:rsidR="00B419FD" w:rsidRPr="00B93FEA" w:rsidRDefault="00B419FD" w:rsidP="00B419FD">
            <w:pPr>
              <w:jc w:val="center"/>
              <w:rPr>
                <w:rFonts w:ascii="Times New Roman" w:hAnsi="Times New Roman" w:cs="Times New Roman"/>
                <w:color w:val="000000"/>
                <w:sz w:val="24"/>
                <w:szCs w:val="24"/>
              </w:rPr>
            </w:pPr>
            <w:r w:rsidRPr="00B93FEA">
              <w:rPr>
                <w:rFonts w:ascii="Times New Roman" w:hAnsi="Times New Roman" w:cs="Times New Roman"/>
                <w:color w:val="000000"/>
                <w:sz w:val="24"/>
                <w:szCs w:val="24"/>
              </w:rPr>
              <w:t>0.0148</w:t>
            </w:r>
          </w:p>
        </w:tc>
        <w:tc>
          <w:tcPr>
            <w:tcW w:w="1053" w:type="dxa"/>
            <w:tcBorders>
              <w:top w:val="single" w:sz="4" w:space="0" w:color="auto"/>
              <w:left w:val="nil"/>
              <w:bottom w:val="single" w:sz="4" w:space="0" w:color="auto"/>
              <w:right w:val="single" w:sz="4" w:space="0" w:color="auto"/>
            </w:tcBorders>
            <w:shd w:val="clear" w:color="auto" w:fill="auto"/>
            <w:vAlign w:val="bottom"/>
          </w:tcPr>
          <w:p w14:paraId="68891D62" w14:textId="6E014B17" w:rsidR="00B419FD" w:rsidRPr="00B93FEA" w:rsidRDefault="00B419FD" w:rsidP="00B419FD">
            <w:pPr>
              <w:jc w:val="center"/>
              <w:rPr>
                <w:rFonts w:ascii="Times New Roman" w:hAnsi="Times New Roman" w:cs="Times New Roman"/>
                <w:color w:val="000000"/>
                <w:sz w:val="24"/>
                <w:szCs w:val="24"/>
              </w:rPr>
            </w:pPr>
            <w:r w:rsidRPr="00B93FEA">
              <w:rPr>
                <w:rFonts w:ascii="Times New Roman" w:hAnsi="Times New Roman" w:cs="Times New Roman"/>
                <w:color w:val="000000"/>
                <w:sz w:val="24"/>
                <w:szCs w:val="24"/>
              </w:rPr>
              <w:t>0.0928</w:t>
            </w:r>
          </w:p>
        </w:tc>
        <w:tc>
          <w:tcPr>
            <w:tcW w:w="1053" w:type="dxa"/>
            <w:tcBorders>
              <w:top w:val="single" w:sz="4" w:space="0" w:color="auto"/>
              <w:left w:val="nil"/>
              <w:bottom w:val="single" w:sz="4" w:space="0" w:color="auto"/>
              <w:right w:val="single" w:sz="4" w:space="0" w:color="auto"/>
            </w:tcBorders>
            <w:shd w:val="clear" w:color="auto" w:fill="auto"/>
            <w:vAlign w:val="bottom"/>
          </w:tcPr>
          <w:p w14:paraId="6F393761" w14:textId="5C55F3FC" w:rsidR="00B419FD" w:rsidRPr="00B93FEA" w:rsidRDefault="00B419FD" w:rsidP="00B419FD">
            <w:pPr>
              <w:jc w:val="center"/>
              <w:rPr>
                <w:rFonts w:ascii="Times New Roman" w:hAnsi="Times New Roman" w:cs="Times New Roman"/>
                <w:color w:val="000000"/>
                <w:sz w:val="24"/>
                <w:szCs w:val="24"/>
              </w:rPr>
            </w:pPr>
            <w:r w:rsidRPr="00B93FEA">
              <w:rPr>
                <w:rFonts w:ascii="Times New Roman" w:hAnsi="Times New Roman" w:cs="Times New Roman"/>
                <w:color w:val="000000"/>
                <w:sz w:val="24"/>
                <w:szCs w:val="24"/>
              </w:rPr>
              <w:t>0.1213</w:t>
            </w:r>
          </w:p>
        </w:tc>
      </w:tr>
    </w:tbl>
    <w:p w14:paraId="212A60C5" w14:textId="77777777" w:rsidR="00450A19" w:rsidRDefault="00450A19" w:rsidP="00450A19">
      <w:pPr>
        <w:jc w:val="center"/>
      </w:pPr>
    </w:p>
    <w:p w14:paraId="71CF33A4" w14:textId="7D9FE598" w:rsidR="00450A19" w:rsidRPr="00E9720C" w:rsidRDefault="0025440E" w:rsidP="00E9720C">
      <w:pPr>
        <w:spacing w:before="120" w:after="120"/>
        <w:ind w:firstLine="708"/>
        <w:jc w:val="both"/>
        <w:rPr>
          <w:b/>
          <w:sz w:val="24"/>
          <w:szCs w:val="24"/>
        </w:rPr>
      </w:pPr>
      <w:r w:rsidRPr="00E9720C">
        <w:rPr>
          <w:b/>
          <w:sz w:val="24"/>
          <w:szCs w:val="24"/>
        </w:rPr>
        <w:t>6.5</w:t>
      </w:r>
      <w:r w:rsidR="00450A19" w:rsidRPr="00E9720C">
        <w:rPr>
          <w:b/>
          <w:sz w:val="24"/>
          <w:szCs w:val="24"/>
        </w:rPr>
        <w:t>.Alternatiflerin Sıralanması</w:t>
      </w:r>
    </w:p>
    <w:p w14:paraId="34FD0A42" w14:textId="238D447D" w:rsidR="00450A19" w:rsidRDefault="00450A19" w:rsidP="00FA7E58">
      <w:pPr>
        <w:spacing w:after="120"/>
        <w:ind w:firstLine="709"/>
        <w:jc w:val="both"/>
        <w:rPr>
          <w:rFonts w:ascii="Times New Roman" w:hAnsi="Times New Roman" w:cs="Times New Roman"/>
          <w:sz w:val="24"/>
          <w:szCs w:val="24"/>
        </w:rPr>
      </w:pPr>
      <w:r w:rsidRPr="00FA7E58">
        <w:rPr>
          <w:rFonts w:ascii="Times New Roman" w:hAnsi="Times New Roman" w:cs="Times New Roman"/>
          <w:sz w:val="24"/>
          <w:szCs w:val="24"/>
        </w:rPr>
        <w:t xml:space="preserve">Uygulama kısmının bu aşamasında Basit Toplamlı Ağırlıklandırma yönteminden yararlanılmıştır. Öncelikle ilgili alternatiflerin değerlendirilmesi için ilgili web sayfasından finansal veriler elde edilmiş ve gerekli hesaplamalar yapılarak kriterlere uygun olacak hale getirilmiştir. </w:t>
      </w:r>
      <w:r w:rsidR="00C332DB" w:rsidRPr="00FA7E58">
        <w:rPr>
          <w:rFonts w:ascii="Times New Roman" w:hAnsi="Times New Roman" w:cs="Times New Roman"/>
          <w:sz w:val="24"/>
          <w:szCs w:val="24"/>
        </w:rPr>
        <w:t>İ</w:t>
      </w:r>
      <w:r w:rsidRPr="00FA7E58">
        <w:rPr>
          <w:rFonts w:ascii="Times New Roman" w:hAnsi="Times New Roman" w:cs="Times New Roman"/>
          <w:sz w:val="24"/>
          <w:szCs w:val="24"/>
        </w:rPr>
        <w:t xml:space="preserve">lgili rakamlar analizleri yapılmak üzere tablolara aktarılmıştır. Daha sonra yukarıda verilen adımlar doğrultusunda basit toplamlı </w:t>
      </w:r>
      <w:proofErr w:type="spellStart"/>
      <w:r w:rsidRPr="00FA7E58">
        <w:rPr>
          <w:rFonts w:ascii="Times New Roman" w:hAnsi="Times New Roman" w:cs="Times New Roman"/>
          <w:sz w:val="24"/>
          <w:szCs w:val="24"/>
        </w:rPr>
        <w:t>ağırlıklandırma</w:t>
      </w:r>
      <w:proofErr w:type="spellEnd"/>
      <w:r w:rsidRPr="00FA7E58">
        <w:rPr>
          <w:rFonts w:ascii="Times New Roman" w:hAnsi="Times New Roman" w:cs="Times New Roman"/>
          <w:sz w:val="24"/>
          <w:szCs w:val="24"/>
        </w:rPr>
        <w:t xml:space="preserve"> yöntemi uygulanmıştır.  </w:t>
      </w:r>
    </w:p>
    <w:p w14:paraId="7D892DD2" w14:textId="0516933D" w:rsidR="00E9720C" w:rsidRDefault="00E9720C" w:rsidP="00FA7E58">
      <w:pPr>
        <w:spacing w:after="120"/>
        <w:ind w:firstLine="709"/>
        <w:jc w:val="both"/>
        <w:rPr>
          <w:rFonts w:ascii="Times New Roman" w:hAnsi="Times New Roman" w:cs="Times New Roman"/>
          <w:sz w:val="24"/>
          <w:szCs w:val="24"/>
        </w:rPr>
      </w:pPr>
    </w:p>
    <w:p w14:paraId="4E1B454E" w14:textId="073E9961" w:rsidR="0021438F" w:rsidRDefault="0021438F" w:rsidP="00FA7E58">
      <w:pPr>
        <w:spacing w:after="120"/>
        <w:ind w:firstLine="709"/>
        <w:jc w:val="both"/>
        <w:rPr>
          <w:rFonts w:ascii="Times New Roman" w:hAnsi="Times New Roman" w:cs="Times New Roman"/>
          <w:sz w:val="24"/>
          <w:szCs w:val="24"/>
        </w:rPr>
      </w:pPr>
    </w:p>
    <w:p w14:paraId="078EE221" w14:textId="77777777" w:rsidR="0021438F" w:rsidRPr="00FA7E58" w:rsidRDefault="0021438F" w:rsidP="00FA7E58">
      <w:pPr>
        <w:spacing w:after="120"/>
        <w:ind w:firstLine="709"/>
        <w:jc w:val="both"/>
        <w:rPr>
          <w:rFonts w:ascii="Times New Roman" w:hAnsi="Times New Roman" w:cs="Times New Roman"/>
          <w:sz w:val="24"/>
          <w:szCs w:val="24"/>
        </w:rPr>
      </w:pPr>
    </w:p>
    <w:p w14:paraId="33BAFFA4" w14:textId="729810B5" w:rsidR="00E9720C" w:rsidRPr="00E9720C" w:rsidRDefault="00E9720C" w:rsidP="00E9720C">
      <w:pPr>
        <w:pStyle w:val="ResimYazs"/>
        <w:keepNext/>
        <w:spacing w:after="0"/>
        <w:jc w:val="center"/>
        <w:rPr>
          <w:color w:val="000000" w:themeColor="text1"/>
        </w:rPr>
      </w:pPr>
      <w:r w:rsidRPr="00E9720C">
        <w:rPr>
          <w:rFonts w:ascii="Times New Roman" w:hAnsi="Times New Roman" w:cs="Times New Roman"/>
          <w:b/>
          <w:i w:val="0"/>
          <w:color w:val="000000" w:themeColor="text1"/>
          <w:sz w:val="24"/>
          <w:szCs w:val="24"/>
        </w:rPr>
        <w:t xml:space="preserve">Tablo </w:t>
      </w:r>
      <w:r w:rsidRPr="00E9720C">
        <w:rPr>
          <w:rFonts w:ascii="Times New Roman" w:hAnsi="Times New Roman" w:cs="Times New Roman"/>
          <w:b/>
          <w:i w:val="0"/>
          <w:color w:val="000000" w:themeColor="text1"/>
          <w:sz w:val="24"/>
          <w:szCs w:val="24"/>
        </w:rPr>
        <w:fldChar w:fldCharType="begin"/>
      </w:r>
      <w:r w:rsidRPr="00E9720C">
        <w:rPr>
          <w:rFonts w:ascii="Times New Roman" w:hAnsi="Times New Roman" w:cs="Times New Roman"/>
          <w:b/>
          <w:i w:val="0"/>
          <w:color w:val="000000" w:themeColor="text1"/>
          <w:sz w:val="24"/>
          <w:szCs w:val="24"/>
        </w:rPr>
        <w:instrText xml:space="preserve"> SEQ Tablo \* ARABIC </w:instrText>
      </w:r>
      <w:r w:rsidRPr="00E9720C">
        <w:rPr>
          <w:rFonts w:ascii="Times New Roman" w:hAnsi="Times New Roman" w:cs="Times New Roman"/>
          <w:b/>
          <w:i w:val="0"/>
          <w:color w:val="000000" w:themeColor="text1"/>
          <w:sz w:val="24"/>
          <w:szCs w:val="24"/>
        </w:rPr>
        <w:fldChar w:fldCharType="separate"/>
      </w:r>
      <w:r>
        <w:rPr>
          <w:rFonts w:ascii="Times New Roman" w:hAnsi="Times New Roman" w:cs="Times New Roman"/>
          <w:b/>
          <w:i w:val="0"/>
          <w:noProof/>
          <w:color w:val="000000" w:themeColor="text1"/>
          <w:sz w:val="24"/>
          <w:szCs w:val="24"/>
        </w:rPr>
        <w:t>4</w:t>
      </w:r>
      <w:r w:rsidRPr="00E9720C">
        <w:rPr>
          <w:rFonts w:ascii="Times New Roman" w:hAnsi="Times New Roman" w:cs="Times New Roman"/>
          <w:b/>
          <w:i w:val="0"/>
          <w:color w:val="000000" w:themeColor="text1"/>
          <w:sz w:val="24"/>
          <w:szCs w:val="24"/>
        </w:rPr>
        <w:fldChar w:fldCharType="end"/>
      </w:r>
      <w:r w:rsidRPr="00E9720C">
        <w:rPr>
          <w:rFonts w:ascii="Times New Roman" w:hAnsi="Times New Roman" w:cs="Times New Roman"/>
          <w:b/>
          <w:i w:val="0"/>
          <w:color w:val="000000" w:themeColor="text1"/>
          <w:sz w:val="24"/>
          <w:szCs w:val="24"/>
        </w:rPr>
        <w:t>. Karar Matrisi</w:t>
      </w:r>
    </w:p>
    <w:tbl>
      <w:tblPr>
        <w:tblStyle w:val="TabloKlavuzu"/>
        <w:tblW w:w="0" w:type="auto"/>
        <w:tblLook w:val="04A0" w:firstRow="1" w:lastRow="0" w:firstColumn="1" w:lastColumn="0" w:noHBand="0" w:noVBand="1"/>
      </w:tblPr>
      <w:tblGrid>
        <w:gridCol w:w="1131"/>
        <w:gridCol w:w="1131"/>
        <w:gridCol w:w="1133"/>
        <w:gridCol w:w="1133"/>
        <w:gridCol w:w="1133"/>
        <w:gridCol w:w="1133"/>
        <w:gridCol w:w="1133"/>
        <w:gridCol w:w="1133"/>
      </w:tblGrid>
      <w:tr w:rsidR="00450A19" w14:paraId="0B95C681" w14:textId="77777777" w:rsidTr="00E9720C">
        <w:tc>
          <w:tcPr>
            <w:tcW w:w="2262" w:type="dxa"/>
            <w:gridSpan w:val="2"/>
          </w:tcPr>
          <w:p w14:paraId="1D118BA3" w14:textId="77777777" w:rsidR="00450A19" w:rsidRPr="00B93FEA" w:rsidRDefault="00450A19" w:rsidP="00450A19">
            <w:pPr>
              <w:jc w:val="center"/>
              <w:rPr>
                <w:rFonts w:ascii="Times New Roman" w:hAnsi="Times New Roman" w:cs="Times New Roman"/>
                <w:b/>
                <w:sz w:val="24"/>
                <w:szCs w:val="24"/>
              </w:rPr>
            </w:pPr>
            <w:r w:rsidRPr="00B93FEA">
              <w:rPr>
                <w:rFonts w:ascii="Times New Roman" w:hAnsi="Times New Roman" w:cs="Times New Roman"/>
                <w:b/>
                <w:sz w:val="24"/>
                <w:szCs w:val="24"/>
              </w:rPr>
              <w:t>2017</w:t>
            </w:r>
          </w:p>
        </w:tc>
        <w:tc>
          <w:tcPr>
            <w:tcW w:w="2266" w:type="dxa"/>
            <w:gridSpan w:val="2"/>
          </w:tcPr>
          <w:p w14:paraId="45269B6B" w14:textId="77777777" w:rsidR="00450A19" w:rsidRPr="00B93FEA" w:rsidRDefault="00450A19" w:rsidP="00450A19">
            <w:pPr>
              <w:jc w:val="center"/>
              <w:rPr>
                <w:rFonts w:ascii="Times New Roman" w:hAnsi="Times New Roman" w:cs="Times New Roman"/>
                <w:b/>
                <w:sz w:val="24"/>
                <w:szCs w:val="24"/>
              </w:rPr>
            </w:pPr>
            <w:r w:rsidRPr="00B93FEA">
              <w:rPr>
                <w:rFonts w:ascii="Times New Roman" w:hAnsi="Times New Roman" w:cs="Times New Roman"/>
                <w:b/>
                <w:sz w:val="24"/>
                <w:szCs w:val="24"/>
              </w:rPr>
              <w:t>2018</w:t>
            </w:r>
          </w:p>
        </w:tc>
        <w:tc>
          <w:tcPr>
            <w:tcW w:w="2266" w:type="dxa"/>
            <w:gridSpan w:val="2"/>
          </w:tcPr>
          <w:p w14:paraId="75254257" w14:textId="77777777" w:rsidR="00450A19" w:rsidRPr="00B93FEA" w:rsidRDefault="00450A19" w:rsidP="00450A19">
            <w:pPr>
              <w:jc w:val="center"/>
              <w:rPr>
                <w:rFonts w:ascii="Times New Roman" w:hAnsi="Times New Roman" w:cs="Times New Roman"/>
                <w:b/>
                <w:sz w:val="24"/>
                <w:szCs w:val="24"/>
              </w:rPr>
            </w:pPr>
            <w:r w:rsidRPr="00B93FEA">
              <w:rPr>
                <w:rFonts w:ascii="Times New Roman" w:hAnsi="Times New Roman" w:cs="Times New Roman"/>
                <w:b/>
                <w:sz w:val="24"/>
                <w:szCs w:val="24"/>
              </w:rPr>
              <w:t>2019</w:t>
            </w:r>
          </w:p>
        </w:tc>
        <w:tc>
          <w:tcPr>
            <w:tcW w:w="2266" w:type="dxa"/>
            <w:gridSpan w:val="2"/>
          </w:tcPr>
          <w:p w14:paraId="316F0814" w14:textId="77777777" w:rsidR="00450A19" w:rsidRPr="00B93FEA" w:rsidRDefault="00450A19" w:rsidP="00450A19">
            <w:pPr>
              <w:jc w:val="center"/>
              <w:rPr>
                <w:rFonts w:ascii="Times New Roman" w:hAnsi="Times New Roman" w:cs="Times New Roman"/>
                <w:b/>
                <w:sz w:val="24"/>
                <w:szCs w:val="24"/>
              </w:rPr>
            </w:pPr>
            <w:r w:rsidRPr="00B93FEA">
              <w:rPr>
                <w:rFonts w:ascii="Times New Roman" w:hAnsi="Times New Roman" w:cs="Times New Roman"/>
                <w:b/>
                <w:sz w:val="24"/>
                <w:szCs w:val="24"/>
              </w:rPr>
              <w:t>2020</w:t>
            </w:r>
          </w:p>
        </w:tc>
      </w:tr>
      <w:tr w:rsidR="00450A19" w:rsidRPr="00D757DF" w14:paraId="00BE893E" w14:textId="77777777" w:rsidTr="00E9720C">
        <w:trPr>
          <w:trHeight w:val="300"/>
        </w:trPr>
        <w:tc>
          <w:tcPr>
            <w:tcW w:w="1131" w:type="dxa"/>
            <w:noWrap/>
            <w:hideMark/>
          </w:tcPr>
          <w:p w14:paraId="0BECF12C" w14:textId="77777777" w:rsidR="00450A19" w:rsidRPr="00B93FEA" w:rsidRDefault="00450A19" w:rsidP="00450A19">
            <w:pPr>
              <w:jc w:val="center"/>
              <w:rPr>
                <w:rFonts w:ascii="Times New Roman" w:hAnsi="Times New Roman" w:cs="Times New Roman"/>
                <w:b/>
                <w:sz w:val="24"/>
                <w:szCs w:val="24"/>
              </w:rPr>
            </w:pPr>
            <w:r w:rsidRPr="00B93FEA">
              <w:rPr>
                <w:rFonts w:ascii="Times New Roman" w:hAnsi="Times New Roman" w:cs="Times New Roman"/>
                <w:b/>
                <w:sz w:val="24"/>
                <w:szCs w:val="24"/>
              </w:rPr>
              <w:t>A1</w:t>
            </w:r>
          </w:p>
        </w:tc>
        <w:tc>
          <w:tcPr>
            <w:tcW w:w="1131" w:type="dxa"/>
            <w:noWrap/>
            <w:hideMark/>
          </w:tcPr>
          <w:p w14:paraId="1BECE234" w14:textId="77777777" w:rsidR="00450A19" w:rsidRPr="00B93FEA" w:rsidRDefault="00450A19" w:rsidP="00450A19">
            <w:pPr>
              <w:jc w:val="center"/>
              <w:rPr>
                <w:rFonts w:ascii="Times New Roman" w:hAnsi="Times New Roman" w:cs="Times New Roman"/>
                <w:b/>
                <w:sz w:val="24"/>
                <w:szCs w:val="24"/>
              </w:rPr>
            </w:pPr>
            <w:r w:rsidRPr="00B93FEA">
              <w:rPr>
                <w:rFonts w:ascii="Times New Roman" w:hAnsi="Times New Roman" w:cs="Times New Roman"/>
                <w:b/>
                <w:sz w:val="24"/>
                <w:szCs w:val="24"/>
              </w:rPr>
              <w:t>A2</w:t>
            </w:r>
          </w:p>
        </w:tc>
        <w:tc>
          <w:tcPr>
            <w:tcW w:w="1133" w:type="dxa"/>
            <w:noWrap/>
          </w:tcPr>
          <w:p w14:paraId="69AEA7B9" w14:textId="77777777" w:rsidR="00450A19" w:rsidRPr="00B93FEA" w:rsidRDefault="00450A19" w:rsidP="00450A19">
            <w:pPr>
              <w:jc w:val="center"/>
              <w:rPr>
                <w:rFonts w:ascii="Times New Roman" w:hAnsi="Times New Roman" w:cs="Times New Roman"/>
                <w:b/>
                <w:sz w:val="24"/>
                <w:szCs w:val="24"/>
              </w:rPr>
            </w:pPr>
            <w:r w:rsidRPr="00B93FEA">
              <w:rPr>
                <w:rFonts w:ascii="Times New Roman" w:hAnsi="Times New Roman" w:cs="Times New Roman"/>
                <w:b/>
                <w:sz w:val="24"/>
                <w:szCs w:val="24"/>
              </w:rPr>
              <w:t>A1</w:t>
            </w:r>
          </w:p>
        </w:tc>
        <w:tc>
          <w:tcPr>
            <w:tcW w:w="1133" w:type="dxa"/>
            <w:noWrap/>
          </w:tcPr>
          <w:p w14:paraId="6C65654E" w14:textId="77777777" w:rsidR="00450A19" w:rsidRPr="00B93FEA" w:rsidRDefault="00450A19" w:rsidP="00450A19">
            <w:pPr>
              <w:jc w:val="center"/>
              <w:rPr>
                <w:rFonts w:ascii="Times New Roman" w:hAnsi="Times New Roman" w:cs="Times New Roman"/>
                <w:b/>
                <w:sz w:val="24"/>
                <w:szCs w:val="24"/>
              </w:rPr>
            </w:pPr>
            <w:r w:rsidRPr="00B93FEA">
              <w:rPr>
                <w:rFonts w:ascii="Times New Roman" w:hAnsi="Times New Roman" w:cs="Times New Roman"/>
                <w:b/>
                <w:sz w:val="24"/>
                <w:szCs w:val="24"/>
              </w:rPr>
              <w:t>A2</w:t>
            </w:r>
          </w:p>
        </w:tc>
        <w:tc>
          <w:tcPr>
            <w:tcW w:w="1133" w:type="dxa"/>
            <w:noWrap/>
          </w:tcPr>
          <w:p w14:paraId="08EC6045" w14:textId="77777777" w:rsidR="00450A19" w:rsidRPr="00B93FEA" w:rsidRDefault="00450A19" w:rsidP="00450A19">
            <w:pPr>
              <w:jc w:val="center"/>
              <w:rPr>
                <w:rFonts w:ascii="Times New Roman" w:hAnsi="Times New Roman" w:cs="Times New Roman"/>
                <w:b/>
                <w:sz w:val="24"/>
                <w:szCs w:val="24"/>
              </w:rPr>
            </w:pPr>
            <w:r w:rsidRPr="00B93FEA">
              <w:rPr>
                <w:rFonts w:ascii="Times New Roman" w:hAnsi="Times New Roman" w:cs="Times New Roman"/>
                <w:b/>
                <w:sz w:val="24"/>
                <w:szCs w:val="24"/>
              </w:rPr>
              <w:t>A1</w:t>
            </w:r>
          </w:p>
        </w:tc>
        <w:tc>
          <w:tcPr>
            <w:tcW w:w="1133" w:type="dxa"/>
            <w:noWrap/>
          </w:tcPr>
          <w:p w14:paraId="6F35DF27" w14:textId="77777777" w:rsidR="00450A19" w:rsidRPr="00B93FEA" w:rsidRDefault="00450A19" w:rsidP="00450A19">
            <w:pPr>
              <w:jc w:val="center"/>
              <w:rPr>
                <w:rFonts w:ascii="Times New Roman" w:hAnsi="Times New Roman" w:cs="Times New Roman"/>
                <w:b/>
                <w:sz w:val="24"/>
                <w:szCs w:val="24"/>
              </w:rPr>
            </w:pPr>
            <w:r w:rsidRPr="00B93FEA">
              <w:rPr>
                <w:rFonts w:ascii="Times New Roman" w:hAnsi="Times New Roman" w:cs="Times New Roman"/>
                <w:b/>
                <w:sz w:val="24"/>
                <w:szCs w:val="24"/>
              </w:rPr>
              <w:t>A2</w:t>
            </w:r>
          </w:p>
        </w:tc>
        <w:tc>
          <w:tcPr>
            <w:tcW w:w="1133" w:type="dxa"/>
            <w:noWrap/>
          </w:tcPr>
          <w:p w14:paraId="00BEBBD4" w14:textId="77777777" w:rsidR="00450A19" w:rsidRPr="00B93FEA" w:rsidRDefault="00450A19" w:rsidP="00450A19">
            <w:pPr>
              <w:jc w:val="center"/>
              <w:rPr>
                <w:rFonts w:ascii="Times New Roman" w:hAnsi="Times New Roman" w:cs="Times New Roman"/>
                <w:b/>
                <w:sz w:val="24"/>
                <w:szCs w:val="24"/>
              </w:rPr>
            </w:pPr>
            <w:r w:rsidRPr="00B93FEA">
              <w:rPr>
                <w:rFonts w:ascii="Times New Roman" w:hAnsi="Times New Roman" w:cs="Times New Roman"/>
                <w:b/>
                <w:sz w:val="24"/>
                <w:szCs w:val="24"/>
              </w:rPr>
              <w:t>A1</w:t>
            </w:r>
          </w:p>
        </w:tc>
        <w:tc>
          <w:tcPr>
            <w:tcW w:w="1133" w:type="dxa"/>
            <w:noWrap/>
          </w:tcPr>
          <w:p w14:paraId="303873C8" w14:textId="77777777" w:rsidR="00450A19" w:rsidRPr="00B93FEA" w:rsidRDefault="00450A19" w:rsidP="00450A19">
            <w:pPr>
              <w:jc w:val="center"/>
              <w:rPr>
                <w:rFonts w:ascii="Times New Roman" w:hAnsi="Times New Roman" w:cs="Times New Roman"/>
                <w:b/>
                <w:sz w:val="24"/>
                <w:szCs w:val="24"/>
              </w:rPr>
            </w:pPr>
            <w:r w:rsidRPr="00B93FEA">
              <w:rPr>
                <w:rFonts w:ascii="Times New Roman" w:hAnsi="Times New Roman" w:cs="Times New Roman"/>
                <w:b/>
                <w:sz w:val="24"/>
                <w:szCs w:val="24"/>
              </w:rPr>
              <w:t>A2</w:t>
            </w:r>
          </w:p>
        </w:tc>
      </w:tr>
      <w:tr w:rsidR="00450A19" w:rsidRPr="00D757DF" w14:paraId="385C5E46" w14:textId="77777777" w:rsidTr="00E9720C">
        <w:trPr>
          <w:trHeight w:val="300"/>
        </w:trPr>
        <w:tc>
          <w:tcPr>
            <w:tcW w:w="1131" w:type="dxa"/>
            <w:noWrap/>
            <w:hideMark/>
          </w:tcPr>
          <w:p w14:paraId="28A3B660" w14:textId="77777777" w:rsidR="00450A19" w:rsidRPr="00B93FEA" w:rsidRDefault="00450A19" w:rsidP="00450A19">
            <w:pPr>
              <w:jc w:val="center"/>
              <w:rPr>
                <w:rFonts w:ascii="Times New Roman" w:hAnsi="Times New Roman" w:cs="Times New Roman"/>
                <w:sz w:val="24"/>
                <w:szCs w:val="24"/>
              </w:rPr>
            </w:pPr>
            <w:r w:rsidRPr="00B93FEA">
              <w:rPr>
                <w:rFonts w:ascii="Times New Roman" w:hAnsi="Times New Roman" w:cs="Times New Roman"/>
                <w:sz w:val="24"/>
                <w:szCs w:val="24"/>
              </w:rPr>
              <w:t>1,53</w:t>
            </w:r>
          </w:p>
        </w:tc>
        <w:tc>
          <w:tcPr>
            <w:tcW w:w="1131" w:type="dxa"/>
            <w:noWrap/>
            <w:hideMark/>
          </w:tcPr>
          <w:p w14:paraId="2B984E77" w14:textId="77777777" w:rsidR="00450A19" w:rsidRPr="00B93FEA" w:rsidRDefault="00450A19" w:rsidP="00450A19">
            <w:pPr>
              <w:jc w:val="center"/>
              <w:rPr>
                <w:rFonts w:ascii="Times New Roman" w:hAnsi="Times New Roman" w:cs="Times New Roman"/>
                <w:sz w:val="24"/>
                <w:szCs w:val="24"/>
              </w:rPr>
            </w:pPr>
            <w:r w:rsidRPr="00B93FEA">
              <w:rPr>
                <w:rFonts w:ascii="Times New Roman" w:hAnsi="Times New Roman" w:cs="Times New Roman"/>
                <w:sz w:val="24"/>
                <w:szCs w:val="24"/>
              </w:rPr>
              <w:t>1,22</w:t>
            </w:r>
          </w:p>
        </w:tc>
        <w:tc>
          <w:tcPr>
            <w:tcW w:w="1133" w:type="dxa"/>
            <w:noWrap/>
            <w:hideMark/>
          </w:tcPr>
          <w:p w14:paraId="0D0700CD" w14:textId="77777777" w:rsidR="00450A19" w:rsidRPr="00B93FEA" w:rsidRDefault="00450A19" w:rsidP="00450A19">
            <w:pPr>
              <w:jc w:val="center"/>
              <w:rPr>
                <w:rFonts w:ascii="Times New Roman" w:hAnsi="Times New Roman" w:cs="Times New Roman"/>
                <w:sz w:val="24"/>
                <w:szCs w:val="24"/>
              </w:rPr>
            </w:pPr>
            <w:r w:rsidRPr="00B93FEA">
              <w:rPr>
                <w:rFonts w:ascii="Times New Roman" w:hAnsi="Times New Roman" w:cs="Times New Roman"/>
                <w:sz w:val="24"/>
                <w:szCs w:val="24"/>
              </w:rPr>
              <w:t>1,56</w:t>
            </w:r>
          </w:p>
        </w:tc>
        <w:tc>
          <w:tcPr>
            <w:tcW w:w="1133" w:type="dxa"/>
            <w:noWrap/>
            <w:hideMark/>
          </w:tcPr>
          <w:p w14:paraId="60B67C95" w14:textId="77777777" w:rsidR="00450A19" w:rsidRPr="00B93FEA" w:rsidRDefault="00450A19" w:rsidP="00450A19">
            <w:pPr>
              <w:jc w:val="center"/>
              <w:rPr>
                <w:rFonts w:ascii="Times New Roman" w:hAnsi="Times New Roman" w:cs="Times New Roman"/>
                <w:sz w:val="24"/>
                <w:szCs w:val="24"/>
              </w:rPr>
            </w:pPr>
            <w:r w:rsidRPr="00B93FEA">
              <w:rPr>
                <w:rFonts w:ascii="Times New Roman" w:hAnsi="Times New Roman" w:cs="Times New Roman"/>
                <w:sz w:val="24"/>
                <w:szCs w:val="24"/>
              </w:rPr>
              <w:t>0,81</w:t>
            </w:r>
          </w:p>
        </w:tc>
        <w:tc>
          <w:tcPr>
            <w:tcW w:w="1133" w:type="dxa"/>
            <w:noWrap/>
            <w:hideMark/>
          </w:tcPr>
          <w:p w14:paraId="53D63E3D" w14:textId="77777777" w:rsidR="00450A19" w:rsidRPr="00B93FEA" w:rsidRDefault="00450A19" w:rsidP="00450A19">
            <w:pPr>
              <w:jc w:val="center"/>
              <w:rPr>
                <w:rFonts w:ascii="Times New Roman" w:hAnsi="Times New Roman" w:cs="Times New Roman"/>
                <w:sz w:val="24"/>
                <w:szCs w:val="24"/>
              </w:rPr>
            </w:pPr>
            <w:r w:rsidRPr="00B93FEA">
              <w:rPr>
                <w:rFonts w:ascii="Times New Roman" w:hAnsi="Times New Roman" w:cs="Times New Roman"/>
                <w:sz w:val="24"/>
                <w:szCs w:val="24"/>
              </w:rPr>
              <w:t>1,53</w:t>
            </w:r>
          </w:p>
        </w:tc>
        <w:tc>
          <w:tcPr>
            <w:tcW w:w="1133" w:type="dxa"/>
            <w:noWrap/>
            <w:hideMark/>
          </w:tcPr>
          <w:p w14:paraId="5D1E8964" w14:textId="77777777" w:rsidR="00450A19" w:rsidRPr="00B93FEA" w:rsidRDefault="00450A19" w:rsidP="00450A19">
            <w:pPr>
              <w:jc w:val="center"/>
              <w:rPr>
                <w:rFonts w:ascii="Times New Roman" w:hAnsi="Times New Roman" w:cs="Times New Roman"/>
                <w:sz w:val="24"/>
                <w:szCs w:val="24"/>
              </w:rPr>
            </w:pPr>
            <w:r w:rsidRPr="00B93FEA">
              <w:rPr>
                <w:rFonts w:ascii="Times New Roman" w:hAnsi="Times New Roman" w:cs="Times New Roman"/>
                <w:sz w:val="24"/>
                <w:szCs w:val="24"/>
              </w:rPr>
              <w:t>0,88</w:t>
            </w:r>
          </w:p>
        </w:tc>
        <w:tc>
          <w:tcPr>
            <w:tcW w:w="1133" w:type="dxa"/>
            <w:noWrap/>
            <w:hideMark/>
          </w:tcPr>
          <w:p w14:paraId="7789BC5B" w14:textId="77777777" w:rsidR="00450A19" w:rsidRPr="00B93FEA" w:rsidRDefault="00450A19" w:rsidP="00450A19">
            <w:pPr>
              <w:jc w:val="center"/>
              <w:rPr>
                <w:rFonts w:ascii="Times New Roman" w:hAnsi="Times New Roman" w:cs="Times New Roman"/>
                <w:sz w:val="24"/>
                <w:szCs w:val="24"/>
              </w:rPr>
            </w:pPr>
            <w:r w:rsidRPr="00B93FEA">
              <w:rPr>
                <w:rFonts w:ascii="Times New Roman" w:hAnsi="Times New Roman" w:cs="Times New Roman"/>
                <w:sz w:val="24"/>
                <w:szCs w:val="24"/>
              </w:rPr>
              <w:t>1,78</w:t>
            </w:r>
          </w:p>
        </w:tc>
        <w:tc>
          <w:tcPr>
            <w:tcW w:w="1133" w:type="dxa"/>
            <w:noWrap/>
            <w:hideMark/>
          </w:tcPr>
          <w:p w14:paraId="7A0BF900" w14:textId="77777777" w:rsidR="00450A19" w:rsidRPr="00B93FEA" w:rsidRDefault="00450A19" w:rsidP="00450A19">
            <w:pPr>
              <w:jc w:val="center"/>
              <w:rPr>
                <w:rFonts w:ascii="Times New Roman" w:hAnsi="Times New Roman" w:cs="Times New Roman"/>
                <w:sz w:val="24"/>
                <w:szCs w:val="24"/>
              </w:rPr>
            </w:pPr>
            <w:r w:rsidRPr="00B93FEA">
              <w:rPr>
                <w:rFonts w:ascii="Times New Roman" w:hAnsi="Times New Roman" w:cs="Times New Roman"/>
                <w:sz w:val="24"/>
                <w:szCs w:val="24"/>
              </w:rPr>
              <w:t>0,93</w:t>
            </w:r>
          </w:p>
        </w:tc>
      </w:tr>
      <w:tr w:rsidR="00450A19" w:rsidRPr="00D757DF" w14:paraId="211F2E4C" w14:textId="77777777" w:rsidTr="00E9720C">
        <w:trPr>
          <w:trHeight w:val="300"/>
        </w:trPr>
        <w:tc>
          <w:tcPr>
            <w:tcW w:w="1131" w:type="dxa"/>
            <w:noWrap/>
            <w:hideMark/>
          </w:tcPr>
          <w:p w14:paraId="4A998536" w14:textId="77777777" w:rsidR="00450A19" w:rsidRPr="00B93FEA" w:rsidRDefault="00450A19" w:rsidP="00450A19">
            <w:pPr>
              <w:jc w:val="center"/>
              <w:rPr>
                <w:rFonts w:ascii="Times New Roman" w:hAnsi="Times New Roman" w:cs="Times New Roman"/>
                <w:sz w:val="24"/>
                <w:szCs w:val="24"/>
              </w:rPr>
            </w:pPr>
            <w:r w:rsidRPr="00B93FEA">
              <w:rPr>
                <w:rFonts w:ascii="Times New Roman" w:hAnsi="Times New Roman" w:cs="Times New Roman"/>
                <w:sz w:val="24"/>
                <w:szCs w:val="24"/>
              </w:rPr>
              <w:t>0,41</w:t>
            </w:r>
          </w:p>
        </w:tc>
        <w:tc>
          <w:tcPr>
            <w:tcW w:w="1131" w:type="dxa"/>
            <w:noWrap/>
            <w:hideMark/>
          </w:tcPr>
          <w:p w14:paraId="7E984407" w14:textId="77777777" w:rsidR="00450A19" w:rsidRPr="00B93FEA" w:rsidRDefault="00450A19" w:rsidP="00450A19">
            <w:pPr>
              <w:jc w:val="center"/>
              <w:rPr>
                <w:rFonts w:ascii="Times New Roman" w:hAnsi="Times New Roman" w:cs="Times New Roman"/>
                <w:sz w:val="24"/>
                <w:szCs w:val="24"/>
              </w:rPr>
            </w:pPr>
            <w:r w:rsidRPr="00B93FEA">
              <w:rPr>
                <w:rFonts w:ascii="Times New Roman" w:hAnsi="Times New Roman" w:cs="Times New Roman"/>
                <w:sz w:val="24"/>
                <w:szCs w:val="24"/>
              </w:rPr>
              <w:t>0,36</w:t>
            </w:r>
          </w:p>
        </w:tc>
        <w:tc>
          <w:tcPr>
            <w:tcW w:w="1133" w:type="dxa"/>
            <w:noWrap/>
            <w:hideMark/>
          </w:tcPr>
          <w:p w14:paraId="3276B176" w14:textId="77777777" w:rsidR="00450A19" w:rsidRPr="00B93FEA" w:rsidRDefault="00450A19" w:rsidP="00450A19">
            <w:pPr>
              <w:jc w:val="center"/>
              <w:rPr>
                <w:rFonts w:ascii="Times New Roman" w:hAnsi="Times New Roman" w:cs="Times New Roman"/>
                <w:sz w:val="24"/>
                <w:szCs w:val="24"/>
              </w:rPr>
            </w:pPr>
            <w:r w:rsidRPr="00B93FEA">
              <w:rPr>
                <w:rFonts w:ascii="Times New Roman" w:hAnsi="Times New Roman" w:cs="Times New Roman"/>
                <w:sz w:val="24"/>
                <w:szCs w:val="24"/>
              </w:rPr>
              <w:t>0,43</w:t>
            </w:r>
          </w:p>
        </w:tc>
        <w:tc>
          <w:tcPr>
            <w:tcW w:w="1133" w:type="dxa"/>
            <w:noWrap/>
            <w:hideMark/>
          </w:tcPr>
          <w:p w14:paraId="0E82CB85" w14:textId="77777777" w:rsidR="00450A19" w:rsidRPr="00B93FEA" w:rsidRDefault="00450A19" w:rsidP="00450A19">
            <w:pPr>
              <w:jc w:val="center"/>
              <w:rPr>
                <w:rFonts w:ascii="Times New Roman" w:hAnsi="Times New Roman" w:cs="Times New Roman"/>
                <w:sz w:val="24"/>
                <w:szCs w:val="24"/>
              </w:rPr>
            </w:pPr>
            <w:r w:rsidRPr="00B93FEA">
              <w:rPr>
                <w:rFonts w:ascii="Times New Roman" w:hAnsi="Times New Roman" w:cs="Times New Roman"/>
                <w:sz w:val="24"/>
                <w:szCs w:val="24"/>
              </w:rPr>
              <w:t>0,3</w:t>
            </w:r>
          </w:p>
        </w:tc>
        <w:tc>
          <w:tcPr>
            <w:tcW w:w="1133" w:type="dxa"/>
            <w:noWrap/>
            <w:hideMark/>
          </w:tcPr>
          <w:p w14:paraId="4AC66404" w14:textId="77777777" w:rsidR="00450A19" w:rsidRPr="00B93FEA" w:rsidRDefault="00450A19" w:rsidP="00450A19">
            <w:pPr>
              <w:jc w:val="center"/>
              <w:rPr>
                <w:rFonts w:ascii="Times New Roman" w:hAnsi="Times New Roman" w:cs="Times New Roman"/>
                <w:sz w:val="24"/>
                <w:szCs w:val="24"/>
              </w:rPr>
            </w:pPr>
            <w:r w:rsidRPr="00B93FEA">
              <w:rPr>
                <w:rFonts w:ascii="Times New Roman" w:hAnsi="Times New Roman" w:cs="Times New Roman"/>
                <w:sz w:val="24"/>
                <w:szCs w:val="24"/>
              </w:rPr>
              <w:t>0,42</w:t>
            </w:r>
          </w:p>
        </w:tc>
        <w:tc>
          <w:tcPr>
            <w:tcW w:w="1133" w:type="dxa"/>
            <w:noWrap/>
            <w:hideMark/>
          </w:tcPr>
          <w:p w14:paraId="37F7B7DC" w14:textId="77777777" w:rsidR="00450A19" w:rsidRPr="00B93FEA" w:rsidRDefault="00450A19" w:rsidP="00450A19">
            <w:pPr>
              <w:jc w:val="center"/>
              <w:rPr>
                <w:rFonts w:ascii="Times New Roman" w:hAnsi="Times New Roman" w:cs="Times New Roman"/>
                <w:sz w:val="24"/>
                <w:szCs w:val="24"/>
              </w:rPr>
            </w:pPr>
            <w:r w:rsidRPr="00B93FEA">
              <w:rPr>
                <w:rFonts w:ascii="Times New Roman" w:hAnsi="Times New Roman" w:cs="Times New Roman"/>
                <w:sz w:val="24"/>
                <w:szCs w:val="24"/>
              </w:rPr>
              <w:t>0,3</w:t>
            </w:r>
          </w:p>
        </w:tc>
        <w:tc>
          <w:tcPr>
            <w:tcW w:w="1133" w:type="dxa"/>
            <w:noWrap/>
            <w:hideMark/>
          </w:tcPr>
          <w:p w14:paraId="3555348F" w14:textId="77777777" w:rsidR="00450A19" w:rsidRPr="00B93FEA" w:rsidRDefault="00450A19" w:rsidP="00450A19">
            <w:pPr>
              <w:jc w:val="center"/>
              <w:rPr>
                <w:rFonts w:ascii="Times New Roman" w:hAnsi="Times New Roman" w:cs="Times New Roman"/>
                <w:sz w:val="24"/>
                <w:szCs w:val="24"/>
              </w:rPr>
            </w:pPr>
            <w:r w:rsidRPr="00B93FEA">
              <w:rPr>
                <w:rFonts w:ascii="Times New Roman" w:hAnsi="Times New Roman" w:cs="Times New Roman"/>
                <w:sz w:val="24"/>
                <w:szCs w:val="24"/>
              </w:rPr>
              <w:t>0,4</w:t>
            </w:r>
          </w:p>
        </w:tc>
        <w:tc>
          <w:tcPr>
            <w:tcW w:w="1133" w:type="dxa"/>
            <w:noWrap/>
            <w:hideMark/>
          </w:tcPr>
          <w:p w14:paraId="20CE3049" w14:textId="77777777" w:rsidR="00450A19" w:rsidRPr="00B93FEA" w:rsidRDefault="00450A19" w:rsidP="00450A19">
            <w:pPr>
              <w:jc w:val="center"/>
              <w:rPr>
                <w:rFonts w:ascii="Times New Roman" w:hAnsi="Times New Roman" w:cs="Times New Roman"/>
                <w:sz w:val="24"/>
                <w:szCs w:val="24"/>
              </w:rPr>
            </w:pPr>
            <w:r w:rsidRPr="00B93FEA">
              <w:rPr>
                <w:rFonts w:ascii="Times New Roman" w:hAnsi="Times New Roman" w:cs="Times New Roman"/>
                <w:sz w:val="24"/>
                <w:szCs w:val="24"/>
              </w:rPr>
              <w:t>0,3</w:t>
            </w:r>
          </w:p>
        </w:tc>
      </w:tr>
      <w:tr w:rsidR="00450A19" w:rsidRPr="00D757DF" w14:paraId="1ABCE686" w14:textId="77777777" w:rsidTr="00E9720C">
        <w:trPr>
          <w:trHeight w:val="300"/>
        </w:trPr>
        <w:tc>
          <w:tcPr>
            <w:tcW w:w="1131" w:type="dxa"/>
            <w:noWrap/>
            <w:hideMark/>
          </w:tcPr>
          <w:p w14:paraId="443FE1EA" w14:textId="77777777" w:rsidR="00450A19" w:rsidRPr="00B93FEA" w:rsidRDefault="00450A19" w:rsidP="00450A19">
            <w:pPr>
              <w:jc w:val="center"/>
              <w:rPr>
                <w:rFonts w:ascii="Times New Roman" w:hAnsi="Times New Roman" w:cs="Times New Roman"/>
                <w:sz w:val="24"/>
                <w:szCs w:val="24"/>
              </w:rPr>
            </w:pPr>
            <w:r w:rsidRPr="00B93FEA">
              <w:rPr>
                <w:rFonts w:ascii="Times New Roman" w:hAnsi="Times New Roman" w:cs="Times New Roman"/>
                <w:sz w:val="24"/>
                <w:szCs w:val="24"/>
              </w:rPr>
              <w:t>0,56</w:t>
            </w:r>
          </w:p>
        </w:tc>
        <w:tc>
          <w:tcPr>
            <w:tcW w:w="1131" w:type="dxa"/>
            <w:noWrap/>
            <w:hideMark/>
          </w:tcPr>
          <w:p w14:paraId="61CAB2B6" w14:textId="77777777" w:rsidR="00450A19" w:rsidRPr="00B93FEA" w:rsidRDefault="00450A19" w:rsidP="00450A19">
            <w:pPr>
              <w:jc w:val="center"/>
              <w:rPr>
                <w:rFonts w:ascii="Times New Roman" w:hAnsi="Times New Roman" w:cs="Times New Roman"/>
                <w:sz w:val="24"/>
                <w:szCs w:val="24"/>
              </w:rPr>
            </w:pPr>
            <w:r w:rsidRPr="00B93FEA">
              <w:rPr>
                <w:rFonts w:ascii="Times New Roman" w:hAnsi="Times New Roman" w:cs="Times New Roman"/>
                <w:sz w:val="24"/>
                <w:szCs w:val="24"/>
              </w:rPr>
              <w:t>0,84</w:t>
            </w:r>
          </w:p>
        </w:tc>
        <w:tc>
          <w:tcPr>
            <w:tcW w:w="1133" w:type="dxa"/>
            <w:noWrap/>
            <w:hideMark/>
          </w:tcPr>
          <w:p w14:paraId="3836CEC1" w14:textId="77777777" w:rsidR="00450A19" w:rsidRPr="00B93FEA" w:rsidRDefault="00450A19" w:rsidP="00450A19">
            <w:pPr>
              <w:jc w:val="center"/>
              <w:rPr>
                <w:rFonts w:ascii="Times New Roman" w:hAnsi="Times New Roman" w:cs="Times New Roman"/>
                <w:sz w:val="24"/>
                <w:szCs w:val="24"/>
              </w:rPr>
            </w:pPr>
            <w:r w:rsidRPr="00B93FEA">
              <w:rPr>
                <w:rFonts w:ascii="Times New Roman" w:hAnsi="Times New Roman" w:cs="Times New Roman"/>
                <w:sz w:val="24"/>
                <w:szCs w:val="24"/>
              </w:rPr>
              <w:t>0,62</w:t>
            </w:r>
          </w:p>
        </w:tc>
        <w:tc>
          <w:tcPr>
            <w:tcW w:w="1133" w:type="dxa"/>
            <w:noWrap/>
            <w:hideMark/>
          </w:tcPr>
          <w:p w14:paraId="29A68567" w14:textId="77777777" w:rsidR="00450A19" w:rsidRPr="00B93FEA" w:rsidRDefault="00450A19" w:rsidP="00450A19">
            <w:pPr>
              <w:jc w:val="center"/>
              <w:rPr>
                <w:rFonts w:ascii="Times New Roman" w:hAnsi="Times New Roman" w:cs="Times New Roman"/>
                <w:sz w:val="24"/>
                <w:szCs w:val="24"/>
              </w:rPr>
            </w:pPr>
            <w:r w:rsidRPr="00B93FEA">
              <w:rPr>
                <w:rFonts w:ascii="Times New Roman" w:hAnsi="Times New Roman" w:cs="Times New Roman"/>
                <w:sz w:val="24"/>
                <w:szCs w:val="24"/>
              </w:rPr>
              <w:t>0,79</w:t>
            </w:r>
          </w:p>
        </w:tc>
        <w:tc>
          <w:tcPr>
            <w:tcW w:w="1133" w:type="dxa"/>
            <w:noWrap/>
            <w:hideMark/>
          </w:tcPr>
          <w:p w14:paraId="7458783D" w14:textId="77777777" w:rsidR="00450A19" w:rsidRPr="00B93FEA" w:rsidRDefault="00450A19" w:rsidP="00450A19">
            <w:pPr>
              <w:jc w:val="center"/>
              <w:rPr>
                <w:rFonts w:ascii="Times New Roman" w:hAnsi="Times New Roman" w:cs="Times New Roman"/>
                <w:sz w:val="24"/>
                <w:szCs w:val="24"/>
              </w:rPr>
            </w:pPr>
            <w:r w:rsidRPr="00B93FEA">
              <w:rPr>
                <w:rFonts w:ascii="Times New Roman" w:hAnsi="Times New Roman" w:cs="Times New Roman"/>
                <w:sz w:val="24"/>
                <w:szCs w:val="24"/>
              </w:rPr>
              <w:t>0,6</w:t>
            </w:r>
          </w:p>
        </w:tc>
        <w:tc>
          <w:tcPr>
            <w:tcW w:w="1133" w:type="dxa"/>
            <w:noWrap/>
            <w:hideMark/>
          </w:tcPr>
          <w:p w14:paraId="0109A25E" w14:textId="77777777" w:rsidR="00450A19" w:rsidRPr="00B93FEA" w:rsidRDefault="00450A19" w:rsidP="00450A19">
            <w:pPr>
              <w:jc w:val="center"/>
              <w:rPr>
                <w:rFonts w:ascii="Times New Roman" w:hAnsi="Times New Roman" w:cs="Times New Roman"/>
                <w:sz w:val="24"/>
                <w:szCs w:val="24"/>
              </w:rPr>
            </w:pPr>
            <w:r w:rsidRPr="00B93FEA">
              <w:rPr>
                <w:rFonts w:ascii="Times New Roman" w:hAnsi="Times New Roman" w:cs="Times New Roman"/>
                <w:sz w:val="24"/>
                <w:szCs w:val="24"/>
              </w:rPr>
              <w:t>0,76</w:t>
            </w:r>
          </w:p>
        </w:tc>
        <w:tc>
          <w:tcPr>
            <w:tcW w:w="1133" w:type="dxa"/>
            <w:noWrap/>
            <w:hideMark/>
          </w:tcPr>
          <w:p w14:paraId="69A69A55" w14:textId="77777777" w:rsidR="00450A19" w:rsidRPr="00B93FEA" w:rsidRDefault="00450A19" w:rsidP="00450A19">
            <w:pPr>
              <w:jc w:val="center"/>
              <w:rPr>
                <w:rFonts w:ascii="Times New Roman" w:hAnsi="Times New Roman" w:cs="Times New Roman"/>
                <w:sz w:val="24"/>
                <w:szCs w:val="24"/>
              </w:rPr>
            </w:pPr>
            <w:r w:rsidRPr="00B93FEA">
              <w:rPr>
                <w:rFonts w:ascii="Times New Roman" w:hAnsi="Times New Roman" w:cs="Times New Roman"/>
                <w:sz w:val="24"/>
                <w:szCs w:val="24"/>
              </w:rPr>
              <w:t>0,6</w:t>
            </w:r>
          </w:p>
        </w:tc>
        <w:tc>
          <w:tcPr>
            <w:tcW w:w="1133" w:type="dxa"/>
            <w:noWrap/>
            <w:hideMark/>
          </w:tcPr>
          <w:p w14:paraId="377B92D6" w14:textId="77777777" w:rsidR="00450A19" w:rsidRPr="00B93FEA" w:rsidRDefault="00450A19" w:rsidP="00450A19">
            <w:pPr>
              <w:jc w:val="center"/>
              <w:rPr>
                <w:rFonts w:ascii="Times New Roman" w:hAnsi="Times New Roman" w:cs="Times New Roman"/>
                <w:sz w:val="24"/>
                <w:szCs w:val="24"/>
              </w:rPr>
            </w:pPr>
            <w:r w:rsidRPr="00B93FEA">
              <w:rPr>
                <w:rFonts w:ascii="Times New Roman" w:hAnsi="Times New Roman" w:cs="Times New Roman"/>
                <w:sz w:val="24"/>
                <w:szCs w:val="24"/>
              </w:rPr>
              <w:t>0,73</w:t>
            </w:r>
          </w:p>
        </w:tc>
      </w:tr>
      <w:tr w:rsidR="00450A19" w:rsidRPr="00D757DF" w14:paraId="30C90ABF" w14:textId="77777777" w:rsidTr="00E9720C">
        <w:trPr>
          <w:trHeight w:val="300"/>
        </w:trPr>
        <w:tc>
          <w:tcPr>
            <w:tcW w:w="1131" w:type="dxa"/>
            <w:noWrap/>
            <w:hideMark/>
          </w:tcPr>
          <w:p w14:paraId="5BE460CB" w14:textId="77777777" w:rsidR="00450A19" w:rsidRPr="00B93FEA" w:rsidRDefault="00450A19" w:rsidP="00450A19">
            <w:pPr>
              <w:jc w:val="center"/>
              <w:rPr>
                <w:rFonts w:ascii="Times New Roman" w:hAnsi="Times New Roman" w:cs="Times New Roman"/>
                <w:sz w:val="24"/>
                <w:szCs w:val="24"/>
              </w:rPr>
            </w:pPr>
            <w:r w:rsidRPr="00B93FEA">
              <w:rPr>
                <w:rFonts w:ascii="Times New Roman" w:hAnsi="Times New Roman" w:cs="Times New Roman"/>
                <w:sz w:val="24"/>
                <w:szCs w:val="24"/>
              </w:rPr>
              <w:t>0,52</w:t>
            </w:r>
          </w:p>
        </w:tc>
        <w:tc>
          <w:tcPr>
            <w:tcW w:w="1131" w:type="dxa"/>
            <w:noWrap/>
            <w:hideMark/>
          </w:tcPr>
          <w:p w14:paraId="63623BD6" w14:textId="77777777" w:rsidR="00450A19" w:rsidRPr="00B93FEA" w:rsidRDefault="00450A19" w:rsidP="00450A19">
            <w:pPr>
              <w:jc w:val="center"/>
              <w:rPr>
                <w:rFonts w:ascii="Times New Roman" w:hAnsi="Times New Roman" w:cs="Times New Roman"/>
                <w:sz w:val="24"/>
                <w:szCs w:val="24"/>
              </w:rPr>
            </w:pPr>
            <w:r w:rsidRPr="00B93FEA">
              <w:rPr>
                <w:rFonts w:ascii="Times New Roman" w:hAnsi="Times New Roman" w:cs="Times New Roman"/>
                <w:sz w:val="24"/>
                <w:szCs w:val="24"/>
              </w:rPr>
              <w:t>0,62</w:t>
            </w:r>
          </w:p>
        </w:tc>
        <w:tc>
          <w:tcPr>
            <w:tcW w:w="1133" w:type="dxa"/>
            <w:noWrap/>
            <w:hideMark/>
          </w:tcPr>
          <w:p w14:paraId="4A9E76C1" w14:textId="77777777" w:rsidR="00450A19" w:rsidRPr="00B93FEA" w:rsidRDefault="00450A19" w:rsidP="00450A19">
            <w:pPr>
              <w:jc w:val="center"/>
              <w:rPr>
                <w:rFonts w:ascii="Times New Roman" w:hAnsi="Times New Roman" w:cs="Times New Roman"/>
                <w:sz w:val="24"/>
                <w:szCs w:val="24"/>
              </w:rPr>
            </w:pPr>
            <w:r w:rsidRPr="00B93FEA">
              <w:rPr>
                <w:rFonts w:ascii="Times New Roman" w:hAnsi="Times New Roman" w:cs="Times New Roman"/>
                <w:sz w:val="24"/>
                <w:szCs w:val="24"/>
              </w:rPr>
              <w:t>0,5</w:t>
            </w:r>
          </w:p>
        </w:tc>
        <w:tc>
          <w:tcPr>
            <w:tcW w:w="1133" w:type="dxa"/>
            <w:noWrap/>
            <w:hideMark/>
          </w:tcPr>
          <w:p w14:paraId="3C3EA72D" w14:textId="77777777" w:rsidR="00450A19" w:rsidRPr="00B93FEA" w:rsidRDefault="00450A19" w:rsidP="00450A19">
            <w:pPr>
              <w:jc w:val="center"/>
              <w:rPr>
                <w:rFonts w:ascii="Times New Roman" w:hAnsi="Times New Roman" w:cs="Times New Roman"/>
                <w:sz w:val="24"/>
                <w:szCs w:val="24"/>
              </w:rPr>
            </w:pPr>
            <w:r w:rsidRPr="00B93FEA">
              <w:rPr>
                <w:rFonts w:ascii="Times New Roman" w:hAnsi="Times New Roman" w:cs="Times New Roman"/>
                <w:sz w:val="24"/>
                <w:szCs w:val="24"/>
              </w:rPr>
              <w:t>0,56</w:t>
            </w:r>
          </w:p>
        </w:tc>
        <w:tc>
          <w:tcPr>
            <w:tcW w:w="1133" w:type="dxa"/>
            <w:noWrap/>
            <w:hideMark/>
          </w:tcPr>
          <w:p w14:paraId="4AA033C0" w14:textId="77777777" w:rsidR="00450A19" w:rsidRPr="00B93FEA" w:rsidRDefault="00450A19" w:rsidP="00450A19">
            <w:pPr>
              <w:jc w:val="center"/>
              <w:rPr>
                <w:rFonts w:ascii="Times New Roman" w:hAnsi="Times New Roman" w:cs="Times New Roman"/>
                <w:sz w:val="24"/>
                <w:szCs w:val="24"/>
              </w:rPr>
            </w:pPr>
            <w:r w:rsidRPr="00B93FEA">
              <w:rPr>
                <w:rFonts w:ascii="Times New Roman" w:hAnsi="Times New Roman" w:cs="Times New Roman"/>
                <w:sz w:val="24"/>
                <w:szCs w:val="24"/>
              </w:rPr>
              <w:t>0,53</w:t>
            </w:r>
          </w:p>
        </w:tc>
        <w:tc>
          <w:tcPr>
            <w:tcW w:w="1133" w:type="dxa"/>
            <w:noWrap/>
            <w:hideMark/>
          </w:tcPr>
          <w:p w14:paraId="7EEE34BF" w14:textId="77777777" w:rsidR="00450A19" w:rsidRPr="00B93FEA" w:rsidRDefault="00450A19" w:rsidP="00450A19">
            <w:pPr>
              <w:jc w:val="center"/>
              <w:rPr>
                <w:rFonts w:ascii="Times New Roman" w:hAnsi="Times New Roman" w:cs="Times New Roman"/>
                <w:sz w:val="24"/>
                <w:szCs w:val="24"/>
              </w:rPr>
            </w:pPr>
            <w:r w:rsidRPr="00B93FEA">
              <w:rPr>
                <w:rFonts w:ascii="Times New Roman" w:hAnsi="Times New Roman" w:cs="Times New Roman"/>
                <w:sz w:val="24"/>
                <w:szCs w:val="24"/>
              </w:rPr>
              <w:t>0,59</w:t>
            </w:r>
          </w:p>
        </w:tc>
        <w:tc>
          <w:tcPr>
            <w:tcW w:w="1133" w:type="dxa"/>
            <w:noWrap/>
            <w:hideMark/>
          </w:tcPr>
          <w:p w14:paraId="136A8816" w14:textId="77777777" w:rsidR="00450A19" w:rsidRPr="00B93FEA" w:rsidRDefault="00450A19" w:rsidP="00450A19">
            <w:pPr>
              <w:jc w:val="center"/>
              <w:rPr>
                <w:rFonts w:ascii="Times New Roman" w:hAnsi="Times New Roman" w:cs="Times New Roman"/>
                <w:sz w:val="24"/>
                <w:szCs w:val="24"/>
              </w:rPr>
            </w:pPr>
            <w:r w:rsidRPr="00B93FEA">
              <w:rPr>
                <w:rFonts w:ascii="Times New Roman" w:hAnsi="Times New Roman" w:cs="Times New Roman"/>
                <w:sz w:val="24"/>
                <w:szCs w:val="24"/>
              </w:rPr>
              <w:t>0,57</w:t>
            </w:r>
          </w:p>
        </w:tc>
        <w:tc>
          <w:tcPr>
            <w:tcW w:w="1133" w:type="dxa"/>
            <w:noWrap/>
            <w:hideMark/>
          </w:tcPr>
          <w:p w14:paraId="78F381D7" w14:textId="77777777" w:rsidR="00450A19" w:rsidRPr="00B93FEA" w:rsidRDefault="00450A19" w:rsidP="00450A19">
            <w:pPr>
              <w:jc w:val="center"/>
              <w:rPr>
                <w:rFonts w:ascii="Times New Roman" w:hAnsi="Times New Roman" w:cs="Times New Roman"/>
                <w:sz w:val="24"/>
                <w:szCs w:val="24"/>
              </w:rPr>
            </w:pPr>
            <w:r w:rsidRPr="00B93FEA">
              <w:rPr>
                <w:rFonts w:ascii="Times New Roman" w:hAnsi="Times New Roman" w:cs="Times New Roman"/>
                <w:sz w:val="24"/>
                <w:szCs w:val="24"/>
              </w:rPr>
              <w:t>0,63</w:t>
            </w:r>
          </w:p>
        </w:tc>
      </w:tr>
      <w:tr w:rsidR="00450A19" w:rsidRPr="00D757DF" w14:paraId="43D68AE8" w14:textId="77777777" w:rsidTr="00E9720C">
        <w:trPr>
          <w:trHeight w:val="300"/>
        </w:trPr>
        <w:tc>
          <w:tcPr>
            <w:tcW w:w="1131" w:type="dxa"/>
            <w:noWrap/>
            <w:hideMark/>
          </w:tcPr>
          <w:p w14:paraId="2BADFBC2" w14:textId="77777777" w:rsidR="00450A19" w:rsidRPr="00B93FEA" w:rsidRDefault="00450A19" w:rsidP="00450A19">
            <w:pPr>
              <w:jc w:val="center"/>
              <w:rPr>
                <w:rFonts w:ascii="Times New Roman" w:hAnsi="Times New Roman" w:cs="Times New Roman"/>
                <w:sz w:val="24"/>
                <w:szCs w:val="24"/>
              </w:rPr>
            </w:pPr>
            <w:r w:rsidRPr="00B93FEA">
              <w:rPr>
                <w:rFonts w:ascii="Times New Roman" w:hAnsi="Times New Roman" w:cs="Times New Roman"/>
                <w:sz w:val="24"/>
                <w:szCs w:val="24"/>
              </w:rPr>
              <w:t>0,006</w:t>
            </w:r>
          </w:p>
        </w:tc>
        <w:tc>
          <w:tcPr>
            <w:tcW w:w="1131" w:type="dxa"/>
            <w:noWrap/>
            <w:hideMark/>
          </w:tcPr>
          <w:p w14:paraId="4CA0080F" w14:textId="77777777" w:rsidR="00450A19" w:rsidRPr="00B93FEA" w:rsidRDefault="00450A19" w:rsidP="00450A19">
            <w:pPr>
              <w:jc w:val="center"/>
              <w:rPr>
                <w:rFonts w:ascii="Times New Roman" w:hAnsi="Times New Roman" w:cs="Times New Roman"/>
                <w:sz w:val="24"/>
                <w:szCs w:val="24"/>
              </w:rPr>
            </w:pPr>
            <w:r w:rsidRPr="00B93FEA">
              <w:rPr>
                <w:rFonts w:ascii="Times New Roman" w:hAnsi="Times New Roman" w:cs="Times New Roman"/>
                <w:sz w:val="24"/>
                <w:szCs w:val="24"/>
              </w:rPr>
              <w:t>0,011</w:t>
            </w:r>
          </w:p>
        </w:tc>
        <w:tc>
          <w:tcPr>
            <w:tcW w:w="1133" w:type="dxa"/>
            <w:noWrap/>
            <w:hideMark/>
          </w:tcPr>
          <w:p w14:paraId="32620556" w14:textId="77777777" w:rsidR="00450A19" w:rsidRPr="00B93FEA" w:rsidRDefault="00450A19" w:rsidP="00450A19">
            <w:pPr>
              <w:jc w:val="center"/>
              <w:rPr>
                <w:rFonts w:ascii="Times New Roman" w:hAnsi="Times New Roman" w:cs="Times New Roman"/>
                <w:sz w:val="24"/>
                <w:szCs w:val="24"/>
              </w:rPr>
            </w:pPr>
            <w:r w:rsidRPr="00B93FEA">
              <w:rPr>
                <w:rFonts w:ascii="Times New Roman" w:hAnsi="Times New Roman" w:cs="Times New Roman"/>
                <w:sz w:val="24"/>
                <w:szCs w:val="24"/>
              </w:rPr>
              <w:t>0,008</w:t>
            </w:r>
          </w:p>
        </w:tc>
        <w:tc>
          <w:tcPr>
            <w:tcW w:w="1133" w:type="dxa"/>
            <w:noWrap/>
            <w:hideMark/>
          </w:tcPr>
          <w:p w14:paraId="75737E91" w14:textId="77777777" w:rsidR="00450A19" w:rsidRPr="00B93FEA" w:rsidRDefault="00450A19" w:rsidP="00450A19">
            <w:pPr>
              <w:jc w:val="center"/>
              <w:rPr>
                <w:rFonts w:ascii="Times New Roman" w:hAnsi="Times New Roman" w:cs="Times New Roman"/>
                <w:sz w:val="24"/>
                <w:szCs w:val="24"/>
              </w:rPr>
            </w:pPr>
            <w:r w:rsidRPr="00B93FEA">
              <w:rPr>
                <w:rFonts w:ascii="Times New Roman" w:hAnsi="Times New Roman" w:cs="Times New Roman"/>
                <w:sz w:val="24"/>
                <w:szCs w:val="24"/>
              </w:rPr>
              <w:t>0,012</w:t>
            </w:r>
          </w:p>
        </w:tc>
        <w:tc>
          <w:tcPr>
            <w:tcW w:w="1133" w:type="dxa"/>
            <w:noWrap/>
            <w:hideMark/>
          </w:tcPr>
          <w:p w14:paraId="6ACB8812" w14:textId="77777777" w:rsidR="00450A19" w:rsidRPr="00B93FEA" w:rsidRDefault="00450A19" w:rsidP="00450A19">
            <w:pPr>
              <w:jc w:val="center"/>
              <w:rPr>
                <w:rFonts w:ascii="Times New Roman" w:hAnsi="Times New Roman" w:cs="Times New Roman"/>
                <w:sz w:val="24"/>
                <w:szCs w:val="24"/>
              </w:rPr>
            </w:pPr>
            <w:r w:rsidRPr="00B93FEA">
              <w:rPr>
                <w:rFonts w:ascii="Times New Roman" w:hAnsi="Times New Roman" w:cs="Times New Roman"/>
                <w:sz w:val="24"/>
                <w:szCs w:val="24"/>
              </w:rPr>
              <w:t>0,007</w:t>
            </w:r>
          </w:p>
        </w:tc>
        <w:tc>
          <w:tcPr>
            <w:tcW w:w="1133" w:type="dxa"/>
            <w:noWrap/>
            <w:hideMark/>
          </w:tcPr>
          <w:p w14:paraId="1D2FFD12" w14:textId="77777777" w:rsidR="00450A19" w:rsidRPr="00B93FEA" w:rsidRDefault="00450A19" w:rsidP="00450A19">
            <w:pPr>
              <w:jc w:val="center"/>
              <w:rPr>
                <w:rFonts w:ascii="Times New Roman" w:hAnsi="Times New Roman" w:cs="Times New Roman"/>
                <w:sz w:val="24"/>
                <w:szCs w:val="24"/>
              </w:rPr>
            </w:pPr>
            <w:r w:rsidRPr="00B93FEA">
              <w:rPr>
                <w:rFonts w:ascii="Times New Roman" w:hAnsi="Times New Roman" w:cs="Times New Roman"/>
                <w:sz w:val="24"/>
                <w:szCs w:val="24"/>
              </w:rPr>
              <w:t>0,01</w:t>
            </w:r>
          </w:p>
        </w:tc>
        <w:tc>
          <w:tcPr>
            <w:tcW w:w="1133" w:type="dxa"/>
            <w:noWrap/>
            <w:hideMark/>
          </w:tcPr>
          <w:p w14:paraId="550C6FFB" w14:textId="77777777" w:rsidR="00450A19" w:rsidRPr="00B93FEA" w:rsidRDefault="00450A19" w:rsidP="00450A19">
            <w:pPr>
              <w:jc w:val="center"/>
              <w:rPr>
                <w:rFonts w:ascii="Times New Roman" w:hAnsi="Times New Roman" w:cs="Times New Roman"/>
                <w:sz w:val="24"/>
                <w:szCs w:val="24"/>
              </w:rPr>
            </w:pPr>
            <w:r w:rsidRPr="00B93FEA">
              <w:rPr>
                <w:rFonts w:ascii="Times New Roman" w:hAnsi="Times New Roman" w:cs="Times New Roman"/>
                <w:sz w:val="24"/>
                <w:szCs w:val="24"/>
              </w:rPr>
              <w:t>0,007</w:t>
            </w:r>
          </w:p>
        </w:tc>
        <w:tc>
          <w:tcPr>
            <w:tcW w:w="1133" w:type="dxa"/>
            <w:noWrap/>
            <w:hideMark/>
          </w:tcPr>
          <w:p w14:paraId="5930E538" w14:textId="77777777" w:rsidR="00450A19" w:rsidRPr="00B93FEA" w:rsidRDefault="00450A19" w:rsidP="00450A19">
            <w:pPr>
              <w:jc w:val="center"/>
              <w:rPr>
                <w:rFonts w:ascii="Times New Roman" w:hAnsi="Times New Roman" w:cs="Times New Roman"/>
                <w:sz w:val="24"/>
                <w:szCs w:val="24"/>
              </w:rPr>
            </w:pPr>
            <w:r w:rsidRPr="00B93FEA">
              <w:rPr>
                <w:rFonts w:ascii="Times New Roman" w:hAnsi="Times New Roman" w:cs="Times New Roman"/>
                <w:sz w:val="24"/>
                <w:szCs w:val="24"/>
              </w:rPr>
              <w:t>0,009</w:t>
            </w:r>
          </w:p>
        </w:tc>
      </w:tr>
      <w:tr w:rsidR="00450A19" w:rsidRPr="00D757DF" w14:paraId="14C90E88" w14:textId="77777777" w:rsidTr="00E9720C">
        <w:trPr>
          <w:trHeight w:val="300"/>
        </w:trPr>
        <w:tc>
          <w:tcPr>
            <w:tcW w:w="1131" w:type="dxa"/>
            <w:noWrap/>
            <w:hideMark/>
          </w:tcPr>
          <w:p w14:paraId="189BBFE6" w14:textId="77777777" w:rsidR="00450A19" w:rsidRPr="00B93FEA" w:rsidRDefault="00450A19" w:rsidP="00450A19">
            <w:pPr>
              <w:jc w:val="center"/>
              <w:rPr>
                <w:rFonts w:ascii="Times New Roman" w:hAnsi="Times New Roman" w:cs="Times New Roman"/>
                <w:sz w:val="24"/>
                <w:szCs w:val="24"/>
              </w:rPr>
            </w:pPr>
            <w:r w:rsidRPr="00B93FEA">
              <w:rPr>
                <w:rFonts w:ascii="Times New Roman" w:hAnsi="Times New Roman" w:cs="Times New Roman"/>
                <w:sz w:val="24"/>
                <w:szCs w:val="24"/>
              </w:rPr>
              <w:t>0,25</w:t>
            </w:r>
          </w:p>
        </w:tc>
        <w:tc>
          <w:tcPr>
            <w:tcW w:w="1131" w:type="dxa"/>
            <w:noWrap/>
            <w:hideMark/>
          </w:tcPr>
          <w:p w14:paraId="2A1D9753" w14:textId="77777777" w:rsidR="00450A19" w:rsidRPr="00B93FEA" w:rsidRDefault="00450A19" w:rsidP="00450A19">
            <w:pPr>
              <w:jc w:val="center"/>
              <w:rPr>
                <w:rFonts w:ascii="Times New Roman" w:hAnsi="Times New Roman" w:cs="Times New Roman"/>
                <w:sz w:val="24"/>
                <w:szCs w:val="24"/>
              </w:rPr>
            </w:pPr>
            <w:r w:rsidRPr="00B93FEA">
              <w:rPr>
                <w:rFonts w:ascii="Times New Roman" w:hAnsi="Times New Roman" w:cs="Times New Roman"/>
                <w:sz w:val="24"/>
                <w:szCs w:val="24"/>
              </w:rPr>
              <w:t>0,13</w:t>
            </w:r>
          </w:p>
        </w:tc>
        <w:tc>
          <w:tcPr>
            <w:tcW w:w="1133" w:type="dxa"/>
            <w:noWrap/>
            <w:hideMark/>
          </w:tcPr>
          <w:p w14:paraId="4C430A8B" w14:textId="77777777" w:rsidR="00450A19" w:rsidRPr="00B93FEA" w:rsidRDefault="00450A19" w:rsidP="00450A19">
            <w:pPr>
              <w:jc w:val="center"/>
              <w:rPr>
                <w:rFonts w:ascii="Times New Roman" w:hAnsi="Times New Roman" w:cs="Times New Roman"/>
                <w:sz w:val="24"/>
                <w:szCs w:val="24"/>
              </w:rPr>
            </w:pPr>
            <w:r w:rsidRPr="00B93FEA">
              <w:rPr>
                <w:rFonts w:ascii="Times New Roman" w:hAnsi="Times New Roman" w:cs="Times New Roman"/>
                <w:sz w:val="24"/>
                <w:szCs w:val="24"/>
              </w:rPr>
              <w:t>0,21</w:t>
            </w:r>
          </w:p>
        </w:tc>
        <w:tc>
          <w:tcPr>
            <w:tcW w:w="1133" w:type="dxa"/>
            <w:noWrap/>
            <w:hideMark/>
          </w:tcPr>
          <w:p w14:paraId="42F84399" w14:textId="77777777" w:rsidR="00450A19" w:rsidRPr="00B93FEA" w:rsidRDefault="00450A19" w:rsidP="00450A19">
            <w:pPr>
              <w:jc w:val="center"/>
              <w:rPr>
                <w:rFonts w:ascii="Times New Roman" w:hAnsi="Times New Roman" w:cs="Times New Roman"/>
                <w:sz w:val="24"/>
                <w:szCs w:val="24"/>
              </w:rPr>
            </w:pPr>
            <w:r w:rsidRPr="00B93FEA">
              <w:rPr>
                <w:rFonts w:ascii="Times New Roman" w:hAnsi="Times New Roman" w:cs="Times New Roman"/>
                <w:sz w:val="24"/>
                <w:szCs w:val="24"/>
              </w:rPr>
              <w:t>0,13</w:t>
            </w:r>
          </w:p>
        </w:tc>
        <w:tc>
          <w:tcPr>
            <w:tcW w:w="1133" w:type="dxa"/>
            <w:noWrap/>
            <w:hideMark/>
          </w:tcPr>
          <w:p w14:paraId="49461AE6" w14:textId="77777777" w:rsidR="00450A19" w:rsidRPr="00B93FEA" w:rsidRDefault="00450A19" w:rsidP="00450A19">
            <w:pPr>
              <w:jc w:val="center"/>
              <w:rPr>
                <w:rFonts w:ascii="Times New Roman" w:hAnsi="Times New Roman" w:cs="Times New Roman"/>
                <w:sz w:val="24"/>
                <w:szCs w:val="24"/>
              </w:rPr>
            </w:pPr>
            <w:r w:rsidRPr="00B93FEA">
              <w:rPr>
                <w:rFonts w:ascii="Times New Roman" w:hAnsi="Times New Roman" w:cs="Times New Roman"/>
                <w:sz w:val="24"/>
                <w:szCs w:val="24"/>
              </w:rPr>
              <w:t>0,18</w:t>
            </w:r>
          </w:p>
        </w:tc>
        <w:tc>
          <w:tcPr>
            <w:tcW w:w="1133" w:type="dxa"/>
            <w:noWrap/>
            <w:hideMark/>
          </w:tcPr>
          <w:p w14:paraId="2182CCFD" w14:textId="77777777" w:rsidR="00450A19" w:rsidRPr="00B93FEA" w:rsidRDefault="00450A19" w:rsidP="00450A19">
            <w:pPr>
              <w:jc w:val="center"/>
              <w:rPr>
                <w:rFonts w:ascii="Times New Roman" w:hAnsi="Times New Roman" w:cs="Times New Roman"/>
                <w:sz w:val="24"/>
                <w:szCs w:val="24"/>
              </w:rPr>
            </w:pPr>
            <w:r w:rsidRPr="00B93FEA">
              <w:rPr>
                <w:rFonts w:ascii="Times New Roman" w:hAnsi="Times New Roman" w:cs="Times New Roman"/>
                <w:sz w:val="24"/>
                <w:szCs w:val="24"/>
              </w:rPr>
              <w:t>0,16</w:t>
            </w:r>
          </w:p>
        </w:tc>
        <w:tc>
          <w:tcPr>
            <w:tcW w:w="1133" w:type="dxa"/>
            <w:noWrap/>
            <w:hideMark/>
          </w:tcPr>
          <w:p w14:paraId="31FEBAD0" w14:textId="77777777" w:rsidR="00450A19" w:rsidRPr="00B93FEA" w:rsidRDefault="00450A19" w:rsidP="00450A19">
            <w:pPr>
              <w:jc w:val="center"/>
              <w:rPr>
                <w:rFonts w:ascii="Times New Roman" w:hAnsi="Times New Roman" w:cs="Times New Roman"/>
                <w:sz w:val="24"/>
                <w:szCs w:val="24"/>
              </w:rPr>
            </w:pPr>
            <w:r w:rsidRPr="00B93FEA">
              <w:rPr>
                <w:rFonts w:ascii="Times New Roman" w:hAnsi="Times New Roman" w:cs="Times New Roman"/>
                <w:sz w:val="24"/>
                <w:szCs w:val="24"/>
              </w:rPr>
              <w:t>0,15</w:t>
            </w:r>
          </w:p>
        </w:tc>
        <w:tc>
          <w:tcPr>
            <w:tcW w:w="1133" w:type="dxa"/>
            <w:noWrap/>
            <w:hideMark/>
          </w:tcPr>
          <w:p w14:paraId="14517A2F" w14:textId="77777777" w:rsidR="00450A19" w:rsidRPr="00B93FEA" w:rsidRDefault="00450A19" w:rsidP="00450A19">
            <w:pPr>
              <w:jc w:val="center"/>
              <w:rPr>
                <w:rFonts w:ascii="Times New Roman" w:hAnsi="Times New Roman" w:cs="Times New Roman"/>
                <w:sz w:val="24"/>
                <w:szCs w:val="24"/>
              </w:rPr>
            </w:pPr>
            <w:r w:rsidRPr="00B93FEA">
              <w:rPr>
                <w:rFonts w:ascii="Times New Roman" w:hAnsi="Times New Roman" w:cs="Times New Roman"/>
                <w:sz w:val="24"/>
                <w:szCs w:val="24"/>
              </w:rPr>
              <w:t>0,2</w:t>
            </w:r>
          </w:p>
        </w:tc>
      </w:tr>
    </w:tbl>
    <w:p w14:paraId="003F2664" w14:textId="77777777" w:rsidR="00450A19" w:rsidRPr="004A4CBD" w:rsidRDefault="00450A19" w:rsidP="00450A19">
      <w:pPr>
        <w:jc w:val="center"/>
        <w:rPr>
          <w:sz w:val="18"/>
          <w:szCs w:val="18"/>
        </w:rPr>
      </w:pPr>
    </w:p>
    <w:p w14:paraId="4C6A0C3C" w14:textId="44C04F0C" w:rsidR="00E9720C" w:rsidRPr="00E9720C" w:rsidRDefault="00E9720C" w:rsidP="00E9720C">
      <w:pPr>
        <w:pStyle w:val="ResimYazs"/>
        <w:keepNext/>
        <w:spacing w:after="0"/>
        <w:jc w:val="center"/>
        <w:rPr>
          <w:rFonts w:ascii="Times New Roman" w:hAnsi="Times New Roman" w:cs="Times New Roman"/>
          <w:b/>
          <w:i w:val="0"/>
          <w:color w:val="000000" w:themeColor="text1"/>
          <w:sz w:val="24"/>
          <w:szCs w:val="24"/>
        </w:rPr>
      </w:pPr>
      <w:r w:rsidRPr="00E9720C">
        <w:rPr>
          <w:rFonts w:ascii="Times New Roman" w:hAnsi="Times New Roman" w:cs="Times New Roman"/>
          <w:b/>
          <w:i w:val="0"/>
          <w:color w:val="000000" w:themeColor="text1"/>
          <w:sz w:val="24"/>
          <w:szCs w:val="24"/>
        </w:rPr>
        <w:t xml:space="preserve">Tablo </w:t>
      </w:r>
      <w:r w:rsidRPr="00E9720C">
        <w:rPr>
          <w:rFonts w:ascii="Times New Roman" w:hAnsi="Times New Roman" w:cs="Times New Roman"/>
          <w:b/>
          <w:i w:val="0"/>
          <w:color w:val="000000" w:themeColor="text1"/>
          <w:sz w:val="24"/>
          <w:szCs w:val="24"/>
        </w:rPr>
        <w:fldChar w:fldCharType="begin"/>
      </w:r>
      <w:r w:rsidRPr="00E9720C">
        <w:rPr>
          <w:rFonts w:ascii="Times New Roman" w:hAnsi="Times New Roman" w:cs="Times New Roman"/>
          <w:b/>
          <w:i w:val="0"/>
          <w:color w:val="000000" w:themeColor="text1"/>
          <w:sz w:val="24"/>
          <w:szCs w:val="24"/>
        </w:rPr>
        <w:instrText xml:space="preserve"> SEQ Tablo \* ARABIC </w:instrText>
      </w:r>
      <w:r w:rsidRPr="00E9720C">
        <w:rPr>
          <w:rFonts w:ascii="Times New Roman" w:hAnsi="Times New Roman" w:cs="Times New Roman"/>
          <w:b/>
          <w:i w:val="0"/>
          <w:color w:val="000000" w:themeColor="text1"/>
          <w:sz w:val="24"/>
          <w:szCs w:val="24"/>
        </w:rPr>
        <w:fldChar w:fldCharType="separate"/>
      </w:r>
      <w:r>
        <w:rPr>
          <w:rFonts w:ascii="Times New Roman" w:hAnsi="Times New Roman" w:cs="Times New Roman"/>
          <w:b/>
          <w:i w:val="0"/>
          <w:noProof/>
          <w:color w:val="000000" w:themeColor="text1"/>
          <w:sz w:val="24"/>
          <w:szCs w:val="24"/>
        </w:rPr>
        <w:t>5</w:t>
      </w:r>
      <w:r w:rsidRPr="00E9720C">
        <w:rPr>
          <w:rFonts w:ascii="Times New Roman" w:hAnsi="Times New Roman" w:cs="Times New Roman"/>
          <w:b/>
          <w:i w:val="0"/>
          <w:color w:val="000000" w:themeColor="text1"/>
          <w:sz w:val="24"/>
          <w:szCs w:val="24"/>
        </w:rPr>
        <w:fldChar w:fldCharType="end"/>
      </w:r>
      <w:r w:rsidRPr="00E9720C">
        <w:rPr>
          <w:rFonts w:ascii="Times New Roman" w:hAnsi="Times New Roman" w:cs="Times New Roman"/>
          <w:b/>
          <w:i w:val="0"/>
          <w:color w:val="000000" w:themeColor="text1"/>
          <w:sz w:val="24"/>
          <w:szCs w:val="24"/>
        </w:rPr>
        <w:t xml:space="preserve">. </w:t>
      </w:r>
      <w:proofErr w:type="spellStart"/>
      <w:r w:rsidRPr="00E9720C">
        <w:rPr>
          <w:rFonts w:ascii="Times New Roman" w:hAnsi="Times New Roman" w:cs="Times New Roman"/>
          <w:b/>
          <w:i w:val="0"/>
          <w:color w:val="000000" w:themeColor="text1"/>
          <w:sz w:val="24"/>
          <w:szCs w:val="24"/>
        </w:rPr>
        <w:t>Normalize</w:t>
      </w:r>
      <w:proofErr w:type="spellEnd"/>
      <w:r w:rsidRPr="00E9720C">
        <w:rPr>
          <w:rFonts w:ascii="Times New Roman" w:hAnsi="Times New Roman" w:cs="Times New Roman"/>
          <w:b/>
          <w:i w:val="0"/>
          <w:color w:val="000000" w:themeColor="text1"/>
          <w:sz w:val="24"/>
          <w:szCs w:val="24"/>
        </w:rPr>
        <w:t xml:space="preserve"> Karar Matrisi</w:t>
      </w:r>
    </w:p>
    <w:tbl>
      <w:tblPr>
        <w:tblStyle w:val="TabloKlavuzu"/>
        <w:tblW w:w="0" w:type="auto"/>
        <w:tblLook w:val="04A0" w:firstRow="1" w:lastRow="0" w:firstColumn="1" w:lastColumn="0" w:noHBand="0" w:noVBand="1"/>
      </w:tblPr>
      <w:tblGrid>
        <w:gridCol w:w="1131"/>
        <w:gridCol w:w="1131"/>
        <w:gridCol w:w="1133"/>
        <w:gridCol w:w="1133"/>
        <w:gridCol w:w="1133"/>
        <w:gridCol w:w="1133"/>
        <w:gridCol w:w="1133"/>
        <w:gridCol w:w="1133"/>
      </w:tblGrid>
      <w:tr w:rsidR="00450A19" w:rsidRPr="00B93FEA" w14:paraId="407A4D9D" w14:textId="77777777" w:rsidTr="00E9720C">
        <w:tc>
          <w:tcPr>
            <w:tcW w:w="2262" w:type="dxa"/>
            <w:gridSpan w:val="2"/>
          </w:tcPr>
          <w:p w14:paraId="5B4CE437" w14:textId="77777777" w:rsidR="00450A19" w:rsidRPr="00B93FEA" w:rsidRDefault="00450A19" w:rsidP="00450A19">
            <w:pPr>
              <w:jc w:val="center"/>
              <w:rPr>
                <w:rFonts w:ascii="Times New Roman" w:hAnsi="Times New Roman" w:cs="Times New Roman"/>
                <w:b/>
                <w:sz w:val="24"/>
                <w:szCs w:val="24"/>
              </w:rPr>
            </w:pPr>
            <w:r w:rsidRPr="00B93FEA">
              <w:rPr>
                <w:rFonts w:ascii="Times New Roman" w:hAnsi="Times New Roman" w:cs="Times New Roman"/>
                <w:b/>
                <w:sz w:val="24"/>
                <w:szCs w:val="24"/>
              </w:rPr>
              <w:t>2017</w:t>
            </w:r>
          </w:p>
        </w:tc>
        <w:tc>
          <w:tcPr>
            <w:tcW w:w="2266" w:type="dxa"/>
            <w:gridSpan w:val="2"/>
          </w:tcPr>
          <w:p w14:paraId="2FDBF44A" w14:textId="77777777" w:rsidR="00450A19" w:rsidRPr="00B93FEA" w:rsidRDefault="00450A19" w:rsidP="00450A19">
            <w:pPr>
              <w:jc w:val="center"/>
              <w:rPr>
                <w:rFonts w:ascii="Times New Roman" w:hAnsi="Times New Roman" w:cs="Times New Roman"/>
                <w:b/>
                <w:sz w:val="24"/>
                <w:szCs w:val="24"/>
              </w:rPr>
            </w:pPr>
            <w:r w:rsidRPr="00B93FEA">
              <w:rPr>
                <w:rFonts w:ascii="Times New Roman" w:hAnsi="Times New Roman" w:cs="Times New Roman"/>
                <w:b/>
                <w:sz w:val="24"/>
                <w:szCs w:val="24"/>
              </w:rPr>
              <w:t>2018</w:t>
            </w:r>
          </w:p>
        </w:tc>
        <w:tc>
          <w:tcPr>
            <w:tcW w:w="2266" w:type="dxa"/>
            <w:gridSpan w:val="2"/>
          </w:tcPr>
          <w:p w14:paraId="24377A59" w14:textId="77777777" w:rsidR="00450A19" w:rsidRPr="00B93FEA" w:rsidRDefault="00450A19" w:rsidP="00450A19">
            <w:pPr>
              <w:jc w:val="center"/>
              <w:rPr>
                <w:rFonts w:ascii="Times New Roman" w:hAnsi="Times New Roman" w:cs="Times New Roman"/>
                <w:b/>
                <w:sz w:val="24"/>
                <w:szCs w:val="24"/>
              </w:rPr>
            </w:pPr>
            <w:r w:rsidRPr="00B93FEA">
              <w:rPr>
                <w:rFonts w:ascii="Times New Roman" w:hAnsi="Times New Roman" w:cs="Times New Roman"/>
                <w:b/>
                <w:sz w:val="24"/>
                <w:szCs w:val="24"/>
              </w:rPr>
              <w:t>2019</w:t>
            </w:r>
          </w:p>
        </w:tc>
        <w:tc>
          <w:tcPr>
            <w:tcW w:w="2266" w:type="dxa"/>
            <w:gridSpan w:val="2"/>
          </w:tcPr>
          <w:p w14:paraId="7F5D7C66" w14:textId="77777777" w:rsidR="00450A19" w:rsidRPr="00B93FEA" w:rsidRDefault="00450A19" w:rsidP="00450A19">
            <w:pPr>
              <w:jc w:val="center"/>
              <w:rPr>
                <w:rFonts w:ascii="Times New Roman" w:hAnsi="Times New Roman" w:cs="Times New Roman"/>
                <w:b/>
                <w:sz w:val="24"/>
                <w:szCs w:val="24"/>
              </w:rPr>
            </w:pPr>
            <w:r w:rsidRPr="00B93FEA">
              <w:rPr>
                <w:rFonts w:ascii="Times New Roman" w:hAnsi="Times New Roman" w:cs="Times New Roman"/>
                <w:b/>
                <w:sz w:val="24"/>
                <w:szCs w:val="24"/>
              </w:rPr>
              <w:t>2020</w:t>
            </w:r>
          </w:p>
        </w:tc>
      </w:tr>
      <w:tr w:rsidR="00450A19" w:rsidRPr="00B93FEA" w14:paraId="689B7314" w14:textId="77777777" w:rsidTr="00E9720C">
        <w:trPr>
          <w:trHeight w:val="300"/>
        </w:trPr>
        <w:tc>
          <w:tcPr>
            <w:tcW w:w="1131" w:type="dxa"/>
            <w:noWrap/>
            <w:hideMark/>
          </w:tcPr>
          <w:p w14:paraId="2F0063EA" w14:textId="77777777" w:rsidR="00450A19" w:rsidRPr="00B93FEA" w:rsidRDefault="00450A19" w:rsidP="00450A19">
            <w:pPr>
              <w:jc w:val="center"/>
              <w:rPr>
                <w:rFonts w:ascii="Times New Roman" w:hAnsi="Times New Roman" w:cs="Times New Roman"/>
                <w:b/>
                <w:sz w:val="24"/>
                <w:szCs w:val="24"/>
              </w:rPr>
            </w:pPr>
            <w:r w:rsidRPr="00B93FEA">
              <w:rPr>
                <w:rFonts w:ascii="Times New Roman" w:hAnsi="Times New Roman" w:cs="Times New Roman"/>
                <w:b/>
                <w:sz w:val="24"/>
                <w:szCs w:val="24"/>
              </w:rPr>
              <w:t>A1</w:t>
            </w:r>
          </w:p>
        </w:tc>
        <w:tc>
          <w:tcPr>
            <w:tcW w:w="1131" w:type="dxa"/>
            <w:noWrap/>
            <w:hideMark/>
          </w:tcPr>
          <w:p w14:paraId="3D05E6B8" w14:textId="77777777" w:rsidR="00450A19" w:rsidRPr="00B93FEA" w:rsidRDefault="00450A19" w:rsidP="00450A19">
            <w:pPr>
              <w:jc w:val="center"/>
              <w:rPr>
                <w:rFonts w:ascii="Times New Roman" w:hAnsi="Times New Roman" w:cs="Times New Roman"/>
                <w:b/>
                <w:sz w:val="24"/>
                <w:szCs w:val="24"/>
              </w:rPr>
            </w:pPr>
            <w:r w:rsidRPr="00B93FEA">
              <w:rPr>
                <w:rFonts w:ascii="Times New Roman" w:hAnsi="Times New Roman" w:cs="Times New Roman"/>
                <w:b/>
                <w:sz w:val="24"/>
                <w:szCs w:val="24"/>
              </w:rPr>
              <w:t>A2</w:t>
            </w:r>
          </w:p>
        </w:tc>
        <w:tc>
          <w:tcPr>
            <w:tcW w:w="1133" w:type="dxa"/>
            <w:noWrap/>
          </w:tcPr>
          <w:p w14:paraId="2670EB19" w14:textId="77777777" w:rsidR="00450A19" w:rsidRPr="00B93FEA" w:rsidRDefault="00450A19" w:rsidP="00450A19">
            <w:pPr>
              <w:jc w:val="center"/>
              <w:rPr>
                <w:rFonts w:ascii="Times New Roman" w:hAnsi="Times New Roman" w:cs="Times New Roman"/>
                <w:b/>
                <w:sz w:val="24"/>
                <w:szCs w:val="24"/>
              </w:rPr>
            </w:pPr>
            <w:r w:rsidRPr="00B93FEA">
              <w:rPr>
                <w:rFonts w:ascii="Times New Roman" w:hAnsi="Times New Roman" w:cs="Times New Roman"/>
                <w:b/>
                <w:sz w:val="24"/>
                <w:szCs w:val="24"/>
              </w:rPr>
              <w:t>A1</w:t>
            </w:r>
          </w:p>
        </w:tc>
        <w:tc>
          <w:tcPr>
            <w:tcW w:w="1133" w:type="dxa"/>
            <w:noWrap/>
          </w:tcPr>
          <w:p w14:paraId="54F7F825" w14:textId="77777777" w:rsidR="00450A19" w:rsidRPr="00B93FEA" w:rsidRDefault="00450A19" w:rsidP="00450A19">
            <w:pPr>
              <w:jc w:val="center"/>
              <w:rPr>
                <w:rFonts w:ascii="Times New Roman" w:hAnsi="Times New Roman" w:cs="Times New Roman"/>
                <w:b/>
                <w:sz w:val="24"/>
                <w:szCs w:val="24"/>
              </w:rPr>
            </w:pPr>
            <w:r w:rsidRPr="00B93FEA">
              <w:rPr>
                <w:rFonts w:ascii="Times New Roman" w:hAnsi="Times New Roman" w:cs="Times New Roman"/>
                <w:b/>
                <w:sz w:val="24"/>
                <w:szCs w:val="24"/>
              </w:rPr>
              <w:t>A2</w:t>
            </w:r>
          </w:p>
        </w:tc>
        <w:tc>
          <w:tcPr>
            <w:tcW w:w="1133" w:type="dxa"/>
            <w:noWrap/>
          </w:tcPr>
          <w:p w14:paraId="47F78A05" w14:textId="77777777" w:rsidR="00450A19" w:rsidRPr="00B93FEA" w:rsidRDefault="00450A19" w:rsidP="00450A19">
            <w:pPr>
              <w:jc w:val="center"/>
              <w:rPr>
                <w:rFonts w:ascii="Times New Roman" w:hAnsi="Times New Roman" w:cs="Times New Roman"/>
                <w:b/>
                <w:sz w:val="24"/>
                <w:szCs w:val="24"/>
              </w:rPr>
            </w:pPr>
            <w:r w:rsidRPr="00B93FEA">
              <w:rPr>
                <w:rFonts w:ascii="Times New Roman" w:hAnsi="Times New Roman" w:cs="Times New Roman"/>
                <w:b/>
                <w:sz w:val="24"/>
                <w:szCs w:val="24"/>
              </w:rPr>
              <w:t>A1</w:t>
            </w:r>
          </w:p>
        </w:tc>
        <w:tc>
          <w:tcPr>
            <w:tcW w:w="1133" w:type="dxa"/>
            <w:noWrap/>
          </w:tcPr>
          <w:p w14:paraId="7E76AED7" w14:textId="77777777" w:rsidR="00450A19" w:rsidRPr="00B93FEA" w:rsidRDefault="00450A19" w:rsidP="00450A19">
            <w:pPr>
              <w:jc w:val="center"/>
              <w:rPr>
                <w:rFonts w:ascii="Times New Roman" w:hAnsi="Times New Roman" w:cs="Times New Roman"/>
                <w:b/>
                <w:sz w:val="24"/>
                <w:szCs w:val="24"/>
              </w:rPr>
            </w:pPr>
            <w:r w:rsidRPr="00B93FEA">
              <w:rPr>
                <w:rFonts w:ascii="Times New Roman" w:hAnsi="Times New Roman" w:cs="Times New Roman"/>
                <w:b/>
                <w:sz w:val="24"/>
                <w:szCs w:val="24"/>
              </w:rPr>
              <w:t>A2</w:t>
            </w:r>
          </w:p>
        </w:tc>
        <w:tc>
          <w:tcPr>
            <w:tcW w:w="1133" w:type="dxa"/>
            <w:noWrap/>
          </w:tcPr>
          <w:p w14:paraId="2A1E63D2" w14:textId="77777777" w:rsidR="00450A19" w:rsidRPr="00B93FEA" w:rsidRDefault="00450A19" w:rsidP="00450A19">
            <w:pPr>
              <w:jc w:val="center"/>
              <w:rPr>
                <w:rFonts w:ascii="Times New Roman" w:hAnsi="Times New Roman" w:cs="Times New Roman"/>
                <w:b/>
                <w:sz w:val="24"/>
                <w:szCs w:val="24"/>
              </w:rPr>
            </w:pPr>
            <w:r w:rsidRPr="00B93FEA">
              <w:rPr>
                <w:rFonts w:ascii="Times New Roman" w:hAnsi="Times New Roman" w:cs="Times New Roman"/>
                <w:b/>
                <w:sz w:val="24"/>
                <w:szCs w:val="24"/>
              </w:rPr>
              <w:t>A1</w:t>
            </w:r>
          </w:p>
        </w:tc>
        <w:tc>
          <w:tcPr>
            <w:tcW w:w="1133" w:type="dxa"/>
            <w:noWrap/>
          </w:tcPr>
          <w:p w14:paraId="6AE8308D" w14:textId="77777777" w:rsidR="00450A19" w:rsidRPr="00B93FEA" w:rsidRDefault="00450A19" w:rsidP="00450A19">
            <w:pPr>
              <w:jc w:val="center"/>
              <w:rPr>
                <w:rFonts w:ascii="Times New Roman" w:hAnsi="Times New Roman" w:cs="Times New Roman"/>
                <w:b/>
                <w:sz w:val="24"/>
                <w:szCs w:val="24"/>
              </w:rPr>
            </w:pPr>
            <w:r w:rsidRPr="00B93FEA">
              <w:rPr>
                <w:rFonts w:ascii="Times New Roman" w:hAnsi="Times New Roman" w:cs="Times New Roman"/>
                <w:b/>
                <w:sz w:val="24"/>
                <w:szCs w:val="24"/>
              </w:rPr>
              <w:t>A2</w:t>
            </w:r>
          </w:p>
        </w:tc>
      </w:tr>
      <w:tr w:rsidR="00450A19" w:rsidRPr="00B93FEA" w14:paraId="638AEA9E" w14:textId="77777777" w:rsidTr="00E9720C">
        <w:trPr>
          <w:trHeight w:val="300"/>
        </w:trPr>
        <w:tc>
          <w:tcPr>
            <w:tcW w:w="1131" w:type="dxa"/>
            <w:noWrap/>
            <w:hideMark/>
          </w:tcPr>
          <w:p w14:paraId="2E9AA8CC" w14:textId="77777777" w:rsidR="00450A19" w:rsidRPr="00B93FEA" w:rsidRDefault="00450A19" w:rsidP="00450A19">
            <w:pPr>
              <w:jc w:val="center"/>
              <w:rPr>
                <w:rFonts w:ascii="Times New Roman" w:hAnsi="Times New Roman" w:cs="Times New Roman"/>
                <w:sz w:val="24"/>
                <w:szCs w:val="24"/>
              </w:rPr>
            </w:pPr>
            <w:r w:rsidRPr="00B93FEA">
              <w:rPr>
                <w:rFonts w:ascii="Times New Roman" w:hAnsi="Times New Roman" w:cs="Times New Roman"/>
                <w:sz w:val="24"/>
                <w:szCs w:val="24"/>
              </w:rPr>
              <w:t>1,00</w:t>
            </w:r>
          </w:p>
        </w:tc>
        <w:tc>
          <w:tcPr>
            <w:tcW w:w="1131" w:type="dxa"/>
            <w:noWrap/>
            <w:hideMark/>
          </w:tcPr>
          <w:p w14:paraId="7E4A6E7A" w14:textId="77777777" w:rsidR="00450A19" w:rsidRPr="00B93FEA" w:rsidRDefault="00450A19" w:rsidP="00450A19">
            <w:pPr>
              <w:jc w:val="center"/>
              <w:rPr>
                <w:rFonts w:ascii="Times New Roman" w:hAnsi="Times New Roman" w:cs="Times New Roman"/>
                <w:sz w:val="24"/>
                <w:szCs w:val="24"/>
              </w:rPr>
            </w:pPr>
            <w:r w:rsidRPr="00B93FEA">
              <w:rPr>
                <w:rFonts w:ascii="Times New Roman" w:hAnsi="Times New Roman" w:cs="Times New Roman"/>
                <w:sz w:val="24"/>
                <w:szCs w:val="24"/>
              </w:rPr>
              <w:t>0,80</w:t>
            </w:r>
          </w:p>
        </w:tc>
        <w:tc>
          <w:tcPr>
            <w:tcW w:w="1133" w:type="dxa"/>
            <w:noWrap/>
            <w:hideMark/>
          </w:tcPr>
          <w:p w14:paraId="087D2C65" w14:textId="77777777" w:rsidR="00450A19" w:rsidRPr="00B93FEA" w:rsidRDefault="00450A19" w:rsidP="00450A19">
            <w:pPr>
              <w:jc w:val="center"/>
              <w:rPr>
                <w:rFonts w:ascii="Times New Roman" w:hAnsi="Times New Roman" w:cs="Times New Roman"/>
                <w:sz w:val="24"/>
                <w:szCs w:val="24"/>
              </w:rPr>
            </w:pPr>
            <w:r w:rsidRPr="00B93FEA">
              <w:rPr>
                <w:rFonts w:ascii="Times New Roman" w:hAnsi="Times New Roman" w:cs="Times New Roman"/>
                <w:sz w:val="24"/>
                <w:szCs w:val="24"/>
              </w:rPr>
              <w:t>1,00</w:t>
            </w:r>
          </w:p>
        </w:tc>
        <w:tc>
          <w:tcPr>
            <w:tcW w:w="1133" w:type="dxa"/>
            <w:noWrap/>
            <w:hideMark/>
          </w:tcPr>
          <w:p w14:paraId="451CCBB9" w14:textId="77777777" w:rsidR="00450A19" w:rsidRPr="00B93FEA" w:rsidRDefault="00450A19" w:rsidP="00450A19">
            <w:pPr>
              <w:jc w:val="center"/>
              <w:rPr>
                <w:rFonts w:ascii="Times New Roman" w:hAnsi="Times New Roman" w:cs="Times New Roman"/>
                <w:sz w:val="24"/>
                <w:szCs w:val="24"/>
              </w:rPr>
            </w:pPr>
            <w:r w:rsidRPr="00B93FEA">
              <w:rPr>
                <w:rFonts w:ascii="Times New Roman" w:hAnsi="Times New Roman" w:cs="Times New Roman"/>
                <w:sz w:val="24"/>
                <w:szCs w:val="24"/>
              </w:rPr>
              <w:t>0,52</w:t>
            </w:r>
          </w:p>
        </w:tc>
        <w:tc>
          <w:tcPr>
            <w:tcW w:w="1133" w:type="dxa"/>
            <w:noWrap/>
            <w:hideMark/>
          </w:tcPr>
          <w:p w14:paraId="7CC05869" w14:textId="77777777" w:rsidR="00450A19" w:rsidRPr="00B93FEA" w:rsidRDefault="00450A19" w:rsidP="00450A19">
            <w:pPr>
              <w:jc w:val="center"/>
              <w:rPr>
                <w:rFonts w:ascii="Times New Roman" w:hAnsi="Times New Roman" w:cs="Times New Roman"/>
                <w:sz w:val="24"/>
                <w:szCs w:val="24"/>
              </w:rPr>
            </w:pPr>
            <w:r w:rsidRPr="00B93FEA">
              <w:rPr>
                <w:rFonts w:ascii="Times New Roman" w:hAnsi="Times New Roman" w:cs="Times New Roman"/>
                <w:sz w:val="24"/>
                <w:szCs w:val="24"/>
              </w:rPr>
              <w:t>1,00</w:t>
            </w:r>
          </w:p>
        </w:tc>
        <w:tc>
          <w:tcPr>
            <w:tcW w:w="1133" w:type="dxa"/>
            <w:noWrap/>
            <w:hideMark/>
          </w:tcPr>
          <w:p w14:paraId="7A0CBD09" w14:textId="77777777" w:rsidR="00450A19" w:rsidRPr="00B93FEA" w:rsidRDefault="00450A19" w:rsidP="00450A19">
            <w:pPr>
              <w:jc w:val="center"/>
              <w:rPr>
                <w:rFonts w:ascii="Times New Roman" w:hAnsi="Times New Roman" w:cs="Times New Roman"/>
                <w:sz w:val="24"/>
                <w:szCs w:val="24"/>
              </w:rPr>
            </w:pPr>
            <w:bookmarkStart w:id="0" w:name="_GoBack"/>
            <w:bookmarkEnd w:id="0"/>
            <w:r w:rsidRPr="00B93FEA">
              <w:rPr>
                <w:rFonts w:ascii="Times New Roman" w:hAnsi="Times New Roman" w:cs="Times New Roman"/>
                <w:sz w:val="24"/>
                <w:szCs w:val="24"/>
              </w:rPr>
              <w:t>0,58</w:t>
            </w:r>
          </w:p>
        </w:tc>
        <w:tc>
          <w:tcPr>
            <w:tcW w:w="1133" w:type="dxa"/>
            <w:noWrap/>
            <w:hideMark/>
          </w:tcPr>
          <w:p w14:paraId="55BCFD13" w14:textId="77777777" w:rsidR="00450A19" w:rsidRPr="00B93FEA" w:rsidRDefault="00450A19" w:rsidP="00450A19">
            <w:pPr>
              <w:jc w:val="center"/>
              <w:rPr>
                <w:rFonts w:ascii="Times New Roman" w:hAnsi="Times New Roman" w:cs="Times New Roman"/>
                <w:sz w:val="24"/>
                <w:szCs w:val="24"/>
              </w:rPr>
            </w:pPr>
            <w:r w:rsidRPr="00B93FEA">
              <w:rPr>
                <w:rFonts w:ascii="Times New Roman" w:hAnsi="Times New Roman" w:cs="Times New Roman"/>
                <w:sz w:val="24"/>
                <w:szCs w:val="24"/>
              </w:rPr>
              <w:t>1,00</w:t>
            </w:r>
          </w:p>
        </w:tc>
        <w:tc>
          <w:tcPr>
            <w:tcW w:w="1133" w:type="dxa"/>
            <w:noWrap/>
            <w:hideMark/>
          </w:tcPr>
          <w:p w14:paraId="4E45B704" w14:textId="77777777" w:rsidR="00450A19" w:rsidRPr="00B93FEA" w:rsidRDefault="00450A19" w:rsidP="00450A19">
            <w:pPr>
              <w:jc w:val="center"/>
              <w:rPr>
                <w:rFonts w:ascii="Times New Roman" w:hAnsi="Times New Roman" w:cs="Times New Roman"/>
                <w:sz w:val="24"/>
                <w:szCs w:val="24"/>
              </w:rPr>
            </w:pPr>
            <w:r w:rsidRPr="00B93FEA">
              <w:rPr>
                <w:rFonts w:ascii="Times New Roman" w:hAnsi="Times New Roman" w:cs="Times New Roman"/>
                <w:sz w:val="24"/>
                <w:szCs w:val="24"/>
              </w:rPr>
              <w:t>0,52</w:t>
            </w:r>
          </w:p>
        </w:tc>
      </w:tr>
      <w:tr w:rsidR="00450A19" w:rsidRPr="00B93FEA" w14:paraId="15246435" w14:textId="77777777" w:rsidTr="00E9720C">
        <w:trPr>
          <w:trHeight w:val="300"/>
        </w:trPr>
        <w:tc>
          <w:tcPr>
            <w:tcW w:w="1131" w:type="dxa"/>
            <w:noWrap/>
            <w:hideMark/>
          </w:tcPr>
          <w:p w14:paraId="6357AB41" w14:textId="77777777" w:rsidR="00450A19" w:rsidRPr="00B93FEA" w:rsidRDefault="00450A19" w:rsidP="00450A19">
            <w:pPr>
              <w:jc w:val="center"/>
              <w:rPr>
                <w:rFonts w:ascii="Times New Roman" w:hAnsi="Times New Roman" w:cs="Times New Roman"/>
                <w:sz w:val="24"/>
                <w:szCs w:val="24"/>
              </w:rPr>
            </w:pPr>
            <w:r w:rsidRPr="00B93FEA">
              <w:rPr>
                <w:rFonts w:ascii="Times New Roman" w:hAnsi="Times New Roman" w:cs="Times New Roman"/>
                <w:sz w:val="24"/>
                <w:szCs w:val="24"/>
              </w:rPr>
              <w:t>1,00</w:t>
            </w:r>
          </w:p>
        </w:tc>
        <w:tc>
          <w:tcPr>
            <w:tcW w:w="1131" w:type="dxa"/>
            <w:noWrap/>
            <w:hideMark/>
          </w:tcPr>
          <w:p w14:paraId="3551C01E" w14:textId="77777777" w:rsidR="00450A19" w:rsidRPr="00B93FEA" w:rsidRDefault="00450A19" w:rsidP="00450A19">
            <w:pPr>
              <w:jc w:val="center"/>
              <w:rPr>
                <w:rFonts w:ascii="Times New Roman" w:hAnsi="Times New Roman" w:cs="Times New Roman"/>
                <w:sz w:val="24"/>
                <w:szCs w:val="24"/>
              </w:rPr>
            </w:pPr>
            <w:r w:rsidRPr="00B93FEA">
              <w:rPr>
                <w:rFonts w:ascii="Times New Roman" w:hAnsi="Times New Roman" w:cs="Times New Roman"/>
                <w:sz w:val="24"/>
                <w:szCs w:val="24"/>
              </w:rPr>
              <w:t>0,88</w:t>
            </w:r>
          </w:p>
        </w:tc>
        <w:tc>
          <w:tcPr>
            <w:tcW w:w="1133" w:type="dxa"/>
            <w:noWrap/>
            <w:hideMark/>
          </w:tcPr>
          <w:p w14:paraId="1C442122" w14:textId="77777777" w:rsidR="00450A19" w:rsidRPr="00B93FEA" w:rsidRDefault="00450A19" w:rsidP="00450A19">
            <w:pPr>
              <w:jc w:val="center"/>
              <w:rPr>
                <w:rFonts w:ascii="Times New Roman" w:hAnsi="Times New Roman" w:cs="Times New Roman"/>
                <w:sz w:val="24"/>
                <w:szCs w:val="24"/>
              </w:rPr>
            </w:pPr>
            <w:r w:rsidRPr="00B93FEA">
              <w:rPr>
                <w:rFonts w:ascii="Times New Roman" w:hAnsi="Times New Roman" w:cs="Times New Roman"/>
                <w:sz w:val="24"/>
                <w:szCs w:val="24"/>
              </w:rPr>
              <w:t>1,00</w:t>
            </w:r>
          </w:p>
        </w:tc>
        <w:tc>
          <w:tcPr>
            <w:tcW w:w="1133" w:type="dxa"/>
            <w:noWrap/>
            <w:hideMark/>
          </w:tcPr>
          <w:p w14:paraId="7CB7CDD8" w14:textId="77777777" w:rsidR="00450A19" w:rsidRPr="00B93FEA" w:rsidRDefault="00450A19" w:rsidP="00450A19">
            <w:pPr>
              <w:jc w:val="center"/>
              <w:rPr>
                <w:rFonts w:ascii="Times New Roman" w:hAnsi="Times New Roman" w:cs="Times New Roman"/>
                <w:sz w:val="24"/>
                <w:szCs w:val="24"/>
              </w:rPr>
            </w:pPr>
            <w:r w:rsidRPr="00B93FEA">
              <w:rPr>
                <w:rFonts w:ascii="Times New Roman" w:hAnsi="Times New Roman" w:cs="Times New Roman"/>
                <w:sz w:val="24"/>
                <w:szCs w:val="24"/>
              </w:rPr>
              <w:t>0,70</w:t>
            </w:r>
          </w:p>
        </w:tc>
        <w:tc>
          <w:tcPr>
            <w:tcW w:w="1133" w:type="dxa"/>
            <w:noWrap/>
            <w:hideMark/>
          </w:tcPr>
          <w:p w14:paraId="3260D606" w14:textId="77777777" w:rsidR="00450A19" w:rsidRPr="00B93FEA" w:rsidRDefault="00450A19" w:rsidP="00450A19">
            <w:pPr>
              <w:jc w:val="center"/>
              <w:rPr>
                <w:rFonts w:ascii="Times New Roman" w:hAnsi="Times New Roman" w:cs="Times New Roman"/>
                <w:sz w:val="24"/>
                <w:szCs w:val="24"/>
              </w:rPr>
            </w:pPr>
            <w:r w:rsidRPr="00B93FEA">
              <w:rPr>
                <w:rFonts w:ascii="Times New Roman" w:hAnsi="Times New Roman" w:cs="Times New Roman"/>
                <w:sz w:val="24"/>
                <w:szCs w:val="24"/>
              </w:rPr>
              <w:t>1,00</w:t>
            </w:r>
          </w:p>
        </w:tc>
        <w:tc>
          <w:tcPr>
            <w:tcW w:w="1133" w:type="dxa"/>
            <w:noWrap/>
            <w:hideMark/>
          </w:tcPr>
          <w:p w14:paraId="47FF7613" w14:textId="77777777" w:rsidR="00450A19" w:rsidRPr="00B93FEA" w:rsidRDefault="00450A19" w:rsidP="00450A19">
            <w:pPr>
              <w:jc w:val="center"/>
              <w:rPr>
                <w:rFonts w:ascii="Times New Roman" w:hAnsi="Times New Roman" w:cs="Times New Roman"/>
                <w:sz w:val="24"/>
                <w:szCs w:val="24"/>
              </w:rPr>
            </w:pPr>
            <w:r w:rsidRPr="00B93FEA">
              <w:rPr>
                <w:rFonts w:ascii="Times New Roman" w:hAnsi="Times New Roman" w:cs="Times New Roman"/>
                <w:sz w:val="24"/>
                <w:szCs w:val="24"/>
              </w:rPr>
              <w:t>0,71</w:t>
            </w:r>
          </w:p>
        </w:tc>
        <w:tc>
          <w:tcPr>
            <w:tcW w:w="1133" w:type="dxa"/>
            <w:noWrap/>
            <w:hideMark/>
          </w:tcPr>
          <w:p w14:paraId="2E61A533" w14:textId="77777777" w:rsidR="00450A19" w:rsidRPr="00B93FEA" w:rsidRDefault="00450A19" w:rsidP="00450A19">
            <w:pPr>
              <w:jc w:val="center"/>
              <w:rPr>
                <w:rFonts w:ascii="Times New Roman" w:hAnsi="Times New Roman" w:cs="Times New Roman"/>
                <w:sz w:val="24"/>
                <w:szCs w:val="24"/>
              </w:rPr>
            </w:pPr>
            <w:r w:rsidRPr="00B93FEA">
              <w:rPr>
                <w:rFonts w:ascii="Times New Roman" w:hAnsi="Times New Roman" w:cs="Times New Roman"/>
                <w:sz w:val="24"/>
                <w:szCs w:val="24"/>
              </w:rPr>
              <w:t>1,00</w:t>
            </w:r>
          </w:p>
        </w:tc>
        <w:tc>
          <w:tcPr>
            <w:tcW w:w="1133" w:type="dxa"/>
            <w:noWrap/>
            <w:hideMark/>
          </w:tcPr>
          <w:p w14:paraId="730B5763" w14:textId="77777777" w:rsidR="00450A19" w:rsidRPr="00B93FEA" w:rsidRDefault="00450A19" w:rsidP="00450A19">
            <w:pPr>
              <w:jc w:val="center"/>
              <w:rPr>
                <w:rFonts w:ascii="Times New Roman" w:hAnsi="Times New Roman" w:cs="Times New Roman"/>
                <w:sz w:val="24"/>
                <w:szCs w:val="24"/>
              </w:rPr>
            </w:pPr>
            <w:r w:rsidRPr="00B93FEA">
              <w:rPr>
                <w:rFonts w:ascii="Times New Roman" w:hAnsi="Times New Roman" w:cs="Times New Roman"/>
                <w:sz w:val="24"/>
                <w:szCs w:val="24"/>
              </w:rPr>
              <w:t>0,75</w:t>
            </w:r>
          </w:p>
        </w:tc>
      </w:tr>
      <w:tr w:rsidR="00450A19" w:rsidRPr="00B93FEA" w14:paraId="6964BC05" w14:textId="77777777" w:rsidTr="00E9720C">
        <w:trPr>
          <w:trHeight w:val="300"/>
        </w:trPr>
        <w:tc>
          <w:tcPr>
            <w:tcW w:w="1131" w:type="dxa"/>
            <w:noWrap/>
            <w:hideMark/>
          </w:tcPr>
          <w:p w14:paraId="302506D1" w14:textId="77777777" w:rsidR="00450A19" w:rsidRPr="00B93FEA" w:rsidRDefault="00450A19" w:rsidP="00450A19">
            <w:pPr>
              <w:jc w:val="center"/>
              <w:rPr>
                <w:rFonts w:ascii="Times New Roman" w:hAnsi="Times New Roman" w:cs="Times New Roman"/>
                <w:sz w:val="24"/>
                <w:szCs w:val="24"/>
              </w:rPr>
            </w:pPr>
            <w:r w:rsidRPr="00B93FEA">
              <w:rPr>
                <w:rFonts w:ascii="Times New Roman" w:hAnsi="Times New Roman" w:cs="Times New Roman"/>
                <w:sz w:val="24"/>
                <w:szCs w:val="24"/>
              </w:rPr>
              <w:t>1,00</w:t>
            </w:r>
          </w:p>
        </w:tc>
        <w:tc>
          <w:tcPr>
            <w:tcW w:w="1131" w:type="dxa"/>
            <w:noWrap/>
            <w:hideMark/>
          </w:tcPr>
          <w:p w14:paraId="1783574C" w14:textId="77777777" w:rsidR="00450A19" w:rsidRPr="00B93FEA" w:rsidRDefault="00450A19" w:rsidP="00450A19">
            <w:pPr>
              <w:jc w:val="center"/>
              <w:rPr>
                <w:rFonts w:ascii="Times New Roman" w:hAnsi="Times New Roman" w:cs="Times New Roman"/>
                <w:sz w:val="24"/>
                <w:szCs w:val="24"/>
              </w:rPr>
            </w:pPr>
            <w:r w:rsidRPr="00B93FEA">
              <w:rPr>
                <w:rFonts w:ascii="Times New Roman" w:hAnsi="Times New Roman" w:cs="Times New Roman"/>
                <w:sz w:val="24"/>
                <w:szCs w:val="24"/>
              </w:rPr>
              <w:t>1,50</w:t>
            </w:r>
          </w:p>
        </w:tc>
        <w:tc>
          <w:tcPr>
            <w:tcW w:w="1133" w:type="dxa"/>
            <w:noWrap/>
            <w:hideMark/>
          </w:tcPr>
          <w:p w14:paraId="24B8AA25" w14:textId="77777777" w:rsidR="00450A19" w:rsidRPr="00B93FEA" w:rsidRDefault="00450A19" w:rsidP="00450A19">
            <w:pPr>
              <w:jc w:val="center"/>
              <w:rPr>
                <w:rFonts w:ascii="Times New Roman" w:hAnsi="Times New Roman" w:cs="Times New Roman"/>
                <w:sz w:val="24"/>
                <w:szCs w:val="24"/>
              </w:rPr>
            </w:pPr>
            <w:r w:rsidRPr="00B93FEA">
              <w:rPr>
                <w:rFonts w:ascii="Times New Roman" w:hAnsi="Times New Roman" w:cs="Times New Roman"/>
                <w:sz w:val="24"/>
                <w:szCs w:val="24"/>
              </w:rPr>
              <w:t>1,00</w:t>
            </w:r>
          </w:p>
        </w:tc>
        <w:tc>
          <w:tcPr>
            <w:tcW w:w="1133" w:type="dxa"/>
            <w:noWrap/>
            <w:hideMark/>
          </w:tcPr>
          <w:p w14:paraId="5B64155F" w14:textId="77777777" w:rsidR="00450A19" w:rsidRPr="00B93FEA" w:rsidRDefault="00450A19" w:rsidP="00450A19">
            <w:pPr>
              <w:jc w:val="center"/>
              <w:rPr>
                <w:rFonts w:ascii="Times New Roman" w:hAnsi="Times New Roman" w:cs="Times New Roman"/>
                <w:sz w:val="24"/>
                <w:szCs w:val="24"/>
              </w:rPr>
            </w:pPr>
            <w:r w:rsidRPr="00B93FEA">
              <w:rPr>
                <w:rFonts w:ascii="Times New Roman" w:hAnsi="Times New Roman" w:cs="Times New Roman"/>
                <w:sz w:val="24"/>
                <w:szCs w:val="24"/>
              </w:rPr>
              <w:t>1,27</w:t>
            </w:r>
          </w:p>
        </w:tc>
        <w:tc>
          <w:tcPr>
            <w:tcW w:w="1133" w:type="dxa"/>
            <w:noWrap/>
            <w:hideMark/>
          </w:tcPr>
          <w:p w14:paraId="2994C5BD" w14:textId="77777777" w:rsidR="00450A19" w:rsidRPr="00B93FEA" w:rsidRDefault="00450A19" w:rsidP="00450A19">
            <w:pPr>
              <w:jc w:val="center"/>
              <w:rPr>
                <w:rFonts w:ascii="Times New Roman" w:hAnsi="Times New Roman" w:cs="Times New Roman"/>
                <w:sz w:val="24"/>
                <w:szCs w:val="24"/>
              </w:rPr>
            </w:pPr>
            <w:r w:rsidRPr="00B93FEA">
              <w:rPr>
                <w:rFonts w:ascii="Times New Roman" w:hAnsi="Times New Roman" w:cs="Times New Roman"/>
                <w:sz w:val="24"/>
                <w:szCs w:val="24"/>
              </w:rPr>
              <w:t>1,00</w:t>
            </w:r>
          </w:p>
        </w:tc>
        <w:tc>
          <w:tcPr>
            <w:tcW w:w="1133" w:type="dxa"/>
            <w:noWrap/>
            <w:hideMark/>
          </w:tcPr>
          <w:p w14:paraId="4B72B089" w14:textId="77777777" w:rsidR="00450A19" w:rsidRPr="00B93FEA" w:rsidRDefault="00450A19" w:rsidP="00450A19">
            <w:pPr>
              <w:jc w:val="center"/>
              <w:rPr>
                <w:rFonts w:ascii="Times New Roman" w:hAnsi="Times New Roman" w:cs="Times New Roman"/>
                <w:sz w:val="24"/>
                <w:szCs w:val="24"/>
              </w:rPr>
            </w:pPr>
            <w:r w:rsidRPr="00B93FEA">
              <w:rPr>
                <w:rFonts w:ascii="Times New Roman" w:hAnsi="Times New Roman" w:cs="Times New Roman"/>
                <w:sz w:val="24"/>
                <w:szCs w:val="24"/>
              </w:rPr>
              <w:t>1,27</w:t>
            </w:r>
          </w:p>
        </w:tc>
        <w:tc>
          <w:tcPr>
            <w:tcW w:w="1133" w:type="dxa"/>
            <w:noWrap/>
            <w:hideMark/>
          </w:tcPr>
          <w:p w14:paraId="09EB5F8D" w14:textId="77777777" w:rsidR="00450A19" w:rsidRPr="00B93FEA" w:rsidRDefault="00450A19" w:rsidP="00450A19">
            <w:pPr>
              <w:jc w:val="center"/>
              <w:rPr>
                <w:rFonts w:ascii="Times New Roman" w:hAnsi="Times New Roman" w:cs="Times New Roman"/>
                <w:sz w:val="24"/>
                <w:szCs w:val="24"/>
              </w:rPr>
            </w:pPr>
            <w:r w:rsidRPr="00B93FEA">
              <w:rPr>
                <w:rFonts w:ascii="Times New Roman" w:hAnsi="Times New Roman" w:cs="Times New Roman"/>
                <w:sz w:val="24"/>
                <w:szCs w:val="24"/>
              </w:rPr>
              <w:t>1,00</w:t>
            </w:r>
          </w:p>
        </w:tc>
        <w:tc>
          <w:tcPr>
            <w:tcW w:w="1133" w:type="dxa"/>
            <w:noWrap/>
            <w:hideMark/>
          </w:tcPr>
          <w:p w14:paraId="25BD474B" w14:textId="77777777" w:rsidR="00450A19" w:rsidRPr="00B93FEA" w:rsidRDefault="00450A19" w:rsidP="00450A19">
            <w:pPr>
              <w:jc w:val="center"/>
              <w:rPr>
                <w:rFonts w:ascii="Times New Roman" w:hAnsi="Times New Roman" w:cs="Times New Roman"/>
                <w:sz w:val="24"/>
                <w:szCs w:val="24"/>
              </w:rPr>
            </w:pPr>
            <w:r w:rsidRPr="00B93FEA">
              <w:rPr>
                <w:rFonts w:ascii="Times New Roman" w:hAnsi="Times New Roman" w:cs="Times New Roman"/>
                <w:sz w:val="24"/>
                <w:szCs w:val="24"/>
              </w:rPr>
              <w:t>1,22</w:t>
            </w:r>
          </w:p>
        </w:tc>
      </w:tr>
      <w:tr w:rsidR="00450A19" w:rsidRPr="00B93FEA" w14:paraId="167EA851" w14:textId="77777777" w:rsidTr="00E9720C">
        <w:trPr>
          <w:trHeight w:val="300"/>
        </w:trPr>
        <w:tc>
          <w:tcPr>
            <w:tcW w:w="1131" w:type="dxa"/>
            <w:noWrap/>
            <w:hideMark/>
          </w:tcPr>
          <w:p w14:paraId="588DF95C" w14:textId="77777777" w:rsidR="00450A19" w:rsidRPr="00B93FEA" w:rsidRDefault="00450A19" w:rsidP="00450A19">
            <w:pPr>
              <w:jc w:val="center"/>
              <w:rPr>
                <w:rFonts w:ascii="Times New Roman" w:hAnsi="Times New Roman" w:cs="Times New Roman"/>
                <w:sz w:val="24"/>
                <w:szCs w:val="24"/>
              </w:rPr>
            </w:pPr>
            <w:r w:rsidRPr="00B93FEA">
              <w:rPr>
                <w:rFonts w:ascii="Times New Roman" w:hAnsi="Times New Roman" w:cs="Times New Roman"/>
                <w:sz w:val="24"/>
                <w:szCs w:val="24"/>
              </w:rPr>
              <w:t>0,84</w:t>
            </w:r>
          </w:p>
        </w:tc>
        <w:tc>
          <w:tcPr>
            <w:tcW w:w="1131" w:type="dxa"/>
            <w:noWrap/>
            <w:hideMark/>
          </w:tcPr>
          <w:p w14:paraId="59A42DB0" w14:textId="77777777" w:rsidR="00450A19" w:rsidRPr="00B93FEA" w:rsidRDefault="00450A19" w:rsidP="00450A19">
            <w:pPr>
              <w:jc w:val="center"/>
              <w:rPr>
                <w:rFonts w:ascii="Times New Roman" w:hAnsi="Times New Roman" w:cs="Times New Roman"/>
                <w:sz w:val="24"/>
                <w:szCs w:val="24"/>
              </w:rPr>
            </w:pPr>
            <w:r w:rsidRPr="00B93FEA">
              <w:rPr>
                <w:rFonts w:ascii="Times New Roman" w:hAnsi="Times New Roman" w:cs="Times New Roman"/>
                <w:sz w:val="24"/>
                <w:szCs w:val="24"/>
              </w:rPr>
              <w:t>1,00</w:t>
            </w:r>
          </w:p>
        </w:tc>
        <w:tc>
          <w:tcPr>
            <w:tcW w:w="1133" w:type="dxa"/>
            <w:noWrap/>
            <w:hideMark/>
          </w:tcPr>
          <w:p w14:paraId="0A79AF07" w14:textId="77777777" w:rsidR="00450A19" w:rsidRPr="00B93FEA" w:rsidRDefault="00450A19" w:rsidP="00450A19">
            <w:pPr>
              <w:jc w:val="center"/>
              <w:rPr>
                <w:rFonts w:ascii="Times New Roman" w:hAnsi="Times New Roman" w:cs="Times New Roman"/>
                <w:sz w:val="24"/>
                <w:szCs w:val="24"/>
              </w:rPr>
            </w:pPr>
            <w:r w:rsidRPr="00B93FEA">
              <w:rPr>
                <w:rFonts w:ascii="Times New Roman" w:hAnsi="Times New Roman" w:cs="Times New Roman"/>
                <w:sz w:val="24"/>
                <w:szCs w:val="24"/>
              </w:rPr>
              <w:t>0,89</w:t>
            </w:r>
          </w:p>
        </w:tc>
        <w:tc>
          <w:tcPr>
            <w:tcW w:w="1133" w:type="dxa"/>
            <w:noWrap/>
            <w:hideMark/>
          </w:tcPr>
          <w:p w14:paraId="793C5D35" w14:textId="77777777" w:rsidR="00450A19" w:rsidRPr="00B93FEA" w:rsidRDefault="00450A19" w:rsidP="00450A19">
            <w:pPr>
              <w:jc w:val="center"/>
              <w:rPr>
                <w:rFonts w:ascii="Times New Roman" w:hAnsi="Times New Roman" w:cs="Times New Roman"/>
                <w:sz w:val="24"/>
                <w:szCs w:val="24"/>
              </w:rPr>
            </w:pPr>
            <w:r w:rsidRPr="00B93FEA">
              <w:rPr>
                <w:rFonts w:ascii="Times New Roman" w:hAnsi="Times New Roman" w:cs="Times New Roman"/>
                <w:sz w:val="24"/>
                <w:szCs w:val="24"/>
              </w:rPr>
              <w:t>1,00</w:t>
            </w:r>
          </w:p>
        </w:tc>
        <w:tc>
          <w:tcPr>
            <w:tcW w:w="1133" w:type="dxa"/>
            <w:noWrap/>
            <w:hideMark/>
          </w:tcPr>
          <w:p w14:paraId="1BD0A6E7" w14:textId="77777777" w:rsidR="00450A19" w:rsidRPr="00B93FEA" w:rsidRDefault="00450A19" w:rsidP="00450A19">
            <w:pPr>
              <w:jc w:val="center"/>
              <w:rPr>
                <w:rFonts w:ascii="Times New Roman" w:hAnsi="Times New Roman" w:cs="Times New Roman"/>
                <w:sz w:val="24"/>
                <w:szCs w:val="24"/>
              </w:rPr>
            </w:pPr>
            <w:r w:rsidRPr="00B93FEA">
              <w:rPr>
                <w:rFonts w:ascii="Times New Roman" w:hAnsi="Times New Roman" w:cs="Times New Roman"/>
                <w:sz w:val="24"/>
                <w:szCs w:val="24"/>
              </w:rPr>
              <w:t>0,90</w:t>
            </w:r>
          </w:p>
        </w:tc>
        <w:tc>
          <w:tcPr>
            <w:tcW w:w="1133" w:type="dxa"/>
            <w:noWrap/>
            <w:hideMark/>
          </w:tcPr>
          <w:p w14:paraId="2E9FAE15" w14:textId="77777777" w:rsidR="00450A19" w:rsidRPr="00B93FEA" w:rsidRDefault="00450A19" w:rsidP="00450A19">
            <w:pPr>
              <w:jc w:val="center"/>
              <w:rPr>
                <w:rFonts w:ascii="Times New Roman" w:hAnsi="Times New Roman" w:cs="Times New Roman"/>
                <w:sz w:val="24"/>
                <w:szCs w:val="24"/>
              </w:rPr>
            </w:pPr>
            <w:r w:rsidRPr="00B93FEA">
              <w:rPr>
                <w:rFonts w:ascii="Times New Roman" w:hAnsi="Times New Roman" w:cs="Times New Roman"/>
                <w:sz w:val="24"/>
                <w:szCs w:val="24"/>
              </w:rPr>
              <w:t>1,00</w:t>
            </w:r>
          </w:p>
        </w:tc>
        <w:tc>
          <w:tcPr>
            <w:tcW w:w="1133" w:type="dxa"/>
            <w:noWrap/>
            <w:hideMark/>
          </w:tcPr>
          <w:p w14:paraId="3EE61E04" w14:textId="77777777" w:rsidR="00450A19" w:rsidRPr="00B93FEA" w:rsidRDefault="00450A19" w:rsidP="00450A19">
            <w:pPr>
              <w:jc w:val="center"/>
              <w:rPr>
                <w:rFonts w:ascii="Times New Roman" w:hAnsi="Times New Roman" w:cs="Times New Roman"/>
                <w:sz w:val="24"/>
                <w:szCs w:val="24"/>
              </w:rPr>
            </w:pPr>
            <w:r w:rsidRPr="00B93FEA">
              <w:rPr>
                <w:rFonts w:ascii="Times New Roman" w:hAnsi="Times New Roman" w:cs="Times New Roman"/>
                <w:sz w:val="24"/>
                <w:szCs w:val="24"/>
              </w:rPr>
              <w:t>0,90</w:t>
            </w:r>
          </w:p>
        </w:tc>
        <w:tc>
          <w:tcPr>
            <w:tcW w:w="1133" w:type="dxa"/>
            <w:noWrap/>
            <w:hideMark/>
          </w:tcPr>
          <w:p w14:paraId="1D1A56BF" w14:textId="77777777" w:rsidR="00450A19" w:rsidRPr="00B93FEA" w:rsidRDefault="00450A19" w:rsidP="00450A19">
            <w:pPr>
              <w:jc w:val="center"/>
              <w:rPr>
                <w:rFonts w:ascii="Times New Roman" w:hAnsi="Times New Roman" w:cs="Times New Roman"/>
                <w:sz w:val="24"/>
                <w:szCs w:val="24"/>
              </w:rPr>
            </w:pPr>
            <w:r w:rsidRPr="00B93FEA">
              <w:rPr>
                <w:rFonts w:ascii="Times New Roman" w:hAnsi="Times New Roman" w:cs="Times New Roman"/>
                <w:sz w:val="24"/>
                <w:szCs w:val="24"/>
              </w:rPr>
              <w:t>1,00</w:t>
            </w:r>
          </w:p>
        </w:tc>
      </w:tr>
      <w:tr w:rsidR="00450A19" w:rsidRPr="00B93FEA" w14:paraId="3BEA4964" w14:textId="77777777" w:rsidTr="00E9720C">
        <w:trPr>
          <w:trHeight w:val="300"/>
        </w:trPr>
        <w:tc>
          <w:tcPr>
            <w:tcW w:w="1131" w:type="dxa"/>
            <w:noWrap/>
            <w:hideMark/>
          </w:tcPr>
          <w:p w14:paraId="140BF77B" w14:textId="77777777" w:rsidR="00450A19" w:rsidRPr="00B93FEA" w:rsidRDefault="00450A19" w:rsidP="00450A19">
            <w:pPr>
              <w:jc w:val="center"/>
              <w:rPr>
                <w:rFonts w:ascii="Times New Roman" w:hAnsi="Times New Roman" w:cs="Times New Roman"/>
                <w:sz w:val="24"/>
                <w:szCs w:val="24"/>
              </w:rPr>
            </w:pPr>
            <w:r w:rsidRPr="00B93FEA">
              <w:rPr>
                <w:rFonts w:ascii="Times New Roman" w:hAnsi="Times New Roman" w:cs="Times New Roman"/>
                <w:sz w:val="24"/>
                <w:szCs w:val="24"/>
              </w:rPr>
              <w:t>1,00</w:t>
            </w:r>
          </w:p>
        </w:tc>
        <w:tc>
          <w:tcPr>
            <w:tcW w:w="1131" w:type="dxa"/>
            <w:noWrap/>
            <w:hideMark/>
          </w:tcPr>
          <w:p w14:paraId="2A21EB2C" w14:textId="77777777" w:rsidR="00450A19" w:rsidRPr="00B93FEA" w:rsidRDefault="00450A19" w:rsidP="00450A19">
            <w:pPr>
              <w:jc w:val="center"/>
              <w:rPr>
                <w:rFonts w:ascii="Times New Roman" w:hAnsi="Times New Roman" w:cs="Times New Roman"/>
                <w:sz w:val="24"/>
                <w:szCs w:val="24"/>
              </w:rPr>
            </w:pPr>
            <w:r w:rsidRPr="00B93FEA">
              <w:rPr>
                <w:rFonts w:ascii="Times New Roman" w:hAnsi="Times New Roman" w:cs="Times New Roman"/>
                <w:sz w:val="24"/>
                <w:szCs w:val="24"/>
              </w:rPr>
              <w:t>1,83</w:t>
            </w:r>
          </w:p>
        </w:tc>
        <w:tc>
          <w:tcPr>
            <w:tcW w:w="1133" w:type="dxa"/>
            <w:noWrap/>
            <w:hideMark/>
          </w:tcPr>
          <w:p w14:paraId="7247C761" w14:textId="77777777" w:rsidR="00450A19" w:rsidRPr="00B93FEA" w:rsidRDefault="00450A19" w:rsidP="00450A19">
            <w:pPr>
              <w:jc w:val="center"/>
              <w:rPr>
                <w:rFonts w:ascii="Times New Roman" w:hAnsi="Times New Roman" w:cs="Times New Roman"/>
                <w:sz w:val="24"/>
                <w:szCs w:val="24"/>
              </w:rPr>
            </w:pPr>
            <w:r w:rsidRPr="00B93FEA">
              <w:rPr>
                <w:rFonts w:ascii="Times New Roman" w:hAnsi="Times New Roman" w:cs="Times New Roman"/>
                <w:sz w:val="24"/>
                <w:szCs w:val="24"/>
              </w:rPr>
              <w:t>1,00</w:t>
            </w:r>
          </w:p>
        </w:tc>
        <w:tc>
          <w:tcPr>
            <w:tcW w:w="1133" w:type="dxa"/>
            <w:noWrap/>
            <w:hideMark/>
          </w:tcPr>
          <w:p w14:paraId="46B8D09F" w14:textId="77777777" w:rsidR="00450A19" w:rsidRPr="00B93FEA" w:rsidRDefault="00450A19" w:rsidP="00450A19">
            <w:pPr>
              <w:jc w:val="center"/>
              <w:rPr>
                <w:rFonts w:ascii="Times New Roman" w:hAnsi="Times New Roman" w:cs="Times New Roman"/>
                <w:sz w:val="24"/>
                <w:szCs w:val="24"/>
              </w:rPr>
            </w:pPr>
            <w:r w:rsidRPr="00B93FEA">
              <w:rPr>
                <w:rFonts w:ascii="Times New Roman" w:hAnsi="Times New Roman" w:cs="Times New Roman"/>
                <w:sz w:val="24"/>
                <w:szCs w:val="24"/>
              </w:rPr>
              <w:t>1,50</w:t>
            </w:r>
          </w:p>
        </w:tc>
        <w:tc>
          <w:tcPr>
            <w:tcW w:w="1133" w:type="dxa"/>
            <w:noWrap/>
            <w:hideMark/>
          </w:tcPr>
          <w:p w14:paraId="3B282B52" w14:textId="77777777" w:rsidR="00450A19" w:rsidRPr="00B93FEA" w:rsidRDefault="00450A19" w:rsidP="00450A19">
            <w:pPr>
              <w:jc w:val="center"/>
              <w:rPr>
                <w:rFonts w:ascii="Times New Roman" w:hAnsi="Times New Roman" w:cs="Times New Roman"/>
                <w:sz w:val="24"/>
                <w:szCs w:val="24"/>
              </w:rPr>
            </w:pPr>
            <w:r w:rsidRPr="00B93FEA">
              <w:rPr>
                <w:rFonts w:ascii="Times New Roman" w:hAnsi="Times New Roman" w:cs="Times New Roman"/>
                <w:sz w:val="24"/>
                <w:szCs w:val="24"/>
              </w:rPr>
              <w:t>1,00</w:t>
            </w:r>
          </w:p>
        </w:tc>
        <w:tc>
          <w:tcPr>
            <w:tcW w:w="1133" w:type="dxa"/>
            <w:noWrap/>
            <w:hideMark/>
          </w:tcPr>
          <w:p w14:paraId="0F12AE2D" w14:textId="77777777" w:rsidR="00450A19" w:rsidRPr="00B93FEA" w:rsidRDefault="00450A19" w:rsidP="00450A19">
            <w:pPr>
              <w:jc w:val="center"/>
              <w:rPr>
                <w:rFonts w:ascii="Times New Roman" w:hAnsi="Times New Roman" w:cs="Times New Roman"/>
                <w:sz w:val="24"/>
                <w:szCs w:val="24"/>
              </w:rPr>
            </w:pPr>
            <w:r w:rsidRPr="00B93FEA">
              <w:rPr>
                <w:rFonts w:ascii="Times New Roman" w:hAnsi="Times New Roman" w:cs="Times New Roman"/>
                <w:sz w:val="24"/>
                <w:szCs w:val="24"/>
              </w:rPr>
              <w:t>1,43</w:t>
            </w:r>
          </w:p>
        </w:tc>
        <w:tc>
          <w:tcPr>
            <w:tcW w:w="1133" w:type="dxa"/>
            <w:noWrap/>
            <w:hideMark/>
          </w:tcPr>
          <w:p w14:paraId="5AB0AF77" w14:textId="77777777" w:rsidR="00450A19" w:rsidRPr="00B93FEA" w:rsidRDefault="00450A19" w:rsidP="00450A19">
            <w:pPr>
              <w:jc w:val="center"/>
              <w:rPr>
                <w:rFonts w:ascii="Times New Roman" w:hAnsi="Times New Roman" w:cs="Times New Roman"/>
                <w:sz w:val="24"/>
                <w:szCs w:val="24"/>
              </w:rPr>
            </w:pPr>
            <w:r w:rsidRPr="00B93FEA">
              <w:rPr>
                <w:rFonts w:ascii="Times New Roman" w:hAnsi="Times New Roman" w:cs="Times New Roman"/>
                <w:sz w:val="24"/>
                <w:szCs w:val="24"/>
              </w:rPr>
              <w:t>0,78</w:t>
            </w:r>
          </w:p>
        </w:tc>
        <w:tc>
          <w:tcPr>
            <w:tcW w:w="1133" w:type="dxa"/>
            <w:noWrap/>
            <w:hideMark/>
          </w:tcPr>
          <w:p w14:paraId="47484E22" w14:textId="77777777" w:rsidR="00450A19" w:rsidRPr="00B93FEA" w:rsidRDefault="00450A19" w:rsidP="00450A19">
            <w:pPr>
              <w:jc w:val="center"/>
              <w:rPr>
                <w:rFonts w:ascii="Times New Roman" w:hAnsi="Times New Roman" w:cs="Times New Roman"/>
                <w:sz w:val="24"/>
                <w:szCs w:val="24"/>
              </w:rPr>
            </w:pPr>
            <w:r w:rsidRPr="00B93FEA">
              <w:rPr>
                <w:rFonts w:ascii="Times New Roman" w:hAnsi="Times New Roman" w:cs="Times New Roman"/>
                <w:sz w:val="24"/>
                <w:szCs w:val="24"/>
              </w:rPr>
              <w:t>1,00</w:t>
            </w:r>
          </w:p>
        </w:tc>
      </w:tr>
      <w:tr w:rsidR="00450A19" w:rsidRPr="00B93FEA" w14:paraId="64D77E81" w14:textId="77777777" w:rsidTr="00E9720C">
        <w:trPr>
          <w:trHeight w:val="300"/>
        </w:trPr>
        <w:tc>
          <w:tcPr>
            <w:tcW w:w="1131" w:type="dxa"/>
            <w:noWrap/>
            <w:hideMark/>
          </w:tcPr>
          <w:p w14:paraId="260E4F68" w14:textId="77777777" w:rsidR="00450A19" w:rsidRPr="00B93FEA" w:rsidRDefault="00450A19" w:rsidP="00450A19">
            <w:pPr>
              <w:jc w:val="center"/>
              <w:rPr>
                <w:rFonts w:ascii="Times New Roman" w:hAnsi="Times New Roman" w:cs="Times New Roman"/>
                <w:sz w:val="24"/>
                <w:szCs w:val="24"/>
              </w:rPr>
            </w:pPr>
            <w:r w:rsidRPr="00B93FEA">
              <w:rPr>
                <w:rFonts w:ascii="Times New Roman" w:hAnsi="Times New Roman" w:cs="Times New Roman"/>
                <w:sz w:val="24"/>
                <w:szCs w:val="24"/>
              </w:rPr>
              <w:t>1,00</w:t>
            </w:r>
          </w:p>
        </w:tc>
        <w:tc>
          <w:tcPr>
            <w:tcW w:w="1131" w:type="dxa"/>
            <w:noWrap/>
            <w:hideMark/>
          </w:tcPr>
          <w:p w14:paraId="0E09069A" w14:textId="77777777" w:rsidR="00450A19" w:rsidRPr="00B93FEA" w:rsidRDefault="00450A19" w:rsidP="00450A19">
            <w:pPr>
              <w:jc w:val="center"/>
              <w:rPr>
                <w:rFonts w:ascii="Times New Roman" w:hAnsi="Times New Roman" w:cs="Times New Roman"/>
                <w:sz w:val="24"/>
                <w:szCs w:val="24"/>
              </w:rPr>
            </w:pPr>
            <w:r w:rsidRPr="00B93FEA">
              <w:rPr>
                <w:rFonts w:ascii="Times New Roman" w:hAnsi="Times New Roman" w:cs="Times New Roman"/>
                <w:sz w:val="24"/>
                <w:szCs w:val="24"/>
              </w:rPr>
              <w:t>0,52</w:t>
            </w:r>
          </w:p>
        </w:tc>
        <w:tc>
          <w:tcPr>
            <w:tcW w:w="1133" w:type="dxa"/>
            <w:noWrap/>
            <w:hideMark/>
          </w:tcPr>
          <w:p w14:paraId="0B4EEFCE" w14:textId="77777777" w:rsidR="00450A19" w:rsidRPr="00B93FEA" w:rsidRDefault="00450A19" w:rsidP="00450A19">
            <w:pPr>
              <w:jc w:val="center"/>
              <w:rPr>
                <w:rFonts w:ascii="Times New Roman" w:hAnsi="Times New Roman" w:cs="Times New Roman"/>
                <w:sz w:val="24"/>
                <w:szCs w:val="24"/>
              </w:rPr>
            </w:pPr>
            <w:r w:rsidRPr="00B93FEA">
              <w:rPr>
                <w:rFonts w:ascii="Times New Roman" w:hAnsi="Times New Roman" w:cs="Times New Roman"/>
                <w:sz w:val="24"/>
                <w:szCs w:val="24"/>
              </w:rPr>
              <w:t>1,00</w:t>
            </w:r>
          </w:p>
        </w:tc>
        <w:tc>
          <w:tcPr>
            <w:tcW w:w="1133" w:type="dxa"/>
            <w:noWrap/>
            <w:hideMark/>
          </w:tcPr>
          <w:p w14:paraId="6E526B9A" w14:textId="77777777" w:rsidR="00450A19" w:rsidRPr="00B93FEA" w:rsidRDefault="00450A19" w:rsidP="00450A19">
            <w:pPr>
              <w:jc w:val="center"/>
              <w:rPr>
                <w:rFonts w:ascii="Times New Roman" w:hAnsi="Times New Roman" w:cs="Times New Roman"/>
                <w:sz w:val="24"/>
                <w:szCs w:val="24"/>
              </w:rPr>
            </w:pPr>
            <w:r w:rsidRPr="00B93FEA">
              <w:rPr>
                <w:rFonts w:ascii="Times New Roman" w:hAnsi="Times New Roman" w:cs="Times New Roman"/>
                <w:sz w:val="24"/>
                <w:szCs w:val="24"/>
              </w:rPr>
              <w:t>0,62</w:t>
            </w:r>
          </w:p>
        </w:tc>
        <w:tc>
          <w:tcPr>
            <w:tcW w:w="1133" w:type="dxa"/>
            <w:noWrap/>
            <w:hideMark/>
          </w:tcPr>
          <w:p w14:paraId="6AF6F4DE" w14:textId="77777777" w:rsidR="00450A19" w:rsidRPr="00B93FEA" w:rsidRDefault="00450A19" w:rsidP="00450A19">
            <w:pPr>
              <w:jc w:val="center"/>
              <w:rPr>
                <w:rFonts w:ascii="Times New Roman" w:hAnsi="Times New Roman" w:cs="Times New Roman"/>
                <w:sz w:val="24"/>
                <w:szCs w:val="24"/>
              </w:rPr>
            </w:pPr>
            <w:r w:rsidRPr="00B93FEA">
              <w:rPr>
                <w:rFonts w:ascii="Times New Roman" w:hAnsi="Times New Roman" w:cs="Times New Roman"/>
                <w:sz w:val="24"/>
                <w:szCs w:val="24"/>
              </w:rPr>
              <w:t>1,00</w:t>
            </w:r>
          </w:p>
        </w:tc>
        <w:tc>
          <w:tcPr>
            <w:tcW w:w="1133" w:type="dxa"/>
            <w:noWrap/>
            <w:hideMark/>
          </w:tcPr>
          <w:p w14:paraId="1F1CE7A7" w14:textId="77777777" w:rsidR="00450A19" w:rsidRPr="00B93FEA" w:rsidRDefault="00450A19" w:rsidP="00450A19">
            <w:pPr>
              <w:jc w:val="center"/>
              <w:rPr>
                <w:rFonts w:ascii="Times New Roman" w:hAnsi="Times New Roman" w:cs="Times New Roman"/>
                <w:sz w:val="24"/>
                <w:szCs w:val="24"/>
              </w:rPr>
            </w:pPr>
            <w:r w:rsidRPr="00B93FEA">
              <w:rPr>
                <w:rFonts w:ascii="Times New Roman" w:hAnsi="Times New Roman" w:cs="Times New Roman"/>
                <w:sz w:val="24"/>
                <w:szCs w:val="24"/>
              </w:rPr>
              <w:t>0,89</w:t>
            </w:r>
          </w:p>
        </w:tc>
        <w:tc>
          <w:tcPr>
            <w:tcW w:w="1133" w:type="dxa"/>
            <w:noWrap/>
            <w:hideMark/>
          </w:tcPr>
          <w:p w14:paraId="32EFC703" w14:textId="77777777" w:rsidR="00450A19" w:rsidRPr="00B93FEA" w:rsidRDefault="00450A19" w:rsidP="00450A19">
            <w:pPr>
              <w:jc w:val="center"/>
              <w:rPr>
                <w:rFonts w:ascii="Times New Roman" w:hAnsi="Times New Roman" w:cs="Times New Roman"/>
                <w:sz w:val="24"/>
                <w:szCs w:val="24"/>
              </w:rPr>
            </w:pPr>
            <w:r w:rsidRPr="00B93FEA">
              <w:rPr>
                <w:rFonts w:ascii="Times New Roman" w:hAnsi="Times New Roman" w:cs="Times New Roman"/>
                <w:sz w:val="24"/>
                <w:szCs w:val="24"/>
              </w:rPr>
              <w:t>0,75</w:t>
            </w:r>
          </w:p>
        </w:tc>
        <w:tc>
          <w:tcPr>
            <w:tcW w:w="1133" w:type="dxa"/>
            <w:noWrap/>
            <w:hideMark/>
          </w:tcPr>
          <w:p w14:paraId="33B293A9" w14:textId="77777777" w:rsidR="00450A19" w:rsidRPr="00B93FEA" w:rsidRDefault="00450A19" w:rsidP="00450A19">
            <w:pPr>
              <w:jc w:val="center"/>
              <w:rPr>
                <w:rFonts w:ascii="Times New Roman" w:hAnsi="Times New Roman" w:cs="Times New Roman"/>
                <w:sz w:val="24"/>
                <w:szCs w:val="24"/>
              </w:rPr>
            </w:pPr>
            <w:r w:rsidRPr="00B93FEA">
              <w:rPr>
                <w:rFonts w:ascii="Times New Roman" w:hAnsi="Times New Roman" w:cs="Times New Roman"/>
                <w:sz w:val="24"/>
                <w:szCs w:val="24"/>
              </w:rPr>
              <w:t>1,00</w:t>
            </w:r>
          </w:p>
        </w:tc>
      </w:tr>
    </w:tbl>
    <w:p w14:paraId="3A1CF8F9" w14:textId="77777777" w:rsidR="00450A19" w:rsidRDefault="00450A19" w:rsidP="00450A19">
      <w:pPr>
        <w:jc w:val="center"/>
      </w:pPr>
    </w:p>
    <w:p w14:paraId="054CF4E7" w14:textId="41248578" w:rsidR="00E9720C" w:rsidRPr="00E9720C" w:rsidRDefault="00E9720C" w:rsidP="00E9720C">
      <w:pPr>
        <w:pStyle w:val="ResimYazs"/>
        <w:keepNext/>
        <w:spacing w:after="0"/>
        <w:jc w:val="center"/>
        <w:rPr>
          <w:rFonts w:ascii="Times New Roman" w:hAnsi="Times New Roman" w:cs="Times New Roman"/>
          <w:b/>
          <w:i w:val="0"/>
          <w:color w:val="000000" w:themeColor="text1"/>
          <w:sz w:val="24"/>
          <w:szCs w:val="24"/>
        </w:rPr>
      </w:pPr>
      <w:r w:rsidRPr="00E9720C">
        <w:rPr>
          <w:rFonts w:ascii="Times New Roman" w:hAnsi="Times New Roman" w:cs="Times New Roman"/>
          <w:b/>
          <w:i w:val="0"/>
          <w:color w:val="000000" w:themeColor="text1"/>
          <w:sz w:val="24"/>
          <w:szCs w:val="24"/>
        </w:rPr>
        <w:t xml:space="preserve">Tablo </w:t>
      </w:r>
      <w:r w:rsidRPr="00E9720C">
        <w:rPr>
          <w:rFonts w:ascii="Times New Roman" w:hAnsi="Times New Roman" w:cs="Times New Roman"/>
          <w:b/>
          <w:i w:val="0"/>
          <w:color w:val="000000" w:themeColor="text1"/>
          <w:sz w:val="24"/>
          <w:szCs w:val="24"/>
        </w:rPr>
        <w:fldChar w:fldCharType="begin"/>
      </w:r>
      <w:r w:rsidRPr="00E9720C">
        <w:rPr>
          <w:rFonts w:ascii="Times New Roman" w:hAnsi="Times New Roman" w:cs="Times New Roman"/>
          <w:b/>
          <w:i w:val="0"/>
          <w:color w:val="000000" w:themeColor="text1"/>
          <w:sz w:val="24"/>
          <w:szCs w:val="24"/>
        </w:rPr>
        <w:instrText xml:space="preserve"> SEQ Tablo \* ARABIC </w:instrText>
      </w:r>
      <w:r w:rsidRPr="00E9720C">
        <w:rPr>
          <w:rFonts w:ascii="Times New Roman" w:hAnsi="Times New Roman" w:cs="Times New Roman"/>
          <w:b/>
          <w:i w:val="0"/>
          <w:color w:val="000000" w:themeColor="text1"/>
          <w:sz w:val="24"/>
          <w:szCs w:val="24"/>
        </w:rPr>
        <w:fldChar w:fldCharType="separate"/>
      </w:r>
      <w:r w:rsidRPr="00E9720C">
        <w:rPr>
          <w:rFonts w:ascii="Times New Roman" w:hAnsi="Times New Roman" w:cs="Times New Roman"/>
          <w:b/>
          <w:i w:val="0"/>
          <w:noProof/>
          <w:color w:val="000000" w:themeColor="text1"/>
          <w:sz w:val="24"/>
          <w:szCs w:val="24"/>
        </w:rPr>
        <w:t>6</w:t>
      </w:r>
      <w:r w:rsidRPr="00E9720C">
        <w:rPr>
          <w:rFonts w:ascii="Times New Roman" w:hAnsi="Times New Roman" w:cs="Times New Roman"/>
          <w:b/>
          <w:i w:val="0"/>
          <w:color w:val="000000" w:themeColor="text1"/>
          <w:sz w:val="24"/>
          <w:szCs w:val="24"/>
        </w:rPr>
        <w:fldChar w:fldCharType="end"/>
      </w:r>
      <w:r w:rsidRPr="00E9720C">
        <w:rPr>
          <w:rFonts w:ascii="Times New Roman" w:hAnsi="Times New Roman" w:cs="Times New Roman"/>
          <w:b/>
          <w:i w:val="0"/>
          <w:color w:val="000000" w:themeColor="text1"/>
          <w:sz w:val="24"/>
          <w:szCs w:val="24"/>
        </w:rPr>
        <w:t>.Ağırlıklandırılmış Karar Matrisi</w:t>
      </w:r>
    </w:p>
    <w:tbl>
      <w:tblPr>
        <w:tblStyle w:val="TabloKlavuzu"/>
        <w:tblW w:w="0" w:type="auto"/>
        <w:tblLook w:val="04A0" w:firstRow="1" w:lastRow="0" w:firstColumn="1" w:lastColumn="0" w:noHBand="0" w:noVBand="1"/>
      </w:tblPr>
      <w:tblGrid>
        <w:gridCol w:w="982"/>
        <w:gridCol w:w="983"/>
        <w:gridCol w:w="1222"/>
        <w:gridCol w:w="1222"/>
        <w:gridCol w:w="1222"/>
        <w:gridCol w:w="1222"/>
        <w:gridCol w:w="1222"/>
        <w:gridCol w:w="985"/>
      </w:tblGrid>
      <w:tr w:rsidR="00450A19" w:rsidRPr="00B93FEA" w14:paraId="63E41DE2" w14:textId="77777777" w:rsidTr="00E9720C">
        <w:tc>
          <w:tcPr>
            <w:tcW w:w="1965" w:type="dxa"/>
            <w:gridSpan w:val="2"/>
          </w:tcPr>
          <w:p w14:paraId="74447EAC" w14:textId="77777777" w:rsidR="00450A19" w:rsidRPr="00B93FEA" w:rsidRDefault="00450A19" w:rsidP="00450A19">
            <w:pPr>
              <w:jc w:val="center"/>
              <w:rPr>
                <w:rFonts w:ascii="Times New Roman" w:hAnsi="Times New Roman" w:cs="Times New Roman"/>
                <w:b/>
                <w:sz w:val="24"/>
                <w:szCs w:val="24"/>
              </w:rPr>
            </w:pPr>
            <w:r w:rsidRPr="00B93FEA">
              <w:rPr>
                <w:rFonts w:ascii="Times New Roman" w:hAnsi="Times New Roman" w:cs="Times New Roman"/>
                <w:b/>
                <w:sz w:val="24"/>
                <w:szCs w:val="24"/>
              </w:rPr>
              <w:t>2017</w:t>
            </w:r>
          </w:p>
        </w:tc>
        <w:tc>
          <w:tcPr>
            <w:tcW w:w="2444" w:type="dxa"/>
            <w:gridSpan w:val="2"/>
          </w:tcPr>
          <w:p w14:paraId="02BC75C3" w14:textId="77777777" w:rsidR="00450A19" w:rsidRPr="00B93FEA" w:rsidRDefault="00450A19" w:rsidP="00450A19">
            <w:pPr>
              <w:jc w:val="center"/>
              <w:rPr>
                <w:rFonts w:ascii="Times New Roman" w:hAnsi="Times New Roman" w:cs="Times New Roman"/>
                <w:b/>
                <w:sz w:val="24"/>
                <w:szCs w:val="24"/>
              </w:rPr>
            </w:pPr>
            <w:r w:rsidRPr="00B93FEA">
              <w:rPr>
                <w:rFonts w:ascii="Times New Roman" w:hAnsi="Times New Roman" w:cs="Times New Roman"/>
                <w:b/>
                <w:sz w:val="24"/>
                <w:szCs w:val="24"/>
              </w:rPr>
              <w:t>2018</w:t>
            </w:r>
          </w:p>
        </w:tc>
        <w:tc>
          <w:tcPr>
            <w:tcW w:w="2444" w:type="dxa"/>
            <w:gridSpan w:val="2"/>
          </w:tcPr>
          <w:p w14:paraId="12FE7543" w14:textId="77777777" w:rsidR="00450A19" w:rsidRPr="00B93FEA" w:rsidRDefault="00450A19" w:rsidP="00450A19">
            <w:pPr>
              <w:jc w:val="center"/>
              <w:rPr>
                <w:rFonts w:ascii="Times New Roman" w:hAnsi="Times New Roman" w:cs="Times New Roman"/>
                <w:b/>
                <w:sz w:val="24"/>
                <w:szCs w:val="24"/>
              </w:rPr>
            </w:pPr>
            <w:r w:rsidRPr="00B93FEA">
              <w:rPr>
                <w:rFonts w:ascii="Times New Roman" w:hAnsi="Times New Roman" w:cs="Times New Roman"/>
                <w:b/>
                <w:sz w:val="24"/>
                <w:szCs w:val="24"/>
              </w:rPr>
              <w:t>2019</w:t>
            </w:r>
          </w:p>
        </w:tc>
        <w:tc>
          <w:tcPr>
            <w:tcW w:w="2207" w:type="dxa"/>
            <w:gridSpan w:val="2"/>
          </w:tcPr>
          <w:p w14:paraId="46E54064" w14:textId="77777777" w:rsidR="00450A19" w:rsidRPr="00B93FEA" w:rsidRDefault="00450A19" w:rsidP="00450A19">
            <w:pPr>
              <w:jc w:val="center"/>
              <w:rPr>
                <w:rFonts w:ascii="Times New Roman" w:hAnsi="Times New Roman" w:cs="Times New Roman"/>
                <w:b/>
                <w:sz w:val="24"/>
                <w:szCs w:val="24"/>
              </w:rPr>
            </w:pPr>
            <w:r w:rsidRPr="00B93FEA">
              <w:rPr>
                <w:rFonts w:ascii="Times New Roman" w:hAnsi="Times New Roman" w:cs="Times New Roman"/>
                <w:b/>
                <w:sz w:val="24"/>
                <w:szCs w:val="24"/>
              </w:rPr>
              <w:t>2020</w:t>
            </w:r>
          </w:p>
        </w:tc>
      </w:tr>
      <w:tr w:rsidR="00450A19" w:rsidRPr="00B93FEA" w14:paraId="38CB1086" w14:textId="77777777" w:rsidTr="00E9720C">
        <w:trPr>
          <w:trHeight w:val="300"/>
        </w:trPr>
        <w:tc>
          <w:tcPr>
            <w:tcW w:w="982" w:type="dxa"/>
            <w:noWrap/>
            <w:hideMark/>
          </w:tcPr>
          <w:p w14:paraId="415B53F9" w14:textId="77777777" w:rsidR="00450A19" w:rsidRPr="00B93FEA" w:rsidRDefault="00450A19" w:rsidP="00450A19">
            <w:pPr>
              <w:jc w:val="center"/>
              <w:rPr>
                <w:rFonts w:ascii="Times New Roman" w:hAnsi="Times New Roman" w:cs="Times New Roman"/>
                <w:b/>
                <w:sz w:val="24"/>
                <w:szCs w:val="24"/>
              </w:rPr>
            </w:pPr>
            <w:r w:rsidRPr="00B93FEA">
              <w:rPr>
                <w:rFonts w:ascii="Times New Roman" w:hAnsi="Times New Roman" w:cs="Times New Roman"/>
                <w:b/>
                <w:sz w:val="24"/>
                <w:szCs w:val="24"/>
              </w:rPr>
              <w:t>A1</w:t>
            </w:r>
          </w:p>
        </w:tc>
        <w:tc>
          <w:tcPr>
            <w:tcW w:w="983" w:type="dxa"/>
            <w:noWrap/>
            <w:hideMark/>
          </w:tcPr>
          <w:p w14:paraId="67B14E5F" w14:textId="77777777" w:rsidR="00450A19" w:rsidRPr="00B93FEA" w:rsidRDefault="00450A19" w:rsidP="00450A19">
            <w:pPr>
              <w:jc w:val="center"/>
              <w:rPr>
                <w:rFonts w:ascii="Times New Roman" w:hAnsi="Times New Roman" w:cs="Times New Roman"/>
                <w:b/>
                <w:sz w:val="24"/>
                <w:szCs w:val="24"/>
              </w:rPr>
            </w:pPr>
            <w:r w:rsidRPr="00B93FEA">
              <w:rPr>
                <w:rFonts w:ascii="Times New Roman" w:hAnsi="Times New Roman" w:cs="Times New Roman"/>
                <w:b/>
                <w:sz w:val="24"/>
                <w:szCs w:val="24"/>
              </w:rPr>
              <w:t>A2</w:t>
            </w:r>
          </w:p>
        </w:tc>
        <w:tc>
          <w:tcPr>
            <w:tcW w:w="1222" w:type="dxa"/>
            <w:noWrap/>
          </w:tcPr>
          <w:p w14:paraId="18188754" w14:textId="77777777" w:rsidR="00450A19" w:rsidRPr="00B93FEA" w:rsidRDefault="00450A19" w:rsidP="00450A19">
            <w:pPr>
              <w:jc w:val="center"/>
              <w:rPr>
                <w:rFonts w:ascii="Times New Roman" w:hAnsi="Times New Roman" w:cs="Times New Roman"/>
                <w:b/>
                <w:sz w:val="24"/>
                <w:szCs w:val="24"/>
              </w:rPr>
            </w:pPr>
            <w:r w:rsidRPr="00B93FEA">
              <w:rPr>
                <w:rFonts w:ascii="Times New Roman" w:hAnsi="Times New Roman" w:cs="Times New Roman"/>
                <w:b/>
                <w:sz w:val="24"/>
                <w:szCs w:val="24"/>
              </w:rPr>
              <w:t>A1</w:t>
            </w:r>
          </w:p>
        </w:tc>
        <w:tc>
          <w:tcPr>
            <w:tcW w:w="1222" w:type="dxa"/>
            <w:noWrap/>
          </w:tcPr>
          <w:p w14:paraId="000C5BD0" w14:textId="77777777" w:rsidR="00450A19" w:rsidRPr="00B93FEA" w:rsidRDefault="00450A19" w:rsidP="00450A19">
            <w:pPr>
              <w:jc w:val="center"/>
              <w:rPr>
                <w:rFonts w:ascii="Times New Roman" w:hAnsi="Times New Roman" w:cs="Times New Roman"/>
                <w:b/>
                <w:sz w:val="24"/>
                <w:szCs w:val="24"/>
              </w:rPr>
            </w:pPr>
            <w:r w:rsidRPr="00B93FEA">
              <w:rPr>
                <w:rFonts w:ascii="Times New Roman" w:hAnsi="Times New Roman" w:cs="Times New Roman"/>
                <w:b/>
                <w:sz w:val="24"/>
                <w:szCs w:val="24"/>
              </w:rPr>
              <w:t>A2</w:t>
            </w:r>
          </w:p>
        </w:tc>
        <w:tc>
          <w:tcPr>
            <w:tcW w:w="1222" w:type="dxa"/>
            <w:noWrap/>
          </w:tcPr>
          <w:p w14:paraId="752AFA2C" w14:textId="77777777" w:rsidR="00450A19" w:rsidRPr="00B93FEA" w:rsidRDefault="00450A19" w:rsidP="00450A19">
            <w:pPr>
              <w:jc w:val="center"/>
              <w:rPr>
                <w:rFonts w:ascii="Times New Roman" w:hAnsi="Times New Roman" w:cs="Times New Roman"/>
                <w:b/>
                <w:sz w:val="24"/>
                <w:szCs w:val="24"/>
              </w:rPr>
            </w:pPr>
            <w:r w:rsidRPr="00B93FEA">
              <w:rPr>
                <w:rFonts w:ascii="Times New Roman" w:hAnsi="Times New Roman" w:cs="Times New Roman"/>
                <w:b/>
                <w:sz w:val="24"/>
                <w:szCs w:val="24"/>
              </w:rPr>
              <w:t>A1</w:t>
            </w:r>
          </w:p>
        </w:tc>
        <w:tc>
          <w:tcPr>
            <w:tcW w:w="1222" w:type="dxa"/>
            <w:noWrap/>
          </w:tcPr>
          <w:p w14:paraId="0CCC725C" w14:textId="77777777" w:rsidR="00450A19" w:rsidRPr="00B93FEA" w:rsidRDefault="00450A19" w:rsidP="00450A19">
            <w:pPr>
              <w:jc w:val="center"/>
              <w:rPr>
                <w:rFonts w:ascii="Times New Roman" w:hAnsi="Times New Roman" w:cs="Times New Roman"/>
                <w:b/>
                <w:sz w:val="24"/>
                <w:szCs w:val="24"/>
              </w:rPr>
            </w:pPr>
            <w:r w:rsidRPr="00B93FEA">
              <w:rPr>
                <w:rFonts w:ascii="Times New Roman" w:hAnsi="Times New Roman" w:cs="Times New Roman"/>
                <w:b/>
                <w:sz w:val="24"/>
                <w:szCs w:val="24"/>
              </w:rPr>
              <w:t>A2</w:t>
            </w:r>
          </w:p>
        </w:tc>
        <w:tc>
          <w:tcPr>
            <w:tcW w:w="1222" w:type="dxa"/>
            <w:noWrap/>
          </w:tcPr>
          <w:p w14:paraId="1A4BE4CD" w14:textId="77777777" w:rsidR="00450A19" w:rsidRPr="00B93FEA" w:rsidRDefault="00450A19" w:rsidP="00450A19">
            <w:pPr>
              <w:jc w:val="center"/>
              <w:rPr>
                <w:rFonts w:ascii="Times New Roman" w:hAnsi="Times New Roman" w:cs="Times New Roman"/>
                <w:b/>
                <w:sz w:val="24"/>
                <w:szCs w:val="24"/>
              </w:rPr>
            </w:pPr>
            <w:r w:rsidRPr="00B93FEA">
              <w:rPr>
                <w:rFonts w:ascii="Times New Roman" w:hAnsi="Times New Roman" w:cs="Times New Roman"/>
                <w:b/>
                <w:sz w:val="24"/>
                <w:szCs w:val="24"/>
              </w:rPr>
              <w:t>A1</w:t>
            </w:r>
          </w:p>
        </w:tc>
        <w:tc>
          <w:tcPr>
            <w:tcW w:w="985" w:type="dxa"/>
            <w:noWrap/>
          </w:tcPr>
          <w:p w14:paraId="6C955AD8" w14:textId="77777777" w:rsidR="00450A19" w:rsidRPr="00B93FEA" w:rsidRDefault="00450A19" w:rsidP="00450A19">
            <w:pPr>
              <w:jc w:val="center"/>
              <w:rPr>
                <w:rFonts w:ascii="Times New Roman" w:hAnsi="Times New Roman" w:cs="Times New Roman"/>
                <w:b/>
                <w:sz w:val="24"/>
                <w:szCs w:val="24"/>
              </w:rPr>
            </w:pPr>
            <w:r w:rsidRPr="00B93FEA">
              <w:rPr>
                <w:rFonts w:ascii="Times New Roman" w:hAnsi="Times New Roman" w:cs="Times New Roman"/>
                <w:b/>
                <w:sz w:val="24"/>
                <w:szCs w:val="24"/>
              </w:rPr>
              <w:t>A2</w:t>
            </w:r>
          </w:p>
        </w:tc>
      </w:tr>
      <w:tr w:rsidR="00EB5868" w:rsidRPr="00B93FEA" w14:paraId="5034E5A8" w14:textId="77777777" w:rsidTr="00E9720C">
        <w:trPr>
          <w:trHeight w:val="300"/>
        </w:trPr>
        <w:tc>
          <w:tcPr>
            <w:tcW w:w="982" w:type="dxa"/>
            <w:noWrap/>
          </w:tcPr>
          <w:p w14:paraId="6145A87D" w14:textId="4F7912FF" w:rsidR="00EB5868" w:rsidRPr="00B93FEA" w:rsidRDefault="00EB5868" w:rsidP="00EB5868">
            <w:pPr>
              <w:jc w:val="center"/>
              <w:rPr>
                <w:rFonts w:ascii="Times New Roman" w:hAnsi="Times New Roman" w:cs="Times New Roman"/>
                <w:sz w:val="24"/>
                <w:szCs w:val="24"/>
              </w:rPr>
            </w:pPr>
            <w:r w:rsidRPr="00B93FEA">
              <w:rPr>
                <w:rFonts w:ascii="Times New Roman" w:hAnsi="Times New Roman" w:cs="Times New Roman"/>
                <w:sz w:val="24"/>
                <w:szCs w:val="24"/>
              </w:rPr>
              <w:t>0,0501</w:t>
            </w:r>
          </w:p>
        </w:tc>
        <w:tc>
          <w:tcPr>
            <w:tcW w:w="983" w:type="dxa"/>
            <w:tcBorders>
              <w:top w:val="single" w:sz="8" w:space="0" w:color="000000"/>
              <w:left w:val="single" w:sz="8" w:space="0" w:color="000000"/>
              <w:bottom w:val="single" w:sz="8" w:space="0" w:color="000000"/>
              <w:right w:val="single" w:sz="8" w:space="0" w:color="000000"/>
            </w:tcBorders>
            <w:shd w:val="clear" w:color="auto" w:fill="auto"/>
            <w:noWrap/>
            <w:vAlign w:val="bottom"/>
          </w:tcPr>
          <w:p w14:paraId="485DAC03" w14:textId="68815F2B" w:rsidR="00EB5868" w:rsidRPr="00B93FEA" w:rsidRDefault="00EB5868" w:rsidP="00EB5868">
            <w:pPr>
              <w:jc w:val="center"/>
              <w:rPr>
                <w:rFonts w:ascii="Times New Roman" w:hAnsi="Times New Roman" w:cs="Times New Roman"/>
                <w:sz w:val="24"/>
                <w:szCs w:val="24"/>
              </w:rPr>
            </w:pPr>
            <w:r w:rsidRPr="00B93FEA">
              <w:rPr>
                <w:rFonts w:ascii="Times New Roman" w:hAnsi="Times New Roman" w:cs="Times New Roman"/>
                <w:sz w:val="24"/>
                <w:szCs w:val="24"/>
              </w:rPr>
              <w:t>0,0399</w:t>
            </w:r>
          </w:p>
        </w:tc>
        <w:tc>
          <w:tcPr>
            <w:tcW w:w="1222" w:type="dxa"/>
            <w:tcBorders>
              <w:top w:val="single" w:sz="8" w:space="0" w:color="000000"/>
              <w:left w:val="single" w:sz="8" w:space="0" w:color="000000"/>
              <w:bottom w:val="single" w:sz="8" w:space="0" w:color="000000"/>
              <w:right w:val="single" w:sz="8" w:space="0" w:color="000000"/>
            </w:tcBorders>
            <w:shd w:val="clear" w:color="auto" w:fill="auto"/>
            <w:noWrap/>
            <w:vAlign w:val="bottom"/>
          </w:tcPr>
          <w:p w14:paraId="4C9CB872" w14:textId="2DD92973" w:rsidR="00EB5868" w:rsidRPr="00B93FEA" w:rsidRDefault="00EB5868" w:rsidP="00EB5868">
            <w:pPr>
              <w:jc w:val="center"/>
              <w:rPr>
                <w:rFonts w:ascii="Times New Roman" w:hAnsi="Times New Roman" w:cs="Times New Roman"/>
                <w:sz w:val="24"/>
                <w:szCs w:val="24"/>
              </w:rPr>
            </w:pPr>
            <w:r w:rsidRPr="00B93FEA">
              <w:rPr>
                <w:rFonts w:ascii="Times New Roman" w:hAnsi="Times New Roman" w:cs="Times New Roman"/>
                <w:sz w:val="24"/>
                <w:szCs w:val="24"/>
              </w:rPr>
              <w:t>0,4113</w:t>
            </w:r>
          </w:p>
        </w:tc>
        <w:tc>
          <w:tcPr>
            <w:tcW w:w="1222" w:type="dxa"/>
            <w:tcBorders>
              <w:top w:val="single" w:sz="8" w:space="0" w:color="000000"/>
              <w:left w:val="single" w:sz="8" w:space="0" w:color="000000"/>
              <w:bottom w:val="single" w:sz="8" w:space="0" w:color="000000"/>
              <w:right w:val="single" w:sz="8" w:space="0" w:color="000000"/>
            </w:tcBorders>
            <w:shd w:val="clear" w:color="auto" w:fill="auto"/>
            <w:noWrap/>
            <w:vAlign w:val="bottom"/>
          </w:tcPr>
          <w:p w14:paraId="335CC096" w14:textId="0D273EBD" w:rsidR="00EB5868" w:rsidRPr="00B93FEA" w:rsidRDefault="00EB5868" w:rsidP="00EB5868">
            <w:pPr>
              <w:jc w:val="center"/>
              <w:rPr>
                <w:rFonts w:ascii="Times New Roman" w:hAnsi="Times New Roman" w:cs="Times New Roman"/>
                <w:sz w:val="24"/>
                <w:szCs w:val="24"/>
              </w:rPr>
            </w:pPr>
            <w:r w:rsidRPr="00B93FEA">
              <w:rPr>
                <w:rFonts w:ascii="Times New Roman" w:hAnsi="Times New Roman" w:cs="Times New Roman"/>
                <w:sz w:val="24"/>
                <w:szCs w:val="24"/>
              </w:rPr>
              <w:t>0,2135</w:t>
            </w:r>
          </w:p>
        </w:tc>
        <w:tc>
          <w:tcPr>
            <w:tcW w:w="1222" w:type="dxa"/>
            <w:tcBorders>
              <w:top w:val="single" w:sz="8" w:space="0" w:color="000000"/>
              <w:left w:val="single" w:sz="8" w:space="0" w:color="000000"/>
              <w:bottom w:val="single" w:sz="8" w:space="0" w:color="000000"/>
              <w:right w:val="single" w:sz="8" w:space="0" w:color="000000"/>
            </w:tcBorders>
            <w:shd w:val="clear" w:color="auto" w:fill="auto"/>
            <w:noWrap/>
            <w:vAlign w:val="bottom"/>
          </w:tcPr>
          <w:p w14:paraId="085505CD" w14:textId="5E075734" w:rsidR="00EB5868" w:rsidRPr="00B93FEA" w:rsidRDefault="00EB5868" w:rsidP="00EB5868">
            <w:pPr>
              <w:jc w:val="center"/>
              <w:rPr>
                <w:rFonts w:ascii="Times New Roman" w:hAnsi="Times New Roman" w:cs="Times New Roman"/>
                <w:sz w:val="24"/>
                <w:szCs w:val="24"/>
              </w:rPr>
            </w:pPr>
            <w:r w:rsidRPr="00B93FEA">
              <w:rPr>
                <w:rFonts w:ascii="Times New Roman" w:hAnsi="Times New Roman" w:cs="Times New Roman"/>
                <w:sz w:val="24"/>
                <w:szCs w:val="24"/>
              </w:rPr>
              <w:t>0,4664</w:t>
            </w:r>
          </w:p>
        </w:tc>
        <w:tc>
          <w:tcPr>
            <w:tcW w:w="1222" w:type="dxa"/>
            <w:tcBorders>
              <w:top w:val="single" w:sz="8" w:space="0" w:color="000000"/>
              <w:left w:val="single" w:sz="8" w:space="0" w:color="000000"/>
              <w:bottom w:val="single" w:sz="8" w:space="0" w:color="000000"/>
              <w:right w:val="single" w:sz="8" w:space="0" w:color="000000"/>
            </w:tcBorders>
            <w:shd w:val="clear" w:color="auto" w:fill="auto"/>
            <w:noWrap/>
            <w:vAlign w:val="bottom"/>
          </w:tcPr>
          <w:p w14:paraId="40CC2BA4" w14:textId="4BE28C42" w:rsidR="00EB5868" w:rsidRPr="00B93FEA" w:rsidRDefault="00EB5868" w:rsidP="00EB5868">
            <w:pPr>
              <w:jc w:val="center"/>
              <w:rPr>
                <w:rFonts w:ascii="Times New Roman" w:hAnsi="Times New Roman" w:cs="Times New Roman"/>
                <w:sz w:val="24"/>
                <w:szCs w:val="24"/>
              </w:rPr>
            </w:pPr>
            <w:r w:rsidRPr="00B93FEA">
              <w:rPr>
                <w:rFonts w:ascii="Times New Roman" w:hAnsi="Times New Roman" w:cs="Times New Roman"/>
                <w:sz w:val="24"/>
                <w:szCs w:val="24"/>
              </w:rPr>
              <w:t>0,2683</w:t>
            </w:r>
          </w:p>
        </w:tc>
        <w:tc>
          <w:tcPr>
            <w:tcW w:w="1222" w:type="dxa"/>
            <w:tcBorders>
              <w:top w:val="single" w:sz="8" w:space="0" w:color="000000"/>
              <w:left w:val="single" w:sz="8" w:space="0" w:color="000000"/>
              <w:bottom w:val="single" w:sz="8" w:space="0" w:color="000000"/>
              <w:right w:val="single" w:sz="8" w:space="0" w:color="000000"/>
            </w:tcBorders>
            <w:shd w:val="clear" w:color="auto" w:fill="auto"/>
            <w:noWrap/>
            <w:vAlign w:val="bottom"/>
          </w:tcPr>
          <w:p w14:paraId="73B305D2" w14:textId="6C3D326C" w:rsidR="00EB5868" w:rsidRPr="00B93FEA" w:rsidRDefault="00EB5868" w:rsidP="00EB5868">
            <w:pPr>
              <w:jc w:val="center"/>
              <w:rPr>
                <w:rFonts w:ascii="Times New Roman" w:hAnsi="Times New Roman" w:cs="Times New Roman"/>
                <w:sz w:val="24"/>
                <w:szCs w:val="24"/>
              </w:rPr>
            </w:pPr>
            <w:r w:rsidRPr="00B93FEA">
              <w:rPr>
                <w:rFonts w:ascii="Times New Roman" w:hAnsi="Times New Roman" w:cs="Times New Roman"/>
                <w:sz w:val="24"/>
                <w:szCs w:val="24"/>
              </w:rPr>
              <w:t>0,5929</w:t>
            </w:r>
          </w:p>
        </w:tc>
        <w:tc>
          <w:tcPr>
            <w:tcW w:w="985" w:type="dxa"/>
            <w:tcBorders>
              <w:top w:val="single" w:sz="8" w:space="0" w:color="000000"/>
              <w:left w:val="single" w:sz="8" w:space="0" w:color="000000"/>
              <w:bottom w:val="single" w:sz="8" w:space="0" w:color="000000"/>
              <w:right w:val="single" w:sz="8" w:space="0" w:color="000000"/>
            </w:tcBorders>
            <w:shd w:val="clear" w:color="auto" w:fill="auto"/>
            <w:noWrap/>
            <w:vAlign w:val="bottom"/>
          </w:tcPr>
          <w:p w14:paraId="35F341ED" w14:textId="4A563AB7" w:rsidR="00EB5868" w:rsidRPr="00B93FEA" w:rsidRDefault="00EB5868" w:rsidP="00EB5868">
            <w:pPr>
              <w:jc w:val="center"/>
              <w:rPr>
                <w:rFonts w:ascii="Times New Roman" w:hAnsi="Times New Roman" w:cs="Times New Roman"/>
                <w:sz w:val="24"/>
                <w:szCs w:val="24"/>
              </w:rPr>
            </w:pPr>
            <w:r w:rsidRPr="00B93FEA">
              <w:rPr>
                <w:rFonts w:ascii="Times New Roman" w:hAnsi="Times New Roman" w:cs="Times New Roman"/>
                <w:sz w:val="24"/>
                <w:szCs w:val="24"/>
              </w:rPr>
              <w:t>0,3097</w:t>
            </w:r>
          </w:p>
        </w:tc>
      </w:tr>
      <w:tr w:rsidR="00EB5868" w:rsidRPr="00B93FEA" w14:paraId="717484D8" w14:textId="77777777" w:rsidTr="00E9720C">
        <w:trPr>
          <w:trHeight w:val="300"/>
        </w:trPr>
        <w:tc>
          <w:tcPr>
            <w:tcW w:w="982" w:type="dxa"/>
            <w:noWrap/>
          </w:tcPr>
          <w:p w14:paraId="185B3F97" w14:textId="19FB8E88" w:rsidR="00EB5868" w:rsidRPr="00B93FEA" w:rsidRDefault="00EB5868" w:rsidP="00EB5868">
            <w:pPr>
              <w:jc w:val="center"/>
              <w:rPr>
                <w:rFonts w:ascii="Times New Roman" w:hAnsi="Times New Roman" w:cs="Times New Roman"/>
                <w:sz w:val="24"/>
                <w:szCs w:val="24"/>
              </w:rPr>
            </w:pPr>
            <w:r w:rsidRPr="00B93FEA">
              <w:rPr>
                <w:rFonts w:ascii="Times New Roman" w:hAnsi="Times New Roman" w:cs="Times New Roman"/>
                <w:sz w:val="24"/>
                <w:szCs w:val="24"/>
              </w:rPr>
              <w:t>0,0166</w:t>
            </w:r>
          </w:p>
        </w:tc>
        <w:tc>
          <w:tcPr>
            <w:tcW w:w="983" w:type="dxa"/>
            <w:tcBorders>
              <w:top w:val="single" w:sz="8" w:space="0" w:color="000000"/>
              <w:left w:val="single" w:sz="8" w:space="0" w:color="000000"/>
              <w:bottom w:val="single" w:sz="8" w:space="0" w:color="000000"/>
              <w:right w:val="single" w:sz="8" w:space="0" w:color="000000"/>
            </w:tcBorders>
            <w:shd w:val="clear" w:color="auto" w:fill="auto"/>
            <w:noWrap/>
            <w:vAlign w:val="bottom"/>
          </w:tcPr>
          <w:p w14:paraId="7FA34A5C" w14:textId="39AF4328" w:rsidR="00EB5868" w:rsidRPr="00B93FEA" w:rsidRDefault="00EB5868" w:rsidP="00EB5868">
            <w:pPr>
              <w:jc w:val="center"/>
              <w:rPr>
                <w:rFonts w:ascii="Times New Roman" w:hAnsi="Times New Roman" w:cs="Times New Roman"/>
                <w:sz w:val="24"/>
                <w:szCs w:val="24"/>
              </w:rPr>
            </w:pPr>
            <w:r w:rsidRPr="00B93FEA">
              <w:rPr>
                <w:rFonts w:ascii="Times New Roman" w:hAnsi="Times New Roman" w:cs="Times New Roman"/>
                <w:sz w:val="24"/>
                <w:szCs w:val="24"/>
              </w:rPr>
              <w:t>0,0145</w:t>
            </w:r>
          </w:p>
        </w:tc>
        <w:tc>
          <w:tcPr>
            <w:tcW w:w="1222" w:type="dxa"/>
            <w:tcBorders>
              <w:top w:val="single" w:sz="8" w:space="0" w:color="000000"/>
              <w:left w:val="single" w:sz="8" w:space="0" w:color="000000"/>
              <w:bottom w:val="single" w:sz="8" w:space="0" w:color="000000"/>
              <w:right w:val="single" w:sz="8" w:space="0" w:color="000000"/>
            </w:tcBorders>
            <w:shd w:val="clear" w:color="auto" w:fill="auto"/>
            <w:noWrap/>
            <w:vAlign w:val="bottom"/>
          </w:tcPr>
          <w:p w14:paraId="3668A8B4" w14:textId="46680944" w:rsidR="00EB5868" w:rsidRPr="00B93FEA" w:rsidRDefault="00EB5868" w:rsidP="00EB5868">
            <w:pPr>
              <w:jc w:val="center"/>
              <w:rPr>
                <w:rFonts w:ascii="Times New Roman" w:hAnsi="Times New Roman" w:cs="Times New Roman"/>
                <w:sz w:val="24"/>
                <w:szCs w:val="24"/>
              </w:rPr>
            </w:pPr>
            <w:r w:rsidRPr="00B93FEA">
              <w:rPr>
                <w:rFonts w:ascii="Times New Roman" w:hAnsi="Times New Roman" w:cs="Times New Roman"/>
                <w:sz w:val="24"/>
                <w:szCs w:val="24"/>
              </w:rPr>
              <w:t>0,1287</w:t>
            </w:r>
          </w:p>
        </w:tc>
        <w:tc>
          <w:tcPr>
            <w:tcW w:w="1222" w:type="dxa"/>
            <w:tcBorders>
              <w:top w:val="single" w:sz="8" w:space="0" w:color="000000"/>
              <w:left w:val="single" w:sz="8" w:space="0" w:color="000000"/>
              <w:bottom w:val="single" w:sz="8" w:space="0" w:color="000000"/>
              <w:right w:val="single" w:sz="8" w:space="0" w:color="000000"/>
            </w:tcBorders>
            <w:shd w:val="clear" w:color="auto" w:fill="auto"/>
            <w:noWrap/>
            <w:vAlign w:val="bottom"/>
          </w:tcPr>
          <w:p w14:paraId="681CCFD7" w14:textId="06DBC74F" w:rsidR="00EB5868" w:rsidRPr="00B93FEA" w:rsidRDefault="00EB5868" w:rsidP="00EB5868">
            <w:pPr>
              <w:jc w:val="center"/>
              <w:rPr>
                <w:rFonts w:ascii="Times New Roman" w:hAnsi="Times New Roman" w:cs="Times New Roman"/>
                <w:sz w:val="24"/>
                <w:szCs w:val="24"/>
              </w:rPr>
            </w:pPr>
            <w:r w:rsidRPr="00B93FEA">
              <w:rPr>
                <w:rFonts w:ascii="Times New Roman" w:hAnsi="Times New Roman" w:cs="Times New Roman"/>
                <w:sz w:val="24"/>
                <w:szCs w:val="24"/>
              </w:rPr>
              <w:t>0,0898</w:t>
            </w:r>
          </w:p>
        </w:tc>
        <w:tc>
          <w:tcPr>
            <w:tcW w:w="1222" w:type="dxa"/>
            <w:tcBorders>
              <w:top w:val="single" w:sz="8" w:space="0" w:color="000000"/>
              <w:left w:val="single" w:sz="8" w:space="0" w:color="000000"/>
              <w:bottom w:val="single" w:sz="8" w:space="0" w:color="000000"/>
              <w:right w:val="single" w:sz="8" w:space="0" w:color="000000"/>
            </w:tcBorders>
            <w:shd w:val="clear" w:color="auto" w:fill="auto"/>
            <w:noWrap/>
            <w:vAlign w:val="bottom"/>
          </w:tcPr>
          <w:p w14:paraId="345E4BC4" w14:textId="2A469760" w:rsidR="00EB5868" w:rsidRPr="00B93FEA" w:rsidRDefault="00EB5868" w:rsidP="00EB5868">
            <w:pPr>
              <w:jc w:val="center"/>
              <w:rPr>
                <w:rFonts w:ascii="Times New Roman" w:hAnsi="Times New Roman" w:cs="Times New Roman"/>
                <w:sz w:val="24"/>
                <w:szCs w:val="24"/>
              </w:rPr>
            </w:pPr>
            <w:r w:rsidRPr="00B93FEA">
              <w:rPr>
                <w:rFonts w:ascii="Times New Roman" w:hAnsi="Times New Roman" w:cs="Times New Roman"/>
                <w:sz w:val="24"/>
                <w:szCs w:val="24"/>
              </w:rPr>
              <w:t>0,1767</w:t>
            </w:r>
          </w:p>
        </w:tc>
        <w:tc>
          <w:tcPr>
            <w:tcW w:w="1222" w:type="dxa"/>
            <w:tcBorders>
              <w:top w:val="single" w:sz="8" w:space="0" w:color="000000"/>
              <w:left w:val="single" w:sz="8" w:space="0" w:color="000000"/>
              <w:bottom w:val="single" w:sz="8" w:space="0" w:color="000000"/>
              <w:right w:val="single" w:sz="8" w:space="0" w:color="000000"/>
            </w:tcBorders>
            <w:shd w:val="clear" w:color="auto" w:fill="auto"/>
            <w:noWrap/>
            <w:vAlign w:val="bottom"/>
          </w:tcPr>
          <w:p w14:paraId="208D5DD2" w14:textId="5278CA13" w:rsidR="00EB5868" w:rsidRPr="00B93FEA" w:rsidRDefault="00EB5868" w:rsidP="00EB5868">
            <w:pPr>
              <w:jc w:val="center"/>
              <w:rPr>
                <w:rFonts w:ascii="Times New Roman" w:hAnsi="Times New Roman" w:cs="Times New Roman"/>
                <w:sz w:val="24"/>
                <w:szCs w:val="24"/>
              </w:rPr>
            </w:pPr>
            <w:r w:rsidRPr="00B93FEA">
              <w:rPr>
                <w:rFonts w:ascii="Times New Roman" w:hAnsi="Times New Roman" w:cs="Times New Roman"/>
                <w:sz w:val="24"/>
                <w:szCs w:val="24"/>
              </w:rPr>
              <w:t>0,1262</w:t>
            </w:r>
          </w:p>
        </w:tc>
        <w:tc>
          <w:tcPr>
            <w:tcW w:w="1222" w:type="dxa"/>
            <w:tcBorders>
              <w:top w:val="single" w:sz="8" w:space="0" w:color="000000"/>
              <w:left w:val="single" w:sz="8" w:space="0" w:color="000000"/>
              <w:bottom w:val="single" w:sz="8" w:space="0" w:color="000000"/>
              <w:right w:val="single" w:sz="8" w:space="0" w:color="000000"/>
            </w:tcBorders>
            <w:shd w:val="clear" w:color="auto" w:fill="auto"/>
            <w:noWrap/>
            <w:vAlign w:val="bottom"/>
          </w:tcPr>
          <w:p w14:paraId="6A54FCEE" w14:textId="4F39F598" w:rsidR="00EB5868" w:rsidRPr="00B93FEA" w:rsidRDefault="00EB5868" w:rsidP="00EB5868">
            <w:pPr>
              <w:jc w:val="center"/>
              <w:rPr>
                <w:rFonts w:ascii="Times New Roman" w:hAnsi="Times New Roman" w:cs="Times New Roman"/>
                <w:sz w:val="24"/>
                <w:szCs w:val="24"/>
              </w:rPr>
            </w:pPr>
            <w:r w:rsidRPr="00B93FEA">
              <w:rPr>
                <w:rFonts w:ascii="Times New Roman" w:hAnsi="Times New Roman" w:cs="Times New Roman"/>
                <w:sz w:val="24"/>
                <w:szCs w:val="24"/>
              </w:rPr>
              <w:t>0,1213</w:t>
            </w:r>
          </w:p>
        </w:tc>
        <w:tc>
          <w:tcPr>
            <w:tcW w:w="985" w:type="dxa"/>
            <w:tcBorders>
              <w:top w:val="single" w:sz="8" w:space="0" w:color="000000"/>
              <w:left w:val="single" w:sz="8" w:space="0" w:color="000000"/>
              <w:bottom w:val="single" w:sz="8" w:space="0" w:color="000000"/>
              <w:right w:val="single" w:sz="8" w:space="0" w:color="000000"/>
            </w:tcBorders>
            <w:shd w:val="clear" w:color="auto" w:fill="auto"/>
            <w:noWrap/>
            <w:vAlign w:val="bottom"/>
          </w:tcPr>
          <w:p w14:paraId="597826C7" w14:textId="4348D6C0" w:rsidR="00EB5868" w:rsidRPr="00B93FEA" w:rsidRDefault="00EB5868" w:rsidP="00EB5868">
            <w:pPr>
              <w:jc w:val="center"/>
              <w:rPr>
                <w:rFonts w:ascii="Times New Roman" w:hAnsi="Times New Roman" w:cs="Times New Roman"/>
                <w:sz w:val="24"/>
                <w:szCs w:val="24"/>
              </w:rPr>
            </w:pPr>
            <w:r w:rsidRPr="00B93FEA">
              <w:rPr>
                <w:rFonts w:ascii="Times New Roman" w:hAnsi="Times New Roman" w:cs="Times New Roman"/>
                <w:sz w:val="24"/>
                <w:szCs w:val="24"/>
              </w:rPr>
              <w:t>0,0910</w:t>
            </w:r>
          </w:p>
        </w:tc>
      </w:tr>
      <w:tr w:rsidR="00EB5868" w:rsidRPr="00B93FEA" w14:paraId="7A4F0C2E" w14:textId="77777777" w:rsidTr="00E9720C">
        <w:trPr>
          <w:trHeight w:val="300"/>
        </w:trPr>
        <w:tc>
          <w:tcPr>
            <w:tcW w:w="982" w:type="dxa"/>
            <w:noWrap/>
          </w:tcPr>
          <w:p w14:paraId="1E194988" w14:textId="13551394" w:rsidR="00EB5868" w:rsidRPr="00B93FEA" w:rsidRDefault="00EB5868" w:rsidP="00EB5868">
            <w:pPr>
              <w:jc w:val="center"/>
              <w:rPr>
                <w:rFonts w:ascii="Times New Roman" w:hAnsi="Times New Roman" w:cs="Times New Roman"/>
                <w:sz w:val="24"/>
                <w:szCs w:val="24"/>
              </w:rPr>
            </w:pPr>
            <w:r w:rsidRPr="00B93FEA">
              <w:rPr>
                <w:rFonts w:ascii="Times New Roman" w:hAnsi="Times New Roman" w:cs="Times New Roman"/>
                <w:sz w:val="24"/>
                <w:szCs w:val="24"/>
              </w:rPr>
              <w:t>0,1584</w:t>
            </w:r>
          </w:p>
        </w:tc>
        <w:tc>
          <w:tcPr>
            <w:tcW w:w="983" w:type="dxa"/>
            <w:tcBorders>
              <w:top w:val="single" w:sz="8" w:space="0" w:color="000000"/>
              <w:left w:val="single" w:sz="8" w:space="0" w:color="000000"/>
              <w:bottom w:val="single" w:sz="8" w:space="0" w:color="000000"/>
              <w:right w:val="single" w:sz="8" w:space="0" w:color="000000"/>
            </w:tcBorders>
            <w:shd w:val="clear" w:color="auto" w:fill="auto"/>
            <w:noWrap/>
            <w:vAlign w:val="bottom"/>
          </w:tcPr>
          <w:p w14:paraId="4B26B202" w14:textId="483DE1A2" w:rsidR="00EB5868" w:rsidRPr="00B93FEA" w:rsidRDefault="00EB5868" w:rsidP="00EB5868">
            <w:pPr>
              <w:jc w:val="center"/>
              <w:rPr>
                <w:rFonts w:ascii="Times New Roman" w:hAnsi="Times New Roman" w:cs="Times New Roman"/>
                <w:sz w:val="24"/>
                <w:szCs w:val="24"/>
              </w:rPr>
            </w:pPr>
            <w:r w:rsidRPr="00B93FEA">
              <w:rPr>
                <w:rFonts w:ascii="Times New Roman" w:hAnsi="Times New Roman" w:cs="Times New Roman"/>
                <w:sz w:val="24"/>
                <w:szCs w:val="24"/>
              </w:rPr>
              <w:t>0,2376</w:t>
            </w:r>
          </w:p>
        </w:tc>
        <w:tc>
          <w:tcPr>
            <w:tcW w:w="1222" w:type="dxa"/>
            <w:tcBorders>
              <w:top w:val="single" w:sz="8" w:space="0" w:color="000000"/>
              <w:left w:val="single" w:sz="8" w:space="0" w:color="000000"/>
              <w:bottom w:val="single" w:sz="8" w:space="0" w:color="000000"/>
              <w:right w:val="single" w:sz="8" w:space="0" w:color="000000"/>
            </w:tcBorders>
            <w:shd w:val="clear" w:color="auto" w:fill="auto"/>
            <w:noWrap/>
            <w:vAlign w:val="bottom"/>
          </w:tcPr>
          <w:p w14:paraId="2687DB22" w14:textId="7DB264AD" w:rsidR="00EB5868" w:rsidRPr="00B93FEA" w:rsidRDefault="00EB5868" w:rsidP="00EB5868">
            <w:pPr>
              <w:jc w:val="center"/>
              <w:rPr>
                <w:rFonts w:ascii="Times New Roman" w:hAnsi="Times New Roman" w:cs="Times New Roman"/>
                <w:sz w:val="24"/>
                <w:szCs w:val="24"/>
              </w:rPr>
            </w:pPr>
            <w:r w:rsidRPr="00B93FEA">
              <w:rPr>
                <w:rFonts w:ascii="Times New Roman" w:hAnsi="Times New Roman" w:cs="Times New Roman"/>
                <w:sz w:val="24"/>
                <w:szCs w:val="24"/>
              </w:rPr>
              <w:t>0,0588</w:t>
            </w:r>
          </w:p>
        </w:tc>
        <w:tc>
          <w:tcPr>
            <w:tcW w:w="1222" w:type="dxa"/>
            <w:tcBorders>
              <w:top w:val="single" w:sz="8" w:space="0" w:color="000000"/>
              <w:left w:val="single" w:sz="8" w:space="0" w:color="000000"/>
              <w:bottom w:val="single" w:sz="8" w:space="0" w:color="000000"/>
              <w:right w:val="single" w:sz="8" w:space="0" w:color="000000"/>
            </w:tcBorders>
            <w:shd w:val="clear" w:color="auto" w:fill="auto"/>
            <w:noWrap/>
            <w:vAlign w:val="bottom"/>
          </w:tcPr>
          <w:p w14:paraId="44EE6A1D" w14:textId="567D9CEB" w:rsidR="00EB5868" w:rsidRPr="00B93FEA" w:rsidRDefault="00EB5868" w:rsidP="00EB5868">
            <w:pPr>
              <w:jc w:val="center"/>
              <w:rPr>
                <w:rFonts w:ascii="Times New Roman" w:hAnsi="Times New Roman" w:cs="Times New Roman"/>
                <w:sz w:val="24"/>
                <w:szCs w:val="24"/>
              </w:rPr>
            </w:pPr>
            <w:r w:rsidRPr="00B93FEA">
              <w:rPr>
                <w:rFonts w:ascii="Times New Roman" w:hAnsi="Times New Roman" w:cs="Times New Roman"/>
                <w:sz w:val="24"/>
                <w:szCs w:val="24"/>
              </w:rPr>
              <w:t>0,0749</w:t>
            </w:r>
          </w:p>
        </w:tc>
        <w:tc>
          <w:tcPr>
            <w:tcW w:w="1222" w:type="dxa"/>
            <w:tcBorders>
              <w:top w:val="single" w:sz="8" w:space="0" w:color="000000"/>
              <w:left w:val="single" w:sz="8" w:space="0" w:color="000000"/>
              <w:bottom w:val="single" w:sz="8" w:space="0" w:color="000000"/>
              <w:right w:val="single" w:sz="8" w:space="0" w:color="000000"/>
            </w:tcBorders>
            <w:shd w:val="clear" w:color="auto" w:fill="auto"/>
            <w:noWrap/>
            <w:vAlign w:val="bottom"/>
          </w:tcPr>
          <w:p w14:paraId="0969AE4F" w14:textId="3FBA9BAA" w:rsidR="00EB5868" w:rsidRPr="00B93FEA" w:rsidRDefault="00EB5868" w:rsidP="00EB5868">
            <w:pPr>
              <w:jc w:val="center"/>
              <w:rPr>
                <w:rFonts w:ascii="Times New Roman" w:hAnsi="Times New Roman" w:cs="Times New Roman"/>
                <w:sz w:val="24"/>
                <w:szCs w:val="24"/>
              </w:rPr>
            </w:pPr>
            <w:r w:rsidRPr="00B93FEA">
              <w:rPr>
                <w:rFonts w:ascii="Times New Roman" w:hAnsi="Times New Roman" w:cs="Times New Roman"/>
                <w:sz w:val="24"/>
                <w:szCs w:val="24"/>
              </w:rPr>
              <w:t>0,0878</w:t>
            </w:r>
          </w:p>
        </w:tc>
        <w:tc>
          <w:tcPr>
            <w:tcW w:w="1222" w:type="dxa"/>
            <w:tcBorders>
              <w:top w:val="single" w:sz="8" w:space="0" w:color="000000"/>
              <w:left w:val="single" w:sz="8" w:space="0" w:color="000000"/>
              <w:bottom w:val="single" w:sz="8" w:space="0" w:color="000000"/>
              <w:right w:val="single" w:sz="8" w:space="0" w:color="000000"/>
            </w:tcBorders>
            <w:shd w:val="clear" w:color="auto" w:fill="auto"/>
            <w:noWrap/>
            <w:vAlign w:val="bottom"/>
          </w:tcPr>
          <w:p w14:paraId="3650C306" w14:textId="5BA466B3" w:rsidR="00EB5868" w:rsidRPr="00B93FEA" w:rsidRDefault="00EB5868" w:rsidP="00EB5868">
            <w:pPr>
              <w:jc w:val="center"/>
              <w:rPr>
                <w:rFonts w:ascii="Times New Roman" w:hAnsi="Times New Roman" w:cs="Times New Roman"/>
                <w:sz w:val="24"/>
                <w:szCs w:val="24"/>
              </w:rPr>
            </w:pPr>
            <w:r w:rsidRPr="00B93FEA">
              <w:rPr>
                <w:rFonts w:ascii="Times New Roman" w:hAnsi="Times New Roman" w:cs="Times New Roman"/>
                <w:sz w:val="24"/>
                <w:szCs w:val="24"/>
              </w:rPr>
              <w:t>0,1112</w:t>
            </w:r>
          </w:p>
        </w:tc>
        <w:tc>
          <w:tcPr>
            <w:tcW w:w="1222" w:type="dxa"/>
            <w:tcBorders>
              <w:top w:val="single" w:sz="8" w:space="0" w:color="000000"/>
              <w:left w:val="single" w:sz="8" w:space="0" w:color="000000"/>
              <w:bottom w:val="single" w:sz="8" w:space="0" w:color="000000"/>
              <w:right w:val="single" w:sz="8" w:space="0" w:color="000000"/>
            </w:tcBorders>
            <w:shd w:val="clear" w:color="auto" w:fill="auto"/>
            <w:noWrap/>
            <w:vAlign w:val="bottom"/>
          </w:tcPr>
          <w:p w14:paraId="53568B1B" w14:textId="7ABA8D5F" w:rsidR="00EB5868" w:rsidRPr="00B93FEA" w:rsidRDefault="00EB5868" w:rsidP="00EB5868">
            <w:pPr>
              <w:jc w:val="center"/>
              <w:rPr>
                <w:rFonts w:ascii="Times New Roman" w:hAnsi="Times New Roman" w:cs="Times New Roman"/>
                <w:sz w:val="24"/>
                <w:szCs w:val="24"/>
              </w:rPr>
            </w:pPr>
            <w:r w:rsidRPr="00B93FEA">
              <w:rPr>
                <w:rFonts w:ascii="Times New Roman" w:hAnsi="Times New Roman" w:cs="Times New Roman"/>
                <w:sz w:val="24"/>
                <w:szCs w:val="24"/>
              </w:rPr>
              <w:t>0,0567</w:t>
            </w:r>
          </w:p>
        </w:tc>
        <w:tc>
          <w:tcPr>
            <w:tcW w:w="985" w:type="dxa"/>
            <w:tcBorders>
              <w:top w:val="single" w:sz="8" w:space="0" w:color="000000"/>
              <w:left w:val="single" w:sz="8" w:space="0" w:color="000000"/>
              <w:bottom w:val="single" w:sz="8" w:space="0" w:color="000000"/>
              <w:right w:val="single" w:sz="8" w:space="0" w:color="000000"/>
            </w:tcBorders>
            <w:shd w:val="clear" w:color="auto" w:fill="auto"/>
            <w:noWrap/>
            <w:vAlign w:val="bottom"/>
          </w:tcPr>
          <w:p w14:paraId="3A23610D" w14:textId="0E03DBD2" w:rsidR="00EB5868" w:rsidRPr="00B93FEA" w:rsidRDefault="00EB5868" w:rsidP="00EB5868">
            <w:pPr>
              <w:jc w:val="center"/>
              <w:rPr>
                <w:rFonts w:ascii="Times New Roman" w:hAnsi="Times New Roman" w:cs="Times New Roman"/>
                <w:sz w:val="24"/>
                <w:szCs w:val="24"/>
              </w:rPr>
            </w:pPr>
            <w:r w:rsidRPr="00B93FEA">
              <w:rPr>
                <w:rFonts w:ascii="Times New Roman" w:hAnsi="Times New Roman" w:cs="Times New Roman"/>
                <w:sz w:val="24"/>
                <w:szCs w:val="24"/>
              </w:rPr>
              <w:t>0,0689</w:t>
            </w:r>
          </w:p>
        </w:tc>
      </w:tr>
      <w:tr w:rsidR="00EB5868" w:rsidRPr="00B93FEA" w14:paraId="2BB0218D" w14:textId="77777777" w:rsidTr="00E9720C">
        <w:trPr>
          <w:trHeight w:val="300"/>
        </w:trPr>
        <w:tc>
          <w:tcPr>
            <w:tcW w:w="982" w:type="dxa"/>
            <w:noWrap/>
          </w:tcPr>
          <w:p w14:paraId="45934675" w14:textId="7248E38A" w:rsidR="00EB5868" w:rsidRPr="00B93FEA" w:rsidRDefault="00EB5868" w:rsidP="00EB5868">
            <w:pPr>
              <w:jc w:val="center"/>
              <w:rPr>
                <w:rFonts w:ascii="Times New Roman" w:hAnsi="Times New Roman" w:cs="Times New Roman"/>
                <w:sz w:val="24"/>
                <w:szCs w:val="24"/>
              </w:rPr>
            </w:pPr>
            <w:r w:rsidRPr="00B93FEA">
              <w:rPr>
                <w:rFonts w:ascii="Times New Roman" w:hAnsi="Times New Roman" w:cs="Times New Roman"/>
                <w:sz w:val="24"/>
                <w:szCs w:val="24"/>
              </w:rPr>
              <w:t>0,0254</w:t>
            </w:r>
          </w:p>
        </w:tc>
        <w:tc>
          <w:tcPr>
            <w:tcW w:w="983" w:type="dxa"/>
            <w:tcBorders>
              <w:top w:val="single" w:sz="8" w:space="0" w:color="000000"/>
              <w:left w:val="single" w:sz="8" w:space="0" w:color="000000"/>
              <w:bottom w:val="single" w:sz="8" w:space="0" w:color="000000"/>
              <w:right w:val="single" w:sz="8" w:space="0" w:color="000000"/>
            </w:tcBorders>
            <w:shd w:val="clear" w:color="auto" w:fill="auto"/>
            <w:noWrap/>
            <w:vAlign w:val="bottom"/>
          </w:tcPr>
          <w:p w14:paraId="3E02D92F" w14:textId="0905E8DC" w:rsidR="00EB5868" w:rsidRPr="00B93FEA" w:rsidRDefault="00EB5868" w:rsidP="00EB5868">
            <w:pPr>
              <w:jc w:val="center"/>
              <w:rPr>
                <w:rFonts w:ascii="Times New Roman" w:hAnsi="Times New Roman" w:cs="Times New Roman"/>
                <w:sz w:val="24"/>
                <w:szCs w:val="24"/>
              </w:rPr>
            </w:pPr>
            <w:r w:rsidRPr="00B93FEA">
              <w:rPr>
                <w:rFonts w:ascii="Times New Roman" w:hAnsi="Times New Roman" w:cs="Times New Roman"/>
                <w:sz w:val="24"/>
                <w:szCs w:val="24"/>
              </w:rPr>
              <w:t>0,0303</w:t>
            </w:r>
          </w:p>
        </w:tc>
        <w:tc>
          <w:tcPr>
            <w:tcW w:w="1222" w:type="dxa"/>
            <w:tcBorders>
              <w:top w:val="single" w:sz="8" w:space="0" w:color="000000"/>
              <w:left w:val="single" w:sz="8" w:space="0" w:color="000000"/>
              <w:bottom w:val="single" w:sz="8" w:space="0" w:color="000000"/>
              <w:right w:val="single" w:sz="8" w:space="0" w:color="000000"/>
            </w:tcBorders>
            <w:shd w:val="clear" w:color="auto" w:fill="auto"/>
            <w:noWrap/>
            <w:vAlign w:val="bottom"/>
          </w:tcPr>
          <w:p w14:paraId="0E52C262" w14:textId="27069B45" w:rsidR="00EB5868" w:rsidRPr="00B93FEA" w:rsidRDefault="00EB5868" w:rsidP="00EB5868">
            <w:pPr>
              <w:jc w:val="center"/>
              <w:rPr>
                <w:rFonts w:ascii="Times New Roman" w:hAnsi="Times New Roman" w:cs="Times New Roman"/>
                <w:sz w:val="24"/>
                <w:szCs w:val="24"/>
              </w:rPr>
            </w:pPr>
            <w:r w:rsidRPr="00B93FEA">
              <w:rPr>
                <w:rFonts w:ascii="Times New Roman" w:hAnsi="Times New Roman" w:cs="Times New Roman"/>
                <w:sz w:val="24"/>
                <w:szCs w:val="24"/>
              </w:rPr>
              <w:t>0,0115</w:t>
            </w:r>
          </w:p>
        </w:tc>
        <w:tc>
          <w:tcPr>
            <w:tcW w:w="1222" w:type="dxa"/>
            <w:tcBorders>
              <w:top w:val="single" w:sz="8" w:space="0" w:color="000000"/>
              <w:left w:val="single" w:sz="8" w:space="0" w:color="000000"/>
              <w:bottom w:val="single" w:sz="8" w:space="0" w:color="000000"/>
              <w:right w:val="single" w:sz="8" w:space="0" w:color="000000"/>
            </w:tcBorders>
            <w:shd w:val="clear" w:color="auto" w:fill="auto"/>
            <w:noWrap/>
            <w:vAlign w:val="bottom"/>
          </w:tcPr>
          <w:p w14:paraId="17F7E912" w14:textId="3923BED6" w:rsidR="00EB5868" w:rsidRPr="00B93FEA" w:rsidRDefault="00EB5868" w:rsidP="00EB5868">
            <w:pPr>
              <w:jc w:val="center"/>
              <w:rPr>
                <w:rFonts w:ascii="Times New Roman" w:hAnsi="Times New Roman" w:cs="Times New Roman"/>
                <w:sz w:val="24"/>
                <w:szCs w:val="24"/>
              </w:rPr>
            </w:pPr>
            <w:r w:rsidRPr="00B93FEA">
              <w:rPr>
                <w:rFonts w:ascii="Times New Roman" w:hAnsi="Times New Roman" w:cs="Times New Roman"/>
                <w:sz w:val="24"/>
                <w:szCs w:val="24"/>
              </w:rPr>
              <w:t>0,0129</w:t>
            </w:r>
          </w:p>
        </w:tc>
        <w:tc>
          <w:tcPr>
            <w:tcW w:w="1222" w:type="dxa"/>
            <w:tcBorders>
              <w:top w:val="single" w:sz="8" w:space="0" w:color="000000"/>
              <w:left w:val="single" w:sz="8" w:space="0" w:color="000000"/>
              <w:bottom w:val="single" w:sz="8" w:space="0" w:color="000000"/>
              <w:right w:val="single" w:sz="8" w:space="0" w:color="000000"/>
            </w:tcBorders>
            <w:shd w:val="clear" w:color="auto" w:fill="auto"/>
            <w:noWrap/>
            <w:vAlign w:val="bottom"/>
          </w:tcPr>
          <w:p w14:paraId="1CB5053F" w14:textId="1B17B9EB" w:rsidR="00EB5868" w:rsidRPr="00B93FEA" w:rsidRDefault="00EB5868" w:rsidP="00EB5868">
            <w:pPr>
              <w:jc w:val="center"/>
              <w:rPr>
                <w:rFonts w:ascii="Times New Roman" w:hAnsi="Times New Roman" w:cs="Times New Roman"/>
                <w:sz w:val="24"/>
                <w:szCs w:val="24"/>
              </w:rPr>
            </w:pPr>
            <w:r w:rsidRPr="00B93FEA">
              <w:rPr>
                <w:rFonts w:ascii="Times New Roman" w:hAnsi="Times New Roman" w:cs="Times New Roman"/>
                <w:sz w:val="24"/>
                <w:szCs w:val="24"/>
              </w:rPr>
              <w:t>0,0163</w:t>
            </w:r>
          </w:p>
        </w:tc>
        <w:tc>
          <w:tcPr>
            <w:tcW w:w="1222" w:type="dxa"/>
            <w:tcBorders>
              <w:top w:val="single" w:sz="8" w:space="0" w:color="000000"/>
              <w:left w:val="single" w:sz="8" w:space="0" w:color="000000"/>
              <w:bottom w:val="single" w:sz="8" w:space="0" w:color="000000"/>
              <w:right w:val="single" w:sz="8" w:space="0" w:color="000000"/>
            </w:tcBorders>
            <w:shd w:val="clear" w:color="auto" w:fill="auto"/>
            <w:noWrap/>
            <w:vAlign w:val="bottom"/>
          </w:tcPr>
          <w:p w14:paraId="67971415" w14:textId="31773A4B" w:rsidR="00EB5868" w:rsidRPr="00B93FEA" w:rsidRDefault="00EB5868" w:rsidP="00EB5868">
            <w:pPr>
              <w:jc w:val="center"/>
              <w:rPr>
                <w:rFonts w:ascii="Times New Roman" w:hAnsi="Times New Roman" w:cs="Times New Roman"/>
                <w:sz w:val="24"/>
                <w:szCs w:val="24"/>
              </w:rPr>
            </w:pPr>
            <w:r w:rsidRPr="00B93FEA">
              <w:rPr>
                <w:rFonts w:ascii="Times New Roman" w:hAnsi="Times New Roman" w:cs="Times New Roman"/>
                <w:sz w:val="24"/>
                <w:szCs w:val="24"/>
              </w:rPr>
              <w:t>0,0181</w:t>
            </w:r>
          </w:p>
        </w:tc>
        <w:tc>
          <w:tcPr>
            <w:tcW w:w="1222" w:type="dxa"/>
            <w:tcBorders>
              <w:top w:val="single" w:sz="8" w:space="0" w:color="000000"/>
              <w:left w:val="single" w:sz="8" w:space="0" w:color="000000"/>
              <w:bottom w:val="single" w:sz="8" w:space="0" w:color="000000"/>
              <w:right w:val="single" w:sz="8" w:space="0" w:color="000000"/>
            </w:tcBorders>
            <w:shd w:val="clear" w:color="auto" w:fill="auto"/>
            <w:noWrap/>
            <w:vAlign w:val="bottom"/>
          </w:tcPr>
          <w:p w14:paraId="29EA4D6F" w14:textId="37210D4A" w:rsidR="00EB5868" w:rsidRPr="00B93FEA" w:rsidRDefault="00EB5868" w:rsidP="00EB5868">
            <w:pPr>
              <w:jc w:val="center"/>
              <w:rPr>
                <w:rFonts w:ascii="Times New Roman" w:hAnsi="Times New Roman" w:cs="Times New Roman"/>
                <w:sz w:val="24"/>
                <w:szCs w:val="24"/>
              </w:rPr>
            </w:pPr>
            <w:r w:rsidRPr="00B93FEA">
              <w:rPr>
                <w:rFonts w:ascii="Times New Roman" w:hAnsi="Times New Roman" w:cs="Times New Roman"/>
                <w:sz w:val="24"/>
                <w:szCs w:val="24"/>
              </w:rPr>
              <w:t>0,0134</w:t>
            </w:r>
          </w:p>
        </w:tc>
        <w:tc>
          <w:tcPr>
            <w:tcW w:w="985" w:type="dxa"/>
            <w:tcBorders>
              <w:top w:val="single" w:sz="8" w:space="0" w:color="000000"/>
              <w:left w:val="single" w:sz="8" w:space="0" w:color="000000"/>
              <w:bottom w:val="single" w:sz="8" w:space="0" w:color="000000"/>
              <w:right w:val="single" w:sz="8" w:space="0" w:color="000000"/>
            </w:tcBorders>
            <w:shd w:val="clear" w:color="auto" w:fill="auto"/>
            <w:noWrap/>
            <w:vAlign w:val="bottom"/>
          </w:tcPr>
          <w:p w14:paraId="1CA97311" w14:textId="56455B7A" w:rsidR="00EB5868" w:rsidRPr="00B93FEA" w:rsidRDefault="00EB5868" w:rsidP="00EB5868">
            <w:pPr>
              <w:jc w:val="center"/>
              <w:rPr>
                <w:rFonts w:ascii="Times New Roman" w:hAnsi="Times New Roman" w:cs="Times New Roman"/>
                <w:sz w:val="24"/>
                <w:szCs w:val="24"/>
              </w:rPr>
            </w:pPr>
            <w:r w:rsidRPr="00B93FEA">
              <w:rPr>
                <w:rFonts w:ascii="Times New Roman" w:hAnsi="Times New Roman" w:cs="Times New Roman"/>
                <w:sz w:val="24"/>
                <w:szCs w:val="24"/>
              </w:rPr>
              <w:t>0,0148</w:t>
            </w:r>
          </w:p>
        </w:tc>
      </w:tr>
      <w:tr w:rsidR="00EB5868" w:rsidRPr="00B93FEA" w14:paraId="0E13BDCD" w14:textId="77777777" w:rsidTr="00E9720C">
        <w:trPr>
          <w:trHeight w:val="300"/>
        </w:trPr>
        <w:tc>
          <w:tcPr>
            <w:tcW w:w="982" w:type="dxa"/>
            <w:noWrap/>
          </w:tcPr>
          <w:p w14:paraId="1F03F7EA" w14:textId="5CC94716" w:rsidR="00EB5868" w:rsidRPr="00B93FEA" w:rsidRDefault="00EB5868" w:rsidP="00EB5868">
            <w:pPr>
              <w:jc w:val="center"/>
              <w:rPr>
                <w:rFonts w:ascii="Times New Roman" w:hAnsi="Times New Roman" w:cs="Times New Roman"/>
                <w:sz w:val="24"/>
                <w:szCs w:val="24"/>
              </w:rPr>
            </w:pPr>
            <w:r w:rsidRPr="00B93FEA">
              <w:rPr>
                <w:rFonts w:ascii="Times New Roman" w:hAnsi="Times New Roman" w:cs="Times New Roman"/>
                <w:sz w:val="24"/>
                <w:szCs w:val="24"/>
              </w:rPr>
              <w:t>0,3454</w:t>
            </w:r>
          </w:p>
        </w:tc>
        <w:tc>
          <w:tcPr>
            <w:tcW w:w="983" w:type="dxa"/>
            <w:tcBorders>
              <w:top w:val="single" w:sz="8" w:space="0" w:color="000000"/>
              <w:left w:val="single" w:sz="8" w:space="0" w:color="000000"/>
              <w:bottom w:val="single" w:sz="8" w:space="0" w:color="000000"/>
              <w:right w:val="single" w:sz="8" w:space="0" w:color="000000"/>
            </w:tcBorders>
            <w:shd w:val="clear" w:color="auto" w:fill="auto"/>
            <w:noWrap/>
            <w:vAlign w:val="bottom"/>
          </w:tcPr>
          <w:p w14:paraId="764A8FBD" w14:textId="09C5A888" w:rsidR="00EB5868" w:rsidRPr="00B93FEA" w:rsidRDefault="00EB5868" w:rsidP="00EB5868">
            <w:pPr>
              <w:jc w:val="center"/>
              <w:rPr>
                <w:rFonts w:ascii="Times New Roman" w:hAnsi="Times New Roman" w:cs="Times New Roman"/>
                <w:sz w:val="24"/>
                <w:szCs w:val="24"/>
              </w:rPr>
            </w:pPr>
            <w:r w:rsidRPr="00B93FEA">
              <w:rPr>
                <w:rFonts w:ascii="Times New Roman" w:hAnsi="Times New Roman" w:cs="Times New Roman"/>
                <w:sz w:val="24"/>
                <w:szCs w:val="24"/>
              </w:rPr>
              <w:t>0,6332</w:t>
            </w:r>
          </w:p>
        </w:tc>
        <w:tc>
          <w:tcPr>
            <w:tcW w:w="1222" w:type="dxa"/>
            <w:tcBorders>
              <w:top w:val="single" w:sz="8" w:space="0" w:color="000000"/>
              <w:left w:val="single" w:sz="8" w:space="0" w:color="000000"/>
              <w:bottom w:val="single" w:sz="8" w:space="0" w:color="000000"/>
              <w:right w:val="single" w:sz="8" w:space="0" w:color="000000"/>
            </w:tcBorders>
            <w:shd w:val="clear" w:color="auto" w:fill="auto"/>
            <w:noWrap/>
            <w:vAlign w:val="bottom"/>
          </w:tcPr>
          <w:p w14:paraId="25794DA8" w14:textId="6963288B" w:rsidR="00EB5868" w:rsidRPr="00B93FEA" w:rsidRDefault="00EB5868" w:rsidP="00EB5868">
            <w:pPr>
              <w:jc w:val="center"/>
              <w:rPr>
                <w:rFonts w:ascii="Times New Roman" w:hAnsi="Times New Roman" w:cs="Times New Roman"/>
                <w:sz w:val="24"/>
                <w:szCs w:val="24"/>
              </w:rPr>
            </w:pPr>
            <w:r w:rsidRPr="00B93FEA">
              <w:rPr>
                <w:rFonts w:ascii="Times New Roman" w:hAnsi="Times New Roman" w:cs="Times New Roman"/>
                <w:sz w:val="24"/>
                <w:szCs w:val="24"/>
              </w:rPr>
              <w:t>0,1625</w:t>
            </w:r>
          </w:p>
        </w:tc>
        <w:tc>
          <w:tcPr>
            <w:tcW w:w="1222" w:type="dxa"/>
            <w:tcBorders>
              <w:top w:val="single" w:sz="8" w:space="0" w:color="000000"/>
              <w:left w:val="single" w:sz="8" w:space="0" w:color="000000"/>
              <w:bottom w:val="single" w:sz="8" w:space="0" w:color="000000"/>
              <w:right w:val="single" w:sz="8" w:space="0" w:color="000000"/>
            </w:tcBorders>
            <w:shd w:val="clear" w:color="auto" w:fill="auto"/>
            <w:noWrap/>
            <w:vAlign w:val="bottom"/>
          </w:tcPr>
          <w:p w14:paraId="39A4F395" w14:textId="7A9CD589" w:rsidR="00EB5868" w:rsidRPr="00B93FEA" w:rsidRDefault="00EB5868" w:rsidP="00EB5868">
            <w:pPr>
              <w:jc w:val="center"/>
              <w:rPr>
                <w:rFonts w:ascii="Times New Roman" w:hAnsi="Times New Roman" w:cs="Times New Roman"/>
                <w:sz w:val="24"/>
                <w:szCs w:val="24"/>
              </w:rPr>
            </w:pPr>
            <w:r w:rsidRPr="00B93FEA">
              <w:rPr>
                <w:rFonts w:ascii="Times New Roman" w:hAnsi="Times New Roman" w:cs="Times New Roman"/>
                <w:sz w:val="24"/>
                <w:szCs w:val="24"/>
              </w:rPr>
              <w:t>0,2438</w:t>
            </w:r>
          </w:p>
        </w:tc>
        <w:tc>
          <w:tcPr>
            <w:tcW w:w="1222" w:type="dxa"/>
            <w:tcBorders>
              <w:top w:val="single" w:sz="8" w:space="0" w:color="000000"/>
              <w:left w:val="single" w:sz="8" w:space="0" w:color="000000"/>
              <w:bottom w:val="single" w:sz="8" w:space="0" w:color="000000"/>
              <w:right w:val="single" w:sz="8" w:space="0" w:color="000000"/>
            </w:tcBorders>
            <w:shd w:val="clear" w:color="auto" w:fill="auto"/>
            <w:noWrap/>
            <w:vAlign w:val="bottom"/>
          </w:tcPr>
          <w:p w14:paraId="082174E6" w14:textId="6C608D25" w:rsidR="00EB5868" w:rsidRPr="00B93FEA" w:rsidRDefault="00EB5868" w:rsidP="00EB5868">
            <w:pPr>
              <w:jc w:val="center"/>
              <w:rPr>
                <w:rFonts w:ascii="Times New Roman" w:hAnsi="Times New Roman" w:cs="Times New Roman"/>
                <w:sz w:val="24"/>
                <w:szCs w:val="24"/>
              </w:rPr>
            </w:pPr>
            <w:r w:rsidRPr="00B93FEA">
              <w:rPr>
                <w:rFonts w:ascii="Times New Roman" w:hAnsi="Times New Roman" w:cs="Times New Roman"/>
                <w:sz w:val="24"/>
                <w:szCs w:val="24"/>
              </w:rPr>
              <w:t>0,1982</w:t>
            </w:r>
          </w:p>
        </w:tc>
        <w:tc>
          <w:tcPr>
            <w:tcW w:w="1222" w:type="dxa"/>
            <w:tcBorders>
              <w:top w:val="single" w:sz="8" w:space="0" w:color="000000"/>
              <w:left w:val="single" w:sz="8" w:space="0" w:color="000000"/>
              <w:bottom w:val="single" w:sz="8" w:space="0" w:color="000000"/>
              <w:right w:val="single" w:sz="8" w:space="0" w:color="000000"/>
            </w:tcBorders>
            <w:shd w:val="clear" w:color="auto" w:fill="auto"/>
            <w:noWrap/>
            <w:vAlign w:val="bottom"/>
          </w:tcPr>
          <w:p w14:paraId="068E3FE6" w14:textId="560673A2" w:rsidR="00EB5868" w:rsidRPr="00B93FEA" w:rsidRDefault="00EB5868" w:rsidP="00EB5868">
            <w:pPr>
              <w:jc w:val="center"/>
              <w:rPr>
                <w:rFonts w:ascii="Times New Roman" w:hAnsi="Times New Roman" w:cs="Times New Roman"/>
                <w:sz w:val="24"/>
                <w:szCs w:val="24"/>
              </w:rPr>
            </w:pPr>
            <w:r w:rsidRPr="00B93FEA">
              <w:rPr>
                <w:rFonts w:ascii="Times New Roman" w:hAnsi="Times New Roman" w:cs="Times New Roman"/>
                <w:sz w:val="24"/>
                <w:szCs w:val="24"/>
              </w:rPr>
              <w:t>0,2832</w:t>
            </w:r>
          </w:p>
        </w:tc>
        <w:tc>
          <w:tcPr>
            <w:tcW w:w="1222" w:type="dxa"/>
            <w:tcBorders>
              <w:top w:val="single" w:sz="8" w:space="0" w:color="000000"/>
              <w:left w:val="single" w:sz="8" w:space="0" w:color="000000"/>
              <w:bottom w:val="single" w:sz="8" w:space="0" w:color="000000"/>
              <w:right w:val="single" w:sz="8" w:space="0" w:color="000000"/>
            </w:tcBorders>
            <w:shd w:val="clear" w:color="auto" w:fill="auto"/>
            <w:noWrap/>
            <w:vAlign w:val="bottom"/>
          </w:tcPr>
          <w:p w14:paraId="1A3611B4" w14:textId="361E1C07" w:rsidR="00EB5868" w:rsidRPr="00B93FEA" w:rsidRDefault="00EB5868" w:rsidP="00EB5868">
            <w:pPr>
              <w:jc w:val="center"/>
              <w:rPr>
                <w:rFonts w:ascii="Times New Roman" w:hAnsi="Times New Roman" w:cs="Times New Roman"/>
                <w:sz w:val="24"/>
                <w:szCs w:val="24"/>
              </w:rPr>
            </w:pPr>
            <w:r w:rsidRPr="00B93FEA">
              <w:rPr>
                <w:rFonts w:ascii="Times New Roman" w:hAnsi="Times New Roman" w:cs="Times New Roman"/>
                <w:sz w:val="24"/>
                <w:szCs w:val="24"/>
              </w:rPr>
              <w:t>0,0722</w:t>
            </w:r>
          </w:p>
        </w:tc>
        <w:tc>
          <w:tcPr>
            <w:tcW w:w="985" w:type="dxa"/>
            <w:tcBorders>
              <w:top w:val="single" w:sz="8" w:space="0" w:color="000000"/>
              <w:left w:val="single" w:sz="8" w:space="0" w:color="000000"/>
              <w:bottom w:val="single" w:sz="8" w:space="0" w:color="000000"/>
              <w:right w:val="single" w:sz="8" w:space="0" w:color="000000"/>
            </w:tcBorders>
            <w:shd w:val="clear" w:color="auto" w:fill="auto"/>
            <w:noWrap/>
            <w:vAlign w:val="bottom"/>
          </w:tcPr>
          <w:p w14:paraId="2751F43E" w14:textId="08C72FA1" w:rsidR="00EB5868" w:rsidRPr="00B93FEA" w:rsidRDefault="00EB5868" w:rsidP="00EB5868">
            <w:pPr>
              <w:jc w:val="center"/>
              <w:rPr>
                <w:rFonts w:ascii="Times New Roman" w:hAnsi="Times New Roman" w:cs="Times New Roman"/>
                <w:sz w:val="24"/>
                <w:szCs w:val="24"/>
              </w:rPr>
            </w:pPr>
            <w:r w:rsidRPr="00B93FEA">
              <w:rPr>
                <w:rFonts w:ascii="Times New Roman" w:hAnsi="Times New Roman" w:cs="Times New Roman"/>
                <w:sz w:val="24"/>
                <w:szCs w:val="24"/>
              </w:rPr>
              <w:t>0,0928</w:t>
            </w:r>
          </w:p>
        </w:tc>
      </w:tr>
      <w:tr w:rsidR="00EB5868" w:rsidRPr="00B93FEA" w14:paraId="236DC30E" w14:textId="77777777" w:rsidTr="00E9720C">
        <w:trPr>
          <w:trHeight w:val="300"/>
        </w:trPr>
        <w:tc>
          <w:tcPr>
            <w:tcW w:w="982" w:type="dxa"/>
            <w:noWrap/>
          </w:tcPr>
          <w:p w14:paraId="26651BB2" w14:textId="4DF20440" w:rsidR="00EB5868" w:rsidRPr="00B93FEA" w:rsidRDefault="00EB5868" w:rsidP="00EB5868">
            <w:pPr>
              <w:jc w:val="center"/>
              <w:rPr>
                <w:rFonts w:ascii="Times New Roman" w:hAnsi="Times New Roman" w:cs="Times New Roman"/>
                <w:sz w:val="24"/>
                <w:szCs w:val="24"/>
              </w:rPr>
            </w:pPr>
            <w:r w:rsidRPr="00B93FEA">
              <w:rPr>
                <w:rFonts w:ascii="Times New Roman" w:hAnsi="Times New Roman" w:cs="Times New Roman"/>
                <w:sz w:val="24"/>
                <w:szCs w:val="24"/>
              </w:rPr>
              <w:t>0,3991</w:t>
            </w:r>
          </w:p>
        </w:tc>
        <w:tc>
          <w:tcPr>
            <w:tcW w:w="983" w:type="dxa"/>
            <w:tcBorders>
              <w:top w:val="single" w:sz="8" w:space="0" w:color="000000"/>
              <w:left w:val="single" w:sz="8" w:space="0" w:color="000000"/>
              <w:bottom w:val="single" w:sz="8" w:space="0" w:color="000000"/>
              <w:right w:val="single" w:sz="8" w:space="0" w:color="000000"/>
            </w:tcBorders>
            <w:shd w:val="clear" w:color="auto" w:fill="auto"/>
            <w:noWrap/>
            <w:vAlign w:val="bottom"/>
          </w:tcPr>
          <w:p w14:paraId="0FE43450" w14:textId="6C68FAAB" w:rsidR="00EB5868" w:rsidRPr="00B93FEA" w:rsidRDefault="00EB5868" w:rsidP="00EB5868">
            <w:pPr>
              <w:jc w:val="center"/>
              <w:rPr>
                <w:rFonts w:ascii="Times New Roman" w:hAnsi="Times New Roman" w:cs="Times New Roman"/>
                <w:sz w:val="24"/>
                <w:szCs w:val="24"/>
              </w:rPr>
            </w:pPr>
            <w:r w:rsidRPr="00B93FEA">
              <w:rPr>
                <w:rFonts w:ascii="Times New Roman" w:hAnsi="Times New Roman" w:cs="Times New Roman"/>
                <w:sz w:val="24"/>
                <w:szCs w:val="24"/>
              </w:rPr>
              <w:t>0,2075</w:t>
            </w:r>
          </w:p>
        </w:tc>
        <w:tc>
          <w:tcPr>
            <w:tcW w:w="1222" w:type="dxa"/>
            <w:tcBorders>
              <w:top w:val="single" w:sz="8" w:space="0" w:color="000000"/>
              <w:left w:val="single" w:sz="8" w:space="0" w:color="000000"/>
              <w:bottom w:val="single" w:sz="8" w:space="0" w:color="000000"/>
              <w:right w:val="single" w:sz="8" w:space="0" w:color="000000"/>
            </w:tcBorders>
            <w:shd w:val="clear" w:color="auto" w:fill="auto"/>
            <w:noWrap/>
            <w:vAlign w:val="bottom"/>
          </w:tcPr>
          <w:p w14:paraId="40B7A0D4" w14:textId="2B770003" w:rsidR="00EB5868" w:rsidRPr="00B93FEA" w:rsidRDefault="00EB5868" w:rsidP="00EB5868">
            <w:pPr>
              <w:jc w:val="center"/>
              <w:rPr>
                <w:rFonts w:ascii="Times New Roman" w:hAnsi="Times New Roman" w:cs="Times New Roman"/>
                <w:sz w:val="24"/>
                <w:szCs w:val="24"/>
              </w:rPr>
            </w:pPr>
            <w:r w:rsidRPr="00B93FEA">
              <w:rPr>
                <w:rFonts w:ascii="Times New Roman" w:hAnsi="Times New Roman" w:cs="Times New Roman"/>
                <w:sz w:val="24"/>
                <w:szCs w:val="24"/>
              </w:rPr>
              <w:t>0,2256</w:t>
            </w:r>
          </w:p>
        </w:tc>
        <w:tc>
          <w:tcPr>
            <w:tcW w:w="1222" w:type="dxa"/>
            <w:tcBorders>
              <w:top w:val="single" w:sz="8" w:space="0" w:color="000000"/>
              <w:left w:val="single" w:sz="8" w:space="0" w:color="000000"/>
              <w:bottom w:val="single" w:sz="8" w:space="0" w:color="000000"/>
              <w:right w:val="single" w:sz="8" w:space="0" w:color="000000"/>
            </w:tcBorders>
            <w:shd w:val="clear" w:color="auto" w:fill="auto"/>
            <w:noWrap/>
            <w:vAlign w:val="bottom"/>
          </w:tcPr>
          <w:p w14:paraId="5FA1AE98" w14:textId="310E88D7" w:rsidR="00EB5868" w:rsidRPr="00B93FEA" w:rsidRDefault="00EB5868" w:rsidP="00EB5868">
            <w:pPr>
              <w:jc w:val="center"/>
              <w:rPr>
                <w:rFonts w:ascii="Times New Roman" w:hAnsi="Times New Roman" w:cs="Times New Roman"/>
                <w:sz w:val="24"/>
                <w:szCs w:val="24"/>
              </w:rPr>
            </w:pPr>
            <w:r w:rsidRPr="00B93FEA">
              <w:rPr>
                <w:rFonts w:ascii="Times New Roman" w:hAnsi="Times New Roman" w:cs="Times New Roman"/>
                <w:sz w:val="24"/>
                <w:szCs w:val="24"/>
              </w:rPr>
              <w:t>0,1396</w:t>
            </w:r>
          </w:p>
        </w:tc>
        <w:tc>
          <w:tcPr>
            <w:tcW w:w="1222" w:type="dxa"/>
            <w:tcBorders>
              <w:top w:val="single" w:sz="8" w:space="0" w:color="000000"/>
              <w:left w:val="single" w:sz="8" w:space="0" w:color="000000"/>
              <w:bottom w:val="single" w:sz="8" w:space="0" w:color="000000"/>
              <w:right w:val="single" w:sz="8" w:space="0" w:color="000000"/>
            </w:tcBorders>
            <w:shd w:val="clear" w:color="auto" w:fill="auto"/>
            <w:noWrap/>
            <w:vAlign w:val="bottom"/>
          </w:tcPr>
          <w:p w14:paraId="58B3E54B" w14:textId="482C772F" w:rsidR="00EB5868" w:rsidRPr="00B93FEA" w:rsidRDefault="00EB5868" w:rsidP="00EB5868">
            <w:pPr>
              <w:jc w:val="center"/>
              <w:rPr>
                <w:rFonts w:ascii="Times New Roman" w:hAnsi="Times New Roman" w:cs="Times New Roman"/>
                <w:sz w:val="24"/>
                <w:szCs w:val="24"/>
              </w:rPr>
            </w:pPr>
            <w:r w:rsidRPr="00B93FEA">
              <w:rPr>
                <w:rFonts w:ascii="Times New Roman" w:hAnsi="Times New Roman" w:cs="Times New Roman"/>
                <w:sz w:val="24"/>
                <w:szCs w:val="24"/>
              </w:rPr>
              <w:t>0,0524</w:t>
            </w:r>
          </w:p>
        </w:tc>
        <w:tc>
          <w:tcPr>
            <w:tcW w:w="1222" w:type="dxa"/>
            <w:tcBorders>
              <w:top w:val="single" w:sz="8" w:space="0" w:color="000000"/>
              <w:left w:val="single" w:sz="8" w:space="0" w:color="000000"/>
              <w:bottom w:val="single" w:sz="8" w:space="0" w:color="000000"/>
              <w:right w:val="single" w:sz="8" w:space="0" w:color="000000"/>
            </w:tcBorders>
            <w:shd w:val="clear" w:color="auto" w:fill="auto"/>
            <w:noWrap/>
            <w:vAlign w:val="bottom"/>
          </w:tcPr>
          <w:p w14:paraId="0870538E" w14:textId="33BA274E" w:rsidR="00EB5868" w:rsidRPr="00B93FEA" w:rsidRDefault="00EB5868" w:rsidP="00EB5868">
            <w:pPr>
              <w:jc w:val="center"/>
              <w:rPr>
                <w:rFonts w:ascii="Times New Roman" w:hAnsi="Times New Roman" w:cs="Times New Roman"/>
                <w:sz w:val="24"/>
                <w:szCs w:val="24"/>
              </w:rPr>
            </w:pPr>
            <w:r w:rsidRPr="00B93FEA">
              <w:rPr>
                <w:rFonts w:ascii="Times New Roman" w:hAnsi="Times New Roman" w:cs="Times New Roman"/>
                <w:sz w:val="24"/>
                <w:szCs w:val="24"/>
              </w:rPr>
              <w:t>0,0465</w:t>
            </w:r>
          </w:p>
        </w:tc>
        <w:tc>
          <w:tcPr>
            <w:tcW w:w="1222" w:type="dxa"/>
            <w:tcBorders>
              <w:top w:val="single" w:sz="8" w:space="0" w:color="000000"/>
              <w:left w:val="single" w:sz="8" w:space="0" w:color="000000"/>
              <w:bottom w:val="single" w:sz="8" w:space="0" w:color="000000"/>
              <w:right w:val="single" w:sz="8" w:space="0" w:color="000000"/>
            </w:tcBorders>
            <w:shd w:val="clear" w:color="auto" w:fill="auto"/>
            <w:noWrap/>
            <w:vAlign w:val="bottom"/>
          </w:tcPr>
          <w:p w14:paraId="584211E0" w14:textId="2322604E" w:rsidR="00EB5868" w:rsidRPr="00B93FEA" w:rsidRDefault="00EB5868" w:rsidP="00EB5868">
            <w:pPr>
              <w:jc w:val="center"/>
              <w:rPr>
                <w:rFonts w:ascii="Times New Roman" w:hAnsi="Times New Roman" w:cs="Times New Roman"/>
                <w:sz w:val="24"/>
                <w:szCs w:val="24"/>
              </w:rPr>
            </w:pPr>
            <w:r w:rsidRPr="00B93FEA">
              <w:rPr>
                <w:rFonts w:ascii="Times New Roman" w:hAnsi="Times New Roman" w:cs="Times New Roman"/>
                <w:sz w:val="24"/>
                <w:szCs w:val="24"/>
              </w:rPr>
              <w:t>0,0910</w:t>
            </w:r>
          </w:p>
        </w:tc>
        <w:tc>
          <w:tcPr>
            <w:tcW w:w="985" w:type="dxa"/>
            <w:tcBorders>
              <w:top w:val="single" w:sz="8" w:space="0" w:color="000000"/>
              <w:left w:val="single" w:sz="8" w:space="0" w:color="000000"/>
              <w:bottom w:val="single" w:sz="8" w:space="0" w:color="000000"/>
              <w:right w:val="single" w:sz="8" w:space="0" w:color="000000"/>
            </w:tcBorders>
            <w:shd w:val="clear" w:color="auto" w:fill="auto"/>
            <w:noWrap/>
            <w:vAlign w:val="bottom"/>
          </w:tcPr>
          <w:p w14:paraId="79B4AD6A" w14:textId="343DA181" w:rsidR="00EB5868" w:rsidRPr="00B93FEA" w:rsidRDefault="00EB5868" w:rsidP="00EB5868">
            <w:pPr>
              <w:jc w:val="center"/>
              <w:rPr>
                <w:rFonts w:ascii="Times New Roman" w:hAnsi="Times New Roman" w:cs="Times New Roman"/>
                <w:sz w:val="24"/>
                <w:szCs w:val="24"/>
              </w:rPr>
            </w:pPr>
            <w:r w:rsidRPr="00B93FEA">
              <w:rPr>
                <w:rFonts w:ascii="Times New Roman" w:hAnsi="Times New Roman" w:cs="Times New Roman"/>
                <w:sz w:val="24"/>
                <w:szCs w:val="24"/>
              </w:rPr>
              <w:t>0,1213</w:t>
            </w:r>
          </w:p>
        </w:tc>
      </w:tr>
      <w:tr w:rsidR="00EB5868" w:rsidRPr="00B93FEA" w14:paraId="1C607BD7" w14:textId="77777777" w:rsidTr="00E9720C">
        <w:trPr>
          <w:trHeight w:val="300"/>
        </w:trPr>
        <w:tc>
          <w:tcPr>
            <w:tcW w:w="982" w:type="dxa"/>
            <w:noWrap/>
          </w:tcPr>
          <w:p w14:paraId="44E0BA31" w14:textId="20CCB871" w:rsidR="00EB5868" w:rsidRPr="00B93FEA" w:rsidRDefault="00EB5868" w:rsidP="00EB5868">
            <w:pPr>
              <w:jc w:val="center"/>
              <w:rPr>
                <w:rFonts w:ascii="Times New Roman" w:hAnsi="Times New Roman" w:cs="Times New Roman"/>
                <w:b/>
                <w:sz w:val="24"/>
                <w:szCs w:val="24"/>
              </w:rPr>
            </w:pPr>
            <w:r w:rsidRPr="00B93FEA">
              <w:rPr>
                <w:rFonts w:ascii="Times New Roman" w:hAnsi="Times New Roman" w:cs="Times New Roman"/>
                <w:b/>
                <w:sz w:val="24"/>
                <w:szCs w:val="24"/>
              </w:rPr>
              <w:t>0,9950</w:t>
            </w:r>
          </w:p>
        </w:tc>
        <w:tc>
          <w:tcPr>
            <w:tcW w:w="983" w:type="dxa"/>
            <w:noWrap/>
          </w:tcPr>
          <w:p w14:paraId="7C53B5ED" w14:textId="6C229E91" w:rsidR="00EB5868" w:rsidRPr="00B93FEA" w:rsidRDefault="00EB5868" w:rsidP="00EB5868">
            <w:pPr>
              <w:jc w:val="center"/>
              <w:rPr>
                <w:rFonts w:ascii="Times New Roman" w:hAnsi="Times New Roman" w:cs="Times New Roman"/>
                <w:b/>
                <w:sz w:val="24"/>
                <w:szCs w:val="24"/>
              </w:rPr>
            </w:pPr>
            <w:r w:rsidRPr="00B93FEA">
              <w:rPr>
                <w:rFonts w:ascii="Times New Roman" w:hAnsi="Times New Roman" w:cs="Times New Roman"/>
                <w:b/>
                <w:sz w:val="24"/>
                <w:szCs w:val="24"/>
              </w:rPr>
              <w:t>1,1631</w:t>
            </w:r>
          </w:p>
        </w:tc>
        <w:tc>
          <w:tcPr>
            <w:tcW w:w="1222" w:type="dxa"/>
            <w:noWrap/>
          </w:tcPr>
          <w:p w14:paraId="327733EB" w14:textId="674C4479" w:rsidR="00EB5868" w:rsidRPr="00B93FEA" w:rsidRDefault="00EB5868" w:rsidP="00EB5868">
            <w:pPr>
              <w:jc w:val="center"/>
              <w:rPr>
                <w:rFonts w:ascii="Times New Roman" w:hAnsi="Times New Roman" w:cs="Times New Roman"/>
                <w:b/>
                <w:sz w:val="24"/>
                <w:szCs w:val="24"/>
              </w:rPr>
            </w:pPr>
            <w:r w:rsidRPr="00B93FEA">
              <w:rPr>
                <w:rFonts w:ascii="Times New Roman" w:hAnsi="Times New Roman" w:cs="Times New Roman"/>
                <w:b/>
                <w:sz w:val="24"/>
                <w:szCs w:val="24"/>
              </w:rPr>
              <w:t>0,9986</w:t>
            </w:r>
          </w:p>
        </w:tc>
        <w:tc>
          <w:tcPr>
            <w:tcW w:w="1222" w:type="dxa"/>
            <w:noWrap/>
          </w:tcPr>
          <w:p w14:paraId="220F8ABA" w14:textId="7B5C60DA" w:rsidR="00EB5868" w:rsidRPr="00B93FEA" w:rsidRDefault="00EB5868" w:rsidP="00EB5868">
            <w:pPr>
              <w:jc w:val="center"/>
              <w:rPr>
                <w:rFonts w:ascii="Times New Roman" w:hAnsi="Times New Roman" w:cs="Times New Roman"/>
                <w:b/>
                <w:sz w:val="24"/>
                <w:szCs w:val="24"/>
              </w:rPr>
            </w:pPr>
            <w:r w:rsidRPr="00B93FEA">
              <w:rPr>
                <w:rFonts w:ascii="Times New Roman" w:hAnsi="Times New Roman" w:cs="Times New Roman"/>
                <w:b/>
                <w:sz w:val="24"/>
                <w:szCs w:val="24"/>
              </w:rPr>
              <w:t>0,7748</w:t>
            </w:r>
          </w:p>
        </w:tc>
        <w:tc>
          <w:tcPr>
            <w:tcW w:w="1222" w:type="dxa"/>
            <w:noWrap/>
          </w:tcPr>
          <w:p w14:paraId="4949B891" w14:textId="7F6D53F0" w:rsidR="00EB5868" w:rsidRPr="00B93FEA" w:rsidRDefault="00EB5868" w:rsidP="00EB5868">
            <w:pPr>
              <w:jc w:val="center"/>
              <w:rPr>
                <w:rFonts w:ascii="Times New Roman" w:hAnsi="Times New Roman" w:cs="Times New Roman"/>
                <w:b/>
                <w:sz w:val="24"/>
                <w:szCs w:val="24"/>
              </w:rPr>
            </w:pPr>
            <w:r w:rsidRPr="00B93FEA">
              <w:rPr>
                <w:rFonts w:ascii="Times New Roman" w:hAnsi="Times New Roman" w:cs="Times New Roman"/>
                <w:b/>
                <w:sz w:val="24"/>
                <w:szCs w:val="24"/>
              </w:rPr>
              <w:t>0,9981</w:t>
            </w:r>
          </w:p>
        </w:tc>
        <w:tc>
          <w:tcPr>
            <w:tcW w:w="1222" w:type="dxa"/>
            <w:noWrap/>
          </w:tcPr>
          <w:p w14:paraId="2C3A78F4" w14:textId="7C347EF0" w:rsidR="00EB5868" w:rsidRPr="00B93FEA" w:rsidRDefault="00EB5868" w:rsidP="00EB5868">
            <w:pPr>
              <w:jc w:val="center"/>
              <w:rPr>
                <w:rFonts w:ascii="Times New Roman" w:hAnsi="Times New Roman" w:cs="Times New Roman"/>
                <w:b/>
                <w:sz w:val="24"/>
                <w:szCs w:val="24"/>
              </w:rPr>
            </w:pPr>
            <w:r w:rsidRPr="00B93FEA">
              <w:rPr>
                <w:rFonts w:ascii="Times New Roman" w:hAnsi="Times New Roman" w:cs="Times New Roman"/>
                <w:b/>
                <w:sz w:val="24"/>
                <w:szCs w:val="24"/>
              </w:rPr>
              <w:t>0,8539</w:t>
            </w:r>
          </w:p>
        </w:tc>
        <w:tc>
          <w:tcPr>
            <w:tcW w:w="1222" w:type="dxa"/>
            <w:noWrap/>
          </w:tcPr>
          <w:p w14:paraId="5A3F0028" w14:textId="47FE83D8" w:rsidR="00EB5868" w:rsidRPr="00B93FEA" w:rsidRDefault="00EB5868" w:rsidP="00EB5868">
            <w:pPr>
              <w:jc w:val="center"/>
              <w:rPr>
                <w:rFonts w:ascii="Times New Roman" w:hAnsi="Times New Roman" w:cs="Times New Roman"/>
                <w:b/>
                <w:sz w:val="24"/>
                <w:szCs w:val="24"/>
              </w:rPr>
            </w:pPr>
            <w:r w:rsidRPr="00B93FEA">
              <w:rPr>
                <w:rFonts w:ascii="Times New Roman" w:hAnsi="Times New Roman" w:cs="Times New Roman"/>
                <w:b/>
                <w:sz w:val="24"/>
                <w:szCs w:val="24"/>
              </w:rPr>
              <w:t>0,9476</w:t>
            </w:r>
          </w:p>
        </w:tc>
        <w:tc>
          <w:tcPr>
            <w:tcW w:w="985" w:type="dxa"/>
            <w:noWrap/>
          </w:tcPr>
          <w:p w14:paraId="3DF5DE5D" w14:textId="73EFEAE9" w:rsidR="00EB5868" w:rsidRPr="00B93FEA" w:rsidRDefault="00EB5868" w:rsidP="00EB5868">
            <w:pPr>
              <w:jc w:val="center"/>
              <w:rPr>
                <w:rFonts w:ascii="Times New Roman" w:hAnsi="Times New Roman" w:cs="Times New Roman"/>
                <w:b/>
                <w:sz w:val="24"/>
                <w:szCs w:val="24"/>
              </w:rPr>
            </w:pPr>
            <w:r w:rsidRPr="00B93FEA">
              <w:rPr>
                <w:rFonts w:ascii="Times New Roman" w:hAnsi="Times New Roman" w:cs="Times New Roman"/>
                <w:b/>
                <w:sz w:val="24"/>
                <w:szCs w:val="24"/>
              </w:rPr>
              <w:t>0,6988</w:t>
            </w:r>
          </w:p>
        </w:tc>
      </w:tr>
      <w:tr w:rsidR="00EB5868" w:rsidRPr="00B93FEA" w14:paraId="0CB54A34" w14:textId="77777777" w:rsidTr="00E9720C">
        <w:trPr>
          <w:trHeight w:val="300"/>
        </w:trPr>
        <w:tc>
          <w:tcPr>
            <w:tcW w:w="982" w:type="dxa"/>
            <w:noWrap/>
          </w:tcPr>
          <w:p w14:paraId="3C7BA9B8" w14:textId="7CBD9384" w:rsidR="00EB5868" w:rsidRPr="00B93FEA" w:rsidRDefault="0022237C" w:rsidP="00EB5868">
            <w:pPr>
              <w:jc w:val="center"/>
              <w:rPr>
                <w:rFonts w:ascii="Times New Roman" w:hAnsi="Times New Roman" w:cs="Times New Roman"/>
                <w:sz w:val="24"/>
                <w:szCs w:val="24"/>
              </w:rPr>
            </w:pPr>
            <w:r w:rsidRPr="00B93FEA">
              <w:rPr>
                <w:rFonts w:ascii="Times New Roman" w:hAnsi="Times New Roman" w:cs="Times New Roman"/>
                <w:sz w:val="24"/>
                <w:szCs w:val="24"/>
              </w:rPr>
              <w:t>2</w:t>
            </w:r>
          </w:p>
        </w:tc>
        <w:tc>
          <w:tcPr>
            <w:tcW w:w="983" w:type="dxa"/>
            <w:noWrap/>
          </w:tcPr>
          <w:p w14:paraId="6F2ABDAD" w14:textId="0FD11AB4" w:rsidR="00EB5868" w:rsidRPr="00B93FEA" w:rsidRDefault="0022237C" w:rsidP="00EB5868">
            <w:pPr>
              <w:jc w:val="center"/>
              <w:rPr>
                <w:rFonts w:ascii="Times New Roman" w:hAnsi="Times New Roman" w:cs="Times New Roman"/>
                <w:sz w:val="24"/>
                <w:szCs w:val="24"/>
              </w:rPr>
            </w:pPr>
            <w:r w:rsidRPr="00B93FEA">
              <w:rPr>
                <w:rFonts w:ascii="Times New Roman" w:hAnsi="Times New Roman" w:cs="Times New Roman"/>
                <w:sz w:val="24"/>
                <w:szCs w:val="24"/>
              </w:rPr>
              <w:t>1</w:t>
            </w:r>
          </w:p>
        </w:tc>
        <w:tc>
          <w:tcPr>
            <w:tcW w:w="1222" w:type="dxa"/>
            <w:noWrap/>
          </w:tcPr>
          <w:p w14:paraId="55BB7AC6" w14:textId="63FA26A8" w:rsidR="00EB5868" w:rsidRPr="00B93FEA" w:rsidRDefault="0022237C" w:rsidP="00EB5868">
            <w:pPr>
              <w:jc w:val="center"/>
              <w:rPr>
                <w:rFonts w:ascii="Times New Roman" w:hAnsi="Times New Roman" w:cs="Times New Roman"/>
                <w:sz w:val="24"/>
                <w:szCs w:val="24"/>
              </w:rPr>
            </w:pPr>
            <w:r w:rsidRPr="00B93FEA">
              <w:rPr>
                <w:rFonts w:ascii="Times New Roman" w:hAnsi="Times New Roman" w:cs="Times New Roman"/>
                <w:sz w:val="24"/>
                <w:szCs w:val="24"/>
              </w:rPr>
              <w:t>1</w:t>
            </w:r>
          </w:p>
        </w:tc>
        <w:tc>
          <w:tcPr>
            <w:tcW w:w="1222" w:type="dxa"/>
            <w:noWrap/>
          </w:tcPr>
          <w:p w14:paraId="1461F18C" w14:textId="0EA9EEE0" w:rsidR="00EB5868" w:rsidRPr="00B93FEA" w:rsidRDefault="0022237C" w:rsidP="00EB5868">
            <w:pPr>
              <w:jc w:val="center"/>
              <w:rPr>
                <w:rFonts w:ascii="Times New Roman" w:hAnsi="Times New Roman" w:cs="Times New Roman"/>
                <w:sz w:val="24"/>
                <w:szCs w:val="24"/>
              </w:rPr>
            </w:pPr>
            <w:r w:rsidRPr="00B93FEA">
              <w:rPr>
                <w:rFonts w:ascii="Times New Roman" w:hAnsi="Times New Roman" w:cs="Times New Roman"/>
                <w:sz w:val="24"/>
                <w:szCs w:val="24"/>
              </w:rPr>
              <w:t>2</w:t>
            </w:r>
          </w:p>
        </w:tc>
        <w:tc>
          <w:tcPr>
            <w:tcW w:w="1222" w:type="dxa"/>
            <w:noWrap/>
          </w:tcPr>
          <w:p w14:paraId="0C7C45C1" w14:textId="283DB3CF" w:rsidR="00EB5868" w:rsidRPr="00B93FEA" w:rsidRDefault="0022237C" w:rsidP="00EB5868">
            <w:pPr>
              <w:jc w:val="center"/>
              <w:rPr>
                <w:rFonts w:ascii="Times New Roman" w:hAnsi="Times New Roman" w:cs="Times New Roman"/>
                <w:sz w:val="24"/>
                <w:szCs w:val="24"/>
              </w:rPr>
            </w:pPr>
            <w:r w:rsidRPr="00B93FEA">
              <w:rPr>
                <w:rFonts w:ascii="Times New Roman" w:hAnsi="Times New Roman" w:cs="Times New Roman"/>
                <w:sz w:val="24"/>
                <w:szCs w:val="24"/>
              </w:rPr>
              <w:t>1</w:t>
            </w:r>
          </w:p>
        </w:tc>
        <w:tc>
          <w:tcPr>
            <w:tcW w:w="1222" w:type="dxa"/>
            <w:noWrap/>
          </w:tcPr>
          <w:p w14:paraId="168CB1F1" w14:textId="6227DB06" w:rsidR="00EB5868" w:rsidRPr="00B93FEA" w:rsidRDefault="0022237C" w:rsidP="00EB5868">
            <w:pPr>
              <w:jc w:val="center"/>
              <w:rPr>
                <w:rFonts w:ascii="Times New Roman" w:hAnsi="Times New Roman" w:cs="Times New Roman"/>
                <w:sz w:val="24"/>
                <w:szCs w:val="24"/>
              </w:rPr>
            </w:pPr>
            <w:r w:rsidRPr="00B93FEA">
              <w:rPr>
                <w:rFonts w:ascii="Times New Roman" w:hAnsi="Times New Roman" w:cs="Times New Roman"/>
                <w:sz w:val="24"/>
                <w:szCs w:val="24"/>
              </w:rPr>
              <w:t>2</w:t>
            </w:r>
          </w:p>
        </w:tc>
        <w:tc>
          <w:tcPr>
            <w:tcW w:w="1222" w:type="dxa"/>
            <w:noWrap/>
          </w:tcPr>
          <w:p w14:paraId="2E932033" w14:textId="2E0A5251" w:rsidR="00EB5868" w:rsidRPr="00B93FEA" w:rsidRDefault="0022237C" w:rsidP="00EB5868">
            <w:pPr>
              <w:jc w:val="center"/>
              <w:rPr>
                <w:rFonts w:ascii="Times New Roman" w:hAnsi="Times New Roman" w:cs="Times New Roman"/>
                <w:sz w:val="24"/>
                <w:szCs w:val="24"/>
              </w:rPr>
            </w:pPr>
            <w:r w:rsidRPr="00B93FEA">
              <w:rPr>
                <w:rFonts w:ascii="Times New Roman" w:hAnsi="Times New Roman" w:cs="Times New Roman"/>
                <w:sz w:val="24"/>
                <w:szCs w:val="24"/>
              </w:rPr>
              <w:t>1</w:t>
            </w:r>
          </w:p>
        </w:tc>
        <w:tc>
          <w:tcPr>
            <w:tcW w:w="985" w:type="dxa"/>
            <w:noWrap/>
          </w:tcPr>
          <w:p w14:paraId="5D472077" w14:textId="5D04BECC" w:rsidR="00EB5868" w:rsidRPr="00B93FEA" w:rsidRDefault="0022237C" w:rsidP="00EB5868">
            <w:pPr>
              <w:jc w:val="center"/>
              <w:rPr>
                <w:rFonts w:ascii="Times New Roman" w:hAnsi="Times New Roman" w:cs="Times New Roman"/>
                <w:sz w:val="24"/>
                <w:szCs w:val="24"/>
              </w:rPr>
            </w:pPr>
            <w:r w:rsidRPr="00B93FEA">
              <w:rPr>
                <w:rFonts w:ascii="Times New Roman" w:hAnsi="Times New Roman" w:cs="Times New Roman"/>
                <w:sz w:val="24"/>
                <w:szCs w:val="24"/>
              </w:rPr>
              <w:t>2</w:t>
            </w:r>
          </w:p>
        </w:tc>
      </w:tr>
    </w:tbl>
    <w:p w14:paraId="21EC5F9F" w14:textId="77777777" w:rsidR="00450A19" w:rsidRDefault="00450A19" w:rsidP="00450A19">
      <w:pPr>
        <w:jc w:val="center"/>
      </w:pPr>
    </w:p>
    <w:p w14:paraId="041D091E" w14:textId="2CD90542" w:rsidR="00450A19" w:rsidRPr="00FA7E58" w:rsidRDefault="00450A19" w:rsidP="00FA7E58">
      <w:pPr>
        <w:spacing w:after="120"/>
        <w:ind w:firstLine="709"/>
        <w:jc w:val="both"/>
        <w:rPr>
          <w:rFonts w:ascii="Times New Roman" w:hAnsi="Times New Roman" w:cs="Times New Roman"/>
          <w:sz w:val="24"/>
          <w:szCs w:val="24"/>
        </w:rPr>
      </w:pPr>
      <w:r w:rsidRPr="00FA7E58">
        <w:rPr>
          <w:rFonts w:ascii="Times New Roman" w:hAnsi="Times New Roman" w:cs="Times New Roman"/>
          <w:sz w:val="24"/>
          <w:szCs w:val="24"/>
        </w:rPr>
        <w:t>Yukarıdaki tablolar incelendiğinde</w:t>
      </w:r>
      <w:r w:rsidR="00C332DB" w:rsidRPr="00FA7E58">
        <w:rPr>
          <w:rFonts w:ascii="Times New Roman" w:hAnsi="Times New Roman" w:cs="Times New Roman"/>
          <w:sz w:val="24"/>
          <w:szCs w:val="24"/>
        </w:rPr>
        <w:t xml:space="preserve"> finansal performans değerlendirme noktasında A1 alternatifinin </w:t>
      </w:r>
      <w:r w:rsidR="0022237C" w:rsidRPr="00FA7E58">
        <w:rPr>
          <w:rFonts w:ascii="Times New Roman" w:hAnsi="Times New Roman" w:cs="Times New Roman"/>
          <w:sz w:val="24"/>
          <w:szCs w:val="24"/>
        </w:rPr>
        <w:t xml:space="preserve">2017 yılı haricinde </w:t>
      </w:r>
      <w:r w:rsidR="00C332DB" w:rsidRPr="00FA7E58">
        <w:rPr>
          <w:rFonts w:ascii="Times New Roman" w:hAnsi="Times New Roman" w:cs="Times New Roman"/>
          <w:sz w:val="24"/>
          <w:szCs w:val="24"/>
        </w:rPr>
        <w:t xml:space="preserve">ilgili yıllar sürecinde A2 alternatifine göre daha başarılı olduğu görülmektedir. </w:t>
      </w:r>
      <w:r w:rsidRPr="00FA7E58">
        <w:rPr>
          <w:rFonts w:ascii="Times New Roman" w:hAnsi="Times New Roman" w:cs="Times New Roman"/>
          <w:sz w:val="24"/>
          <w:szCs w:val="24"/>
        </w:rPr>
        <w:t xml:space="preserve"> </w:t>
      </w:r>
    </w:p>
    <w:p w14:paraId="68F379C5" w14:textId="4F1FC61E" w:rsidR="00450A19" w:rsidRPr="00E9720C" w:rsidRDefault="0025440E" w:rsidP="00E9720C">
      <w:pPr>
        <w:spacing w:before="120" w:after="120"/>
        <w:ind w:firstLine="708"/>
        <w:jc w:val="both"/>
        <w:rPr>
          <w:b/>
          <w:sz w:val="24"/>
          <w:szCs w:val="24"/>
        </w:rPr>
      </w:pPr>
      <w:r w:rsidRPr="00E9720C">
        <w:rPr>
          <w:b/>
          <w:sz w:val="24"/>
          <w:szCs w:val="24"/>
        </w:rPr>
        <w:t>7.</w:t>
      </w:r>
      <w:r w:rsidR="00450A19" w:rsidRPr="00E9720C">
        <w:rPr>
          <w:b/>
          <w:sz w:val="24"/>
          <w:szCs w:val="24"/>
        </w:rPr>
        <w:t>SONUÇ VE ÖNERİLER</w:t>
      </w:r>
    </w:p>
    <w:p w14:paraId="22DF8533" w14:textId="0239E6D3" w:rsidR="00C332DB" w:rsidRPr="00FA7E58" w:rsidRDefault="00C332DB" w:rsidP="00FA7E58">
      <w:pPr>
        <w:spacing w:after="120"/>
        <w:ind w:firstLine="709"/>
        <w:jc w:val="both"/>
        <w:rPr>
          <w:rFonts w:ascii="Times New Roman" w:hAnsi="Times New Roman" w:cs="Times New Roman"/>
          <w:sz w:val="24"/>
          <w:szCs w:val="24"/>
        </w:rPr>
      </w:pPr>
      <w:r w:rsidRPr="00FA7E58">
        <w:rPr>
          <w:rFonts w:ascii="Times New Roman" w:hAnsi="Times New Roman" w:cs="Times New Roman"/>
          <w:sz w:val="24"/>
          <w:szCs w:val="24"/>
        </w:rPr>
        <w:t xml:space="preserve">Üretim ve hizmet alanında faaliyet gösteren işletmeler için finansal performans değerlendirme önem taşıyan konulardan bir tanesidir. Performans analizinin doğruluğu ve güvenilirliği verilerin doğruluğuyla, miktarıyla ve referans alınan değerler ile doğrudan ilişkilidir. Bu noktada işletmelerin verilerini doğru bir şekilde kayıt tutması, sınıflandırması ve ilgili kurum ve kuruluşlarca paylaşması büyük önem taşımaktadır. Etkili bir şekilde tutulan verilerle elde edilen performans değerlendirmelerinin işletmenin geleceği ve rekabet gücü </w:t>
      </w:r>
      <w:r w:rsidRPr="00FA7E58">
        <w:rPr>
          <w:rFonts w:ascii="Times New Roman" w:hAnsi="Times New Roman" w:cs="Times New Roman"/>
          <w:sz w:val="24"/>
          <w:szCs w:val="24"/>
        </w:rPr>
        <w:lastRenderedPageBreak/>
        <w:t>açısından büyük önem taşıdığı yadsınamaz bir gerçektir. Bu doğrultuda çalışmanın amacı, ulusal çapta faaliyet gösteren ve Borsa İstanbul’da yer alan telekomünikasyon şirketlerinin finansal performansını değerlendir</w:t>
      </w:r>
      <w:r w:rsidR="00642CC3" w:rsidRPr="00FA7E58">
        <w:rPr>
          <w:rFonts w:ascii="Times New Roman" w:hAnsi="Times New Roman" w:cs="Times New Roman"/>
          <w:sz w:val="24"/>
          <w:szCs w:val="24"/>
        </w:rPr>
        <w:t xml:space="preserve">mektir. </w:t>
      </w:r>
    </w:p>
    <w:p w14:paraId="13026D73" w14:textId="37D36378" w:rsidR="00642CC3" w:rsidRPr="00FA7E58" w:rsidRDefault="00450A19" w:rsidP="00FA7E58">
      <w:pPr>
        <w:spacing w:after="120"/>
        <w:ind w:firstLine="709"/>
        <w:jc w:val="both"/>
        <w:rPr>
          <w:rFonts w:ascii="Times New Roman" w:hAnsi="Times New Roman" w:cs="Times New Roman"/>
          <w:sz w:val="24"/>
          <w:szCs w:val="24"/>
        </w:rPr>
      </w:pPr>
      <w:r w:rsidRPr="00FA7E58">
        <w:rPr>
          <w:rFonts w:ascii="Times New Roman" w:hAnsi="Times New Roman" w:cs="Times New Roman"/>
          <w:sz w:val="24"/>
          <w:szCs w:val="24"/>
        </w:rPr>
        <w:t xml:space="preserve">Bu amaçla çalışma iki aşamadan meydana gelmiştir. İlk olarak </w:t>
      </w:r>
      <w:r w:rsidR="00642CC3" w:rsidRPr="00FA7E58">
        <w:rPr>
          <w:rFonts w:ascii="Times New Roman" w:hAnsi="Times New Roman" w:cs="Times New Roman"/>
          <w:sz w:val="24"/>
          <w:szCs w:val="24"/>
        </w:rPr>
        <w:t xml:space="preserve">finansal performans değerlendirme için gerekli olabilecek tüm kriterler belirlenmiştir. Kriterlerin azaltılması ve sıralanmasında literatür taraması ve uzman görüşlerinden faydalanılmıştır. Ardından bu kriterler Entropi yöntemi kullanılarak ağırlıklandırılmıştır. Buna göre K1 kriteri en önemli kriter olarak belirlenmiştir. </w:t>
      </w:r>
    </w:p>
    <w:p w14:paraId="24F0B24C" w14:textId="326F212D" w:rsidR="00642CC3" w:rsidRPr="00FA7E58" w:rsidRDefault="00450A19" w:rsidP="00FA7E58">
      <w:pPr>
        <w:spacing w:after="120"/>
        <w:ind w:firstLine="709"/>
        <w:jc w:val="both"/>
        <w:rPr>
          <w:rFonts w:ascii="Times New Roman" w:hAnsi="Times New Roman" w:cs="Times New Roman"/>
          <w:sz w:val="24"/>
          <w:szCs w:val="24"/>
        </w:rPr>
      </w:pPr>
      <w:r w:rsidRPr="00FA7E58">
        <w:rPr>
          <w:rFonts w:ascii="Times New Roman" w:hAnsi="Times New Roman" w:cs="Times New Roman"/>
          <w:sz w:val="24"/>
          <w:szCs w:val="24"/>
        </w:rPr>
        <w:t xml:space="preserve">İkinci aşamada ise </w:t>
      </w:r>
      <w:r w:rsidR="00642CC3" w:rsidRPr="00FA7E58">
        <w:rPr>
          <w:rFonts w:ascii="Times New Roman" w:hAnsi="Times New Roman" w:cs="Times New Roman"/>
          <w:sz w:val="24"/>
          <w:szCs w:val="24"/>
        </w:rPr>
        <w:t xml:space="preserve">seçilen kriterleri finansal performans değerlendirmesinde kullanmak üzere alternatifler belirlenmiştir. Alternatiflerin belirlenmesinde literatürde yer alan performans değerlendirme çalışmaları incelendikten sonra telekomünikasyon şirketlerine karar verilmiştir. İlgili şirketlerin verileri Borsa İstanbul </w:t>
      </w:r>
      <w:proofErr w:type="spellStart"/>
      <w:r w:rsidR="00642CC3" w:rsidRPr="00FA7E58">
        <w:rPr>
          <w:rFonts w:ascii="Times New Roman" w:hAnsi="Times New Roman" w:cs="Times New Roman"/>
          <w:sz w:val="24"/>
          <w:szCs w:val="24"/>
        </w:rPr>
        <w:t>veritabanından</w:t>
      </w:r>
      <w:proofErr w:type="spellEnd"/>
      <w:r w:rsidR="00642CC3" w:rsidRPr="00FA7E58">
        <w:rPr>
          <w:rFonts w:ascii="Times New Roman" w:hAnsi="Times New Roman" w:cs="Times New Roman"/>
          <w:sz w:val="24"/>
          <w:szCs w:val="24"/>
        </w:rPr>
        <w:t xml:space="preserve"> alınarak kullanıma hazır duruma getirilmiştir. Ardından basit toplamlı Ağırlıklandırma yöntemi kullanılarak 4 yıllık bir karşılaştırma işlemi gerçekleştirilmiştir.  Yapılan uygulama sonucunda A1 telekomünikasyon şirketinin </w:t>
      </w:r>
      <w:r w:rsidR="0022237C" w:rsidRPr="00FA7E58">
        <w:rPr>
          <w:rFonts w:ascii="Times New Roman" w:hAnsi="Times New Roman" w:cs="Times New Roman"/>
          <w:sz w:val="24"/>
          <w:szCs w:val="24"/>
        </w:rPr>
        <w:t xml:space="preserve">2017 yılı haricinde </w:t>
      </w:r>
      <w:r w:rsidR="00642CC3" w:rsidRPr="00FA7E58">
        <w:rPr>
          <w:rFonts w:ascii="Times New Roman" w:hAnsi="Times New Roman" w:cs="Times New Roman"/>
          <w:sz w:val="24"/>
          <w:szCs w:val="24"/>
        </w:rPr>
        <w:t xml:space="preserve">ilgili yıllar boyunca A2 alternatifine kıyasla daha iyi bir performans gösterdiği sonucuna ulaşılmıştır. </w:t>
      </w:r>
    </w:p>
    <w:p w14:paraId="240FB591" w14:textId="55A67486" w:rsidR="00450A19" w:rsidRPr="00FA7E58" w:rsidRDefault="00450A19" w:rsidP="00FA7E58">
      <w:pPr>
        <w:spacing w:after="120"/>
        <w:ind w:firstLine="709"/>
        <w:jc w:val="both"/>
        <w:rPr>
          <w:rFonts w:ascii="Times New Roman" w:hAnsi="Times New Roman" w:cs="Times New Roman"/>
          <w:sz w:val="24"/>
          <w:szCs w:val="24"/>
        </w:rPr>
      </w:pPr>
      <w:r w:rsidRPr="00FA7E58">
        <w:rPr>
          <w:rFonts w:ascii="Times New Roman" w:hAnsi="Times New Roman" w:cs="Times New Roman"/>
          <w:sz w:val="24"/>
          <w:szCs w:val="24"/>
        </w:rPr>
        <w:t xml:space="preserve">Bu çalışmada </w:t>
      </w:r>
      <w:r w:rsidR="00642CC3" w:rsidRPr="00FA7E58">
        <w:rPr>
          <w:rFonts w:ascii="Times New Roman" w:hAnsi="Times New Roman" w:cs="Times New Roman"/>
          <w:sz w:val="24"/>
          <w:szCs w:val="24"/>
        </w:rPr>
        <w:t xml:space="preserve">alternatif sayısı Borsa İstanbul’da işlem gören ulusal telekomünikasyon şirketlerinin sayısının 2 olması nedeniyle arttırılamamıştır. </w:t>
      </w:r>
      <w:r w:rsidR="004A4B77" w:rsidRPr="00FA7E58">
        <w:rPr>
          <w:rFonts w:ascii="Times New Roman" w:hAnsi="Times New Roman" w:cs="Times New Roman"/>
          <w:sz w:val="24"/>
          <w:szCs w:val="24"/>
        </w:rPr>
        <w:t xml:space="preserve">Bu çalışma, </w:t>
      </w:r>
      <w:r w:rsidRPr="00FA7E58">
        <w:rPr>
          <w:rFonts w:ascii="Times New Roman" w:hAnsi="Times New Roman" w:cs="Times New Roman"/>
          <w:sz w:val="24"/>
          <w:szCs w:val="24"/>
        </w:rPr>
        <w:t xml:space="preserve">gelecekte daha farklı </w:t>
      </w:r>
      <w:r w:rsidR="007B40DD">
        <w:rPr>
          <w:rFonts w:ascii="Times New Roman" w:hAnsi="Times New Roman" w:cs="Times New Roman"/>
          <w:sz w:val="24"/>
          <w:szCs w:val="24"/>
        </w:rPr>
        <w:t xml:space="preserve">yöntemler ve teknikler kullanılarak geliştirilebilir ve sonuçlar karşılaştırmalı olarak </w:t>
      </w:r>
      <w:r w:rsidRPr="00FA7E58">
        <w:rPr>
          <w:rFonts w:ascii="Times New Roman" w:hAnsi="Times New Roman" w:cs="Times New Roman"/>
          <w:sz w:val="24"/>
          <w:szCs w:val="24"/>
        </w:rPr>
        <w:t xml:space="preserve">tartışılabilir. </w:t>
      </w:r>
    </w:p>
    <w:p w14:paraId="3A51E428" w14:textId="03971897" w:rsidR="003838BC" w:rsidRPr="00FC1591" w:rsidRDefault="00FC1591" w:rsidP="005F7B88">
      <w:pPr>
        <w:rPr>
          <w:rFonts w:ascii="Times New Roman" w:hAnsi="Times New Roman" w:cs="Times New Roman"/>
          <w:b/>
          <w:sz w:val="24"/>
          <w:szCs w:val="24"/>
        </w:rPr>
      </w:pPr>
      <w:r w:rsidRPr="00FC1591">
        <w:rPr>
          <w:rFonts w:ascii="Times New Roman" w:hAnsi="Times New Roman" w:cs="Times New Roman"/>
          <w:b/>
          <w:sz w:val="24"/>
          <w:szCs w:val="24"/>
        </w:rPr>
        <w:t>KAYNAKÇA</w:t>
      </w:r>
    </w:p>
    <w:p w14:paraId="73AE6848" w14:textId="77777777" w:rsidR="00FF46C7" w:rsidRPr="00FC1591" w:rsidRDefault="00FF46C7" w:rsidP="00FC1591">
      <w:pPr>
        <w:widowControl w:val="0"/>
        <w:autoSpaceDE w:val="0"/>
        <w:autoSpaceDN w:val="0"/>
        <w:adjustRightInd w:val="0"/>
        <w:spacing w:after="120" w:line="240" w:lineRule="auto"/>
        <w:ind w:left="482" w:hanging="482"/>
        <w:jc w:val="both"/>
        <w:rPr>
          <w:rFonts w:ascii="Times New Roman" w:hAnsi="Times New Roman" w:cs="Times New Roman"/>
          <w:noProof/>
          <w:sz w:val="24"/>
          <w:szCs w:val="24"/>
        </w:rPr>
      </w:pPr>
      <w:r w:rsidRPr="00FC1591">
        <w:rPr>
          <w:rFonts w:ascii="Times New Roman" w:hAnsi="Times New Roman" w:cs="Times New Roman"/>
          <w:noProof/>
          <w:sz w:val="24"/>
          <w:szCs w:val="24"/>
        </w:rPr>
        <w:t>ALP, İ., ÖZTEL, A. ve KÖSE, M. (2015). "Entropi Tabanlı MAUT Yöntemi ile Kurumsal Sürdürülebilirlik Performansı Ölçümü: Bir Vaka Çalışması". Ekonomik ve Sosyal Araştırmalar Dergisi 11: 65-81.</w:t>
      </w:r>
    </w:p>
    <w:p w14:paraId="04E38FD1" w14:textId="77777777" w:rsidR="00FF46C7" w:rsidRPr="00FC1591" w:rsidRDefault="00FF46C7" w:rsidP="00FC1591">
      <w:pPr>
        <w:widowControl w:val="0"/>
        <w:autoSpaceDE w:val="0"/>
        <w:autoSpaceDN w:val="0"/>
        <w:adjustRightInd w:val="0"/>
        <w:spacing w:after="120" w:line="240" w:lineRule="auto"/>
        <w:ind w:left="482" w:hanging="482"/>
        <w:jc w:val="both"/>
        <w:rPr>
          <w:rFonts w:ascii="Times New Roman" w:hAnsi="Times New Roman" w:cs="Times New Roman"/>
          <w:noProof/>
          <w:sz w:val="24"/>
          <w:szCs w:val="24"/>
        </w:rPr>
      </w:pPr>
      <w:r w:rsidRPr="00FC1591">
        <w:rPr>
          <w:rFonts w:ascii="Times New Roman" w:hAnsi="Times New Roman" w:cs="Times New Roman"/>
          <w:noProof/>
          <w:sz w:val="24"/>
          <w:szCs w:val="24"/>
        </w:rPr>
        <w:t>APAN M. ve ÖZTEL A. (2020). “Bütünleşik Entropi-EDAS Yöntemi ile Nakit Akım Odaklı Finansal Performans Analizi: BIST Orman, Kâğıt, Basım Endeksi’nde İşlem Gören Firmaların 2011-2018 Dönem Verisinden Kanıtlar”, Bartın Orman Fakültesi Dergisi, 22(1): 170-184.</w:t>
      </w:r>
    </w:p>
    <w:p w14:paraId="2910E991" w14:textId="77777777" w:rsidR="00FF46C7" w:rsidRPr="00FC1591" w:rsidRDefault="00FF46C7" w:rsidP="00FC1591">
      <w:pPr>
        <w:widowControl w:val="0"/>
        <w:autoSpaceDE w:val="0"/>
        <w:autoSpaceDN w:val="0"/>
        <w:adjustRightInd w:val="0"/>
        <w:spacing w:after="120" w:line="240" w:lineRule="auto"/>
        <w:ind w:left="482" w:hanging="482"/>
        <w:jc w:val="both"/>
        <w:rPr>
          <w:rFonts w:ascii="Times New Roman" w:hAnsi="Times New Roman" w:cs="Times New Roman"/>
          <w:noProof/>
          <w:sz w:val="24"/>
          <w:szCs w:val="24"/>
        </w:rPr>
      </w:pPr>
      <w:r w:rsidRPr="00FC1591">
        <w:rPr>
          <w:rFonts w:ascii="Times New Roman" w:hAnsi="Times New Roman" w:cs="Times New Roman"/>
          <w:noProof/>
          <w:sz w:val="24"/>
          <w:szCs w:val="24"/>
        </w:rPr>
        <w:t xml:space="preserve">AYÇİN E. ve GÜÇLÜ P. (2020). “BIST Ticaret Endeksinde Yer Alan İşletmelerin Finansal Performanslarının Entropi ve MAIRCA Yöntemleri ile Değerlendirilmesi”, </w:t>
      </w:r>
      <w:r w:rsidRPr="00FC1591">
        <w:rPr>
          <w:rFonts w:ascii="Times New Roman" w:hAnsi="Times New Roman" w:cs="Times New Roman"/>
          <w:i/>
          <w:noProof/>
          <w:sz w:val="24"/>
          <w:szCs w:val="24"/>
        </w:rPr>
        <w:t>Muhasebe ve Finansman Dergisi</w:t>
      </w:r>
      <w:r w:rsidRPr="00FC1591">
        <w:rPr>
          <w:rFonts w:ascii="Times New Roman" w:hAnsi="Times New Roman" w:cs="Times New Roman"/>
          <w:noProof/>
          <w:sz w:val="24"/>
          <w:szCs w:val="24"/>
        </w:rPr>
        <w:t>, Ocak(85) :287- 312.</w:t>
      </w:r>
    </w:p>
    <w:p w14:paraId="28EEBA65" w14:textId="77777777" w:rsidR="00FF46C7" w:rsidRPr="00FC1591" w:rsidRDefault="00FF46C7" w:rsidP="00FC1591">
      <w:pPr>
        <w:widowControl w:val="0"/>
        <w:autoSpaceDE w:val="0"/>
        <w:autoSpaceDN w:val="0"/>
        <w:adjustRightInd w:val="0"/>
        <w:spacing w:after="120" w:line="240" w:lineRule="auto"/>
        <w:ind w:left="482" w:hanging="482"/>
        <w:jc w:val="both"/>
        <w:rPr>
          <w:rFonts w:ascii="Times New Roman" w:hAnsi="Times New Roman" w:cs="Times New Roman"/>
          <w:noProof/>
          <w:sz w:val="24"/>
          <w:szCs w:val="24"/>
        </w:rPr>
      </w:pPr>
      <w:r w:rsidRPr="00FC1591">
        <w:rPr>
          <w:rFonts w:ascii="Times New Roman" w:hAnsi="Times New Roman" w:cs="Times New Roman"/>
          <w:noProof/>
          <w:sz w:val="24"/>
          <w:szCs w:val="24"/>
        </w:rPr>
        <w:t xml:space="preserve">AYTEKİN A. ve KARAMAŞA Ç. (2017). “Analyzing Financial Performance of Insurance Companies Traded In BIST via Fuzzy Shannon’s Entropy Based Fuzzy TOPSIS Methodology”, </w:t>
      </w:r>
      <w:r w:rsidRPr="00FC1591">
        <w:rPr>
          <w:rFonts w:ascii="Times New Roman" w:hAnsi="Times New Roman" w:cs="Times New Roman"/>
          <w:i/>
          <w:noProof/>
          <w:sz w:val="24"/>
          <w:szCs w:val="24"/>
        </w:rPr>
        <w:t xml:space="preserve">Alphanumeric Journal The Journal of Operations Research, Statistics, Econometrics and Management Information Systems </w:t>
      </w:r>
      <w:r w:rsidRPr="00FC1591">
        <w:rPr>
          <w:rFonts w:ascii="Times New Roman" w:hAnsi="Times New Roman" w:cs="Times New Roman"/>
          <w:noProof/>
          <w:sz w:val="24"/>
          <w:szCs w:val="24"/>
        </w:rPr>
        <w:t>Volume 5(1): 71-84.</w:t>
      </w:r>
    </w:p>
    <w:p w14:paraId="4319F8BA" w14:textId="77777777" w:rsidR="00FF46C7" w:rsidRPr="00FC1591" w:rsidRDefault="00FF46C7" w:rsidP="00FC1591">
      <w:pPr>
        <w:widowControl w:val="0"/>
        <w:autoSpaceDE w:val="0"/>
        <w:autoSpaceDN w:val="0"/>
        <w:adjustRightInd w:val="0"/>
        <w:spacing w:after="120" w:line="240" w:lineRule="auto"/>
        <w:ind w:left="482" w:hanging="482"/>
        <w:jc w:val="both"/>
        <w:rPr>
          <w:rFonts w:ascii="Times New Roman" w:hAnsi="Times New Roman" w:cs="Times New Roman"/>
          <w:noProof/>
          <w:sz w:val="24"/>
          <w:szCs w:val="24"/>
        </w:rPr>
      </w:pPr>
      <w:r w:rsidRPr="00FC1591">
        <w:rPr>
          <w:rFonts w:ascii="Times New Roman" w:hAnsi="Times New Roman" w:cs="Times New Roman"/>
          <w:noProof/>
          <w:sz w:val="24"/>
          <w:szCs w:val="24"/>
        </w:rPr>
        <w:t xml:space="preserve">BAYRAKÇI E. ve AKSOY E. (2019). “Bireysel Emeklilik Şirketlerinin Entropi Ağırlıklı ARAS ve COPRAS Yöntemleri ile Karşılaştırmalı Performans Değerlendirmesi”, </w:t>
      </w:r>
      <w:r w:rsidRPr="00FC1591">
        <w:rPr>
          <w:rFonts w:ascii="Times New Roman" w:hAnsi="Times New Roman" w:cs="Times New Roman"/>
          <w:i/>
          <w:noProof/>
          <w:sz w:val="24"/>
          <w:szCs w:val="24"/>
        </w:rPr>
        <w:t xml:space="preserve">Business and Economics Research Journal </w:t>
      </w:r>
      <w:r w:rsidRPr="00FC1591">
        <w:rPr>
          <w:rFonts w:ascii="Times New Roman" w:hAnsi="Times New Roman" w:cs="Times New Roman"/>
          <w:noProof/>
          <w:sz w:val="24"/>
          <w:szCs w:val="24"/>
        </w:rPr>
        <w:t>Vol. 10(2): 415-433.</w:t>
      </w:r>
    </w:p>
    <w:p w14:paraId="2557F667" w14:textId="5A4DEE91" w:rsidR="007D6FE7" w:rsidRPr="00FC1591" w:rsidRDefault="00367236" w:rsidP="00FC1591">
      <w:pPr>
        <w:widowControl w:val="0"/>
        <w:autoSpaceDE w:val="0"/>
        <w:autoSpaceDN w:val="0"/>
        <w:adjustRightInd w:val="0"/>
        <w:spacing w:after="120" w:line="240" w:lineRule="auto"/>
        <w:ind w:left="482" w:hanging="482"/>
        <w:jc w:val="both"/>
        <w:rPr>
          <w:rFonts w:ascii="Times New Roman" w:hAnsi="Times New Roman" w:cs="Times New Roman"/>
          <w:noProof/>
          <w:sz w:val="24"/>
          <w:szCs w:val="24"/>
        </w:rPr>
      </w:pPr>
      <w:r w:rsidRPr="00FC1591">
        <w:rPr>
          <w:rFonts w:ascii="Times New Roman" w:hAnsi="Times New Roman" w:cs="Times New Roman"/>
          <w:sz w:val="24"/>
          <w:szCs w:val="24"/>
        </w:rPr>
        <w:fldChar w:fldCharType="begin" w:fldLock="1"/>
      </w:r>
      <w:r w:rsidRPr="00FC1591">
        <w:rPr>
          <w:rFonts w:ascii="Times New Roman" w:hAnsi="Times New Roman" w:cs="Times New Roman"/>
          <w:sz w:val="24"/>
          <w:szCs w:val="24"/>
        </w:rPr>
        <w:instrText xml:space="preserve">ADDIN Mendeley Bibliography CSL_BIBLIOGRAPHY </w:instrText>
      </w:r>
      <w:r w:rsidRPr="00FC1591">
        <w:rPr>
          <w:rFonts w:ascii="Times New Roman" w:hAnsi="Times New Roman" w:cs="Times New Roman"/>
          <w:sz w:val="24"/>
          <w:szCs w:val="24"/>
        </w:rPr>
        <w:fldChar w:fldCharType="separate"/>
      </w:r>
      <w:r w:rsidR="007D6FE7" w:rsidRPr="00FC1591">
        <w:rPr>
          <w:rFonts w:ascii="Times New Roman" w:hAnsi="Times New Roman" w:cs="Times New Roman"/>
          <w:noProof/>
          <w:sz w:val="24"/>
          <w:szCs w:val="24"/>
        </w:rPr>
        <w:t>B</w:t>
      </w:r>
      <w:r w:rsidR="00FC1591" w:rsidRPr="00FC1591">
        <w:rPr>
          <w:rFonts w:ascii="Times New Roman" w:hAnsi="Times New Roman" w:cs="Times New Roman"/>
          <w:noProof/>
          <w:sz w:val="24"/>
          <w:szCs w:val="24"/>
        </w:rPr>
        <w:t>ORTOLOTTİ</w:t>
      </w:r>
      <w:r w:rsidR="007D6FE7" w:rsidRPr="00FC1591">
        <w:rPr>
          <w:rFonts w:ascii="Times New Roman" w:hAnsi="Times New Roman" w:cs="Times New Roman"/>
          <w:noProof/>
          <w:sz w:val="24"/>
          <w:szCs w:val="24"/>
        </w:rPr>
        <w:t>, B., D’S</w:t>
      </w:r>
      <w:r w:rsidR="00FC1591" w:rsidRPr="00FC1591">
        <w:rPr>
          <w:rFonts w:ascii="Times New Roman" w:hAnsi="Times New Roman" w:cs="Times New Roman"/>
          <w:noProof/>
          <w:sz w:val="24"/>
          <w:szCs w:val="24"/>
        </w:rPr>
        <w:t>OUZA</w:t>
      </w:r>
      <w:r w:rsidR="007D6FE7" w:rsidRPr="00FC1591">
        <w:rPr>
          <w:rFonts w:ascii="Times New Roman" w:hAnsi="Times New Roman" w:cs="Times New Roman"/>
          <w:noProof/>
          <w:sz w:val="24"/>
          <w:szCs w:val="24"/>
        </w:rPr>
        <w:t>, J., F</w:t>
      </w:r>
      <w:r w:rsidR="00FC1591" w:rsidRPr="00FC1591">
        <w:rPr>
          <w:rFonts w:ascii="Times New Roman" w:hAnsi="Times New Roman" w:cs="Times New Roman"/>
          <w:noProof/>
          <w:sz w:val="24"/>
          <w:szCs w:val="24"/>
        </w:rPr>
        <w:t>ANTINI</w:t>
      </w:r>
      <w:r w:rsidR="007D6FE7" w:rsidRPr="00FC1591">
        <w:rPr>
          <w:rFonts w:ascii="Times New Roman" w:hAnsi="Times New Roman" w:cs="Times New Roman"/>
          <w:noProof/>
          <w:sz w:val="24"/>
          <w:szCs w:val="24"/>
        </w:rPr>
        <w:t>, M., &amp; M</w:t>
      </w:r>
      <w:r w:rsidR="00FC1591" w:rsidRPr="00FC1591">
        <w:rPr>
          <w:rFonts w:ascii="Times New Roman" w:hAnsi="Times New Roman" w:cs="Times New Roman"/>
          <w:noProof/>
          <w:sz w:val="24"/>
          <w:szCs w:val="24"/>
        </w:rPr>
        <w:t>EGGINSON</w:t>
      </w:r>
      <w:r w:rsidR="007D6FE7" w:rsidRPr="00FC1591">
        <w:rPr>
          <w:rFonts w:ascii="Times New Roman" w:hAnsi="Times New Roman" w:cs="Times New Roman"/>
          <w:noProof/>
          <w:sz w:val="24"/>
          <w:szCs w:val="24"/>
        </w:rPr>
        <w:t xml:space="preserve">, W. L. (2002). Privatization and The Sources of Performance Improvement in The Global Telecommunications Industry. </w:t>
      </w:r>
      <w:r w:rsidR="007D6FE7" w:rsidRPr="00FC1591">
        <w:rPr>
          <w:rFonts w:ascii="Times New Roman" w:hAnsi="Times New Roman" w:cs="Times New Roman"/>
          <w:i/>
          <w:noProof/>
          <w:sz w:val="24"/>
          <w:szCs w:val="24"/>
        </w:rPr>
        <w:t>Telecommunications Policy</w:t>
      </w:r>
      <w:r w:rsidR="007D6FE7" w:rsidRPr="00FC1591">
        <w:rPr>
          <w:rFonts w:ascii="Times New Roman" w:hAnsi="Times New Roman" w:cs="Times New Roman"/>
          <w:noProof/>
          <w:sz w:val="24"/>
          <w:szCs w:val="24"/>
        </w:rPr>
        <w:t>, 26(5–6), 243–268. https://doi.org/10.1016/S0308-5961(02)00013-7</w:t>
      </w:r>
    </w:p>
    <w:p w14:paraId="3A948624" w14:textId="1733BF25" w:rsidR="007D6FE7" w:rsidRPr="00FC1591" w:rsidRDefault="007D6FE7" w:rsidP="00FC1591">
      <w:pPr>
        <w:widowControl w:val="0"/>
        <w:autoSpaceDE w:val="0"/>
        <w:autoSpaceDN w:val="0"/>
        <w:adjustRightInd w:val="0"/>
        <w:spacing w:after="120" w:line="240" w:lineRule="auto"/>
        <w:ind w:left="482" w:hanging="482"/>
        <w:jc w:val="both"/>
        <w:rPr>
          <w:rFonts w:ascii="Times New Roman" w:hAnsi="Times New Roman" w:cs="Times New Roman"/>
          <w:noProof/>
          <w:sz w:val="24"/>
          <w:szCs w:val="24"/>
        </w:rPr>
      </w:pPr>
      <w:r w:rsidRPr="00FC1591">
        <w:rPr>
          <w:rFonts w:ascii="Times New Roman" w:hAnsi="Times New Roman" w:cs="Times New Roman"/>
          <w:noProof/>
          <w:sz w:val="24"/>
          <w:szCs w:val="24"/>
        </w:rPr>
        <w:t>D</w:t>
      </w:r>
      <w:r w:rsidR="00FC1591">
        <w:rPr>
          <w:rFonts w:ascii="Times New Roman" w:hAnsi="Times New Roman" w:cs="Times New Roman"/>
          <w:noProof/>
          <w:sz w:val="24"/>
          <w:szCs w:val="24"/>
        </w:rPr>
        <w:t>ALAK, S., GUNAY</w:t>
      </w:r>
      <w:r w:rsidRPr="00FC1591">
        <w:rPr>
          <w:rFonts w:ascii="Times New Roman" w:hAnsi="Times New Roman" w:cs="Times New Roman"/>
          <w:noProof/>
          <w:sz w:val="24"/>
          <w:szCs w:val="24"/>
        </w:rPr>
        <w:t>, F., B</w:t>
      </w:r>
      <w:r w:rsidR="00FC1591">
        <w:rPr>
          <w:rFonts w:ascii="Times New Roman" w:hAnsi="Times New Roman" w:cs="Times New Roman"/>
          <w:noProof/>
          <w:sz w:val="24"/>
          <w:szCs w:val="24"/>
        </w:rPr>
        <w:t>EYZAGUL, M., &amp; KARADENİZ</w:t>
      </w:r>
      <w:r w:rsidRPr="00FC1591">
        <w:rPr>
          <w:rFonts w:ascii="Times New Roman" w:hAnsi="Times New Roman" w:cs="Times New Roman"/>
          <w:noProof/>
          <w:sz w:val="24"/>
          <w:szCs w:val="24"/>
        </w:rPr>
        <w:t xml:space="preserve">, E. (2018). Türkiye’de Faaliyet Gösteren Havayolu Şirketlerinde Finansal Analiz Tekniklerinin Kullanımı Üzerine Bir </w:t>
      </w:r>
      <w:r w:rsidRPr="00FC1591">
        <w:rPr>
          <w:rFonts w:ascii="Times New Roman" w:hAnsi="Times New Roman" w:cs="Times New Roman"/>
          <w:noProof/>
          <w:sz w:val="24"/>
          <w:szCs w:val="24"/>
        </w:rPr>
        <w:lastRenderedPageBreak/>
        <w:t xml:space="preserve">Araştırma. </w:t>
      </w:r>
      <w:r w:rsidRPr="00FC1591">
        <w:rPr>
          <w:rFonts w:ascii="Times New Roman" w:hAnsi="Times New Roman" w:cs="Times New Roman"/>
          <w:i/>
          <w:noProof/>
          <w:sz w:val="24"/>
          <w:szCs w:val="24"/>
        </w:rPr>
        <w:t>İşletme ve İktisat Çalışmaları Dergisi</w:t>
      </w:r>
      <w:r w:rsidRPr="00FC1591">
        <w:rPr>
          <w:rFonts w:ascii="Times New Roman" w:hAnsi="Times New Roman" w:cs="Times New Roman"/>
          <w:noProof/>
          <w:sz w:val="24"/>
          <w:szCs w:val="24"/>
        </w:rPr>
        <w:t xml:space="preserve"> Cilt, 6(2), 1–14. Retrieved from http://www.isletmeiktisat.com</w:t>
      </w:r>
    </w:p>
    <w:p w14:paraId="6EEAD9CF" w14:textId="0396EDD4" w:rsidR="007D6FE7" w:rsidRPr="00FC1591" w:rsidRDefault="00FC1591" w:rsidP="00FC1591">
      <w:pPr>
        <w:widowControl w:val="0"/>
        <w:autoSpaceDE w:val="0"/>
        <w:autoSpaceDN w:val="0"/>
        <w:adjustRightInd w:val="0"/>
        <w:spacing w:after="120" w:line="240" w:lineRule="auto"/>
        <w:ind w:left="482" w:hanging="482"/>
        <w:jc w:val="both"/>
        <w:rPr>
          <w:rFonts w:ascii="Times New Roman" w:hAnsi="Times New Roman" w:cs="Times New Roman"/>
          <w:noProof/>
          <w:sz w:val="24"/>
          <w:szCs w:val="24"/>
        </w:rPr>
      </w:pPr>
      <w:r>
        <w:rPr>
          <w:rFonts w:ascii="Times New Roman" w:hAnsi="Times New Roman" w:cs="Times New Roman"/>
          <w:noProof/>
          <w:sz w:val="24"/>
          <w:szCs w:val="24"/>
        </w:rPr>
        <w:t>EGE</w:t>
      </w:r>
      <w:r w:rsidR="007D6FE7" w:rsidRPr="00FC1591">
        <w:rPr>
          <w:rFonts w:ascii="Times New Roman" w:hAnsi="Times New Roman" w:cs="Times New Roman"/>
          <w:noProof/>
          <w:sz w:val="24"/>
          <w:szCs w:val="24"/>
        </w:rPr>
        <w:t>, İ., &amp; T</w:t>
      </w:r>
      <w:r>
        <w:rPr>
          <w:rFonts w:ascii="Times New Roman" w:hAnsi="Times New Roman" w:cs="Times New Roman"/>
          <w:noProof/>
          <w:sz w:val="24"/>
          <w:szCs w:val="24"/>
        </w:rPr>
        <w:t>UGBA</w:t>
      </w:r>
      <w:r w:rsidR="007D6FE7" w:rsidRPr="00FC1591">
        <w:rPr>
          <w:rFonts w:ascii="Times New Roman" w:hAnsi="Times New Roman" w:cs="Times New Roman"/>
          <w:noProof/>
          <w:sz w:val="24"/>
          <w:szCs w:val="24"/>
        </w:rPr>
        <w:t xml:space="preserve">, N. T. (2016). Topsis Çok Kriterli Karar Verme Yöntemi ile Finansal Performansın Ölçülmesi: Bist 30 Endeksi Üzerine Bir Uygulama. In S. ERDOĞAN, D. Ç. YILDIRIM, &amp; A. GEDİKLİ (Eds.), </w:t>
      </w:r>
      <w:r w:rsidRPr="00FC1591">
        <w:rPr>
          <w:rFonts w:ascii="Times New Roman" w:hAnsi="Times New Roman" w:cs="Times New Roman"/>
          <w:i/>
          <w:noProof/>
          <w:sz w:val="24"/>
          <w:szCs w:val="24"/>
        </w:rPr>
        <w:t xml:space="preserve">Internatıonal Congress Of Management Economy And Polıcy Proceedıngs Volume </w:t>
      </w:r>
      <w:r w:rsidR="007D6FE7" w:rsidRPr="00FC1591">
        <w:rPr>
          <w:rFonts w:ascii="Times New Roman" w:hAnsi="Times New Roman" w:cs="Times New Roman"/>
          <w:noProof/>
          <w:sz w:val="24"/>
          <w:szCs w:val="24"/>
        </w:rPr>
        <w:t>III. İstanbul: Umuttepe Yayınları.</w:t>
      </w:r>
    </w:p>
    <w:p w14:paraId="5D83C0B0" w14:textId="77777777" w:rsidR="00FF46C7" w:rsidRPr="00FC1591" w:rsidRDefault="00FF46C7" w:rsidP="00FC1591">
      <w:pPr>
        <w:widowControl w:val="0"/>
        <w:autoSpaceDE w:val="0"/>
        <w:autoSpaceDN w:val="0"/>
        <w:adjustRightInd w:val="0"/>
        <w:spacing w:after="120" w:line="240" w:lineRule="auto"/>
        <w:ind w:left="482" w:hanging="482"/>
        <w:jc w:val="both"/>
        <w:rPr>
          <w:rFonts w:ascii="Times New Roman" w:hAnsi="Times New Roman" w:cs="Times New Roman"/>
          <w:noProof/>
          <w:sz w:val="24"/>
          <w:szCs w:val="24"/>
        </w:rPr>
      </w:pPr>
      <w:r w:rsidRPr="00FC1591">
        <w:rPr>
          <w:rFonts w:ascii="Times New Roman" w:hAnsi="Times New Roman" w:cs="Times New Roman"/>
          <w:noProof/>
          <w:sz w:val="24"/>
          <w:szCs w:val="24"/>
        </w:rPr>
        <w:t xml:space="preserve">GEZEN A. (2019). “Türkiye’de Faaliyet Gösteren Katılım Bankalarının Entropi ve WASPAS Yöntemleri ile Performans Analizi”, </w:t>
      </w:r>
      <w:r w:rsidRPr="00FC1591">
        <w:rPr>
          <w:rFonts w:ascii="Times New Roman" w:hAnsi="Times New Roman" w:cs="Times New Roman"/>
          <w:i/>
          <w:noProof/>
          <w:sz w:val="24"/>
          <w:szCs w:val="24"/>
        </w:rPr>
        <w:t>Muhasebe ve Finansman Dergisi,</w:t>
      </w:r>
      <w:r w:rsidRPr="00FC1591">
        <w:rPr>
          <w:rFonts w:ascii="Times New Roman" w:hAnsi="Times New Roman" w:cs="Times New Roman"/>
          <w:noProof/>
          <w:sz w:val="24"/>
          <w:szCs w:val="24"/>
        </w:rPr>
        <w:t xml:space="preserve"> Ekim(84): 213-232.</w:t>
      </w:r>
    </w:p>
    <w:p w14:paraId="0A8B705C" w14:textId="317BC780" w:rsidR="007D6FE7" w:rsidRPr="00FC1591" w:rsidRDefault="007D6FE7" w:rsidP="00FC1591">
      <w:pPr>
        <w:widowControl w:val="0"/>
        <w:autoSpaceDE w:val="0"/>
        <w:autoSpaceDN w:val="0"/>
        <w:adjustRightInd w:val="0"/>
        <w:spacing w:after="120" w:line="240" w:lineRule="auto"/>
        <w:ind w:left="482" w:hanging="482"/>
        <w:jc w:val="both"/>
        <w:rPr>
          <w:rFonts w:ascii="Times New Roman" w:hAnsi="Times New Roman" w:cs="Times New Roman"/>
          <w:noProof/>
          <w:sz w:val="24"/>
          <w:szCs w:val="24"/>
        </w:rPr>
      </w:pPr>
      <w:r w:rsidRPr="00FC1591">
        <w:rPr>
          <w:rFonts w:ascii="Times New Roman" w:hAnsi="Times New Roman" w:cs="Times New Roman"/>
          <w:noProof/>
          <w:sz w:val="24"/>
          <w:szCs w:val="24"/>
        </w:rPr>
        <w:t>G</w:t>
      </w:r>
      <w:r w:rsidR="00FC1591">
        <w:rPr>
          <w:rFonts w:ascii="Times New Roman" w:hAnsi="Times New Roman" w:cs="Times New Roman"/>
          <w:noProof/>
          <w:sz w:val="24"/>
          <w:szCs w:val="24"/>
        </w:rPr>
        <w:t>OTO</w:t>
      </w:r>
      <w:r w:rsidRPr="00FC1591">
        <w:rPr>
          <w:rFonts w:ascii="Times New Roman" w:hAnsi="Times New Roman" w:cs="Times New Roman"/>
          <w:noProof/>
          <w:sz w:val="24"/>
          <w:szCs w:val="24"/>
        </w:rPr>
        <w:t xml:space="preserve">, M. (2010). Financial performance analysis of US and world telecommunications companies: Importance of Information Technology in the telecommunications industry after the AT&amp;T breakup and the NTT divestiture. </w:t>
      </w:r>
      <w:r w:rsidRPr="00FC1591">
        <w:rPr>
          <w:rFonts w:ascii="Times New Roman" w:hAnsi="Times New Roman" w:cs="Times New Roman"/>
          <w:i/>
          <w:noProof/>
          <w:sz w:val="24"/>
          <w:szCs w:val="24"/>
        </w:rPr>
        <w:t>Decision Support Systems</w:t>
      </w:r>
      <w:r w:rsidRPr="00FC1591">
        <w:rPr>
          <w:rFonts w:ascii="Times New Roman" w:hAnsi="Times New Roman" w:cs="Times New Roman"/>
          <w:noProof/>
          <w:sz w:val="24"/>
          <w:szCs w:val="24"/>
        </w:rPr>
        <w:t>, 48(3), 447–456. https://doi.org/10.1016/j.dss.2009.06.003</w:t>
      </w:r>
    </w:p>
    <w:p w14:paraId="06B0BF17" w14:textId="77777777" w:rsidR="00FF46C7" w:rsidRPr="00FC1591" w:rsidRDefault="00FF46C7" w:rsidP="00FC1591">
      <w:pPr>
        <w:widowControl w:val="0"/>
        <w:autoSpaceDE w:val="0"/>
        <w:autoSpaceDN w:val="0"/>
        <w:adjustRightInd w:val="0"/>
        <w:spacing w:after="120" w:line="240" w:lineRule="auto"/>
        <w:ind w:left="482" w:hanging="482"/>
        <w:jc w:val="both"/>
        <w:rPr>
          <w:rFonts w:ascii="Times New Roman" w:hAnsi="Times New Roman" w:cs="Times New Roman"/>
          <w:noProof/>
          <w:sz w:val="24"/>
          <w:szCs w:val="24"/>
        </w:rPr>
      </w:pPr>
      <w:r w:rsidRPr="00FC1591">
        <w:rPr>
          <w:rFonts w:ascii="Times New Roman" w:hAnsi="Times New Roman" w:cs="Times New Roman"/>
          <w:noProof/>
          <w:sz w:val="24"/>
          <w:szCs w:val="24"/>
        </w:rPr>
        <w:t xml:space="preserve">GÖK KISA, A.C. ve Perçin, S. (2018). “Bütünleşik Entropi Ağırlık-VIKOR Yöntemi İle Bilişim Teknolojisi Sektöründe Performans Ölçümü”, </w:t>
      </w:r>
      <w:r w:rsidRPr="00FC1591">
        <w:rPr>
          <w:rFonts w:ascii="Times New Roman" w:hAnsi="Times New Roman" w:cs="Times New Roman"/>
          <w:i/>
          <w:noProof/>
          <w:sz w:val="24"/>
          <w:szCs w:val="24"/>
        </w:rPr>
        <w:t>Ekonomik ve Sosyal Araştırmalar Dergis</w:t>
      </w:r>
      <w:r w:rsidRPr="00FC1591">
        <w:rPr>
          <w:rFonts w:ascii="Times New Roman" w:hAnsi="Times New Roman" w:cs="Times New Roman"/>
          <w:noProof/>
          <w:sz w:val="24"/>
          <w:szCs w:val="24"/>
        </w:rPr>
        <w:t>i, 14(1): 1-13.</w:t>
      </w:r>
    </w:p>
    <w:p w14:paraId="22622A5A" w14:textId="1720784C" w:rsidR="007D6FE7" w:rsidRPr="00FC1591" w:rsidRDefault="007D6FE7" w:rsidP="00FC1591">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FC1591">
        <w:rPr>
          <w:rFonts w:ascii="Times New Roman" w:hAnsi="Times New Roman" w:cs="Times New Roman"/>
          <w:noProof/>
          <w:sz w:val="24"/>
          <w:szCs w:val="24"/>
        </w:rPr>
        <w:t>G</w:t>
      </w:r>
      <w:r w:rsidR="00FC1591">
        <w:rPr>
          <w:rFonts w:ascii="Times New Roman" w:hAnsi="Times New Roman" w:cs="Times New Roman"/>
          <w:noProof/>
          <w:sz w:val="24"/>
          <w:szCs w:val="24"/>
        </w:rPr>
        <w:t>UMUS</w:t>
      </w:r>
      <w:r w:rsidRPr="00FC1591">
        <w:rPr>
          <w:rFonts w:ascii="Times New Roman" w:hAnsi="Times New Roman" w:cs="Times New Roman"/>
          <w:noProof/>
          <w:sz w:val="24"/>
          <w:szCs w:val="24"/>
        </w:rPr>
        <w:t>, U. T., &amp; B</w:t>
      </w:r>
      <w:r w:rsidR="00FC1591">
        <w:rPr>
          <w:rFonts w:ascii="Times New Roman" w:hAnsi="Times New Roman" w:cs="Times New Roman"/>
          <w:noProof/>
          <w:sz w:val="24"/>
          <w:szCs w:val="24"/>
        </w:rPr>
        <w:t>OLEL</w:t>
      </w:r>
      <w:r w:rsidRPr="00FC1591">
        <w:rPr>
          <w:rFonts w:ascii="Times New Roman" w:hAnsi="Times New Roman" w:cs="Times New Roman"/>
          <w:noProof/>
          <w:sz w:val="24"/>
          <w:szCs w:val="24"/>
        </w:rPr>
        <w:t xml:space="preserve">, N. (2017). Rasyo Analizleri İle Finansal Performansın Ölçülmesi: Borsa İstanbul’da Faaliyet Gösteren Havayolu Şirketleri’nde Bir Uygulama. </w:t>
      </w:r>
      <w:r w:rsidRPr="00FC1591">
        <w:rPr>
          <w:rFonts w:ascii="Times New Roman" w:hAnsi="Times New Roman" w:cs="Times New Roman"/>
          <w:i/>
          <w:noProof/>
          <w:sz w:val="24"/>
          <w:szCs w:val="24"/>
        </w:rPr>
        <w:t>Adnan Menderes Üniversitesi Sosyal Bilimler Enstitüsü Dergisi</w:t>
      </w:r>
      <w:r w:rsidRPr="00FC1591">
        <w:rPr>
          <w:rFonts w:ascii="Times New Roman" w:hAnsi="Times New Roman" w:cs="Times New Roman"/>
          <w:noProof/>
          <w:sz w:val="24"/>
          <w:szCs w:val="24"/>
        </w:rPr>
        <w:t>, 4(2), 87–96. https://doi.org/10.30803/adusobed.337231</w:t>
      </w:r>
    </w:p>
    <w:p w14:paraId="2AFF89A0" w14:textId="2D8102FB" w:rsidR="007D6FE7" w:rsidRPr="00FC1591" w:rsidRDefault="007D6FE7" w:rsidP="00FC1591">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FC1591">
        <w:rPr>
          <w:rFonts w:ascii="Times New Roman" w:hAnsi="Times New Roman" w:cs="Times New Roman"/>
          <w:noProof/>
          <w:sz w:val="24"/>
          <w:szCs w:val="24"/>
        </w:rPr>
        <w:t>G</w:t>
      </w:r>
      <w:r w:rsidR="00FC1591">
        <w:rPr>
          <w:rFonts w:ascii="Times New Roman" w:hAnsi="Times New Roman" w:cs="Times New Roman"/>
          <w:noProof/>
          <w:sz w:val="24"/>
          <w:szCs w:val="24"/>
        </w:rPr>
        <w:t>UNAY</w:t>
      </w:r>
      <w:r w:rsidRPr="00FC1591">
        <w:rPr>
          <w:rFonts w:ascii="Times New Roman" w:hAnsi="Times New Roman" w:cs="Times New Roman"/>
          <w:noProof/>
          <w:sz w:val="24"/>
          <w:szCs w:val="24"/>
        </w:rPr>
        <w:t xml:space="preserve">, Z. (2017). Türk Telekom A.Ş.ni̇n Özelleşme Sonrası Fi̇nansal Performansının TopsisYöntemi̇ İle Değerlendi̇ri̇lmesi̇. </w:t>
      </w:r>
      <w:r w:rsidRPr="00FC1591">
        <w:rPr>
          <w:rFonts w:ascii="Times New Roman" w:hAnsi="Times New Roman" w:cs="Times New Roman"/>
          <w:i/>
          <w:noProof/>
          <w:sz w:val="24"/>
          <w:szCs w:val="24"/>
        </w:rPr>
        <w:t>Uluslararası Yönetim İktisat ve İşletme Dergisi,</w:t>
      </w:r>
      <w:r w:rsidRPr="00FC1591">
        <w:rPr>
          <w:rFonts w:ascii="Times New Roman" w:hAnsi="Times New Roman" w:cs="Times New Roman"/>
          <w:noProof/>
          <w:sz w:val="24"/>
          <w:szCs w:val="24"/>
        </w:rPr>
        <w:t xml:space="preserve"> ICMEB17 Özel Sayısı, 13(13), 390–399. https://doi.org/10.17130/ijmeb.2017icmeb1735460</w:t>
      </w:r>
    </w:p>
    <w:p w14:paraId="284F8B2E" w14:textId="3C4B7136" w:rsidR="007D6FE7" w:rsidRPr="00FC1591" w:rsidRDefault="00FC1591" w:rsidP="00FC1591">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ISKENDEROGLU</w:t>
      </w:r>
      <w:r w:rsidR="007D6FE7" w:rsidRPr="00FC1591">
        <w:rPr>
          <w:rFonts w:ascii="Times New Roman" w:hAnsi="Times New Roman" w:cs="Times New Roman"/>
          <w:noProof/>
          <w:sz w:val="24"/>
          <w:szCs w:val="24"/>
        </w:rPr>
        <w:t>, Ö., K</w:t>
      </w:r>
      <w:r>
        <w:rPr>
          <w:rFonts w:ascii="Times New Roman" w:hAnsi="Times New Roman" w:cs="Times New Roman"/>
          <w:noProof/>
          <w:sz w:val="24"/>
          <w:szCs w:val="24"/>
        </w:rPr>
        <w:t>ARADENİZ</w:t>
      </w:r>
      <w:r w:rsidR="007D6FE7" w:rsidRPr="00FC1591">
        <w:rPr>
          <w:rFonts w:ascii="Times New Roman" w:hAnsi="Times New Roman" w:cs="Times New Roman"/>
          <w:noProof/>
          <w:sz w:val="24"/>
          <w:szCs w:val="24"/>
        </w:rPr>
        <w:t>, E., &amp; A</w:t>
      </w:r>
      <w:r>
        <w:rPr>
          <w:rFonts w:ascii="Times New Roman" w:hAnsi="Times New Roman" w:cs="Times New Roman"/>
          <w:noProof/>
          <w:sz w:val="24"/>
          <w:szCs w:val="24"/>
        </w:rPr>
        <w:t>YYILDIZ</w:t>
      </w:r>
      <w:r w:rsidR="007D6FE7" w:rsidRPr="00FC1591">
        <w:rPr>
          <w:rFonts w:ascii="Times New Roman" w:hAnsi="Times New Roman" w:cs="Times New Roman"/>
          <w:noProof/>
          <w:sz w:val="24"/>
          <w:szCs w:val="24"/>
        </w:rPr>
        <w:t xml:space="preserve">, N. (2015). Enerji Sektörünün Finansal Analizi: Türkiye ve Avrupa Enerji Sektörü Karşılaştırması. </w:t>
      </w:r>
      <w:r w:rsidR="007D6FE7" w:rsidRPr="00FC1591">
        <w:rPr>
          <w:rFonts w:ascii="Times New Roman" w:hAnsi="Times New Roman" w:cs="Times New Roman"/>
          <w:i/>
          <w:noProof/>
          <w:sz w:val="24"/>
          <w:szCs w:val="24"/>
        </w:rPr>
        <w:t>İşletme ve İkti̇sat ÇalişmalarDergi̇si̇</w:t>
      </w:r>
      <w:r w:rsidR="007D6FE7" w:rsidRPr="00FC1591">
        <w:rPr>
          <w:rFonts w:ascii="Times New Roman" w:hAnsi="Times New Roman" w:cs="Times New Roman"/>
          <w:noProof/>
          <w:sz w:val="24"/>
          <w:szCs w:val="24"/>
        </w:rPr>
        <w:t>, 3(3), 86–97.</w:t>
      </w:r>
    </w:p>
    <w:p w14:paraId="134E70B1" w14:textId="77777777" w:rsidR="00FF46C7" w:rsidRPr="00FC1591" w:rsidRDefault="00FF46C7" w:rsidP="00FC1591">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FC1591">
        <w:rPr>
          <w:rFonts w:ascii="Times New Roman" w:hAnsi="Times New Roman" w:cs="Times New Roman"/>
          <w:noProof/>
          <w:sz w:val="24"/>
          <w:szCs w:val="24"/>
        </w:rPr>
        <w:t>İSLAMOĞLU, M., APAN, M. ve ÖZTEL, A. (2015). “An Evaluation of the Financial Performance of REITS in Borsa Istanbul: A Case Study Using the Entropy-Based TOPSIS Method”,</w:t>
      </w:r>
      <w:r w:rsidRPr="00FC1591">
        <w:rPr>
          <w:rFonts w:ascii="Times New Roman" w:hAnsi="Times New Roman" w:cs="Times New Roman"/>
          <w:i/>
          <w:noProof/>
          <w:sz w:val="24"/>
          <w:szCs w:val="24"/>
        </w:rPr>
        <w:t xml:space="preserve"> International Journal of Financial Research,</w:t>
      </w:r>
      <w:r w:rsidRPr="00FC1591">
        <w:rPr>
          <w:rFonts w:ascii="Times New Roman" w:hAnsi="Times New Roman" w:cs="Times New Roman"/>
          <w:noProof/>
          <w:sz w:val="24"/>
          <w:szCs w:val="24"/>
        </w:rPr>
        <w:t xml:space="preserve"> 6(2): 124-138.</w:t>
      </w:r>
    </w:p>
    <w:p w14:paraId="0E9B2534" w14:textId="37E19327" w:rsidR="007D6FE7" w:rsidRPr="00FC1591" w:rsidRDefault="007D6FE7" w:rsidP="00FC1591">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FC1591">
        <w:rPr>
          <w:rFonts w:ascii="Times New Roman" w:hAnsi="Times New Roman" w:cs="Times New Roman"/>
          <w:noProof/>
          <w:sz w:val="24"/>
          <w:szCs w:val="24"/>
        </w:rPr>
        <w:t>K</w:t>
      </w:r>
      <w:r w:rsidR="00FC1591">
        <w:rPr>
          <w:rFonts w:ascii="Times New Roman" w:hAnsi="Times New Roman" w:cs="Times New Roman"/>
          <w:noProof/>
          <w:sz w:val="24"/>
          <w:szCs w:val="24"/>
        </w:rPr>
        <w:t>ARAASLAN, A., &amp; YILDIZ</w:t>
      </w:r>
      <w:r w:rsidRPr="00FC1591">
        <w:rPr>
          <w:rFonts w:ascii="Times New Roman" w:hAnsi="Times New Roman" w:cs="Times New Roman"/>
          <w:noProof/>
          <w:sz w:val="24"/>
          <w:szCs w:val="24"/>
        </w:rPr>
        <w:t xml:space="preserve">, F. (2011). Telekomünikasyon Sektöründe Regülasyon ve Özelleştirmenin Etkileri: OECD Ülkeleri Üzerine Ampirik Bir Çalışma. </w:t>
      </w:r>
      <w:r w:rsidRPr="00FC1591">
        <w:rPr>
          <w:rFonts w:ascii="Times New Roman" w:hAnsi="Times New Roman" w:cs="Times New Roman"/>
          <w:i/>
          <w:noProof/>
          <w:sz w:val="24"/>
          <w:szCs w:val="24"/>
        </w:rPr>
        <w:t>Yönetim ve Ekonomi</w:t>
      </w:r>
      <w:r w:rsidRPr="00FC1591">
        <w:rPr>
          <w:rFonts w:ascii="Times New Roman" w:hAnsi="Times New Roman" w:cs="Times New Roman"/>
          <w:noProof/>
          <w:sz w:val="24"/>
          <w:szCs w:val="24"/>
        </w:rPr>
        <w:t>, 18(2), 1–21. https://doi.org/10.18657/yecbu.27611</w:t>
      </w:r>
    </w:p>
    <w:p w14:paraId="70EEE5EC" w14:textId="7AD3D1C1" w:rsidR="007D6FE7" w:rsidRPr="00FC1591" w:rsidRDefault="007D6FE7" w:rsidP="00FC1591">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FC1591">
        <w:rPr>
          <w:rFonts w:ascii="Times New Roman" w:hAnsi="Times New Roman" w:cs="Times New Roman"/>
          <w:noProof/>
          <w:sz w:val="24"/>
          <w:szCs w:val="24"/>
        </w:rPr>
        <w:t>K</w:t>
      </w:r>
      <w:r w:rsidR="00FC1591">
        <w:rPr>
          <w:rFonts w:ascii="Times New Roman" w:hAnsi="Times New Roman" w:cs="Times New Roman"/>
          <w:noProof/>
          <w:sz w:val="24"/>
          <w:szCs w:val="24"/>
        </w:rPr>
        <w:t>ARADENİZ</w:t>
      </w:r>
      <w:r w:rsidRPr="00FC1591">
        <w:rPr>
          <w:rFonts w:ascii="Times New Roman" w:hAnsi="Times New Roman" w:cs="Times New Roman"/>
          <w:noProof/>
          <w:sz w:val="24"/>
          <w:szCs w:val="24"/>
        </w:rPr>
        <w:t>, E., &amp; K</w:t>
      </w:r>
      <w:r w:rsidR="00FC1591">
        <w:rPr>
          <w:rFonts w:ascii="Times New Roman" w:hAnsi="Times New Roman" w:cs="Times New Roman"/>
          <w:noProof/>
          <w:sz w:val="24"/>
          <w:szCs w:val="24"/>
        </w:rPr>
        <w:t>AHILOGULLARI,</w:t>
      </w:r>
      <w:r w:rsidRPr="00FC1591">
        <w:rPr>
          <w:rFonts w:ascii="Times New Roman" w:hAnsi="Times New Roman" w:cs="Times New Roman"/>
          <w:noProof/>
          <w:sz w:val="24"/>
          <w:szCs w:val="24"/>
        </w:rPr>
        <w:t xml:space="preserve"> S. (2014). Akdeniz Bölgesi’nde Faaliyet Gösteren Beş Yıldızlı Otel İşletmelerinde Finansal Analiz Tekniklerinin Kullanımı. </w:t>
      </w:r>
      <w:r w:rsidRPr="00FC1591">
        <w:rPr>
          <w:rFonts w:ascii="Times New Roman" w:hAnsi="Times New Roman" w:cs="Times New Roman"/>
          <w:i/>
          <w:iCs/>
          <w:noProof/>
          <w:sz w:val="24"/>
          <w:szCs w:val="24"/>
        </w:rPr>
        <w:t>Eskişehir Osmangazi Üniversitesi İktisadi ve İdari Bilimler Dergisi</w:t>
      </w:r>
      <w:r w:rsidRPr="00FC1591">
        <w:rPr>
          <w:rFonts w:ascii="Times New Roman" w:hAnsi="Times New Roman" w:cs="Times New Roman"/>
          <w:i/>
          <w:noProof/>
          <w:sz w:val="24"/>
          <w:szCs w:val="24"/>
        </w:rPr>
        <w:t>,</w:t>
      </w:r>
      <w:r w:rsidRPr="00FC1591">
        <w:rPr>
          <w:rFonts w:ascii="Times New Roman" w:hAnsi="Times New Roman" w:cs="Times New Roman"/>
          <w:noProof/>
          <w:sz w:val="24"/>
          <w:szCs w:val="24"/>
        </w:rPr>
        <w:t xml:space="preserve"> </w:t>
      </w:r>
      <w:r w:rsidRPr="00FC1591">
        <w:rPr>
          <w:rFonts w:ascii="Times New Roman" w:hAnsi="Times New Roman" w:cs="Times New Roman"/>
          <w:i/>
          <w:iCs/>
          <w:noProof/>
          <w:sz w:val="24"/>
          <w:szCs w:val="24"/>
        </w:rPr>
        <w:t>9</w:t>
      </w:r>
      <w:r w:rsidRPr="00FC1591">
        <w:rPr>
          <w:rFonts w:ascii="Times New Roman" w:hAnsi="Times New Roman" w:cs="Times New Roman"/>
          <w:noProof/>
          <w:sz w:val="24"/>
          <w:szCs w:val="24"/>
        </w:rPr>
        <w:t>(1), 73–90. https://doi.org/10.17153/eoguiibfd.80366</w:t>
      </w:r>
      <w:r w:rsidR="00FF46C7" w:rsidRPr="00FC1591">
        <w:rPr>
          <w:rFonts w:ascii="Times New Roman" w:hAnsi="Times New Roman" w:cs="Times New Roman"/>
          <w:noProof/>
          <w:sz w:val="24"/>
          <w:szCs w:val="24"/>
        </w:rPr>
        <w:t>.</w:t>
      </w:r>
    </w:p>
    <w:p w14:paraId="5BDC9283" w14:textId="77777777" w:rsidR="00FF46C7" w:rsidRPr="00FC1591" w:rsidRDefault="00FF46C7" w:rsidP="00FC1591">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FC1591">
        <w:rPr>
          <w:rFonts w:ascii="Times New Roman" w:hAnsi="Times New Roman" w:cs="Times New Roman"/>
          <w:noProof/>
          <w:sz w:val="24"/>
          <w:szCs w:val="24"/>
        </w:rPr>
        <w:t xml:space="preserve">KARCIOĞLU R., YALÇIN S. ve GÜLTEKİN Ö.F. (2020). “Sezgisel Bulanık Mantık ve Entropi Tabanlı Çok Kriterli Karar Verme Yöntemiyle Finansal Performans Analizi: BİST’de İşlem Gören Enerji Şirketleri Üzerine Bir Uygulama”, </w:t>
      </w:r>
      <w:r w:rsidRPr="00FC1591">
        <w:rPr>
          <w:rFonts w:ascii="Times New Roman" w:hAnsi="Times New Roman" w:cs="Times New Roman"/>
          <w:i/>
          <w:noProof/>
          <w:sz w:val="24"/>
          <w:szCs w:val="24"/>
        </w:rPr>
        <w:t>MANAS Sosyal Araştırmalar Dergisi,</w:t>
      </w:r>
      <w:r w:rsidRPr="00FC1591">
        <w:rPr>
          <w:rFonts w:ascii="Times New Roman" w:hAnsi="Times New Roman" w:cs="Times New Roman"/>
          <w:noProof/>
          <w:sz w:val="24"/>
          <w:szCs w:val="24"/>
        </w:rPr>
        <w:t xml:space="preserve"> Cilt 9(1): 360- 373.</w:t>
      </w:r>
    </w:p>
    <w:p w14:paraId="17F78B1E" w14:textId="3922B855" w:rsidR="007D6FE7" w:rsidRPr="00FC1591" w:rsidRDefault="007D6FE7" w:rsidP="00FC1591">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FC1591">
        <w:rPr>
          <w:rFonts w:ascii="Times New Roman" w:hAnsi="Times New Roman" w:cs="Times New Roman"/>
          <w:noProof/>
          <w:sz w:val="24"/>
          <w:szCs w:val="24"/>
        </w:rPr>
        <w:t>K</w:t>
      </w:r>
      <w:r w:rsidR="00FC1591">
        <w:rPr>
          <w:rFonts w:ascii="Times New Roman" w:hAnsi="Times New Roman" w:cs="Times New Roman"/>
          <w:noProof/>
          <w:sz w:val="24"/>
          <w:szCs w:val="24"/>
        </w:rPr>
        <w:t>AYA</w:t>
      </w:r>
      <w:r w:rsidRPr="00FC1591">
        <w:rPr>
          <w:rFonts w:ascii="Times New Roman" w:hAnsi="Times New Roman" w:cs="Times New Roman"/>
          <w:noProof/>
          <w:sz w:val="24"/>
          <w:szCs w:val="24"/>
        </w:rPr>
        <w:t>, P., &amp; A</w:t>
      </w:r>
      <w:r w:rsidR="00FC1591">
        <w:rPr>
          <w:rFonts w:ascii="Times New Roman" w:hAnsi="Times New Roman" w:cs="Times New Roman"/>
          <w:noProof/>
          <w:sz w:val="24"/>
          <w:szCs w:val="24"/>
        </w:rPr>
        <w:t>DIGUZEL</w:t>
      </w:r>
      <w:r w:rsidRPr="00FC1591">
        <w:rPr>
          <w:rFonts w:ascii="Times New Roman" w:hAnsi="Times New Roman" w:cs="Times New Roman"/>
          <w:noProof/>
          <w:sz w:val="24"/>
          <w:szCs w:val="24"/>
        </w:rPr>
        <w:t xml:space="preserve">, H. (2021). Telekomünikasyon Sektöründe Bütünleşik Analitik Hiyerarşi Süreci -Dengeli Puan Kartı Modeli ile Tedarikçi Performans Değerlemesi. </w:t>
      </w:r>
      <w:r w:rsidRPr="00FC1591">
        <w:rPr>
          <w:rFonts w:ascii="Times New Roman" w:hAnsi="Times New Roman" w:cs="Times New Roman"/>
          <w:i/>
          <w:iCs/>
          <w:noProof/>
          <w:sz w:val="24"/>
          <w:szCs w:val="24"/>
        </w:rPr>
        <w:t>Akdeniz İİBF Dergisi</w:t>
      </w:r>
      <w:r w:rsidRPr="00FC1591">
        <w:rPr>
          <w:rFonts w:ascii="Times New Roman" w:hAnsi="Times New Roman" w:cs="Times New Roman"/>
          <w:noProof/>
          <w:sz w:val="24"/>
          <w:szCs w:val="24"/>
        </w:rPr>
        <w:t xml:space="preserve">, </w:t>
      </w:r>
      <w:r w:rsidRPr="00FC1591">
        <w:rPr>
          <w:rFonts w:ascii="Times New Roman" w:hAnsi="Times New Roman" w:cs="Times New Roman"/>
          <w:i/>
          <w:iCs/>
          <w:noProof/>
          <w:sz w:val="24"/>
          <w:szCs w:val="24"/>
        </w:rPr>
        <w:t>21</w:t>
      </w:r>
      <w:r w:rsidRPr="00FC1591">
        <w:rPr>
          <w:rFonts w:ascii="Times New Roman" w:hAnsi="Times New Roman" w:cs="Times New Roman"/>
          <w:noProof/>
          <w:sz w:val="24"/>
          <w:szCs w:val="24"/>
        </w:rPr>
        <w:t>(1), 36–55. https://doi.org/10.25294/auiibfd.724378</w:t>
      </w:r>
    </w:p>
    <w:p w14:paraId="0EA0C575" w14:textId="73A9E352" w:rsidR="007D6FE7" w:rsidRPr="00FC1591" w:rsidRDefault="007D6FE7" w:rsidP="00FC1591">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FC1591">
        <w:rPr>
          <w:rFonts w:ascii="Times New Roman" w:hAnsi="Times New Roman" w:cs="Times New Roman"/>
          <w:noProof/>
          <w:sz w:val="24"/>
          <w:szCs w:val="24"/>
        </w:rPr>
        <w:t>K</w:t>
      </w:r>
      <w:r w:rsidR="00FC1591">
        <w:rPr>
          <w:rFonts w:ascii="Times New Roman" w:hAnsi="Times New Roman" w:cs="Times New Roman"/>
          <w:noProof/>
          <w:sz w:val="24"/>
          <w:szCs w:val="24"/>
        </w:rPr>
        <w:t>IRACI</w:t>
      </w:r>
      <w:r w:rsidRPr="00FC1591">
        <w:rPr>
          <w:rFonts w:ascii="Times New Roman" w:hAnsi="Times New Roman" w:cs="Times New Roman"/>
          <w:noProof/>
          <w:sz w:val="24"/>
          <w:szCs w:val="24"/>
        </w:rPr>
        <w:t xml:space="preserve">, M. (2009). Stok Yönetimi ve Karlılık İlişkisinin Finansal Oranlar Aracılığıyla </w:t>
      </w:r>
      <w:r w:rsidRPr="00FC1591">
        <w:rPr>
          <w:rFonts w:ascii="Times New Roman" w:hAnsi="Times New Roman" w:cs="Times New Roman"/>
          <w:noProof/>
          <w:sz w:val="24"/>
          <w:szCs w:val="24"/>
        </w:rPr>
        <w:lastRenderedPageBreak/>
        <w:t xml:space="preserve">İncelenmesi: İMKB İmalat Sektöründe Bir Araştırma. </w:t>
      </w:r>
      <w:r w:rsidRPr="00FC1591">
        <w:rPr>
          <w:rFonts w:ascii="Times New Roman" w:hAnsi="Times New Roman" w:cs="Times New Roman"/>
          <w:i/>
          <w:iCs/>
          <w:noProof/>
          <w:sz w:val="24"/>
          <w:szCs w:val="24"/>
        </w:rPr>
        <w:t>ODTÜ Gelişme Dergisi</w:t>
      </w:r>
      <w:r w:rsidRPr="00FC1591">
        <w:rPr>
          <w:rFonts w:ascii="Times New Roman" w:hAnsi="Times New Roman" w:cs="Times New Roman"/>
          <w:noProof/>
          <w:sz w:val="24"/>
          <w:szCs w:val="24"/>
        </w:rPr>
        <w:t xml:space="preserve">, </w:t>
      </w:r>
      <w:r w:rsidRPr="00FC1591">
        <w:rPr>
          <w:rFonts w:ascii="Times New Roman" w:hAnsi="Times New Roman" w:cs="Times New Roman"/>
          <w:i/>
          <w:iCs/>
          <w:noProof/>
          <w:sz w:val="24"/>
          <w:szCs w:val="24"/>
        </w:rPr>
        <w:t>36</w:t>
      </w:r>
      <w:r w:rsidRPr="00FC1591">
        <w:rPr>
          <w:rFonts w:ascii="Times New Roman" w:hAnsi="Times New Roman" w:cs="Times New Roman"/>
          <w:noProof/>
          <w:sz w:val="24"/>
          <w:szCs w:val="24"/>
        </w:rPr>
        <w:t>, 161–195.</w:t>
      </w:r>
    </w:p>
    <w:p w14:paraId="1C5C88B2" w14:textId="77777777" w:rsidR="00FF46C7" w:rsidRPr="00FC1591" w:rsidRDefault="00FF46C7" w:rsidP="00FC1591">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FC1591">
        <w:rPr>
          <w:rFonts w:ascii="Times New Roman" w:hAnsi="Times New Roman" w:cs="Times New Roman"/>
          <w:noProof/>
          <w:sz w:val="24"/>
          <w:szCs w:val="24"/>
        </w:rPr>
        <w:t xml:space="preserve">KİRACI K. ve ASKER V. (2019). “Havaracı Leasing Şirketlerinin Perfonmans Analizi: Entropi Temelli TOPSİS Uygulaması”, </w:t>
      </w:r>
      <w:r w:rsidRPr="00FC1591">
        <w:rPr>
          <w:rFonts w:ascii="Times New Roman" w:hAnsi="Times New Roman" w:cs="Times New Roman"/>
          <w:i/>
          <w:noProof/>
          <w:sz w:val="24"/>
          <w:szCs w:val="24"/>
        </w:rPr>
        <w:t>International Journal of Economic and Administrative Studie</w:t>
      </w:r>
      <w:r w:rsidRPr="00FC1591">
        <w:rPr>
          <w:rFonts w:ascii="Times New Roman" w:hAnsi="Times New Roman" w:cs="Times New Roman"/>
          <w:noProof/>
          <w:sz w:val="24"/>
          <w:szCs w:val="24"/>
        </w:rPr>
        <w:t>s, UİİİDIJEAS(24):17-28.</w:t>
      </w:r>
    </w:p>
    <w:p w14:paraId="10178A7F" w14:textId="77777777" w:rsidR="00FF46C7" w:rsidRPr="00FC1591" w:rsidRDefault="00FF46C7" w:rsidP="00FC1591">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FC1591">
        <w:rPr>
          <w:rFonts w:ascii="Times New Roman" w:hAnsi="Times New Roman" w:cs="Times New Roman"/>
          <w:noProof/>
          <w:sz w:val="24"/>
          <w:szCs w:val="24"/>
        </w:rPr>
        <w:t xml:space="preserve">LEE, P.T.W., LIN, C.W ve SHIN, S.H. (2012). “A Comparative Study on Financial Positions of Shipping Companies in Taiwan and Korea using Entropy and Grey Relation Analysis”, </w:t>
      </w:r>
      <w:r w:rsidRPr="00FC1591">
        <w:rPr>
          <w:rFonts w:ascii="Times New Roman" w:hAnsi="Times New Roman" w:cs="Times New Roman"/>
          <w:i/>
          <w:noProof/>
          <w:sz w:val="24"/>
          <w:szCs w:val="24"/>
        </w:rPr>
        <w:t>Expert Systems with Application</w:t>
      </w:r>
      <w:r w:rsidRPr="00FC1591">
        <w:rPr>
          <w:rFonts w:ascii="Times New Roman" w:hAnsi="Times New Roman" w:cs="Times New Roman"/>
          <w:noProof/>
          <w:sz w:val="24"/>
          <w:szCs w:val="24"/>
        </w:rPr>
        <w:t>s 39(5): 5649–5657.</w:t>
      </w:r>
    </w:p>
    <w:p w14:paraId="7228E76D" w14:textId="77777777" w:rsidR="00FF46C7" w:rsidRPr="00FC1591" w:rsidRDefault="00FF46C7" w:rsidP="00FC1591">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FC1591">
        <w:rPr>
          <w:rFonts w:ascii="Times New Roman" w:hAnsi="Times New Roman" w:cs="Times New Roman"/>
          <w:noProof/>
          <w:sz w:val="24"/>
          <w:szCs w:val="24"/>
        </w:rPr>
        <w:t xml:space="preserve">LIN, C.C., TUAN, C.L., YANG, W.N. ve PENG, K.C. (2011). “An Application of Entropy Weight and Super-Efficiency Models on Financial Performance of Taiwanese Listed Food Companies”, 2nd IEEE </w:t>
      </w:r>
      <w:r w:rsidRPr="00CE1505">
        <w:rPr>
          <w:rFonts w:ascii="Times New Roman" w:hAnsi="Times New Roman" w:cs="Times New Roman"/>
          <w:i/>
          <w:noProof/>
          <w:sz w:val="24"/>
          <w:szCs w:val="24"/>
        </w:rPr>
        <w:t>International Conference on Emergency Management and Management</w:t>
      </w:r>
      <w:r w:rsidRPr="00FC1591">
        <w:rPr>
          <w:rFonts w:ascii="Times New Roman" w:hAnsi="Times New Roman" w:cs="Times New Roman"/>
          <w:noProof/>
          <w:sz w:val="24"/>
          <w:szCs w:val="24"/>
        </w:rPr>
        <w:t>, Aug,: 784-787.</w:t>
      </w:r>
    </w:p>
    <w:p w14:paraId="48C3DEE3" w14:textId="0ADA51F1" w:rsidR="007D6FE7" w:rsidRPr="00FC1591" w:rsidRDefault="007D6FE7" w:rsidP="00FC1591">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FC1591">
        <w:rPr>
          <w:rFonts w:ascii="Times New Roman" w:hAnsi="Times New Roman" w:cs="Times New Roman"/>
          <w:noProof/>
          <w:sz w:val="24"/>
          <w:szCs w:val="24"/>
        </w:rPr>
        <w:t>N</w:t>
      </w:r>
      <w:r w:rsidR="00FC1591">
        <w:rPr>
          <w:rFonts w:ascii="Times New Roman" w:hAnsi="Times New Roman" w:cs="Times New Roman"/>
          <w:noProof/>
          <w:sz w:val="24"/>
          <w:szCs w:val="24"/>
        </w:rPr>
        <w:t>EMLI</w:t>
      </w:r>
      <w:r w:rsidRPr="00FC1591">
        <w:rPr>
          <w:rFonts w:ascii="Times New Roman" w:hAnsi="Times New Roman" w:cs="Times New Roman"/>
          <w:noProof/>
          <w:sz w:val="24"/>
          <w:szCs w:val="24"/>
        </w:rPr>
        <w:t xml:space="preserve">, S. (2019). </w:t>
      </w:r>
      <w:r w:rsidRPr="00FC1591">
        <w:rPr>
          <w:rFonts w:ascii="Times New Roman" w:hAnsi="Times New Roman" w:cs="Times New Roman"/>
          <w:i/>
          <w:iCs/>
          <w:noProof/>
          <w:sz w:val="24"/>
          <w:szCs w:val="24"/>
        </w:rPr>
        <w:t>Bilişim Sektöründe Finansal Analiz ve Performans Değerlemesi Üzerine Bir Uygulama</w:t>
      </w:r>
      <w:r w:rsidRPr="00FC1591">
        <w:rPr>
          <w:rFonts w:ascii="Times New Roman" w:hAnsi="Times New Roman" w:cs="Times New Roman"/>
          <w:noProof/>
          <w:sz w:val="24"/>
          <w:szCs w:val="24"/>
        </w:rPr>
        <w:t>. Marmara Üniversitesi.</w:t>
      </w:r>
    </w:p>
    <w:p w14:paraId="4A4EF0AE" w14:textId="77777777" w:rsidR="00FF46C7" w:rsidRPr="00FC1591" w:rsidRDefault="00FF46C7" w:rsidP="00FC1591">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FC1591">
        <w:rPr>
          <w:rFonts w:ascii="Times New Roman" w:hAnsi="Times New Roman" w:cs="Times New Roman"/>
          <w:noProof/>
          <w:sz w:val="24"/>
          <w:szCs w:val="24"/>
        </w:rPr>
        <w:t xml:space="preserve">ÖMÜRBEK, N., KARAATLI, M. ve BALCI, H.F. (2016). “Entropi Temelli MAUT ve SAW Yöntemleri ile Otomotiv Firmalarının Performans Değerlemesi”, </w:t>
      </w:r>
      <w:r w:rsidRPr="00CE1505">
        <w:rPr>
          <w:rFonts w:ascii="Times New Roman" w:hAnsi="Times New Roman" w:cs="Times New Roman"/>
          <w:i/>
          <w:noProof/>
          <w:sz w:val="24"/>
          <w:szCs w:val="24"/>
        </w:rPr>
        <w:t>Dokuz Eylül Üniversitesi İktisadi ve İdari Bilimler Fakültesi Dergisi</w:t>
      </w:r>
      <w:r w:rsidRPr="00FC1591">
        <w:rPr>
          <w:rFonts w:ascii="Times New Roman" w:hAnsi="Times New Roman" w:cs="Times New Roman"/>
          <w:noProof/>
          <w:sz w:val="24"/>
          <w:szCs w:val="24"/>
        </w:rPr>
        <w:t>, 31(1): 227- 255.</w:t>
      </w:r>
    </w:p>
    <w:p w14:paraId="70C193EA" w14:textId="77777777" w:rsidR="00FF46C7" w:rsidRPr="00FC1591" w:rsidRDefault="00FF46C7" w:rsidP="00FC1591">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FC1591">
        <w:rPr>
          <w:rFonts w:ascii="Times New Roman" w:hAnsi="Times New Roman" w:cs="Times New Roman"/>
          <w:noProof/>
          <w:sz w:val="24"/>
          <w:szCs w:val="24"/>
        </w:rPr>
        <w:t>ÖZAYDIN, G., &amp; KARAKUL, A. K. (2021). ENTROPİ TABANLI MAUT, SAW VE EDAS YÖNTEMLERİ İLE FİNANSAL PERFORMANS DEĞERLENDİRMESİ. </w:t>
      </w:r>
      <w:r w:rsidRPr="00CE1505">
        <w:rPr>
          <w:rFonts w:ascii="Times New Roman" w:hAnsi="Times New Roman" w:cs="Times New Roman"/>
          <w:i/>
          <w:noProof/>
          <w:sz w:val="24"/>
          <w:szCs w:val="24"/>
        </w:rPr>
        <w:t>Süleyman Demirel Üniversitesi İktisadi ve İdari Bilimler Fakültesi Dergisi</w:t>
      </w:r>
      <w:r w:rsidRPr="00FC1591">
        <w:rPr>
          <w:rFonts w:ascii="Times New Roman" w:hAnsi="Times New Roman" w:cs="Times New Roman"/>
          <w:noProof/>
          <w:sz w:val="24"/>
          <w:szCs w:val="24"/>
        </w:rPr>
        <w:t>, 26(1), 13-29.</w:t>
      </w:r>
    </w:p>
    <w:p w14:paraId="4D54718B" w14:textId="77777777" w:rsidR="00FF46C7" w:rsidRPr="00FC1591" w:rsidRDefault="00FF46C7" w:rsidP="00FC1591">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FC1591">
        <w:rPr>
          <w:rFonts w:ascii="Times New Roman" w:hAnsi="Times New Roman" w:cs="Times New Roman"/>
          <w:noProof/>
          <w:sz w:val="24"/>
          <w:szCs w:val="24"/>
        </w:rPr>
        <w:t xml:space="preserve">ÖZDAĞOĞLU A. (2018). “BİST Sinai İşletmelerinin Gri EntropiEATWIOS Bütünleşik Yaklaşımı ile Performans Değerlendirmesi”, </w:t>
      </w:r>
      <w:r w:rsidRPr="00CE1505">
        <w:rPr>
          <w:rFonts w:ascii="Times New Roman" w:hAnsi="Times New Roman" w:cs="Times New Roman"/>
          <w:i/>
          <w:noProof/>
          <w:sz w:val="24"/>
          <w:szCs w:val="24"/>
        </w:rPr>
        <w:t>İşletme Fakültesi Dergis</w:t>
      </w:r>
      <w:r w:rsidRPr="00FC1591">
        <w:rPr>
          <w:rFonts w:ascii="Times New Roman" w:hAnsi="Times New Roman" w:cs="Times New Roman"/>
          <w:noProof/>
          <w:sz w:val="24"/>
          <w:szCs w:val="24"/>
        </w:rPr>
        <w:t>i, Cilt 19(2): 271-299.</w:t>
      </w:r>
    </w:p>
    <w:p w14:paraId="48316439" w14:textId="77777777" w:rsidR="00FF46C7" w:rsidRPr="00FC1591" w:rsidRDefault="00FF46C7" w:rsidP="00FC1591">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FC1591">
        <w:rPr>
          <w:rFonts w:ascii="Times New Roman" w:hAnsi="Times New Roman" w:cs="Times New Roman"/>
          <w:noProof/>
          <w:sz w:val="24"/>
          <w:szCs w:val="24"/>
        </w:rPr>
        <w:t xml:space="preserve">SAKARYA Ş. ve AKSU M. (2020). “Ulaşım Sektöründeki İşletmelerin Finansal Performanslarının Geliştirilmiş Entropi Temelli TOPSIS Yöntemi ile Değerlendirilmesi”, </w:t>
      </w:r>
      <w:r w:rsidRPr="00CE1505">
        <w:rPr>
          <w:rFonts w:ascii="Times New Roman" w:hAnsi="Times New Roman" w:cs="Times New Roman"/>
          <w:i/>
          <w:noProof/>
          <w:sz w:val="24"/>
          <w:szCs w:val="24"/>
        </w:rPr>
        <w:t>Optimum Ekonomi ve Yönetim Bilimleri Dergisi</w:t>
      </w:r>
      <w:r w:rsidRPr="00FC1591">
        <w:rPr>
          <w:rFonts w:ascii="Times New Roman" w:hAnsi="Times New Roman" w:cs="Times New Roman"/>
          <w:noProof/>
          <w:sz w:val="24"/>
          <w:szCs w:val="24"/>
        </w:rPr>
        <w:t xml:space="preserve"> 7(1): 21-40.</w:t>
      </w:r>
    </w:p>
    <w:p w14:paraId="04B0119E" w14:textId="247DC330" w:rsidR="00FF46C7" w:rsidRPr="00FC1591" w:rsidRDefault="00FF46C7" w:rsidP="00FC1591">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FC1591">
        <w:rPr>
          <w:rFonts w:ascii="Times New Roman" w:hAnsi="Times New Roman" w:cs="Times New Roman"/>
          <w:noProof/>
          <w:sz w:val="24"/>
          <w:szCs w:val="24"/>
        </w:rPr>
        <w:t>Ş</w:t>
      </w:r>
      <w:r w:rsidR="00FC1591">
        <w:rPr>
          <w:rFonts w:ascii="Times New Roman" w:hAnsi="Times New Roman" w:cs="Times New Roman"/>
          <w:noProof/>
          <w:sz w:val="24"/>
          <w:szCs w:val="24"/>
        </w:rPr>
        <w:t>AHIN</w:t>
      </w:r>
      <w:r w:rsidRPr="00FC1591">
        <w:rPr>
          <w:rFonts w:ascii="Times New Roman" w:hAnsi="Times New Roman" w:cs="Times New Roman"/>
          <w:noProof/>
          <w:sz w:val="24"/>
          <w:szCs w:val="24"/>
        </w:rPr>
        <w:t>, A., &amp; E</w:t>
      </w:r>
      <w:r w:rsidR="00FC1591">
        <w:rPr>
          <w:rFonts w:ascii="Times New Roman" w:hAnsi="Times New Roman" w:cs="Times New Roman"/>
          <w:noProof/>
          <w:sz w:val="24"/>
          <w:szCs w:val="24"/>
        </w:rPr>
        <w:t>RGUN</w:t>
      </w:r>
      <w:r w:rsidRPr="00FC1591">
        <w:rPr>
          <w:rFonts w:ascii="Times New Roman" w:hAnsi="Times New Roman" w:cs="Times New Roman"/>
          <w:noProof/>
          <w:sz w:val="24"/>
          <w:szCs w:val="24"/>
        </w:rPr>
        <w:t xml:space="preserve">, B. (2018). Finansal Sürdürülebilir Büyüme Oranı ve Finansal Oranlar: Borsa İstanbul İmalat Sanayi Üzerinde Bir Araştırma. </w:t>
      </w:r>
      <w:r w:rsidRPr="00FC1591">
        <w:rPr>
          <w:rFonts w:ascii="Times New Roman" w:hAnsi="Times New Roman" w:cs="Times New Roman"/>
          <w:i/>
          <w:iCs/>
          <w:noProof/>
          <w:sz w:val="24"/>
          <w:szCs w:val="24"/>
        </w:rPr>
        <w:t>İşletme Araştırmaları Dergisi</w:t>
      </w:r>
      <w:r w:rsidRPr="00FC1591">
        <w:rPr>
          <w:rFonts w:ascii="Times New Roman" w:hAnsi="Times New Roman" w:cs="Times New Roman"/>
          <w:noProof/>
          <w:sz w:val="24"/>
          <w:szCs w:val="24"/>
        </w:rPr>
        <w:t xml:space="preserve">, </w:t>
      </w:r>
      <w:r w:rsidRPr="00FC1591">
        <w:rPr>
          <w:rFonts w:ascii="Times New Roman" w:hAnsi="Times New Roman" w:cs="Times New Roman"/>
          <w:i/>
          <w:iCs/>
          <w:noProof/>
          <w:sz w:val="24"/>
          <w:szCs w:val="24"/>
        </w:rPr>
        <w:t>10</w:t>
      </w:r>
      <w:r w:rsidRPr="00FC1591">
        <w:rPr>
          <w:rFonts w:ascii="Times New Roman" w:hAnsi="Times New Roman" w:cs="Times New Roman"/>
          <w:noProof/>
          <w:sz w:val="24"/>
          <w:szCs w:val="24"/>
        </w:rPr>
        <w:t>(1), 172–197. https://doi.org/10.20491/isarder.2018.376</w:t>
      </w:r>
    </w:p>
    <w:p w14:paraId="63518263" w14:textId="77777777" w:rsidR="00FF46C7" w:rsidRPr="00FC1591" w:rsidRDefault="00FF46C7" w:rsidP="00FC1591">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FC1591">
        <w:rPr>
          <w:rFonts w:ascii="Times New Roman" w:hAnsi="Times New Roman" w:cs="Times New Roman"/>
          <w:noProof/>
          <w:sz w:val="24"/>
          <w:szCs w:val="24"/>
        </w:rPr>
        <w:t xml:space="preserve">ŞAHİN, A. ve BİLGİN SARI, E. (2019). “Entropi Tabanlı TOPSIS ve VIKOR Yöntemleriyle BIST İmalat İşletmelerinin Finansal ve Borsa Performanslarının Karşılaştırılması”, </w:t>
      </w:r>
      <w:r w:rsidRPr="00CE1505">
        <w:rPr>
          <w:rFonts w:ascii="Times New Roman" w:hAnsi="Times New Roman" w:cs="Times New Roman"/>
          <w:i/>
          <w:noProof/>
          <w:sz w:val="24"/>
          <w:szCs w:val="24"/>
        </w:rPr>
        <w:t xml:space="preserve">Muhasebe ve Vergi Uygulamaları Dergisi </w:t>
      </w:r>
      <w:r w:rsidRPr="00FC1591">
        <w:rPr>
          <w:rFonts w:ascii="Times New Roman" w:hAnsi="Times New Roman" w:cs="Times New Roman"/>
          <w:noProof/>
          <w:sz w:val="24"/>
          <w:szCs w:val="24"/>
        </w:rPr>
        <w:t>12(2): 255-270.</w:t>
      </w:r>
    </w:p>
    <w:p w14:paraId="1D46F84D" w14:textId="77777777" w:rsidR="00FF46C7" w:rsidRPr="00FC1591" w:rsidRDefault="00FF46C7" w:rsidP="00FC1591">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FC1591">
        <w:rPr>
          <w:rFonts w:ascii="Times New Roman" w:hAnsi="Times New Roman" w:cs="Times New Roman"/>
          <w:noProof/>
          <w:sz w:val="24"/>
          <w:szCs w:val="24"/>
        </w:rPr>
        <w:t>TULUM, S., &amp; BURAK, E. GİRİŞİMCİLER İÇİN ALTERNATİF FİNANSMAN YÖNTEMLERİ. Ejovoc (</w:t>
      </w:r>
      <w:r w:rsidRPr="00CE1505">
        <w:rPr>
          <w:rFonts w:ascii="Times New Roman" w:hAnsi="Times New Roman" w:cs="Times New Roman"/>
          <w:i/>
          <w:noProof/>
          <w:sz w:val="24"/>
          <w:szCs w:val="24"/>
        </w:rPr>
        <w:t>Electronic Journal of Vocational College</w:t>
      </w:r>
      <w:r w:rsidRPr="00FC1591">
        <w:rPr>
          <w:rFonts w:ascii="Times New Roman" w:hAnsi="Times New Roman" w:cs="Times New Roman"/>
          <w:noProof/>
          <w:sz w:val="24"/>
          <w:szCs w:val="24"/>
        </w:rPr>
        <w:t>s), 9(1), 13-24.</w:t>
      </w:r>
    </w:p>
    <w:p w14:paraId="16A6F6B2" w14:textId="77777777" w:rsidR="00FF46C7" w:rsidRPr="00FC1591" w:rsidRDefault="00FF46C7" w:rsidP="00FC1591">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FC1591">
        <w:rPr>
          <w:rFonts w:ascii="Times New Roman" w:hAnsi="Times New Roman" w:cs="Times New Roman"/>
          <w:noProof/>
          <w:sz w:val="24"/>
          <w:szCs w:val="24"/>
        </w:rPr>
        <w:t xml:space="preserve">ULUTAŞ, A. (2019). “Entropi Tabanlı EDAS Yöntemi İle Lojistik Firmalarının Performans Analizi”, </w:t>
      </w:r>
      <w:r w:rsidRPr="00CE1505">
        <w:rPr>
          <w:rFonts w:ascii="Times New Roman" w:hAnsi="Times New Roman" w:cs="Times New Roman"/>
          <w:i/>
          <w:noProof/>
          <w:sz w:val="24"/>
          <w:szCs w:val="24"/>
        </w:rPr>
        <w:t>Uluslararası İktisadi ve İdari İncelemeler Dergisi</w:t>
      </w:r>
      <w:r w:rsidRPr="00FC1591">
        <w:rPr>
          <w:rFonts w:ascii="Times New Roman" w:hAnsi="Times New Roman" w:cs="Times New Roman"/>
          <w:noProof/>
          <w:sz w:val="24"/>
          <w:szCs w:val="24"/>
        </w:rPr>
        <w:t xml:space="preserve"> Vol. 23: 53-66.</w:t>
      </w:r>
    </w:p>
    <w:p w14:paraId="1E52D898" w14:textId="77777777" w:rsidR="00FF46C7" w:rsidRPr="00FC1591" w:rsidRDefault="00FF46C7" w:rsidP="00FC1591">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FC1591">
        <w:rPr>
          <w:rFonts w:ascii="Times New Roman" w:hAnsi="Times New Roman" w:cs="Times New Roman"/>
          <w:noProof/>
          <w:sz w:val="24"/>
          <w:szCs w:val="24"/>
        </w:rPr>
        <w:t xml:space="preserve">URAL, M., DEMİRELİ, E. ve GÜLER ÖZÇALIK, S. (2018). "Kamu Bankalarında Performans Analizi: Entropi ve WASPAS Yöntemleri İle Bir Uygulama", </w:t>
      </w:r>
      <w:r w:rsidRPr="00CE1505">
        <w:rPr>
          <w:rFonts w:ascii="Times New Roman" w:hAnsi="Times New Roman" w:cs="Times New Roman"/>
          <w:i/>
          <w:noProof/>
          <w:sz w:val="24"/>
          <w:szCs w:val="24"/>
        </w:rPr>
        <w:t>Pamukkale Üniversitesi Sosyal Bilimler Enstitüsü Dergisi,</w:t>
      </w:r>
      <w:r w:rsidRPr="00FC1591">
        <w:rPr>
          <w:rFonts w:ascii="Times New Roman" w:hAnsi="Times New Roman" w:cs="Times New Roman"/>
          <w:noProof/>
          <w:sz w:val="24"/>
          <w:szCs w:val="24"/>
        </w:rPr>
        <w:t xml:space="preserve"> C.31: 129- 141.</w:t>
      </w:r>
    </w:p>
    <w:p w14:paraId="24B0B5CF" w14:textId="06ECDFD2" w:rsidR="007D6FE7" w:rsidRPr="00FC1591" w:rsidRDefault="007D6FE7" w:rsidP="00FC1591">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FC1591">
        <w:rPr>
          <w:rFonts w:ascii="Times New Roman" w:hAnsi="Times New Roman" w:cs="Times New Roman"/>
          <w:noProof/>
          <w:sz w:val="24"/>
          <w:szCs w:val="24"/>
        </w:rPr>
        <w:t>Y</w:t>
      </w:r>
      <w:r w:rsidR="00FC1591">
        <w:rPr>
          <w:rFonts w:ascii="Times New Roman" w:hAnsi="Times New Roman" w:cs="Times New Roman"/>
          <w:noProof/>
          <w:sz w:val="24"/>
          <w:szCs w:val="24"/>
        </w:rPr>
        <w:t>AVUZ</w:t>
      </w:r>
      <w:r w:rsidRPr="00FC1591">
        <w:rPr>
          <w:rFonts w:ascii="Times New Roman" w:hAnsi="Times New Roman" w:cs="Times New Roman"/>
          <w:noProof/>
          <w:sz w:val="24"/>
          <w:szCs w:val="24"/>
        </w:rPr>
        <w:t>, H., &amp; Ö</w:t>
      </w:r>
      <w:r w:rsidR="00FC1591">
        <w:rPr>
          <w:rFonts w:ascii="Times New Roman" w:hAnsi="Times New Roman" w:cs="Times New Roman"/>
          <w:noProof/>
          <w:sz w:val="24"/>
          <w:szCs w:val="24"/>
        </w:rPr>
        <w:t>ZTEL</w:t>
      </w:r>
      <w:r w:rsidRPr="00FC1591">
        <w:rPr>
          <w:rFonts w:ascii="Times New Roman" w:hAnsi="Times New Roman" w:cs="Times New Roman"/>
          <w:noProof/>
          <w:sz w:val="24"/>
          <w:szCs w:val="24"/>
        </w:rPr>
        <w:t xml:space="preserve">, A. (2017). Entropi Tabanlı Copras Yöntemi İle Ölçek Bazında Finansal Performans Analizi: Bilgi ve İletişim Sektöründe Bir Uygulama. </w:t>
      </w:r>
      <w:r w:rsidR="00CE1505">
        <w:rPr>
          <w:rFonts w:ascii="Times New Roman" w:hAnsi="Times New Roman" w:cs="Times New Roman"/>
          <w:i/>
          <w:iCs/>
          <w:noProof/>
          <w:sz w:val="24"/>
          <w:szCs w:val="24"/>
        </w:rPr>
        <w:t>1. IERFM tam metin bildiriler kitabı</w:t>
      </w:r>
      <w:r w:rsidRPr="00FC1591">
        <w:rPr>
          <w:rFonts w:ascii="Times New Roman" w:hAnsi="Times New Roman" w:cs="Times New Roman"/>
          <w:noProof/>
          <w:sz w:val="24"/>
          <w:szCs w:val="24"/>
        </w:rPr>
        <w:t>, 122–141. Retrieved from http://hdl.handle.net/11772/2326</w:t>
      </w:r>
    </w:p>
    <w:p w14:paraId="2A3B8404" w14:textId="0749772A" w:rsidR="007D6FE7" w:rsidRPr="00FC1591" w:rsidRDefault="007D6FE7" w:rsidP="00FC1591">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FC1591">
        <w:rPr>
          <w:rFonts w:ascii="Times New Roman" w:hAnsi="Times New Roman" w:cs="Times New Roman"/>
          <w:noProof/>
          <w:sz w:val="24"/>
          <w:szCs w:val="24"/>
        </w:rPr>
        <w:t>Y</w:t>
      </w:r>
      <w:r w:rsidR="00FC1591">
        <w:rPr>
          <w:rFonts w:ascii="Times New Roman" w:hAnsi="Times New Roman" w:cs="Times New Roman"/>
          <w:noProof/>
          <w:sz w:val="24"/>
          <w:szCs w:val="24"/>
        </w:rPr>
        <w:t>ENISU</w:t>
      </w:r>
      <w:r w:rsidRPr="00FC1591">
        <w:rPr>
          <w:rFonts w:ascii="Times New Roman" w:hAnsi="Times New Roman" w:cs="Times New Roman"/>
          <w:noProof/>
          <w:sz w:val="24"/>
          <w:szCs w:val="24"/>
        </w:rPr>
        <w:t xml:space="preserve">, E. (2019). Finansal Tablolarin Oran ali̇zi̇ ile İncelenmesi̇ : Adese Örneği. </w:t>
      </w:r>
      <w:r w:rsidRPr="00FC1591">
        <w:rPr>
          <w:rFonts w:ascii="Times New Roman" w:hAnsi="Times New Roman" w:cs="Times New Roman"/>
          <w:i/>
          <w:iCs/>
          <w:noProof/>
          <w:sz w:val="24"/>
          <w:szCs w:val="24"/>
        </w:rPr>
        <w:t>Aksaray Üniversitesi Sosyal Bilimler Enstitüsü Dergisi</w:t>
      </w:r>
      <w:r w:rsidRPr="00FC1591">
        <w:rPr>
          <w:rFonts w:ascii="Times New Roman" w:hAnsi="Times New Roman" w:cs="Times New Roman"/>
          <w:noProof/>
          <w:sz w:val="24"/>
          <w:szCs w:val="24"/>
        </w:rPr>
        <w:t xml:space="preserve">, </w:t>
      </w:r>
      <w:r w:rsidRPr="00FC1591">
        <w:rPr>
          <w:rFonts w:ascii="Times New Roman" w:hAnsi="Times New Roman" w:cs="Times New Roman"/>
          <w:i/>
          <w:iCs/>
          <w:noProof/>
          <w:sz w:val="24"/>
          <w:szCs w:val="24"/>
        </w:rPr>
        <w:t>3</w:t>
      </w:r>
      <w:r w:rsidRPr="00FC1591">
        <w:rPr>
          <w:rFonts w:ascii="Times New Roman" w:hAnsi="Times New Roman" w:cs="Times New Roman"/>
          <w:noProof/>
          <w:sz w:val="24"/>
          <w:szCs w:val="24"/>
        </w:rPr>
        <w:t xml:space="preserve">(1), 19–45. Retrieved from </w:t>
      </w:r>
      <w:r w:rsidRPr="00FC1591">
        <w:rPr>
          <w:rFonts w:ascii="Times New Roman" w:hAnsi="Times New Roman" w:cs="Times New Roman"/>
          <w:noProof/>
          <w:sz w:val="24"/>
          <w:szCs w:val="24"/>
        </w:rPr>
        <w:lastRenderedPageBreak/>
        <w:t>http://ased.aksaray.edu.tr</w:t>
      </w:r>
    </w:p>
    <w:p w14:paraId="5B206E8B" w14:textId="228410C8" w:rsidR="00FF46C7" w:rsidRPr="00DF0BAF" w:rsidRDefault="00367236" w:rsidP="00FC1591">
      <w:pPr>
        <w:widowControl w:val="0"/>
        <w:autoSpaceDE w:val="0"/>
        <w:autoSpaceDN w:val="0"/>
        <w:adjustRightInd w:val="0"/>
        <w:spacing w:after="120" w:line="240" w:lineRule="auto"/>
        <w:ind w:left="480" w:hanging="480"/>
        <w:jc w:val="both"/>
        <w:rPr>
          <w:rFonts w:ascii="Times New Roman" w:hAnsi="Times New Roman" w:cs="Times New Roman"/>
          <w:noProof/>
          <w:szCs w:val="24"/>
        </w:rPr>
      </w:pPr>
      <w:r w:rsidRPr="00FC1591">
        <w:rPr>
          <w:rFonts w:ascii="Times New Roman" w:hAnsi="Times New Roman" w:cs="Times New Roman"/>
          <w:sz w:val="24"/>
          <w:szCs w:val="24"/>
        </w:rPr>
        <w:fldChar w:fldCharType="end"/>
      </w:r>
      <w:r w:rsidR="00FF46C7" w:rsidRPr="00DF0BAF">
        <w:rPr>
          <w:rFonts w:ascii="Times New Roman" w:hAnsi="Times New Roman" w:cs="Times New Roman"/>
          <w:noProof/>
          <w:szCs w:val="24"/>
        </w:rPr>
        <w:t xml:space="preserve">YILDIRIM, M., ALTAN, İ.M. ve GEMİCİ, R. (2018). “Kurumsal Yönetim İle Finansal Performans Arasındaki İlişkinin Entropi Ağırlıklandırmalı TOPSIS Yöntemi İle Değerlendirilmesi: BIST’te İşlem Gören Gıda ve İçecek Şirketlerinde Bir Araştırma”, </w:t>
      </w:r>
      <w:r w:rsidR="00FF46C7" w:rsidRPr="00CE1505">
        <w:rPr>
          <w:rFonts w:ascii="Times New Roman" w:hAnsi="Times New Roman" w:cs="Times New Roman"/>
          <w:i/>
          <w:noProof/>
          <w:szCs w:val="24"/>
        </w:rPr>
        <w:t>Muhasebe ve Vergi Uygulamaları Dergisi (Muvu)/Journal Of Accounting &amp; Taxation Studie</w:t>
      </w:r>
      <w:r w:rsidR="00FF46C7" w:rsidRPr="00DF0BAF">
        <w:rPr>
          <w:rFonts w:ascii="Times New Roman" w:hAnsi="Times New Roman" w:cs="Times New Roman"/>
          <w:noProof/>
          <w:szCs w:val="24"/>
        </w:rPr>
        <w:t>s (Jats), 11(2): 130-152.</w:t>
      </w:r>
    </w:p>
    <w:p w14:paraId="51BBBCBE" w14:textId="2A44B664" w:rsidR="00FF46C7" w:rsidRDefault="00FF46C7" w:rsidP="00DF0BAF">
      <w:pPr>
        <w:widowControl w:val="0"/>
        <w:autoSpaceDE w:val="0"/>
        <w:autoSpaceDN w:val="0"/>
        <w:adjustRightInd w:val="0"/>
        <w:spacing w:line="240" w:lineRule="auto"/>
        <w:ind w:left="480" w:hanging="480"/>
        <w:rPr>
          <w:rFonts w:ascii="Times New Roman" w:hAnsi="Times New Roman" w:cs="Times New Roman"/>
        </w:rPr>
      </w:pPr>
    </w:p>
    <w:p w14:paraId="2915ED5A" w14:textId="493F5310" w:rsidR="00FF46C7" w:rsidRDefault="00FF46C7" w:rsidP="00DF0BAF">
      <w:pPr>
        <w:widowControl w:val="0"/>
        <w:autoSpaceDE w:val="0"/>
        <w:autoSpaceDN w:val="0"/>
        <w:adjustRightInd w:val="0"/>
        <w:spacing w:line="240" w:lineRule="auto"/>
        <w:ind w:left="480" w:hanging="480"/>
        <w:rPr>
          <w:rFonts w:ascii="Times New Roman" w:hAnsi="Times New Roman" w:cs="Times New Roman"/>
        </w:rPr>
      </w:pPr>
    </w:p>
    <w:p w14:paraId="1D625D96" w14:textId="77777777" w:rsidR="00FF46C7" w:rsidRPr="00DF0BAF" w:rsidRDefault="00FF46C7" w:rsidP="00DF0BAF">
      <w:pPr>
        <w:widowControl w:val="0"/>
        <w:autoSpaceDE w:val="0"/>
        <w:autoSpaceDN w:val="0"/>
        <w:adjustRightInd w:val="0"/>
        <w:spacing w:line="240" w:lineRule="auto"/>
        <w:ind w:left="480" w:hanging="480"/>
        <w:rPr>
          <w:rFonts w:ascii="Times New Roman" w:hAnsi="Times New Roman" w:cs="Times New Roman"/>
          <w:noProof/>
          <w:szCs w:val="24"/>
        </w:rPr>
      </w:pPr>
    </w:p>
    <w:p w14:paraId="17B340BB" w14:textId="77777777" w:rsidR="0022237C" w:rsidRPr="00DF0BAF" w:rsidRDefault="0022237C" w:rsidP="00DF0BAF">
      <w:pPr>
        <w:widowControl w:val="0"/>
        <w:autoSpaceDE w:val="0"/>
        <w:autoSpaceDN w:val="0"/>
        <w:adjustRightInd w:val="0"/>
        <w:spacing w:line="240" w:lineRule="auto"/>
        <w:ind w:left="480" w:hanging="480"/>
        <w:rPr>
          <w:rFonts w:ascii="Times New Roman" w:hAnsi="Times New Roman" w:cs="Times New Roman"/>
          <w:noProof/>
          <w:szCs w:val="24"/>
        </w:rPr>
      </w:pPr>
    </w:p>
    <w:sectPr w:rsidR="0022237C" w:rsidRPr="00DF0BAF" w:rsidSect="008A47F5">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D4958"/>
    <w:multiLevelType w:val="hybridMultilevel"/>
    <w:tmpl w:val="FF5859C6"/>
    <w:lvl w:ilvl="0" w:tplc="842AC976">
      <w:start w:val="1"/>
      <w:numFmt w:val="bullet"/>
      <w:lvlText w:val="•"/>
      <w:lvlJc w:val="left"/>
      <w:pPr>
        <w:tabs>
          <w:tab w:val="num" w:pos="720"/>
        </w:tabs>
        <w:ind w:left="720" w:hanging="360"/>
      </w:pPr>
      <w:rPr>
        <w:rFonts w:ascii="Times New Roman" w:hAnsi="Times New Roman" w:hint="default"/>
      </w:rPr>
    </w:lvl>
    <w:lvl w:ilvl="1" w:tplc="477E32FE" w:tentative="1">
      <w:start w:val="1"/>
      <w:numFmt w:val="bullet"/>
      <w:lvlText w:val="•"/>
      <w:lvlJc w:val="left"/>
      <w:pPr>
        <w:tabs>
          <w:tab w:val="num" w:pos="1440"/>
        </w:tabs>
        <w:ind w:left="1440" w:hanging="360"/>
      </w:pPr>
      <w:rPr>
        <w:rFonts w:ascii="Times New Roman" w:hAnsi="Times New Roman" w:hint="default"/>
      </w:rPr>
    </w:lvl>
    <w:lvl w:ilvl="2" w:tplc="B6FEDC9A" w:tentative="1">
      <w:start w:val="1"/>
      <w:numFmt w:val="bullet"/>
      <w:lvlText w:val="•"/>
      <w:lvlJc w:val="left"/>
      <w:pPr>
        <w:tabs>
          <w:tab w:val="num" w:pos="2160"/>
        </w:tabs>
        <w:ind w:left="2160" w:hanging="360"/>
      </w:pPr>
      <w:rPr>
        <w:rFonts w:ascii="Times New Roman" w:hAnsi="Times New Roman" w:hint="default"/>
      </w:rPr>
    </w:lvl>
    <w:lvl w:ilvl="3" w:tplc="A06A98BC" w:tentative="1">
      <w:start w:val="1"/>
      <w:numFmt w:val="bullet"/>
      <w:lvlText w:val="•"/>
      <w:lvlJc w:val="left"/>
      <w:pPr>
        <w:tabs>
          <w:tab w:val="num" w:pos="2880"/>
        </w:tabs>
        <w:ind w:left="2880" w:hanging="360"/>
      </w:pPr>
      <w:rPr>
        <w:rFonts w:ascii="Times New Roman" w:hAnsi="Times New Roman" w:hint="default"/>
      </w:rPr>
    </w:lvl>
    <w:lvl w:ilvl="4" w:tplc="0F5A3F8A" w:tentative="1">
      <w:start w:val="1"/>
      <w:numFmt w:val="bullet"/>
      <w:lvlText w:val="•"/>
      <w:lvlJc w:val="left"/>
      <w:pPr>
        <w:tabs>
          <w:tab w:val="num" w:pos="3600"/>
        </w:tabs>
        <w:ind w:left="3600" w:hanging="360"/>
      </w:pPr>
      <w:rPr>
        <w:rFonts w:ascii="Times New Roman" w:hAnsi="Times New Roman" w:hint="default"/>
      </w:rPr>
    </w:lvl>
    <w:lvl w:ilvl="5" w:tplc="EE4442DA" w:tentative="1">
      <w:start w:val="1"/>
      <w:numFmt w:val="bullet"/>
      <w:lvlText w:val="•"/>
      <w:lvlJc w:val="left"/>
      <w:pPr>
        <w:tabs>
          <w:tab w:val="num" w:pos="4320"/>
        </w:tabs>
        <w:ind w:left="4320" w:hanging="360"/>
      </w:pPr>
      <w:rPr>
        <w:rFonts w:ascii="Times New Roman" w:hAnsi="Times New Roman" w:hint="default"/>
      </w:rPr>
    </w:lvl>
    <w:lvl w:ilvl="6" w:tplc="0AD6F0F6" w:tentative="1">
      <w:start w:val="1"/>
      <w:numFmt w:val="bullet"/>
      <w:lvlText w:val="•"/>
      <w:lvlJc w:val="left"/>
      <w:pPr>
        <w:tabs>
          <w:tab w:val="num" w:pos="5040"/>
        </w:tabs>
        <w:ind w:left="5040" w:hanging="360"/>
      </w:pPr>
      <w:rPr>
        <w:rFonts w:ascii="Times New Roman" w:hAnsi="Times New Roman" w:hint="default"/>
      </w:rPr>
    </w:lvl>
    <w:lvl w:ilvl="7" w:tplc="CB586268" w:tentative="1">
      <w:start w:val="1"/>
      <w:numFmt w:val="bullet"/>
      <w:lvlText w:val="•"/>
      <w:lvlJc w:val="left"/>
      <w:pPr>
        <w:tabs>
          <w:tab w:val="num" w:pos="5760"/>
        </w:tabs>
        <w:ind w:left="5760" w:hanging="360"/>
      </w:pPr>
      <w:rPr>
        <w:rFonts w:ascii="Times New Roman" w:hAnsi="Times New Roman" w:hint="default"/>
      </w:rPr>
    </w:lvl>
    <w:lvl w:ilvl="8" w:tplc="8A266A64"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F137034"/>
    <w:multiLevelType w:val="hybridMultilevel"/>
    <w:tmpl w:val="A15E3792"/>
    <w:lvl w:ilvl="0" w:tplc="2E0E2818">
      <w:start w:val="1"/>
      <w:numFmt w:val="bullet"/>
      <w:lvlText w:val="•"/>
      <w:lvlJc w:val="left"/>
      <w:pPr>
        <w:tabs>
          <w:tab w:val="num" w:pos="720"/>
        </w:tabs>
        <w:ind w:left="720" w:hanging="360"/>
      </w:pPr>
      <w:rPr>
        <w:rFonts w:ascii="Times New Roman" w:hAnsi="Times New Roman" w:hint="default"/>
      </w:rPr>
    </w:lvl>
    <w:lvl w:ilvl="1" w:tplc="8E28FA42" w:tentative="1">
      <w:start w:val="1"/>
      <w:numFmt w:val="bullet"/>
      <w:lvlText w:val="•"/>
      <w:lvlJc w:val="left"/>
      <w:pPr>
        <w:tabs>
          <w:tab w:val="num" w:pos="1440"/>
        </w:tabs>
        <w:ind w:left="1440" w:hanging="360"/>
      </w:pPr>
      <w:rPr>
        <w:rFonts w:ascii="Times New Roman" w:hAnsi="Times New Roman" w:hint="default"/>
      </w:rPr>
    </w:lvl>
    <w:lvl w:ilvl="2" w:tplc="81066072" w:tentative="1">
      <w:start w:val="1"/>
      <w:numFmt w:val="bullet"/>
      <w:lvlText w:val="•"/>
      <w:lvlJc w:val="left"/>
      <w:pPr>
        <w:tabs>
          <w:tab w:val="num" w:pos="2160"/>
        </w:tabs>
        <w:ind w:left="2160" w:hanging="360"/>
      </w:pPr>
      <w:rPr>
        <w:rFonts w:ascii="Times New Roman" w:hAnsi="Times New Roman" w:hint="default"/>
      </w:rPr>
    </w:lvl>
    <w:lvl w:ilvl="3" w:tplc="56F8BA5C" w:tentative="1">
      <w:start w:val="1"/>
      <w:numFmt w:val="bullet"/>
      <w:lvlText w:val="•"/>
      <w:lvlJc w:val="left"/>
      <w:pPr>
        <w:tabs>
          <w:tab w:val="num" w:pos="2880"/>
        </w:tabs>
        <w:ind w:left="2880" w:hanging="360"/>
      </w:pPr>
      <w:rPr>
        <w:rFonts w:ascii="Times New Roman" w:hAnsi="Times New Roman" w:hint="default"/>
      </w:rPr>
    </w:lvl>
    <w:lvl w:ilvl="4" w:tplc="E74E5562" w:tentative="1">
      <w:start w:val="1"/>
      <w:numFmt w:val="bullet"/>
      <w:lvlText w:val="•"/>
      <w:lvlJc w:val="left"/>
      <w:pPr>
        <w:tabs>
          <w:tab w:val="num" w:pos="3600"/>
        </w:tabs>
        <w:ind w:left="3600" w:hanging="360"/>
      </w:pPr>
      <w:rPr>
        <w:rFonts w:ascii="Times New Roman" w:hAnsi="Times New Roman" w:hint="default"/>
      </w:rPr>
    </w:lvl>
    <w:lvl w:ilvl="5" w:tplc="1A685C34" w:tentative="1">
      <w:start w:val="1"/>
      <w:numFmt w:val="bullet"/>
      <w:lvlText w:val="•"/>
      <w:lvlJc w:val="left"/>
      <w:pPr>
        <w:tabs>
          <w:tab w:val="num" w:pos="4320"/>
        </w:tabs>
        <w:ind w:left="4320" w:hanging="360"/>
      </w:pPr>
      <w:rPr>
        <w:rFonts w:ascii="Times New Roman" w:hAnsi="Times New Roman" w:hint="default"/>
      </w:rPr>
    </w:lvl>
    <w:lvl w:ilvl="6" w:tplc="C2ACD45E" w:tentative="1">
      <w:start w:val="1"/>
      <w:numFmt w:val="bullet"/>
      <w:lvlText w:val="•"/>
      <w:lvlJc w:val="left"/>
      <w:pPr>
        <w:tabs>
          <w:tab w:val="num" w:pos="5040"/>
        </w:tabs>
        <w:ind w:left="5040" w:hanging="360"/>
      </w:pPr>
      <w:rPr>
        <w:rFonts w:ascii="Times New Roman" w:hAnsi="Times New Roman" w:hint="default"/>
      </w:rPr>
    </w:lvl>
    <w:lvl w:ilvl="7" w:tplc="D7742DE0" w:tentative="1">
      <w:start w:val="1"/>
      <w:numFmt w:val="bullet"/>
      <w:lvlText w:val="•"/>
      <w:lvlJc w:val="left"/>
      <w:pPr>
        <w:tabs>
          <w:tab w:val="num" w:pos="5760"/>
        </w:tabs>
        <w:ind w:left="5760" w:hanging="360"/>
      </w:pPr>
      <w:rPr>
        <w:rFonts w:ascii="Times New Roman" w:hAnsi="Times New Roman" w:hint="default"/>
      </w:rPr>
    </w:lvl>
    <w:lvl w:ilvl="8" w:tplc="5C4081D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02D3F5C"/>
    <w:multiLevelType w:val="hybridMultilevel"/>
    <w:tmpl w:val="BB8C7B28"/>
    <w:lvl w:ilvl="0" w:tplc="38547456">
      <w:start w:val="1"/>
      <w:numFmt w:val="bullet"/>
      <w:lvlText w:val="•"/>
      <w:lvlJc w:val="left"/>
      <w:pPr>
        <w:tabs>
          <w:tab w:val="num" w:pos="720"/>
        </w:tabs>
        <w:ind w:left="720" w:hanging="360"/>
      </w:pPr>
      <w:rPr>
        <w:rFonts w:ascii="Times New Roman" w:hAnsi="Times New Roman" w:hint="default"/>
      </w:rPr>
    </w:lvl>
    <w:lvl w:ilvl="1" w:tplc="A1664390" w:tentative="1">
      <w:start w:val="1"/>
      <w:numFmt w:val="bullet"/>
      <w:lvlText w:val="•"/>
      <w:lvlJc w:val="left"/>
      <w:pPr>
        <w:tabs>
          <w:tab w:val="num" w:pos="1440"/>
        </w:tabs>
        <w:ind w:left="1440" w:hanging="360"/>
      </w:pPr>
      <w:rPr>
        <w:rFonts w:ascii="Times New Roman" w:hAnsi="Times New Roman" w:hint="default"/>
      </w:rPr>
    </w:lvl>
    <w:lvl w:ilvl="2" w:tplc="691A7C3A" w:tentative="1">
      <w:start w:val="1"/>
      <w:numFmt w:val="bullet"/>
      <w:lvlText w:val="•"/>
      <w:lvlJc w:val="left"/>
      <w:pPr>
        <w:tabs>
          <w:tab w:val="num" w:pos="2160"/>
        </w:tabs>
        <w:ind w:left="2160" w:hanging="360"/>
      </w:pPr>
      <w:rPr>
        <w:rFonts w:ascii="Times New Roman" w:hAnsi="Times New Roman" w:hint="default"/>
      </w:rPr>
    </w:lvl>
    <w:lvl w:ilvl="3" w:tplc="42BEFB2C" w:tentative="1">
      <w:start w:val="1"/>
      <w:numFmt w:val="bullet"/>
      <w:lvlText w:val="•"/>
      <w:lvlJc w:val="left"/>
      <w:pPr>
        <w:tabs>
          <w:tab w:val="num" w:pos="2880"/>
        </w:tabs>
        <w:ind w:left="2880" w:hanging="360"/>
      </w:pPr>
      <w:rPr>
        <w:rFonts w:ascii="Times New Roman" w:hAnsi="Times New Roman" w:hint="default"/>
      </w:rPr>
    </w:lvl>
    <w:lvl w:ilvl="4" w:tplc="83B41790" w:tentative="1">
      <w:start w:val="1"/>
      <w:numFmt w:val="bullet"/>
      <w:lvlText w:val="•"/>
      <w:lvlJc w:val="left"/>
      <w:pPr>
        <w:tabs>
          <w:tab w:val="num" w:pos="3600"/>
        </w:tabs>
        <w:ind w:left="3600" w:hanging="360"/>
      </w:pPr>
      <w:rPr>
        <w:rFonts w:ascii="Times New Roman" w:hAnsi="Times New Roman" w:hint="default"/>
      </w:rPr>
    </w:lvl>
    <w:lvl w:ilvl="5" w:tplc="3200BA56" w:tentative="1">
      <w:start w:val="1"/>
      <w:numFmt w:val="bullet"/>
      <w:lvlText w:val="•"/>
      <w:lvlJc w:val="left"/>
      <w:pPr>
        <w:tabs>
          <w:tab w:val="num" w:pos="4320"/>
        </w:tabs>
        <w:ind w:left="4320" w:hanging="360"/>
      </w:pPr>
      <w:rPr>
        <w:rFonts w:ascii="Times New Roman" w:hAnsi="Times New Roman" w:hint="default"/>
      </w:rPr>
    </w:lvl>
    <w:lvl w:ilvl="6" w:tplc="01FED698" w:tentative="1">
      <w:start w:val="1"/>
      <w:numFmt w:val="bullet"/>
      <w:lvlText w:val="•"/>
      <w:lvlJc w:val="left"/>
      <w:pPr>
        <w:tabs>
          <w:tab w:val="num" w:pos="5040"/>
        </w:tabs>
        <w:ind w:left="5040" w:hanging="360"/>
      </w:pPr>
      <w:rPr>
        <w:rFonts w:ascii="Times New Roman" w:hAnsi="Times New Roman" w:hint="default"/>
      </w:rPr>
    </w:lvl>
    <w:lvl w:ilvl="7" w:tplc="20B405B8" w:tentative="1">
      <w:start w:val="1"/>
      <w:numFmt w:val="bullet"/>
      <w:lvlText w:val="•"/>
      <w:lvlJc w:val="left"/>
      <w:pPr>
        <w:tabs>
          <w:tab w:val="num" w:pos="5760"/>
        </w:tabs>
        <w:ind w:left="5760" w:hanging="360"/>
      </w:pPr>
      <w:rPr>
        <w:rFonts w:ascii="Times New Roman" w:hAnsi="Times New Roman" w:hint="default"/>
      </w:rPr>
    </w:lvl>
    <w:lvl w:ilvl="8" w:tplc="D8FCE96A"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66961F2"/>
    <w:multiLevelType w:val="hybridMultilevel"/>
    <w:tmpl w:val="B3148E5C"/>
    <w:lvl w:ilvl="0" w:tplc="DAE2AE46">
      <w:start w:val="1"/>
      <w:numFmt w:val="bullet"/>
      <w:lvlText w:val="•"/>
      <w:lvlJc w:val="left"/>
      <w:pPr>
        <w:tabs>
          <w:tab w:val="num" w:pos="720"/>
        </w:tabs>
        <w:ind w:left="720" w:hanging="360"/>
      </w:pPr>
      <w:rPr>
        <w:rFonts w:ascii="Times New Roman" w:hAnsi="Times New Roman" w:hint="default"/>
      </w:rPr>
    </w:lvl>
    <w:lvl w:ilvl="1" w:tplc="66FA159E" w:tentative="1">
      <w:start w:val="1"/>
      <w:numFmt w:val="bullet"/>
      <w:lvlText w:val="•"/>
      <w:lvlJc w:val="left"/>
      <w:pPr>
        <w:tabs>
          <w:tab w:val="num" w:pos="1440"/>
        </w:tabs>
        <w:ind w:left="1440" w:hanging="360"/>
      </w:pPr>
      <w:rPr>
        <w:rFonts w:ascii="Times New Roman" w:hAnsi="Times New Roman" w:hint="default"/>
      </w:rPr>
    </w:lvl>
    <w:lvl w:ilvl="2" w:tplc="BF3E4A2C" w:tentative="1">
      <w:start w:val="1"/>
      <w:numFmt w:val="bullet"/>
      <w:lvlText w:val="•"/>
      <w:lvlJc w:val="left"/>
      <w:pPr>
        <w:tabs>
          <w:tab w:val="num" w:pos="2160"/>
        </w:tabs>
        <w:ind w:left="2160" w:hanging="360"/>
      </w:pPr>
      <w:rPr>
        <w:rFonts w:ascii="Times New Roman" w:hAnsi="Times New Roman" w:hint="default"/>
      </w:rPr>
    </w:lvl>
    <w:lvl w:ilvl="3" w:tplc="ED3CCF22" w:tentative="1">
      <w:start w:val="1"/>
      <w:numFmt w:val="bullet"/>
      <w:lvlText w:val="•"/>
      <w:lvlJc w:val="left"/>
      <w:pPr>
        <w:tabs>
          <w:tab w:val="num" w:pos="2880"/>
        </w:tabs>
        <w:ind w:left="2880" w:hanging="360"/>
      </w:pPr>
      <w:rPr>
        <w:rFonts w:ascii="Times New Roman" w:hAnsi="Times New Roman" w:hint="default"/>
      </w:rPr>
    </w:lvl>
    <w:lvl w:ilvl="4" w:tplc="E68AEEB2" w:tentative="1">
      <w:start w:val="1"/>
      <w:numFmt w:val="bullet"/>
      <w:lvlText w:val="•"/>
      <w:lvlJc w:val="left"/>
      <w:pPr>
        <w:tabs>
          <w:tab w:val="num" w:pos="3600"/>
        </w:tabs>
        <w:ind w:left="3600" w:hanging="360"/>
      </w:pPr>
      <w:rPr>
        <w:rFonts w:ascii="Times New Roman" w:hAnsi="Times New Roman" w:hint="default"/>
      </w:rPr>
    </w:lvl>
    <w:lvl w:ilvl="5" w:tplc="D814FD62" w:tentative="1">
      <w:start w:val="1"/>
      <w:numFmt w:val="bullet"/>
      <w:lvlText w:val="•"/>
      <w:lvlJc w:val="left"/>
      <w:pPr>
        <w:tabs>
          <w:tab w:val="num" w:pos="4320"/>
        </w:tabs>
        <w:ind w:left="4320" w:hanging="360"/>
      </w:pPr>
      <w:rPr>
        <w:rFonts w:ascii="Times New Roman" w:hAnsi="Times New Roman" w:hint="default"/>
      </w:rPr>
    </w:lvl>
    <w:lvl w:ilvl="6" w:tplc="1AEAF300" w:tentative="1">
      <w:start w:val="1"/>
      <w:numFmt w:val="bullet"/>
      <w:lvlText w:val="•"/>
      <w:lvlJc w:val="left"/>
      <w:pPr>
        <w:tabs>
          <w:tab w:val="num" w:pos="5040"/>
        </w:tabs>
        <w:ind w:left="5040" w:hanging="360"/>
      </w:pPr>
      <w:rPr>
        <w:rFonts w:ascii="Times New Roman" w:hAnsi="Times New Roman" w:hint="default"/>
      </w:rPr>
    </w:lvl>
    <w:lvl w:ilvl="7" w:tplc="DB305FB6" w:tentative="1">
      <w:start w:val="1"/>
      <w:numFmt w:val="bullet"/>
      <w:lvlText w:val="•"/>
      <w:lvlJc w:val="left"/>
      <w:pPr>
        <w:tabs>
          <w:tab w:val="num" w:pos="5760"/>
        </w:tabs>
        <w:ind w:left="5760" w:hanging="360"/>
      </w:pPr>
      <w:rPr>
        <w:rFonts w:ascii="Times New Roman" w:hAnsi="Times New Roman" w:hint="default"/>
      </w:rPr>
    </w:lvl>
    <w:lvl w:ilvl="8" w:tplc="5C1C2E6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935391D"/>
    <w:multiLevelType w:val="hybridMultilevel"/>
    <w:tmpl w:val="B3E0176E"/>
    <w:lvl w:ilvl="0" w:tplc="4FF27ACE">
      <w:start w:val="1"/>
      <w:numFmt w:val="bullet"/>
      <w:lvlText w:val="•"/>
      <w:lvlJc w:val="left"/>
      <w:pPr>
        <w:tabs>
          <w:tab w:val="num" w:pos="720"/>
        </w:tabs>
        <w:ind w:left="720" w:hanging="360"/>
      </w:pPr>
      <w:rPr>
        <w:rFonts w:ascii="Times New Roman" w:hAnsi="Times New Roman" w:hint="default"/>
      </w:rPr>
    </w:lvl>
    <w:lvl w:ilvl="1" w:tplc="8CAE7434" w:tentative="1">
      <w:start w:val="1"/>
      <w:numFmt w:val="bullet"/>
      <w:lvlText w:val="•"/>
      <w:lvlJc w:val="left"/>
      <w:pPr>
        <w:tabs>
          <w:tab w:val="num" w:pos="1440"/>
        </w:tabs>
        <w:ind w:left="1440" w:hanging="360"/>
      </w:pPr>
      <w:rPr>
        <w:rFonts w:ascii="Times New Roman" w:hAnsi="Times New Roman" w:hint="default"/>
      </w:rPr>
    </w:lvl>
    <w:lvl w:ilvl="2" w:tplc="7F7E98F2" w:tentative="1">
      <w:start w:val="1"/>
      <w:numFmt w:val="bullet"/>
      <w:lvlText w:val="•"/>
      <w:lvlJc w:val="left"/>
      <w:pPr>
        <w:tabs>
          <w:tab w:val="num" w:pos="2160"/>
        </w:tabs>
        <w:ind w:left="2160" w:hanging="360"/>
      </w:pPr>
      <w:rPr>
        <w:rFonts w:ascii="Times New Roman" w:hAnsi="Times New Roman" w:hint="default"/>
      </w:rPr>
    </w:lvl>
    <w:lvl w:ilvl="3" w:tplc="FA44C130" w:tentative="1">
      <w:start w:val="1"/>
      <w:numFmt w:val="bullet"/>
      <w:lvlText w:val="•"/>
      <w:lvlJc w:val="left"/>
      <w:pPr>
        <w:tabs>
          <w:tab w:val="num" w:pos="2880"/>
        </w:tabs>
        <w:ind w:left="2880" w:hanging="360"/>
      </w:pPr>
      <w:rPr>
        <w:rFonts w:ascii="Times New Roman" w:hAnsi="Times New Roman" w:hint="default"/>
      </w:rPr>
    </w:lvl>
    <w:lvl w:ilvl="4" w:tplc="04488A72" w:tentative="1">
      <w:start w:val="1"/>
      <w:numFmt w:val="bullet"/>
      <w:lvlText w:val="•"/>
      <w:lvlJc w:val="left"/>
      <w:pPr>
        <w:tabs>
          <w:tab w:val="num" w:pos="3600"/>
        </w:tabs>
        <w:ind w:left="3600" w:hanging="360"/>
      </w:pPr>
      <w:rPr>
        <w:rFonts w:ascii="Times New Roman" w:hAnsi="Times New Roman" w:hint="default"/>
      </w:rPr>
    </w:lvl>
    <w:lvl w:ilvl="5" w:tplc="C2FE1F5E" w:tentative="1">
      <w:start w:val="1"/>
      <w:numFmt w:val="bullet"/>
      <w:lvlText w:val="•"/>
      <w:lvlJc w:val="left"/>
      <w:pPr>
        <w:tabs>
          <w:tab w:val="num" w:pos="4320"/>
        </w:tabs>
        <w:ind w:left="4320" w:hanging="360"/>
      </w:pPr>
      <w:rPr>
        <w:rFonts w:ascii="Times New Roman" w:hAnsi="Times New Roman" w:hint="default"/>
      </w:rPr>
    </w:lvl>
    <w:lvl w:ilvl="6" w:tplc="D834E024" w:tentative="1">
      <w:start w:val="1"/>
      <w:numFmt w:val="bullet"/>
      <w:lvlText w:val="•"/>
      <w:lvlJc w:val="left"/>
      <w:pPr>
        <w:tabs>
          <w:tab w:val="num" w:pos="5040"/>
        </w:tabs>
        <w:ind w:left="5040" w:hanging="360"/>
      </w:pPr>
      <w:rPr>
        <w:rFonts w:ascii="Times New Roman" w:hAnsi="Times New Roman" w:hint="default"/>
      </w:rPr>
    </w:lvl>
    <w:lvl w:ilvl="7" w:tplc="60B09D6E" w:tentative="1">
      <w:start w:val="1"/>
      <w:numFmt w:val="bullet"/>
      <w:lvlText w:val="•"/>
      <w:lvlJc w:val="left"/>
      <w:pPr>
        <w:tabs>
          <w:tab w:val="num" w:pos="5760"/>
        </w:tabs>
        <w:ind w:left="5760" w:hanging="360"/>
      </w:pPr>
      <w:rPr>
        <w:rFonts w:ascii="Times New Roman" w:hAnsi="Times New Roman" w:hint="default"/>
      </w:rPr>
    </w:lvl>
    <w:lvl w:ilvl="8" w:tplc="FDCABC32"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8561432"/>
    <w:multiLevelType w:val="hybridMultilevel"/>
    <w:tmpl w:val="D50E0BFA"/>
    <w:lvl w:ilvl="0" w:tplc="F72AD20A">
      <w:start w:val="1"/>
      <w:numFmt w:val="bullet"/>
      <w:lvlText w:val="•"/>
      <w:lvlJc w:val="left"/>
      <w:pPr>
        <w:tabs>
          <w:tab w:val="num" w:pos="720"/>
        </w:tabs>
        <w:ind w:left="720" w:hanging="360"/>
      </w:pPr>
      <w:rPr>
        <w:rFonts w:ascii="Times New Roman" w:hAnsi="Times New Roman" w:hint="default"/>
      </w:rPr>
    </w:lvl>
    <w:lvl w:ilvl="1" w:tplc="7764C00E" w:tentative="1">
      <w:start w:val="1"/>
      <w:numFmt w:val="bullet"/>
      <w:lvlText w:val="•"/>
      <w:lvlJc w:val="left"/>
      <w:pPr>
        <w:tabs>
          <w:tab w:val="num" w:pos="1440"/>
        </w:tabs>
        <w:ind w:left="1440" w:hanging="360"/>
      </w:pPr>
      <w:rPr>
        <w:rFonts w:ascii="Times New Roman" w:hAnsi="Times New Roman" w:hint="default"/>
      </w:rPr>
    </w:lvl>
    <w:lvl w:ilvl="2" w:tplc="7B58491C" w:tentative="1">
      <w:start w:val="1"/>
      <w:numFmt w:val="bullet"/>
      <w:lvlText w:val="•"/>
      <w:lvlJc w:val="left"/>
      <w:pPr>
        <w:tabs>
          <w:tab w:val="num" w:pos="2160"/>
        </w:tabs>
        <w:ind w:left="2160" w:hanging="360"/>
      </w:pPr>
      <w:rPr>
        <w:rFonts w:ascii="Times New Roman" w:hAnsi="Times New Roman" w:hint="default"/>
      </w:rPr>
    </w:lvl>
    <w:lvl w:ilvl="3" w:tplc="14A2D3F2" w:tentative="1">
      <w:start w:val="1"/>
      <w:numFmt w:val="bullet"/>
      <w:lvlText w:val="•"/>
      <w:lvlJc w:val="left"/>
      <w:pPr>
        <w:tabs>
          <w:tab w:val="num" w:pos="2880"/>
        </w:tabs>
        <w:ind w:left="2880" w:hanging="360"/>
      </w:pPr>
      <w:rPr>
        <w:rFonts w:ascii="Times New Roman" w:hAnsi="Times New Roman" w:hint="default"/>
      </w:rPr>
    </w:lvl>
    <w:lvl w:ilvl="4" w:tplc="77069CF8" w:tentative="1">
      <w:start w:val="1"/>
      <w:numFmt w:val="bullet"/>
      <w:lvlText w:val="•"/>
      <w:lvlJc w:val="left"/>
      <w:pPr>
        <w:tabs>
          <w:tab w:val="num" w:pos="3600"/>
        </w:tabs>
        <w:ind w:left="3600" w:hanging="360"/>
      </w:pPr>
      <w:rPr>
        <w:rFonts w:ascii="Times New Roman" w:hAnsi="Times New Roman" w:hint="default"/>
      </w:rPr>
    </w:lvl>
    <w:lvl w:ilvl="5" w:tplc="4A8A22D6" w:tentative="1">
      <w:start w:val="1"/>
      <w:numFmt w:val="bullet"/>
      <w:lvlText w:val="•"/>
      <w:lvlJc w:val="left"/>
      <w:pPr>
        <w:tabs>
          <w:tab w:val="num" w:pos="4320"/>
        </w:tabs>
        <w:ind w:left="4320" w:hanging="360"/>
      </w:pPr>
      <w:rPr>
        <w:rFonts w:ascii="Times New Roman" w:hAnsi="Times New Roman" w:hint="default"/>
      </w:rPr>
    </w:lvl>
    <w:lvl w:ilvl="6" w:tplc="F53C8C4E" w:tentative="1">
      <w:start w:val="1"/>
      <w:numFmt w:val="bullet"/>
      <w:lvlText w:val="•"/>
      <w:lvlJc w:val="left"/>
      <w:pPr>
        <w:tabs>
          <w:tab w:val="num" w:pos="5040"/>
        </w:tabs>
        <w:ind w:left="5040" w:hanging="360"/>
      </w:pPr>
      <w:rPr>
        <w:rFonts w:ascii="Times New Roman" w:hAnsi="Times New Roman" w:hint="default"/>
      </w:rPr>
    </w:lvl>
    <w:lvl w:ilvl="7" w:tplc="188E64DE" w:tentative="1">
      <w:start w:val="1"/>
      <w:numFmt w:val="bullet"/>
      <w:lvlText w:val="•"/>
      <w:lvlJc w:val="left"/>
      <w:pPr>
        <w:tabs>
          <w:tab w:val="num" w:pos="5760"/>
        </w:tabs>
        <w:ind w:left="5760" w:hanging="360"/>
      </w:pPr>
      <w:rPr>
        <w:rFonts w:ascii="Times New Roman" w:hAnsi="Times New Roman" w:hint="default"/>
      </w:rPr>
    </w:lvl>
    <w:lvl w:ilvl="8" w:tplc="EDD24DE2"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9416685"/>
    <w:multiLevelType w:val="hybridMultilevel"/>
    <w:tmpl w:val="76EA92BC"/>
    <w:lvl w:ilvl="0" w:tplc="D9CAB8DE">
      <w:start w:val="1"/>
      <w:numFmt w:val="bullet"/>
      <w:lvlText w:val="•"/>
      <w:lvlJc w:val="left"/>
      <w:pPr>
        <w:tabs>
          <w:tab w:val="num" w:pos="720"/>
        </w:tabs>
        <w:ind w:left="720" w:hanging="360"/>
      </w:pPr>
      <w:rPr>
        <w:rFonts w:ascii="Times New Roman" w:hAnsi="Times New Roman" w:hint="default"/>
      </w:rPr>
    </w:lvl>
    <w:lvl w:ilvl="1" w:tplc="BC7A30F6" w:tentative="1">
      <w:start w:val="1"/>
      <w:numFmt w:val="bullet"/>
      <w:lvlText w:val="•"/>
      <w:lvlJc w:val="left"/>
      <w:pPr>
        <w:tabs>
          <w:tab w:val="num" w:pos="1440"/>
        </w:tabs>
        <w:ind w:left="1440" w:hanging="360"/>
      </w:pPr>
      <w:rPr>
        <w:rFonts w:ascii="Times New Roman" w:hAnsi="Times New Roman" w:hint="default"/>
      </w:rPr>
    </w:lvl>
    <w:lvl w:ilvl="2" w:tplc="A30A2D1A" w:tentative="1">
      <w:start w:val="1"/>
      <w:numFmt w:val="bullet"/>
      <w:lvlText w:val="•"/>
      <w:lvlJc w:val="left"/>
      <w:pPr>
        <w:tabs>
          <w:tab w:val="num" w:pos="2160"/>
        </w:tabs>
        <w:ind w:left="2160" w:hanging="360"/>
      </w:pPr>
      <w:rPr>
        <w:rFonts w:ascii="Times New Roman" w:hAnsi="Times New Roman" w:hint="default"/>
      </w:rPr>
    </w:lvl>
    <w:lvl w:ilvl="3" w:tplc="CE204A96" w:tentative="1">
      <w:start w:val="1"/>
      <w:numFmt w:val="bullet"/>
      <w:lvlText w:val="•"/>
      <w:lvlJc w:val="left"/>
      <w:pPr>
        <w:tabs>
          <w:tab w:val="num" w:pos="2880"/>
        </w:tabs>
        <w:ind w:left="2880" w:hanging="360"/>
      </w:pPr>
      <w:rPr>
        <w:rFonts w:ascii="Times New Roman" w:hAnsi="Times New Roman" w:hint="default"/>
      </w:rPr>
    </w:lvl>
    <w:lvl w:ilvl="4" w:tplc="F3C426A0" w:tentative="1">
      <w:start w:val="1"/>
      <w:numFmt w:val="bullet"/>
      <w:lvlText w:val="•"/>
      <w:lvlJc w:val="left"/>
      <w:pPr>
        <w:tabs>
          <w:tab w:val="num" w:pos="3600"/>
        </w:tabs>
        <w:ind w:left="3600" w:hanging="360"/>
      </w:pPr>
      <w:rPr>
        <w:rFonts w:ascii="Times New Roman" w:hAnsi="Times New Roman" w:hint="default"/>
      </w:rPr>
    </w:lvl>
    <w:lvl w:ilvl="5" w:tplc="1244222E" w:tentative="1">
      <w:start w:val="1"/>
      <w:numFmt w:val="bullet"/>
      <w:lvlText w:val="•"/>
      <w:lvlJc w:val="left"/>
      <w:pPr>
        <w:tabs>
          <w:tab w:val="num" w:pos="4320"/>
        </w:tabs>
        <w:ind w:left="4320" w:hanging="360"/>
      </w:pPr>
      <w:rPr>
        <w:rFonts w:ascii="Times New Roman" w:hAnsi="Times New Roman" w:hint="default"/>
      </w:rPr>
    </w:lvl>
    <w:lvl w:ilvl="6" w:tplc="8DACA014" w:tentative="1">
      <w:start w:val="1"/>
      <w:numFmt w:val="bullet"/>
      <w:lvlText w:val="•"/>
      <w:lvlJc w:val="left"/>
      <w:pPr>
        <w:tabs>
          <w:tab w:val="num" w:pos="5040"/>
        </w:tabs>
        <w:ind w:left="5040" w:hanging="360"/>
      </w:pPr>
      <w:rPr>
        <w:rFonts w:ascii="Times New Roman" w:hAnsi="Times New Roman" w:hint="default"/>
      </w:rPr>
    </w:lvl>
    <w:lvl w:ilvl="7" w:tplc="9694534E" w:tentative="1">
      <w:start w:val="1"/>
      <w:numFmt w:val="bullet"/>
      <w:lvlText w:val="•"/>
      <w:lvlJc w:val="left"/>
      <w:pPr>
        <w:tabs>
          <w:tab w:val="num" w:pos="5760"/>
        </w:tabs>
        <w:ind w:left="5760" w:hanging="360"/>
      </w:pPr>
      <w:rPr>
        <w:rFonts w:ascii="Times New Roman" w:hAnsi="Times New Roman" w:hint="default"/>
      </w:rPr>
    </w:lvl>
    <w:lvl w:ilvl="8" w:tplc="41748AD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6AFF7F4F"/>
    <w:multiLevelType w:val="hybridMultilevel"/>
    <w:tmpl w:val="9B9C3116"/>
    <w:lvl w:ilvl="0" w:tplc="9E36EC58">
      <w:start w:val="1"/>
      <w:numFmt w:val="bullet"/>
      <w:lvlText w:val="•"/>
      <w:lvlJc w:val="left"/>
      <w:pPr>
        <w:tabs>
          <w:tab w:val="num" w:pos="720"/>
        </w:tabs>
        <w:ind w:left="720" w:hanging="360"/>
      </w:pPr>
      <w:rPr>
        <w:rFonts w:ascii="Times New Roman" w:hAnsi="Times New Roman" w:hint="default"/>
      </w:rPr>
    </w:lvl>
    <w:lvl w:ilvl="1" w:tplc="868625F8" w:tentative="1">
      <w:start w:val="1"/>
      <w:numFmt w:val="bullet"/>
      <w:lvlText w:val="•"/>
      <w:lvlJc w:val="left"/>
      <w:pPr>
        <w:tabs>
          <w:tab w:val="num" w:pos="1440"/>
        </w:tabs>
        <w:ind w:left="1440" w:hanging="360"/>
      </w:pPr>
      <w:rPr>
        <w:rFonts w:ascii="Times New Roman" w:hAnsi="Times New Roman" w:hint="default"/>
      </w:rPr>
    </w:lvl>
    <w:lvl w:ilvl="2" w:tplc="0108E324" w:tentative="1">
      <w:start w:val="1"/>
      <w:numFmt w:val="bullet"/>
      <w:lvlText w:val="•"/>
      <w:lvlJc w:val="left"/>
      <w:pPr>
        <w:tabs>
          <w:tab w:val="num" w:pos="2160"/>
        </w:tabs>
        <w:ind w:left="2160" w:hanging="360"/>
      </w:pPr>
      <w:rPr>
        <w:rFonts w:ascii="Times New Roman" w:hAnsi="Times New Roman" w:hint="default"/>
      </w:rPr>
    </w:lvl>
    <w:lvl w:ilvl="3" w:tplc="76EA671A" w:tentative="1">
      <w:start w:val="1"/>
      <w:numFmt w:val="bullet"/>
      <w:lvlText w:val="•"/>
      <w:lvlJc w:val="left"/>
      <w:pPr>
        <w:tabs>
          <w:tab w:val="num" w:pos="2880"/>
        </w:tabs>
        <w:ind w:left="2880" w:hanging="360"/>
      </w:pPr>
      <w:rPr>
        <w:rFonts w:ascii="Times New Roman" w:hAnsi="Times New Roman" w:hint="default"/>
      </w:rPr>
    </w:lvl>
    <w:lvl w:ilvl="4" w:tplc="B1DE339A" w:tentative="1">
      <w:start w:val="1"/>
      <w:numFmt w:val="bullet"/>
      <w:lvlText w:val="•"/>
      <w:lvlJc w:val="left"/>
      <w:pPr>
        <w:tabs>
          <w:tab w:val="num" w:pos="3600"/>
        </w:tabs>
        <w:ind w:left="3600" w:hanging="360"/>
      </w:pPr>
      <w:rPr>
        <w:rFonts w:ascii="Times New Roman" w:hAnsi="Times New Roman" w:hint="default"/>
      </w:rPr>
    </w:lvl>
    <w:lvl w:ilvl="5" w:tplc="F1143780" w:tentative="1">
      <w:start w:val="1"/>
      <w:numFmt w:val="bullet"/>
      <w:lvlText w:val="•"/>
      <w:lvlJc w:val="left"/>
      <w:pPr>
        <w:tabs>
          <w:tab w:val="num" w:pos="4320"/>
        </w:tabs>
        <w:ind w:left="4320" w:hanging="360"/>
      </w:pPr>
      <w:rPr>
        <w:rFonts w:ascii="Times New Roman" w:hAnsi="Times New Roman" w:hint="default"/>
      </w:rPr>
    </w:lvl>
    <w:lvl w:ilvl="6" w:tplc="AE02F27A" w:tentative="1">
      <w:start w:val="1"/>
      <w:numFmt w:val="bullet"/>
      <w:lvlText w:val="•"/>
      <w:lvlJc w:val="left"/>
      <w:pPr>
        <w:tabs>
          <w:tab w:val="num" w:pos="5040"/>
        </w:tabs>
        <w:ind w:left="5040" w:hanging="360"/>
      </w:pPr>
      <w:rPr>
        <w:rFonts w:ascii="Times New Roman" w:hAnsi="Times New Roman" w:hint="default"/>
      </w:rPr>
    </w:lvl>
    <w:lvl w:ilvl="7" w:tplc="D9B8298A" w:tentative="1">
      <w:start w:val="1"/>
      <w:numFmt w:val="bullet"/>
      <w:lvlText w:val="•"/>
      <w:lvlJc w:val="left"/>
      <w:pPr>
        <w:tabs>
          <w:tab w:val="num" w:pos="5760"/>
        </w:tabs>
        <w:ind w:left="5760" w:hanging="360"/>
      </w:pPr>
      <w:rPr>
        <w:rFonts w:ascii="Times New Roman" w:hAnsi="Times New Roman" w:hint="default"/>
      </w:rPr>
    </w:lvl>
    <w:lvl w:ilvl="8" w:tplc="1CC4CCCA" w:tentative="1">
      <w:start w:val="1"/>
      <w:numFmt w:val="bullet"/>
      <w:lvlText w:val="•"/>
      <w:lvlJc w:val="left"/>
      <w:pPr>
        <w:tabs>
          <w:tab w:val="num" w:pos="6480"/>
        </w:tabs>
        <w:ind w:left="6480" w:hanging="360"/>
      </w:pPr>
      <w:rPr>
        <w:rFonts w:ascii="Times New Roman" w:hAnsi="Times New Roman" w:hint="default"/>
      </w:rPr>
    </w:lvl>
  </w:abstractNum>
  <w:num w:numId="1">
    <w:abstractNumId w:val="4"/>
  </w:num>
  <w:num w:numId="2">
    <w:abstractNumId w:val="7"/>
  </w:num>
  <w:num w:numId="3">
    <w:abstractNumId w:val="0"/>
  </w:num>
  <w:num w:numId="4">
    <w:abstractNumId w:val="2"/>
  </w:num>
  <w:num w:numId="5">
    <w:abstractNumId w:val="3"/>
  </w:num>
  <w:num w:numId="6">
    <w:abstractNumId w:val="6"/>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954"/>
    <w:rsid w:val="000A1774"/>
    <w:rsid w:val="000E199F"/>
    <w:rsid w:val="001134ED"/>
    <w:rsid w:val="001E30D4"/>
    <w:rsid w:val="001F3103"/>
    <w:rsid w:val="001F5579"/>
    <w:rsid w:val="0021438F"/>
    <w:rsid w:val="0022237C"/>
    <w:rsid w:val="0025440E"/>
    <w:rsid w:val="002B29A2"/>
    <w:rsid w:val="002B5FBC"/>
    <w:rsid w:val="00300DE5"/>
    <w:rsid w:val="00351479"/>
    <w:rsid w:val="00367236"/>
    <w:rsid w:val="003838BC"/>
    <w:rsid w:val="00393D7B"/>
    <w:rsid w:val="003F4F53"/>
    <w:rsid w:val="00405C97"/>
    <w:rsid w:val="00450A19"/>
    <w:rsid w:val="004A4B77"/>
    <w:rsid w:val="004A6FC4"/>
    <w:rsid w:val="004B3821"/>
    <w:rsid w:val="004D788D"/>
    <w:rsid w:val="004E266F"/>
    <w:rsid w:val="004E40B7"/>
    <w:rsid w:val="004F258A"/>
    <w:rsid w:val="005455A1"/>
    <w:rsid w:val="00547ED1"/>
    <w:rsid w:val="00550784"/>
    <w:rsid w:val="005D46AB"/>
    <w:rsid w:val="005F7B88"/>
    <w:rsid w:val="00614838"/>
    <w:rsid w:val="00627CD8"/>
    <w:rsid w:val="00642CC3"/>
    <w:rsid w:val="00653A2F"/>
    <w:rsid w:val="00657C77"/>
    <w:rsid w:val="006A3A35"/>
    <w:rsid w:val="006A55A8"/>
    <w:rsid w:val="006B02D6"/>
    <w:rsid w:val="006D67DC"/>
    <w:rsid w:val="006F5CFF"/>
    <w:rsid w:val="00711F68"/>
    <w:rsid w:val="007315B1"/>
    <w:rsid w:val="00785BC6"/>
    <w:rsid w:val="00787540"/>
    <w:rsid w:val="007A455B"/>
    <w:rsid w:val="007B40DD"/>
    <w:rsid w:val="007D6FE7"/>
    <w:rsid w:val="008642FE"/>
    <w:rsid w:val="008823BD"/>
    <w:rsid w:val="008A2EB8"/>
    <w:rsid w:val="008A47F5"/>
    <w:rsid w:val="008B3786"/>
    <w:rsid w:val="008B7CD9"/>
    <w:rsid w:val="008E61F7"/>
    <w:rsid w:val="009A1673"/>
    <w:rsid w:val="009A4840"/>
    <w:rsid w:val="009D049B"/>
    <w:rsid w:val="009E2386"/>
    <w:rsid w:val="009E6181"/>
    <w:rsid w:val="009F7076"/>
    <w:rsid w:val="00A07C4B"/>
    <w:rsid w:val="00A1332B"/>
    <w:rsid w:val="00A854D5"/>
    <w:rsid w:val="00A9155D"/>
    <w:rsid w:val="00A94A38"/>
    <w:rsid w:val="00A97409"/>
    <w:rsid w:val="00B21954"/>
    <w:rsid w:val="00B30E44"/>
    <w:rsid w:val="00B419FD"/>
    <w:rsid w:val="00B47CF2"/>
    <w:rsid w:val="00B5154B"/>
    <w:rsid w:val="00B75B78"/>
    <w:rsid w:val="00B93FEA"/>
    <w:rsid w:val="00BA413D"/>
    <w:rsid w:val="00BA6423"/>
    <w:rsid w:val="00BD1BEA"/>
    <w:rsid w:val="00C332DB"/>
    <w:rsid w:val="00C57F8A"/>
    <w:rsid w:val="00C6386C"/>
    <w:rsid w:val="00CB6D60"/>
    <w:rsid w:val="00CE1505"/>
    <w:rsid w:val="00CE64AC"/>
    <w:rsid w:val="00D1327B"/>
    <w:rsid w:val="00D269B5"/>
    <w:rsid w:val="00D404E4"/>
    <w:rsid w:val="00D57BC2"/>
    <w:rsid w:val="00D91116"/>
    <w:rsid w:val="00D9372C"/>
    <w:rsid w:val="00DE731C"/>
    <w:rsid w:val="00DF0BAF"/>
    <w:rsid w:val="00E502B8"/>
    <w:rsid w:val="00E52988"/>
    <w:rsid w:val="00E607E3"/>
    <w:rsid w:val="00E9720C"/>
    <w:rsid w:val="00EA1E70"/>
    <w:rsid w:val="00EB304D"/>
    <w:rsid w:val="00EB5868"/>
    <w:rsid w:val="00EC0DB0"/>
    <w:rsid w:val="00F22A21"/>
    <w:rsid w:val="00F56B46"/>
    <w:rsid w:val="00FA7E58"/>
    <w:rsid w:val="00FC1591"/>
    <w:rsid w:val="00FF46C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F0A6E"/>
  <w15:chartTrackingRefBased/>
  <w15:docId w15:val="{9DB1ACCB-F8F6-4C2C-A7F7-74CABDF14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1E30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3">
    <w:name w:val="heading 3"/>
    <w:basedOn w:val="Normal"/>
    <w:link w:val="Balk3Char"/>
    <w:uiPriority w:val="9"/>
    <w:qFormat/>
    <w:rsid w:val="00C6386C"/>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font8">
    <w:name w:val="font_8"/>
    <w:basedOn w:val="Normal"/>
    <w:rsid w:val="00C6386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C6386C"/>
    <w:rPr>
      <w:b/>
      <w:bCs/>
    </w:rPr>
  </w:style>
  <w:style w:type="character" w:customStyle="1" w:styleId="Balk3Char">
    <w:name w:val="Başlık 3 Char"/>
    <w:basedOn w:val="VarsaylanParagrafYazTipi"/>
    <w:link w:val="Balk3"/>
    <w:uiPriority w:val="9"/>
    <w:rsid w:val="00C6386C"/>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C6386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351479"/>
    <w:rPr>
      <w:color w:val="0563C1" w:themeColor="hyperlink"/>
      <w:u w:val="single"/>
    </w:rPr>
  </w:style>
  <w:style w:type="character" w:customStyle="1" w:styleId="zmlenmeyenBahsetme1">
    <w:name w:val="Çözümlenmeyen Bahsetme1"/>
    <w:basedOn w:val="VarsaylanParagrafYazTipi"/>
    <w:uiPriority w:val="99"/>
    <w:semiHidden/>
    <w:unhideWhenUsed/>
    <w:rsid w:val="00351479"/>
    <w:rPr>
      <w:color w:val="605E5C"/>
      <w:shd w:val="clear" w:color="auto" w:fill="E1DFDD"/>
    </w:rPr>
  </w:style>
  <w:style w:type="character" w:customStyle="1" w:styleId="Balk1Char">
    <w:name w:val="Başlık 1 Char"/>
    <w:basedOn w:val="VarsaylanParagrafYazTipi"/>
    <w:link w:val="Balk1"/>
    <w:uiPriority w:val="9"/>
    <w:rsid w:val="001E30D4"/>
    <w:rPr>
      <w:rFonts w:asciiTheme="majorHAnsi" w:eastAsiaTheme="majorEastAsia" w:hAnsiTheme="majorHAnsi" w:cstheme="majorBidi"/>
      <w:color w:val="2F5496" w:themeColor="accent1" w:themeShade="BF"/>
      <w:sz w:val="32"/>
      <w:szCs w:val="32"/>
    </w:rPr>
  </w:style>
  <w:style w:type="character" w:customStyle="1" w:styleId="posted-on">
    <w:name w:val="posted-on"/>
    <w:basedOn w:val="VarsaylanParagrafYazTipi"/>
    <w:rsid w:val="001E30D4"/>
  </w:style>
  <w:style w:type="character" w:styleId="Vurgu">
    <w:name w:val="Emphasis"/>
    <w:basedOn w:val="VarsaylanParagrafYazTipi"/>
    <w:uiPriority w:val="20"/>
    <w:qFormat/>
    <w:rsid w:val="001E30D4"/>
    <w:rPr>
      <w:i/>
      <w:iCs/>
    </w:rPr>
  </w:style>
  <w:style w:type="paragraph" w:styleId="BalonMetni">
    <w:name w:val="Balloon Text"/>
    <w:basedOn w:val="Normal"/>
    <w:link w:val="BalonMetniChar"/>
    <w:uiPriority w:val="99"/>
    <w:semiHidden/>
    <w:unhideWhenUsed/>
    <w:rsid w:val="006F5CF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F5CFF"/>
    <w:rPr>
      <w:rFonts w:ascii="Segoe UI" w:hAnsi="Segoe UI" w:cs="Segoe UI"/>
      <w:sz w:val="18"/>
      <w:szCs w:val="18"/>
    </w:rPr>
  </w:style>
  <w:style w:type="table" w:styleId="TabloKlavuzu">
    <w:name w:val="Table Grid"/>
    <w:basedOn w:val="NormalTablo"/>
    <w:uiPriority w:val="39"/>
    <w:rsid w:val="00450A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uiPriority w:val="35"/>
    <w:unhideWhenUsed/>
    <w:qFormat/>
    <w:rsid w:val="00E9720C"/>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67355">
      <w:bodyDiv w:val="1"/>
      <w:marLeft w:val="0"/>
      <w:marRight w:val="0"/>
      <w:marTop w:val="0"/>
      <w:marBottom w:val="0"/>
      <w:divBdr>
        <w:top w:val="none" w:sz="0" w:space="0" w:color="auto"/>
        <w:left w:val="none" w:sz="0" w:space="0" w:color="auto"/>
        <w:bottom w:val="none" w:sz="0" w:space="0" w:color="auto"/>
        <w:right w:val="none" w:sz="0" w:space="0" w:color="auto"/>
      </w:divBdr>
      <w:divsChild>
        <w:div w:id="550651155">
          <w:marLeft w:val="547"/>
          <w:marRight w:val="0"/>
          <w:marTop w:val="0"/>
          <w:marBottom w:val="0"/>
          <w:divBdr>
            <w:top w:val="none" w:sz="0" w:space="0" w:color="auto"/>
            <w:left w:val="none" w:sz="0" w:space="0" w:color="auto"/>
            <w:bottom w:val="none" w:sz="0" w:space="0" w:color="auto"/>
            <w:right w:val="none" w:sz="0" w:space="0" w:color="auto"/>
          </w:divBdr>
        </w:div>
      </w:divsChild>
    </w:div>
    <w:div w:id="50690047">
      <w:bodyDiv w:val="1"/>
      <w:marLeft w:val="0"/>
      <w:marRight w:val="0"/>
      <w:marTop w:val="0"/>
      <w:marBottom w:val="0"/>
      <w:divBdr>
        <w:top w:val="none" w:sz="0" w:space="0" w:color="auto"/>
        <w:left w:val="none" w:sz="0" w:space="0" w:color="auto"/>
        <w:bottom w:val="none" w:sz="0" w:space="0" w:color="auto"/>
        <w:right w:val="none" w:sz="0" w:space="0" w:color="auto"/>
      </w:divBdr>
      <w:divsChild>
        <w:div w:id="135225251">
          <w:marLeft w:val="547"/>
          <w:marRight w:val="0"/>
          <w:marTop w:val="0"/>
          <w:marBottom w:val="0"/>
          <w:divBdr>
            <w:top w:val="none" w:sz="0" w:space="0" w:color="auto"/>
            <w:left w:val="none" w:sz="0" w:space="0" w:color="auto"/>
            <w:bottom w:val="none" w:sz="0" w:space="0" w:color="auto"/>
            <w:right w:val="none" w:sz="0" w:space="0" w:color="auto"/>
          </w:divBdr>
        </w:div>
      </w:divsChild>
    </w:div>
    <w:div w:id="120073597">
      <w:bodyDiv w:val="1"/>
      <w:marLeft w:val="0"/>
      <w:marRight w:val="0"/>
      <w:marTop w:val="0"/>
      <w:marBottom w:val="0"/>
      <w:divBdr>
        <w:top w:val="none" w:sz="0" w:space="0" w:color="auto"/>
        <w:left w:val="none" w:sz="0" w:space="0" w:color="auto"/>
        <w:bottom w:val="none" w:sz="0" w:space="0" w:color="auto"/>
        <w:right w:val="none" w:sz="0" w:space="0" w:color="auto"/>
      </w:divBdr>
      <w:divsChild>
        <w:div w:id="1558783196">
          <w:marLeft w:val="0"/>
          <w:marRight w:val="0"/>
          <w:marTop w:val="0"/>
          <w:marBottom w:val="109"/>
          <w:divBdr>
            <w:top w:val="none" w:sz="0" w:space="0" w:color="auto"/>
            <w:left w:val="none" w:sz="0" w:space="0" w:color="auto"/>
            <w:bottom w:val="none" w:sz="0" w:space="0" w:color="auto"/>
            <w:right w:val="none" w:sz="0" w:space="0" w:color="auto"/>
          </w:divBdr>
        </w:div>
        <w:div w:id="465859986">
          <w:marLeft w:val="0"/>
          <w:marRight w:val="0"/>
          <w:marTop w:val="0"/>
          <w:marBottom w:val="277"/>
          <w:divBdr>
            <w:top w:val="none" w:sz="0" w:space="0" w:color="auto"/>
            <w:left w:val="none" w:sz="0" w:space="0" w:color="auto"/>
            <w:bottom w:val="none" w:sz="0" w:space="0" w:color="auto"/>
            <w:right w:val="none" w:sz="0" w:space="0" w:color="auto"/>
          </w:divBdr>
        </w:div>
        <w:div w:id="433522171">
          <w:marLeft w:val="0"/>
          <w:marRight w:val="0"/>
          <w:marTop w:val="360"/>
          <w:marBottom w:val="0"/>
          <w:divBdr>
            <w:top w:val="none" w:sz="0" w:space="0" w:color="auto"/>
            <w:left w:val="none" w:sz="0" w:space="0" w:color="auto"/>
            <w:bottom w:val="none" w:sz="0" w:space="0" w:color="auto"/>
            <w:right w:val="none" w:sz="0" w:space="0" w:color="auto"/>
          </w:divBdr>
        </w:div>
      </w:divsChild>
    </w:div>
    <w:div w:id="153765689">
      <w:bodyDiv w:val="1"/>
      <w:marLeft w:val="0"/>
      <w:marRight w:val="0"/>
      <w:marTop w:val="0"/>
      <w:marBottom w:val="0"/>
      <w:divBdr>
        <w:top w:val="none" w:sz="0" w:space="0" w:color="auto"/>
        <w:left w:val="none" w:sz="0" w:space="0" w:color="auto"/>
        <w:bottom w:val="none" w:sz="0" w:space="0" w:color="auto"/>
        <w:right w:val="none" w:sz="0" w:space="0" w:color="auto"/>
      </w:divBdr>
    </w:div>
    <w:div w:id="271784665">
      <w:bodyDiv w:val="1"/>
      <w:marLeft w:val="0"/>
      <w:marRight w:val="0"/>
      <w:marTop w:val="0"/>
      <w:marBottom w:val="0"/>
      <w:divBdr>
        <w:top w:val="none" w:sz="0" w:space="0" w:color="auto"/>
        <w:left w:val="none" w:sz="0" w:space="0" w:color="auto"/>
        <w:bottom w:val="none" w:sz="0" w:space="0" w:color="auto"/>
        <w:right w:val="none" w:sz="0" w:space="0" w:color="auto"/>
      </w:divBdr>
      <w:divsChild>
        <w:div w:id="1218399955">
          <w:marLeft w:val="547"/>
          <w:marRight w:val="0"/>
          <w:marTop w:val="0"/>
          <w:marBottom w:val="0"/>
          <w:divBdr>
            <w:top w:val="none" w:sz="0" w:space="0" w:color="auto"/>
            <w:left w:val="none" w:sz="0" w:space="0" w:color="auto"/>
            <w:bottom w:val="none" w:sz="0" w:space="0" w:color="auto"/>
            <w:right w:val="none" w:sz="0" w:space="0" w:color="auto"/>
          </w:divBdr>
        </w:div>
      </w:divsChild>
    </w:div>
    <w:div w:id="276103636">
      <w:bodyDiv w:val="1"/>
      <w:marLeft w:val="0"/>
      <w:marRight w:val="0"/>
      <w:marTop w:val="0"/>
      <w:marBottom w:val="0"/>
      <w:divBdr>
        <w:top w:val="none" w:sz="0" w:space="0" w:color="auto"/>
        <w:left w:val="none" w:sz="0" w:space="0" w:color="auto"/>
        <w:bottom w:val="none" w:sz="0" w:space="0" w:color="auto"/>
        <w:right w:val="none" w:sz="0" w:space="0" w:color="auto"/>
      </w:divBdr>
    </w:div>
    <w:div w:id="429131531">
      <w:bodyDiv w:val="1"/>
      <w:marLeft w:val="0"/>
      <w:marRight w:val="0"/>
      <w:marTop w:val="0"/>
      <w:marBottom w:val="0"/>
      <w:divBdr>
        <w:top w:val="none" w:sz="0" w:space="0" w:color="auto"/>
        <w:left w:val="none" w:sz="0" w:space="0" w:color="auto"/>
        <w:bottom w:val="none" w:sz="0" w:space="0" w:color="auto"/>
        <w:right w:val="none" w:sz="0" w:space="0" w:color="auto"/>
      </w:divBdr>
      <w:divsChild>
        <w:div w:id="539169083">
          <w:marLeft w:val="547"/>
          <w:marRight w:val="0"/>
          <w:marTop w:val="0"/>
          <w:marBottom w:val="0"/>
          <w:divBdr>
            <w:top w:val="none" w:sz="0" w:space="0" w:color="auto"/>
            <w:left w:val="none" w:sz="0" w:space="0" w:color="auto"/>
            <w:bottom w:val="none" w:sz="0" w:space="0" w:color="auto"/>
            <w:right w:val="none" w:sz="0" w:space="0" w:color="auto"/>
          </w:divBdr>
        </w:div>
      </w:divsChild>
    </w:div>
    <w:div w:id="439884428">
      <w:bodyDiv w:val="1"/>
      <w:marLeft w:val="0"/>
      <w:marRight w:val="0"/>
      <w:marTop w:val="0"/>
      <w:marBottom w:val="0"/>
      <w:divBdr>
        <w:top w:val="none" w:sz="0" w:space="0" w:color="auto"/>
        <w:left w:val="none" w:sz="0" w:space="0" w:color="auto"/>
        <w:bottom w:val="none" w:sz="0" w:space="0" w:color="auto"/>
        <w:right w:val="none" w:sz="0" w:space="0" w:color="auto"/>
      </w:divBdr>
    </w:div>
    <w:div w:id="652369543">
      <w:bodyDiv w:val="1"/>
      <w:marLeft w:val="0"/>
      <w:marRight w:val="0"/>
      <w:marTop w:val="0"/>
      <w:marBottom w:val="0"/>
      <w:divBdr>
        <w:top w:val="none" w:sz="0" w:space="0" w:color="auto"/>
        <w:left w:val="none" w:sz="0" w:space="0" w:color="auto"/>
        <w:bottom w:val="none" w:sz="0" w:space="0" w:color="auto"/>
        <w:right w:val="none" w:sz="0" w:space="0" w:color="auto"/>
      </w:divBdr>
    </w:div>
    <w:div w:id="965045124">
      <w:bodyDiv w:val="1"/>
      <w:marLeft w:val="0"/>
      <w:marRight w:val="0"/>
      <w:marTop w:val="0"/>
      <w:marBottom w:val="0"/>
      <w:divBdr>
        <w:top w:val="none" w:sz="0" w:space="0" w:color="auto"/>
        <w:left w:val="none" w:sz="0" w:space="0" w:color="auto"/>
        <w:bottom w:val="none" w:sz="0" w:space="0" w:color="auto"/>
        <w:right w:val="none" w:sz="0" w:space="0" w:color="auto"/>
      </w:divBdr>
      <w:divsChild>
        <w:div w:id="1759476509">
          <w:marLeft w:val="547"/>
          <w:marRight w:val="0"/>
          <w:marTop w:val="0"/>
          <w:marBottom w:val="0"/>
          <w:divBdr>
            <w:top w:val="none" w:sz="0" w:space="0" w:color="auto"/>
            <w:left w:val="none" w:sz="0" w:space="0" w:color="auto"/>
            <w:bottom w:val="none" w:sz="0" w:space="0" w:color="auto"/>
            <w:right w:val="none" w:sz="0" w:space="0" w:color="auto"/>
          </w:divBdr>
        </w:div>
      </w:divsChild>
    </w:div>
    <w:div w:id="977420952">
      <w:bodyDiv w:val="1"/>
      <w:marLeft w:val="0"/>
      <w:marRight w:val="0"/>
      <w:marTop w:val="0"/>
      <w:marBottom w:val="0"/>
      <w:divBdr>
        <w:top w:val="none" w:sz="0" w:space="0" w:color="auto"/>
        <w:left w:val="none" w:sz="0" w:space="0" w:color="auto"/>
        <w:bottom w:val="none" w:sz="0" w:space="0" w:color="auto"/>
        <w:right w:val="none" w:sz="0" w:space="0" w:color="auto"/>
      </w:divBdr>
    </w:div>
    <w:div w:id="1131443351">
      <w:bodyDiv w:val="1"/>
      <w:marLeft w:val="0"/>
      <w:marRight w:val="0"/>
      <w:marTop w:val="0"/>
      <w:marBottom w:val="0"/>
      <w:divBdr>
        <w:top w:val="none" w:sz="0" w:space="0" w:color="auto"/>
        <w:left w:val="none" w:sz="0" w:space="0" w:color="auto"/>
        <w:bottom w:val="none" w:sz="0" w:space="0" w:color="auto"/>
        <w:right w:val="none" w:sz="0" w:space="0" w:color="auto"/>
      </w:divBdr>
    </w:div>
    <w:div w:id="1570463079">
      <w:bodyDiv w:val="1"/>
      <w:marLeft w:val="0"/>
      <w:marRight w:val="0"/>
      <w:marTop w:val="0"/>
      <w:marBottom w:val="0"/>
      <w:divBdr>
        <w:top w:val="none" w:sz="0" w:space="0" w:color="auto"/>
        <w:left w:val="none" w:sz="0" w:space="0" w:color="auto"/>
        <w:bottom w:val="none" w:sz="0" w:space="0" w:color="auto"/>
        <w:right w:val="none" w:sz="0" w:space="0" w:color="auto"/>
      </w:divBdr>
      <w:divsChild>
        <w:div w:id="2054385948">
          <w:marLeft w:val="547"/>
          <w:marRight w:val="0"/>
          <w:marTop w:val="0"/>
          <w:marBottom w:val="0"/>
          <w:divBdr>
            <w:top w:val="none" w:sz="0" w:space="0" w:color="auto"/>
            <w:left w:val="none" w:sz="0" w:space="0" w:color="auto"/>
            <w:bottom w:val="none" w:sz="0" w:space="0" w:color="auto"/>
            <w:right w:val="none" w:sz="0" w:space="0" w:color="auto"/>
          </w:divBdr>
        </w:div>
      </w:divsChild>
    </w:div>
    <w:div w:id="1760446516">
      <w:bodyDiv w:val="1"/>
      <w:marLeft w:val="0"/>
      <w:marRight w:val="0"/>
      <w:marTop w:val="0"/>
      <w:marBottom w:val="0"/>
      <w:divBdr>
        <w:top w:val="none" w:sz="0" w:space="0" w:color="auto"/>
        <w:left w:val="none" w:sz="0" w:space="0" w:color="auto"/>
        <w:bottom w:val="none" w:sz="0" w:space="0" w:color="auto"/>
        <w:right w:val="none" w:sz="0" w:space="0" w:color="auto"/>
      </w:divBdr>
      <w:divsChild>
        <w:div w:id="1535802830">
          <w:marLeft w:val="547"/>
          <w:marRight w:val="0"/>
          <w:marTop w:val="0"/>
          <w:marBottom w:val="0"/>
          <w:divBdr>
            <w:top w:val="none" w:sz="0" w:space="0" w:color="auto"/>
            <w:left w:val="none" w:sz="0" w:space="0" w:color="auto"/>
            <w:bottom w:val="none" w:sz="0" w:space="0" w:color="auto"/>
            <w:right w:val="none" w:sz="0" w:space="0" w:color="auto"/>
          </w:divBdr>
        </w:div>
      </w:divsChild>
    </w:div>
    <w:div w:id="1863781502">
      <w:bodyDiv w:val="1"/>
      <w:marLeft w:val="0"/>
      <w:marRight w:val="0"/>
      <w:marTop w:val="0"/>
      <w:marBottom w:val="0"/>
      <w:divBdr>
        <w:top w:val="none" w:sz="0" w:space="0" w:color="auto"/>
        <w:left w:val="none" w:sz="0" w:space="0" w:color="auto"/>
        <w:bottom w:val="none" w:sz="0" w:space="0" w:color="auto"/>
        <w:right w:val="none" w:sz="0" w:space="0" w:color="auto"/>
      </w:divBdr>
      <w:divsChild>
        <w:div w:id="25698736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openxmlformats.org/officeDocument/2006/relationships/styles" Target="style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B34534E-7B58-4B90-A8BC-199E6BD103B7}"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tr-TR"/>
        </a:p>
      </dgm:t>
    </dgm:pt>
    <dgm:pt modelId="{33E0530A-C857-43CB-A27F-20E548827ED3}" type="pres">
      <dgm:prSet presAssocID="{1B34534E-7B58-4B90-A8BC-199E6BD103B7}" presName="hierChild1" presStyleCnt="0">
        <dgm:presLayoutVars>
          <dgm:chPref val="1"/>
          <dgm:dir/>
          <dgm:animOne val="branch"/>
          <dgm:animLvl val="lvl"/>
          <dgm:resizeHandles/>
        </dgm:presLayoutVars>
      </dgm:prSet>
      <dgm:spPr/>
      <dgm:t>
        <a:bodyPr/>
        <a:lstStyle/>
        <a:p>
          <a:endParaRPr lang="tr-TR"/>
        </a:p>
      </dgm:t>
    </dgm:pt>
  </dgm:ptLst>
  <dgm:cxnLst>
    <dgm:cxn modelId="{85E0C625-FBD5-41D1-BCB9-31DBCD1B61CF}" type="presOf" srcId="{1B34534E-7B58-4B90-A8BC-199E6BD103B7}" destId="{33E0530A-C857-43CB-A27F-20E548827ED3}" srcOrd="0" destOrd="0" presId="urn:microsoft.com/office/officeart/2005/8/layout/hierarchy1"/>
  </dgm:cxnLst>
  <dgm:bg>
    <a:noFill/>
    <a:effectLst>
      <a:outerShdw blurRad="50800" dist="50800" dir="5400000" sx="1000" sy="1000" algn="ctr" rotWithShape="0">
        <a:srgbClr val="000000">
          <a:alpha val="0"/>
        </a:srgbClr>
      </a:outerShdw>
    </a:effect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34797-2B59-4DB7-84AD-50F073364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7927</Words>
  <Characters>45184</Characters>
  <Application>Microsoft Office Word</Application>
  <DocSecurity>0</DocSecurity>
  <Lines>376</Lines>
  <Paragraphs>106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Mukadder HORASAN</dc:creator>
  <cp:keywords/>
  <dc:description/>
  <cp:lastModifiedBy>sefa</cp:lastModifiedBy>
  <cp:revision>5</cp:revision>
  <cp:lastPrinted>2021-09-07T10:29:00Z</cp:lastPrinted>
  <dcterms:created xsi:type="dcterms:W3CDTF">2021-09-16T10:25:00Z</dcterms:created>
  <dcterms:modified xsi:type="dcterms:W3CDTF">2021-09-16T11:32:00Z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55ee1912-ec49-3d2a-83c3-1210555faa2f</vt:lpwstr>
  </property>
  <property fmtid="{D5CDD505-2E9C-101B-9397-08002B2CF9AE}" pid="24" name="Mendeley Citation Style_1">
    <vt:lpwstr>http://www.zotero.org/styles/apa-6th-edition</vt:lpwstr>
  </property>
</Properties>
</file>