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7F" w:rsidRPr="00C830F4" w:rsidRDefault="00567B7F" w:rsidP="00C830F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830F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ИСТОРИЯ И ДЕЯТЕЛЬНОСТЬ </w:t>
      </w:r>
    </w:p>
    <w:p w:rsidR="00567B7F" w:rsidRPr="00C830F4" w:rsidRDefault="00567B7F" w:rsidP="00C830F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830F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ЦЕНТРА ПИСЬМЕННОГО НАСЛЕДИЯ ИЯЛИ АН РТ</w:t>
      </w:r>
    </w:p>
    <w:p w:rsidR="00C830F4" w:rsidRPr="00C830F4" w:rsidRDefault="00C830F4" w:rsidP="00C830F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830F4" w:rsidRPr="00C830F4" w:rsidRDefault="00C830F4" w:rsidP="00C830F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830F4">
        <w:rPr>
          <w:rFonts w:ascii="Times New Roman" w:eastAsia="Calibri" w:hAnsi="Times New Roman" w:cs="Times New Roman"/>
          <w:sz w:val="24"/>
          <w:szCs w:val="24"/>
        </w:rPr>
        <w:t>Насибуллина</w:t>
      </w:r>
      <w:proofErr w:type="spellEnd"/>
      <w:r w:rsidRPr="00C830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830F4">
        <w:rPr>
          <w:rFonts w:ascii="Times New Roman" w:eastAsia="Calibri" w:hAnsi="Times New Roman" w:cs="Times New Roman"/>
          <w:sz w:val="24"/>
          <w:szCs w:val="24"/>
        </w:rPr>
        <w:t>Нурида</w:t>
      </w:r>
      <w:proofErr w:type="spellEnd"/>
      <w:r w:rsidRPr="00C830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830F4">
        <w:rPr>
          <w:rFonts w:ascii="Times New Roman" w:eastAsia="Calibri" w:hAnsi="Times New Roman" w:cs="Times New Roman"/>
          <w:sz w:val="24"/>
          <w:szCs w:val="24"/>
        </w:rPr>
        <w:t>Шайдулловна</w:t>
      </w:r>
      <w:proofErr w:type="spellEnd"/>
      <w:r w:rsidRPr="00C830F4">
        <w:rPr>
          <w:rFonts w:ascii="Times New Roman" w:eastAsia="Calibri" w:hAnsi="Times New Roman" w:cs="Times New Roman"/>
          <w:sz w:val="24"/>
          <w:szCs w:val="24"/>
        </w:rPr>
        <w:t>,</w:t>
      </w:r>
    </w:p>
    <w:p w:rsidR="00C830F4" w:rsidRPr="00C830F4" w:rsidRDefault="00C830F4" w:rsidP="00C830F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830F4">
        <w:rPr>
          <w:rFonts w:ascii="Times New Roman" w:eastAsia="Calibri" w:hAnsi="Times New Roman" w:cs="Times New Roman"/>
          <w:sz w:val="24"/>
          <w:szCs w:val="24"/>
        </w:rPr>
        <w:t xml:space="preserve">кандидат филологических наук, старший научный сотрудник </w:t>
      </w:r>
    </w:p>
    <w:p w:rsidR="00C830F4" w:rsidRPr="00C830F4" w:rsidRDefault="00C830F4" w:rsidP="00C830F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830F4">
        <w:rPr>
          <w:rFonts w:ascii="Times New Roman" w:eastAsia="Calibri" w:hAnsi="Times New Roman" w:cs="Times New Roman"/>
          <w:sz w:val="24"/>
          <w:szCs w:val="24"/>
        </w:rPr>
        <w:t xml:space="preserve">Центра письменного наследия Института языка, литературы и искусства Академии наук Республики Татарстана, Казань. </w:t>
      </w:r>
    </w:p>
    <w:p w:rsidR="00C830F4" w:rsidRPr="00C830F4" w:rsidRDefault="00C830F4" w:rsidP="00C830F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830F4">
        <w:rPr>
          <w:rFonts w:ascii="Times New Roman" w:eastAsia="Calibri" w:hAnsi="Times New Roman" w:cs="Times New Roman"/>
          <w:sz w:val="24"/>
          <w:szCs w:val="24"/>
        </w:rPr>
        <w:t>nasibullina.nur@yandex.ru</w:t>
      </w:r>
    </w:p>
    <w:p w:rsidR="00C830F4" w:rsidRPr="00C830F4" w:rsidRDefault="00C830F4" w:rsidP="00567B7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1C12BC" w:rsidRPr="00C830F4" w:rsidRDefault="00A27240" w:rsidP="00567B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Институт языка, литературы и искусства им.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Г.Ибрагимова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Ака</w:t>
      </w:r>
      <w:r w:rsidR="00567B7F" w:rsidRPr="00C830F4">
        <w:rPr>
          <w:rFonts w:ascii="Times New Roman" w:hAnsi="Times New Roman" w:cs="Times New Roman"/>
          <w:sz w:val="20"/>
          <w:szCs w:val="20"/>
        </w:rPr>
        <w:t>демии наук Республики Татарстана, с</w:t>
      </w:r>
      <w:r w:rsidRPr="00C830F4">
        <w:rPr>
          <w:rFonts w:ascii="Times New Roman" w:hAnsi="Times New Roman" w:cs="Times New Roman"/>
          <w:sz w:val="20"/>
          <w:szCs w:val="20"/>
        </w:rPr>
        <w:t>озданный в 1939 году, наследует академические традиции научных школ, складывавшихся в Казани в XIX–XX вв. Изначально исследования в области татарского языка, литературы, истории и этнографии велись в стенах Казанского императорского университета, в котором в 1829 году был открыт Восточный разряд, ставший центром ориенталистики в России и Европе.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Учеными-ориенталистами университета немалое внимание уделялось исследованию языка, литературы, истории,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тюркоязычных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народов Российской империи. Эта работа была продолжена и после перевода Восточного разряда в Санкт-Петербургский университет, о чем, в частности, свидетельствует деятельность созданного в 1878 году «Общества археологии, истории и этнографии». В работе этого общества принимали участие видные татарские ученые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Марджани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К.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Насыри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X.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Фаизханов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Ахмеров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Р.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Фахретдинов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Губайдуллин, X.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Атласи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которые публиковали результаты своих исследований на страницах издаваемых Обществом Известий. С образованием в мае 1920 года Татарской республики начинается новый этап институционализации академической науки. Центром научной жизни в республике (наряду с университетом) становится Академический центр, образованный при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Наркомпросе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Татарии в 1921 году. Первым председателем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Академцентра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стал Г. Максудов (1922–1924). После него эти обязанности исполняли Г. Ибрагимов (до марта 1927 г</w:t>
      </w:r>
      <w:r w:rsidR="001C12BC" w:rsidRPr="00C830F4">
        <w:rPr>
          <w:rFonts w:ascii="Times New Roman" w:hAnsi="Times New Roman" w:cs="Times New Roman"/>
          <w:sz w:val="20"/>
          <w:szCs w:val="20"/>
        </w:rPr>
        <w:t>.), М. Тагиров (до 1929 г.), С.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Атнагулов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(1929–1930 гг.). Среди его сотрудников были такие известные ученые, как Е. Черн</w:t>
      </w:r>
      <w:r w:rsidR="00F82676" w:rsidRPr="00C830F4">
        <w:rPr>
          <w:rFonts w:ascii="Times New Roman" w:hAnsi="Times New Roman" w:cs="Times New Roman"/>
          <w:sz w:val="20"/>
          <w:szCs w:val="20"/>
        </w:rPr>
        <w:t>ышев, Н. Фирсов, М. Худяков, Г. </w:t>
      </w:r>
      <w:r w:rsidRPr="00C830F4">
        <w:rPr>
          <w:rFonts w:ascii="Times New Roman" w:hAnsi="Times New Roman" w:cs="Times New Roman"/>
          <w:sz w:val="20"/>
          <w:szCs w:val="20"/>
        </w:rPr>
        <w:t>Гу</w:t>
      </w:r>
      <w:r w:rsidR="001C12BC" w:rsidRPr="00C830F4">
        <w:rPr>
          <w:rFonts w:ascii="Times New Roman" w:hAnsi="Times New Roman" w:cs="Times New Roman"/>
          <w:sz w:val="20"/>
          <w:szCs w:val="20"/>
        </w:rPr>
        <w:t>байдуллин, М.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Курбангалиев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X.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Бадиги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Рахим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Дж.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Валиди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Алпаров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Фазлуллин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Труды этих и других ученых по истории, языку, литературе, фольклору татарского народа публиковались в специальном журнале – «Вестник научного общества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татароведения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»</w:t>
      </w:r>
      <w:r w:rsidR="00AE1041" w:rsidRPr="00C830F4">
        <w:rPr>
          <w:rFonts w:ascii="Times New Roman" w:hAnsi="Times New Roman" w:cs="Times New Roman"/>
          <w:sz w:val="20"/>
          <w:szCs w:val="20"/>
        </w:rPr>
        <w:t xml:space="preserve"> </w:t>
      </w:r>
      <w:r w:rsidR="00845B16" w:rsidRPr="00C830F4">
        <w:rPr>
          <w:rFonts w:ascii="Times New Roman" w:hAnsi="Times New Roman" w:cs="Times New Roman"/>
          <w:sz w:val="20"/>
          <w:szCs w:val="20"/>
        </w:rPr>
        <w:t>[1</w:t>
      </w:r>
      <w:r w:rsidR="00AE1041" w:rsidRPr="00C830F4">
        <w:rPr>
          <w:rFonts w:ascii="Times New Roman" w:hAnsi="Times New Roman" w:cs="Times New Roman"/>
          <w:sz w:val="20"/>
          <w:szCs w:val="20"/>
        </w:rPr>
        <w:t>;7]</w:t>
      </w:r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B938F8" w:rsidRPr="00C830F4" w:rsidRDefault="00B938F8" w:rsidP="00567B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Институт языка, литературы и искусства с 1967 года носит имя великого татарского писателя, ученого и общественного деятеля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Галимджана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Ибрагимова.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И это не случайно, учитывая его весомый вклад в институционализацию науки в созданной в 1920 году Татарской автономной республики: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Г. Ибрагимов не только продолжал начатую до революции научную деятельность, но и принимал самое активное участие в организации и работе созданного в декабре 1921 года Академического центра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Наркомпроса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ТАССР (в 1925–1927 гг</w:t>
      </w:r>
      <w:r w:rsidR="00AE1041" w:rsidRPr="00C830F4">
        <w:rPr>
          <w:rFonts w:ascii="Times New Roman" w:hAnsi="Times New Roman" w:cs="Times New Roman"/>
          <w:sz w:val="20"/>
          <w:szCs w:val="20"/>
        </w:rPr>
        <w:t>. в должности его председателя) [</w:t>
      </w:r>
      <w:r w:rsidR="00845B16" w:rsidRPr="00C830F4">
        <w:rPr>
          <w:rFonts w:ascii="Times New Roman" w:hAnsi="Times New Roman" w:cs="Times New Roman"/>
          <w:sz w:val="20"/>
          <w:szCs w:val="20"/>
        </w:rPr>
        <w:t>2</w:t>
      </w:r>
      <w:r w:rsidR="00AE1041" w:rsidRPr="00C830F4">
        <w:rPr>
          <w:rFonts w:ascii="Times New Roman" w:hAnsi="Times New Roman" w:cs="Times New Roman"/>
          <w:sz w:val="20"/>
          <w:szCs w:val="20"/>
        </w:rPr>
        <w:t>; 8].</w:t>
      </w:r>
    </w:p>
    <w:p w:rsidR="00A27240" w:rsidRPr="00C830F4" w:rsidRDefault="00A27240" w:rsidP="00A27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Многие ученые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Академцентра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впоследствии осуществляли свою научную деятельность в стенах открывшегося в октябре 1939 года Татарского научно-исследовательского института языка и литературы (Институт был открыт спустя два года после выхода постановления Президиума ЦИК ТАССР о его создании, датируемого 16 апрелем 1937 г.), а сам Г. Ибрагимов по праву считается ученым, определившим векторы развития гуманитарных наук в Татарской республике.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Первым директором Института стал М.А.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Нигматуллин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r w:rsidRPr="00C830F4">
        <w:rPr>
          <w:rFonts w:ascii="Times New Roman" w:hAnsi="Times New Roman" w:cs="Times New Roman"/>
          <w:sz w:val="20"/>
          <w:szCs w:val="20"/>
        </w:rPr>
        <w:lastRenderedPageBreak/>
        <w:t xml:space="preserve">к тому времени заместитель директора по учебной работе Института повышения квалификации учителей. На протяжении 80-летней истории института в разные годы его директорами работали: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Х.А. Шабанов (1939– 1942), Х.Х.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Ярмухамметов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Ярми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) (1942–1944), М.Х.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Гайнуллин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(1944–1953; 1959–1961), Х.Ф. Хайруллин (Хасан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Хайри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) (1953–1959), К.Ф.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Фасеев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(1961–1963), М.К.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Мухарямов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(1963–1982), Я.Г. Абдуллин (1982–1986), М.З.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Закиев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(1986–2000), Н.Ш.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Хисамов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(2001–2006).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С октября 2006 года институтом руководит К.М.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Миннуллин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За долгую историю Института его структура не единожды претерпевала изменения, но неизменным оставалось одно: статус Института как ведущего академического учреждения, в котором были сконцентрированы исследования по гуманитарным наукам, и его миссия – научное изучение языка, литературы, искусства, истории татарского народа</w:t>
      </w:r>
      <w:r w:rsidR="00AE1041" w:rsidRPr="00C830F4">
        <w:rPr>
          <w:rFonts w:ascii="Times New Roman" w:hAnsi="Times New Roman" w:cs="Times New Roman"/>
          <w:sz w:val="20"/>
          <w:szCs w:val="20"/>
        </w:rPr>
        <w:t xml:space="preserve"> [16;8]</w:t>
      </w:r>
      <w:r w:rsidRPr="00C830F4">
        <w:rPr>
          <w:rFonts w:ascii="Times New Roman" w:hAnsi="Times New Roman" w:cs="Times New Roman"/>
          <w:sz w:val="20"/>
          <w:szCs w:val="20"/>
        </w:rPr>
        <w:t>.</w:t>
      </w:r>
    </w:p>
    <w:p w:rsidR="00324914" w:rsidRPr="00C830F4" w:rsidRDefault="00324914" w:rsidP="00A27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Эта миссия осуществлялась видными учеными, работавшими в Институте в разные годы: лингвистами Л.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Заляем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В. 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Хангильдиным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Л.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Махмутовой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М.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Закиевым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Ф. </w:t>
      </w:r>
      <w:r w:rsidRPr="00C830F4">
        <w:rPr>
          <w:rFonts w:ascii="Times New Roman" w:hAnsi="Times New Roman" w:cs="Times New Roman"/>
          <w:sz w:val="20"/>
          <w:szCs w:val="20"/>
        </w:rPr>
        <w:t>Ганиевым и др.; литературоведами Я</w:t>
      </w:r>
      <w:r w:rsidR="001C12BC" w:rsidRPr="00C830F4">
        <w:rPr>
          <w:rFonts w:ascii="Times New Roman" w:hAnsi="Times New Roman" w:cs="Times New Roman"/>
          <w:sz w:val="20"/>
          <w:szCs w:val="20"/>
        </w:rPr>
        <w:t>. Агишевым, М.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Гайнуллиным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X.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Хайри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Г.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Халитом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Р.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Башкуровым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Н.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Юзеевым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Н.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Гиз</w:t>
      </w:r>
      <w:r w:rsidR="001C12BC" w:rsidRPr="00C830F4">
        <w:rPr>
          <w:rFonts w:ascii="Times New Roman" w:hAnsi="Times New Roman" w:cs="Times New Roman"/>
          <w:sz w:val="20"/>
          <w:szCs w:val="20"/>
        </w:rPr>
        <w:t>затуллиным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А. Ахмадуллиным, Н.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Хис</w:t>
      </w:r>
      <w:r w:rsidR="001C12BC" w:rsidRPr="00C830F4">
        <w:rPr>
          <w:rFonts w:ascii="Times New Roman" w:hAnsi="Times New Roman" w:cs="Times New Roman"/>
          <w:sz w:val="20"/>
          <w:szCs w:val="20"/>
        </w:rPr>
        <w:t>амовым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 xml:space="preserve"> и др.; фольклористами Х.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Ярми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И.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Надировым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X.</w:t>
      </w:r>
      <w:r w:rsidR="001C12BC" w:rsidRPr="00C830F4"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Махмутовым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Ф.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Урманчеевым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Л.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Замалетдиновым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Ф. </w:t>
      </w:r>
      <w:r w:rsidRPr="00C830F4">
        <w:rPr>
          <w:rFonts w:ascii="Times New Roman" w:hAnsi="Times New Roman" w:cs="Times New Roman"/>
          <w:sz w:val="20"/>
          <w:szCs w:val="20"/>
        </w:rPr>
        <w:t>Ахметовой, и др., искусствоведами</w:t>
      </w:r>
      <w:r w:rsidR="001C12BC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Ф.Гиззатуллиным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М.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Нигмедзяновым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И. </w:t>
      </w:r>
      <w:proofErr w:type="spellStart"/>
      <w:r w:rsidR="001C12BC" w:rsidRPr="00C830F4">
        <w:rPr>
          <w:rFonts w:ascii="Times New Roman" w:hAnsi="Times New Roman" w:cs="Times New Roman"/>
          <w:sz w:val="20"/>
          <w:szCs w:val="20"/>
        </w:rPr>
        <w:t>Иляловой</w:t>
      </w:r>
      <w:proofErr w:type="spellEnd"/>
      <w:r w:rsidR="001C12BC" w:rsidRPr="00C830F4">
        <w:rPr>
          <w:rFonts w:ascii="Times New Roman" w:hAnsi="Times New Roman" w:cs="Times New Roman"/>
          <w:sz w:val="20"/>
          <w:szCs w:val="20"/>
        </w:rPr>
        <w:t>, Ф. Валеевым, М. </w:t>
      </w:r>
      <w:r w:rsidRPr="00C830F4">
        <w:rPr>
          <w:rFonts w:ascii="Times New Roman" w:hAnsi="Times New Roman" w:cs="Times New Roman"/>
          <w:sz w:val="20"/>
          <w:szCs w:val="20"/>
        </w:rPr>
        <w:t xml:space="preserve">Арслановым и др. Трудно переоценить вклад этих и других ученых в развитие гуманитарных наук в нашей республике. Их деятельность получили всесоюзное и мировое признание, а труды по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татароведению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открыли широкой научной общественности мир татарского языка, литературы, искусства.</w:t>
      </w:r>
    </w:p>
    <w:p w:rsidR="00324914" w:rsidRPr="00C830F4" w:rsidRDefault="001C12BC" w:rsidP="00845B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>Историю науки творят ученые, она неразрывн</w:t>
      </w:r>
      <w:r w:rsidR="00324914" w:rsidRPr="00C830F4">
        <w:rPr>
          <w:rFonts w:ascii="Times New Roman" w:hAnsi="Times New Roman" w:cs="Times New Roman"/>
          <w:sz w:val="20"/>
          <w:szCs w:val="20"/>
        </w:rPr>
        <w:t xml:space="preserve">о связана с историей страны, социально-политическими процессами, происходящими в ней. </w:t>
      </w:r>
      <w:proofErr w:type="gramStart"/>
      <w:r w:rsidR="00324914" w:rsidRPr="00C830F4">
        <w:rPr>
          <w:rFonts w:ascii="Times New Roman" w:hAnsi="Times New Roman" w:cs="Times New Roman"/>
          <w:sz w:val="20"/>
          <w:szCs w:val="20"/>
        </w:rPr>
        <w:t>Перелистывая страницы истории Института, понимаешь, что фундаментом его многолетней успешной деятельности стала преемственность научных традиций, которые были заложены еще в 1920-е гг. Каждое из научных направлений развивалось с опорой на предшествующий опыт; лингвисты, литературоведы, искусствоведы, историки Института в своих многочисленных трудах обращались к трудам своих учителей, что является необходимым условием формирования научных школ</w:t>
      </w:r>
      <w:r w:rsidR="00845B16" w:rsidRPr="00C830F4">
        <w:rPr>
          <w:rFonts w:ascii="Times New Roman" w:hAnsi="Times New Roman" w:cs="Times New Roman"/>
          <w:sz w:val="20"/>
          <w:szCs w:val="20"/>
        </w:rPr>
        <w:t xml:space="preserve"> [1;8]</w:t>
      </w:r>
      <w:r w:rsidR="00324914"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24914" w:rsidRPr="00C830F4">
        <w:rPr>
          <w:rFonts w:ascii="Times New Roman" w:hAnsi="Times New Roman" w:cs="Times New Roman"/>
          <w:sz w:val="20"/>
          <w:szCs w:val="20"/>
        </w:rPr>
        <w:t xml:space="preserve"> С другой стороны, развитие науки трудно представить без поиска новых подходов решения научных проблем. Научный диалог – это во многих случаях спор с предшественниками, стремление по-новому развивать их идеи, а подчас – и опровергать их. Об этом красноречиво свидетельствует и более 2000 трудов ученых нашего Института, написанных в разные годы его истории</w:t>
      </w:r>
      <w:r w:rsidR="00845B16" w:rsidRPr="00C830F4">
        <w:rPr>
          <w:rFonts w:ascii="Times New Roman" w:hAnsi="Times New Roman" w:cs="Times New Roman"/>
          <w:sz w:val="20"/>
          <w:szCs w:val="20"/>
        </w:rPr>
        <w:t xml:space="preserve"> [3;4].</w:t>
      </w:r>
      <w:r w:rsidR="00324914" w:rsidRPr="00C830F4">
        <w:rPr>
          <w:rFonts w:ascii="Times New Roman" w:hAnsi="Times New Roman" w:cs="Times New Roman"/>
          <w:sz w:val="20"/>
          <w:szCs w:val="20"/>
        </w:rPr>
        <w:t>. В кратком экскурсе трудно уделить внимание каждому из знаковых в истории Института научных проектов (это заняло бы не одну сотню, а может даже и тысячу страниц). Перечислим отдельные фундаментальные научные проекты, реализованные учеными института в разный период</w:t>
      </w:r>
      <w:r w:rsidR="00845B16" w:rsidRPr="00C830F4">
        <w:rPr>
          <w:rFonts w:ascii="Times New Roman" w:hAnsi="Times New Roman" w:cs="Times New Roman"/>
          <w:sz w:val="20"/>
          <w:szCs w:val="20"/>
        </w:rPr>
        <w:t>.</w:t>
      </w:r>
    </w:p>
    <w:p w:rsidR="00324914" w:rsidRPr="00C830F4" w:rsidRDefault="00324914" w:rsidP="00752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830F4">
        <w:rPr>
          <w:rFonts w:ascii="Times New Roman" w:hAnsi="Times New Roman" w:cs="Times New Roman"/>
          <w:sz w:val="20"/>
          <w:szCs w:val="20"/>
        </w:rPr>
        <w:t>В области татарской лингвистики к числу таковых относятся фундаментальные труды по татарской диалектологии («Исследования по исторической диалек</w:t>
      </w:r>
      <w:r w:rsidR="0087482B" w:rsidRPr="00C830F4">
        <w:rPr>
          <w:rFonts w:ascii="Times New Roman" w:hAnsi="Times New Roman" w:cs="Times New Roman"/>
          <w:sz w:val="20"/>
          <w:szCs w:val="20"/>
        </w:rPr>
        <w:t>тологии татарского языка» (1979-</w:t>
      </w:r>
      <w:r w:rsidRPr="00C830F4">
        <w:rPr>
          <w:rFonts w:ascii="Times New Roman" w:hAnsi="Times New Roman" w:cs="Times New Roman"/>
          <w:sz w:val="20"/>
          <w:szCs w:val="20"/>
        </w:rPr>
        <w:t>1985), «Атлас татарских народных говоров» (1989, 2015)</w:t>
      </w:r>
      <w:r w:rsidR="00443990" w:rsidRPr="00C830F4">
        <w:rPr>
          <w:rFonts w:ascii="Times New Roman" w:hAnsi="Times New Roman" w:cs="Times New Roman"/>
          <w:sz w:val="20"/>
          <w:szCs w:val="20"/>
        </w:rPr>
        <w:t xml:space="preserve"> [4]</w:t>
      </w:r>
      <w:r w:rsidRPr="00C830F4">
        <w:rPr>
          <w:rFonts w:ascii="Times New Roman" w:hAnsi="Times New Roman" w:cs="Times New Roman"/>
          <w:sz w:val="20"/>
          <w:szCs w:val="20"/>
        </w:rPr>
        <w:t>, составление и издание Академической грамматики татарского язы</w:t>
      </w:r>
      <w:r w:rsidR="0087482B" w:rsidRPr="00C830F4">
        <w:rPr>
          <w:rFonts w:ascii="Times New Roman" w:hAnsi="Times New Roman" w:cs="Times New Roman"/>
          <w:sz w:val="20"/>
          <w:szCs w:val="20"/>
        </w:rPr>
        <w:t>ка (первое издание вышло в 1992-</w:t>
      </w:r>
      <w:r w:rsidRPr="00C830F4">
        <w:rPr>
          <w:rFonts w:ascii="Times New Roman" w:hAnsi="Times New Roman" w:cs="Times New Roman"/>
          <w:sz w:val="20"/>
          <w:szCs w:val="20"/>
        </w:rPr>
        <w:t>1993 гг</w:t>
      </w:r>
      <w:r w:rsidR="0087482B" w:rsidRPr="00C830F4">
        <w:rPr>
          <w:rFonts w:ascii="Times New Roman" w:hAnsi="Times New Roman" w:cs="Times New Roman"/>
          <w:sz w:val="20"/>
          <w:szCs w:val="20"/>
        </w:rPr>
        <w:t>., второе, дополненное – в 2015-</w:t>
      </w:r>
      <w:r w:rsidRPr="00C830F4">
        <w:rPr>
          <w:rFonts w:ascii="Times New Roman" w:hAnsi="Times New Roman" w:cs="Times New Roman"/>
          <w:sz w:val="20"/>
          <w:szCs w:val="20"/>
        </w:rPr>
        <w:t>2017 гг.), «Истории татарского литературного языка» (2003)</w:t>
      </w:r>
      <w:r w:rsidR="00443990" w:rsidRPr="00C830F4">
        <w:rPr>
          <w:rFonts w:ascii="Times New Roman" w:hAnsi="Times New Roman" w:cs="Times New Roman"/>
          <w:sz w:val="20"/>
          <w:szCs w:val="20"/>
        </w:rPr>
        <w:t xml:space="preserve"> </w:t>
      </w:r>
      <w:r w:rsidRPr="00C830F4">
        <w:rPr>
          <w:rFonts w:ascii="Times New Roman" w:hAnsi="Times New Roman" w:cs="Times New Roman"/>
          <w:sz w:val="20"/>
          <w:szCs w:val="20"/>
        </w:rPr>
        <w:t>, «Истории татарского литерат</w:t>
      </w:r>
      <w:r w:rsidR="0087482B" w:rsidRPr="00C830F4">
        <w:rPr>
          <w:rFonts w:ascii="Times New Roman" w:hAnsi="Times New Roman" w:cs="Times New Roman"/>
          <w:sz w:val="20"/>
          <w:szCs w:val="20"/>
        </w:rPr>
        <w:t>урного языка» в 3-х томах (2015-</w:t>
      </w:r>
      <w:r w:rsidRPr="00C830F4">
        <w:rPr>
          <w:rFonts w:ascii="Times New Roman" w:hAnsi="Times New Roman" w:cs="Times New Roman"/>
          <w:sz w:val="20"/>
          <w:szCs w:val="20"/>
        </w:rPr>
        <w:t>2019), «Лексикология тата</w:t>
      </w:r>
      <w:r w:rsidR="0087482B" w:rsidRPr="00C830F4">
        <w:rPr>
          <w:rFonts w:ascii="Times New Roman" w:hAnsi="Times New Roman" w:cs="Times New Roman"/>
          <w:sz w:val="20"/>
          <w:szCs w:val="20"/>
        </w:rPr>
        <w:t>рского</w:t>
      </w:r>
      <w:proofErr w:type="gramEnd"/>
      <w:r w:rsidR="0087482B" w:rsidRPr="00C830F4">
        <w:rPr>
          <w:rFonts w:ascii="Times New Roman" w:hAnsi="Times New Roman" w:cs="Times New Roman"/>
          <w:sz w:val="20"/>
          <w:szCs w:val="20"/>
        </w:rPr>
        <w:t xml:space="preserve"> языка» в 3-х томах (2015-</w:t>
      </w:r>
      <w:r w:rsidRPr="00C830F4">
        <w:rPr>
          <w:rFonts w:ascii="Times New Roman" w:hAnsi="Times New Roman" w:cs="Times New Roman"/>
          <w:sz w:val="20"/>
          <w:szCs w:val="20"/>
        </w:rPr>
        <w:t>2018 гг.)</w:t>
      </w:r>
      <w:r w:rsidR="00443990" w:rsidRPr="00C830F4">
        <w:rPr>
          <w:rFonts w:ascii="Times New Roman" w:hAnsi="Times New Roman" w:cs="Times New Roman"/>
          <w:sz w:val="20"/>
          <w:szCs w:val="20"/>
        </w:rPr>
        <w:t xml:space="preserve"> [</w:t>
      </w:r>
      <w:r w:rsidR="00752148" w:rsidRPr="00C830F4">
        <w:rPr>
          <w:rFonts w:ascii="Times New Roman" w:hAnsi="Times New Roman" w:cs="Times New Roman"/>
          <w:sz w:val="20"/>
          <w:szCs w:val="20"/>
        </w:rPr>
        <w:t>5</w:t>
      </w:r>
      <w:r w:rsidR="00443990" w:rsidRPr="00C830F4">
        <w:rPr>
          <w:rFonts w:ascii="Times New Roman" w:hAnsi="Times New Roman" w:cs="Times New Roman"/>
          <w:sz w:val="20"/>
          <w:szCs w:val="20"/>
        </w:rPr>
        <w:t>]</w:t>
      </w:r>
      <w:r w:rsidRPr="00C830F4">
        <w:rPr>
          <w:rFonts w:ascii="Times New Roman" w:hAnsi="Times New Roman" w:cs="Times New Roman"/>
          <w:sz w:val="20"/>
          <w:szCs w:val="20"/>
        </w:rPr>
        <w:t xml:space="preserve">; издание большого количества различных словарей (толкового, русско-татарского, диалектологического, этимологического), ставших результатом труда разных поколений лексикографов.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В области литературоведения (сектор литературы существовал со дня создания Татарского научно-исследовательского института.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В разные годы сектором руководили такие выдающиеся ученые как Я. Агишев,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Халит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Гайнуллин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X.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Хайри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Н.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Юзеев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) – разработка истории национальной литературы, которая реализовалась в проектах «Древняя татарская литература» (1963), 6-томной </w:t>
      </w:r>
      <w:r w:rsidRPr="00C830F4">
        <w:rPr>
          <w:rFonts w:ascii="Times New Roman" w:hAnsi="Times New Roman" w:cs="Times New Roman"/>
          <w:sz w:val="20"/>
          <w:szCs w:val="20"/>
        </w:rPr>
        <w:lastRenderedPageBreak/>
        <w:t>«Исто</w:t>
      </w:r>
      <w:r w:rsidR="0087482B" w:rsidRPr="00C830F4">
        <w:rPr>
          <w:rFonts w:ascii="Times New Roman" w:hAnsi="Times New Roman" w:cs="Times New Roman"/>
          <w:sz w:val="20"/>
          <w:szCs w:val="20"/>
        </w:rPr>
        <w:t>рии татарской литературы» (1984-</w:t>
      </w:r>
      <w:r w:rsidRPr="00C830F4">
        <w:rPr>
          <w:rFonts w:ascii="Times New Roman" w:hAnsi="Times New Roman" w:cs="Times New Roman"/>
          <w:sz w:val="20"/>
          <w:szCs w:val="20"/>
        </w:rPr>
        <w:t>1989, 2001), издание сочинений классиков татарской литературы (многотомные издания сочинений Г. Ту</w:t>
      </w:r>
      <w:r w:rsidR="0087482B" w:rsidRPr="00C830F4">
        <w:rPr>
          <w:rFonts w:ascii="Times New Roman" w:hAnsi="Times New Roman" w:cs="Times New Roman"/>
          <w:sz w:val="20"/>
          <w:szCs w:val="20"/>
        </w:rPr>
        <w:t xml:space="preserve">кая, Ф. </w:t>
      </w:r>
      <w:proofErr w:type="spellStart"/>
      <w:r w:rsidR="0087482B" w:rsidRPr="00C830F4">
        <w:rPr>
          <w:rFonts w:ascii="Times New Roman" w:hAnsi="Times New Roman" w:cs="Times New Roman"/>
          <w:sz w:val="20"/>
          <w:szCs w:val="20"/>
        </w:rPr>
        <w:t>Амирхана</w:t>
      </w:r>
      <w:proofErr w:type="spellEnd"/>
      <w:r w:rsidR="0087482B" w:rsidRPr="00C830F4">
        <w:rPr>
          <w:rFonts w:ascii="Times New Roman" w:hAnsi="Times New Roman" w:cs="Times New Roman"/>
          <w:sz w:val="20"/>
          <w:szCs w:val="20"/>
        </w:rPr>
        <w:t xml:space="preserve">, Ш. </w:t>
      </w:r>
      <w:proofErr w:type="spellStart"/>
      <w:r w:rsidR="0087482B" w:rsidRPr="00C830F4">
        <w:rPr>
          <w:rFonts w:ascii="Times New Roman" w:hAnsi="Times New Roman" w:cs="Times New Roman"/>
          <w:sz w:val="20"/>
          <w:szCs w:val="20"/>
        </w:rPr>
        <w:t>Камала</w:t>
      </w:r>
      <w:proofErr w:type="spellEnd"/>
      <w:r w:rsidR="0087482B" w:rsidRPr="00C830F4">
        <w:rPr>
          <w:rFonts w:ascii="Times New Roman" w:hAnsi="Times New Roman" w:cs="Times New Roman"/>
          <w:sz w:val="20"/>
          <w:szCs w:val="20"/>
        </w:rPr>
        <w:t>, Г.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Г. Ибрагимова и др.) и др. С 2014 года по 2018 год издано 6 томов 8-томного издания «Истории татарской литературы»</w:t>
      </w:r>
      <w:proofErr w:type="gramStart"/>
      <w:r w:rsidR="00752148" w:rsidRPr="00C830F4">
        <w:rPr>
          <w:rFonts w:ascii="Times New Roman" w:hAnsi="Times New Roman" w:cs="Times New Roman"/>
          <w:sz w:val="20"/>
          <w:szCs w:val="20"/>
        </w:rPr>
        <w:t xml:space="preserve"> </w:t>
      </w:r>
      <w:r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В области фольклористики – 12-томное издание «Татарское народное творчество»</w:t>
      </w:r>
      <w:proofErr w:type="gramStart"/>
      <w:r w:rsidR="00752148" w:rsidRPr="00C830F4">
        <w:rPr>
          <w:rFonts w:ascii="Times New Roman" w:hAnsi="Times New Roman" w:cs="Times New Roman"/>
          <w:sz w:val="20"/>
          <w:szCs w:val="20"/>
        </w:rPr>
        <w:t xml:space="preserve"> </w:t>
      </w:r>
      <w:r w:rsidRPr="00C830F4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основные авторы которого (И. Надиров, X.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Ярмухаметов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X.</w:t>
      </w:r>
      <w:r w:rsidR="0087482B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87482B" w:rsidRPr="00C830F4">
        <w:rPr>
          <w:rFonts w:ascii="Times New Roman" w:hAnsi="Times New Roman" w:cs="Times New Roman"/>
          <w:sz w:val="20"/>
          <w:szCs w:val="20"/>
        </w:rPr>
        <w:t>Махмутов</w:t>
      </w:r>
      <w:proofErr w:type="spellEnd"/>
      <w:r w:rsidR="0087482B" w:rsidRPr="00C830F4">
        <w:rPr>
          <w:rFonts w:ascii="Times New Roman" w:hAnsi="Times New Roman" w:cs="Times New Roman"/>
          <w:sz w:val="20"/>
          <w:szCs w:val="20"/>
        </w:rPr>
        <w:t xml:space="preserve">, Л. </w:t>
      </w:r>
      <w:proofErr w:type="spellStart"/>
      <w:r w:rsidR="0087482B" w:rsidRPr="00C830F4">
        <w:rPr>
          <w:rFonts w:ascii="Times New Roman" w:hAnsi="Times New Roman" w:cs="Times New Roman"/>
          <w:sz w:val="20"/>
          <w:szCs w:val="20"/>
        </w:rPr>
        <w:t>Замалетдинов</w:t>
      </w:r>
      <w:proofErr w:type="spellEnd"/>
      <w:r w:rsidR="0087482B" w:rsidRPr="00C830F4">
        <w:rPr>
          <w:rFonts w:ascii="Times New Roman" w:hAnsi="Times New Roman" w:cs="Times New Roman"/>
          <w:sz w:val="20"/>
          <w:szCs w:val="20"/>
        </w:rPr>
        <w:t xml:space="preserve"> и Ф. </w:t>
      </w:r>
      <w:r w:rsidRPr="00C830F4">
        <w:rPr>
          <w:rFonts w:ascii="Times New Roman" w:hAnsi="Times New Roman" w:cs="Times New Roman"/>
          <w:sz w:val="20"/>
          <w:szCs w:val="20"/>
        </w:rPr>
        <w:t>Ахметова) были удостоены за этот монументальный труд Государственной премии РТ имени Г. Тукая, фундаментальные труды, такие как «Татарская мифология» в 3-х томах, «Героическ</w:t>
      </w:r>
      <w:r w:rsidR="0087482B" w:rsidRPr="00C830F4">
        <w:rPr>
          <w:rFonts w:ascii="Times New Roman" w:hAnsi="Times New Roman" w:cs="Times New Roman"/>
          <w:sz w:val="20"/>
          <w:szCs w:val="20"/>
        </w:rPr>
        <w:t>ий эпос татарского народа» Ф.И.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Урманчеева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др. В настоящий момент отдел фольклористики работает над реализацией нового фундаментального проекта: 25-томного свода «Татарское народное творчество», – в который войдут новые материалы, полученные в ходе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ежегодных фольклорных экспедиций, организуемых Институтом.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В области искусствоведения (отдел искусства был открыт в институте в 1968 году на базе сектора фольклора) – проекты по истории татарского театра, татарской народной и профессиональной музыки, декоративно-прикладному искусству («История советского драматическ</w:t>
      </w:r>
      <w:r w:rsidR="0087482B" w:rsidRPr="00C830F4">
        <w:rPr>
          <w:rFonts w:ascii="Times New Roman" w:hAnsi="Times New Roman" w:cs="Times New Roman"/>
          <w:sz w:val="20"/>
          <w:szCs w:val="20"/>
        </w:rPr>
        <w:t>ого театра» в шести томах (1966-</w:t>
      </w:r>
      <w:r w:rsidRPr="00C830F4">
        <w:rPr>
          <w:rFonts w:ascii="Times New Roman" w:hAnsi="Times New Roman" w:cs="Times New Roman"/>
          <w:sz w:val="20"/>
          <w:szCs w:val="20"/>
        </w:rPr>
        <w:t>1971), труд М.Г. Арсланова «Татарское режиссерско</w:t>
      </w:r>
      <w:r w:rsidR="0087482B" w:rsidRPr="00C830F4">
        <w:rPr>
          <w:rFonts w:ascii="Times New Roman" w:hAnsi="Times New Roman" w:cs="Times New Roman"/>
          <w:sz w:val="20"/>
          <w:szCs w:val="20"/>
        </w:rPr>
        <w:t>е искусство» в 3-х книгах (1992-</w:t>
      </w:r>
      <w:r w:rsidRPr="00C830F4">
        <w:rPr>
          <w:rFonts w:ascii="Times New Roman" w:hAnsi="Times New Roman" w:cs="Times New Roman"/>
          <w:sz w:val="20"/>
          <w:szCs w:val="20"/>
        </w:rPr>
        <w:t xml:space="preserve">2002), «Татарские народные песни» (1970), книга М.Н.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Нигмедзянова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«Народные песни волжских татар» (1982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), «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Древнее и средневековое искусство Среднего Поволжья 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Приуралья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» (1975), «Архитектурно-декоративное искусство казанских татар (сельское жилище)» (1975), «Народное декоративное искусство Татарстана» (1984), «Искусство резьбы по дереву в тюркском мире: история и современность» (2017) и др.).</w:t>
      </w:r>
      <w:proofErr w:type="gramEnd"/>
    </w:p>
    <w:p w:rsidR="00A27240" w:rsidRPr="00C830F4" w:rsidRDefault="00A27240" w:rsidP="00A27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>Современные социально-политические вызовы, тенденции развития российской и мировой науки требуют от коллектива института постановки и решения новых задач. В первую очередь, это задача сохранения и развития татарского языка, литературы, искусства в условиях глобализации. Одним из необходимых условий для реализации этой задачи является сохранение духовного культурного наследия. С этой цел</w:t>
      </w:r>
      <w:r w:rsidR="0087482B" w:rsidRPr="00C830F4">
        <w:rPr>
          <w:rFonts w:ascii="Times New Roman" w:hAnsi="Times New Roman" w:cs="Times New Roman"/>
          <w:sz w:val="20"/>
          <w:szCs w:val="20"/>
        </w:rPr>
        <w:t xml:space="preserve">ью в Институте начиная с 1940-х </w:t>
      </w:r>
      <w:r w:rsidRPr="00C830F4">
        <w:rPr>
          <w:rFonts w:ascii="Times New Roman" w:hAnsi="Times New Roman" w:cs="Times New Roman"/>
          <w:sz w:val="20"/>
          <w:szCs w:val="20"/>
        </w:rPr>
        <w:t>гг. ведется работа по сбору, сохранению и изучению письменного и музыкального наследия татарского</w:t>
      </w:r>
      <w:r w:rsidR="00B938F8" w:rsidRPr="00C830F4">
        <w:rPr>
          <w:rFonts w:ascii="Times New Roman" w:hAnsi="Times New Roman" w:cs="Times New Roman"/>
          <w:sz w:val="20"/>
          <w:szCs w:val="20"/>
        </w:rPr>
        <w:t xml:space="preserve"> народа, которая с 2007 г. была продолжена самостоятельным подразделением, впоследствии получившим статус Центра письменного и музыкального наследия (</w:t>
      </w:r>
      <w:proofErr w:type="spellStart"/>
      <w:r w:rsidR="00B938F8" w:rsidRPr="00C830F4">
        <w:rPr>
          <w:rFonts w:ascii="Times New Roman" w:hAnsi="Times New Roman" w:cs="Times New Roman"/>
          <w:sz w:val="20"/>
          <w:szCs w:val="20"/>
        </w:rPr>
        <w:t>Мирасханә</w:t>
      </w:r>
      <w:proofErr w:type="spellEnd"/>
      <w:r w:rsidR="00B938F8" w:rsidRPr="00C830F4">
        <w:rPr>
          <w:rFonts w:ascii="Times New Roman" w:hAnsi="Times New Roman" w:cs="Times New Roman"/>
          <w:sz w:val="20"/>
          <w:szCs w:val="20"/>
        </w:rPr>
        <w:t xml:space="preserve">). </w:t>
      </w:r>
      <w:proofErr w:type="gramStart"/>
      <w:r w:rsidR="00B938F8" w:rsidRPr="00C830F4">
        <w:rPr>
          <w:rFonts w:ascii="Times New Roman" w:hAnsi="Times New Roman" w:cs="Times New Roman"/>
          <w:sz w:val="20"/>
          <w:szCs w:val="20"/>
        </w:rPr>
        <w:t xml:space="preserve">На сегодняшний день в фондах Центра насчитывается более 50 000 единиц хранения, в которых представлены рукописные книги на татарском, арабском, персидском, турецком языках (около 8 тысяч экз.), татарские </w:t>
      </w:r>
      <w:proofErr w:type="spellStart"/>
      <w:r w:rsidR="00B938F8" w:rsidRPr="00C830F4">
        <w:rPr>
          <w:rFonts w:ascii="Times New Roman" w:hAnsi="Times New Roman" w:cs="Times New Roman"/>
          <w:sz w:val="20"/>
          <w:szCs w:val="20"/>
        </w:rPr>
        <w:t>арабографические</w:t>
      </w:r>
      <w:proofErr w:type="spellEnd"/>
      <w:r w:rsidR="00B938F8" w:rsidRPr="00C830F4">
        <w:rPr>
          <w:rFonts w:ascii="Times New Roman" w:hAnsi="Times New Roman" w:cs="Times New Roman"/>
          <w:sz w:val="20"/>
          <w:szCs w:val="20"/>
        </w:rPr>
        <w:t xml:space="preserve"> печатные книги (более 2 тысяч экз.), личные архивы писателей и деятелей культуры (более 200 фондов), родословные (более 500 экз.), материалы по татарскому фольклору и многое другое.</w:t>
      </w:r>
      <w:proofErr w:type="gramEnd"/>
      <w:r w:rsidR="00B938F8" w:rsidRPr="00C830F4">
        <w:rPr>
          <w:rFonts w:ascii="Times New Roman" w:hAnsi="Times New Roman" w:cs="Times New Roman"/>
          <w:sz w:val="20"/>
          <w:szCs w:val="20"/>
        </w:rPr>
        <w:t xml:space="preserve"> В Центре ведется большая работа по оцифровке рукописного и печатного наследия, что делает его доступным широкой аудитории пользователей сети интернет.</w:t>
      </w:r>
    </w:p>
    <w:p w:rsidR="00324914" w:rsidRPr="00C830F4" w:rsidRDefault="00A45A8A" w:rsidP="008748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Центр письменного наследия Института языка, литературы и искусства им. Г. Ибрагимова Академии наук Республики Татарстан является одним из ведущих среди профильных учреждений в Республике Татарстан. Его основной функцией и деятельностью является выявление и сбор памятников письменности и документов, хранящихся у населения в течение веков, приобретение личных архивов деятелей литературы и искусства, научное описание, систематизация и ввод их в научный оборот. По своему характеру и целям Центр существенно отличается от ведомственных и государственных архивов. Хранение материалов – лишь одна из его многих функций. В целом, он является научно-исследовательским учреждением. Целенаправленная плановая работа по сбору материалов письменного наследия была начата еще Академическим центром при Народном комиссариате просвещения ТАССР. Однако вскоре после внесения определенных изменений в структуру этой научной организации и в связи с болезнью ее руководителя Г. Ибрагимова работа в этом направлении постепенно сошла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нет. Собранные материалы перешли в распоряжение других организаций и </w:t>
      </w:r>
      <w:r w:rsidRPr="00C830F4">
        <w:rPr>
          <w:rFonts w:ascii="Times New Roman" w:hAnsi="Times New Roman" w:cs="Times New Roman"/>
          <w:sz w:val="20"/>
          <w:szCs w:val="20"/>
        </w:rPr>
        <w:lastRenderedPageBreak/>
        <w:t>впоследствии были утеряны. После образования 7 октября 1939 года Татарского научно-исследовательского института языка и литературы большое внимание было уделено выявлению, сбору и изучению письменных памятников, личных архивов писателей. Так, с января 1940 года начали поступать первые письменные источники в виде писем, документов, рукописей, фотографий деяте</w:t>
      </w:r>
      <w:r w:rsidR="00487F21" w:rsidRPr="00C830F4">
        <w:rPr>
          <w:rFonts w:ascii="Times New Roman" w:hAnsi="Times New Roman" w:cs="Times New Roman"/>
          <w:sz w:val="20"/>
          <w:szCs w:val="20"/>
        </w:rPr>
        <w:t xml:space="preserve">лей татарской литературы </w:t>
      </w:r>
      <w:proofErr w:type="spellStart"/>
      <w:r w:rsidR="00487F21" w:rsidRPr="00C830F4">
        <w:rPr>
          <w:rFonts w:ascii="Times New Roman" w:hAnsi="Times New Roman" w:cs="Times New Roman"/>
          <w:sz w:val="20"/>
          <w:szCs w:val="20"/>
        </w:rPr>
        <w:t>Габдуллы</w:t>
      </w:r>
      <w:proofErr w:type="spellEnd"/>
      <w:proofErr w:type="gramStart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укая, </w:t>
      </w:r>
      <w:proofErr w:type="spellStart"/>
      <w:r w:rsidR="00487F21" w:rsidRPr="00C830F4">
        <w:rPr>
          <w:rFonts w:ascii="Times New Roman" w:hAnsi="Times New Roman" w:cs="Times New Roman"/>
          <w:sz w:val="20"/>
          <w:szCs w:val="20"/>
        </w:rPr>
        <w:t>Мажита</w:t>
      </w:r>
      <w:proofErr w:type="spell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Гафури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487F21" w:rsidRPr="00C830F4">
        <w:rPr>
          <w:rFonts w:ascii="Times New Roman" w:hAnsi="Times New Roman" w:cs="Times New Roman"/>
          <w:sz w:val="20"/>
          <w:szCs w:val="20"/>
        </w:rPr>
        <w:t>Галиасгара</w:t>
      </w:r>
      <w:proofErr w:type="spell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7F21" w:rsidRPr="00C830F4">
        <w:rPr>
          <w:rFonts w:ascii="Times New Roman" w:hAnsi="Times New Roman" w:cs="Times New Roman"/>
          <w:sz w:val="20"/>
          <w:szCs w:val="20"/>
        </w:rPr>
        <w:t>Камала</w:t>
      </w:r>
      <w:proofErr w:type="spell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487F21" w:rsidRPr="00C830F4">
        <w:rPr>
          <w:rFonts w:ascii="Times New Roman" w:hAnsi="Times New Roman" w:cs="Times New Roman"/>
          <w:sz w:val="20"/>
          <w:szCs w:val="20"/>
        </w:rPr>
        <w:t>Каюма</w:t>
      </w:r>
      <w:proofErr w:type="spell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Насыри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др. Однако рукописные архивные материалы исторического характера в первые годы работы Института скапливались при научной библиотеке Института, в то время не было специального подразделения – отдела рукописей</w:t>
      </w:r>
      <w:r w:rsidR="001C63EF" w:rsidRPr="00C830F4">
        <w:rPr>
          <w:rFonts w:ascii="Times New Roman" w:hAnsi="Times New Roman" w:cs="Times New Roman"/>
          <w:sz w:val="20"/>
          <w:szCs w:val="20"/>
        </w:rPr>
        <w:t xml:space="preserve"> [1;</w:t>
      </w:r>
      <w:proofErr w:type="gramStart"/>
      <w:r w:rsidR="001C63EF" w:rsidRPr="00C830F4">
        <w:rPr>
          <w:rFonts w:ascii="Times New Roman" w:hAnsi="Times New Roman" w:cs="Times New Roman"/>
          <w:sz w:val="20"/>
          <w:szCs w:val="20"/>
        </w:rPr>
        <w:t>150]</w:t>
      </w:r>
      <w:r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Архивные материалы выдавались по просьбе исследователей под расписку. Такая форма обслуживания не способствовала сохранности документов. Рукописные материалы хранились в Научной библиотеке Татарского института языка, литературы и истории. Эта библиотека стала базой, открывшейся в 1950 году Научной библиотеки Казанского филиала АН СССР. Рукописная часть документов коллекции ИЯЛИ с 1940 по декабрь 1960 года насчитывала всего 784 единицы хранения. 1 июля 1960 года вышло постановление об организации архивного фонда в Научной библиотеке Казанского филиала АН СССР, в котором было сказано о необходимости сосредоточения архивных материалов по фондам. В целях осуществления вышеупомянутого постановления был подготовлен методический документ по описанию фондов и архивных материалов, не сконцентрированных в фондах. Опираясь на вышеназванный документ, с 15 июля 1961 года в библиотеке было начато описание собранных в ней рукописных материалов, скопленных в течение более чем двадцати лет. Научное описание письменных документов было возложено на талантливую и одаренную архивистку, владеющую навыками чтения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арабографических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текстов, знатока татарского и русского языков</w:t>
      </w:r>
      <w:r w:rsidR="0087482B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482B" w:rsidRPr="00C830F4">
        <w:rPr>
          <w:rFonts w:ascii="Times New Roman" w:hAnsi="Times New Roman" w:cs="Times New Roman"/>
          <w:sz w:val="20"/>
          <w:szCs w:val="20"/>
        </w:rPr>
        <w:t>Хаву</w:t>
      </w:r>
      <w:proofErr w:type="spellEnd"/>
      <w:r w:rsidR="0087482B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482B" w:rsidRPr="00C830F4">
        <w:rPr>
          <w:rFonts w:ascii="Times New Roman" w:hAnsi="Times New Roman" w:cs="Times New Roman"/>
          <w:sz w:val="20"/>
          <w:szCs w:val="20"/>
        </w:rPr>
        <w:t>Абдуловну</w:t>
      </w:r>
      <w:proofErr w:type="spellEnd"/>
      <w:r w:rsidR="0087482B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482B" w:rsidRPr="00C830F4">
        <w:rPr>
          <w:rFonts w:ascii="Times New Roman" w:hAnsi="Times New Roman" w:cs="Times New Roman"/>
          <w:sz w:val="20"/>
          <w:szCs w:val="20"/>
        </w:rPr>
        <w:t>Сайманову</w:t>
      </w:r>
      <w:proofErr w:type="spellEnd"/>
      <w:r w:rsidR="0087482B" w:rsidRPr="00C830F4">
        <w:rPr>
          <w:rFonts w:ascii="Times New Roman" w:hAnsi="Times New Roman" w:cs="Times New Roman"/>
          <w:sz w:val="20"/>
          <w:szCs w:val="20"/>
        </w:rPr>
        <w:t xml:space="preserve"> (1914-</w:t>
      </w:r>
      <w:r w:rsidRPr="00C830F4">
        <w:rPr>
          <w:rFonts w:ascii="Times New Roman" w:hAnsi="Times New Roman" w:cs="Times New Roman"/>
          <w:sz w:val="20"/>
          <w:szCs w:val="20"/>
        </w:rPr>
        <w:t xml:space="preserve">1988). Ее первой работой было составление и описание фонда великого татарского поэта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Габдуллы</w:t>
      </w:r>
      <w:proofErr w:type="spellEnd"/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укая, </w:t>
      </w:r>
      <w:r w:rsidR="0087482B" w:rsidRPr="00C830F4">
        <w:rPr>
          <w:rFonts w:ascii="Times New Roman" w:hAnsi="Times New Roman" w:cs="Times New Roman"/>
          <w:sz w:val="20"/>
          <w:szCs w:val="20"/>
        </w:rPr>
        <w:t>она выполнила ее в течение 1961-</w:t>
      </w:r>
      <w:r w:rsidRPr="00C830F4">
        <w:rPr>
          <w:rFonts w:ascii="Times New Roman" w:hAnsi="Times New Roman" w:cs="Times New Roman"/>
          <w:sz w:val="20"/>
          <w:szCs w:val="20"/>
        </w:rPr>
        <w:t xml:space="preserve">1963 годов. В связи с упразднением Казанского филиала АН СССР, его подведомственный архив с 3 мая 1963 года был передан в распоряжение Казанского физико-технического института. По мере расширения научно-исследовательской деятельности Института </w:t>
      </w:r>
      <w:r w:rsidR="00487F21" w:rsidRPr="00C830F4">
        <w:rPr>
          <w:rFonts w:ascii="Times New Roman" w:hAnsi="Times New Roman" w:cs="Times New Roman"/>
          <w:sz w:val="20"/>
          <w:szCs w:val="20"/>
        </w:rPr>
        <w:t>языка, литературы и истории им. </w:t>
      </w:r>
      <w:r w:rsidRPr="00C830F4">
        <w:rPr>
          <w:rFonts w:ascii="Times New Roman" w:hAnsi="Times New Roman" w:cs="Times New Roman"/>
          <w:sz w:val="20"/>
          <w:szCs w:val="20"/>
        </w:rPr>
        <w:t>Г. Ибрагимова возникла потребность в создании его собственного научного архивного подразделения. Учитывая эту необходимость, 27 января 1970 года руководство Института обратилось в «Совет по сохранению, сбору и использованию документальных материалов АН СССР» с инициативой организации собственного архива</w:t>
      </w:r>
      <w:r w:rsidR="001C63EF" w:rsidRPr="00C830F4">
        <w:rPr>
          <w:rFonts w:ascii="Times New Roman" w:hAnsi="Times New Roman" w:cs="Times New Roman"/>
          <w:sz w:val="20"/>
          <w:szCs w:val="20"/>
        </w:rPr>
        <w:t xml:space="preserve"> [1;151].</w:t>
      </w:r>
      <w:r w:rsidRPr="00C830F4">
        <w:rPr>
          <w:rFonts w:ascii="Times New Roman" w:hAnsi="Times New Roman" w:cs="Times New Roman"/>
          <w:sz w:val="20"/>
          <w:szCs w:val="20"/>
        </w:rPr>
        <w:t xml:space="preserve"> И 4 мая 1971 года было вынесено постановление об открытии при Институте архивного подразделения. На основе этого постановления в марте 1972 года было организовано свое архивное подразделение. Хранящиеся в архиве Казанского физико-технического института архивные фонды, содержавшие документы по истории татарской литературы, языка, фольклору, искусству и истории, были переведены в это новое заведение.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Однако данное мероприятие было выполнено л</w:t>
      </w:r>
      <w:r w:rsidR="00487F21" w:rsidRPr="00C830F4">
        <w:rPr>
          <w:rFonts w:ascii="Times New Roman" w:hAnsi="Times New Roman" w:cs="Times New Roman"/>
          <w:sz w:val="20"/>
          <w:szCs w:val="20"/>
        </w:rPr>
        <w:t xml:space="preserve">ишь частично, в фондах архива и </w:t>
      </w:r>
      <w:r w:rsidRPr="00C830F4">
        <w:rPr>
          <w:rFonts w:ascii="Times New Roman" w:hAnsi="Times New Roman" w:cs="Times New Roman"/>
          <w:sz w:val="20"/>
          <w:szCs w:val="20"/>
        </w:rPr>
        <w:t>библиотеки остались ценные татарские списки рукописей XV–XVIII веков и другие документы, например: произведения</w:t>
      </w:r>
      <w:r w:rsidR="00487F21" w:rsidRPr="00C830F4">
        <w:rPr>
          <w:rFonts w:ascii="Times New Roman" w:hAnsi="Times New Roman" w:cs="Times New Roman"/>
          <w:sz w:val="20"/>
          <w:szCs w:val="20"/>
        </w:rPr>
        <w:t xml:space="preserve"> </w:t>
      </w:r>
      <w:r w:rsidRPr="00C830F4">
        <w:rPr>
          <w:rFonts w:ascii="Times New Roman" w:hAnsi="Times New Roman" w:cs="Times New Roman"/>
          <w:sz w:val="20"/>
          <w:szCs w:val="20"/>
        </w:rPr>
        <w:t xml:space="preserve">А. Навои,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суфийское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сочинение, относящееся к XV–XVI векам, татарские списки Корана, сборники татарских рассказов XVIII века, родословные списки,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суфийские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генеалогии, подшивки газет и журналов начала ХХ века и др. В архив ИЯЛИ тогда были переведены 41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обработанный и описанный фонд, 75 описаний, 5843 единицы хранения и 40 единиц дел фондов. Необработанные материалы были объединены по отдельным фондам и коллекциям. Итого в момент организации архива ИЯЛИ поступил в обработанном и необработанном состоянии 71 фонд. Заведующая отделом архива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Сайманова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приступила к работе в новом архиве с большой ответственностью. Она преуспевала также в деятельности пополнения архива новыми источниками. В 1973 году она добилась выделения штатной единицы л</w:t>
      </w:r>
      <w:r w:rsidR="00487F21" w:rsidRPr="00C830F4">
        <w:rPr>
          <w:rFonts w:ascii="Times New Roman" w:hAnsi="Times New Roman" w:cs="Times New Roman"/>
          <w:sz w:val="20"/>
          <w:szCs w:val="20"/>
        </w:rPr>
        <w:t xml:space="preserve">аборанта для архива. Вместе </w:t>
      </w:r>
      <w:proofErr w:type="gramStart"/>
      <w:r w:rsidR="00487F21" w:rsidRPr="00C830F4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487F21" w:rsidRPr="00C830F4">
        <w:rPr>
          <w:rFonts w:ascii="Times New Roman" w:hAnsi="Times New Roman" w:cs="Times New Roman"/>
          <w:sz w:val="20"/>
          <w:szCs w:val="20"/>
        </w:rPr>
        <w:t>Хава</w:t>
      </w:r>
      <w:proofErr w:type="spellEnd"/>
      <w:proofErr w:type="gram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7F21" w:rsidRPr="00C830F4">
        <w:rPr>
          <w:rFonts w:ascii="Times New Roman" w:hAnsi="Times New Roman" w:cs="Times New Roman"/>
          <w:sz w:val="20"/>
          <w:szCs w:val="20"/>
        </w:rPr>
        <w:t>Саймановой</w:t>
      </w:r>
      <w:proofErr w:type="spellEnd"/>
      <w:r w:rsidR="00487F21" w:rsidRPr="00C830F4">
        <w:rPr>
          <w:rFonts w:ascii="Times New Roman" w:hAnsi="Times New Roman" w:cs="Times New Roman"/>
          <w:sz w:val="20"/>
          <w:szCs w:val="20"/>
        </w:rPr>
        <w:t xml:space="preserve"> начала работать </w:t>
      </w:r>
      <w:proofErr w:type="spellStart"/>
      <w:r w:rsidR="00487F21" w:rsidRPr="00C830F4">
        <w:rPr>
          <w:rFonts w:ascii="Times New Roman" w:hAnsi="Times New Roman" w:cs="Times New Roman"/>
          <w:sz w:val="20"/>
          <w:szCs w:val="20"/>
        </w:rPr>
        <w:t>Адиба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Сабирова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С 1972 года сотрудники сектора литературы усилили работу по сбору археографических материалов. Стали чаще выезжать в полевые экспедиции, вследствие чего увеличилось количество археографических </w:t>
      </w:r>
      <w:r w:rsidRPr="00C830F4">
        <w:rPr>
          <w:rFonts w:ascii="Times New Roman" w:hAnsi="Times New Roman" w:cs="Times New Roman"/>
          <w:sz w:val="20"/>
          <w:szCs w:val="20"/>
        </w:rPr>
        <w:lastRenderedPageBreak/>
        <w:t xml:space="preserve">находок.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Сайманова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сумела договориться с археографами о сдаче собранных рукописей в архив. 29 сентября 1976 года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Сай</w:t>
      </w:r>
      <w:r w:rsidR="000D6AC7" w:rsidRPr="00C830F4">
        <w:rPr>
          <w:rFonts w:ascii="Times New Roman" w:hAnsi="Times New Roman" w:cs="Times New Roman"/>
          <w:sz w:val="20"/>
          <w:szCs w:val="20"/>
        </w:rPr>
        <w:t>манову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</w:rPr>
        <w:t xml:space="preserve"> сменил молодой историк </w:t>
      </w:r>
      <w:proofErr w:type="spellStart"/>
      <w:r w:rsidR="000D6AC7" w:rsidRPr="00C830F4">
        <w:rPr>
          <w:rStyle w:val="a3"/>
          <w:rFonts w:ascii="Times New Roman" w:hAnsi="Times New Roman" w:cs="Times New Roman"/>
          <w:i w:val="0"/>
          <w:iCs w:val="0"/>
          <w:sz w:val="20"/>
          <w:szCs w:val="20"/>
          <w:shd w:val="clear" w:color="auto" w:fill="FFFFFF"/>
        </w:rPr>
        <w:t>Гамирзан</w:t>
      </w:r>
      <w:proofErr w:type="spellEnd"/>
      <w:r w:rsidR="000D6AC7" w:rsidRPr="00C830F4">
        <w:rPr>
          <w:rStyle w:val="a3"/>
          <w:rFonts w:ascii="Times New Roman" w:hAnsi="Times New Roman" w:cs="Times New Roman"/>
          <w:i w:val="0"/>
          <w:iCs w:val="0"/>
          <w:sz w:val="20"/>
          <w:szCs w:val="20"/>
          <w:shd w:val="clear" w:color="auto" w:fill="FFFFFF"/>
        </w:rPr>
        <w:t xml:space="preserve"> </w:t>
      </w:r>
      <w:proofErr w:type="spellStart"/>
      <w:r w:rsidR="000D6AC7" w:rsidRPr="00C830F4">
        <w:rPr>
          <w:rStyle w:val="a3"/>
          <w:rFonts w:ascii="Times New Roman" w:hAnsi="Times New Roman" w:cs="Times New Roman"/>
          <w:i w:val="0"/>
          <w:iCs w:val="0"/>
          <w:sz w:val="20"/>
          <w:szCs w:val="20"/>
          <w:shd w:val="clear" w:color="auto" w:fill="FFFFFF"/>
        </w:rPr>
        <w:t>Миргазянович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Давлетшин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который работал заведующим архивом до января 1986 года. При нем архивный штат был увели</w:t>
      </w:r>
      <w:r w:rsidR="000D6AC7" w:rsidRPr="00C830F4">
        <w:rPr>
          <w:rFonts w:ascii="Times New Roman" w:hAnsi="Times New Roman" w:cs="Times New Roman"/>
          <w:sz w:val="20"/>
          <w:szCs w:val="20"/>
        </w:rPr>
        <w:t xml:space="preserve">чен еще на одного сотрудника (Захир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</w:rPr>
        <w:t>Рахматуллович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Шайхисламов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). В 1986 году в научной жизни произошли заметные структурные изменения. Из сектора литературы выделилось новое подразделение – отдел рукописей и текстологии, во </w:t>
      </w:r>
      <w:r w:rsidR="000D6AC7" w:rsidRPr="00C830F4">
        <w:rPr>
          <w:rFonts w:ascii="Times New Roman" w:hAnsi="Times New Roman" w:cs="Times New Roman"/>
          <w:sz w:val="20"/>
          <w:szCs w:val="20"/>
        </w:rPr>
        <w:t xml:space="preserve">главе которого стал профессор Нил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</w:rPr>
        <w:t>Гафурович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Юзеев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Архивный коллектив вошел в состав этого научного отдела. Руководителем группы рукописей бывшего архива был назначен кандидат филологических наук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  <w:shd w:val="clear" w:color="auto" w:fill="FFFFFF"/>
        </w:rPr>
        <w:t>Марсел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  <w:shd w:val="clear" w:color="auto" w:fill="FFFFFF"/>
        </w:rPr>
        <w:t>Ибрагимович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1C63EF" w:rsidRPr="00C830F4">
        <w:rPr>
          <w:rFonts w:ascii="Times New Roman" w:hAnsi="Times New Roman" w:cs="Times New Roman"/>
          <w:sz w:val="20"/>
          <w:szCs w:val="20"/>
        </w:rPr>
        <w:t>Ахметзянов [1;152].</w:t>
      </w:r>
      <w:r w:rsidRPr="00C830F4">
        <w:rPr>
          <w:rFonts w:ascii="Times New Roman" w:hAnsi="Times New Roman" w:cs="Times New Roman"/>
          <w:sz w:val="20"/>
          <w:szCs w:val="20"/>
        </w:rPr>
        <w:t xml:space="preserve"> Хранилище рукописей в эти годы интенсивно пополнялось новыми поступлениями. </w:t>
      </w:r>
    </w:p>
    <w:p w:rsidR="006466E6" w:rsidRPr="00C830F4" w:rsidRDefault="006466E6" w:rsidP="006466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376A571" wp14:editId="29B5DC49">
            <wp:extent cx="6120130" cy="3828476"/>
            <wp:effectExtent l="0" t="0" r="0" b="635"/>
            <wp:docPr id="3" name="Picture 2" descr="C:\Users\Admin\Desktop\Марсель АХметзянов\И. Гумеровт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Desktop\Марсель АХметзянов\И. Гумеровтан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6E6" w:rsidRPr="00C830F4" w:rsidRDefault="006466E6" w:rsidP="006466E6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М.Ахметзянов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 с коллегой</w:t>
      </w:r>
    </w:p>
    <w:p w:rsidR="006466E6" w:rsidRPr="00C830F4" w:rsidRDefault="006466E6" w:rsidP="006466E6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0"/>
          <w:szCs w:val="20"/>
        </w:rPr>
      </w:pPr>
    </w:p>
    <w:p w:rsidR="00B74FCB" w:rsidRPr="00C830F4" w:rsidRDefault="00324914" w:rsidP="00865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Учеными Института ведется кропотливая работа по сохранению богатейшего рукописного наследия татарского народа и введению его в научный оборот. В целях ускорения этого процесса группа ученых, занимавшаяся изучением рукописей и научного и архивного фонда, до 2007 года входившая в состав отдела текстологии, получила статус самостоятельного подразделения. Серьезное внимание этой проблеме со стороны руководства республики и Академии наук РТ дало возможность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разместить архивохранилище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Мирасханә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) на территории Казанского Кремля</w:t>
      </w:r>
      <w:r w:rsidR="00865D84" w:rsidRPr="00C830F4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B74FCB" w:rsidRPr="00C830F4" w:rsidRDefault="00B74FCB" w:rsidP="00B7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0D09624" wp14:editId="1D1CB0B5">
            <wp:extent cx="6120130" cy="4163255"/>
            <wp:effectExtent l="0" t="0" r="0" b="8890"/>
            <wp:docPr id="11267" name="Picture 3" descr="C:\Users\Admin\Desktop\Марсель АХметзянов\Марсель абый фотолары\Ахметзянов\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Admin\Desktop\Марсель АХметзянов\Марсель абый фотолары\Ахметзянов\4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CB" w:rsidRPr="00C830F4" w:rsidRDefault="00B74FCB" w:rsidP="00B74FC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Ученые текстологи: </w:t>
      </w:r>
    </w:p>
    <w:p w:rsidR="00B74FCB" w:rsidRPr="00C830F4" w:rsidRDefault="00B74FCB" w:rsidP="00B74FC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Р.Имамова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Н.Юзиев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Ф.Ибрагимова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М.Ахметзянов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Ф.Кадырова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А.Сабирова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Н.Исмагилов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З.Рамиев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Ф.Яхин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>. 1980г.</w:t>
      </w:r>
    </w:p>
    <w:p w:rsidR="00B74FCB" w:rsidRPr="00C830F4" w:rsidRDefault="00B74FCB" w:rsidP="00B7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D6AC7" w:rsidRPr="00C830F4" w:rsidRDefault="00A45A8A" w:rsidP="00865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>В 2007 году из состава отдела рукописей и текстологии был выделен отдел рукописей, научный и архивный фонд как самостоятельное структурное подразделение Института. До июля 20</w:t>
      </w:r>
      <w:r w:rsidR="00C57DBC" w:rsidRPr="00C830F4">
        <w:rPr>
          <w:rFonts w:ascii="Times New Roman" w:hAnsi="Times New Roman" w:cs="Times New Roman"/>
          <w:sz w:val="20"/>
          <w:szCs w:val="20"/>
        </w:rPr>
        <w:t>09 года его заведующим был М.И. </w:t>
      </w:r>
      <w:r w:rsidRPr="00C830F4">
        <w:rPr>
          <w:rFonts w:ascii="Times New Roman" w:hAnsi="Times New Roman" w:cs="Times New Roman"/>
          <w:sz w:val="20"/>
          <w:szCs w:val="20"/>
        </w:rPr>
        <w:t>Ахметзянов, затем на конкурсной основ</w:t>
      </w:r>
      <w:r w:rsidR="000D6AC7" w:rsidRPr="00C830F4">
        <w:rPr>
          <w:rFonts w:ascii="Times New Roman" w:hAnsi="Times New Roman" w:cs="Times New Roman"/>
          <w:sz w:val="20"/>
          <w:szCs w:val="20"/>
        </w:rPr>
        <w:t xml:space="preserve">е на эту должность был избран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</w:rPr>
        <w:t>Рамиль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  <w:shd w:val="clear" w:color="auto" w:fill="FFFFFF"/>
        </w:rPr>
        <w:t>Фанавиевич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C830F4">
        <w:rPr>
          <w:rFonts w:ascii="Times New Roman" w:hAnsi="Times New Roman" w:cs="Times New Roman"/>
          <w:sz w:val="20"/>
          <w:szCs w:val="20"/>
        </w:rPr>
        <w:t xml:space="preserve">Исламов. </w:t>
      </w:r>
    </w:p>
    <w:p w:rsidR="000D6AC7" w:rsidRPr="00C830F4" w:rsidRDefault="00A45A8A" w:rsidP="000D6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>Первоначально хранилище находилось в небольшой комнате Института. В 1988 году оно вместе с отделом рукописей и текстологии переехало в здание по улице Ленина (ныне Кремлевская), 10. А в апреле 2008 года отделу рукописей, научного и архивного фонда отведена часть здания «Манежа» в Казанском государственном историческом и художественном музее-заповеднике «Казанский Кремль». В 2010 году Отдел был переименован в Центр письменного и музыкального наследия (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ЦПиМН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ИЯЛИ АН РТ).</w:t>
      </w:r>
    </w:p>
    <w:p w:rsidR="00016E73" w:rsidRPr="00C830F4" w:rsidRDefault="00A45A8A" w:rsidP="000D6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 С 2015 года руководителем Центра является</w:t>
      </w:r>
      <w:r w:rsidR="000D6AC7" w:rsidRPr="00C830F4">
        <w:rPr>
          <w:rFonts w:ascii="Times New Roman" w:hAnsi="Times New Roman" w:cs="Times New Roman"/>
          <w:sz w:val="20"/>
          <w:szCs w:val="20"/>
        </w:rPr>
        <w:t xml:space="preserve"> кандидат филологических наук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</w:rPr>
        <w:t>Ильгам</w:t>
      </w:r>
      <w:proofErr w:type="spellEnd"/>
      <w:r w:rsidR="000D6AC7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D6AC7" w:rsidRPr="00C830F4">
        <w:rPr>
          <w:rFonts w:ascii="Times New Roman" w:hAnsi="Times New Roman" w:cs="Times New Roman"/>
          <w:sz w:val="20"/>
          <w:szCs w:val="20"/>
        </w:rPr>
        <w:t>Гусманович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Гумеров</w:t>
      </w:r>
      <w:proofErr w:type="spellEnd"/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 В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настоящее время в Центре имеется </w:t>
      </w:r>
      <w:r w:rsidR="00016E73" w:rsidRPr="00C830F4">
        <w:rPr>
          <w:rFonts w:ascii="Times New Roman" w:hAnsi="Times New Roman" w:cs="Times New Roman"/>
          <w:sz w:val="20"/>
          <w:szCs w:val="20"/>
        </w:rPr>
        <w:t>222</w:t>
      </w:r>
      <w:r w:rsidRPr="00C830F4">
        <w:rPr>
          <w:rFonts w:ascii="Times New Roman" w:hAnsi="Times New Roman" w:cs="Times New Roman"/>
          <w:sz w:val="20"/>
          <w:szCs w:val="20"/>
        </w:rPr>
        <w:t xml:space="preserve"> фондов (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ок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50000 единиц материалов), которые включают в себя: </w:t>
      </w:r>
    </w:p>
    <w:p w:rsidR="00016E73" w:rsidRPr="00C830F4" w:rsidRDefault="00A45A8A" w:rsidP="000D6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1) рукописные книги на татарском, арабском, персидском и турецком языках; </w:t>
      </w:r>
    </w:p>
    <w:p w:rsidR="00016E73" w:rsidRPr="00C830F4" w:rsidRDefault="00A45A8A" w:rsidP="000D6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2) личные архивы писателей, деятелей культуры и искусства; </w:t>
      </w:r>
    </w:p>
    <w:p w:rsidR="00016E73" w:rsidRPr="00C830F4" w:rsidRDefault="00A45A8A" w:rsidP="000D6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3) коллекции научных материалов по татарскому литературоведению, языкознанию, истории, искусствоведению, этнографии, классической татарской и русской драматургии, фольклору, просвещению, материалы экспедиций, фотокопии и микрофильмы,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шеджере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письма с фронтов Великой Отечественной войны;</w:t>
      </w:r>
    </w:p>
    <w:p w:rsidR="00016E73" w:rsidRPr="00C830F4" w:rsidRDefault="00A45A8A" w:rsidP="000D6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 4) архив ИЯЛИ им. Г. Ибрагимова АН РТ; </w:t>
      </w:r>
    </w:p>
    <w:p w:rsidR="00A45A8A" w:rsidRPr="00C830F4" w:rsidRDefault="00A45A8A" w:rsidP="000D6A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lastRenderedPageBreak/>
        <w:t xml:space="preserve">5) коллекцию татарской периодики и книг на арабской графике. Количество рукописных книг сегодня составляет более 8000 единиц. Ценной частью этого фонда являются редкие рукописные источники, охватывающие многие области исламских наук, филологии, медицина, астрономии и т.д. Среди них имеются редкие рукописи, датируемые XIV– XIX веками.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Фонд рукописных книг составляют копии произведений Ахмада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Ясави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(XII), Сулеймана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Бакыргани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(XII),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Кысса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Йусуф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Гали (более 50 списков) (XIII),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Джумджума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султан»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Хусама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Кятиба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(XIV),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Нахдж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ал-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фарадис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Махмуда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Булгари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(XIV),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Умми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Камала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(XV),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Нур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содур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» и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Тухфа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мардан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Мухаммедьяра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(XVI),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Дастан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Бабахан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Саяди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(XVII),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Мавля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Колый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(XVII),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Субат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ал-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гаджизин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Суфи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Аллахияра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(XVII),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Габдрахима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Утыз-Имяни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(XVIII),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Рисала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Газиза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Таджетдина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Ялчигула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(сер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XVIII –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перв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четв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XIX в.), стихотворения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Мифтахетдина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Акмуллы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(XIX), различные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дастаны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другие.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В хранилище широко представлены произведения таких известных персидских и арабских поэтов, как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Хаким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Санаи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Фарид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ад-Дин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Аттар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Джалал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ад-Дин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Руми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Саади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Ширази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Абд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арРахман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Джами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Шараф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ад-Дин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Бусири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др. Наиболее ценной частью этого фонда являются рукописные списки Корана, количество которых достигает около </w:t>
      </w:r>
      <w:r w:rsidRPr="00C830F4">
        <w:rPr>
          <w:rFonts w:ascii="Times New Roman" w:hAnsi="Times New Roman" w:cs="Times New Roman"/>
          <w:b/>
          <w:bCs/>
          <w:sz w:val="20"/>
          <w:szCs w:val="20"/>
        </w:rPr>
        <w:t>200</w:t>
      </w:r>
      <w:r w:rsidRPr="00C830F4">
        <w:rPr>
          <w:rFonts w:ascii="Times New Roman" w:hAnsi="Times New Roman" w:cs="Times New Roman"/>
          <w:sz w:val="20"/>
          <w:szCs w:val="20"/>
        </w:rPr>
        <w:t xml:space="preserve"> экземпляров. Также имеется множество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тафсиров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шеджере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историй деревень, документов по юриспруденции, метрических книг, календарей, завещаний, переводов законов официальных властей и другие виды документов.</w:t>
      </w:r>
    </w:p>
    <w:p w:rsidR="0087482B" w:rsidRPr="00C830F4" w:rsidRDefault="00A45A8A" w:rsidP="0038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>Самая древняя рукопись фонда –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Сахих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ал-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Бухари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– список XIII века.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Личные архивы писателей, деятелей культуры, искусства и науки представлены фондами известного религиозного де</w:t>
      </w:r>
      <w:r w:rsidR="00016E73" w:rsidRPr="00C830F4">
        <w:rPr>
          <w:rFonts w:ascii="Times New Roman" w:hAnsi="Times New Roman" w:cs="Times New Roman"/>
          <w:sz w:val="20"/>
          <w:szCs w:val="20"/>
        </w:rPr>
        <w:t xml:space="preserve">ятеля и реформатора, историка </w:t>
      </w:r>
      <w:proofErr w:type="spellStart"/>
      <w:r w:rsidR="00016E73" w:rsidRPr="00C830F4">
        <w:rPr>
          <w:rFonts w:ascii="Times New Roman" w:hAnsi="Times New Roman" w:cs="Times New Roman"/>
          <w:sz w:val="20"/>
          <w:szCs w:val="20"/>
        </w:rPr>
        <w:t>Шигабутдина</w:t>
      </w:r>
      <w:proofErr w:type="spellEnd"/>
      <w:r w:rsidR="00016E73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Марджани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просве</w:t>
      </w:r>
      <w:r w:rsidR="00016E73" w:rsidRPr="00C830F4">
        <w:rPr>
          <w:rFonts w:ascii="Times New Roman" w:hAnsi="Times New Roman" w:cs="Times New Roman"/>
          <w:sz w:val="20"/>
          <w:szCs w:val="20"/>
        </w:rPr>
        <w:t xml:space="preserve">тителя, </w:t>
      </w:r>
      <w:proofErr w:type="spellStart"/>
      <w:r w:rsidR="00016E73" w:rsidRPr="00C830F4">
        <w:rPr>
          <w:rFonts w:ascii="Times New Roman" w:hAnsi="Times New Roman" w:cs="Times New Roman"/>
          <w:sz w:val="20"/>
          <w:szCs w:val="20"/>
        </w:rPr>
        <w:t>ученогоэнциклопедиста</w:t>
      </w:r>
      <w:proofErr w:type="spellEnd"/>
      <w:r w:rsidR="00016E73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6E73" w:rsidRPr="00C830F4">
        <w:rPr>
          <w:rFonts w:ascii="Times New Roman" w:hAnsi="Times New Roman" w:cs="Times New Roman"/>
          <w:sz w:val="20"/>
          <w:szCs w:val="20"/>
        </w:rPr>
        <w:t>Каюма</w:t>
      </w:r>
      <w:proofErr w:type="spellEnd"/>
      <w:r w:rsidR="00016E73" w:rsidRPr="00C830F4">
        <w:rPr>
          <w:rFonts w:ascii="Times New Roman" w:hAnsi="Times New Roman" w:cs="Times New Roman"/>
          <w:sz w:val="20"/>
          <w:szCs w:val="20"/>
        </w:rPr>
        <w:t xml:space="preserve"> </w:t>
      </w:r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Насыри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классиков татарской литературы Г. Тукая, Г.</w:t>
      </w:r>
      <w:r w:rsidR="00087957" w:rsidRPr="00C830F4">
        <w:rPr>
          <w:rFonts w:ascii="Times New Roman" w:hAnsi="Times New Roman" w:cs="Times New Roman"/>
          <w:sz w:val="20"/>
          <w:szCs w:val="20"/>
        </w:rPr>
        <w:t xml:space="preserve"> Ибрагимова, Г.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Камала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Кулахметова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Камала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Амирхана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Карими,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Бадыги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Такташа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Шарафа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С.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Рами</w:t>
      </w:r>
      <w:r w:rsidR="00087957" w:rsidRPr="00C830F4">
        <w:rPr>
          <w:rFonts w:ascii="Times New Roman" w:hAnsi="Times New Roman" w:cs="Times New Roman"/>
          <w:sz w:val="20"/>
          <w:szCs w:val="20"/>
        </w:rPr>
        <w:t>ева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 xml:space="preserve">, С. </w:t>
      </w:r>
      <w:proofErr w:type="spellStart"/>
      <w:r w:rsidR="00087957" w:rsidRPr="00C830F4">
        <w:rPr>
          <w:rFonts w:ascii="Times New Roman" w:hAnsi="Times New Roman" w:cs="Times New Roman"/>
          <w:sz w:val="20"/>
          <w:szCs w:val="20"/>
        </w:rPr>
        <w:t>Сунчелея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 xml:space="preserve">, М. </w:t>
      </w:r>
      <w:proofErr w:type="spellStart"/>
      <w:r w:rsidR="00087957" w:rsidRPr="00C830F4">
        <w:rPr>
          <w:rFonts w:ascii="Times New Roman" w:hAnsi="Times New Roman" w:cs="Times New Roman"/>
          <w:sz w:val="20"/>
          <w:szCs w:val="20"/>
        </w:rPr>
        <w:t>Гафури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>, Ш.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Мухаммедова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К.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Тинчурина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</w:t>
      </w:r>
      <w:r w:rsidR="00087957" w:rsidRPr="00C830F4">
        <w:rPr>
          <w:rFonts w:ascii="Times New Roman" w:hAnsi="Times New Roman" w:cs="Times New Roman"/>
          <w:sz w:val="20"/>
          <w:szCs w:val="20"/>
        </w:rPr>
        <w:t>ахима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87957" w:rsidRPr="00C830F4">
        <w:rPr>
          <w:rFonts w:ascii="Times New Roman" w:hAnsi="Times New Roman" w:cs="Times New Roman"/>
          <w:sz w:val="20"/>
          <w:szCs w:val="20"/>
        </w:rPr>
        <w:t>Ф.Бурнаша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>, Г.</w:t>
      </w:r>
      <w:proofErr w:type="gramEnd"/>
      <w:r w:rsidR="00087957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87957" w:rsidRPr="00C830F4">
        <w:rPr>
          <w:rFonts w:ascii="Times New Roman" w:hAnsi="Times New Roman" w:cs="Times New Roman"/>
          <w:sz w:val="20"/>
          <w:szCs w:val="20"/>
        </w:rPr>
        <w:t>Чыгтая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>, З.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Башири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Кутуя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М.</w:t>
      </w:r>
      <w:r w:rsidR="00087957" w:rsidRPr="00C830F4"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Джалиля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Г. Б</w:t>
      </w:r>
      <w:r w:rsidR="00087957" w:rsidRPr="00C830F4">
        <w:rPr>
          <w:rFonts w:ascii="Times New Roman" w:hAnsi="Times New Roman" w:cs="Times New Roman"/>
          <w:sz w:val="20"/>
          <w:szCs w:val="20"/>
        </w:rPr>
        <w:t>аширова; ученых Н. Катанова, С.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Вахиди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Васильева, Д.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Кучаева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Т</w:t>
      </w:r>
      <w:r w:rsidR="00087957"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087957" w:rsidRPr="00C830F4">
        <w:rPr>
          <w:rFonts w:ascii="Times New Roman" w:hAnsi="Times New Roman" w:cs="Times New Roman"/>
          <w:sz w:val="20"/>
          <w:szCs w:val="20"/>
        </w:rPr>
        <w:t>Земляницкого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>, Н. Калинина, Х.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Гимади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Юсупова, З.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Мухаметзянова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</w:t>
      </w:r>
      <w:r w:rsidR="00087957" w:rsidRPr="00C830F4">
        <w:rPr>
          <w:rFonts w:ascii="Times New Roman" w:hAnsi="Times New Roman" w:cs="Times New Roman"/>
          <w:sz w:val="20"/>
          <w:szCs w:val="20"/>
        </w:rPr>
        <w:t xml:space="preserve"> З. </w:t>
      </w:r>
      <w:proofErr w:type="spellStart"/>
      <w:r w:rsidR="00087957" w:rsidRPr="00C830F4">
        <w:rPr>
          <w:rFonts w:ascii="Times New Roman" w:hAnsi="Times New Roman" w:cs="Times New Roman"/>
          <w:sz w:val="20"/>
          <w:szCs w:val="20"/>
        </w:rPr>
        <w:t>Искужина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="00087957" w:rsidRPr="00C830F4">
        <w:rPr>
          <w:rFonts w:ascii="Times New Roman" w:hAnsi="Times New Roman" w:cs="Times New Roman"/>
          <w:sz w:val="20"/>
          <w:szCs w:val="20"/>
        </w:rPr>
        <w:t>Терегулова</w:t>
      </w:r>
      <w:proofErr w:type="spellEnd"/>
      <w:r w:rsidR="00087957" w:rsidRPr="00C830F4">
        <w:rPr>
          <w:rFonts w:ascii="Times New Roman" w:hAnsi="Times New Roman" w:cs="Times New Roman"/>
          <w:sz w:val="20"/>
          <w:szCs w:val="20"/>
        </w:rPr>
        <w:t>, Ш. </w:t>
      </w:r>
      <w:r w:rsidRPr="00C830F4">
        <w:rPr>
          <w:rFonts w:ascii="Times New Roman" w:hAnsi="Times New Roman" w:cs="Times New Roman"/>
          <w:sz w:val="20"/>
          <w:szCs w:val="20"/>
        </w:rPr>
        <w:t xml:space="preserve">Рамазанова,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Халита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многих других. В хранилище Центра находится самая большая коллекция образцов татарского фольклора: более двух тысяч сюжетных и обрядовых песен, частушек,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более тысячи текстов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мунаджатов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более шести тысяч народных песен, записанных на магнитные ленты т.д. Среди музыкальных источников имеются самодельные металлические пластинки татарского музыкального мастера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Гилязутдина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Сайфуллина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восковые валики с записями татарских народных песен нач. ХХ века. Фонды хранилища пополняются благодаря ежегодным археографическим экспедициям и передаче личных архивов самими писателями, деятелями культуры и искусства или их наследниками на безвозмездной основе. Материалы фондов успешно используются при написании диссертаций, монографий, а также после текстологической подготовки выходят отдельными изданиями. </w:t>
      </w:r>
    </w:p>
    <w:p w:rsidR="0087482B" w:rsidRPr="00C830F4" w:rsidRDefault="0087482B" w:rsidP="008748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0B3CA1F" wp14:editId="3C5DF435">
            <wp:extent cx="5741884" cy="4191000"/>
            <wp:effectExtent l="0" t="0" r="0" b="0"/>
            <wp:docPr id="1026" name="Picture 2" descr="C:\Users\Admin\Desktop\Марсель АХметзянов\М.И. фото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Марсель АХметзянов\М.И. фото\8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00" cy="419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CB" w:rsidRPr="00C830F4" w:rsidRDefault="00B74FCB" w:rsidP="00B74F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М.Ахметзянов</w:t>
      </w:r>
      <w:proofErr w:type="spellEnd"/>
    </w:p>
    <w:p w:rsidR="004A7A43" w:rsidRPr="00C830F4" w:rsidRDefault="004A7A43" w:rsidP="0038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Особо следует отметить деятельность М.И.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Ахметзянова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как археографа. С 1972 года он участвовал в многочисленных экспедициях, география которых охватывает не только Татарстан, но и многие регионы Российской Федерации, бывших республик Советского Союза. Ученый внес поистине неоценимый вклад в развитие отечественной науки</w:t>
      </w:r>
      <w:r w:rsidR="001C63EF" w:rsidRPr="00C830F4">
        <w:rPr>
          <w:rFonts w:ascii="Times New Roman" w:hAnsi="Times New Roman" w:cs="Times New Roman"/>
          <w:sz w:val="20"/>
          <w:szCs w:val="20"/>
        </w:rPr>
        <w:t>. За время работы в ИЯЛИ им. Г. </w:t>
      </w:r>
      <w:r w:rsidRPr="00C830F4">
        <w:rPr>
          <w:rFonts w:ascii="Times New Roman" w:hAnsi="Times New Roman" w:cs="Times New Roman"/>
          <w:sz w:val="20"/>
          <w:szCs w:val="20"/>
        </w:rPr>
        <w:t xml:space="preserve">Ибрагимова М.И.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Ахметзяновым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собрано, систематизировано и сдано в хранилище Института более 500 родословных, 1000 афиш, около 5000 рукописных книг, документов, датированных XV–XX веками. Собранные им во время экспедиций легенды, песни, пословицы вошли в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двенадцатитомную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антологию татарского фольклора. Также он внес неоспоримый вклад в сбор материалов и создание личных архивов писателей и поэтов. Наряду с этим Марсель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Ибрагимович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принимал активное участие в текстологической подготовке изданий сочинений классиков татарской литературы Г. Ибрагимова,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Такташа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Амирхана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восьмитомной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«Истории татарской литературы». История татарской рукописной книги насчитывает не одну сотню лет и уходит своими корнями к тем временам, когда нашими предками вместе с исламом была принята и арабская письменность. Поиском того, что еще может где-то храниться у людей, занимаются ученые-археографы. Их доля заключается в непрерывном кропотливом труде: сначала в бесконечных экспедициях, затем в тщательном разборе и анализе найденного материала. Плохая сохранность рукописей, неразборчивость разных видов почерков, недостаток отдельных (часто наиболее важных) страниц еще более осложняют работу археографов. Поэтому, ценность любых научных работ, посвященных этой теме неоценима. А в багаже татарского ученого таких работ десятки.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Но среди них в первую очередь хочется назвать монографию «Татар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кулъязма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китабы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» («Татарская рукописная книга».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Казань, 2000).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Это – результат 30-летнего подвижнического труда М.И.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Ахметзянова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ценный источник не только для специалистов, но и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полезное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и познавательное издание для самого широкого круга читателей. Необходимо отметить, что кроме того, ежегодно М.И. Ахметзянов публикует описи рукописных материалов, </w:t>
      </w:r>
      <w:r w:rsidRPr="00C830F4">
        <w:rPr>
          <w:rFonts w:ascii="Times New Roman" w:hAnsi="Times New Roman" w:cs="Times New Roman"/>
          <w:sz w:val="20"/>
          <w:szCs w:val="20"/>
        </w:rPr>
        <w:lastRenderedPageBreak/>
        <w:t xml:space="preserve">которые составляют полноценный цикл – «Татарская археография» (2010–2017). М.И.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Ахметзяновым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проведена большая работа по исследованию татарских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шеджере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источниковедческом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и лингвистическом аспектах по спискам XIX–XX вв. («Татарские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шеджере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», в 2–х томах, 2012–2013 гг.). Это исследование он считает самым важным среди его научных трудов. Особо следует выделить деятельность М.И.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Ахметзянова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 области татарской эпиграфики. В настоящее время ученый является одним из ведущих специалистов в данном научном направлении. Результаты исследований, проведенные ученым по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арабографичным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надмогильным надписям, нашли свое отражение в его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труде</w:t>
      </w:r>
      <w:r w:rsidR="00795993" w:rsidRPr="00C830F4">
        <w:rPr>
          <w:rFonts w:ascii="Times New Roman" w:hAnsi="Times New Roman" w:cs="Times New Roman"/>
          <w:sz w:val="20"/>
          <w:szCs w:val="20"/>
        </w:rPr>
        <w:t>«XVII</w:t>
      </w:r>
      <w:proofErr w:type="spellEnd"/>
      <w:r w:rsidR="00795993" w:rsidRPr="00C830F4">
        <w:rPr>
          <w:rFonts w:ascii="Times New Roman" w:hAnsi="Times New Roman" w:cs="Times New Roman"/>
          <w:sz w:val="20"/>
          <w:szCs w:val="20"/>
        </w:rPr>
        <w:t xml:space="preserve">–XVIII </w:t>
      </w:r>
      <w:proofErr w:type="spellStart"/>
      <w:r w:rsidR="00795993" w:rsidRPr="00C830F4">
        <w:rPr>
          <w:rFonts w:ascii="Times New Roman" w:hAnsi="Times New Roman" w:cs="Times New Roman"/>
          <w:sz w:val="20"/>
          <w:szCs w:val="20"/>
        </w:rPr>
        <w:t>гасыр</w:t>
      </w:r>
      <w:proofErr w:type="spellEnd"/>
      <w:r w:rsidR="00795993" w:rsidRPr="00C830F4">
        <w:rPr>
          <w:rFonts w:ascii="Times New Roman" w:hAnsi="Times New Roman" w:cs="Times New Roman"/>
          <w:sz w:val="20"/>
          <w:szCs w:val="20"/>
        </w:rPr>
        <w:t xml:space="preserve"> татар </w:t>
      </w:r>
      <w:proofErr w:type="spellStart"/>
      <w:r w:rsidR="00795993" w:rsidRPr="00C830F4">
        <w:rPr>
          <w:rFonts w:ascii="Times New Roman" w:hAnsi="Times New Roman" w:cs="Times New Roman"/>
          <w:sz w:val="20"/>
          <w:szCs w:val="20"/>
        </w:rPr>
        <w:t>ташбилгеләре</w:t>
      </w:r>
      <w:proofErr w:type="spellEnd"/>
      <w:r w:rsidR="00795993" w:rsidRPr="00C830F4">
        <w:rPr>
          <w:rFonts w:ascii="Times New Roman" w:hAnsi="Times New Roman" w:cs="Times New Roman"/>
          <w:sz w:val="20"/>
          <w:szCs w:val="20"/>
        </w:rPr>
        <w:t xml:space="preserve">» («Татарские надмогильные памятники XVII–XVIII вв.»). По итогам данной работы также издан двухтомник «Татарская археография» («Татар </w:t>
      </w:r>
      <w:proofErr w:type="spellStart"/>
      <w:r w:rsidR="00795993" w:rsidRPr="00C830F4">
        <w:rPr>
          <w:rFonts w:ascii="Times New Roman" w:hAnsi="Times New Roman" w:cs="Times New Roman"/>
          <w:sz w:val="20"/>
          <w:szCs w:val="20"/>
        </w:rPr>
        <w:t>археографиясе</w:t>
      </w:r>
      <w:proofErr w:type="spellEnd"/>
      <w:r w:rsidR="00795993" w:rsidRPr="00C830F4">
        <w:rPr>
          <w:rFonts w:ascii="Times New Roman" w:hAnsi="Times New Roman" w:cs="Times New Roman"/>
          <w:sz w:val="20"/>
          <w:szCs w:val="20"/>
        </w:rPr>
        <w:t>»), посвященный татарским кладбищам и эпитафиям на надмогильных камнях.</w:t>
      </w:r>
    </w:p>
    <w:p w:rsidR="004A7A43" w:rsidRPr="00C830F4" w:rsidRDefault="00A45A8A" w:rsidP="0038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М.И.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Ахметзяновым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 2005 году был издан «Путеводитель коллекций и фондов Хранилища», в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которой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приведено краткое описание материалов фонда, собранных в период 1940– 2004 годы. </w:t>
      </w:r>
    </w:p>
    <w:p w:rsidR="00865D84" w:rsidRPr="00C830F4" w:rsidRDefault="00A45A8A" w:rsidP="000437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>Кандидатом филологических наук, с</w:t>
      </w:r>
      <w:r w:rsidR="00087957" w:rsidRPr="00C830F4">
        <w:rPr>
          <w:rFonts w:ascii="Times New Roman" w:hAnsi="Times New Roman" w:cs="Times New Roman"/>
          <w:sz w:val="20"/>
          <w:szCs w:val="20"/>
        </w:rPr>
        <w:t>таршим научным сотрудником С.М.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Гилязутдиновым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выполнена кропотливая работа по описанию рукописей на персидском языке, этот уникальный труд был издан в трех книгах («Описание рукописей на персидском языке из хранилища Института языка, литературы и искусства», 2002, 2006, 2007). Списки поэмы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Кысса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Йусуф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Гали из хранилища были проанализированы доктором филологических наук Н.Ш.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Хисамовым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 его монографических исследованиях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Кысса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Йусуф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‘Али. Анализ источников сюжета и авторского творчества» (1979), «Произведение великой судьбы» (1984). 25 рукописных списков этой поэмы, находящиеся в хранилище, были описаны канди</w:t>
      </w:r>
      <w:r w:rsidR="003815F5" w:rsidRPr="00C830F4">
        <w:rPr>
          <w:rFonts w:ascii="Times New Roman" w:hAnsi="Times New Roman" w:cs="Times New Roman"/>
          <w:sz w:val="20"/>
          <w:szCs w:val="20"/>
        </w:rPr>
        <w:t>датом филологических наук Ф.С.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Фасеевым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 книге «Кол Гали.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Кыйссаи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Йосыф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» (1983), изданной в связи с 800-летием произведения.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Результаты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научных</w:t>
      </w:r>
      <w:r w:rsidR="00545EFA" w:rsidRPr="00C830F4">
        <w:rPr>
          <w:rFonts w:ascii="Times New Roman" w:hAnsi="Times New Roman" w:cs="Times New Roman"/>
          <w:sz w:val="20"/>
          <w:szCs w:val="20"/>
        </w:rPr>
        <w:t xml:space="preserve"> исследований, проводимых в Центре письменного наследия </w:t>
      </w:r>
      <w:r w:rsidRPr="00C830F4">
        <w:rPr>
          <w:rFonts w:ascii="Times New Roman" w:hAnsi="Times New Roman" w:cs="Times New Roman"/>
          <w:sz w:val="20"/>
          <w:szCs w:val="20"/>
        </w:rPr>
        <w:t>находят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отражение в многочисленных научных публикациях, благодаря которым ученые-тюркологи получают необходимую информацию о татарском письменном и музыкальном наследии.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Среди значимых публикаций, подготовленных учеными Центра – книги из серии ««Татарская </w:t>
      </w:r>
      <w:r w:rsidR="00545EFA" w:rsidRPr="00C830F4">
        <w:rPr>
          <w:rFonts w:ascii="Times New Roman" w:hAnsi="Times New Roman" w:cs="Times New Roman"/>
          <w:sz w:val="20"/>
          <w:szCs w:val="20"/>
        </w:rPr>
        <w:t>археография» (2010-</w:t>
      </w:r>
      <w:r w:rsidRPr="00C830F4">
        <w:rPr>
          <w:rFonts w:ascii="Times New Roman" w:hAnsi="Times New Roman" w:cs="Times New Roman"/>
          <w:sz w:val="20"/>
          <w:szCs w:val="20"/>
        </w:rPr>
        <w:t>2017, автор – М. Ахметзянов), «Описание рукописей Корана из хранилища Центра письменног</w:t>
      </w:r>
      <w:bookmarkStart w:id="0" w:name="_GoBack"/>
      <w:bookmarkEnd w:id="0"/>
      <w:r w:rsidRPr="00C830F4">
        <w:rPr>
          <w:rFonts w:ascii="Times New Roman" w:hAnsi="Times New Roman" w:cs="Times New Roman"/>
          <w:sz w:val="20"/>
          <w:szCs w:val="20"/>
        </w:rPr>
        <w:t xml:space="preserve">о и музыкального наследия ИЯЛИ им. Г. Ибрагимова Академии наук РТ» (2013, автор – С.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Гилязутдинов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), первая в татарском литературоведении персональная энциклопедия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Габдулла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Тукай» (2017), книги серии «Духовное наследие: поиски и открытия» (тома, посвященные жизни и творч</w:t>
      </w:r>
      <w:r w:rsidR="00545EFA" w:rsidRPr="00C830F4">
        <w:rPr>
          <w:rFonts w:ascii="Times New Roman" w:hAnsi="Times New Roman" w:cs="Times New Roman"/>
          <w:sz w:val="20"/>
          <w:szCs w:val="20"/>
        </w:rPr>
        <w:t>еству Г. Тукая, Ф.</w:t>
      </w:r>
      <w:proofErr w:type="gramEnd"/>
      <w:r w:rsidR="00545EFA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45EFA" w:rsidRPr="00C830F4">
        <w:rPr>
          <w:rFonts w:ascii="Times New Roman" w:hAnsi="Times New Roman" w:cs="Times New Roman"/>
          <w:sz w:val="20"/>
          <w:szCs w:val="20"/>
        </w:rPr>
        <w:t>Амирхана</w:t>
      </w:r>
      <w:proofErr w:type="spellEnd"/>
      <w:r w:rsidR="00545EFA" w:rsidRPr="00C830F4">
        <w:rPr>
          <w:rFonts w:ascii="Times New Roman" w:hAnsi="Times New Roman" w:cs="Times New Roman"/>
          <w:sz w:val="20"/>
          <w:szCs w:val="20"/>
        </w:rPr>
        <w:t>, Г.</w:t>
      </w:r>
      <w:r w:rsidR="003815F5" w:rsidRPr="00C830F4">
        <w:rPr>
          <w:rFonts w:ascii="Times New Roman" w:hAnsi="Times New Roman" w:cs="Times New Roman"/>
          <w:sz w:val="20"/>
          <w:szCs w:val="20"/>
        </w:rPr>
        <w:t> </w:t>
      </w:r>
      <w:r w:rsidRPr="00C830F4">
        <w:rPr>
          <w:rFonts w:ascii="Times New Roman" w:hAnsi="Times New Roman" w:cs="Times New Roman"/>
          <w:sz w:val="20"/>
          <w:szCs w:val="20"/>
        </w:rPr>
        <w:t>Ибрагимо</w:t>
      </w:r>
      <w:r w:rsidR="003815F5" w:rsidRPr="00C830F4">
        <w:rPr>
          <w:rFonts w:ascii="Times New Roman" w:hAnsi="Times New Roman" w:cs="Times New Roman"/>
          <w:sz w:val="20"/>
          <w:szCs w:val="20"/>
        </w:rPr>
        <w:t>ва, С. 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Вахиди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Марджани</w:t>
      </w:r>
      <w:proofErr w:type="spellEnd"/>
      <w:r w:rsidR="00545EFA" w:rsidRPr="00C830F4">
        <w:rPr>
          <w:rFonts w:ascii="Times New Roman" w:hAnsi="Times New Roman" w:cs="Times New Roman"/>
          <w:sz w:val="20"/>
          <w:szCs w:val="20"/>
        </w:rPr>
        <w:t>,</w:t>
      </w:r>
      <w:r w:rsidR="003815F5" w:rsidRPr="00C830F4">
        <w:rPr>
          <w:rFonts w:ascii="Times New Roman" w:hAnsi="Times New Roman" w:cs="Times New Roman"/>
          <w:sz w:val="20"/>
          <w:szCs w:val="20"/>
        </w:rPr>
        <w:t xml:space="preserve"> «Татар </w:t>
      </w:r>
      <w:proofErr w:type="spellStart"/>
      <w:r w:rsidR="003815F5" w:rsidRPr="00C830F4">
        <w:rPr>
          <w:rFonts w:ascii="Times New Roman" w:hAnsi="Times New Roman" w:cs="Times New Roman"/>
          <w:sz w:val="20"/>
          <w:szCs w:val="20"/>
        </w:rPr>
        <w:t>әдәбиятында</w:t>
      </w:r>
      <w:proofErr w:type="spellEnd"/>
      <w:r w:rsidR="003815F5"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815F5" w:rsidRPr="00C830F4">
        <w:rPr>
          <w:rFonts w:ascii="Times New Roman" w:hAnsi="Times New Roman" w:cs="Times New Roman"/>
          <w:sz w:val="20"/>
          <w:szCs w:val="20"/>
        </w:rPr>
        <w:t>тәхәллүсләр</w:t>
      </w:r>
      <w:proofErr w:type="spellEnd"/>
      <w:r w:rsidR="003815F5" w:rsidRPr="00C830F4">
        <w:rPr>
          <w:rFonts w:ascii="Times New Roman" w:hAnsi="Times New Roman" w:cs="Times New Roman"/>
          <w:sz w:val="20"/>
          <w:szCs w:val="20"/>
        </w:rPr>
        <w:t>/ Псевдонимы в татарской литературе»</w:t>
      </w:r>
      <w:r w:rsidR="00795993" w:rsidRPr="00C830F4">
        <w:rPr>
          <w:rFonts w:ascii="Times New Roman" w:hAnsi="Times New Roman" w:cs="Times New Roman"/>
          <w:sz w:val="20"/>
          <w:szCs w:val="20"/>
        </w:rPr>
        <w:t xml:space="preserve">, </w:t>
      </w:r>
      <w:r w:rsidR="000437BB" w:rsidRPr="00C830F4">
        <w:rPr>
          <w:rFonts w:ascii="Times New Roman" w:hAnsi="Times New Roman" w:cs="Times New Roman"/>
          <w:sz w:val="20"/>
          <w:szCs w:val="20"/>
        </w:rPr>
        <w:t xml:space="preserve">«Письменные памятники Волжской </w:t>
      </w:r>
      <w:proofErr w:type="spellStart"/>
      <w:r w:rsidR="000437BB" w:rsidRPr="00C830F4">
        <w:rPr>
          <w:rFonts w:ascii="Times New Roman" w:hAnsi="Times New Roman" w:cs="Times New Roman"/>
          <w:sz w:val="20"/>
          <w:szCs w:val="20"/>
        </w:rPr>
        <w:t>Булгарии</w:t>
      </w:r>
      <w:proofErr w:type="spellEnd"/>
      <w:r w:rsidR="000437BB" w:rsidRPr="00C830F4">
        <w:rPr>
          <w:rFonts w:ascii="Times New Roman" w:hAnsi="Times New Roman" w:cs="Times New Roman"/>
          <w:sz w:val="20"/>
          <w:szCs w:val="20"/>
        </w:rPr>
        <w:t>», «</w:t>
      </w:r>
      <w:proofErr w:type="spellStart"/>
      <w:r w:rsidR="000437BB" w:rsidRPr="00C830F4">
        <w:rPr>
          <w:rFonts w:ascii="Times New Roman" w:hAnsi="Times New Roman" w:cs="Times New Roman"/>
          <w:sz w:val="20"/>
          <w:szCs w:val="20"/>
        </w:rPr>
        <w:t>Сәяхәтнамәләр</w:t>
      </w:r>
      <w:proofErr w:type="spellEnd"/>
      <w:r w:rsidR="000437BB" w:rsidRPr="00C830F4">
        <w:rPr>
          <w:rFonts w:ascii="Times New Roman" w:hAnsi="Times New Roman" w:cs="Times New Roman"/>
          <w:sz w:val="20"/>
          <w:szCs w:val="20"/>
        </w:rPr>
        <w:t>»)</w:t>
      </w:r>
      <w:r w:rsidRPr="00C830F4">
        <w:rPr>
          <w:rFonts w:ascii="Times New Roman" w:hAnsi="Times New Roman" w:cs="Times New Roman"/>
          <w:sz w:val="20"/>
          <w:szCs w:val="20"/>
        </w:rPr>
        <w:t>, каталог «Путешествие к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 Т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укаю» и мн. др. В 2016 году на базе Центра впервые в татарском литературоведении выпущена персональная энциклопедия, посвященная творчеству классика татарской литературы Г. Тукая, где нашли отражение достижения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тукаеведения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за сто лет после смерти поэта (исследованы все его произведения, развитие его поэтических традиций в татарской литературе, тема «Тукай и татарский театр, музыка, изоискусство» и т.д.). Это – результат многолетней и коллективной работы не только сотрудников ИЯЛИ им Г. Ибрагимова, но и всех научных сил Республики Татарстан. Центр письменного и музыкального наследия пользуется всемирной известностью.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В нем побывали и работали с материалами его фондов исследователи из США, Германии, Франции, Польши, Венгрии, Ирана, Турции, Японии, Китая, Азербайджана, Узбекистана, Казахстана, Таджикистана, Киргизстана, Москвы, Санкт-Петербурга, Уфы и др. Например, турецкий языковед Осман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Фикри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Серткая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на основе рукописи XVII века выпустил факсимильное издание текста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дастана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Огузнаме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»;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ученый из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Бохумского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университета (Германия) Михаэль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Кемпер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издал исследование «Суфии и ученые в Татарии и Башкирии, 1789–1889. Исламский дискурс под русским господством». </w:t>
      </w:r>
    </w:p>
    <w:p w:rsidR="00865D84" w:rsidRPr="00C830F4" w:rsidRDefault="00865D84" w:rsidP="00865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lastRenderedPageBreak/>
        <w:t>ИЯЛИ им. Г. Ибрагимова большое внимание уделяет не только изучению, но и сохранению творческого наследия писателей. В сентябре 2018 года состоялось поистине историческое событие – председатель Благотворительного фонда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Аяз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Тахир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Туркестан Идел-Урал»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Тюляй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Дуран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передала в дар Центру письменного и музыкального наследия ИЯЛИ им. Г. Ибрагимова Академии наук РТ оригиналы документов из личного архива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Гаяза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Как известно,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Гаяз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большую часть своей жизни провел вне Родины. Его личный архив хранился в Турции, в фонде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Аяз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Тахир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Туркестан Идел-Урал», основанном его дочерью профессором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Сагадат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Чагатай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Архив писателя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Гаяза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состоит из собрания документов, имеющих отношение к его творческой, общественно-политической деятельности и личной жизни. Здесь собрано более 300 единиц хранения материалов. Среди них рукописи произведений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Гаяза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его воспоминания, начиная с 1919 года, обращения, направленные в разные организации, письма, фотографии и другие. Большинство из них оригинальные документы на татарском, турецком, английском, немецком языках.</w:t>
      </w:r>
    </w:p>
    <w:p w:rsidR="00A45A8A" w:rsidRPr="00C830F4" w:rsidRDefault="00A45A8A" w:rsidP="003815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В настоящее время Центр переживает новый этап развития, связанный с оснащением современными техническими средствами, позволяющими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вввести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имеющиеся материалы в компьютерную сеть. В рамках государственной программы «Сохранение, изучение и развитие государственных языков Республики Татарстан и других языков в Республике Татарстан на 2014–2020 годы» были приобретены полнофункциональный планетарный сканер для оцифровки рукописей и документов до формата А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, оборудование для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обеспыливания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рукописей и старопечатных книг, комплекс оборудования для хранения и работы с оцифрованными архивными материалами. При поддержке данной госпрограммы продолжается работа по оцифровке и созданию базы данных рукописей и старопечатных книг, хранящихся в фондах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ЦПиМН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ИЯЛИ АН РТ.</w:t>
      </w:r>
    </w:p>
    <w:p w:rsidR="00B938F8" w:rsidRPr="00C830F4" w:rsidRDefault="00A45A8A" w:rsidP="00865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Также при поддержке данной государственной программы ведется планомерная работа по оцифровке рукописей и старопечатных книг.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Идет активный процесс по наполнению сайта Центра Miras.info, который постепенно превращается в многофункциональный портал, с размещенными в нем в режиме открытого доступа электронными копиями татарских газет и журналов дореволюционного периода, старопечатных и рукописных книг, аудиофайлов, материалов из персональных фондов выдающихся деятелей татарской науки и культуры.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На базе портала Miras.info реализуется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крупномасштаб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ный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проект по вводу в научный и широкодоступный оборот татарских эпиграфических памятников. В Центре ведутся комплексные работы по изучению татарской эпиграфики.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Осуществлено несколько экспедиций в районы РТ, в общероссийском масштабе – в соседние республики, в г. Санкт-Петербург, Томскую, Омскую, Астраханскую, Оренбургскую, Саратовскую, Самарскую области Российской Федерации.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Также была организована экспедиция в Иран и Казахстан, в ходе которой были выявлены и изучены татарские захоронения и кладбища. Работа Центра базируется на взаимосвязях и взаимодействиях с другими структурными подразделениями Института, Академии наук, научными и образовательными учреждениями, организациями Республики Татарстан, Российской Федерации, а также стран ближнего зарубежья.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Сотрудниками Центра реализуются проекты совместно с Институтом археологии им. А.Х.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Халикова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(проект «Музей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тюркотатарской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письменности», 2017), совместно с Государственным историко-архитектурным и художественным музеем-заповедником «Казанский Кремль» (проект по организации выставки «Путешествие к Тукаю», посвященной к 130-летию поэта Г. Тукая, выставки, посвященной 200-летию богослова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Марджани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др.), с Музеем истории государственности Татарстана (выставка «Татарстан-Иран: история взаимоотношений»).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Центр активно участвует в реализации Государственных программ «Сохранение, изучение и развитие государственных языков Республики Татарстан и других языков в Республике Татарстан на 2014–2020 годы» (мероприятия 4.9.1 «Проведение оцифровки, научного описания памятников письменного наследия, создание баз данных»; № 4.9.7.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«Разработка единого электронно-информационного пространства памятников татарской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арабографической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периодической печати начала ХХ </w:t>
      </w:r>
      <w:r w:rsidRPr="00C830F4">
        <w:rPr>
          <w:rFonts w:ascii="Times New Roman" w:hAnsi="Times New Roman" w:cs="Times New Roman"/>
          <w:sz w:val="20"/>
          <w:szCs w:val="20"/>
        </w:rPr>
        <w:lastRenderedPageBreak/>
        <w:t>века»; № 4.10.1 «Издание бумажных и электронных научных журналов на татарском языке («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Татарстан»)») и «Сохранение национальной идентичности татарского народа (2017–2019 годы)» (мероприятие 1.28.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«Проведение историко-археографических исследований татарских эпиграфических памятников Поволжья и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Приуралья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»).</w:t>
      </w:r>
      <w:proofErr w:type="gramEnd"/>
    </w:p>
    <w:p w:rsidR="00B938F8" w:rsidRPr="00C830F4" w:rsidRDefault="00B938F8" w:rsidP="00A45A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Неотъемлемой частью деятельности Института являются ежегодные экспедиции в районы проживания татар (как на территории республики, так и за ее пределами). За историю Института проведено более 230 комплексных и специализированных экспедиций с участием языковедов-диалектологов, фольклористов, музыковедов и искусствоведов во всех муниципальных образованиях Республики Татарстан и 30 регионах России. Во время полевых исследований собирается разнообразный материал (по фольклору, татарским диалектам, музыкальной культуре, эпиграфике), который вводится в научный оборот. Результаты научных экспедиций имеют чрезвычайно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важное значение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для комплексных исследований по национальной идентичности татарского народа.</w:t>
      </w:r>
    </w:p>
    <w:p w:rsidR="00B74FCB" w:rsidRPr="00C830F4" w:rsidRDefault="00B74FCB" w:rsidP="00B74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830F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B6E7323" wp14:editId="5743F668">
            <wp:extent cx="5047617" cy="4076700"/>
            <wp:effectExtent l="0" t="0" r="635" b="0"/>
            <wp:docPr id="5122" name="Picture 2" descr="C:\Users\Admin\Desktop\Марсель АХметзянов\Новая папка\2011 елда Стәрлебаш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Desktop\Марсель АХметзянов\Новая папка\2011 елда Стәрлебаш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44" cy="407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CB" w:rsidRPr="00C830F4" w:rsidRDefault="00B74FCB" w:rsidP="00A31B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Ученые ИЯЛИ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им.Г.Ибрагимова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 во</w:t>
      </w:r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время научной экспедиции, организованной в </w:t>
      </w:r>
      <w:proofErr w:type="spellStart"/>
      <w:r w:rsidRPr="00C830F4">
        <w:rPr>
          <w:rFonts w:ascii="Times New Roman" w:hAnsi="Times New Roman" w:cs="Times New Roman"/>
          <w:i/>
          <w:iCs/>
          <w:sz w:val="20"/>
          <w:szCs w:val="20"/>
        </w:rPr>
        <w:t>Эстерлебашский</w:t>
      </w:r>
      <w:proofErr w:type="spellEnd"/>
      <w:r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 район Республики Башкортостан.</w:t>
      </w:r>
      <w:r w:rsidR="00A31B54" w:rsidRPr="00C830F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830F4">
        <w:rPr>
          <w:rFonts w:ascii="Times New Roman" w:hAnsi="Times New Roman" w:cs="Times New Roman"/>
          <w:i/>
          <w:iCs/>
          <w:sz w:val="20"/>
          <w:szCs w:val="20"/>
        </w:rPr>
        <w:t>2010 г.</w:t>
      </w:r>
    </w:p>
    <w:p w:rsidR="001C63EF" w:rsidRPr="00C830F4" w:rsidRDefault="001C63EF" w:rsidP="006466E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845B16" w:rsidRPr="00C830F4" w:rsidRDefault="00845B16" w:rsidP="00845B16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Институт языка, литературы и искусства имени Г. Ибрагимова. – 2-е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изд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перераб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и доп. – Казань, 2019. – 252 с.</w:t>
      </w:r>
    </w:p>
    <w:p w:rsidR="00845B16" w:rsidRPr="00C830F4" w:rsidRDefault="00845B16" w:rsidP="00845B16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Галимҗан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Ибраһимов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хәзерге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заман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Тууына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115 ел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тулуга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багышланган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ф.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материаллары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Р. Ф. Исламов;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М.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Хәсәнов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Г. Арсланов, М. З.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З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әкиев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М. Мусин, Н.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Хисамов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Урманчеев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;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Ибраһимов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исем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ТӘСИ. – Казан: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Фикер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2002.–270 б.</w:t>
      </w:r>
    </w:p>
    <w:p w:rsidR="00845B16" w:rsidRPr="00C830F4" w:rsidRDefault="00845B16" w:rsidP="00845B16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Труды ученых Института языка, литературы и искусства имени Г. Ибрагимова: 1939–2019: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Библиогр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указ. – 2-е изд.,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перераб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и доп. – Казань, 2019. – 252 с.</w:t>
      </w:r>
    </w:p>
    <w:p w:rsidR="00443990" w:rsidRPr="00C830F4" w:rsidRDefault="00443990" w:rsidP="00845B16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lastRenderedPageBreak/>
        <w:t xml:space="preserve">Атлас татарских народных говоров / отв. ред.: Д.Б. Рамазанова, Т.Х. </w:t>
      </w:r>
      <w:proofErr w:type="spellStart"/>
      <w:r w:rsidRPr="00C830F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Хайрутдинова</w:t>
      </w:r>
      <w:proofErr w:type="spellEnd"/>
      <w:r w:rsidRPr="00C830F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. – Изд. 2-е, доп. и </w:t>
      </w:r>
      <w:proofErr w:type="spellStart"/>
      <w:r w:rsidRPr="00C830F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перераб</w:t>
      </w:r>
      <w:proofErr w:type="spellEnd"/>
      <w:r w:rsidRPr="00C830F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.– Казань: ИЯЛИ, 2015. – 632 с.</w:t>
      </w:r>
    </w:p>
    <w:p w:rsidR="00752148" w:rsidRPr="00C830F4" w:rsidRDefault="00752148" w:rsidP="00845B16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Татар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лексикологиясе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өч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томда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проект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җит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М.З.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З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әкиев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; ред. Г.Р.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Галиуллина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– Казан: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ТӘһСИ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2018. – Т. III. 2 кис.– 464 б.</w:t>
      </w:r>
    </w:p>
    <w:p w:rsidR="00845B16" w:rsidRPr="00C830F4" w:rsidRDefault="00845B16" w:rsidP="00845B16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Гаяз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Исхакый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национальное возрождение татар в начале ХХ века: материалы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междунар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посвященной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140-летию со дня рождения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Г.Исхаки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сост.: Ф.Х.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Миннуллина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А.Ф. Ганиева Л.Р.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Надыршина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– Казань: ИЯЛИ, 2018. – 450 с.</w:t>
      </w:r>
    </w:p>
    <w:p w:rsidR="00844B03" w:rsidRPr="00C830F4" w:rsidRDefault="00844B03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Ахметзянов М. И.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Татарские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шеджере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(Исследование татарских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шеджере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в источниковедческом и лингвистическом аспектах по спискам XIX–XX вв.) / М. И. Ахметзянов. – Казань: Татар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н. изд-во, 1991. – 158 с.</w:t>
      </w:r>
    </w:p>
    <w:p w:rsidR="00AC6B43" w:rsidRPr="00C830F4" w:rsidRDefault="00AC6B43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М. И. Татар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шәҗә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әләре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– Казан: Татар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ит.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нәшр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., 1995. – 1 кит. –128 б.</w:t>
      </w:r>
    </w:p>
    <w:p w:rsidR="00AC6B43" w:rsidRPr="00C830F4" w:rsidRDefault="00AC6B43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М. 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Мирасханә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фонд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коллекциялә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күрсәткече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М. 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– Казан, 2005. – 224 б.</w:t>
      </w:r>
    </w:p>
    <w:p w:rsidR="00844B03" w:rsidRPr="00C830F4" w:rsidRDefault="00844B03" w:rsidP="00844B0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М.И.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Мәгариф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археографик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эзләнүлә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мәкаләләр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җыентыгы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М. 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– Казан, 2009. – 188 б.</w:t>
      </w:r>
    </w:p>
    <w:p w:rsidR="00844B03" w:rsidRPr="00C830F4" w:rsidRDefault="00844B03" w:rsidP="00844B0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тҗанов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М. И. Татар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кулъязма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китабы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М. 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– Казан: татар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ит.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нәшр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., 2000. – 270 б.</w:t>
      </w:r>
    </w:p>
    <w:p w:rsidR="00AC6B43" w:rsidRPr="00C830F4" w:rsidRDefault="00AC6B43" w:rsidP="00844B0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тҗанов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Ташбилгеләргә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язылган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татар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әдәбияты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Әхмәтҗанов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– Казан, 2011. – 215 б.</w:t>
      </w:r>
    </w:p>
    <w:p w:rsidR="00AC6B43" w:rsidRPr="00C830F4" w:rsidRDefault="00AC6B43" w:rsidP="00844B03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тҗанов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М. XVIII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йөз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татар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әдәбияты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Проза /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Әхмә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тҗанов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>. – Казан, 2012. – 444 б.</w:t>
      </w:r>
    </w:p>
    <w:p w:rsidR="00905778" w:rsidRPr="00C830F4" w:rsidRDefault="00905778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Галимҗан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Ибраһимов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хәзерге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заман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Тууына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115 ел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тулуга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багышланган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ф.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материаллары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Р. Ф. Исламов;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М.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Хәсәнов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Г. Арсланов, М. З.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З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әкиев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М. Мусин, Н.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Хисамов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Урманчеев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;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Ибраһимов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исем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ТӘСИ. – Казан: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Фикер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2002.–270 б.</w:t>
      </w:r>
    </w:p>
    <w:p w:rsidR="00844B03" w:rsidRPr="00C830F4" w:rsidRDefault="00844B03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Гаяз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Исхакый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 национальное возрождение татар в начале ХХ века: материалы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междунар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посвященной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140-летию со дня рождения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Г.Исхаки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 сост.: Ф.Х.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Миннуллина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А.Ф. Ганиева Л.Р.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Надыршина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– Казань: ИЯЛИ, 2018. – 450 с.</w:t>
      </w:r>
    </w:p>
    <w:p w:rsidR="00844B03" w:rsidRPr="00C830F4" w:rsidRDefault="00844B03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proofErr w:type="gramStart"/>
      <w:r w:rsidRPr="00C830F4">
        <w:rPr>
          <w:rFonts w:ascii="Times New Roman" w:hAnsi="Times New Roman" w:cs="Times New Roman"/>
          <w:sz w:val="20"/>
          <w:szCs w:val="20"/>
        </w:rPr>
        <w:t>Ибраһимов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мирасы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төрки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дөнья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Ибраһимовның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тууына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125 ел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тулуга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багышланган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Халыкара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-гам.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материаллары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17 апр. 2012 ел. – Казан: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ТӘһСИ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2012. – 265 б.</w:t>
      </w:r>
    </w:p>
    <w:p w:rsidR="00905778" w:rsidRPr="00C830F4" w:rsidRDefault="00905778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Марджани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ученый, мыслитель, просветитель: сб. ст. /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М. З.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Закиев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Я. Г. Абдуллин (отв. ред.), С.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Алишев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Р. М. Амирханов, Р. Ф.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Мухаметдинов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Ф. М. Султанов; АН СССР. КНЦ. ИЯЛИ им. Г. Ибрагимова. – Казань: Татар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н. изд-во, 1990. – 191 с</w:t>
      </w:r>
      <w:r w:rsidR="00E24BD0" w:rsidRPr="00C830F4">
        <w:rPr>
          <w:rFonts w:ascii="Times New Roman" w:hAnsi="Times New Roman" w:cs="Times New Roman"/>
          <w:sz w:val="20"/>
          <w:szCs w:val="20"/>
        </w:rPr>
        <w:t>.</w:t>
      </w:r>
    </w:p>
    <w:p w:rsidR="00E24BD0" w:rsidRPr="00C830F4" w:rsidRDefault="00E24BD0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gramStart"/>
      <w:r w:rsidRPr="00C830F4">
        <w:rPr>
          <w:rFonts w:ascii="Times New Roman" w:hAnsi="Times New Roman" w:cs="Times New Roman"/>
          <w:sz w:val="20"/>
          <w:szCs w:val="20"/>
        </w:rPr>
        <w:t>Милли-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әдәни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мирасыбыз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: Актаныш /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К.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Миңнуллин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Вәлиев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Х.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Мәхмү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мөх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-р Э. И. Сафина.. – Казан, 2010. – 415 б. – («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экспедицияләр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хәзинәсеннән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сериясе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1 кит.); Милли-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мәдәни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мирасыбыз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Апас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/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К.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Миңнуллин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Р. Н.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Заһидуллина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Вәлиев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Х.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Мәхмү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мөх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-р Э. И. Сафина. – Казан: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ТӘһСИ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2011.– 422б. – («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экспедициялә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хәзинәсеннән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сериясе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3 кит.); Милли-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мәдәни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мирасыбыз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Түбән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Новгород /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К.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Миңнуллин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А.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Ахунов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Вәлиев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Д. В.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Мөхетдинов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мө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х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-р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Э. И. Сафина. – Казан;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Түбән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Новгород; М.: 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Мәдинә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нәшрият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йорты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2011. – 400 б. – («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экспедициялә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хәзинәсеннән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сериясе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. 2 кит.); Милли-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мәдәни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мирасыбыз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Мари Эл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татарлары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Бә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әңге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= Национально-культурное наследие: Татары Мари Эл. Параньга /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К.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Миңнуллин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Ә.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Ибраев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М.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Вәлиев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Х. Ш.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Мәхмү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тов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, И. Р.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Шәрипов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төз.һәм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lastRenderedPageBreak/>
        <w:t>мөх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-р М. В.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Вәлиева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– Казан: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ТӘһСИ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, 2012. –376 б. – (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Фәнни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экспедициялә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хәзинәсеннән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; 4 кит.)</w:t>
      </w:r>
      <w:r w:rsidR="00AE1041" w:rsidRPr="00C830F4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AE1041" w:rsidRPr="00C830F4">
        <w:rPr>
          <w:rFonts w:ascii="Times New Roman" w:hAnsi="Times New Roman" w:cs="Times New Roman"/>
          <w:sz w:val="20"/>
          <w:szCs w:val="20"/>
        </w:rPr>
        <w:t>мн.др</w:t>
      </w:r>
      <w:proofErr w:type="spellEnd"/>
      <w:r w:rsidR="00AE1041" w:rsidRPr="00C830F4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F769C" w:rsidRPr="00C830F4" w:rsidRDefault="004F769C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Писатель, революционер, учёный: Материалы науч.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., посвящённой 90-летию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Галимджана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Ибрагимова /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М. Х. Хасанов (пред.), М. К.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Мухарямов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Н.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Гиззатуллин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Н.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Юзеев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; АН СССР. КФ. ИЯЛИ им. Г. Ибрагимова. – Казань: Татар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>н. изд-во, 1980. – 190 с.</w:t>
      </w:r>
    </w:p>
    <w:p w:rsidR="00905778" w:rsidRPr="00C830F4" w:rsidRDefault="00905778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Төркиләрнең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телләре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рухи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мәдәниятләре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тарихлары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традициялә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һәм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заман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Халыкара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хезмәтләре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: 3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томда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= Языки, духовная культура и история тюрков: традиции и современность: </w:t>
      </w:r>
      <w:proofErr w:type="gramStart"/>
      <w:r w:rsidRPr="00C830F4">
        <w:rPr>
          <w:rFonts w:ascii="Times New Roman" w:hAnsi="Times New Roman" w:cs="Times New Roman"/>
          <w:sz w:val="20"/>
          <w:szCs w:val="20"/>
        </w:rPr>
        <w:t xml:space="preserve">Тр.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междунар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в 3-х т. – Т. 1 /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редкол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.: М. Х. Хасанов (пред.), Э. Р.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Тенишев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(зам. пред.), М. З.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Закиев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А. Ганиев, Я. Г. Абдуллин, С. Х.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Алишев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Н. Ю.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Альмеева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З. Г. Гарипова, Ф. Г. Гарипова, Д. М.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Исхаков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Ф. М. Мусин, П. Н. Старостин, Г. Ф. Сулейманова, Ф. И.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Урманчеев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, Н. Г.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Юзеев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C830F4">
        <w:rPr>
          <w:rFonts w:ascii="Times New Roman" w:hAnsi="Times New Roman" w:cs="Times New Roman"/>
          <w:sz w:val="20"/>
          <w:szCs w:val="20"/>
        </w:rPr>
        <w:t xml:space="preserve"> АН РТ.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Отд-ние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 xml:space="preserve"> гуманитарных наук. – Казань, 1992. – 286 с.</w:t>
      </w:r>
    </w:p>
    <w:p w:rsidR="00905778" w:rsidRPr="00C830F4" w:rsidRDefault="00905778" w:rsidP="004F769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830F4">
        <w:rPr>
          <w:rFonts w:ascii="Times New Roman" w:hAnsi="Times New Roman" w:cs="Times New Roman"/>
          <w:sz w:val="20"/>
          <w:szCs w:val="20"/>
        </w:rPr>
        <w:t xml:space="preserve">50 лет поисков и открытий / отв. ред. М. З. </w:t>
      </w:r>
      <w:proofErr w:type="spellStart"/>
      <w:r w:rsidRPr="00C830F4">
        <w:rPr>
          <w:rFonts w:ascii="Times New Roman" w:hAnsi="Times New Roman" w:cs="Times New Roman"/>
          <w:sz w:val="20"/>
          <w:szCs w:val="20"/>
        </w:rPr>
        <w:t>Закиев</w:t>
      </w:r>
      <w:proofErr w:type="spellEnd"/>
      <w:r w:rsidRPr="00C830F4">
        <w:rPr>
          <w:rFonts w:ascii="Times New Roman" w:hAnsi="Times New Roman" w:cs="Times New Roman"/>
          <w:sz w:val="20"/>
          <w:szCs w:val="20"/>
        </w:rPr>
        <w:t>; АН СССР. КФ. ИЯЛИ им. Г. Ибрагимова. – Казань, 1989. – 240 с.</w:t>
      </w:r>
    </w:p>
    <w:sectPr w:rsidR="00905778" w:rsidRPr="00C830F4" w:rsidSect="00B938F8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7CA" w:rsidRDefault="000247CA" w:rsidP="00A91771">
      <w:pPr>
        <w:spacing w:after="0" w:line="240" w:lineRule="auto"/>
      </w:pPr>
      <w:r>
        <w:separator/>
      </w:r>
    </w:p>
  </w:endnote>
  <w:endnote w:type="continuationSeparator" w:id="0">
    <w:p w:rsidR="000247CA" w:rsidRDefault="000247CA" w:rsidP="00A91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416320"/>
      <w:docPartObj>
        <w:docPartGallery w:val="Page Numbers (Bottom of Page)"/>
        <w:docPartUnique/>
      </w:docPartObj>
    </w:sdtPr>
    <w:sdtEndPr/>
    <w:sdtContent>
      <w:p w:rsidR="00A91771" w:rsidRDefault="00A917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0F4">
          <w:rPr>
            <w:noProof/>
          </w:rPr>
          <w:t>1</w:t>
        </w:r>
        <w:r>
          <w:fldChar w:fldCharType="end"/>
        </w:r>
      </w:p>
    </w:sdtContent>
  </w:sdt>
  <w:p w:rsidR="00A91771" w:rsidRDefault="00A9177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7CA" w:rsidRDefault="000247CA" w:rsidP="00A91771">
      <w:pPr>
        <w:spacing w:after="0" w:line="240" w:lineRule="auto"/>
      </w:pPr>
      <w:r>
        <w:separator/>
      </w:r>
    </w:p>
  </w:footnote>
  <w:footnote w:type="continuationSeparator" w:id="0">
    <w:p w:rsidR="000247CA" w:rsidRDefault="000247CA" w:rsidP="00A91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4379A"/>
    <w:multiLevelType w:val="hybridMultilevel"/>
    <w:tmpl w:val="01D6AD66"/>
    <w:lvl w:ilvl="0" w:tplc="8118F34A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3D4"/>
    <w:rsid w:val="00016E73"/>
    <w:rsid w:val="000247CA"/>
    <w:rsid w:val="000437BB"/>
    <w:rsid w:val="00087957"/>
    <w:rsid w:val="000D6AC7"/>
    <w:rsid w:val="00142EF0"/>
    <w:rsid w:val="001C12BC"/>
    <w:rsid w:val="001C63EF"/>
    <w:rsid w:val="002C001A"/>
    <w:rsid w:val="00324914"/>
    <w:rsid w:val="00373655"/>
    <w:rsid w:val="003815F5"/>
    <w:rsid w:val="00443990"/>
    <w:rsid w:val="00487F21"/>
    <w:rsid w:val="004A7A43"/>
    <w:rsid w:val="004F769C"/>
    <w:rsid w:val="00545EFA"/>
    <w:rsid w:val="005603D4"/>
    <w:rsid w:val="00567B7F"/>
    <w:rsid w:val="00590420"/>
    <w:rsid w:val="006466E6"/>
    <w:rsid w:val="00734C4F"/>
    <w:rsid w:val="00752148"/>
    <w:rsid w:val="00767DB6"/>
    <w:rsid w:val="00795993"/>
    <w:rsid w:val="00835E26"/>
    <w:rsid w:val="00844B03"/>
    <w:rsid w:val="00845B16"/>
    <w:rsid w:val="00865D84"/>
    <w:rsid w:val="008743E9"/>
    <w:rsid w:val="0087482B"/>
    <w:rsid w:val="00905778"/>
    <w:rsid w:val="00912604"/>
    <w:rsid w:val="00A27240"/>
    <w:rsid w:val="00A31B54"/>
    <w:rsid w:val="00A45A8A"/>
    <w:rsid w:val="00A91771"/>
    <w:rsid w:val="00AC4CD2"/>
    <w:rsid w:val="00AC6B43"/>
    <w:rsid w:val="00AD79B0"/>
    <w:rsid w:val="00AD7A49"/>
    <w:rsid w:val="00AE1041"/>
    <w:rsid w:val="00B74FCB"/>
    <w:rsid w:val="00B938F8"/>
    <w:rsid w:val="00C57DBC"/>
    <w:rsid w:val="00C830F4"/>
    <w:rsid w:val="00E24BD0"/>
    <w:rsid w:val="00F566E3"/>
    <w:rsid w:val="00F8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D6AC7"/>
    <w:rPr>
      <w:i/>
      <w:iCs/>
    </w:rPr>
  </w:style>
  <w:style w:type="paragraph" w:styleId="a4">
    <w:name w:val="header"/>
    <w:basedOn w:val="a"/>
    <w:link w:val="a5"/>
    <w:uiPriority w:val="99"/>
    <w:unhideWhenUsed/>
    <w:rsid w:val="00A91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1771"/>
  </w:style>
  <w:style w:type="paragraph" w:styleId="a6">
    <w:name w:val="footer"/>
    <w:basedOn w:val="a"/>
    <w:link w:val="a7"/>
    <w:uiPriority w:val="99"/>
    <w:unhideWhenUsed/>
    <w:rsid w:val="00A91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1771"/>
  </w:style>
  <w:style w:type="character" w:styleId="a8">
    <w:name w:val="Hyperlink"/>
    <w:basedOn w:val="a0"/>
    <w:uiPriority w:val="99"/>
    <w:semiHidden/>
    <w:unhideWhenUsed/>
    <w:rsid w:val="00567B7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7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482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B74F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74F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74FCB"/>
  </w:style>
  <w:style w:type="paragraph" w:styleId="ab">
    <w:name w:val="List Paragraph"/>
    <w:basedOn w:val="a"/>
    <w:uiPriority w:val="34"/>
    <w:qFormat/>
    <w:rsid w:val="004F7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D6AC7"/>
    <w:rPr>
      <w:i/>
      <w:iCs/>
    </w:rPr>
  </w:style>
  <w:style w:type="paragraph" w:styleId="a4">
    <w:name w:val="header"/>
    <w:basedOn w:val="a"/>
    <w:link w:val="a5"/>
    <w:uiPriority w:val="99"/>
    <w:unhideWhenUsed/>
    <w:rsid w:val="00A91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1771"/>
  </w:style>
  <w:style w:type="paragraph" w:styleId="a6">
    <w:name w:val="footer"/>
    <w:basedOn w:val="a"/>
    <w:link w:val="a7"/>
    <w:uiPriority w:val="99"/>
    <w:unhideWhenUsed/>
    <w:rsid w:val="00A91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1771"/>
  </w:style>
  <w:style w:type="character" w:styleId="a8">
    <w:name w:val="Hyperlink"/>
    <w:basedOn w:val="a0"/>
    <w:uiPriority w:val="99"/>
    <w:semiHidden/>
    <w:unhideWhenUsed/>
    <w:rsid w:val="00567B7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7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482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B74F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74F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74FCB"/>
  </w:style>
  <w:style w:type="paragraph" w:styleId="ab">
    <w:name w:val="List Paragraph"/>
    <w:basedOn w:val="a"/>
    <w:uiPriority w:val="34"/>
    <w:qFormat/>
    <w:rsid w:val="004F7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13</Pages>
  <Words>5568</Words>
  <Characters>31738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Насибуллина</dc:creator>
  <cp:keywords/>
  <dc:description/>
  <cp:lastModifiedBy>1</cp:lastModifiedBy>
  <cp:revision>12</cp:revision>
  <dcterms:created xsi:type="dcterms:W3CDTF">2022-09-26T10:50:00Z</dcterms:created>
  <dcterms:modified xsi:type="dcterms:W3CDTF">2022-10-10T17:54:00Z</dcterms:modified>
</cp:coreProperties>
</file>