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1C6" w:rsidRPr="00596DF0" w:rsidRDefault="0006200D" w:rsidP="00C07BAD">
      <w:pPr>
        <w:pStyle w:val="Paper-Title"/>
        <w:spacing w:after="0" w:line="360" w:lineRule="auto"/>
        <w:ind w:firstLine="0"/>
        <w:jc w:val="center"/>
        <w:rPr>
          <w:rFonts w:ascii="Times New Roman" w:hAnsi="Times New Roman"/>
          <w:color w:val="000000" w:themeColor="text1"/>
          <w:sz w:val="24"/>
          <w:szCs w:val="24"/>
          <w:lang w:val="tr-TR"/>
        </w:rPr>
      </w:pPr>
      <w:r w:rsidRPr="00596DF0">
        <w:rPr>
          <w:rFonts w:ascii="Times New Roman" w:hAnsi="Times New Roman"/>
          <w:color w:val="000000" w:themeColor="text1"/>
          <w:sz w:val="24"/>
          <w:szCs w:val="24"/>
          <w:lang w:val="tr-TR"/>
        </w:rPr>
        <w:t>ZEYTİN KARASUYUNUN ÇEVRESEL ETKİLERİ VE BİYOGAZA DÖNÜŞÜM YÖNTEMLERİ</w:t>
      </w:r>
    </w:p>
    <w:p w:rsidR="009D5EBC" w:rsidRDefault="009D5EBC" w:rsidP="00C07BAD">
      <w:pPr>
        <w:pStyle w:val="Author"/>
        <w:spacing w:after="0" w:line="360" w:lineRule="auto"/>
        <w:ind w:firstLine="0"/>
        <w:jc w:val="center"/>
        <w:rPr>
          <w:rFonts w:ascii="Times New Roman" w:hAnsi="Times New Roman"/>
          <w:color w:val="000000" w:themeColor="text1"/>
          <w:sz w:val="24"/>
          <w:szCs w:val="24"/>
          <w:lang w:val="tr-TR"/>
        </w:rPr>
      </w:pPr>
    </w:p>
    <w:p w:rsidR="008231C6" w:rsidRPr="006B6C19" w:rsidRDefault="00A95DE8" w:rsidP="00C07BAD">
      <w:pPr>
        <w:pStyle w:val="Author"/>
        <w:spacing w:after="0" w:line="360" w:lineRule="auto"/>
        <w:ind w:firstLine="0"/>
        <w:jc w:val="center"/>
        <w:rPr>
          <w:rFonts w:ascii="Times New Roman" w:hAnsi="Times New Roman"/>
          <w:color w:val="000000" w:themeColor="text1"/>
          <w:sz w:val="24"/>
          <w:szCs w:val="24"/>
          <w:lang w:val="tr-TR"/>
        </w:rPr>
      </w:pPr>
      <w:r w:rsidRPr="006B6C19">
        <w:rPr>
          <w:rFonts w:ascii="Times New Roman" w:hAnsi="Times New Roman"/>
          <w:color w:val="000000" w:themeColor="text1"/>
          <w:sz w:val="24"/>
          <w:szCs w:val="24"/>
          <w:lang w:val="tr-TR"/>
        </w:rPr>
        <w:t>Hasan Ateş</w:t>
      </w:r>
    </w:p>
    <w:p w:rsidR="006B6C19" w:rsidRPr="006B6C19" w:rsidRDefault="00A95DE8" w:rsidP="006E64DE">
      <w:pPr>
        <w:pStyle w:val="Author"/>
        <w:spacing w:after="0" w:line="360" w:lineRule="auto"/>
        <w:ind w:firstLine="0"/>
        <w:jc w:val="center"/>
        <w:rPr>
          <w:rFonts w:ascii="Times New Roman" w:hAnsi="Times New Roman"/>
          <w:b w:val="0"/>
          <w:color w:val="000000" w:themeColor="text1"/>
          <w:kern w:val="28"/>
          <w:sz w:val="24"/>
          <w:szCs w:val="24"/>
          <w:lang w:val="tr-TR"/>
        </w:rPr>
      </w:pPr>
      <w:r>
        <w:rPr>
          <w:rFonts w:ascii="Times New Roman" w:hAnsi="Times New Roman"/>
          <w:b w:val="0"/>
          <w:color w:val="000000" w:themeColor="text1"/>
          <w:kern w:val="28"/>
          <w:sz w:val="24"/>
          <w:szCs w:val="24"/>
          <w:lang w:val="tr-TR"/>
        </w:rPr>
        <w:t>(Öğretim Gör. Dr</w:t>
      </w:r>
      <w:proofErr w:type="gramStart"/>
      <w:r>
        <w:rPr>
          <w:rFonts w:ascii="Times New Roman" w:hAnsi="Times New Roman"/>
          <w:b w:val="0"/>
          <w:color w:val="000000" w:themeColor="text1"/>
          <w:kern w:val="28"/>
          <w:sz w:val="24"/>
          <w:szCs w:val="24"/>
          <w:lang w:val="tr-TR"/>
        </w:rPr>
        <w:t>.,</w:t>
      </w:r>
      <w:proofErr w:type="gramEnd"/>
      <w:r>
        <w:rPr>
          <w:rFonts w:ascii="Times New Roman" w:hAnsi="Times New Roman"/>
          <w:b w:val="0"/>
          <w:color w:val="000000" w:themeColor="text1"/>
          <w:kern w:val="28"/>
          <w:sz w:val="24"/>
          <w:szCs w:val="24"/>
          <w:lang w:val="tr-TR"/>
        </w:rPr>
        <w:t xml:space="preserve"> </w:t>
      </w:r>
      <w:r w:rsidR="006B6C19" w:rsidRPr="006B6C19">
        <w:rPr>
          <w:rFonts w:ascii="Times New Roman" w:hAnsi="Times New Roman"/>
          <w:b w:val="0"/>
          <w:color w:val="000000" w:themeColor="text1"/>
          <w:kern w:val="28"/>
          <w:sz w:val="24"/>
          <w:szCs w:val="24"/>
          <w:lang w:val="tr-TR"/>
        </w:rPr>
        <w:t>İ</w:t>
      </w:r>
      <w:r>
        <w:rPr>
          <w:rFonts w:ascii="Times New Roman" w:hAnsi="Times New Roman"/>
          <w:b w:val="0"/>
          <w:color w:val="000000" w:themeColor="text1"/>
          <w:kern w:val="28"/>
          <w:sz w:val="24"/>
          <w:szCs w:val="24"/>
          <w:lang w:val="tr-TR"/>
        </w:rPr>
        <w:t>zmir</w:t>
      </w:r>
      <w:r w:rsidR="006B6C19" w:rsidRPr="006B6C19">
        <w:rPr>
          <w:rFonts w:ascii="Times New Roman" w:hAnsi="Times New Roman"/>
          <w:b w:val="0"/>
          <w:color w:val="000000" w:themeColor="text1"/>
          <w:kern w:val="28"/>
          <w:sz w:val="24"/>
          <w:szCs w:val="24"/>
          <w:lang w:val="tr-TR"/>
        </w:rPr>
        <w:t xml:space="preserve"> Kavram Meslek Yükse</w:t>
      </w:r>
      <w:r w:rsidR="006E64DE">
        <w:rPr>
          <w:rFonts w:ascii="Times New Roman" w:hAnsi="Times New Roman"/>
          <w:b w:val="0"/>
          <w:color w:val="000000" w:themeColor="text1"/>
          <w:kern w:val="28"/>
          <w:sz w:val="24"/>
          <w:szCs w:val="24"/>
          <w:lang w:val="tr-TR"/>
        </w:rPr>
        <w:t xml:space="preserve">kokulu, Çevre Sağlığı Programı, </w:t>
      </w:r>
      <w:hyperlink r:id="rId8" w:history="1">
        <w:r w:rsidR="007A0817" w:rsidRPr="00461DD3">
          <w:rPr>
            <w:rStyle w:val="Kpr"/>
            <w:rFonts w:ascii="Times New Roman" w:hAnsi="Times New Roman"/>
            <w:b w:val="0"/>
            <w:kern w:val="28"/>
            <w:sz w:val="24"/>
            <w:szCs w:val="24"/>
            <w:lang w:val="tr-TR"/>
          </w:rPr>
          <w:t>hasan.ates@kavram.edu.tr</w:t>
        </w:r>
      </w:hyperlink>
      <w:r w:rsidR="007A0817">
        <w:rPr>
          <w:rFonts w:ascii="Times New Roman" w:hAnsi="Times New Roman"/>
          <w:b w:val="0"/>
          <w:color w:val="000000" w:themeColor="text1"/>
          <w:kern w:val="28"/>
          <w:sz w:val="24"/>
          <w:szCs w:val="24"/>
          <w:lang w:val="tr-TR"/>
        </w:rPr>
        <w:t xml:space="preserve">, </w:t>
      </w:r>
      <w:proofErr w:type="spellStart"/>
      <w:r w:rsidR="007A0817">
        <w:rPr>
          <w:rFonts w:ascii="Times New Roman" w:hAnsi="Times New Roman"/>
          <w:b w:val="0"/>
          <w:color w:val="000000" w:themeColor="text1"/>
          <w:kern w:val="28"/>
          <w:sz w:val="24"/>
          <w:szCs w:val="24"/>
          <w:lang w:val="tr-TR"/>
        </w:rPr>
        <w:t>Orcid</w:t>
      </w:r>
      <w:proofErr w:type="spellEnd"/>
      <w:r w:rsidR="007A0817">
        <w:rPr>
          <w:rFonts w:ascii="Times New Roman" w:hAnsi="Times New Roman"/>
          <w:b w:val="0"/>
          <w:color w:val="000000" w:themeColor="text1"/>
          <w:kern w:val="28"/>
          <w:sz w:val="24"/>
          <w:szCs w:val="24"/>
          <w:lang w:val="tr-TR"/>
        </w:rPr>
        <w:t xml:space="preserve">: </w:t>
      </w:r>
      <w:r w:rsidR="007A0817" w:rsidRPr="007A0817">
        <w:rPr>
          <w:rFonts w:ascii="Times New Roman" w:hAnsi="Times New Roman"/>
          <w:b w:val="0"/>
          <w:color w:val="000000" w:themeColor="text1"/>
          <w:kern w:val="28"/>
          <w:sz w:val="24"/>
          <w:szCs w:val="24"/>
          <w:lang w:val="tr-TR"/>
        </w:rPr>
        <w:t>0000-0002-0263-9110</w:t>
      </w:r>
      <w:r>
        <w:rPr>
          <w:rFonts w:ascii="Times New Roman" w:hAnsi="Times New Roman"/>
          <w:b w:val="0"/>
          <w:color w:val="000000" w:themeColor="text1"/>
          <w:kern w:val="28"/>
          <w:sz w:val="24"/>
          <w:szCs w:val="24"/>
          <w:lang w:val="tr-TR"/>
        </w:rPr>
        <w:t>)</w:t>
      </w:r>
    </w:p>
    <w:p w:rsidR="006B6C19" w:rsidRPr="00596DF0" w:rsidRDefault="006B6C19" w:rsidP="00C07BAD">
      <w:pPr>
        <w:pStyle w:val="Author"/>
        <w:spacing w:after="0" w:line="360" w:lineRule="auto"/>
        <w:ind w:firstLine="0"/>
        <w:jc w:val="center"/>
        <w:rPr>
          <w:rFonts w:ascii="Times New Roman" w:hAnsi="Times New Roman"/>
          <w:bCs/>
          <w:color w:val="000000" w:themeColor="text1"/>
          <w:sz w:val="24"/>
          <w:szCs w:val="24"/>
          <w:vertAlign w:val="superscript"/>
          <w:lang w:val="tr-TR"/>
        </w:rPr>
      </w:pPr>
    </w:p>
    <w:p w:rsidR="008231C6" w:rsidRPr="00596DF0" w:rsidRDefault="008231C6" w:rsidP="00C07BAD">
      <w:pPr>
        <w:pStyle w:val="Paper-Title"/>
        <w:spacing w:after="0" w:line="360" w:lineRule="auto"/>
        <w:ind w:firstLine="709"/>
        <w:jc w:val="both"/>
        <w:rPr>
          <w:rFonts w:ascii="Times New Roman" w:hAnsi="Times New Roman"/>
          <w:b w:val="0"/>
          <w:color w:val="000000" w:themeColor="text1"/>
          <w:sz w:val="24"/>
          <w:szCs w:val="24"/>
          <w:lang w:val="tr-TR"/>
        </w:rPr>
      </w:pPr>
    </w:p>
    <w:p w:rsidR="008231C6" w:rsidRPr="00F006AD" w:rsidRDefault="00E722E7" w:rsidP="00C07BAD">
      <w:pPr>
        <w:pStyle w:val="Abstract"/>
        <w:spacing w:before="0" w:line="360" w:lineRule="auto"/>
        <w:jc w:val="both"/>
        <w:rPr>
          <w:rFonts w:ascii="Times New Roman" w:hAnsi="Times New Roman"/>
          <w:color w:val="000000" w:themeColor="text1"/>
          <w:sz w:val="24"/>
          <w:szCs w:val="24"/>
          <w:lang w:val="tr-TR"/>
        </w:rPr>
      </w:pPr>
      <w:r>
        <w:rPr>
          <w:rFonts w:ascii="Times New Roman" w:hAnsi="Times New Roman"/>
          <w:color w:val="000000" w:themeColor="text1"/>
          <w:sz w:val="24"/>
          <w:szCs w:val="24"/>
          <w:lang w:val="tr-TR"/>
        </w:rPr>
        <w:t>Öz</w:t>
      </w:r>
    </w:p>
    <w:p w:rsidR="00934264" w:rsidRPr="00F006AD" w:rsidRDefault="00934264" w:rsidP="00C07BAD">
      <w:pPr>
        <w:pStyle w:val="Abstract"/>
        <w:spacing w:before="0" w:line="360" w:lineRule="auto"/>
        <w:ind w:firstLine="709"/>
        <w:jc w:val="both"/>
        <w:rPr>
          <w:rFonts w:ascii="Times New Roman" w:hAnsi="Times New Roman"/>
          <w:color w:val="000000" w:themeColor="text1"/>
          <w:sz w:val="24"/>
          <w:szCs w:val="24"/>
          <w:lang w:val="tr-TR"/>
        </w:rPr>
      </w:pPr>
    </w:p>
    <w:p w:rsidR="00545D59" w:rsidRPr="00596DF0" w:rsidRDefault="00691D06" w:rsidP="00C07BAD">
      <w:pPr>
        <w:pStyle w:val="Abstract"/>
        <w:spacing w:before="0" w:line="360" w:lineRule="auto"/>
        <w:ind w:firstLine="709"/>
        <w:jc w:val="both"/>
        <w:rPr>
          <w:rFonts w:ascii="Times New Roman" w:hAnsi="Times New Roman"/>
          <w:b w:val="0"/>
          <w:i/>
          <w:color w:val="000000" w:themeColor="text1"/>
          <w:sz w:val="24"/>
          <w:szCs w:val="24"/>
          <w:lang w:val="tr-TR"/>
        </w:rPr>
      </w:pPr>
      <w:r w:rsidRPr="00596DF0">
        <w:rPr>
          <w:rFonts w:ascii="Times New Roman" w:hAnsi="Times New Roman"/>
          <w:b w:val="0"/>
          <w:color w:val="000000" w:themeColor="text1"/>
          <w:sz w:val="24"/>
          <w:szCs w:val="24"/>
          <w:lang w:val="tr-TR"/>
        </w:rPr>
        <w:t xml:space="preserve">Dünya’da, Akdeniz </w:t>
      </w:r>
      <w:r w:rsidR="006D4D7E" w:rsidRPr="00596DF0">
        <w:rPr>
          <w:rFonts w:ascii="Times New Roman" w:hAnsi="Times New Roman"/>
          <w:b w:val="0"/>
          <w:color w:val="000000" w:themeColor="text1"/>
          <w:sz w:val="24"/>
          <w:szCs w:val="24"/>
          <w:lang w:val="tr-TR"/>
        </w:rPr>
        <w:t>ü</w:t>
      </w:r>
      <w:r w:rsidRPr="00596DF0">
        <w:rPr>
          <w:rFonts w:ascii="Times New Roman" w:hAnsi="Times New Roman"/>
          <w:b w:val="0"/>
          <w:color w:val="000000" w:themeColor="text1"/>
          <w:sz w:val="24"/>
          <w:szCs w:val="24"/>
          <w:lang w:val="tr-TR"/>
        </w:rPr>
        <w:t>lkeler</w:t>
      </w:r>
      <w:r w:rsidR="006D4D7E" w:rsidRPr="00596DF0">
        <w:rPr>
          <w:rFonts w:ascii="Times New Roman" w:hAnsi="Times New Roman"/>
          <w:b w:val="0"/>
          <w:color w:val="000000" w:themeColor="text1"/>
          <w:sz w:val="24"/>
          <w:szCs w:val="24"/>
          <w:lang w:val="tr-TR"/>
        </w:rPr>
        <w:t>i</w:t>
      </w:r>
      <w:r w:rsidRPr="00596DF0">
        <w:rPr>
          <w:rFonts w:ascii="Times New Roman" w:hAnsi="Times New Roman"/>
          <w:b w:val="0"/>
          <w:color w:val="000000" w:themeColor="text1"/>
          <w:sz w:val="24"/>
          <w:szCs w:val="24"/>
          <w:lang w:val="tr-TR"/>
        </w:rPr>
        <w:t xml:space="preserve"> zeytin yetiştiriciliğinde ilk sıralarda </w:t>
      </w:r>
      <w:r w:rsidR="006D4D7E" w:rsidRPr="00596DF0">
        <w:rPr>
          <w:rFonts w:ascii="Times New Roman" w:hAnsi="Times New Roman"/>
          <w:b w:val="0"/>
          <w:color w:val="000000" w:themeColor="text1"/>
          <w:sz w:val="24"/>
          <w:szCs w:val="24"/>
          <w:lang w:val="tr-TR"/>
        </w:rPr>
        <w:t>yer almaktadır</w:t>
      </w:r>
      <w:r w:rsidRPr="00596DF0">
        <w:rPr>
          <w:rFonts w:ascii="Times New Roman" w:hAnsi="Times New Roman"/>
          <w:b w:val="0"/>
          <w:color w:val="000000" w:themeColor="text1"/>
          <w:sz w:val="24"/>
          <w:szCs w:val="24"/>
          <w:lang w:val="tr-TR"/>
        </w:rPr>
        <w:t xml:space="preserve">. </w:t>
      </w:r>
      <w:r w:rsidR="00E27041" w:rsidRPr="00596DF0">
        <w:rPr>
          <w:rFonts w:ascii="Times New Roman" w:hAnsi="Times New Roman"/>
          <w:b w:val="0"/>
          <w:color w:val="000000" w:themeColor="text1"/>
          <w:sz w:val="24"/>
          <w:szCs w:val="24"/>
          <w:lang w:val="tr-TR"/>
        </w:rPr>
        <w:t>En önemli zeytinyağı üreticisi ülkeler arasında İspanya, İtalya, Yunanistan, Türkiye, Tunus ve Fas gelmektedir. Zeytin ve zeytinyağı sağlık açısından önemli olmasına rağmen z</w:t>
      </w:r>
      <w:r w:rsidR="00D95EFF" w:rsidRPr="00596DF0">
        <w:rPr>
          <w:rFonts w:ascii="Times New Roman" w:hAnsi="Times New Roman"/>
          <w:b w:val="0"/>
          <w:color w:val="000000" w:themeColor="text1"/>
          <w:sz w:val="24"/>
          <w:szCs w:val="24"/>
          <w:lang w:val="tr-TR"/>
        </w:rPr>
        <w:t xml:space="preserve">eytinyağı fabrikalarında </w:t>
      </w:r>
      <w:r w:rsidR="00D20943" w:rsidRPr="00596DF0">
        <w:rPr>
          <w:rFonts w:ascii="Times New Roman" w:hAnsi="Times New Roman"/>
          <w:b w:val="0"/>
          <w:color w:val="000000" w:themeColor="text1"/>
          <w:sz w:val="24"/>
          <w:szCs w:val="24"/>
          <w:lang w:val="tr-TR"/>
        </w:rPr>
        <w:t xml:space="preserve">yağ üretimi </w:t>
      </w:r>
      <w:r w:rsidR="00D95EFF" w:rsidRPr="00596DF0">
        <w:rPr>
          <w:rFonts w:ascii="Times New Roman" w:hAnsi="Times New Roman"/>
          <w:b w:val="0"/>
          <w:color w:val="000000" w:themeColor="text1"/>
          <w:sz w:val="24"/>
          <w:szCs w:val="24"/>
          <w:lang w:val="tr-TR"/>
        </w:rPr>
        <w:t>sırasında</w:t>
      </w:r>
      <w:r w:rsidR="00D20943" w:rsidRPr="00596DF0">
        <w:rPr>
          <w:rFonts w:ascii="Times New Roman" w:hAnsi="Times New Roman"/>
          <w:b w:val="0"/>
          <w:color w:val="000000" w:themeColor="text1"/>
          <w:sz w:val="24"/>
          <w:szCs w:val="24"/>
          <w:lang w:val="tr-TR"/>
        </w:rPr>
        <w:t xml:space="preserve"> </w:t>
      </w:r>
      <w:r w:rsidR="00507460" w:rsidRPr="00596DF0">
        <w:rPr>
          <w:rFonts w:ascii="Times New Roman" w:hAnsi="Times New Roman"/>
          <w:b w:val="0"/>
          <w:color w:val="000000" w:themeColor="text1"/>
          <w:sz w:val="24"/>
          <w:szCs w:val="24"/>
          <w:lang w:val="tr-TR"/>
        </w:rPr>
        <w:t xml:space="preserve">ise büyük miktarlarda </w:t>
      </w:r>
      <w:r w:rsidR="00D95EFF" w:rsidRPr="00596DF0">
        <w:rPr>
          <w:rFonts w:ascii="Times New Roman" w:hAnsi="Times New Roman"/>
          <w:b w:val="0"/>
          <w:color w:val="000000" w:themeColor="text1"/>
          <w:sz w:val="24"/>
          <w:szCs w:val="24"/>
          <w:lang w:val="tr-TR"/>
        </w:rPr>
        <w:t xml:space="preserve">katı ve sıvı atıklar oluşmaktadır. Bu </w:t>
      </w:r>
      <w:r w:rsidR="00E27041" w:rsidRPr="00596DF0">
        <w:rPr>
          <w:rFonts w:ascii="Times New Roman" w:hAnsi="Times New Roman"/>
          <w:b w:val="0"/>
          <w:color w:val="000000" w:themeColor="text1"/>
          <w:sz w:val="24"/>
          <w:szCs w:val="24"/>
          <w:lang w:val="tr-TR"/>
        </w:rPr>
        <w:t xml:space="preserve">oluşan </w:t>
      </w:r>
      <w:r w:rsidR="00D95EFF" w:rsidRPr="00596DF0">
        <w:rPr>
          <w:rFonts w:ascii="Times New Roman" w:hAnsi="Times New Roman"/>
          <w:b w:val="0"/>
          <w:color w:val="000000" w:themeColor="text1"/>
          <w:sz w:val="24"/>
          <w:szCs w:val="24"/>
          <w:lang w:val="tr-TR"/>
        </w:rPr>
        <w:t xml:space="preserve">atıkların kontrolsüz bir şekilde </w:t>
      </w:r>
      <w:r w:rsidR="00E27041" w:rsidRPr="00596DF0">
        <w:rPr>
          <w:rFonts w:ascii="Times New Roman" w:hAnsi="Times New Roman"/>
          <w:b w:val="0"/>
          <w:color w:val="000000" w:themeColor="text1"/>
          <w:sz w:val="24"/>
          <w:szCs w:val="24"/>
          <w:lang w:val="tr-TR"/>
        </w:rPr>
        <w:t xml:space="preserve">alıcı ortamlara yani </w:t>
      </w:r>
      <w:r w:rsidR="00D95EFF" w:rsidRPr="00596DF0">
        <w:rPr>
          <w:rFonts w:ascii="Times New Roman" w:hAnsi="Times New Roman"/>
          <w:b w:val="0"/>
          <w:color w:val="000000" w:themeColor="text1"/>
          <w:sz w:val="24"/>
          <w:szCs w:val="24"/>
          <w:lang w:val="tr-TR"/>
        </w:rPr>
        <w:t xml:space="preserve">çevreye verilmesi </w:t>
      </w:r>
      <w:r w:rsidR="00D20943" w:rsidRPr="00596DF0">
        <w:rPr>
          <w:rFonts w:ascii="Times New Roman" w:hAnsi="Times New Roman"/>
          <w:b w:val="0"/>
          <w:color w:val="000000" w:themeColor="text1"/>
          <w:sz w:val="24"/>
          <w:szCs w:val="24"/>
          <w:lang w:val="tr-TR"/>
        </w:rPr>
        <w:t xml:space="preserve">çok </w:t>
      </w:r>
      <w:r w:rsidR="00E27041" w:rsidRPr="00596DF0">
        <w:rPr>
          <w:rFonts w:ascii="Times New Roman" w:hAnsi="Times New Roman"/>
          <w:b w:val="0"/>
          <w:color w:val="000000" w:themeColor="text1"/>
          <w:sz w:val="24"/>
          <w:szCs w:val="24"/>
          <w:lang w:val="tr-TR"/>
        </w:rPr>
        <w:t xml:space="preserve">ciddi </w:t>
      </w:r>
      <w:r w:rsidR="00D95EFF" w:rsidRPr="00596DF0">
        <w:rPr>
          <w:rFonts w:ascii="Times New Roman" w:hAnsi="Times New Roman"/>
          <w:b w:val="0"/>
          <w:color w:val="000000" w:themeColor="text1"/>
          <w:sz w:val="24"/>
          <w:szCs w:val="24"/>
          <w:lang w:val="tr-TR"/>
        </w:rPr>
        <w:t xml:space="preserve">sorunlara yol </w:t>
      </w:r>
      <w:r w:rsidR="00E27041" w:rsidRPr="00596DF0">
        <w:rPr>
          <w:rFonts w:ascii="Times New Roman" w:hAnsi="Times New Roman"/>
          <w:b w:val="0"/>
          <w:color w:val="000000" w:themeColor="text1"/>
          <w:sz w:val="24"/>
          <w:szCs w:val="24"/>
          <w:lang w:val="tr-TR"/>
        </w:rPr>
        <w:t>açabilmektedir</w:t>
      </w:r>
      <w:r w:rsidR="00D95EFF" w:rsidRPr="00596DF0">
        <w:rPr>
          <w:rFonts w:ascii="Times New Roman" w:hAnsi="Times New Roman"/>
          <w:b w:val="0"/>
          <w:color w:val="000000" w:themeColor="text1"/>
          <w:sz w:val="24"/>
          <w:szCs w:val="24"/>
          <w:lang w:val="tr-TR"/>
        </w:rPr>
        <w:t>.</w:t>
      </w:r>
      <w:r w:rsidRPr="00596DF0">
        <w:rPr>
          <w:rFonts w:ascii="Times New Roman" w:hAnsi="Times New Roman"/>
          <w:b w:val="0"/>
          <w:color w:val="000000" w:themeColor="text1"/>
          <w:sz w:val="24"/>
          <w:szCs w:val="24"/>
          <w:lang w:val="tr-TR"/>
        </w:rPr>
        <w:t xml:space="preserve"> Sıvı atık olarak çıkan karasu</w:t>
      </w:r>
      <w:r w:rsidR="006D4D7E" w:rsidRPr="00596DF0">
        <w:rPr>
          <w:rFonts w:ascii="Times New Roman" w:hAnsi="Times New Roman"/>
          <w:b w:val="0"/>
          <w:color w:val="000000" w:themeColor="text1"/>
          <w:sz w:val="24"/>
          <w:szCs w:val="24"/>
          <w:lang w:val="tr-TR"/>
        </w:rPr>
        <w:t>,</w:t>
      </w:r>
      <w:r w:rsidR="00D20943" w:rsidRPr="00596DF0">
        <w:rPr>
          <w:rFonts w:ascii="Times New Roman" w:hAnsi="Times New Roman"/>
          <w:b w:val="0"/>
          <w:color w:val="000000" w:themeColor="text1"/>
          <w:sz w:val="24"/>
          <w:szCs w:val="24"/>
          <w:lang w:val="tr-TR"/>
        </w:rPr>
        <w:t xml:space="preserve"> değerlendirilmesi gereken önemli </w:t>
      </w:r>
      <w:r w:rsidRPr="00596DF0">
        <w:rPr>
          <w:rFonts w:ascii="Times New Roman" w:hAnsi="Times New Roman"/>
          <w:b w:val="0"/>
          <w:color w:val="000000" w:themeColor="text1"/>
          <w:sz w:val="24"/>
          <w:szCs w:val="24"/>
          <w:lang w:val="tr-TR"/>
        </w:rPr>
        <w:t xml:space="preserve">bir </w:t>
      </w:r>
      <w:r w:rsidR="00507460" w:rsidRPr="00596DF0">
        <w:rPr>
          <w:rFonts w:ascii="Times New Roman" w:hAnsi="Times New Roman"/>
          <w:b w:val="0"/>
          <w:color w:val="000000" w:themeColor="text1"/>
          <w:sz w:val="24"/>
          <w:szCs w:val="24"/>
          <w:lang w:val="tr-TR"/>
        </w:rPr>
        <w:t>yan üründür</w:t>
      </w:r>
      <w:r w:rsidR="00D20943" w:rsidRPr="00596DF0">
        <w:rPr>
          <w:rFonts w:ascii="Times New Roman" w:hAnsi="Times New Roman"/>
          <w:b w:val="0"/>
          <w:color w:val="000000" w:themeColor="text1"/>
          <w:sz w:val="24"/>
          <w:szCs w:val="24"/>
          <w:lang w:val="tr-TR"/>
        </w:rPr>
        <w:t xml:space="preserve">. </w:t>
      </w:r>
      <w:r w:rsidR="006D4D7E" w:rsidRPr="00596DF0">
        <w:rPr>
          <w:rFonts w:ascii="Times New Roman" w:hAnsi="Times New Roman"/>
          <w:b w:val="0"/>
          <w:color w:val="000000" w:themeColor="text1"/>
          <w:sz w:val="24"/>
          <w:szCs w:val="24"/>
          <w:lang w:val="tr-TR"/>
        </w:rPr>
        <w:t>Karasuyun arıtımında</w:t>
      </w:r>
      <w:r w:rsidR="00E27041" w:rsidRPr="00596DF0">
        <w:rPr>
          <w:rFonts w:ascii="Times New Roman" w:hAnsi="Times New Roman"/>
          <w:b w:val="0"/>
          <w:color w:val="000000" w:themeColor="text1"/>
          <w:sz w:val="24"/>
          <w:szCs w:val="24"/>
          <w:lang w:val="tr-TR"/>
        </w:rPr>
        <w:t xml:space="preserve"> birçok arıtma yöntemi kullanılmasına rağmen henüz uygun ve düşük maliyetli bir sistem genellikle bulunamamıştır. Karasuya uygulanan e</w:t>
      </w:r>
      <w:r w:rsidR="006D4D7E" w:rsidRPr="00596DF0">
        <w:rPr>
          <w:rFonts w:ascii="Times New Roman" w:hAnsi="Times New Roman"/>
          <w:b w:val="0"/>
          <w:color w:val="000000" w:themeColor="text1"/>
          <w:sz w:val="24"/>
          <w:szCs w:val="24"/>
          <w:lang w:val="tr-TR"/>
        </w:rPr>
        <w:t>n önemli</w:t>
      </w:r>
      <w:r w:rsidR="00E27041" w:rsidRPr="00596DF0">
        <w:rPr>
          <w:rFonts w:ascii="Times New Roman" w:hAnsi="Times New Roman"/>
          <w:b w:val="0"/>
          <w:color w:val="000000" w:themeColor="text1"/>
          <w:sz w:val="24"/>
          <w:szCs w:val="24"/>
          <w:lang w:val="tr-TR"/>
        </w:rPr>
        <w:t xml:space="preserve"> ve umut verici</w:t>
      </w:r>
      <w:r w:rsidR="006D4D7E" w:rsidRPr="00596DF0">
        <w:rPr>
          <w:rFonts w:ascii="Times New Roman" w:hAnsi="Times New Roman"/>
          <w:b w:val="0"/>
          <w:color w:val="000000" w:themeColor="text1"/>
          <w:sz w:val="24"/>
          <w:szCs w:val="24"/>
          <w:lang w:val="tr-TR"/>
        </w:rPr>
        <w:t xml:space="preserve"> yöntemlerden birisi anaerobik şartlarda </w:t>
      </w:r>
      <w:r w:rsidR="00507460" w:rsidRPr="00596DF0">
        <w:rPr>
          <w:rFonts w:ascii="Times New Roman" w:hAnsi="Times New Roman"/>
          <w:b w:val="0"/>
          <w:color w:val="000000" w:themeColor="text1"/>
          <w:sz w:val="24"/>
          <w:szCs w:val="24"/>
          <w:lang w:val="tr-TR"/>
        </w:rPr>
        <w:t xml:space="preserve">karasudan </w:t>
      </w:r>
      <w:proofErr w:type="spellStart"/>
      <w:r w:rsidR="006D4D7E" w:rsidRPr="00596DF0">
        <w:rPr>
          <w:rFonts w:ascii="Times New Roman" w:hAnsi="Times New Roman"/>
          <w:b w:val="0"/>
          <w:color w:val="000000" w:themeColor="text1"/>
          <w:sz w:val="24"/>
          <w:szCs w:val="24"/>
          <w:lang w:val="tr-TR"/>
        </w:rPr>
        <w:t>biyometan</w:t>
      </w:r>
      <w:proofErr w:type="spellEnd"/>
      <w:r w:rsidR="006D4D7E" w:rsidRPr="00596DF0">
        <w:rPr>
          <w:rFonts w:ascii="Times New Roman" w:hAnsi="Times New Roman"/>
          <w:b w:val="0"/>
          <w:color w:val="000000" w:themeColor="text1"/>
          <w:sz w:val="24"/>
          <w:szCs w:val="24"/>
          <w:lang w:val="tr-TR"/>
        </w:rPr>
        <w:t xml:space="preserve"> elde edilmesidir. Bu çalışmada</w:t>
      </w:r>
      <w:r w:rsidR="00507460" w:rsidRPr="00596DF0">
        <w:rPr>
          <w:rFonts w:ascii="Times New Roman" w:hAnsi="Times New Roman"/>
          <w:b w:val="0"/>
          <w:color w:val="000000" w:themeColor="text1"/>
          <w:sz w:val="24"/>
          <w:szCs w:val="24"/>
          <w:lang w:val="tr-TR"/>
        </w:rPr>
        <w:t xml:space="preserve"> karasuyun </w:t>
      </w:r>
      <w:r w:rsidR="00E27041" w:rsidRPr="00596DF0">
        <w:rPr>
          <w:rFonts w:ascii="Times New Roman" w:hAnsi="Times New Roman"/>
          <w:b w:val="0"/>
          <w:color w:val="000000" w:themeColor="text1"/>
          <w:sz w:val="24"/>
          <w:szCs w:val="24"/>
          <w:lang w:val="tr-TR"/>
        </w:rPr>
        <w:t>çevresel açıdan</w:t>
      </w:r>
      <w:r w:rsidR="00507460" w:rsidRPr="00596DF0">
        <w:rPr>
          <w:rFonts w:ascii="Times New Roman" w:hAnsi="Times New Roman"/>
          <w:b w:val="0"/>
          <w:color w:val="000000" w:themeColor="text1"/>
          <w:sz w:val="24"/>
          <w:szCs w:val="24"/>
          <w:lang w:val="tr-TR"/>
        </w:rPr>
        <w:t xml:space="preserve"> yarattığı olumsuz etkilere ve karasuya uygulanan birtakım işlemler ile </w:t>
      </w:r>
      <w:proofErr w:type="spellStart"/>
      <w:r w:rsidR="00507460" w:rsidRPr="00596DF0">
        <w:rPr>
          <w:rFonts w:ascii="Times New Roman" w:hAnsi="Times New Roman"/>
          <w:b w:val="0"/>
          <w:color w:val="000000" w:themeColor="text1"/>
          <w:sz w:val="24"/>
          <w:szCs w:val="24"/>
          <w:lang w:val="tr-TR"/>
        </w:rPr>
        <w:t>biyometan</w:t>
      </w:r>
      <w:proofErr w:type="spellEnd"/>
      <w:r w:rsidR="00507460" w:rsidRPr="00596DF0">
        <w:rPr>
          <w:rFonts w:ascii="Times New Roman" w:hAnsi="Times New Roman"/>
          <w:b w:val="0"/>
          <w:color w:val="000000" w:themeColor="text1"/>
          <w:sz w:val="24"/>
          <w:szCs w:val="24"/>
          <w:lang w:val="tr-TR"/>
        </w:rPr>
        <w:t xml:space="preserve"> üretim veriminin artırılmasıyla ilgili çalışmalara değinilmiştir.</w:t>
      </w:r>
    </w:p>
    <w:p w:rsidR="00545D59" w:rsidRPr="00596DF0" w:rsidRDefault="00545D59" w:rsidP="00C07BAD">
      <w:pPr>
        <w:pStyle w:val="Abstract"/>
        <w:spacing w:before="0" w:line="360" w:lineRule="auto"/>
        <w:ind w:firstLine="709"/>
        <w:jc w:val="both"/>
        <w:rPr>
          <w:rFonts w:ascii="Times New Roman" w:hAnsi="Times New Roman"/>
          <w:b w:val="0"/>
          <w:i/>
          <w:color w:val="000000" w:themeColor="text1"/>
          <w:sz w:val="24"/>
          <w:szCs w:val="24"/>
          <w:lang w:val="tr-TR"/>
        </w:rPr>
      </w:pPr>
    </w:p>
    <w:p w:rsidR="008231C6" w:rsidRPr="00E722E7" w:rsidRDefault="008231C6" w:rsidP="00C07BAD">
      <w:pPr>
        <w:pStyle w:val="Abstract"/>
        <w:spacing w:before="0" w:line="360" w:lineRule="auto"/>
        <w:ind w:firstLine="709"/>
        <w:jc w:val="both"/>
        <w:rPr>
          <w:rFonts w:ascii="Times New Roman" w:hAnsi="Times New Roman"/>
          <w:b w:val="0"/>
          <w:i/>
          <w:color w:val="000000" w:themeColor="text1"/>
          <w:sz w:val="24"/>
          <w:szCs w:val="24"/>
          <w:lang w:val="tr-TR"/>
        </w:rPr>
      </w:pPr>
      <w:r w:rsidRPr="00E722E7">
        <w:rPr>
          <w:rFonts w:ascii="Times New Roman" w:hAnsi="Times New Roman"/>
          <w:i/>
          <w:color w:val="000000" w:themeColor="text1"/>
          <w:sz w:val="24"/>
          <w:szCs w:val="24"/>
          <w:lang w:val="tr-TR"/>
        </w:rPr>
        <w:t xml:space="preserve">Anahtar Sözcükler: </w:t>
      </w:r>
      <w:r w:rsidR="00290DFD" w:rsidRPr="00E722E7">
        <w:rPr>
          <w:rFonts w:ascii="Times New Roman" w:hAnsi="Times New Roman"/>
          <w:b w:val="0"/>
          <w:i/>
          <w:color w:val="000000" w:themeColor="text1"/>
          <w:sz w:val="24"/>
          <w:szCs w:val="24"/>
          <w:lang w:val="tr-TR"/>
        </w:rPr>
        <w:t>Zeytin</w:t>
      </w:r>
      <w:r w:rsidR="00933391" w:rsidRPr="00E722E7">
        <w:rPr>
          <w:rFonts w:ascii="Times New Roman" w:hAnsi="Times New Roman"/>
          <w:i/>
          <w:color w:val="000000" w:themeColor="text1"/>
          <w:sz w:val="24"/>
          <w:szCs w:val="24"/>
          <w:lang w:val="tr-TR"/>
        </w:rPr>
        <w:t xml:space="preserve"> </w:t>
      </w:r>
      <w:r w:rsidR="00290DFD" w:rsidRPr="00E722E7">
        <w:rPr>
          <w:rFonts w:ascii="Times New Roman" w:hAnsi="Times New Roman"/>
          <w:b w:val="0"/>
          <w:i/>
          <w:color w:val="000000" w:themeColor="text1"/>
          <w:sz w:val="24"/>
          <w:szCs w:val="24"/>
          <w:lang w:val="tr-TR"/>
        </w:rPr>
        <w:t>Karasu</w:t>
      </w:r>
      <w:r w:rsidR="00933391" w:rsidRPr="00E722E7">
        <w:rPr>
          <w:rFonts w:ascii="Times New Roman" w:hAnsi="Times New Roman"/>
          <w:b w:val="0"/>
          <w:i/>
          <w:color w:val="000000" w:themeColor="text1"/>
          <w:sz w:val="24"/>
          <w:szCs w:val="24"/>
          <w:lang w:val="tr-TR"/>
        </w:rPr>
        <w:t>yu</w:t>
      </w:r>
      <w:r w:rsidR="00290DFD" w:rsidRPr="00E722E7">
        <w:rPr>
          <w:rFonts w:ascii="Times New Roman" w:hAnsi="Times New Roman"/>
          <w:b w:val="0"/>
          <w:i/>
          <w:color w:val="000000" w:themeColor="text1"/>
          <w:sz w:val="24"/>
          <w:szCs w:val="24"/>
          <w:lang w:val="tr-TR"/>
        </w:rPr>
        <w:t>, Biyogaz, Metan, Anaerobik Arıtma</w:t>
      </w:r>
    </w:p>
    <w:p w:rsidR="008231C6" w:rsidRPr="00596DF0" w:rsidRDefault="008231C6" w:rsidP="00C07BAD">
      <w:pPr>
        <w:pStyle w:val="Abstract"/>
        <w:spacing w:before="0" w:line="360" w:lineRule="auto"/>
        <w:ind w:firstLine="709"/>
        <w:jc w:val="both"/>
        <w:rPr>
          <w:rFonts w:ascii="Times New Roman" w:hAnsi="Times New Roman"/>
          <w:color w:val="000000" w:themeColor="text1"/>
          <w:sz w:val="24"/>
          <w:szCs w:val="24"/>
          <w:lang w:val="tr-TR"/>
        </w:rPr>
      </w:pPr>
    </w:p>
    <w:p w:rsidR="008231C6" w:rsidRPr="00596DF0" w:rsidRDefault="008231C6" w:rsidP="00C07BAD">
      <w:pPr>
        <w:pStyle w:val="Abstract"/>
        <w:spacing w:before="0" w:line="360" w:lineRule="auto"/>
        <w:ind w:firstLine="709"/>
        <w:jc w:val="both"/>
        <w:rPr>
          <w:rFonts w:ascii="Times New Roman" w:hAnsi="Times New Roman"/>
          <w:color w:val="000000" w:themeColor="text1"/>
          <w:sz w:val="24"/>
          <w:szCs w:val="24"/>
          <w:lang w:val="tr-TR"/>
        </w:rPr>
      </w:pPr>
    </w:p>
    <w:p w:rsidR="009D5EBC" w:rsidRDefault="009D5EBC" w:rsidP="00C07BAD">
      <w:pPr>
        <w:spacing w:after="0" w:line="360" w:lineRule="auto"/>
        <w:jc w:val="center"/>
        <w:rPr>
          <w:rFonts w:ascii="Times New Roman" w:eastAsia="Times New Roman" w:hAnsi="Times New Roman" w:cs="Times New Roman"/>
          <w:b/>
          <w:color w:val="000000" w:themeColor="text1"/>
          <w:sz w:val="24"/>
          <w:szCs w:val="24"/>
          <w:lang w:val="tr-TR"/>
        </w:rPr>
        <w:sectPr w:rsidR="009D5EBC" w:rsidSect="00596DF0">
          <w:footerReference w:type="default" r:id="rId9"/>
          <w:pgSz w:w="12240" w:h="15840"/>
          <w:pgMar w:top="1418" w:right="1418" w:bottom="1418" w:left="1418" w:header="720" w:footer="720" w:gutter="0"/>
          <w:cols w:space="720"/>
          <w:docGrid w:linePitch="360"/>
        </w:sectPr>
      </w:pPr>
    </w:p>
    <w:p w:rsidR="00B90824" w:rsidRPr="00596DF0" w:rsidRDefault="0006200D" w:rsidP="00C07BAD">
      <w:pPr>
        <w:spacing w:after="0" w:line="360" w:lineRule="auto"/>
        <w:jc w:val="center"/>
        <w:rPr>
          <w:rFonts w:ascii="Times New Roman" w:eastAsia="Times New Roman" w:hAnsi="Times New Roman" w:cs="Times New Roman"/>
          <w:b/>
          <w:color w:val="000000" w:themeColor="text1"/>
          <w:sz w:val="24"/>
          <w:szCs w:val="24"/>
          <w:lang w:val="tr-TR"/>
        </w:rPr>
      </w:pPr>
      <w:r w:rsidRPr="00596DF0">
        <w:rPr>
          <w:rFonts w:ascii="Times New Roman" w:eastAsia="Times New Roman" w:hAnsi="Times New Roman" w:cs="Times New Roman"/>
          <w:b/>
          <w:color w:val="000000" w:themeColor="text1"/>
          <w:sz w:val="24"/>
          <w:szCs w:val="24"/>
          <w:lang w:val="tr-TR"/>
        </w:rPr>
        <w:lastRenderedPageBreak/>
        <w:t>ENVIRONMENTAL EFFECTS OF OLIVE MILL WASTEWATER AND BIOGAS CONVERSION METHODS</w:t>
      </w:r>
    </w:p>
    <w:p w:rsidR="00F8765C" w:rsidRPr="00596DF0" w:rsidRDefault="00F8765C" w:rsidP="00C07BAD">
      <w:pPr>
        <w:spacing w:after="0" w:line="360" w:lineRule="auto"/>
        <w:ind w:firstLine="709"/>
        <w:jc w:val="center"/>
        <w:rPr>
          <w:rFonts w:ascii="Times New Roman" w:hAnsi="Times New Roman" w:cs="Times New Roman"/>
          <w:b/>
          <w:color w:val="000000" w:themeColor="text1"/>
          <w:sz w:val="24"/>
          <w:szCs w:val="24"/>
          <w:lang w:val="tr-TR"/>
        </w:rPr>
      </w:pPr>
    </w:p>
    <w:p w:rsidR="00B90824" w:rsidRDefault="00A95DE8" w:rsidP="00C07BAD">
      <w:pPr>
        <w:pStyle w:val="Author"/>
        <w:spacing w:after="0" w:line="360" w:lineRule="auto"/>
        <w:ind w:firstLine="0"/>
        <w:jc w:val="center"/>
        <w:rPr>
          <w:rFonts w:ascii="Times New Roman" w:hAnsi="Times New Roman"/>
          <w:color w:val="000000" w:themeColor="text1"/>
          <w:sz w:val="24"/>
          <w:szCs w:val="24"/>
          <w:lang w:val="tr-TR"/>
        </w:rPr>
      </w:pPr>
      <w:r w:rsidRPr="00596DF0">
        <w:rPr>
          <w:rFonts w:ascii="Times New Roman" w:hAnsi="Times New Roman"/>
          <w:color w:val="000000" w:themeColor="text1"/>
          <w:sz w:val="24"/>
          <w:szCs w:val="24"/>
          <w:lang w:val="tr-TR"/>
        </w:rPr>
        <w:t>Hasan Ateş</w:t>
      </w:r>
    </w:p>
    <w:p w:rsidR="002715A9" w:rsidRPr="002715A9" w:rsidRDefault="002715A9" w:rsidP="00C07BAD">
      <w:pPr>
        <w:pStyle w:val="Author"/>
        <w:spacing w:after="0" w:line="360" w:lineRule="auto"/>
        <w:ind w:firstLine="0"/>
        <w:jc w:val="center"/>
        <w:rPr>
          <w:rFonts w:ascii="Times New Roman" w:hAnsi="Times New Roman"/>
          <w:b w:val="0"/>
          <w:color w:val="000000" w:themeColor="text1"/>
          <w:kern w:val="28"/>
          <w:sz w:val="24"/>
          <w:szCs w:val="24"/>
          <w:lang w:val="tr-TR"/>
        </w:rPr>
      </w:pPr>
      <w:r w:rsidRPr="002715A9">
        <w:rPr>
          <w:rFonts w:ascii="Times New Roman" w:hAnsi="Times New Roman"/>
          <w:b w:val="0"/>
          <w:color w:val="000000" w:themeColor="text1"/>
          <w:kern w:val="28"/>
          <w:sz w:val="24"/>
          <w:szCs w:val="24"/>
          <w:lang w:val="tr-TR"/>
        </w:rPr>
        <w:t>(</w:t>
      </w:r>
      <w:proofErr w:type="spellStart"/>
      <w:r w:rsidRPr="002715A9">
        <w:rPr>
          <w:rFonts w:ascii="Times New Roman" w:hAnsi="Times New Roman"/>
          <w:b w:val="0"/>
          <w:color w:val="000000" w:themeColor="text1"/>
          <w:kern w:val="28"/>
          <w:sz w:val="24"/>
          <w:szCs w:val="24"/>
          <w:lang w:val="tr-TR"/>
        </w:rPr>
        <w:t>Lecturer</w:t>
      </w:r>
      <w:proofErr w:type="spellEnd"/>
      <w:r w:rsidRPr="002715A9">
        <w:rPr>
          <w:rFonts w:ascii="Times New Roman" w:hAnsi="Times New Roman"/>
          <w:b w:val="0"/>
          <w:color w:val="000000" w:themeColor="text1"/>
          <w:kern w:val="28"/>
          <w:sz w:val="24"/>
          <w:szCs w:val="24"/>
          <w:lang w:val="tr-TR"/>
        </w:rPr>
        <w:t xml:space="preserve"> Dr</w:t>
      </w:r>
      <w:proofErr w:type="gramStart"/>
      <w:r w:rsidRPr="002715A9">
        <w:rPr>
          <w:rFonts w:ascii="Times New Roman" w:hAnsi="Times New Roman"/>
          <w:b w:val="0"/>
          <w:color w:val="000000" w:themeColor="text1"/>
          <w:kern w:val="28"/>
          <w:sz w:val="24"/>
          <w:szCs w:val="24"/>
          <w:lang w:val="tr-TR"/>
        </w:rPr>
        <w:t>.,</w:t>
      </w:r>
      <w:proofErr w:type="gramEnd"/>
      <w:r w:rsidRPr="002715A9">
        <w:rPr>
          <w:rFonts w:ascii="Times New Roman" w:hAnsi="Times New Roman"/>
          <w:b w:val="0"/>
          <w:color w:val="000000" w:themeColor="text1"/>
          <w:kern w:val="28"/>
          <w:sz w:val="24"/>
          <w:szCs w:val="24"/>
          <w:lang w:val="tr-TR"/>
        </w:rPr>
        <w:t xml:space="preserve"> İzmir Kavram </w:t>
      </w:r>
      <w:proofErr w:type="spellStart"/>
      <w:r w:rsidRPr="002715A9">
        <w:rPr>
          <w:rFonts w:ascii="Times New Roman" w:hAnsi="Times New Roman"/>
          <w:b w:val="0"/>
          <w:color w:val="000000" w:themeColor="text1"/>
          <w:kern w:val="28"/>
          <w:sz w:val="24"/>
          <w:szCs w:val="24"/>
          <w:lang w:val="tr-TR"/>
        </w:rPr>
        <w:t>Vocational</w:t>
      </w:r>
      <w:proofErr w:type="spellEnd"/>
      <w:r w:rsidRPr="002715A9">
        <w:rPr>
          <w:rFonts w:ascii="Times New Roman" w:hAnsi="Times New Roman"/>
          <w:b w:val="0"/>
          <w:color w:val="000000" w:themeColor="text1"/>
          <w:kern w:val="28"/>
          <w:sz w:val="24"/>
          <w:szCs w:val="24"/>
          <w:lang w:val="tr-TR"/>
        </w:rPr>
        <w:t xml:space="preserve"> School</w:t>
      </w:r>
      <w:r>
        <w:rPr>
          <w:rFonts w:ascii="Times New Roman" w:hAnsi="Times New Roman"/>
          <w:b w:val="0"/>
          <w:color w:val="000000" w:themeColor="text1"/>
          <w:kern w:val="28"/>
          <w:sz w:val="24"/>
          <w:szCs w:val="24"/>
          <w:lang w:val="tr-TR"/>
        </w:rPr>
        <w:t xml:space="preserve">, </w:t>
      </w:r>
      <w:proofErr w:type="spellStart"/>
      <w:r>
        <w:rPr>
          <w:rFonts w:ascii="Times New Roman" w:hAnsi="Times New Roman"/>
          <w:b w:val="0"/>
          <w:color w:val="000000" w:themeColor="text1"/>
          <w:kern w:val="28"/>
          <w:sz w:val="24"/>
          <w:szCs w:val="24"/>
          <w:lang w:val="tr-TR"/>
        </w:rPr>
        <w:t>Environmental</w:t>
      </w:r>
      <w:proofErr w:type="spellEnd"/>
      <w:r>
        <w:rPr>
          <w:rFonts w:ascii="Times New Roman" w:hAnsi="Times New Roman"/>
          <w:b w:val="0"/>
          <w:color w:val="000000" w:themeColor="text1"/>
          <w:kern w:val="28"/>
          <w:sz w:val="24"/>
          <w:szCs w:val="24"/>
          <w:lang w:val="tr-TR"/>
        </w:rPr>
        <w:t xml:space="preserve"> </w:t>
      </w:r>
      <w:proofErr w:type="spellStart"/>
      <w:r>
        <w:rPr>
          <w:rFonts w:ascii="Times New Roman" w:hAnsi="Times New Roman"/>
          <w:b w:val="0"/>
          <w:color w:val="000000" w:themeColor="text1"/>
          <w:kern w:val="28"/>
          <w:sz w:val="24"/>
          <w:szCs w:val="24"/>
          <w:lang w:val="tr-TR"/>
        </w:rPr>
        <w:t>Health</w:t>
      </w:r>
      <w:proofErr w:type="spellEnd"/>
      <w:r>
        <w:rPr>
          <w:rFonts w:ascii="Times New Roman" w:hAnsi="Times New Roman"/>
          <w:b w:val="0"/>
          <w:color w:val="000000" w:themeColor="text1"/>
          <w:kern w:val="28"/>
          <w:sz w:val="24"/>
          <w:szCs w:val="24"/>
          <w:lang w:val="tr-TR"/>
        </w:rPr>
        <w:t xml:space="preserve"> Program, </w:t>
      </w:r>
      <w:r w:rsidRPr="002715A9">
        <w:rPr>
          <w:rFonts w:ascii="Times New Roman" w:hAnsi="Times New Roman"/>
          <w:b w:val="0"/>
          <w:color w:val="000000" w:themeColor="text1"/>
          <w:kern w:val="28"/>
          <w:sz w:val="24"/>
          <w:szCs w:val="24"/>
          <w:lang w:val="tr-TR"/>
        </w:rPr>
        <w:t xml:space="preserve">hasan.ates@kavram.edu.tr, </w:t>
      </w:r>
      <w:proofErr w:type="spellStart"/>
      <w:r w:rsidRPr="002715A9">
        <w:rPr>
          <w:rFonts w:ascii="Times New Roman" w:hAnsi="Times New Roman"/>
          <w:b w:val="0"/>
          <w:color w:val="000000" w:themeColor="text1"/>
          <w:kern w:val="28"/>
          <w:sz w:val="24"/>
          <w:szCs w:val="24"/>
          <w:lang w:val="tr-TR"/>
        </w:rPr>
        <w:t>Orcid</w:t>
      </w:r>
      <w:proofErr w:type="spellEnd"/>
      <w:r w:rsidRPr="002715A9">
        <w:rPr>
          <w:rFonts w:ascii="Times New Roman" w:hAnsi="Times New Roman"/>
          <w:b w:val="0"/>
          <w:color w:val="000000" w:themeColor="text1"/>
          <w:kern w:val="28"/>
          <w:sz w:val="24"/>
          <w:szCs w:val="24"/>
          <w:lang w:val="tr-TR"/>
        </w:rPr>
        <w:t>: 0000-0002-0263-9110)</w:t>
      </w:r>
    </w:p>
    <w:p w:rsidR="00B90824" w:rsidRPr="00596DF0" w:rsidRDefault="00B90824" w:rsidP="00C07BAD">
      <w:pPr>
        <w:pStyle w:val="Paper-Title"/>
        <w:spacing w:after="0" w:line="360" w:lineRule="auto"/>
        <w:ind w:firstLine="709"/>
        <w:jc w:val="center"/>
        <w:rPr>
          <w:rFonts w:ascii="Times New Roman" w:hAnsi="Times New Roman"/>
          <w:b w:val="0"/>
          <w:color w:val="000000" w:themeColor="text1"/>
          <w:sz w:val="24"/>
          <w:szCs w:val="24"/>
          <w:lang w:val="tr-TR"/>
        </w:rPr>
      </w:pPr>
    </w:p>
    <w:p w:rsidR="00CB7BDF" w:rsidRPr="00596DF0" w:rsidRDefault="00CB7BDF" w:rsidP="00C07BAD">
      <w:pPr>
        <w:pStyle w:val="Abstract"/>
        <w:spacing w:before="0" w:line="360" w:lineRule="auto"/>
        <w:rPr>
          <w:rFonts w:ascii="Times New Roman" w:hAnsi="Times New Roman"/>
          <w:color w:val="000000" w:themeColor="text1"/>
          <w:sz w:val="24"/>
          <w:szCs w:val="24"/>
        </w:rPr>
      </w:pPr>
      <w:r w:rsidRPr="00596DF0">
        <w:rPr>
          <w:rFonts w:ascii="Times New Roman" w:hAnsi="Times New Roman"/>
          <w:color w:val="000000" w:themeColor="text1"/>
          <w:sz w:val="24"/>
          <w:szCs w:val="24"/>
        </w:rPr>
        <w:t>Abstract</w:t>
      </w:r>
    </w:p>
    <w:p w:rsidR="00B90824" w:rsidRPr="00596DF0" w:rsidRDefault="00B90824" w:rsidP="00C07BAD">
      <w:pPr>
        <w:pStyle w:val="Abstract"/>
        <w:spacing w:before="0" w:line="360" w:lineRule="auto"/>
        <w:ind w:firstLine="709"/>
        <w:jc w:val="both"/>
        <w:rPr>
          <w:rFonts w:ascii="Times New Roman" w:hAnsi="Times New Roman"/>
          <w:i/>
          <w:color w:val="000000" w:themeColor="text1"/>
          <w:sz w:val="24"/>
          <w:szCs w:val="24"/>
        </w:rPr>
      </w:pPr>
    </w:p>
    <w:p w:rsidR="00B90824" w:rsidRPr="00596DF0" w:rsidRDefault="002C7668" w:rsidP="00C07BAD">
      <w:pPr>
        <w:pStyle w:val="Abstract"/>
        <w:spacing w:before="0" w:line="360" w:lineRule="auto"/>
        <w:ind w:firstLine="709"/>
        <w:jc w:val="both"/>
        <w:rPr>
          <w:rFonts w:ascii="Times New Roman" w:hAnsi="Times New Roman"/>
          <w:b w:val="0"/>
          <w:i/>
          <w:color w:val="000000" w:themeColor="text1"/>
          <w:sz w:val="24"/>
          <w:szCs w:val="24"/>
        </w:rPr>
      </w:pPr>
      <w:r w:rsidRPr="00596DF0">
        <w:rPr>
          <w:rFonts w:ascii="Times New Roman" w:hAnsi="Times New Roman"/>
          <w:b w:val="0"/>
          <w:color w:val="000000" w:themeColor="text1"/>
          <w:sz w:val="24"/>
          <w:szCs w:val="24"/>
        </w:rPr>
        <w:t xml:space="preserve">In the world, Mediterranean countries rank first in olive cultivation. Spain, Italy, Greece, Turkey, Tunisia and Morocco are among the most important olive oil producing countries. Although olive and olive oil are important for health, large amounts of solid and liquid waste are generated during oil production in olive oil factories. The uncontrolled release of these wastes to the receiving environment, that is, its release to the environment can cause serious problems. Olive mill wastewater, which comes out as liquid waste, is an important by-product that should be evaluated. Although many treatment methods are used in the treatment of olive mill wastewater, a suitable and low-cost system has not been found yet. One of the most important and promising methods applied to olive mill wastewater is to obtain </w:t>
      </w:r>
      <w:proofErr w:type="spellStart"/>
      <w:r w:rsidRPr="00596DF0">
        <w:rPr>
          <w:rFonts w:ascii="Times New Roman" w:hAnsi="Times New Roman"/>
          <w:b w:val="0"/>
          <w:color w:val="000000" w:themeColor="text1"/>
          <w:sz w:val="24"/>
          <w:szCs w:val="24"/>
        </w:rPr>
        <w:t>biomethane</w:t>
      </w:r>
      <w:proofErr w:type="spellEnd"/>
      <w:r w:rsidRPr="00596DF0">
        <w:rPr>
          <w:rFonts w:ascii="Times New Roman" w:hAnsi="Times New Roman"/>
          <w:b w:val="0"/>
          <w:color w:val="000000" w:themeColor="text1"/>
          <w:sz w:val="24"/>
          <w:szCs w:val="24"/>
        </w:rPr>
        <w:t xml:space="preserve"> from this wastewater under anaerobic conditions. In this study, the negative e</w:t>
      </w:r>
      <w:r w:rsidR="00CF71F9" w:rsidRPr="00596DF0">
        <w:rPr>
          <w:rFonts w:ascii="Times New Roman" w:hAnsi="Times New Roman"/>
          <w:b w:val="0"/>
          <w:color w:val="000000" w:themeColor="text1"/>
          <w:sz w:val="24"/>
          <w:szCs w:val="24"/>
        </w:rPr>
        <w:t>ffects of olive mill wastewater</w:t>
      </w:r>
      <w:r w:rsidRPr="00596DF0">
        <w:rPr>
          <w:rFonts w:ascii="Times New Roman" w:hAnsi="Times New Roman"/>
          <w:b w:val="0"/>
          <w:color w:val="000000" w:themeColor="text1"/>
          <w:sz w:val="24"/>
          <w:szCs w:val="24"/>
        </w:rPr>
        <w:t xml:space="preserve"> on the environment and some processes applied to it and studies on increasing </w:t>
      </w:r>
      <w:proofErr w:type="spellStart"/>
      <w:r w:rsidRPr="00596DF0">
        <w:rPr>
          <w:rFonts w:ascii="Times New Roman" w:hAnsi="Times New Roman"/>
          <w:b w:val="0"/>
          <w:color w:val="000000" w:themeColor="text1"/>
          <w:sz w:val="24"/>
          <w:szCs w:val="24"/>
        </w:rPr>
        <w:t>biomethane</w:t>
      </w:r>
      <w:proofErr w:type="spellEnd"/>
      <w:r w:rsidRPr="00596DF0">
        <w:rPr>
          <w:rFonts w:ascii="Times New Roman" w:hAnsi="Times New Roman"/>
          <w:b w:val="0"/>
          <w:color w:val="000000" w:themeColor="text1"/>
          <w:sz w:val="24"/>
          <w:szCs w:val="24"/>
        </w:rPr>
        <w:t xml:space="preserve"> production efficiency are mentioned.</w:t>
      </w:r>
    </w:p>
    <w:p w:rsidR="00B90824" w:rsidRPr="00596DF0" w:rsidRDefault="00B90824" w:rsidP="00C07BAD">
      <w:pPr>
        <w:pStyle w:val="Abstract"/>
        <w:spacing w:before="0" w:line="360" w:lineRule="auto"/>
        <w:ind w:firstLine="709"/>
        <w:jc w:val="both"/>
        <w:rPr>
          <w:rFonts w:ascii="Times New Roman" w:hAnsi="Times New Roman"/>
          <w:b w:val="0"/>
          <w:i/>
          <w:color w:val="000000" w:themeColor="text1"/>
          <w:sz w:val="24"/>
          <w:szCs w:val="24"/>
        </w:rPr>
      </w:pPr>
    </w:p>
    <w:p w:rsidR="00B90824" w:rsidRPr="00E722E7" w:rsidRDefault="00F84870" w:rsidP="00C07BAD">
      <w:pPr>
        <w:pStyle w:val="Abstract"/>
        <w:spacing w:before="0" w:line="360" w:lineRule="auto"/>
        <w:ind w:firstLine="709"/>
        <w:jc w:val="both"/>
        <w:rPr>
          <w:rFonts w:ascii="Times New Roman" w:hAnsi="Times New Roman"/>
          <w:b w:val="0"/>
          <w:i/>
          <w:color w:val="000000" w:themeColor="text1"/>
          <w:sz w:val="24"/>
          <w:szCs w:val="24"/>
        </w:rPr>
      </w:pPr>
      <w:r w:rsidRPr="00E722E7">
        <w:rPr>
          <w:rFonts w:ascii="Times New Roman" w:hAnsi="Times New Roman"/>
          <w:i/>
          <w:color w:val="000000" w:themeColor="text1"/>
          <w:sz w:val="24"/>
          <w:szCs w:val="24"/>
        </w:rPr>
        <w:t>Key W</w:t>
      </w:r>
      <w:r w:rsidR="009E0796" w:rsidRPr="00E722E7">
        <w:rPr>
          <w:rFonts w:ascii="Times New Roman" w:hAnsi="Times New Roman"/>
          <w:i/>
          <w:color w:val="000000" w:themeColor="text1"/>
          <w:sz w:val="24"/>
          <w:szCs w:val="24"/>
        </w:rPr>
        <w:t>ords</w:t>
      </w:r>
      <w:r w:rsidR="00B90824" w:rsidRPr="00E722E7">
        <w:rPr>
          <w:rFonts w:ascii="Times New Roman" w:hAnsi="Times New Roman"/>
          <w:i/>
          <w:color w:val="000000" w:themeColor="text1"/>
          <w:sz w:val="24"/>
          <w:szCs w:val="24"/>
        </w:rPr>
        <w:t xml:space="preserve">: </w:t>
      </w:r>
      <w:r w:rsidR="00C168F0" w:rsidRPr="00E722E7">
        <w:rPr>
          <w:rFonts w:ascii="Times New Roman" w:hAnsi="Times New Roman"/>
          <w:b w:val="0"/>
          <w:i/>
          <w:color w:val="000000" w:themeColor="text1"/>
          <w:sz w:val="24"/>
          <w:szCs w:val="24"/>
        </w:rPr>
        <w:t xml:space="preserve">Olive Mill </w:t>
      </w:r>
      <w:r w:rsidR="00045D71" w:rsidRPr="00E722E7">
        <w:rPr>
          <w:rFonts w:ascii="Times New Roman" w:hAnsi="Times New Roman"/>
          <w:b w:val="0"/>
          <w:i/>
          <w:color w:val="000000" w:themeColor="text1"/>
          <w:sz w:val="24"/>
          <w:szCs w:val="24"/>
        </w:rPr>
        <w:t>Wastewater</w:t>
      </w:r>
      <w:bookmarkStart w:id="0" w:name="_GoBack"/>
      <w:bookmarkEnd w:id="0"/>
      <w:r w:rsidR="00C168F0" w:rsidRPr="00E722E7">
        <w:rPr>
          <w:rFonts w:ascii="Times New Roman" w:hAnsi="Times New Roman"/>
          <w:b w:val="0"/>
          <w:i/>
          <w:color w:val="000000" w:themeColor="text1"/>
          <w:sz w:val="24"/>
          <w:szCs w:val="24"/>
        </w:rPr>
        <w:t>, Biogas, Methane, Anaerobic Treatment</w:t>
      </w:r>
    </w:p>
    <w:p w:rsidR="00B90824" w:rsidRPr="00596DF0" w:rsidRDefault="00B90824" w:rsidP="00C07BAD">
      <w:pPr>
        <w:pStyle w:val="Abstract"/>
        <w:spacing w:before="0" w:line="360" w:lineRule="auto"/>
        <w:ind w:firstLine="709"/>
        <w:jc w:val="both"/>
        <w:rPr>
          <w:rFonts w:ascii="Times New Roman" w:hAnsi="Times New Roman"/>
          <w:color w:val="000000" w:themeColor="text1"/>
          <w:sz w:val="24"/>
          <w:szCs w:val="24"/>
          <w:lang w:val="tr-TR"/>
        </w:rPr>
      </w:pPr>
    </w:p>
    <w:p w:rsidR="00B90824" w:rsidRPr="00596DF0" w:rsidRDefault="00B90824" w:rsidP="00C07BAD">
      <w:pPr>
        <w:pStyle w:val="Abstract"/>
        <w:spacing w:before="0" w:line="360" w:lineRule="auto"/>
        <w:ind w:firstLine="709"/>
        <w:jc w:val="both"/>
        <w:rPr>
          <w:rFonts w:ascii="Times New Roman" w:hAnsi="Times New Roman"/>
          <w:color w:val="000000" w:themeColor="text1"/>
          <w:sz w:val="24"/>
          <w:szCs w:val="24"/>
          <w:lang w:val="tr-TR"/>
        </w:rPr>
      </w:pPr>
    </w:p>
    <w:p w:rsidR="00B90824" w:rsidRPr="00596DF0" w:rsidRDefault="00B90824" w:rsidP="00C07BAD">
      <w:pPr>
        <w:spacing w:after="0" w:line="360" w:lineRule="auto"/>
        <w:ind w:firstLine="709"/>
        <w:jc w:val="both"/>
        <w:rPr>
          <w:rFonts w:ascii="Times New Roman" w:hAnsi="Times New Roman" w:cs="Times New Roman"/>
          <w:color w:val="000000" w:themeColor="text1"/>
          <w:sz w:val="24"/>
          <w:szCs w:val="24"/>
          <w:lang w:val="tr-TR"/>
        </w:rPr>
      </w:pPr>
    </w:p>
    <w:p w:rsidR="00C07BAD" w:rsidRDefault="00C07BAD" w:rsidP="00C07BAD">
      <w:pPr>
        <w:spacing w:after="0" w:line="360" w:lineRule="auto"/>
        <w:jc w:val="both"/>
        <w:rPr>
          <w:rFonts w:ascii="Times New Roman" w:hAnsi="Times New Roman" w:cs="Times New Roman"/>
          <w:b/>
          <w:sz w:val="24"/>
          <w:szCs w:val="24"/>
          <w:lang w:val="tr-TR"/>
        </w:rPr>
        <w:sectPr w:rsidR="00C07BAD" w:rsidSect="00596DF0">
          <w:pgSz w:w="12240" w:h="15840"/>
          <w:pgMar w:top="1418" w:right="1418" w:bottom="1418" w:left="1418" w:header="720" w:footer="720" w:gutter="0"/>
          <w:cols w:space="720"/>
          <w:docGrid w:linePitch="360"/>
        </w:sectPr>
      </w:pPr>
    </w:p>
    <w:p w:rsidR="001E6198" w:rsidRPr="00596DF0" w:rsidRDefault="001E6198" w:rsidP="00C07BAD">
      <w:pPr>
        <w:spacing w:after="0" w:line="360" w:lineRule="auto"/>
        <w:jc w:val="both"/>
        <w:rPr>
          <w:rFonts w:ascii="Times New Roman" w:hAnsi="Times New Roman" w:cs="Times New Roman"/>
          <w:b/>
          <w:sz w:val="24"/>
          <w:szCs w:val="24"/>
          <w:lang w:val="tr-TR"/>
        </w:rPr>
      </w:pPr>
      <w:r w:rsidRPr="00596DF0">
        <w:rPr>
          <w:rFonts w:ascii="Times New Roman" w:hAnsi="Times New Roman" w:cs="Times New Roman"/>
          <w:b/>
          <w:sz w:val="24"/>
          <w:szCs w:val="24"/>
          <w:lang w:val="tr-TR"/>
        </w:rPr>
        <w:lastRenderedPageBreak/>
        <w:t>Giriş</w:t>
      </w:r>
      <w:r w:rsidR="00390328" w:rsidRPr="00596DF0">
        <w:rPr>
          <w:rFonts w:ascii="Times New Roman" w:hAnsi="Times New Roman" w:cs="Times New Roman"/>
          <w:b/>
          <w:sz w:val="24"/>
          <w:szCs w:val="24"/>
          <w:lang w:val="tr-TR"/>
        </w:rPr>
        <w:t xml:space="preserve"> ve Amaç</w:t>
      </w:r>
    </w:p>
    <w:p w:rsidR="00FD2174" w:rsidRPr="00596DF0" w:rsidRDefault="00FD2174" w:rsidP="00C07BAD">
      <w:pPr>
        <w:spacing w:after="0" w:line="360" w:lineRule="auto"/>
        <w:ind w:firstLine="709"/>
        <w:jc w:val="both"/>
        <w:rPr>
          <w:rFonts w:ascii="Times New Roman" w:hAnsi="Times New Roman" w:cs="Times New Roman"/>
          <w:b/>
          <w:sz w:val="24"/>
          <w:szCs w:val="24"/>
          <w:lang w:val="tr-TR"/>
        </w:rPr>
      </w:pPr>
    </w:p>
    <w:p w:rsidR="001E6198" w:rsidRPr="00596DF0" w:rsidRDefault="000F5E01" w:rsidP="00C07BAD">
      <w:pPr>
        <w:spacing w:after="0" w:line="360" w:lineRule="auto"/>
        <w:ind w:firstLine="709"/>
        <w:jc w:val="both"/>
        <w:rPr>
          <w:rFonts w:ascii="Times New Roman" w:hAnsi="Times New Roman" w:cs="Times New Roman"/>
          <w:sz w:val="24"/>
          <w:szCs w:val="24"/>
          <w:lang w:val="tr-TR"/>
        </w:rPr>
      </w:pPr>
      <w:r>
        <w:rPr>
          <w:rFonts w:ascii="Times New Roman" w:hAnsi="Times New Roman" w:cs="Times New Roman"/>
          <w:sz w:val="24"/>
          <w:szCs w:val="24"/>
          <w:lang w:val="tr-TR"/>
        </w:rPr>
        <w:t>Dünyada h</w:t>
      </w:r>
      <w:r w:rsidR="001E6198" w:rsidRPr="00596DF0">
        <w:rPr>
          <w:rFonts w:ascii="Times New Roman" w:hAnsi="Times New Roman" w:cs="Times New Roman"/>
          <w:sz w:val="24"/>
          <w:szCs w:val="24"/>
          <w:lang w:val="tr-TR"/>
        </w:rPr>
        <w:t>er yıl üretilen büyük miktarlardaki organik atık, bu atıkların insan sağlığı ve çevre dengesi üzerindeki olumsuz etkilerini yönetmek ve önlemek için yeni stratejiler aramayı zorunlu bir hale getirmiştir (</w:t>
      </w:r>
      <w:proofErr w:type="spellStart"/>
      <w:r w:rsidR="001E6198" w:rsidRPr="00596DF0">
        <w:rPr>
          <w:rFonts w:ascii="Times New Roman" w:hAnsi="Times New Roman" w:cs="Times New Roman"/>
          <w:sz w:val="24"/>
          <w:szCs w:val="24"/>
          <w:lang w:val="tr-TR"/>
        </w:rPr>
        <w:t>Li</w:t>
      </w:r>
      <w:proofErr w:type="spellEnd"/>
      <w:r w:rsidR="001E6198" w:rsidRPr="00596DF0">
        <w:rPr>
          <w:rFonts w:ascii="Times New Roman" w:hAnsi="Times New Roman" w:cs="Times New Roman"/>
          <w:sz w:val="24"/>
          <w:szCs w:val="24"/>
          <w:lang w:val="tr-TR"/>
        </w:rPr>
        <w:t xml:space="preserve"> vd</w:t>
      </w:r>
      <w:proofErr w:type="gramStart"/>
      <w:r w:rsidR="001E6198" w:rsidRPr="00596DF0">
        <w:rPr>
          <w:rFonts w:ascii="Times New Roman" w:hAnsi="Times New Roman" w:cs="Times New Roman"/>
          <w:sz w:val="24"/>
          <w:szCs w:val="24"/>
          <w:lang w:val="tr-TR"/>
        </w:rPr>
        <w:t>.,</w:t>
      </w:r>
      <w:proofErr w:type="gramEnd"/>
      <w:r w:rsidR="001E6198" w:rsidRPr="00596DF0">
        <w:rPr>
          <w:rFonts w:ascii="Times New Roman" w:hAnsi="Times New Roman" w:cs="Times New Roman"/>
          <w:sz w:val="24"/>
          <w:szCs w:val="24"/>
          <w:lang w:val="tr-TR"/>
        </w:rPr>
        <w:t xml:space="preserve"> 2018). Önemli or</w:t>
      </w:r>
      <w:r w:rsidR="007A29EA" w:rsidRPr="00596DF0">
        <w:rPr>
          <w:rFonts w:ascii="Times New Roman" w:hAnsi="Times New Roman" w:cs="Times New Roman"/>
          <w:sz w:val="24"/>
          <w:szCs w:val="24"/>
          <w:lang w:val="tr-TR"/>
        </w:rPr>
        <w:t>ganik atık kaynaklarından biri</w:t>
      </w:r>
      <w:r>
        <w:rPr>
          <w:rFonts w:ascii="Times New Roman" w:hAnsi="Times New Roman" w:cs="Times New Roman"/>
          <w:sz w:val="24"/>
          <w:szCs w:val="24"/>
          <w:lang w:val="tr-TR"/>
        </w:rPr>
        <w:t xml:space="preserve">si </w:t>
      </w:r>
      <w:r w:rsidR="001E6198" w:rsidRPr="00596DF0">
        <w:rPr>
          <w:rFonts w:ascii="Times New Roman" w:hAnsi="Times New Roman" w:cs="Times New Roman"/>
          <w:sz w:val="24"/>
          <w:szCs w:val="24"/>
          <w:lang w:val="tr-TR"/>
        </w:rPr>
        <w:t xml:space="preserve">zeytin fabrikalarında zeytinyağı üretimi esnasında </w:t>
      </w:r>
      <w:r>
        <w:rPr>
          <w:rFonts w:ascii="Times New Roman" w:hAnsi="Times New Roman" w:cs="Times New Roman"/>
          <w:sz w:val="24"/>
          <w:szCs w:val="24"/>
          <w:lang w:val="tr-TR"/>
        </w:rPr>
        <w:t xml:space="preserve">çıkan bazı atıklar </w:t>
      </w:r>
      <w:proofErr w:type="gramStart"/>
      <w:r>
        <w:rPr>
          <w:rFonts w:ascii="Times New Roman" w:hAnsi="Times New Roman" w:cs="Times New Roman"/>
          <w:sz w:val="24"/>
          <w:szCs w:val="24"/>
          <w:lang w:val="tr-TR"/>
        </w:rPr>
        <w:t>yada</w:t>
      </w:r>
      <w:proofErr w:type="gramEnd"/>
      <w:r>
        <w:rPr>
          <w:rFonts w:ascii="Times New Roman" w:hAnsi="Times New Roman" w:cs="Times New Roman"/>
          <w:sz w:val="24"/>
          <w:szCs w:val="24"/>
          <w:lang w:val="tr-TR"/>
        </w:rPr>
        <w:t xml:space="preserve"> diğer bir değişle yan ürünlerdir</w:t>
      </w:r>
      <w:r w:rsidR="007A29EA" w:rsidRPr="00596DF0">
        <w:rPr>
          <w:rFonts w:ascii="Times New Roman" w:hAnsi="Times New Roman" w:cs="Times New Roman"/>
          <w:sz w:val="24"/>
          <w:szCs w:val="24"/>
          <w:lang w:val="tr-TR"/>
        </w:rPr>
        <w:t>. Bu atıkların çevreye zarar vermeden uygun</w:t>
      </w:r>
      <w:r>
        <w:rPr>
          <w:rFonts w:ascii="Times New Roman" w:hAnsi="Times New Roman" w:cs="Times New Roman"/>
          <w:sz w:val="24"/>
          <w:szCs w:val="24"/>
          <w:lang w:val="tr-TR"/>
        </w:rPr>
        <w:t xml:space="preserve"> </w:t>
      </w:r>
      <w:r w:rsidR="007A29EA" w:rsidRPr="00596DF0">
        <w:rPr>
          <w:rFonts w:ascii="Times New Roman" w:hAnsi="Times New Roman" w:cs="Times New Roman"/>
          <w:sz w:val="24"/>
          <w:szCs w:val="24"/>
          <w:lang w:val="tr-TR"/>
        </w:rPr>
        <w:t xml:space="preserve">yöntemlerle değerlendirilmesi çevre </w:t>
      </w:r>
      <w:r>
        <w:rPr>
          <w:rFonts w:ascii="Times New Roman" w:hAnsi="Times New Roman" w:cs="Times New Roman"/>
          <w:sz w:val="24"/>
          <w:szCs w:val="24"/>
          <w:lang w:val="tr-TR"/>
        </w:rPr>
        <w:t>ve geleceğimiz açısından</w:t>
      </w:r>
      <w:r w:rsidR="007A29EA" w:rsidRPr="00596DF0">
        <w:rPr>
          <w:rFonts w:ascii="Times New Roman" w:hAnsi="Times New Roman" w:cs="Times New Roman"/>
          <w:sz w:val="24"/>
          <w:szCs w:val="24"/>
          <w:lang w:val="tr-TR"/>
        </w:rPr>
        <w:t xml:space="preserve"> çok önemli bir konudur.</w:t>
      </w:r>
    </w:p>
    <w:p w:rsidR="00FD2174" w:rsidRPr="00596DF0" w:rsidRDefault="00FD2174" w:rsidP="00C07BAD">
      <w:pPr>
        <w:spacing w:after="0" w:line="360" w:lineRule="auto"/>
        <w:ind w:firstLine="709"/>
        <w:jc w:val="both"/>
        <w:rPr>
          <w:rFonts w:ascii="Times New Roman" w:hAnsi="Times New Roman" w:cs="Times New Roman"/>
          <w:sz w:val="24"/>
          <w:szCs w:val="24"/>
          <w:lang w:val="tr-TR"/>
        </w:rPr>
      </w:pPr>
    </w:p>
    <w:p w:rsidR="001E6198" w:rsidRPr="00596DF0" w:rsidRDefault="001E6198" w:rsidP="00C07BAD">
      <w:pPr>
        <w:spacing w:after="0" w:line="360" w:lineRule="auto"/>
        <w:ind w:firstLine="709"/>
        <w:jc w:val="both"/>
        <w:rPr>
          <w:rFonts w:ascii="Times New Roman" w:hAnsi="Times New Roman" w:cs="Times New Roman"/>
          <w:sz w:val="24"/>
          <w:szCs w:val="24"/>
          <w:lang w:val="tr-TR"/>
        </w:rPr>
      </w:pPr>
      <w:r w:rsidRPr="00596DF0">
        <w:rPr>
          <w:rFonts w:ascii="Times New Roman" w:hAnsi="Times New Roman" w:cs="Times New Roman"/>
          <w:sz w:val="24"/>
          <w:szCs w:val="24"/>
          <w:lang w:val="tr-TR"/>
        </w:rPr>
        <w:t>Zeytin yetiştiriciliği, zeytin ağaçlarının %98'inin bulunduğu Akdeniz bölgesinde iyi bir şekilde uygulanmaktadır (</w:t>
      </w:r>
      <w:proofErr w:type="spellStart"/>
      <w:r w:rsidRPr="00596DF0">
        <w:rPr>
          <w:rFonts w:ascii="Times New Roman" w:hAnsi="Times New Roman" w:cs="Times New Roman"/>
          <w:sz w:val="24"/>
          <w:szCs w:val="24"/>
          <w:lang w:val="tr-TR"/>
        </w:rPr>
        <w:t>Nadou</w:t>
      </w:r>
      <w:proofErr w:type="spellEnd"/>
      <w:r w:rsidRPr="00596DF0">
        <w:rPr>
          <w:rFonts w:ascii="Times New Roman" w:hAnsi="Times New Roman" w:cs="Times New Roman"/>
          <w:sz w:val="24"/>
          <w:szCs w:val="24"/>
          <w:lang w:val="tr-TR"/>
        </w:rPr>
        <w:t xml:space="preserve"> ve ark</w:t>
      </w:r>
      <w:proofErr w:type="gramStart"/>
      <w:r w:rsidRPr="00596DF0">
        <w:rPr>
          <w:rFonts w:ascii="Times New Roman" w:hAnsi="Times New Roman" w:cs="Times New Roman"/>
          <w:sz w:val="24"/>
          <w:szCs w:val="24"/>
          <w:lang w:val="tr-TR"/>
        </w:rPr>
        <w:t>.,</w:t>
      </w:r>
      <w:proofErr w:type="gramEnd"/>
      <w:r w:rsidRPr="00596DF0">
        <w:rPr>
          <w:rFonts w:ascii="Times New Roman" w:hAnsi="Times New Roman" w:cs="Times New Roman"/>
          <w:sz w:val="24"/>
          <w:szCs w:val="24"/>
          <w:lang w:val="tr-TR"/>
        </w:rPr>
        <w:t xml:space="preserve"> 2015). Zeytin fabrikalarında, zeytinyağı </w:t>
      </w:r>
      <w:proofErr w:type="spellStart"/>
      <w:r w:rsidRPr="00596DF0">
        <w:rPr>
          <w:rFonts w:ascii="Times New Roman" w:hAnsi="Times New Roman" w:cs="Times New Roman"/>
          <w:sz w:val="24"/>
          <w:szCs w:val="24"/>
          <w:lang w:val="tr-TR"/>
        </w:rPr>
        <w:t>ekstraksiyon</w:t>
      </w:r>
      <w:proofErr w:type="spellEnd"/>
      <w:r w:rsidRPr="00596DF0">
        <w:rPr>
          <w:rFonts w:ascii="Times New Roman" w:hAnsi="Times New Roman" w:cs="Times New Roman"/>
          <w:sz w:val="24"/>
          <w:szCs w:val="24"/>
          <w:lang w:val="tr-TR"/>
        </w:rPr>
        <w:t xml:space="preserve"> işlemi sırasında, çevreye</w:t>
      </w:r>
      <w:r w:rsidR="007A29EA" w:rsidRPr="00596DF0">
        <w:rPr>
          <w:rFonts w:ascii="Times New Roman" w:hAnsi="Times New Roman" w:cs="Times New Roman"/>
          <w:sz w:val="24"/>
          <w:szCs w:val="24"/>
          <w:lang w:val="tr-TR"/>
        </w:rPr>
        <w:t xml:space="preserve"> aşırı miktarlarda </w:t>
      </w:r>
      <w:proofErr w:type="spellStart"/>
      <w:r w:rsidR="007A29EA" w:rsidRPr="00596DF0">
        <w:rPr>
          <w:rFonts w:ascii="Times New Roman" w:hAnsi="Times New Roman" w:cs="Times New Roman"/>
          <w:sz w:val="24"/>
          <w:szCs w:val="24"/>
          <w:lang w:val="tr-TR"/>
        </w:rPr>
        <w:t>fitotoksik</w:t>
      </w:r>
      <w:proofErr w:type="spellEnd"/>
      <w:r w:rsidR="007A29EA" w:rsidRPr="00596DF0">
        <w:rPr>
          <w:rFonts w:ascii="Times New Roman" w:hAnsi="Times New Roman" w:cs="Times New Roman"/>
          <w:sz w:val="24"/>
          <w:szCs w:val="24"/>
          <w:lang w:val="tr-TR"/>
        </w:rPr>
        <w:t xml:space="preserve"> etki yapan </w:t>
      </w:r>
      <w:proofErr w:type="spellStart"/>
      <w:r w:rsidR="007A29EA" w:rsidRPr="00596DF0">
        <w:rPr>
          <w:rFonts w:ascii="Times New Roman" w:hAnsi="Times New Roman" w:cs="Times New Roman"/>
          <w:sz w:val="24"/>
          <w:szCs w:val="24"/>
          <w:lang w:val="tr-TR"/>
        </w:rPr>
        <w:t>atıksu</w:t>
      </w:r>
      <w:proofErr w:type="spellEnd"/>
      <w:r w:rsidR="007A29EA" w:rsidRPr="00596DF0">
        <w:rPr>
          <w:rFonts w:ascii="Times New Roman" w:hAnsi="Times New Roman" w:cs="Times New Roman"/>
          <w:sz w:val="24"/>
          <w:szCs w:val="24"/>
          <w:lang w:val="tr-TR"/>
        </w:rPr>
        <w:t xml:space="preserve"> yani karasuyu (OMW</w:t>
      </w:r>
      <w:r w:rsidR="007861B8">
        <w:rPr>
          <w:rFonts w:ascii="Times New Roman" w:hAnsi="Times New Roman" w:cs="Times New Roman"/>
          <w:sz w:val="24"/>
          <w:szCs w:val="24"/>
          <w:lang w:val="tr-TR"/>
        </w:rPr>
        <w:t>-</w:t>
      </w:r>
      <w:r w:rsidR="007861B8" w:rsidRPr="007861B8">
        <w:t xml:space="preserve"> </w:t>
      </w:r>
      <w:proofErr w:type="spellStart"/>
      <w:r w:rsidR="007861B8" w:rsidRPr="007861B8">
        <w:rPr>
          <w:rFonts w:ascii="Times New Roman" w:hAnsi="Times New Roman" w:cs="Times New Roman"/>
          <w:sz w:val="24"/>
          <w:szCs w:val="24"/>
          <w:lang w:val="tr-TR"/>
        </w:rPr>
        <w:t>Olive</w:t>
      </w:r>
      <w:proofErr w:type="spellEnd"/>
      <w:r w:rsidR="007861B8" w:rsidRPr="007861B8">
        <w:rPr>
          <w:rFonts w:ascii="Times New Roman" w:hAnsi="Times New Roman" w:cs="Times New Roman"/>
          <w:sz w:val="24"/>
          <w:szCs w:val="24"/>
          <w:lang w:val="tr-TR"/>
        </w:rPr>
        <w:t xml:space="preserve"> </w:t>
      </w:r>
      <w:proofErr w:type="spellStart"/>
      <w:r w:rsidR="007861B8">
        <w:rPr>
          <w:rFonts w:ascii="Times New Roman" w:hAnsi="Times New Roman" w:cs="Times New Roman"/>
          <w:sz w:val="24"/>
          <w:szCs w:val="24"/>
          <w:lang w:val="tr-TR"/>
        </w:rPr>
        <w:t>M</w:t>
      </w:r>
      <w:r w:rsidR="007861B8" w:rsidRPr="007861B8">
        <w:rPr>
          <w:rFonts w:ascii="Times New Roman" w:hAnsi="Times New Roman" w:cs="Times New Roman"/>
          <w:sz w:val="24"/>
          <w:szCs w:val="24"/>
          <w:lang w:val="tr-TR"/>
        </w:rPr>
        <w:t>ill</w:t>
      </w:r>
      <w:proofErr w:type="spellEnd"/>
      <w:r w:rsidR="007861B8" w:rsidRPr="007861B8">
        <w:rPr>
          <w:rFonts w:ascii="Times New Roman" w:hAnsi="Times New Roman" w:cs="Times New Roman"/>
          <w:sz w:val="24"/>
          <w:szCs w:val="24"/>
          <w:lang w:val="tr-TR"/>
        </w:rPr>
        <w:t xml:space="preserve"> </w:t>
      </w:r>
      <w:proofErr w:type="spellStart"/>
      <w:r w:rsidR="007861B8">
        <w:rPr>
          <w:rFonts w:ascii="Times New Roman" w:hAnsi="Times New Roman" w:cs="Times New Roman"/>
          <w:sz w:val="24"/>
          <w:szCs w:val="24"/>
          <w:lang w:val="tr-TR"/>
        </w:rPr>
        <w:t>W</w:t>
      </w:r>
      <w:r w:rsidR="007861B8" w:rsidRPr="007861B8">
        <w:rPr>
          <w:rFonts w:ascii="Times New Roman" w:hAnsi="Times New Roman" w:cs="Times New Roman"/>
          <w:sz w:val="24"/>
          <w:szCs w:val="24"/>
          <w:lang w:val="tr-TR"/>
        </w:rPr>
        <w:t>astewater</w:t>
      </w:r>
      <w:proofErr w:type="spellEnd"/>
      <w:r w:rsidR="007A29EA" w:rsidRPr="00596DF0">
        <w:rPr>
          <w:rFonts w:ascii="Times New Roman" w:hAnsi="Times New Roman" w:cs="Times New Roman"/>
          <w:sz w:val="24"/>
          <w:szCs w:val="24"/>
          <w:lang w:val="tr-TR"/>
        </w:rPr>
        <w:t xml:space="preserve">) üretilir. Bu karasu, </w:t>
      </w:r>
      <w:r w:rsidRPr="00596DF0">
        <w:rPr>
          <w:rFonts w:ascii="Times New Roman" w:hAnsi="Times New Roman" w:cs="Times New Roman"/>
          <w:sz w:val="24"/>
          <w:szCs w:val="24"/>
          <w:lang w:val="tr-TR"/>
        </w:rPr>
        <w:t>özellikle toprak ve su üzerinde olumsuz etkiye sahip</w:t>
      </w:r>
      <w:r w:rsidR="007A29EA" w:rsidRPr="00596DF0">
        <w:rPr>
          <w:rFonts w:ascii="Times New Roman" w:hAnsi="Times New Roman" w:cs="Times New Roman"/>
          <w:sz w:val="24"/>
          <w:szCs w:val="24"/>
          <w:lang w:val="tr-TR"/>
        </w:rPr>
        <w:t>tir.</w:t>
      </w:r>
      <w:r w:rsidRPr="00596DF0">
        <w:rPr>
          <w:rFonts w:ascii="Times New Roman" w:hAnsi="Times New Roman" w:cs="Times New Roman"/>
          <w:sz w:val="24"/>
          <w:szCs w:val="24"/>
          <w:lang w:val="tr-TR"/>
        </w:rPr>
        <w:t xml:space="preserve"> </w:t>
      </w:r>
      <w:r w:rsidR="007A29EA" w:rsidRPr="00596DF0">
        <w:rPr>
          <w:rFonts w:ascii="Times New Roman" w:hAnsi="Times New Roman" w:cs="Times New Roman"/>
          <w:sz w:val="24"/>
          <w:szCs w:val="24"/>
          <w:lang w:val="tr-TR"/>
        </w:rPr>
        <w:t>Karasu</w:t>
      </w:r>
      <w:r w:rsidRPr="00596DF0">
        <w:rPr>
          <w:rFonts w:ascii="Times New Roman" w:hAnsi="Times New Roman" w:cs="Times New Roman"/>
          <w:sz w:val="24"/>
          <w:szCs w:val="24"/>
          <w:lang w:val="tr-TR"/>
        </w:rPr>
        <w:t xml:space="preserve">, çevresel </w:t>
      </w:r>
      <w:r w:rsidR="007A29EA" w:rsidRPr="00596DF0">
        <w:rPr>
          <w:rFonts w:ascii="Times New Roman" w:hAnsi="Times New Roman" w:cs="Times New Roman"/>
          <w:sz w:val="24"/>
          <w:szCs w:val="24"/>
          <w:lang w:val="tr-TR"/>
        </w:rPr>
        <w:t>etkisinin</w:t>
      </w:r>
      <w:r w:rsidRPr="00596DF0">
        <w:rPr>
          <w:rFonts w:ascii="Times New Roman" w:hAnsi="Times New Roman" w:cs="Times New Roman"/>
          <w:sz w:val="24"/>
          <w:szCs w:val="24"/>
          <w:lang w:val="tr-TR"/>
        </w:rPr>
        <w:t xml:space="preserve"> azalt</w:t>
      </w:r>
      <w:r w:rsidR="007A29EA" w:rsidRPr="00596DF0">
        <w:rPr>
          <w:rFonts w:ascii="Times New Roman" w:hAnsi="Times New Roman" w:cs="Times New Roman"/>
          <w:sz w:val="24"/>
          <w:szCs w:val="24"/>
          <w:lang w:val="tr-TR"/>
        </w:rPr>
        <w:t>ılması</w:t>
      </w:r>
      <w:r w:rsidRPr="00596DF0">
        <w:rPr>
          <w:rFonts w:ascii="Times New Roman" w:hAnsi="Times New Roman" w:cs="Times New Roman"/>
          <w:sz w:val="24"/>
          <w:szCs w:val="24"/>
          <w:lang w:val="tr-TR"/>
        </w:rPr>
        <w:t xml:space="preserve"> açısından çözülmesi veya yönetilmesi gereken ciddi bir sorun teşkil etmektedir (</w:t>
      </w:r>
      <w:proofErr w:type="spellStart"/>
      <w:r w:rsidRPr="00596DF0">
        <w:rPr>
          <w:rFonts w:ascii="Times New Roman" w:hAnsi="Times New Roman" w:cs="Times New Roman"/>
          <w:sz w:val="24"/>
          <w:szCs w:val="24"/>
          <w:lang w:val="tr-TR"/>
        </w:rPr>
        <w:t>Tallou</w:t>
      </w:r>
      <w:proofErr w:type="spellEnd"/>
      <w:r w:rsidRPr="00596DF0">
        <w:rPr>
          <w:rFonts w:ascii="Times New Roman" w:hAnsi="Times New Roman" w:cs="Times New Roman"/>
          <w:sz w:val="24"/>
          <w:szCs w:val="24"/>
          <w:lang w:val="tr-TR"/>
        </w:rPr>
        <w:t xml:space="preserve"> vd</w:t>
      </w:r>
      <w:proofErr w:type="gramStart"/>
      <w:r w:rsidRPr="00596DF0">
        <w:rPr>
          <w:rFonts w:ascii="Times New Roman" w:hAnsi="Times New Roman" w:cs="Times New Roman"/>
          <w:sz w:val="24"/>
          <w:szCs w:val="24"/>
          <w:lang w:val="tr-TR"/>
        </w:rPr>
        <w:t>.,</w:t>
      </w:r>
      <w:proofErr w:type="gramEnd"/>
      <w:r w:rsidRPr="00596DF0">
        <w:rPr>
          <w:rFonts w:ascii="Times New Roman" w:hAnsi="Times New Roman" w:cs="Times New Roman"/>
          <w:sz w:val="24"/>
          <w:szCs w:val="24"/>
          <w:lang w:val="tr-TR"/>
        </w:rPr>
        <w:t xml:space="preserve"> 2020).  Zeytinyağı </w:t>
      </w:r>
      <w:proofErr w:type="spellStart"/>
      <w:r w:rsidRPr="00596DF0">
        <w:rPr>
          <w:rFonts w:ascii="Times New Roman" w:hAnsi="Times New Roman" w:cs="Times New Roman"/>
          <w:sz w:val="24"/>
          <w:szCs w:val="24"/>
          <w:lang w:val="tr-TR"/>
        </w:rPr>
        <w:t>ekstraksiyonu</w:t>
      </w:r>
      <w:proofErr w:type="spellEnd"/>
      <w:r w:rsidRPr="00596DF0">
        <w:rPr>
          <w:rFonts w:ascii="Times New Roman" w:hAnsi="Times New Roman" w:cs="Times New Roman"/>
          <w:sz w:val="24"/>
          <w:szCs w:val="24"/>
          <w:lang w:val="tr-TR"/>
        </w:rPr>
        <w:t xml:space="preserve"> ile ilgili en büyük </w:t>
      </w:r>
      <w:r w:rsidR="007A29EA" w:rsidRPr="00596DF0">
        <w:rPr>
          <w:rFonts w:ascii="Times New Roman" w:hAnsi="Times New Roman" w:cs="Times New Roman"/>
          <w:sz w:val="24"/>
          <w:szCs w:val="24"/>
          <w:lang w:val="tr-TR"/>
        </w:rPr>
        <w:t>olumsuzluklardan</w:t>
      </w:r>
      <w:r w:rsidRPr="00596DF0">
        <w:rPr>
          <w:rFonts w:ascii="Times New Roman" w:hAnsi="Times New Roman" w:cs="Times New Roman"/>
          <w:sz w:val="24"/>
          <w:szCs w:val="24"/>
          <w:lang w:val="tr-TR"/>
        </w:rPr>
        <w:t xml:space="preserve"> biri, Ekim'den Mart ayına kadar nispeten kısa bir süre için büyük miktarda sıvı ve katı atık oluşmasıdır (</w:t>
      </w:r>
      <w:proofErr w:type="spellStart"/>
      <w:r w:rsidRPr="00596DF0">
        <w:rPr>
          <w:rFonts w:ascii="Times New Roman" w:hAnsi="Times New Roman" w:cs="Times New Roman"/>
          <w:sz w:val="24"/>
          <w:szCs w:val="24"/>
          <w:lang w:val="tr-TR"/>
        </w:rPr>
        <w:t>Hassani</w:t>
      </w:r>
      <w:proofErr w:type="spellEnd"/>
      <w:r w:rsidRPr="00596DF0">
        <w:rPr>
          <w:rFonts w:ascii="Times New Roman" w:hAnsi="Times New Roman" w:cs="Times New Roman"/>
          <w:sz w:val="24"/>
          <w:szCs w:val="24"/>
          <w:lang w:val="tr-TR"/>
        </w:rPr>
        <w:t xml:space="preserve"> vd</w:t>
      </w:r>
      <w:proofErr w:type="gramStart"/>
      <w:r w:rsidRPr="00596DF0">
        <w:rPr>
          <w:rFonts w:ascii="Times New Roman" w:hAnsi="Times New Roman" w:cs="Times New Roman"/>
          <w:sz w:val="24"/>
          <w:szCs w:val="24"/>
          <w:lang w:val="tr-TR"/>
        </w:rPr>
        <w:t>.,</w:t>
      </w:r>
      <w:proofErr w:type="gramEnd"/>
      <w:r w:rsidRPr="00596DF0">
        <w:rPr>
          <w:rFonts w:ascii="Times New Roman" w:hAnsi="Times New Roman" w:cs="Times New Roman"/>
          <w:sz w:val="24"/>
          <w:szCs w:val="24"/>
          <w:lang w:val="tr-TR"/>
        </w:rPr>
        <w:t xml:space="preserve"> 2010). OMW adı verilen bu sıvı atıklar düşük biyolojik parçalanma özelliği ile karakterize edilir. </w:t>
      </w:r>
      <w:r w:rsidR="00AD4416" w:rsidRPr="00596DF0">
        <w:rPr>
          <w:rFonts w:ascii="Times New Roman" w:hAnsi="Times New Roman" w:cs="Times New Roman"/>
          <w:sz w:val="24"/>
          <w:szCs w:val="24"/>
          <w:lang w:val="tr-TR"/>
        </w:rPr>
        <w:t>Çünkü</w:t>
      </w:r>
      <w:r w:rsidRPr="00596DF0">
        <w:rPr>
          <w:rFonts w:ascii="Times New Roman" w:hAnsi="Times New Roman" w:cs="Times New Roman"/>
          <w:sz w:val="24"/>
          <w:szCs w:val="24"/>
          <w:lang w:val="tr-TR"/>
        </w:rPr>
        <w:t xml:space="preserve"> içeriğinde çoğunlukla yüksek </w:t>
      </w:r>
      <w:proofErr w:type="spellStart"/>
      <w:r w:rsidRPr="00596DF0">
        <w:rPr>
          <w:rFonts w:ascii="Times New Roman" w:hAnsi="Times New Roman" w:cs="Times New Roman"/>
          <w:sz w:val="24"/>
          <w:szCs w:val="24"/>
          <w:lang w:val="tr-TR"/>
        </w:rPr>
        <w:t>polifenol</w:t>
      </w:r>
      <w:proofErr w:type="spellEnd"/>
      <w:r w:rsidRPr="00596DF0">
        <w:rPr>
          <w:rFonts w:ascii="Times New Roman" w:hAnsi="Times New Roman" w:cs="Times New Roman"/>
          <w:sz w:val="24"/>
          <w:szCs w:val="24"/>
          <w:lang w:val="tr-TR"/>
        </w:rPr>
        <w:t xml:space="preserve"> ve KOİ derişimi bulur</w:t>
      </w:r>
      <w:r w:rsidR="00C27E84" w:rsidRPr="00596DF0">
        <w:rPr>
          <w:rFonts w:ascii="Times New Roman" w:hAnsi="Times New Roman" w:cs="Times New Roman"/>
          <w:sz w:val="24"/>
          <w:szCs w:val="24"/>
          <w:lang w:val="tr-TR"/>
        </w:rPr>
        <w:t>.</w:t>
      </w:r>
      <w:r w:rsidRPr="00596DF0">
        <w:rPr>
          <w:rFonts w:ascii="Times New Roman" w:hAnsi="Times New Roman" w:cs="Times New Roman"/>
          <w:sz w:val="24"/>
          <w:szCs w:val="24"/>
          <w:lang w:val="tr-TR"/>
        </w:rPr>
        <w:t xml:space="preserve"> </w:t>
      </w:r>
      <w:r w:rsidR="00C27E84" w:rsidRPr="00596DF0">
        <w:rPr>
          <w:rFonts w:ascii="Times New Roman" w:hAnsi="Times New Roman" w:cs="Times New Roman"/>
          <w:sz w:val="24"/>
          <w:szCs w:val="24"/>
          <w:lang w:val="tr-TR"/>
        </w:rPr>
        <w:t>Bu özellikler</w:t>
      </w:r>
      <w:r w:rsidRPr="00596DF0">
        <w:rPr>
          <w:rFonts w:ascii="Times New Roman" w:hAnsi="Times New Roman" w:cs="Times New Roman"/>
          <w:sz w:val="24"/>
          <w:szCs w:val="24"/>
          <w:lang w:val="tr-TR"/>
        </w:rPr>
        <w:t xml:space="preserve"> herhangi bir biyolojik bozulmayı </w:t>
      </w:r>
      <w:proofErr w:type="spellStart"/>
      <w:r w:rsidRPr="00596DF0">
        <w:rPr>
          <w:rFonts w:ascii="Times New Roman" w:hAnsi="Times New Roman" w:cs="Times New Roman"/>
          <w:sz w:val="24"/>
          <w:szCs w:val="24"/>
          <w:lang w:val="tr-TR"/>
        </w:rPr>
        <w:t>inhibe</w:t>
      </w:r>
      <w:proofErr w:type="spellEnd"/>
      <w:r w:rsidRPr="00596DF0">
        <w:rPr>
          <w:rFonts w:ascii="Times New Roman" w:hAnsi="Times New Roman" w:cs="Times New Roman"/>
          <w:sz w:val="24"/>
          <w:szCs w:val="24"/>
          <w:lang w:val="tr-TR"/>
        </w:rPr>
        <w:t xml:space="preserve"> ederler (</w:t>
      </w:r>
      <w:proofErr w:type="spellStart"/>
      <w:r w:rsidRPr="00596DF0">
        <w:rPr>
          <w:rFonts w:ascii="Times New Roman" w:hAnsi="Times New Roman" w:cs="Times New Roman"/>
          <w:sz w:val="24"/>
          <w:szCs w:val="24"/>
          <w:lang w:val="tr-TR"/>
        </w:rPr>
        <w:t>Bouknana</w:t>
      </w:r>
      <w:proofErr w:type="spellEnd"/>
      <w:r w:rsidRPr="00596DF0">
        <w:rPr>
          <w:rFonts w:ascii="Times New Roman" w:hAnsi="Times New Roman" w:cs="Times New Roman"/>
          <w:sz w:val="24"/>
          <w:szCs w:val="24"/>
          <w:lang w:val="tr-TR"/>
        </w:rPr>
        <w:t xml:space="preserve"> vd</w:t>
      </w:r>
      <w:proofErr w:type="gramStart"/>
      <w:r w:rsidRPr="00596DF0">
        <w:rPr>
          <w:rFonts w:ascii="Times New Roman" w:hAnsi="Times New Roman" w:cs="Times New Roman"/>
          <w:sz w:val="24"/>
          <w:szCs w:val="24"/>
          <w:lang w:val="tr-TR"/>
        </w:rPr>
        <w:t>.,</w:t>
      </w:r>
      <w:proofErr w:type="gramEnd"/>
      <w:r w:rsidRPr="00596DF0">
        <w:rPr>
          <w:rFonts w:ascii="Times New Roman" w:hAnsi="Times New Roman" w:cs="Times New Roman"/>
          <w:sz w:val="24"/>
          <w:szCs w:val="24"/>
          <w:lang w:val="tr-TR"/>
        </w:rPr>
        <w:t xml:space="preserve"> 2014).</w:t>
      </w:r>
    </w:p>
    <w:p w:rsidR="00FD2174" w:rsidRPr="00596DF0" w:rsidRDefault="00FD2174" w:rsidP="00C07BAD">
      <w:pPr>
        <w:spacing w:after="0" w:line="360" w:lineRule="auto"/>
        <w:ind w:firstLine="709"/>
        <w:jc w:val="both"/>
        <w:rPr>
          <w:rFonts w:ascii="Times New Roman" w:hAnsi="Times New Roman" w:cs="Times New Roman"/>
          <w:sz w:val="24"/>
          <w:szCs w:val="24"/>
          <w:lang w:val="tr-TR"/>
        </w:rPr>
      </w:pPr>
    </w:p>
    <w:p w:rsidR="001E6198" w:rsidRPr="00596DF0" w:rsidRDefault="001E6198" w:rsidP="00C07BAD">
      <w:pPr>
        <w:spacing w:after="0" w:line="360" w:lineRule="auto"/>
        <w:ind w:firstLine="709"/>
        <w:jc w:val="both"/>
        <w:rPr>
          <w:rFonts w:ascii="Times New Roman" w:hAnsi="Times New Roman" w:cs="Times New Roman"/>
          <w:sz w:val="24"/>
          <w:szCs w:val="24"/>
          <w:lang w:val="tr-TR"/>
        </w:rPr>
      </w:pPr>
      <w:r w:rsidRPr="00596DF0">
        <w:rPr>
          <w:rFonts w:ascii="Times New Roman" w:hAnsi="Times New Roman" w:cs="Times New Roman"/>
          <w:sz w:val="24"/>
          <w:szCs w:val="24"/>
          <w:lang w:val="tr-TR"/>
        </w:rPr>
        <w:t xml:space="preserve">Zeytin fabrikaları, zeytinyağı üretiminde iki veya üç fazlı </w:t>
      </w:r>
      <w:proofErr w:type="spellStart"/>
      <w:r w:rsidRPr="00596DF0">
        <w:rPr>
          <w:rFonts w:ascii="Times New Roman" w:hAnsi="Times New Roman" w:cs="Times New Roman"/>
          <w:sz w:val="24"/>
          <w:szCs w:val="24"/>
          <w:lang w:val="tr-TR"/>
        </w:rPr>
        <w:t>ekstraksiyon</w:t>
      </w:r>
      <w:proofErr w:type="spellEnd"/>
      <w:r w:rsidRPr="00596DF0">
        <w:rPr>
          <w:rFonts w:ascii="Times New Roman" w:hAnsi="Times New Roman" w:cs="Times New Roman"/>
          <w:sz w:val="24"/>
          <w:szCs w:val="24"/>
          <w:lang w:val="tr-TR"/>
        </w:rPr>
        <w:t xml:space="preserve"> yöntemini kullanır. Üç fazlı yöntem ile üç </w:t>
      </w:r>
      <w:proofErr w:type="gramStart"/>
      <w:r w:rsidRPr="00596DF0">
        <w:rPr>
          <w:rFonts w:ascii="Times New Roman" w:hAnsi="Times New Roman" w:cs="Times New Roman"/>
          <w:sz w:val="24"/>
          <w:szCs w:val="24"/>
          <w:lang w:val="tr-TR"/>
        </w:rPr>
        <w:t>fraksiyon</w:t>
      </w:r>
      <w:proofErr w:type="gramEnd"/>
      <w:r w:rsidRPr="00596DF0">
        <w:rPr>
          <w:rFonts w:ascii="Times New Roman" w:hAnsi="Times New Roman" w:cs="Times New Roman"/>
          <w:sz w:val="24"/>
          <w:szCs w:val="24"/>
          <w:lang w:val="tr-TR"/>
        </w:rPr>
        <w:t xml:space="preserve"> üretir. Bunar; katı zeytin kabuğu veya pirina, yağ ve üç fazlı zeytin işleme atık suyu olarak adlandırılan </w:t>
      </w:r>
      <w:proofErr w:type="spellStart"/>
      <w:r w:rsidRPr="00596DF0">
        <w:rPr>
          <w:rFonts w:ascii="Times New Roman" w:hAnsi="Times New Roman" w:cs="Times New Roman"/>
          <w:sz w:val="24"/>
          <w:szCs w:val="24"/>
          <w:lang w:val="tr-TR"/>
        </w:rPr>
        <w:t>atıksu</w:t>
      </w:r>
      <w:proofErr w:type="spellEnd"/>
      <w:r w:rsidRPr="00596DF0">
        <w:rPr>
          <w:rFonts w:ascii="Times New Roman" w:hAnsi="Times New Roman" w:cs="Times New Roman"/>
          <w:sz w:val="24"/>
          <w:szCs w:val="24"/>
          <w:lang w:val="tr-TR"/>
        </w:rPr>
        <w:t xml:space="preserve"> sıvısıdır (Afif ve Linke, 2019). İki fazlı yöntem de ise iki </w:t>
      </w:r>
      <w:proofErr w:type="gramStart"/>
      <w:r w:rsidRPr="00596DF0">
        <w:rPr>
          <w:rFonts w:ascii="Times New Roman" w:hAnsi="Times New Roman" w:cs="Times New Roman"/>
          <w:sz w:val="24"/>
          <w:szCs w:val="24"/>
          <w:lang w:val="tr-TR"/>
        </w:rPr>
        <w:t>fraksiyon</w:t>
      </w:r>
      <w:proofErr w:type="gramEnd"/>
      <w:r w:rsidRPr="00596DF0">
        <w:rPr>
          <w:rFonts w:ascii="Times New Roman" w:hAnsi="Times New Roman" w:cs="Times New Roman"/>
          <w:sz w:val="24"/>
          <w:szCs w:val="24"/>
          <w:lang w:val="tr-TR"/>
        </w:rPr>
        <w:t xml:space="preserve"> üretir. Bunlar, daha sonraki </w:t>
      </w:r>
      <w:proofErr w:type="spellStart"/>
      <w:r w:rsidRPr="00596DF0">
        <w:rPr>
          <w:rFonts w:ascii="Times New Roman" w:hAnsi="Times New Roman" w:cs="Times New Roman"/>
          <w:sz w:val="24"/>
          <w:szCs w:val="24"/>
          <w:lang w:val="tr-TR"/>
        </w:rPr>
        <w:t>ekstraksiyon</w:t>
      </w:r>
      <w:proofErr w:type="spellEnd"/>
      <w:r w:rsidRPr="00596DF0">
        <w:rPr>
          <w:rFonts w:ascii="Times New Roman" w:hAnsi="Times New Roman" w:cs="Times New Roman"/>
          <w:sz w:val="24"/>
          <w:szCs w:val="24"/>
          <w:lang w:val="tr-TR"/>
        </w:rPr>
        <w:t xml:space="preserve"> ve kurutma için uygun olan yağ ile bir katı ve su karışımıdır (</w:t>
      </w:r>
      <w:proofErr w:type="spellStart"/>
      <w:r w:rsidRPr="00596DF0">
        <w:rPr>
          <w:rFonts w:ascii="Times New Roman" w:hAnsi="Times New Roman" w:cs="Times New Roman"/>
          <w:sz w:val="24"/>
          <w:szCs w:val="24"/>
          <w:lang w:val="tr-TR"/>
        </w:rPr>
        <w:t>Niaounakis</w:t>
      </w:r>
      <w:proofErr w:type="spellEnd"/>
      <w:r w:rsidRPr="00596DF0">
        <w:rPr>
          <w:rFonts w:ascii="Times New Roman" w:hAnsi="Times New Roman" w:cs="Times New Roman"/>
          <w:sz w:val="24"/>
          <w:szCs w:val="24"/>
          <w:lang w:val="tr-TR"/>
        </w:rPr>
        <w:t xml:space="preserve"> ve </w:t>
      </w:r>
      <w:proofErr w:type="spellStart"/>
      <w:r w:rsidRPr="00596DF0">
        <w:rPr>
          <w:rFonts w:ascii="Times New Roman" w:hAnsi="Times New Roman" w:cs="Times New Roman"/>
          <w:sz w:val="24"/>
          <w:szCs w:val="24"/>
          <w:lang w:val="tr-TR"/>
        </w:rPr>
        <w:t>Halvadakis</w:t>
      </w:r>
      <w:proofErr w:type="spellEnd"/>
      <w:r w:rsidRPr="00596DF0">
        <w:rPr>
          <w:rFonts w:ascii="Times New Roman" w:hAnsi="Times New Roman" w:cs="Times New Roman"/>
          <w:sz w:val="24"/>
          <w:szCs w:val="24"/>
          <w:lang w:val="tr-TR"/>
        </w:rPr>
        <w:t>, 2006). Her iki sistemde, büyük miktarlarda organik maddeleri, fenolleri ve yağları içeren önemli bir atık ile sonuçlanır (</w:t>
      </w:r>
      <w:proofErr w:type="spellStart"/>
      <w:r w:rsidRPr="00596DF0">
        <w:rPr>
          <w:rFonts w:ascii="Times New Roman" w:hAnsi="Times New Roman" w:cs="Times New Roman"/>
          <w:sz w:val="24"/>
          <w:szCs w:val="24"/>
          <w:lang w:val="tr-TR"/>
        </w:rPr>
        <w:t>Padovani</w:t>
      </w:r>
      <w:proofErr w:type="spellEnd"/>
      <w:r w:rsidRPr="00596DF0">
        <w:rPr>
          <w:rFonts w:ascii="Times New Roman" w:hAnsi="Times New Roman" w:cs="Times New Roman"/>
          <w:sz w:val="24"/>
          <w:szCs w:val="24"/>
          <w:lang w:val="tr-TR"/>
        </w:rPr>
        <w:t xml:space="preserve"> vd</w:t>
      </w:r>
      <w:proofErr w:type="gramStart"/>
      <w:r w:rsidRPr="00596DF0">
        <w:rPr>
          <w:rFonts w:ascii="Times New Roman" w:hAnsi="Times New Roman" w:cs="Times New Roman"/>
          <w:sz w:val="24"/>
          <w:szCs w:val="24"/>
          <w:lang w:val="tr-TR"/>
        </w:rPr>
        <w:t>.,</w:t>
      </w:r>
      <w:proofErr w:type="gramEnd"/>
      <w:r w:rsidRPr="00596DF0">
        <w:rPr>
          <w:rFonts w:ascii="Times New Roman" w:hAnsi="Times New Roman" w:cs="Times New Roman"/>
          <w:sz w:val="24"/>
          <w:szCs w:val="24"/>
          <w:lang w:val="tr-TR"/>
        </w:rPr>
        <w:t xml:space="preserve"> 2013). </w:t>
      </w:r>
      <w:r w:rsidR="008D28B0" w:rsidRPr="00596DF0">
        <w:rPr>
          <w:rFonts w:ascii="Times New Roman" w:hAnsi="Times New Roman" w:cs="Times New Roman"/>
          <w:sz w:val="24"/>
          <w:szCs w:val="24"/>
          <w:lang w:val="tr-TR"/>
        </w:rPr>
        <w:t>Bu</w:t>
      </w:r>
      <w:r w:rsidRPr="00596DF0">
        <w:rPr>
          <w:rFonts w:ascii="Times New Roman" w:hAnsi="Times New Roman" w:cs="Times New Roman"/>
          <w:sz w:val="24"/>
          <w:szCs w:val="24"/>
          <w:lang w:val="tr-TR"/>
        </w:rPr>
        <w:t xml:space="preserve"> sistemle</w:t>
      </w:r>
      <w:r w:rsidR="008D28B0" w:rsidRPr="00596DF0">
        <w:rPr>
          <w:rFonts w:ascii="Times New Roman" w:hAnsi="Times New Roman" w:cs="Times New Roman"/>
          <w:sz w:val="24"/>
          <w:szCs w:val="24"/>
          <w:lang w:val="tr-TR"/>
        </w:rPr>
        <w:t>r ile</w:t>
      </w:r>
      <w:r w:rsidRPr="00596DF0">
        <w:rPr>
          <w:rFonts w:ascii="Times New Roman" w:hAnsi="Times New Roman" w:cs="Times New Roman"/>
          <w:sz w:val="24"/>
          <w:szCs w:val="24"/>
          <w:lang w:val="tr-TR"/>
        </w:rPr>
        <w:t xml:space="preserve"> ilişkili başlıca çevre sorunları ise gereken büyük hacimlerde su ile katı ve sıvı atıkların etkili olmayan yönetimidir (</w:t>
      </w:r>
      <w:proofErr w:type="spellStart"/>
      <w:r w:rsidRPr="00596DF0">
        <w:rPr>
          <w:rFonts w:ascii="Times New Roman" w:hAnsi="Times New Roman" w:cs="Times New Roman"/>
          <w:sz w:val="24"/>
          <w:szCs w:val="24"/>
          <w:lang w:val="tr-TR"/>
        </w:rPr>
        <w:t>Dourou</w:t>
      </w:r>
      <w:proofErr w:type="spellEnd"/>
      <w:r w:rsidRPr="00596DF0">
        <w:rPr>
          <w:rFonts w:ascii="Times New Roman" w:hAnsi="Times New Roman" w:cs="Times New Roman"/>
          <w:sz w:val="24"/>
          <w:szCs w:val="24"/>
          <w:lang w:val="tr-TR"/>
        </w:rPr>
        <w:t xml:space="preserve"> vd</w:t>
      </w:r>
      <w:proofErr w:type="gramStart"/>
      <w:r w:rsidRPr="00596DF0">
        <w:rPr>
          <w:rFonts w:ascii="Times New Roman" w:hAnsi="Times New Roman" w:cs="Times New Roman"/>
          <w:sz w:val="24"/>
          <w:szCs w:val="24"/>
          <w:lang w:val="tr-TR"/>
        </w:rPr>
        <w:t>.,</w:t>
      </w:r>
      <w:proofErr w:type="gramEnd"/>
      <w:r w:rsidRPr="00596DF0">
        <w:rPr>
          <w:rFonts w:ascii="Times New Roman" w:hAnsi="Times New Roman" w:cs="Times New Roman"/>
          <w:sz w:val="24"/>
          <w:szCs w:val="24"/>
          <w:lang w:val="tr-TR"/>
        </w:rPr>
        <w:t xml:space="preserve"> 2016).</w:t>
      </w:r>
    </w:p>
    <w:p w:rsidR="00FD2174" w:rsidRPr="00596DF0" w:rsidRDefault="00FD2174" w:rsidP="00C07BAD">
      <w:pPr>
        <w:spacing w:after="0" w:line="360" w:lineRule="auto"/>
        <w:ind w:firstLine="709"/>
        <w:jc w:val="both"/>
        <w:rPr>
          <w:rFonts w:ascii="Times New Roman" w:hAnsi="Times New Roman" w:cs="Times New Roman"/>
          <w:sz w:val="24"/>
          <w:szCs w:val="24"/>
          <w:lang w:val="tr-TR"/>
        </w:rPr>
      </w:pPr>
    </w:p>
    <w:p w:rsidR="001E6198" w:rsidRPr="00596DF0" w:rsidRDefault="001E6198" w:rsidP="00C07BAD">
      <w:pPr>
        <w:spacing w:after="0" w:line="360" w:lineRule="auto"/>
        <w:ind w:firstLine="709"/>
        <w:jc w:val="both"/>
        <w:rPr>
          <w:rFonts w:ascii="Times New Roman" w:hAnsi="Times New Roman" w:cs="Times New Roman"/>
          <w:sz w:val="24"/>
          <w:szCs w:val="24"/>
          <w:lang w:val="tr-TR"/>
        </w:rPr>
      </w:pPr>
      <w:r w:rsidRPr="00596DF0">
        <w:rPr>
          <w:rFonts w:ascii="Times New Roman" w:hAnsi="Times New Roman" w:cs="Times New Roman"/>
          <w:sz w:val="24"/>
          <w:szCs w:val="24"/>
          <w:lang w:val="tr-TR"/>
        </w:rPr>
        <w:lastRenderedPageBreak/>
        <w:t xml:space="preserve">Günümüzde, </w:t>
      </w:r>
      <w:r w:rsidR="00D61FB0">
        <w:rPr>
          <w:rFonts w:ascii="Times New Roman" w:hAnsi="Times New Roman" w:cs="Times New Roman"/>
          <w:sz w:val="24"/>
          <w:szCs w:val="24"/>
          <w:lang w:val="tr-TR"/>
        </w:rPr>
        <w:t>önişlem görmemiş</w:t>
      </w:r>
      <w:r w:rsidRPr="00596DF0">
        <w:rPr>
          <w:rFonts w:ascii="Times New Roman" w:hAnsi="Times New Roman" w:cs="Times New Roman"/>
          <w:sz w:val="24"/>
          <w:szCs w:val="24"/>
          <w:lang w:val="tr-TR"/>
        </w:rPr>
        <w:t xml:space="preserve"> OMW, </w:t>
      </w:r>
      <w:r w:rsidR="00D61FB0" w:rsidRPr="00596DF0">
        <w:rPr>
          <w:rFonts w:ascii="Times New Roman" w:hAnsi="Times New Roman" w:cs="Times New Roman"/>
          <w:sz w:val="24"/>
          <w:szCs w:val="24"/>
          <w:lang w:val="tr-TR"/>
        </w:rPr>
        <w:t>kontrollü havuzlarda</w:t>
      </w:r>
      <w:r w:rsidR="00D61FB0">
        <w:rPr>
          <w:rFonts w:ascii="Times New Roman" w:hAnsi="Times New Roman" w:cs="Times New Roman"/>
          <w:sz w:val="24"/>
          <w:szCs w:val="24"/>
          <w:lang w:val="tr-TR"/>
        </w:rPr>
        <w:t>,</w:t>
      </w:r>
      <w:r w:rsidR="00D61FB0" w:rsidRPr="00596DF0">
        <w:rPr>
          <w:rFonts w:ascii="Times New Roman" w:hAnsi="Times New Roman" w:cs="Times New Roman"/>
          <w:sz w:val="24"/>
          <w:szCs w:val="24"/>
          <w:lang w:val="tr-TR"/>
        </w:rPr>
        <w:t xml:space="preserve"> </w:t>
      </w:r>
      <w:r w:rsidRPr="00596DF0">
        <w:rPr>
          <w:rFonts w:ascii="Times New Roman" w:hAnsi="Times New Roman" w:cs="Times New Roman"/>
          <w:sz w:val="24"/>
          <w:szCs w:val="24"/>
          <w:lang w:val="tr-TR"/>
        </w:rPr>
        <w:t>çevre için ciddi problemler yaratan buharlaştırılma amacıyla depolanmaktadır. Bu</w:t>
      </w:r>
      <w:r w:rsidR="008D28B0" w:rsidRPr="00596DF0">
        <w:rPr>
          <w:rFonts w:ascii="Times New Roman" w:hAnsi="Times New Roman" w:cs="Times New Roman"/>
          <w:sz w:val="24"/>
          <w:szCs w:val="24"/>
          <w:lang w:val="tr-TR"/>
        </w:rPr>
        <w:t xml:space="preserve"> havuzlarda yaşanan</w:t>
      </w:r>
      <w:r w:rsidRPr="00596DF0">
        <w:rPr>
          <w:rFonts w:ascii="Times New Roman" w:hAnsi="Times New Roman" w:cs="Times New Roman"/>
          <w:sz w:val="24"/>
          <w:szCs w:val="24"/>
          <w:lang w:val="tr-TR"/>
        </w:rPr>
        <w:t xml:space="preserve"> problemler</w:t>
      </w:r>
      <w:r w:rsidR="008D28B0" w:rsidRPr="00596DF0">
        <w:rPr>
          <w:rFonts w:ascii="Times New Roman" w:hAnsi="Times New Roman" w:cs="Times New Roman"/>
          <w:sz w:val="24"/>
          <w:szCs w:val="24"/>
          <w:lang w:val="tr-TR"/>
        </w:rPr>
        <w:t>,</w:t>
      </w:r>
      <w:r w:rsidRPr="00596DF0">
        <w:rPr>
          <w:rFonts w:ascii="Times New Roman" w:hAnsi="Times New Roman" w:cs="Times New Roman"/>
          <w:sz w:val="24"/>
          <w:szCs w:val="24"/>
          <w:lang w:val="tr-TR"/>
        </w:rPr>
        <w:t xml:space="preserve"> kötü kokuların yayılması, böceklerin çoğalması, sera gazı salınımı ve bunların sonucunda da geniş alanlar gerektirmesidir (</w:t>
      </w:r>
      <w:proofErr w:type="spellStart"/>
      <w:r w:rsidRPr="00596DF0">
        <w:rPr>
          <w:rFonts w:ascii="Times New Roman" w:hAnsi="Times New Roman" w:cs="Times New Roman"/>
          <w:sz w:val="24"/>
          <w:szCs w:val="24"/>
          <w:lang w:val="tr-TR"/>
        </w:rPr>
        <w:t>Gnaouia</w:t>
      </w:r>
      <w:proofErr w:type="spellEnd"/>
      <w:r w:rsidRPr="00596DF0">
        <w:rPr>
          <w:rFonts w:ascii="Times New Roman" w:hAnsi="Times New Roman" w:cs="Times New Roman"/>
          <w:sz w:val="24"/>
          <w:szCs w:val="24"/>
          <w:lang w:val="tr-TR"/>
        </w:rPr>
        <w:t xml:space="preserve"> vd</w:t>
      </w:r>
      <w:proofErr w:type="gramStart"/>
      <w:r w:rsidRPr="00596DF0">
        <w:rPr>
          <w:rFonts w:ascii="Times New Roman" w:hAnsi="Times New Roman" w:cs="Times New Roman"/>
          <w:sz w:val="24"/>
          <w:szCs w:val="24"/>
          <w:lang w:val="tr-TR"/>
        </w:rPr>
        <w:t>.,</w:t>
      </w:r>
      <w:proofErr w:type="gramEnd"/>
      <w:r w:rsidRPr="00596DF0">
        <w:rPr>
          <w:rFonts w:ascii="Times New Roman" w:hAnsi="Times New Roman" w:cs="Times New Roman"/>
          <w:sz w:val="24"/>
          <w:szCs w:val="24"/>
          <w:lang w:val="tr-TR"/>
        </w:rPr>
        <w:t xml:space="preserve"> 2020).</w:t>
      </w:r>
      <w:r w:rsidRPr="00596DF0">
        <w:rPr>
          <w:rFonts w:ascii="Times New Roman" w:hAnsi="Times New Roman" w:cs="Times New Roman"/>
          <w:b/>
          <w:sz w:val="24"/>
          <w:szCs w:val="24"/>
          <w:lang w:val="tr-TR"/>
        </w:rPr>
        <w:t xml:space="preserve"> </w:t>
      </w:r>
      <w:r w:rsidRPr="00596DF0">
        <w:rPr>
          <w:rFonts w:ascii="Times New Roman" w:hAnsi="Times New Roman" w:cs="Times New Roman"/>
          <w:sz w:val="24"/>
          <w:szCs w:val="24"/>
          <w:lang w:val="tr-TR"/>
        </w:rPr>
        <w:t>Ancak, düşük yatırım maliyetine rağmen, buharlaştırma işlemi</w:t>
      </w:r>
      <w:r w:rsidR="008D28B0" w:rsidRPr="00596DF0">
        <w:rPr>
          <w:rFonts w:ascii="Times New Roman" w:hAnsi="Times New Roman" w:cs="Times New Roman"/>
          <w:sz w:val="24"/>
          <w:szCs w:val="24"/>
          <w:lang w:val="tr-TR"/>
        </w:rPr>
        <w:t xml:space="preserve"> </w:t>
      </w:r>
      <w:r w:rsidRPr="00596DF0">
        <w:rPr>
          <w:rFonts w:ascii="Times New Roman" w:hAnsi="Times New Roman" w:cs="Times New Roman"/>
          <w:sz w:val="24"/>
          <w:szCs w:val="24"/>
          <w:lang w:val="tr-TR"/>
        </w:rPr>
        <w:t>çevre üzerindeki olumsuz etkileri ve düşük verimliliği nedeniyle uygulamada sınırlı kalmaktadır (</w:t>
      </w:r>
      <w:proofErr w:type="spellStart"/>
      <w:r w:rsidRPr="00596DF0">
        <w:rPr>
          <w:rFonts w:ascii="Times New Roman" w:hAnsi="Times New Roman" w:cs="Times New Roman"/>
          <w:sz w:val="24"/>
          <w:szCs w:val="24"/>
          <w:lang w:val="tr-TR"/>
        </w:rPr>
        <w:t>Souilem</w:t>
      </w:r>
      <w:proofErr w:type="spellEnd"/>
      <w:r w:rsidRPr="00596DF0">
        <w:rPr>
          <w:rFonts w:ascii="Times New Roman" w:hAnsi="Times New Roman" w:cs="Times New Roman"/>
          <w:sz w:val="24"/>
          <w:szCs w:val="24"/>
          <w:lang w:val="tr-TR"/>
        </w:rPr>
        <w:t xml:space="preserve"> vd</w:t>
      </w:r>
      <w:proofErr w:type="gramStart"/>
      <w:r w:rsidRPr="00596DF0">
        <w:rPr>
          <w:rFonts w:ascii="Times New Roman" w:hAnsi="Times New Roman" w:cs="Times New Roman"/>
          <w:sz w:val="24"/>
          <w:szCs w:val="24"/>
          <w:lang w:val="tr-TR"/>
        </w:rPr>
        <w:t>.,</w:t>
      </w:r>
      <w:proofErr w:type="gramEnd"/>
      <w:r w:rsidRPr="00596DF0">
        <w:rPr>
          <w:rFonts w:ascii="Times New Roman" w:hAnsi="Times New Roman" w:cs="Times New Roman"/>
          <w:sz w:val="24"/>
          <w:szCs w:val="24"/>
          <w:lang w:val="tr-TR"/>
        </w:rPr>
        <w:t xml:space="preserve"> 2017).</w:t>
      </w:r>
      <w:r w:rsidRPr="00596DF0">
        <w:rPr>
          <w:rFonts w:ascii="Times New Roman" w:hAnsi="Times New Roman" w:cs="Times New Roman"/>
          <w:b/>
          <w:sz w:val="24"/>
          <w:szCs w:val="24"/>
          <w:lang w:val="tr-TR"/>
        </w:rPr>
        <w:t xml:space="preserve"> </w:t>
      </w:r>
      <w:r w:rsidRPr="00596DF0">
        <w:rPr>
          <w:rFonts w:ascii="Times New Roman" w:hAnsi="Times New Roman" w:cs="Times New Roman"/>
          <w:sz w:val="24"/>
          <w:szCs w:val="24"/>
          <w:lang w:val="tr-TR"/>
        </w:rPr>
        <w:t xml:space="preserve">Bununla birlikte, </w:t>
      </w:r>
      <w:r w:rsidR="008D28B0" w:rsidRPr="00596DF0">
        <w:rPr>
          <w:rFonts w:ascii="Times New Roman" w:hAnsi="Times New Roman" w:cs="Times New Roman"/>
          <w:sz w:val="24"/>
          <w:szCs w:val="24"/>
          <w:lang w:val="tr-TR"/>
        </w:rPr>
        <w:t xml:space="preserve">OMW, </w:t>
      </w:r>
      <w:r w:rsidRPr="00596DF0">
        <w:rPr>
          <w:rFonts w:ascii="Times New Roman" w:hAnsi="Times New Roman" w:cs="Times New Roman"/>
          <w:sz w:val="24"/>
          <w:szCs w:val="24"/>
          <w:lang w:val="tr-TR"/>
        </w:rPr>
        <w:t>herhangi bir etkin arıtma yöntemi olmaksızın, çevre ve halk sağlığı için ciddi bir sorun teşkil etmektedir. Bu nedenle, OMW için hem etkili hem de ekonomik olarak uygun olabilecek yeni arıtma tekniklerinin araştırılması çok önemlidir (</w:t>
      </w:r>
      <w:proofErr w:type="spellStart"/>
      <w:r w:rsidRPr="00596DF0">
        <w:rPr>
          <w:rFonts w:ascii="Times New Roman" w:hAnsi="Times New Roman" w:cs="Times New Roman"/>
          <w:sz w:val="24"/>
          <w:szCs w:val="24"/>
          <w:lang w:val="tr-TR"/>
        </w:rPr>
        <w:t>Gnaouia</w:t>
      </w:r>
      <w:proofErr w:type="spellEnd"/>
      <w:r w:rsidRPr="00596DF0">
        <w:rPr>
          <w:rFonts w:ascii="Times New Roman" w:hAnsi="Times New Roman" w:cs="Times New Roman"/>
          <w:sz w:val="24"/>
          <w:szCs w:val="24"/>
          <w:lang w:val="tr-TR"/>
        </w:rPr>
        <w:t xml:space="preserve"> vd</w:t>
      </w:r>
      <w:proofErr w:type="gramStart"/>
      <w:r w:rsidRPr="00596DF0">
        <w:rPr>
          <w:rFonts w:ascii="Times New Roman" w:hAnsi="Times New Roman" w:cs="Times New Roman"/>
          <w:sz w:val="24"/>
          <w:szCs w:val="24"/>
          <w:lang w:val="tr-TR"/>
        </w:rPr>
        <w:t>.,</w:t>
      </w:r>
      <w:proofErr w:type="gramEnd"/>
      <w:r w:rsidRPr="00596DF0">
        <w:rPr>
          <w:rFonts w:ascii="Times New Roman" w:hAnsi="Times New Roman" w:cs="Times New Roman"/>
          <w:sz w:val="24"/>
          <w:szCs w:val="24"/>
          <w:lang w:val="tr-TR"/>
        </w:rPr>
        <w:t xml:space="preserve"> 2020).</w:t>
      </w:r>
      <w:r w:rsidRPr="00596DF0">
        <w:rPr>
          <w:rFonts w:ascii="Times New Roman" w:hAnsi="Times New Roman" w:cs="Times New Roman"/>
          <w:b/>
          <w:sz w:val="24"/>
          <w:szCs w:val="24"/>
          <w:lang w:val="tr-TR"/>
        </w:rPr>
        <w:t xml:space="preserve"> </w:t>
      </w:r>
      <w:r w:rsidRPr="00596DF0">
        <w:rPr>
          <w:rFonts w:ascii="Times New Roman" w:hAnsi="Times New Roman" w:cs="Times New Roman"/>
          <w:sz w:val="24"/>
          <w:szCs w:val="24"/>
          <w:lang w:val="tr-TR"/>
        </w:rPr>
        <w:t xml:space="preserve">Yakma, </w:t>
      </w:r>
      <w:proofErr w:type="spellStart"/>
      <w:r w:rsidRPr="00596DF0">
        <w:rPr>
          <w:rFonts w:ascii="Times New Roman" w:hAnsi="Times New Roman" w:cs="Times New Roman"/>
          <w:sz w:val="24"/>
          <w:szCs w:val="24"/>
          <w:lang w:val="tr-TR"/>
        </w:rPr>
        <w:t>nitrifikasyonla</w:t>
      </w:r>
      <w:proofErr w:type="spellEnd"/>
      <w:r w:rsidRPr="00596DF0">
        <w:rPr>
          <w:rFonts w:ascii="Times New Roman" w:hAnsi="Times New Roman" w:cs="Times New Roman"/>
          <w:sz w:val="24"/>
          <w:szCs w:val="24"/>
          <w:lang w:val="tr-TR"/>
        </w:rPr>
        <w:t xml:space="preserve"> zenginleştirilmiş aktif çamur gibi aerobik arıtma (</w:t>
      </w:r>
      <w:proofErr w:type="spellStart"/>
      <w:r w:rsidRPr="00596DF0">
        <w:rPr>
          <w:rFonts w:ascii="Times New Roman" w:hAnsi="Times New Roman" w:cs="Times New Roman"/>
          <w:sz w:val="24"/>
          <w:szCs w:val="24"/>
          <w:lang w:val="tr-TR"/>
        </w:rPr>
        <w:t>Sepehri</w:t>
      </w:r>
      <w:proofErr w:type="spellEnd"/>
      <w:r w:rsidRPr="00596DF0">
        <w:rPr>
          <w:rFonts w:ascii="Times New Roman" w:hAnsi="Times New Roman" w:cs="Times New Roman"/>
          <w:sz w:val="24"/>
          <w:szCs w:val="24"/>
          <w:lang w:val="tr-TR"/>
        </w:rPr>
        <w:t xml:space="preserve"> ve </w:t>
      </w:r>
      <w:proofErr w:type="spellStart"/>
      <w:r w:rsidRPr="00596DF0">
        <w:rPr>
          <w:rFonts w:ascii="Times New Roman" w:hAnsi="Times New Roman" w:cs="Times New Roman"/>
          <w:sz w:val="24"/>
          <w:szCs w:val="24"/>
          <w:lang w:val="tr-TR"/>
        </w:rPr>
        <w:t>Sarrafzadeh</w:t>
      </w:r>
      <w:proofErr w:type="spellEnd"/>
      <w:r w:rsidRPr="00596DF0">
        <w:rPr>
          <w:rFonts w:ascii="Times New Roman" w:hAnsi="Times New Roman" w:cs="Times New Roman"/>
          <w:sz w:val="24"/>
          <w:szCs w:val="24"/>
          <w:lang w:val="tr-TR"/>
        </w:rPr>
        <w:t xml:space="preserve">, 2018), ters </w:t>
      </w:r>
      <w:proofErr w:type="spellStart"/>
      <w:r w:rsidR="008D28B0" w:rsidRPr="00596DF0">
        <w:rPr>
          <w:rFonts w:ascii="Times New Roman" w:hAnsi="Times New Roman" w:cs="Times New Roman"/>
          <w:sz w:val="24"/>
          <w:szCs w:val="24"/>
          <w:lang w:val="tr-TR"/>
        </w:rPr>
        <w:t>osmoz</w:t>
      </w:r>
      <w:proofErr w:type="spellEnd"/>
      <w:r w:rsidRPr="00596DF0">
        <w:rPr>
          <w:rFonts w:ascii="Times New Roman" w:hAnsi="Times New Roman" w:cs="Times New Roman"/>
          <w:sz w:val="24"/>
          <w:szCs w:val="24"/>
          <w:lang w:val="tr-TR"/>
        </w:rPr>
        <w:t xml:space="preserve"> ve anaerobik çürütme (AD) gibi çok sayıda arıtma tekniği uygulanmış, ancak bunların hiçbiri büyük ölçekli uygulama ile sonuçlanmamıştır (</w:t>
      </w:r>
      <w:proofErr w:type="spellStart"/>
      <w:r w:rsidRPr="00596DF0">
        <w:rPr>
          <w:rFonts w:ascii="Times New Roman" w:hAnsi="Times New Roman" w:cs="Times New Roman"/>
          <w:sz w:val="24"/>
          <w:szCs w:val="24"/>
          <w:lang w:val="tr-TR"/>
        </w:rPr>
        <w:t>Khoufi</w:t>
      </w:r>
      <w:proofErr w:type="spellEnd"/>
      <w:r w:rsidRPr="00596DF0">
        <w:rPr>
          <w:rFonts w:ascii="Times New Roman" w:hAnsi="Times New Roman" w:cs="Times New Roman"/>
          <w:sz w:val="24"/>
          <w:szCs w:val="24"/>
          <w:lang w:val="tr-TR"/>
        </w:rPr>
        <w:t xml:space="preserve"> vd</w:t>
      </w:r>
      <w:proofErr w:type="gramStart"/>
      <w:r w:rsidRPr="00596DF0">
        <w:rPr>
          <w:rFonts w:ascii="Times New Roman" w:hAnsi="Times New Roman" w:cs="Times New Roman"/>
          <w:sz w:val="24"/>
          <w:szCs w:val="24"/>
          <w:lang w:val="tr-TR"/>
        </w:rPr>
        <w:t>.,</w:t>
      </w:r>
      <w:proofErr w:type="gramEnd"/>
      <w:r w:rsidRPr="00596DF0">
        <w:rPr>
          <w:rFonts w:ascii="Times New Roman" w:hAnsi="Times New Roman" w:cs="Times New Roman"/>
          <w:sz w:val="24"/>
          <w:szCs w:val="24"/>
          <w:lang w:val="tr-TR"/>
        </w:rPr>
        <w:t xml:space="preserve"> 2006). Ayrıca OMW, kimyasal ve fiziksel arıtma (</w:t>
      </w:r>
      <w:proofErr w:type="spellStart"/>
      <w:r w:rsidRPr="00596DF0">
        <w:rPr>
          <w:rFonts w:ascii="Times New Roman" w:hAnsi="Times New Roman" w:cs="Times New Roman"/>
          <w:sz w:val="24"/>
          <w:szCs w:val="24"/>
          <w:lang w:val="tr-TR"/>
        </w:rPr>
        <w:t>koagülasyon</w:t>
      </w:r>
      <w:proofErr w:type="spellEnd"/>
      <w:r w:rsidRPr="00596DF0">
        <w:rPr>
          <w:rFonts w:ascii="Times New Roman" w:hAnsi="Times New Roman" w:cs="Times New Roman"/>
          <w:sz w:val="24"/>
          <w:szCs w:val="24"/>
          <w:lang w:val="tr-TR"/>
        </w:rPr>
        <w:t>/</w:t>
      </w:r>
      <w:proofErr w:type="spellStart"/>
      <w:r w:rsidRPr="00596DF0">
        <w:rPr>
          <w:rFonts w:ascii="Times New Roman" w:hAnsi="Times New Roman" w:cs="Times New Roman"/>
          <w:sz w:val="24"/>
          <w:szCs w:val="24"/>
          <w:lang w:val="tr-TR"/>
        </w:rPr>
        <w:t>flokülasyon</w:t>
      </w:r>
      <w:proofErr w:type="spellEnd"/>
      <w:r w:rsidRPr="00596DF0">
        <w:rPr>
          <w:rFonts w:ascii="Times New Roman" w:hAnsi="Times New Roman" w:cs="Times New Roman"/>
          <w:sz w:val="24"/>
          <w:szCs w:val="24"/>
          <w:lang w:val="tr-TR"/>
        </w:rPr>
        <w:t xml:space="preserve"> ve kimyasal </w:t>
      </w:r>
      <w:proofErr w:type="spellStart"/>
      <w:r w:rsidRPr="00596DF0">
        <w:rPr>
          <w:rFonts w:ascii="Times New Roman" w:hAnsi="Times New Roman" w:cs="Times New Roman"/>
          <w:sz w:val="24"/>
          <w:szCs w:val="24"/>
          <w:lang w:val="tr-TR"/>
        </w:rPr>
        <w:t>oksidasyon</w:t>
      </w:r>
      <w:proofErr w:type="spellEnd"/>
      <w:r w:rsidRPr="00596DF0">
        <w:rPr>
          <w:rFonts w:ascii="Times New Roman" w:hAnsi="Times New Roman" w:cs="Times New Roman"/>
          <w:sz w:val="24"/>
          <w:szCs w:val="24"/>
          <w:lang w:val="tr-TR"/>
        </w:rPr>
        <w:t>), biyokimyasal arıtma (</w:t>
      </w:r>
      <w:proofErr w:type="gramStart"/>
      <w:r w:rsidRPr="00596DF0">
        <w:rPr>
          <w:rFonts w:ascii="Times New Roman" w:hAnsi="Times New Roman" w:cs="Times New Roman"/>
          <w:sz w:val="24"/>
          <w:szCs w:val="24"/>
          <w:lang w:val="tr-TR"/>
        </w:rPr>
        <w:t>fermantasyon</w:t>
      </w:r>
      <w:proofErr w:type="gramEnd"/>
      <w:r w:rsidRPr="00596DF0">
        <w:rPr>
          <w:rFonts w:ascii="Times New Roman" w:hAnsi="Times New Roman" w:cs="Times New Roman"/>
          <w:sz w:val="24"/>
          <w:szCs w:val="24"/>
          <w:lang w:val="tr-TR"/>
        </w:rPr>
        <w:t xml:space="preserve">, aerobik proses, </w:t>
      </w:r>
      <w:proofErr w:type="spellStart"/>
      <w:r w:rsidRPr="00596DF0">
        <w:rPr>
          <w:rFonts w:ascii="Times New Roman" w:hAnsi="Times New Roman" w:cs="Times New Roman"/>
          <w:sz w:val="24"/>
          <w:szCs w:val="24"/>
          <w:lang w:val="tr-TR"/>
        </w:rPr>
        <w:t>kompostlaştırma</w:t>
      </w:r>
      <w:proofErr w:type="spellEnd"/>
      <w:r w:rsidRPr="00596DF0">
        <w:rPr>
          <w:rFonts w:ascii="Times New Roman" w:hAnsi="Times New Roman" w:cs="Times New Roman"/>
          <w:sz w:val="24"/>
          <w:szCs w:val="24"/>
          <w:lang w:val="tr-TR"/>
        </w:rPr>
        <w:t xml:space="preserve">) ve kombine prosesler/teknikleri içeren birçok atık arıtma çalışmasının konusu olmuştur. Ancak, başlıca teknik ve finansal sınırlamalar nedeniyle, güvenli bir OMW </w:t>
      </w:r>
      <w:proofErr w:type="spellStart"/>
      <w:r w:rsidRPr="00596DF0">
        <w:rPr>
          <w:rFonts w:ascii="Times New Roman" w:hAnsi="Times New Roman" w:cs="Times New Roman"/>
          <w:sz w:val="24"/>
          <w:szCs w:val="24"/>
          <w:lang w:val="tr-TR"/>
        </w:rPr>
        <w:t>bertarafı</w:t>
      </w:r>
      <w:proofErr w:type="spellEnd"/>
      <w:r w:rsidRPr="00596DF0">
        <w:rPr>
          <w:rFonts w:ascii="Times New Roman" w:hAnsi="Times New Roman" w:cs="Times New Roman"/>
          <w:sz w:val="24"/>
          <w:szCs w:val="24"/>
          <w:lang w:val="tr-TR"/>
        </w:rPr>
        <w:t xml:space="preserve"> için henüz tatmin edici bir çözüm bulunamamıştır (</w:t>
      </w:r>
      <w:proofErr w:type="spellStart"/>
      <w:r w:rsidRPr="00596DF0">
        <w:rPr>
          <w:rFonts w:ascii="Times New Roman" w:hAnsi="Times New Roman" w:cs="Times New Roman"/>
          <w:sz w:val="24"/>
          <w:szCs w:val="24"/>
          <w:lang w:val="tr-TR"/>
        </w:rPr>
        <w:t>Morillo</w:t>
      </w:r>
      <w:proofErr w:type="spellEnd"/>
      <w:r w:rsidRPr="00596DF0">
        <w:rPr>
          <w:rFonts w:ascii="Times New Roman" w:hAnsi="Times New Roman" w:cs="Times New Roman"/>
          <w:sz w:val="24"/>
          <w:szCs w:val="24"/>
          <w:lang w:val="tr-TR"/>
        </w:rPr>
        <w:t xml:space="preserve"> vd</w:t>
      </w:r>
      <w:proofErr w:type="gramStart"/>
      <w:r w:rsidRPr="00596DF0">
        <w:rPr>
          <w:rFonts w:ascii="Times New Roman" w:hAnsi="Times New Roman" w:cs="Times New Roman"/>
          <w:sz w:val="24"/>
          <w:szCs w:val="24"/>
          <w:lang w:val="tr-TR"/>
        </w:rPr>
        <w:t>.,</w:t>
      </w:r>
      <w:proofErr w:type="gramEnd"/>
      <w:r w:rsidRPr="00596DF0">
        <w:rPr>
          <w:rFonts w:ascii="Times New Roman" w:hAnsi="Times New Roman" w:cs="Times New Roman"/>
          <w:sz w:val="24"/>
          <w:szCs w:val="24"/>
          <w:lang w:val="tr-TR"/>
        </w:rPr>
        <w:t xml:space="preserve"> 2009). Bu atıkları </w:t>
      </w:r>
      <w:r w:rsidR="004F42B4" w:rsidRPr="00596DF0">
        <w:rPr>
          <w:rFonts w:ascii="Times New Roman" w:hAnsi="Times New Roman" w:cs="Times New Roman"/>
          <w:sz w:val="24"/>
          <w:szCs w:val="24"/>
          <w:lang w:val="tr-TR"/>
        </w:rPr>
        <w:t>değerlendirmenin</w:t>
      </w:r>
      <w:r w:rsidRPr="00596DF0">
        <w:rPr>
          <w:rFonts w:ascii="Times New Roman" w:hAnsi="Times New Roman" w:cs="Times New Roman"/>
          <w:sz w:val="24"/>
          <w:szCs w:val="24"/>
          <w:lang w:val="tr-TR"/>
        </w:rPr>
        <w:t xml:space="preserve"> en etkili yollarından biri anaerobik çürütme sürecini kullanmaktır.</w:t>
      </w:r>
    </w:p>
    <w:p w:rsidR="00FD2174" w:rsidRPr="00596DF0" w:rsidRDefault="00FD2174" w:rsidP="00C07BAD">
      <w:pPr>
        <w:spacing w:after="0" w:line="360" w:lineRule="auto"/>
        <w:ind w:firstLine="709"/>
        <w:jc w:val="both"/>
        <w:rPr>
          <w:rFonts w:ascii="Times New Roman" w:hAnsi="Times New Roman" w:cs="Times New Roman"/>
          <w:sz w:val="24"/>
          <w:szCs w:val="24"/>
          <w:lang w:val="tr-TR"/>
        </w:rPr>
      </w:pPr>
    </w:p>
    <w:p w:rsidR="001E6198" w:rsidRPr="00596DF0" w:rsidRDefault="008D28B0" w:rsidP="00C07BAD">
      <w:pPr>
        <w:spacing w:after="0" w:line="360" w:lineRule="auto"/>
        <w:ind w:firstLine="709"/>
        <w:jc w:val="both"/>
        <w:rPr>
          <w:rFonts w:ascii="Times New Roman" w:hAnsi="Times New Roman" w:cs="Times New Roman"/>
          <w:sz w:val="24"/>
          <w:szCs w:val="24"/>
          <w:lang w:val="tr-TR"/>
        </w:rPr>
      </w:pPr>
      <w:r w:rsidRPr="00596DF0">
        <w:rPr>
          <w:rFonts w:ascii="Times New Roman" w:hAnsi="Times New Roman" w:cs="Times New Roman"/>
          <w:sz w:val="24"/>
          <w:szCs w:val="24"/>
          <w:lang w:val="tr-TR"/>
        </w:rPr>
        <w:t>Anaerobik Çürütme (</w:t>
      </w:r>
      <w:r w:rsidR="001E6198" w:rsidRPr="00596DF0">
        <w:rPr>
          <w:rFonts w:ascii="Times New Roman" w:hAnsi="Times New Roman" w:cs="Times New Roman"/>
          <w:sz w:val="24"/>
          <w:szCs w:val="24"/>
          <w:lang w:val="tr-TR"/>
        </w:rPr>
        <w:t>AD</w:t>
      </w:r>
      <w:r w:rsidRPr="00596DF0">
        <w:rPr>
          <w:rFonts w:ascii="Times New Roman" w:hAnsi="Times New Roman" w:cs="Times New Roman"/>
          <w:sz w:val="24"/>
          <w:szCs w:val="24"/>
          <w:lang w:val="tr-TR"/>
        </w:rPr>
        <w:t>)</w:t>
      </w:r>
      <w:r w:rsidR="001E6198" w:rsidRPr="00596DF0">
        <w:rPr>
          <w:rFonts w:ascii="Times New Roman" w:hAnsi="Times New Roman" w:cs="Times New Roman"/>
          <w:sz w:val="24"/>
          <w:szCs w:val="24"/>
          <w:lang w:val="tr-TR"/>
        </w:rPr>
        <w:t xml:space="preserve">, </w:t>
      </w:r>
      <w:proofErr w:type="spellStart"/>
      <w:r w:rsidR="001E6198" w:rsidRPr="00596DF0">
        <w:rPr>
          <w:rFonts w:ascii="Times New Roman" w:hAnsi="Times New Roman" w:cs="Times New Roman"/>
          <w:sz w:val="24"/>
          <w:szCs w:val="24"/>
          <w:lang w:val="tr-TR"/>
        </w:rPr>
        <w:t>mikrobiyal</w:t>
      </w:r>
      <w:proofErr w:type="spellEnd"/>
      <w:r w:rsidR="001E6198" w:rsidRPr="00596DF0">
        <w:rPr>
          <w:rFonts w:ascii="Times New Roman" w:hAnsi="Times New Roman" w:cs="Times New Roman"/>
          <w:sz w:val="24"/>
          <w:szCs w:val="24"/>
          <w:lang w:val="tr-TR"/>
        </w:rPr>
        <w:t xml:space="preserve"> birlikteliklerin etkisiyle organik </w:t>
      </w:r>
      <w:proofErr w:type="spellStart"/>
      <w:r w:rsidR="001E6198" w:rsidRPr="00596DF0">
        <w:rPr>
          <w:rFonts w:ascii="Times New Roman" w:hAnsi="Times New Roman" w:cs="Times New Roman"/>
          <w:sz w:val="24"/>
          <w:szCs w:val="24"/>
          <w:lang w:val="tr-TR"/>
        </w:rPr>
        <w:t>substratların</w:t>
      </w:r>
      <w:proofErr w:type="spellEnd"/>
      <w:r w:rsidR="001E6198" w:rsidRPr="00596DF0">
        <w:rPr>
          <w:rFonts w:ascii="Times New Roman" w:hAnsi="Times New Roman" w:cs="Times New Roman"/>
          <w:sz w:val="24"/>
          <w:szCs w:val="24"/>
          <w:lang w:val="tr-TR"/>
        </w:rPr>
        <w:t xml:space="preserve"> farklı sıcaklıklarda (</w:t>
      </w:r>
      <w:proofErr w:type="spellStart"/>
      <w:r w:rsidR="001E6198" w:rsidRPr="00596DF0">
        <w:rPr>
          <w:rFonts w:ascii="Times New Roman" w:hAnsi="Times New Roman" w:cs="Times New Roman"/>
          <w:sz w:val="24"/>
          <w:szCs w:val="24"/>
          <w:lang w:val="tr-TR"/>
        </w:rPr>
        <w:t>psikrofilik</w:t>
      </w:r>
      <w:proofErr w:type="spellEnd"/>
      <w:r w:rsidR="001E6198" w:rsidRPr="00596DF0">
        <w:rPr>
          <w:rFonts w:ascii="Times New Roman" w:hAnsi="Times New Roman" w:cs="Times New Roman"/>
          <w:sz w:val="24"/>
          <w:szCs w:val="24"/>
          <w:lang w:val="tr-TR"/>
        </w:rPr>
        <w:t xml:space="preserve">, </w:t>
      </w:r>
      <w:proofErr w:type="spellStart"/>
      <w:r w:rsidR="001E6198" w:rsidRPr="00596DF0">
        <w:rPr>
          <w:rFonts w:ascii="Times New Roman" w:hAnsi="Times New Roman" w:cs="Times New Roman"/>
          <w:sz w:val="24"/>
          <w:szCs w:val="24"/>
          <w:lang w:val="tr-TR"/>
        </w:rPr>
        <w:t>mezofilik</w:t>
      </w:r>
      <w:proofErr w:type="spellEnd"/>
      <w:r w:rsidR="001E6198" w:rsidRPr="00596DF0">
        <w:rPr>
          <w:rFonts w:ascii="Times New Roman" w:hAnsi="Times New Roman" w:cs="Times New Roman"/>
          <w:sz w:val="24"/>
          <w:szCs w:val="24"/>
          <w:lang w:val="tr-TR"/>
        </w:rPr>
        <w:t xml:space="preserve"> ve </w:t>
      </w:r>
      <w:proofErr w:type="spellStart"/>
      <w:r w:rsidR="001E6198" w:rsidRPr="00596DF0">
        <w:rPr>
          <w:rFonts w:ascii="Times New Roman" w:hAnsi="Times New Roman" w:cs="Times New Roman"/>
          <w:sz w:val="24"/>
          <w:szCs w:val="24"/>
          <w:lang w:val="tr-TR"/>
        </w:rPr>
        <w:t>termofilik</w:t>
      </w:r>
      <w:proofErr w:type="spellEnd"/>
      <w:r w:rsidR="001E6198" w:rsidRPr="00596DF0">
        <w:rPr>
          <w:rFonts w:ascii="Times New Roman" w:hAnsi="Times New Roman" w:cs="Times New Roman"/>
          <w:sz w:val="24"/>
          <w:szCs w:val="24"/>
          <w:lang w:val="tr-TR"/>
        </w:rPr>
        <w:t>) CH</w:t>
      </w:r>
      <w:r w:rsidR="001E6198" w:rsidRPr="00596DF0">
        <w:rPr>
          <w:rFonts w:ascii="Times New Roman" w:hAnsi="Times New Roman" w:cs="Times New Roman"/>
          <w:sz w:val="24"/>
          <w:szCs w:val="24"/>
          <w:vertAlign w:val="subscript"/>
          <w:lang w:val="tr-TR"/>
        </w:rPr>
        <w:t>4</w:t>
      </w:r>
      <w:r w:rsidR="001E6198" w:rsidRPr="00596DF0">
        <w:rPr>
          <w:rFonts w:ascii="Times New Roman" w:hAnsi="Times New Roman" w:cs="Times New Roman"/>
          <w:sz w:val="24"/>
          <w:szCs w:val="24"/>
          <w:lang w:val="tr-TR"/>
        </w:rPr>
        <w:t xml:space="preserve"> ve CO</w:t>
      </w:r>
      <w:r w:rsidR="001E6198" w:rsidRPr="00596DF0">
        <w:rPr>
          <w:rFonts w:ascii="Times New Roman" w:hAnsi="Times New Roman" w:cs="Times New Roman"/>
          <w:sz w:val="24"/>
          <w:szCs w:val="24"/>
          <w:vertAlign w:val="subscript"/>
          <w:lang w:val="tr-TR"/>
        </w:rPr>
        <w:t>2</w:t>
      </w:r>
      <w:r w:rsidR="001E6198" w:rsidRPr="00596DF0">
        <w:rPr>
          <w:rFonts w:ascii="Times New Roman" w:hAnsi="Times New Roman" w:cs="Times New Roman"/>
          <w:sz w:val="24"/>
          <w:szCs w:val="24"/>
          <w:lang w:val="tr-TR"/>
        </w:rPr>
        <w:t>'ye biyolojik olarak dönüştürülmesi işlemidir (</w:t>
      </w:r>
      <w:proofErr w:type="spellStart"/>
      <w:r w:rsidR="001E6198" w:rsidRPr="00596DF0">
        <w:rPr>
          <w:rFonts w:ascii="Times New Roman" w:hAnsi="Times New Roman" w:cs="Times New Roman"/>
          <w:sz w:val="24"/>
          <w:szCs w:val="24"/>
          <w:lang w:val="tr-TR"/>
        </w:rPr>
        <w:t>Hamraoui</w:t>
      </w:r>
      <w:proofErr w:type="spellEnd"/>
      <w:r w:rsidR="001E6198" w:rsidRPr="00596DF0">
        <w:rPr>
          <w:rFonts w:ascii="Times New Roman" w:hAnsi="Times New Roman" w:cs="Times New Roman"/>
          <w:sz w:val="24"/>
          <w:szCs w:val="24"/>
          <w:lang w:val="tr-TR"/>
        </w:rPr>
        <w:t xml:space="preserve"> vd</w:t>
      </w:r>
      <w:proofErr w:type="gramStart"/>
      <w:r w:rsidR="001E6198" w:rsidRPr="00596DF0">
        <w:rPr>
          <w:rFonts w:ascii="Times New Roman" w:hAnsi="Times New Roman" w:cs="Times New Roman"/>
          <w:sz w:val="24"/>
          <w:szCs w:val="24"/>
          <w:lang w:val="tr-TR"/>
        </w:rPr>
        <w:t>.,</w:t>
      </w:r>
      <w:proofErr w:type="gramEnd"/>
      <w:r w:rsidR="001E6198" w:rsidRPr="00596DF0">
        <w:rPr>
          <w:rFonts w:ascii="Times New Roman" w:hAnsi="Times New Roman" w:cs="Times New Roman"/>
          <w:sz w:val="24"/>
          <w:szCs w:val="24"/>
          <w:lang w:val="tr-TR"/>
        </w:rPr>
        <w:t xml:space="preserve"> 2020). Organik maddelerin bileşimleri nedeniyle, bu maddeler AD yoluyla değerlendirilirse, OMW umut verici bir yenilenebilir enerji kaynağı olarak kabul edilebilir (</w:t>
      </w:r>
      <w:proofErr w:type="spellStart"/>
      <w:r w:rsidR="001E6198" w:rsidRPr="00596DF0">
        <w:rPr>
          <w:rFonts w:ascii="Times New Roman" w:hAnsi="Times New Roman" w:cs="Times New Roman"/>
          <w:sz w:val="24"/>
          <w:szCs w:val="24"/>
          <w:lang w:val="tr-TR"/>
        </w:rPr>
        <w:t>Gnaoui</w:t>
      </w:r>
      <w:proofErr w:type="spellEnd"/>
      <w:r w:rsidR="001E6198" w:rsidRPr="00596DF0">
        <w:rPr>
          <w:rFonts w:ascii="Times New Roman" w:hAnsi="Times New Roman" w:cs="Times New Roman"/>
          <w:sz w:val="24"/>
          <w:szCs w:val="24"/>
          <w:lang w:val="tr-TR"/>
        </w:rPr>
        <w:t xml:space="preserve"> vd</w:t>
      </w:r>
      <w:proofErr w:type="gramStart"/>
      <w:r w:rsidR="001E6198" w:rsidRPr="00596DF0">
        <w:rPr>
          <w:rFonts w:ascii="Times New Roman" w:hAnsi="Times New Roman" w:cs="Times New Roman"/>
          <w:sz w:val="24"/>
          <w:szCs w:val="24"/>
          <w:lang w:val="tr-TR"/>
        </w:rPr>
        <w:t>.,</w:t>
      </w:r>
      <w:proofErr w:type="gramEnd"/>
      <w:r w:rsidR="001E6198" w:rsidRPr="00596DF0">
        <w:rPr>
          <w:rFonts w:ascii="Times New Roman" w:hAnsi="Times New Roman" w:cs="Times New Roman"/>
          <w:sz w:val="24"/>
          <w:szCs w:val="24"/>
          <w:lang w:val="tr-TR"/>
        </w:rPr>
        <w:t xml:space="preserve"> 2020).</w:t>
      </w:r>
      <w:r w:rsidR="001E6198" w:rsidRPr="00596DF0">
        <w:rPr>
          <w:rFonts w:ascii="Times New Roman" w:hAnsi="Times New Roman" w:cs="Times New Roman"/>
          <w:b/>
          <w:sz w:val="24"/>
          <w:szCs w:val="24"/>
          <w:lang w:val="tr-TR"/>
        </w:rPr>
        <w:t xml:space="preserve"> </w:t>
      </w:r>
      <w:r w:rsidR="001E6198" w:rsidRPr="00596DF0">
        <w:rPr>
          <w:rFonts w:ascii="Times New Roman" w:hAnsi="Times New Roman" w:cs="Times New Roman"/>
          <w:sz w:val="24"/>
          <w:szCs w:val="24"/>
          <w:lang w:val="tr-TR"/>
        </w:rPr>
        <w:t xml:space="preserve">Bununla birlikte, ham </w:t>
      </w:r>
      <w:proofErr w:type="spellStart"/>
      <w:r w:rsidR="001E6198" w:rsidRPr="00596DF0">
        <w:rPr>
          <w:rFonts w:ascii="Times New Roman" w:hAnsi="Times New Roman" w:cs="Times New Roman"/>
          <w:sz w:val="24"/>
          <w:szCs w:val="24"/>
          <w:lang w:val="tr-TR"/>
        </w:rPr>
        <w:t>OMW'nin</w:t>
      </w:r>
      <w:proofErr w:type="spellEnd"/>
      <w:r w:rsidR="001E6198" w:rsidRPr="00596DF0">
        <w:rPr>
          <w:rFonts w:ascii="Times New Roman" w:hAnsi="Times New Roman" w:cs="Times New Roman"/>
          <w:sz w:val="24"/>
          <w:szCs w:val="24"/>
          <w:lang w:val="tr-TR"/>
        </w:rPr>
        <w:t xml:space="preserve"> </w:t>
      </w:r>
      <w:proofErr w:type="spellStart"/>
      <w:r w:rsidR="001E6198" w:rsidRPr="00596DF0">
        <w:rPr>
          <w:rFonts w:ascii="Times New Roman" w:hAnsi="Times New Roman" w:cs="Times New Roman"/>
          <w:sz w:val="24"/>
          <w:szCs w:val="24"/>
          <w:lang w:val="tr-TR"/>
        </w:rPr>
        <w:t>AD'si</w:t>
      </w:r>
      <w:proofErr w:type="spellEnd"/>
      <w:r w:rsidR="001E6198" w:rsidRPr="00596DF0">
        <w:rPr>
          <w:rFonts w:ascii="Times New Roman" w:hAnsi="Times New Roman" w:cs="Times New Roman"/>
          <w:sz w:val="24"/>
          <w:szCs w:val="24"/>
          <w:lang w:val="tr-TR"/>
        </w:rPr>
        <w:t xml:space="preserve"> organik bileşiklerin uzaklaştırılması, biyogaz üretimi ve proses </w:t>
      </w:r>
      <w:proofErr w:type="spellStart"/>
      <w:r w:rsidR="001E6198" w:rsidRPr="00596DF0">
        <w:rPr>
          <w:rFonts w:ascii="Times New Roman" w:hAnsi="Times New Roman" w:cs="Times New Roman"/>
          <w:sz w:val="24"/>
          <w:szCs w:val="24"/>
          <w:lang w:val="tr-TR"/>
        </w:rPr>
        <w:t>stabilitesi</w:t>
      </w:r>
      <w:proofErr w:type="spellEnd"/>
      <w:r w:rsidR="001E6198" w:rsidRPr="00596DF0">
        <w:rPr>
          <w:rFonts w:ascii="Times New Roman" w:hAnsi="Times New Roman" w:cs="Times New Roman"/>
          <w:sz w:val="24"/>
          <w:szCs w:val="24"/>
          <w:lang w:val="tr-TR"/>
        </w:rPr>
        <w:t xml:space="preserve"> açısından daha düşük bir arıtma verimliliğine sahiptir (</w:t>
      </w:r>
      <w:proofErr w:type="spellStart"/>
      <w:r w:rsidR="001E6198" w:rsidRPr="00596DF0">
        <w:rPr>
          <w:rFonts w:ascii="Times New Roman" w:hAnsi="Times New Roman" w:cs="Times New Roman"/>
          <w:sz w:val="24"/>
          <w:szCs w:val="24"/>
          <w:lang w:val="tr-TR"/>
        </w:rPr>
        <w:t>Gnaouia</w:t>
      </w:r>
      <w:proofErr w:type="spellEnd"/>
      <w:r w:rsidR="001E6198" w:rsidRPr="00596DF0">
        <w:rPr>
          <w:rFonts w:ascii="Times New Roman" w:hAnsi="Times New Roman" w:cs="Times New Roman"/>
          <w:sz w:val="24"/>
          <w:szCs w:val="24"/>
          <w:lang w:val="tr-TR"/>
        </w:rPr>
        <w:t xml:space="preserve"> vd</w:t>
      </w:r>
      <w:proofErr w:type="gramStart"/>
      <w:r w:rsidR="001E6198" w:rsidRPr="00596DF0">
        <w:rPr>
          <w:rFonts w:ascii="Times New Roman" w:hAnsi="Times New Roman" w:cs="Times New Roman"/>
          <w:sz w:val="24"/>
          <w:szCs w:val="24"/>
          <w:lang w:val="tr-TR"/>
        </w:rPr>
        <w:t>.,</w:t>
      </w:r>
      <w:proofErr w:type="gramEnd"/>
      <w:r w:rsidR="001E6198" w:rsidRPr="00596DF0">
        <w:rPr>
          <w:rFonts w:ascii="Times New Roman" w:hAnsi="Times New Roman" w:cs="Times New Roman"/>
          <w:sz w:val="24"/>
          <w:szCs w:val="24"/>
          <w:lang w:val="tr-TR"/>
        </w:rPr>
        <w:t xml:space="preserve"> 2020). Bu düşük verim, iyi bir anaerobik çürütme işlemi için gerekli olan dengesiz bir C/N oranına, </w:t>
      </w:r>
      <w:proofErr w:type="spellStart"/>
      <w:r w:rsidR="001E6198" w:rsidRPr="00596DF0">
        <w:rPr>
          <w:rFonts w:ascii="Times New Roman" w:hAnsi="Times New Roman" w:cs="Times New Roman"/>
          <w:sz w:val="24"/>
          <w:szCs w:val="24"/>
          <w:lang w:val="tr-TR"/>
        </w:rPr>
        <w:t>metanojenik</w:t>
      </w:r>
      <w:proofErr w:type="spellEnd"/>
      <w:r w:rsidR="001E6198" w:rsidRPr="00596DF0">
        <w:rPr>
          <w:rFonts w:ascii="Times New Roman" w:hAnsi="Times New Roman" w:cs="Times New Roman"/>
          <w:sz w:val="24"/>
          <w:szCs w:val="24"/>
          <w:lang w:val="tr-TR"/>
        </w:rPr>
        <w:t xml:space="preserve"> bakterilere karşı fenol </w:t>
      </w:r>
      <w:proofErr w:type="spellStart"/>
      <w:r w:rsidR="001E6198" w:rsidRPr="00596DF0">
        <w:rPr>
          <w:rFonts w:ascii="Times New Roman" w:hAnsi="Times New Roman" w:cs="Times New Roman"/>
          <w:sz w:val="24"/>
          <w:szCs w:val="24"/>
          <w:lang w:val="tr-TR"/>
        </w:rPr>
        <w:t>toksisitesine</w:t>
      </w:r>
      <w:proofErr w:type="spellEnd"/>
      <w:r w:rsidR="001E6198" w:rsidRPr="00596DF0">
        <w:rPr>
          <w:rFonts w:ascii="Times New Roman" w:hAnsi="Times New Roman" w:cs="Times New Roman"/>
          <w:sz w:val="24"/>
          <w:szCs w:val="24"/>
          <w:lang w:val="tr-TR"/>
        </w:rPr>
        <w:t xml:space="preserve"> ve bu atıkların azot eksikliğine bağlanabilir (</w:t>
      </w:r>
      <w:proofErr w:type="spellStart"/>
      <w:r w:rsidR="001E6198" w:rsidRPr="00596DF0">
        <w:rPr>
          <w:rFonts w:ascii="Times New Roman" w:hAnsi="Times New Roman" w:cs="Times New Roman"/>
          <w:sz w:val="24"/>
          <w:szCs w:val="24"/>
          <w:lang w:val="tr-TR"/>
        </w:rPr>
        <w:t>Atif</w:t>
      </w:r>
      <w:proofErr w:type="spellEnd"/>
      <w:r w:rsidR="001E6198" w:rsidRPr="00596DF0">
        <w:rPr>
          <w:rFonts w:ascii="Times New Roman" w:hAnsi="Times New Roman" w:cs="Times New Roman"/>
          <w:sz w:val="24"/>
          <w:szCs w:val="24"/>
          <w:lang w:val="tr-TR"/>
        </w:rPr>
        <w:t xml:space="preserve"> vd</w:t>
      </w:r>
      <w:proofErr w:type="gramStart"/>
      <w:r w:rsidR="001E6198" w:rsidRPr="00596DF0">
        <w:rPr>
          <w:rFonts w:ascii="Times New Roman" w:hAnsi="Times New Roman" w:cs="Times New Roman"/>
          <w:sz w:val="24"/>
          <w:szCs w:val="24"/>
          <w:lang w:val="tr-TR"/>
        </w:rPr>
        <w:t>.,</w:t>
      </w:r>
      <w:proofErr w:type="gramEnd"/>
      <w:r w:rsidR="001E6198" w:rsidRPr="00596DF0">
        <w:rPr>
          <w:rFonts w:ascii="Times New Roman" w:hAnsi="Times New Roman" w:cs="Times New Roman"/>
          <w:sz w:val="24"/>
          <w:szCs w:val="24"/>
          <w:lang w:val="tr-TR"/>
        </w:rPr>
        <w:t xml:space="preserve"> 2018). Yani, </w:t>
      </w:r>
      <w:proofErr w:type="spellStart"/>
      <w:r w:rsidR="001E6198" w:rsidRPr="00596DF0">
        <w:rPr>
          <w:rFonts w:ascii="Times New Roman" w:hAnsi="Times New Roman" w:cs="Times New Roman"/>
          <w:sz w:val="24"/>
          <w:szCs w:val="24"/>
          <w:lang w:val="tr-TR"/>
        </w:rPr>
        <w:t>OMW'nin</w:t>
      </w:r>
      <w:proofErr w:type="spellEnd"/>
      <w:r w:rsidR="001E6198" w:rsidRPr="00596DF0">
        <w:rPr>
          <w:rFonts w:ascii="Times New Roman" w:hAnsi="Times New Roman" w:cs="Times New Roman"/>
          <w:sz w:val="24"/>
          <w:szCs w:val="24"/>
          <w:lang w:val="tr-TR"/>
        </w:rPr>
        <w:t xml:space="preserve"> geleneksel anaerobik çürütülmesi, düşük </w:t>
      </w:r>
      <w:proofErr w:type="spellStart"/>
      <w:r w:rsidR="001E6198" w:rsidRPr="00596DF0">
        <w:rPr>
          <w:rFonts w:ascii="Times New Roman" w:hAnsi="Times New Roman" w:cs="Times New Roman"/>
          <w:sz w:val="24"/>
          <w:szCs w:val="24"/>
          <w:lang w:val="tr-TR"/>
        </w:rPr>
        <w:t>alkalinite</w:t>
      </w:r>
      <w:proofErr w:type="spellEnd"/>
      <w:r w:rsidR="001E6198" w:rsidRPr="00596DF0">
        <w:rPr>
          <w:rFonts w:ascii="Times New Roman" w:hAnsi="Times New Roman" w:cs="Times New Roman"/>
          <w:sz w:val="24"/>
          <w:szCs w:val="24"/>
          <w:lang w:val="tr-TR"/>
        </w:rPr>
        <w:t xml:space="preserve"> ve </w:t>
      </w:r>
      <w:proofErr w:type="spellStart"/>
      <w:r w:rsidR="001E6198" w:rsidRPr="00596DF0">
        <w:rPr>
          <w:rFonts w:ascii="Times New Roman" w:hAnsi="Times New Roman" w:cs="Times New Roman"/>
          <w:sz w:val="24"/>
          <w:szCs w:val="24"/>
          <w:lang w:val="tr-TR"/>
        </w:rPr>
        <w:t>pH</w:t>
      </w:r>
      <w:proofErr w:type="spellEnd"/>
      <w:r w:rsidR="001E6198" w:rsidRPr="00596DF0">
        <w:rPr>
          <w:rFonts w:ascii="Times New Roman" w:hAnsi="Times New Roman" w:cs="Times New Roman"/>
          <w:sz w:val="24"/>
          <w:szCs w:val="24"/>
          <w:lang w:val="tr-TR"/>
        </w:rPr>
        <w:t xml:space="preserve">, amonyum azotu eksikliği ve hem organik hem de </w:t>
      </w:r>
      <w:proofErr w:type="spellStart"/>
      <w:r w:rsidR="001E6198" w:rsidRPr="00596DF0">
        <w:rPr>
          <w:rFonts w:ascii="Times New Roman" w:hAnsi="Times New Roman" w:cs="Times New Roman"/>
          <w:sz w:val="24"/>
          <w:szCs w:val="24"/>
          <w:lang w:val="tr-TR"/>
        </w:rPr>
        <w:t>fenolik</w:t>
      </w:r>
      <w:proofErr w:type="spellEnd"/>
      <w:r w:rsidR="001E6198" w:rsidRPr="00596DF0">
        <w:rPr>
          <w:rFonts w:ascii="Times New Roman" w:hAnsi="Times New Roman" w:cs="Times New Roman"/>
          <w:sz w:val="24"/>
          <w:szCs w:val="24"/>
          <w:lang w:val="tr-TR"/>
        </w:rPr>
        <w:t xml:space="preserve"> bileşiklerin yüksek derişimde oluşu gibi onun arıtılması için uygulamaları sınırlayan, OMW özellikleriyle ilişkili herkesçe bilinen problemleri göstermektedir (</w:t>
      </w:r>
      <w:proofErr w:type="spellStart"/>
      <w:r w:rsidR="001E6198" w:rsidRPr="00596DF0">
        <w:rPr>
          <w:rFonts w:ascii="Times New Roman" w:hAnsi="Times New Roman" w:cs="Times New Roman"/>
          <w:sz w:val="24"/>
          <w:szCs w:val="24"/>
          <w:lang w:val="tr-TR"/>
        </w:rPr>
        <w:t>Maragkaki</w:t>
      </w:r>
      <w:proofErr w:type="spellEnd"/>
      <w:r w:rsidR="001E6198" w:rsidRPr="00596DF0">
        <w:rPr>
          <w:rFonts w:ascii="Times New Roman" w:hAnsi="Times New Roman" w:cs="Times New Roman"/>
          <w:sz w:val="24"/>
          <w:szCs w:val="24"/>
          <w:lang w:val="tr-TR"/>
        </w:rPr>
        <w:t xml:space="preserve"> vd</w:t>
      </w:r>
      <w:proofErr w:type="gramStart"/>
      <w:r w:rsidR="001E6198" w:rsidRPr="00596DF0">
        <w:rPr>
          <w:rFonts w:ascii="Times New Roman" w:hAnsi="Times New Roman" w:cs="Times New Roman"/>
          <w:sz w:val="24"/>
          <w:szCs w:val="24"/>
          <w:lang w:val="tr-TR"/>
        </w:rPr>
        <w:t>.,</w:t>
      </w:r>
      <w:proofErr w:type="gramEnd"/>
      <w:r w:rsidR="001E6198" w:rsidRPr="00596DF0">
        <w:rPr>
          <w:rFonts w:ascii="Times New Roman" w:hAnsi="Times New Roman" w:cs="Times New Roman"/>
          <w:sz w:val="24"/>
          <w:szCs w:val="24"/>
          <w:lang w:val="tr-TR"/>
        </w:rPr>
        <w:t xml:space="preserve"> 2018).</w:t>
      </w:r>
    </w:p>
    <w:p w:rsidR="00FD2174" w:rsidRPr="00596DF0" w:rsidRDefault="00FD2174" w:rsidP="00C07BAD">
      <w:pPr>
        <w:spacing w:after="0" w:line="360" w:lineRule="auto"/>
        <w:ind w:firstLine="709"/>
        <w:jc w:val="both"/>
        <w:rPr>
          <w:rFonts w:ascii="Times New Roman" w:hAnsi="Times New Roman" w:cs="Times New Roman"/>
          <w:sz w:val="24"/>
          <w:szCs w:val="24"/>
          <w:lang w:val="tr-TR"/>
        </w:rPr>
      </w:pPr>
    </w:p>
    <w:p w:rsidR="001E6198" w:rsidRPr="00596DF0" w:rsidRDefault="001E6198" w:rsidP="00C07BAD">
      <w:pPr>
        <w:spacing w:after="0" w:line="360" w:lineRule="auto"/>
        <w:ind w:firstLine="709"/>
        <w:jc w:val="both"/>
        <w:rPr>
          <w:rFonts w:ascii="Times New Roman" w:hAnsi="Times New Roman" w:cs="Times New Roman"/>
          <w:sz w:val="24"/>
          <w:szCs w:val="24"/>
          <w:lang w:val="tr-TR"/>
        </w:rPr>
      </w:pPr>
      <w:r w:rsidRPr="00596DF0">
        <w:rPr>
          <w:rFonts w:ascii="Times New Roman" w:hAnsi="Times New Roman" w:cs="Times New Roman"/>
          <w:sz w:val="24"/>
          <w:szCs w:val="24"/>
          <w:lang w:val="tr-TR"/>
        </w:rPr>
        <w:lastRenderedPageBreak/>
        <w:t xml:space="preserve">Anaerobik çürütme (AD) süreci, hidroliz, </w:t>
      </w:r>
      <w:proofErr w:type="spellStart"/>
      <w:r w:rsidRPr="00596DF0">
        <w:rPr>
          <w:rFonts w:ascii="Times New Roman" w:hAnsi="Times New Roman" w:cs="Times New Roman"/>
          <w:sz w:val="24"/>
          <w:szCs w:val="24"/>
          <w:lang w:val="tr-TR"/>
        </w:rPr>
        <w:t>asidojenez</w:t>
      </w:r>
      <w:proofErr w:type="spellEnd"/>
      <w:r w:rsidRPr="00596DF0">
        <w:rPr>
          <w:rFonts w:ascii="Times New Roman" w:hAnsi="Times New Roman" w:cs="Times New Roman"/>
          <w:sz w:val="24"/>
          <w:szCs w:val="24"/>
          <w:lang w:val="tr-TR"/>
        </w:rPr>
        <w:t xml:space="preserve"> ve </w:t>
      </w:r>
      <w:proofErr w:type="spellStart"/>
      <w:r w:rsidRPr="00596DF0">
        <w:rPr>
          <w:rFonts w:ascii="Times New Roman" w:hAnsi="Times New Roman" w:cs="Times New Roman"/>
          <w:sz w:val="24"/>
          <w:szCs w:val="24"/>
          <w:lang w:val="tr-TR"/>
        </w:rPr>
        <w:t>metanojenezin</w:t>
      </w:r>
      <w:proofErr w:type="spellEnd"/>
      <w:r w:rsidRPr="00596DF0">
        <w:rPr>
          <w:rFonts w:ascii="Times New Roman" w:hAnsi="Times New Roman" w:cs="Times New Roman"/>
          <w:sz w:val="24"/>
          <w:szCs w:val="24"/>
          <w:lang w:val="tr-TR"/>
        </w:rPr>
        <w:t xml:space="preserve"> </w:t>
      </w:r>
      <w:r w:rsidR="00573609" w:rsidRPr="00596DF0">
        <w:rPr>
          <w:rFonts w:ascii="Times New Roman" w:hAnsi="Times New Roman" w:cs="Times New Roman"/>
          <w:sz w:val="24"/>
          <w:szCs w:val="24"/>
          <w:lang w:val="tr-TR"/>
        </w:rPr>
        <w:t>gibi</w:t>
      </w:r>
      <w:r w:rsidRPr="00596DF0">
        <w:rPr>
          <w:rFonts w:ascii="Times New Roman" w:hAnsi="Times New Roman" w:cs="Times New Roman"/>
          <w:sz w:val="24"/>
          <w:szCs w:val="24"/>
          <w:lang w:val="tr-TR"/>
        </w:rPr>
        <w:t xml:space="preserve"> art arda üç </w:t>
      </w:r>
      <w:proofErr w:type="spellStart"/>
      <w:r w:rsidRPr="00596DF0">
        <w:rPr>
          <w:rFonts w:ascii="Times New Roman" w:hAnsi="Times New Roman" w:cs="Times New Roman"/>
          <w:sz w:val="24"/>
          <w:szCs w:val="24"/>
          <w:lang w:val="tr-TR"/>
        </w:rPr>
        <w:t>metabolik</w:t>
      </w:r>
      <w:proofErr w:type="spellEnd"/>
      <w:r w:rsidRPr="00596DF0">
        <w:rPr>
          <w:rFonts w:ascii="Times New Roman" w:hAnsi="Times New Roman" w:cs="Times New Roman"/>
          <w:sz w:val="24"/>
          <w:szCs w:val="24"/>
          <w:lang w:val="tr-TR"/>
        </w:rPr>
        <w:t xml:space="preserve"> reaksiyon anlamına gelir (</w:t>
      </w:r>
      <w:proofErr w:type="spellStart"/>
      <w:r w:rsidRPr="00596DF0">
        <w:rPr>
          <w:rFonts w:ascii="Times New Roman" w:hAnsi="Times New Roman" w:cs="Times New Roman"/>
          <w:sz w:val="24"/>
          <w:szCs w:val="24"/>
          <w:lang w:val="tr-TR"/>
        </w:rPr>
        <w:t>Breitenmoser</w:t>
      </w:r>
      <w:proofErr w:type="spellEnd"/>
      <w:r w:rsidRPr="00596DF0">
        <w:rPr>
          <w:rFonts w:ascii="Times New Roman" w:hAnsi="Times New Roman" w:cs="Times New Roman"/>
          <w:sz w:val="24"/>
          <w:szCs w:val="24"/>
          <w:lang w:val="tr-TR"/>
        </w:rPr>
        <w:t xml:space="preserve"> vd</w:t>
      </w:r>
      <w:proofErr w:type="gramStart"/>
      <w:r w:rsidRPr="00596DF0">
        <w:rPr>
          <w:rFonts w:ascii="Times New Roman" w:hAnsi="Times New Roman" w:cs="Times New Roman"/>
          <w:sz w:val="24"/>
          <w:szCs w:val="24"/>
          <w:lang w:val="tr-TR"/>
        </w:rPr>
        <w:t>.,</w:t>
      </w:r>
      <w:proofErr w:type="gramEnd"/>
      <w:r w:rsidRPr="00596DF0">
        <w:rPr>
          <w:rFonts w:ascii="Times New Roman" w:hAnsi="Times New Roman" w:cs="Times New Roman"/>
          <w:sz w:val="24"/>
          <w:szCs w:val="24"/>
          <w:lang w:val="tr-TR"/>
        </w:rPr>
        <w:t xml:space="preserve"> 2019; </w:t>
      </w:r>
      <w:proofErr w:type="spellStart"/>
      <w:r w:rsidRPr="00596DF0">
        <w:rPr>
          <w:rFonts w:ascii="Times New Roman" w:hAnsi="Times New Roman" w:cs="Times New Roman"/>
          <w:sz w:val="24"/>
          <w:szCs w:val="24"/>
          <w:lang w:val="tr-TR"/>
        </w:rPr>
        <w:t>Franco</w:t>
      </w:r>
      <w:proofErr w:type="spellEnd"/>
      <w:r w:rsidRPr="00596DF0">
        <w:rPr>
          <w:rFonts w:ascii="Times New Roman" w:hAnsi="Times New Roman" w:cs="Times New Roman"/>
          <w:sz w:val="24"/>
          <w:szCs w:val="24"/>
          <w:lang w:val="tr-TR"/>
        </w:rPr>
        <w:t xml:space="preserve"> vd., 2007). Ayrıca elde edilen biyogaz fosil yakıtlardan daha temiz</w:t>
      </w:r>
      <w:r w:rsidR="00573609" w:rsidRPr="00596DF0">
        <w:rPr>
          <w:rFonts w:ascii="Times New Roman" w:hAnsi="Times New Roman" w:cs="Times New Roman"/>
          <w:sz w:val="24"/>
          <w:szCs w:val="24"/>
          <w:lang w:val="tr-TR"/>
        </w:rPr>
        <w:t xml:space="preserve"> bir enerji kaynağı olarak</w:t>
      </w:r>
      <w:r w:rsidRPr="00596DF0">
        <w:rPr>
          <w:rFonts w:ascii="Times New Roman" w:hAnsi="Times New Roman" w:cs="Times New Roman"/>
          <w:sz w:val="24"/>
          <w:szCs w:val="24"/>
          <w:lang w:val="tr-TR"/>
        </w:rPr>
        <w:t xml:space="preserve"> kabul edilmekte ve </w:t>
      </w:r>
      <w:r w:rsidR="00573609" w:rsidRPr="00596DF0">
        <w:rPr>
          <w:rFonts w:ascii="Times New Roman" w:hAnsi="Times New Roman" w:cs="Times New Roman"/>
          <w:sz w:val="24"/>
          <w:szCs w:val="24"/>
          <w:lang w:val="tr-TR"/>
        </w:rPr>
        <w:t xml:space="preserve">sınırlı enerji kaynaklarımızı kullanmak yerine </w:t>
      </w:r>
      <w:r w:rsidRPr="00596DF0">
        <w:rPr>
          <w:rFonts w:ascii="Times New Roman" w:hAnsi="Times New Roman" w:cs="Times New Roman"/>
          <w:sz w:val="24"/>
          <w:szCs w:val="24"/>
          <w:lang w:val="tr-TR"/>
        </w:rPr>
        <w:t>organik atıklar enerjiye dönüştürülmektedir (</w:t>
      </w:r>
      <w:proofErr w:type="spellStart"/>
      <w:r w:rsidRPr="00596DF0">
        <w:rPr>
          <w:rFonts w:ascii="Times New Roman" w:hAnsi="Times New Roman" w:cs="Times New Roman"/>
          <w:sz w:val="24"/>
          <w:szCs w:val="24"/>
          <w:lang w:val="tr-TR"/>
        </w:rPr>
        <w:t>Bona</w:t>
      </w:r>
      <w:proofErr w:type="spellEnd"/>
      <w:r w:rsidRPr="00596DF0">
        <w:rPr>
          <w:rFonts w:ascii="Times New Roman" w:hAnsi="Times New Roman" w:cs="Times New Roman"/>
          <w:sz w:val="24"/>
          <w:szCs w:val="24"/>
          <w:lang w:val="tr-TR"/>
        </w:rPr>
        <w:t xml:space="preserve"> vd</w:t>
      </w:r>
      <w:proofErr w:type="gramStart"/>
      <w:r w:rsidRPr="00596DF0">
        <w:rPr>
          <w:rFonts w:ascii="Times New Roman" w:hAnsi="Times New Roman" w:cs="Times New Roman"/>
          <w:sz w:val="24"/>
          <w:szCs w:val="24"/>
          <w:lang w:val="tr-TR"/>
        </w:rPr>
        <w:t>.,</w:t>
      </w:r>
      <w:proofErr w:type="gramEnd"/>
      <w:r w:rsidRPr="00596DF0">
        <w:rPr>
          <w:rFonts w:ascii="Times New Roman" w:hAnsi="Times New Roman" w:cs="Times New Roman"/>
          <w:sz w:val="24"/>
          <w:szCs w:val="24"/>
          <w:lang w:val="tr-TR"/>
        </w:rPr>
        <w:t xml:space="preserve"> 2020; </w:t>
      </w:r>
      <w:proofErr w:type="spellStart"/>
      <w:r w:rsidRPr="00596DF0">
        <w:rPr>
          <w:rFonts w:ascii="Times New Roman" w:hAnsi="Times New Roman" w:cs="Times New Roman"/>
          <w:sz w:val="24"/>
          <w:szCs w:val="24"/>
          <w:lang w:val="tr-TR"/>
        </w:rPr>
        <w:t>Lanzini</w:t>
      </w:r>
      <w:proofErr w:type="spellEnd"/>
      <w:r w:rsidRPr="00596DF0">
        <w:rPr>
          <w:rFonts w:ascii="Times New Roman" w:hAnsi="Times New Roman" w:cs="Times New Roman"/>
          <w:sz w:val="24"/>
          <w:szCs w:val="24"/>
          <w:lang w:val="tr-TR"/>
        </w:rPr>
        <w:t xml:space="preserve"> vd., 2017). Bununla birlikte, AD, düşük enerji maliyetleri, daha az </w:t>
      </w:r>
      <w:proofErr w:type="spellStart"/>
      <w:r w:rsidRPr="00596DF0">
        <w:rPr>
          <w:rFonts w:ascii="Times New Roman" w:hAnsi="Times New Roman" w:cs="Times New Roman"/>
          <w:sz w:val="24"/>
          <w:szCs w:val="24"/>
          <w:lang w:val="tr-TR"/>
        </w:rPr>
        <w:t>biyokütle</w:t>
      </w:r>
      <w:proofErr w:type="spellEnd"/>
      <w:r w:rsidRPr="00596DF0">
        <w:rPr>
          <w:rFonts w:ascii="Times New Roman" w:hAnsi="Times New Roman" w:cs="Times New Roman"/>
          <w:sz w:val="24"/>
          <w:szCs w:val="24"/>
          <w:lang w:val="tr-TR"/>
        </w:rPr>
        <w:t xml:space="preserve"> çamuru, patojen gidermenin etkinliği, koku emisyonlarını azaltma ve </w:t>
      </w:r>
      <w:proofErr w:type="spellStart"/>
      <w:r w:rsidRPr="00596DF0">
        <w:rPr>
          <w:rFonts w:ascii="Times New Roman" w:hAnsi="Times New Roman" w:cs="Times New Roman"/>
          <w:sz w:val="24"/>
          <w:szCs w:val="24"/>
          <w:lang w:val="tr-TR"/>
        </w:rPr>
        <w:t>biyo</w:t>
      </w:r>
      <w:proofErr w:type="spellEnd"/>
      <w:r w:rsidRPr="00596DF0">
        <w:rPr>
          <w:rFonts w:ascii="Times New Roman" w:hAnsi="Times New Roman" w:cs="Times New Roman"/>
          <w:sz w:val="24"/>
          <w:szCs w:val="24"/>
          <w:lang w:val="tr-TR"/>
        </w:rPr>
        <w:t>-gübre olarak çürütme ürünleri üretimi gibi ekonomik, sosyal ve çevresel açıdan faydalar sağlar (</w:t>
      </w:r>
      <w:proofErr w:type="spellStart"/>
      <w:r w:rsidRPr="00596DF0">
        <w:rPr>
          <w:rFonts w:ascii="Times New Roman" w:hAnsi="Times New Roman" w:cs="Times New Roman"/>
          <w:sz w:val="24"/>
          <w:szCs w:val="24"/>
          <w:lang w:val="tr-TR"/>
        </w:rPr>
        <w:t>Chukaogwude</w:t>
      </w:r>
      <w:proofErr w:type="spellEnd"/>
      <w:r w:rsidRPr="00596DF0">
        <w:rPr>
          <w:rFonts w:ascii="Times New Roman" w:hAnsi="Times New Roman" w:cs="Times New Roman"/>
          <w:sz w:val="24"/>
          <w:szCs w:val="24"/>
          <w:lang w:val="tr-TR"/>
        </w:rPr>
        <w:t xml:space="preserve"> vd</w:t>
      </w:r>
      <w:proofErr w:type="gramStart"/>
      <w:r w:rsidRPr="00596DF0">
        <w:rPr>
          <w:rFonts w:ascii="Times New Roman" w:hAnsi="Times New Roman" w:cs="Times New Roman"/>
          <w:sz w:val="24"/>
          <w:szCs w:val="24"/>
          <w:lang w:val="tr-TR"/>
        </w:rPr>
        <w:t>.,</w:t>
      </w:r>
      <w:proofErr w:type="gramEnd"/>
      <w:r w:rsidRPr="00596DF0">
        <w:rPr>
          <w:rFonts w:ascii="Times New Roman" w:hAnsi="Times New Roman" w:cs="Times New Roman"/>
          <w:sz w:val="24"/>
          <w:szCs w:val="24"/>
          <w:lang w:val="tr-TR"/>
        </w:rPr>
        <w:t xml:space="preserve">  2020; </w:t>
      </w:r>
      <w:proofErr w:type="spellStart"/>
      <w:r w:rsidRPr="00596DF0">
        <w:rPr>
          <w:rFonts w:ascii="Times New Roman" w:hAnsi="Times New Roman" w:cs="Times New Roman"/>
          <w:sz w:val="24"/>
          <w:szCs w:val="24"/>
          <w:lang w:val="tr-TR"/>
        </w:rPr>
        <w:t>Seyedin</w:t>
      </w:r>
      <w:proofErr w:type="spellEnd"/>
      <w:r w:rsidRPr="00596DF0">
        <w:rPr>
          <w:rFonts w:ascii="Times New Roman" w:hAnsi="Times New Roman" w:cs="Times New Roman"/>
          <w:sz w:val="24"/>
          <w:szCs w:val="24"/>
          <w:lang w:val="tr-TR"/>
        </w:rPr>
        <w:t xml:space="preserve"> vd., 2020). Organik atıkların anaerobik çürütme işleminden elde edilen biyogaz, %48–65 CH</w:t>
      </w:r>
      <w:r w:rsidRPr="00596DF0">
        <w:rPr>
          <w:rFonts w:ascii="Times New Roman" w:hAnsi="Times New Roman" w:cs="Times New Roman"/>
          <w:sz w:val="24"/>
          <w:szCs w:val="24"/>
          <w:vertAlign w:val="subscript"/>
          <w:lang w:val="tr-TR"/>
        </w:rPr>
        <w:t>4</w:t>
      </w:r>
      <w:r w:rsidRPr="00596DF0">
        <w:rPr>
          <w:rFonts w:ascii="Times New Roman" w:hAnsi="Times New Roman" w:cs="Times New Roman"/>
          <w:sz w:val="24"/>
          <w:szCs w:val="24"/>
          <w:lang w:val="tr-TR"/>
        </w:rPr>
        <w:t xml:space="preserve"> (metan), %36–41 CO</w:t>
      </w:r>
      <w:r w:rsidRPr="00596DF0">
        <w:rPr>
          <w:rFonts w:ascii="Times New Roman" w:hAnsi="Times New Roman" w:cs="Times New Roman"/>
          <w:sz w:val="24"/>
          <w:szCs w:val="24"/>
          <w:vertAlign w:val="subscript"/>
          <w:lang w:val="tr-TR"/>
        </w:rPr>
        <w:t>2</w:t>
      </w:r>
      <w:r w:rsidRPr="00596DF0">
        <w:rPr>
          <w:rFonts w:ascii="Times New Roman" w:hAnsi="Times New Roman" w:cs="Times New Roman"/>
          <w:sz w:val="24"/>
          <w:szCs w:val="24"/>
          <w:lang w:val="tr-TR"/>
        </w:rPr>
        <w:t xml:space="preserve"> (karbon dioksit), %17'ye kadar N</w:t>
      </w:r>
      <w:r w:rsidRPr="00596DF0">
        <w:rPr>
          <w:rFonts w:ascii="Times New Roman" w:hAnsi="Times New Roman" w:cs="Times New Roman"/>
          <w:sz w:val="24"/>
          <w:szCs w:val="24"/>
          <w:vertAlign w:val="subscript"/>
          <w:lang w:val="tr-TR"/>
        </w:rPr>
        <w:t>2</w:t>
      </w:r>
      <w:r w:rsidRPr="00596DF0">
        <w:rPr>
          <w:rFonts w:ascii="Times New Roman" w:hAnsi="Times New Roman" w:cs="Times New Roman"/>
          <w:sz w:val="24"/>
          <w:szCs w:val="24"/>
          <w:lang w:val="tr-TR"/>
        </w:rPr>
        <w:t xml:space="preserve"> (azot), &lt;%1 O</w:t>
      </w:r>
      <w:r w:rsidRPr="00596DF0">
        <w:rPr>
          <w:rFonts w:ascii="Times New Roman" w:hAnsi="Times New Roman" w:cs="Times New Roman"/>
          <w:sz w:val="24"/>
          <w:szCs w:val="24"/>
          <w:vertAlign w:val="subscript"/>
          <w:lang w:val="tr-TR"/>
        </w:rPr>
        <w:t>2</w:t>
      </w:r>
      <w:r w:rsidRPr="00596DF0">
        <w:rPr>
          <w:rFonts w:ascii="Times New Roman" w:hAnsi="Times New Roman" w:cs="Times New Roman"/>
          <w:sz w:val="24"/>
          <w:szCs w:val="24"/>
          <w:lang w:val="tr-TR"/>
        </w:rPr>
        <w:t xml:space="preserve"> (oksijen), 32–169 </w:t>
      </w:r>
      <w:proofErr w:type="spellStart"/>
      <w:r w:rsidRPr="00596DF0">
        <w:rPr>
          <w:rFonts w:ascii="Times New Roman" w:hAnsi="Times New Roman" w:cs="Times New Roman"/>
          <w:sz w:val="24"/>
          <w:szCs w:val="24"/>
          <w:lang w:val="tr-TR"/>
        </w:rPr>
        <w:t>ppm</w:t>
      </w:r>
      <w:proofErr w:type="spellEnd"/>
      <w:r w:rsidRPr="00596DF0">
        <w:rPr>
          <w:rFonts w:ascii="Times New Roman" w:hAnsi="Times New Roman" w:cs="Times New Roman"/>
          <w:sz w:val="24"/>
          <w:szCs w:val="24"/>
          <w:lang w:val="tr-TR"/>
        </w:rPr>
        <w:t xml:space="preserve"> H</w:t>
      </w:r>
      <w:r w:rsidRPr="00596DF0">
        <w:rPr>
          <w:rFonts w:ascii="Times New Roman" w:hAnsi="Times New Roman" w:cs="Times New Roman"/>
          <w:sz w:val="24"/>
          <w:szCs w:val="24"/>
          <w:vertAlign w:val="subscript"/>
          <w:lang w:val="tr-TR"/>
        </w:rPr>
        <w:t>2</w:t>
      </w:r>
      <w:r w:rsidRPr="00596DF0">
        <w:rPr>
          <w:rFonts w:ascii="Times New Roman" w:hAnsi="Times New Roman" w:cs="Times New Roman"/>
          <w:sz w:val="24"/>
          <w:szCs w:val="24"/>
          <w:lang w:val="tr-TR"/>
        </w:rPr>
        <w:t>S ( hidrojen sülfür) ve eser miktarda diğer gazlardan oluşmaktadır (</w:t>
      </w:r>
      <w:proofErr w:type="spellStart"/>
      <w:r w:rsidRPr="00596DF0">
        <w:rPr>
          <w:rFonts w:ascii="Times New Roman" w:hAnsi="Times New Roman" w:cs="Times New Roman"/>
          <w:sz w:val="24"/>
          <w:szCs w:val="24"/>
          <w:lang w:val="tr-TR"/>
        </w:rPr>
        <w:t>Khalid</w:t>
      </w:r>
      <w:proofErr w:type="spellEnd"/>
      <w:r w:rsidRPr="00596DF0">
        <w:rPr>
          <w:rFonts w:ascii="Times New Roman" w:hAnsi="Times New Roman" w:cs="Times New Roman"/>
          <w:sz w:val="24"/>
          <w:szCs w:val="24"/>
          <w:lang w:val="tr-TR"/>
        </w:rPr>
        <w:t xml:space="preserve"> vd</w:t>
      </w:r>
      <w:proofErr w:type="gramStart"/>
      <w:r w:rsidRPr="00596DF0">
        <w:rPr>
          <w:rFonts w:ascii="Times New Roman" w:hAnsi="Times New Roman" w:cs="Times New Roman"/>
          <w:sz w:val="24"/>
          <w:szCs w:val="24"/>
          <w:lang w:val="tr-TR"/>
        </w:rPr>
        <w:t>.,</w:t>
      </w:r>
      <w:proofErr w:type="gramEnd"/>
      <w:r w:rsidRPr="00596DF0">
        <w:rPr>
          <w:rFonts w:ascii="Times New Roman" w:hAnsi="Times New Roman" w:cs="Times New Roman"/>
          <w:sz w:val="24"/>
          <w:szCs w:val="24"/>
          <w:lang w:val="tr-TR"/>
        </w:rPr>
        <w:t xml:space="preserve"> 2011).</w:t>
      </w:r>
    </w:p>
    <w:p w:rsidR="00A64499" w:rsidRPr="00596DF0" w:rsidRDefault="00A64499" w:rsidP="00C07BAD">
      <w:pPr>
        <w:spacing w:after="0" w:line="360" w:lineRule="auto"/>
        <w:ind w:firstLine="709"/>
        <w:jc w:val="both"/>
        <w:rPr>
          <w:rFonts w:ascii="Times New Roman" w:hAnsi="Times New Roman" w:cs="Times New Roman"/>
          <w:sz w:val="24"/>
          <w:szCs w:val="24"/>
          <w:lang w:val="tr-TR"/>
        </w:rPr>
      </w:pPr>
    </w:p>
    <w:p w:rsidR="001E6198" w:rsidRPr="00596DF0" w:rsidRDefault="001E6198" w:rsidP="00C07BAD">
      <w:pPr>
        <w:spacing w:after="0" w:line="360" w:lineRule="auto"/>
        <w:ind w:firstLine="709"/>
        <w:jc w:val="both"/>
        <w:rPr>
          <w:rFonts w:ascii="Times New Roman" w:hAnsi="Times New Roman" w:cs="Times New Roman"/>
          <w:b/>
          <w:sz w:val="24"/>
          <w:szCs w:val="24"/>
          <w:lang w:val="tr-TR"/>
        </w:rPr>
      </w:pPr>
      <w:r w:rsidRPr="00596DF0">
        <w:rPr>
          <w:rFonts w:ascii="Times New Roman" w:hAnsi="Times New Roman" w:cs="Times New Roman"/>
          <w:b/>
          <w:sz w:val="24"/>
          <w:szCs w:val="24"/>
          <w:lang w:val="tr-TR"/>
        </w:rPr>
        <w:t xml:space="preserve">Karasuyun </w:t>
      </w:r>
      <w:r w:rsidR="00B3362F" w:rsidRPr="00596DF0">
        <w:rPr>
          <w:rFonts w:ascii="Times New Roman" w:hAnsi="Times New Roman" w:cs="Times New Roman"/>
          <w:b/>
          <w:sz w:val="24"/>
          <w:szCs w:val="24"/>
          <w:lang w:val="tr-TR"/>
        </w:rPr>
        <w:t>Biyogaza Dönüşüm</w:t>
      </w:r>
      <w:r w:rsidR="00577D8C" w:rsidRPr="00596DF0">
        <w:rPr>
          <w:rFonts w:ascii="Times New Roman" w:hAnsi="Times New Roman" w:cs="Times New Roman"/>
          <w:b/>
          <w:sz w:val="24"/>
          <w:szCs w:val="24"/>
          <w:lang w:val="tr-TR"/>
        </w:rPr>
        <w:t>ü</w:t>
      </w:r>
    </w:p>
    <w:p w:rsidR="00FD2174" w:rsidRPr="00596DF0" w:rsidRDefault="00FD2174" w:rsidP="00C07BAD">
      <w:pPr>
        <w:spacing w:after="0" w:line="360" w:lineRule="auto"/>
        <w:ind w:firstLine="709"/>
        <w:jc w:val="both"/>
        <w:rPr>
          <w:rFonts w:ascii="Times New Roman" w:hAnsi="Times New Roman" w:cs="Times New Roman"/>
          <w:b/>
          <w:sz w:val="24"/>
          <w:szCs w:val="24"/>
          <w:lang w:val="tr-TR"/>
        </w:rPr>
      </w:pPr>
    </w:p>
    <w:p w:rsidR="001E6198" w:rsidRPr="00596DF0" w:rsidRDefault="001E6198" w:rsidP="00C07BAD">
      <w:pPr>
        <w:spacing w:after="0" w:line="360" w:lineRule="auto"/>
        <w:ind w:firstLine="709"/>
        <w:jc w:val="both"/>
        <w:rPr>
          <w:rFonts w:ascii="Times New Roman" w:hAnsi="Times New Roman" w:cs="Times New Roman"/>
          <w:sz w:val="24"/>
          <w:szCs w:val="24"/>
          <w:lang w:val="tr-TR"/>
        </w:rPr>
      </w:pPr>
      <w:proofErr w:type="spellStart"/>
      <w:r w:rsidRPr="00596DF0">
        <w:rPr>
          <w:rFonts w:ascii="Times New Roman" w:hAnsi="Times New Roman" w:cs="Times New Roman"/>
          <w:sz w:val="24"/>
          <w:szCs w:val="24"/>
          <w:lang w:val="tr-TR"/>
        </w:rPr>
        <w:t>Gnaouia</w:t>
      </w:r>
      <w:proofErr w:type="spellEnd"/>
      <w:r w:rsidRPr="00596DF0">
        <w:rPr>
          <w:rFonts w:ascii="Times New Roman" w:hAnsi="Times New Roman" w:cs="Times New Roman"/>
          <w:sz w:val="24"/>
          <w:szCs w:val="24"/>
          <w:lang w:val="tr-TR"/>
        </w:rPr>
        <w:t xml:space="preserve"> ve arkadaşlarının (2020) yapmış olduğu gıda atığı (FW) ve karasu (OMWW)  ile ilgili çalışmada, OMWW içeriğinin %20 ile %80 arasında değiştiği farklı </w:t>
      </w:r>
      <w:proofErr w:type="spellStart"/>
      <w:r w:rsidRPr="00596DF0">
        <w:rPr>
          <w:rFonts w:ascii="Times New Roman" w:hAnsi="Times New Roman" w:cs="Times New Roman"/>
          <w:sz w:val="24"/>
          <w:szCs w:val="24"/>
          <w:lang w:val="tr-TR"/>
        </w:rPr>
        <w:t>co-substratlar</w:t>
      </w:r>
      <w:proofErr w:type="spellEnd"/>
      <w:r w:rsidRPr="00596DF0">
        <w:rPr>
          <w:rFonts w:ascii="Times New Roman" w:hAnsi="Times New Roman" w:cs="Times New Roman"/>
          <w:sz w:val="24"/>
          <w:szCs w:val="24"/>
          <w:lang w:val="tr-TR"/>
        </w:rPr>
        <w:t xml:space="preserve"> hazırlanmış ve test edilmiştir. Yapılmış olan deneysel çalışmanın kurulum detayları Şekil 1.’de ayrıntılı bir şekilde ve Tablo 1.’de de kullanılmış karışımlardaki oranlar ve çürütücü sayıları gösterilmiştir. Metan verimi ve biyolojik olarak </w:t>
      </w:r>
      <w:proofErr w:type="spellStart"/>
      <w:r w:rsidRPr="00596DF0">
        <w:rPr>
          <w:rFonts w:ascii="Times New Roman" w:hAnsi="Times New Roman" w:cs="Times New Roman"/>
          <w:sz w:val="24"/>
          <w:szCs w:val="24"/>
          <w:lang w:val="tr-TR"/>
        </w:rPr>
        <w:t>parçalanabilirliği</w:t>
      </w:r>
      <w:proofErr w:type="spellEnd"/>
      <w:r w:rsidRPr="00596DF0">
        <w:rPr>
          <w:rFonts w:ascii="Times New Roman" w:hAnsi="Times New Roman" w:cs="Times New Roman"/>
          <w:sz w:val="24"/>
          <w:szCs w:val="24"/>
          <w:lang w:val="tr-TR"/>
        </w:rPr>
        <w:t xml:space="preserve">, sırasıyla 302.16 ± 3.04 </w:t>
      </w:r>
      <w:proofErr w:type="spellStart"/>
      <w:r w:rsidRPr="00596DF0">
        <w:rPr>
          <w:rFonts w:ascii="Times New Roman" w:hAnsi="Times New Roman" w:cs="Times New Roman"/>
          <w:sz w:val="24"/>
          <w:szCs w:val="24"/>
          <w:lang w:val="tr-TR"/>
        </w:rPr>
        <w:t>mL</w:t>
      </w:r>
      <w:r w:rsidRPr="00596DF0">
        <w:rPr>
          <w:rFonts w:ascii="Times New Roman" w:hAnsi="Times New Roman" w:cs="Times New Roman"/>
          <w:sz w:val="24"/>
          <w:szCs w:val="24"/>
          <w:vertAlign w:val="subscript"/>
          <w:lang w:val="tr-TR"/>
        </w:rPr>
        <w:t>STP</w:t>
      </w:r>
      <w:proofErr w:type="spellEnd"/>
      <w:r w:rsidRPr="00596DF0">
        <w:rPr>
          <w:rFonts w:ascii="Times New Roman" w:hAnsi="Times New Roman" w:cs="Times New Roman"/>
          <w:sz w:val="24"/>
          <w:szCs w:val="24"/>
          <w:lang w:val="tr-TR"/>
        </w:rPr>
        <w:t xml:space="preserve"> CH</w:t>
      </w:r>
      <w:r w:rsidRPr="00596DF0">
        <w:rPr>
          <w:rFonts w:ascii="Times New Roman" w:hAnsi="Times New Roman" w:cs="Times New Roman"/>
          <w:sz w:val="24"/>
          <w:szCs w:val="24"/>
          <w:vertAlign w:val="subscript"/>
          <w:lang w:val="tr-TR"/>
        </w:rPr>
        <w:t>4</w:t>
      </w:r>
      <w:r w:rsidRPr="00596DF0">
        <w:rPr>
          <w:rFonts w:ascii="Times New Roman" w:hAnsi="Times New Roman" w:cs="Times New Roman"/>
          <w:sz w:val="24"/>
          <w:szCs w:val="24"/>
          <w:lang w:val="tr-TR"/>
        </w:rPr>
        <w:t>.gVS</w:t>
      </w:r>
      <w:r w:rsidRPr="00596DF0">
        <w:rPr>
          <w:rFonts w:ascii="Times New Roman" w:hAnsi="Times New Roman" w:cs="Times New Roman"/>
          <w:sz w:val="24"/>
          <w:szCs w:val="24"/>
          <w:vertAlign w:val="superscript"/>
          <w:lang w:val="tr-TR"/>
        </w:rPr>
        <w:t>-1</w:t>
      </w:r>
      <w:r w:rsidRPr="00596DF0">
        <w:rPr>
          <w:rFonts w:ascii="Times New Roman" w:hAnsi="Times New Roman" w:cs="Times New Roman"/>
          <w:sz w:val="24"/>
          <w:szCs w:val="24"/>
          <w:lang w:val="tr-TR"/>
        </w:rPr>
        <w:t xml:space="preserve"> ve %86.0 ± 4.1 olarak saptanmış ve Şekil 2.’de grafiksel olarak gösterilmiştir. Bu değerlerin %20 OMWW: %80 FW karışımında </w:t>
      </w:r>
      <w:proofErr w:type="gramStart"/>
      <w:r w:rsidRPr="00596DF0">
        <w:rPr>
          <w:rFonts w:ascii="Times New Roman" w:hAnsi="Times New Roman" w:cs="Times New Roman"/>
          <w:sz w:val="24"/>
          <w:szCs w:val="24"/>
          <w:lang w:val="tr-TR"/>
        </w:rPr>
        <w:t>optimum</w:t>
      </w:r>
      <w:proofErr w:type="gramEnd"/>
      <w:r w:rsidRPr="00596DF0">
        <w:rPr>
          <w:rFonts w:ascii="Times New Roman" w:hAnsi="Times New Roman" w:cs="Times New Roman"/>
          <w:sz w:val="24"/>
          <w:szCs w:val="24"/>
          <w:lang w:val="tr-TR"/>
        </w:rPr>
        <w:t xml:space="preserve"> olduğu bulunmuştur. Proses </w:t>
      </w:r>
      <w:proofErr w:type="spellStart"/>
      <w:r w:rsidRPr="00596DF0">
        <w:rPr>
          <w:rFonts w:ascii="Times New Roman" w:hAnsi="Times New Roman" w:cs="Times New Roman"/>
          <w:sz w:val="24"/>
          <w:szCs w:val="24"/>
          <w:lang w:val="tr-TR"/>
        </w:rPr>
        <w:t>stabilitesi</w:t>
      </w:r>
      <w:proofErr w:type="spellEnd"/>
      <w:r w:rsidRPr="00596DF0">
        <w:rPr>
          <w:rFonts w:ascii="Times New Roman" w:hAnsi="Times New Roman" w:cs="Times New Roman"/>
          <w:sz w:val="24"/>
          <w:szCs w:val="24"/>
          <w:lang w:val="tr-TR"/>
        </w:rPr>
        <w:t xml:space="preserve">, </w:t>
      </w:r>
      <w:r w:rsidR="00D61FB0" w:rsidRPr="00596DF0">
        <w:rPr>
          <w:rFonts w:ascii="Times New Roman" w:hAnsi="Times New Roman" w:cs="Times New Roman"/>
          <w:sz w:val="24"/>
          <w:szCs w:val="24"/>
          <w:lang w:val="tr-TR"/>
        </w:rPr>
        <w:t xml:space="preserve">uçucu yağ asitleri </w:t>
      </w:r>
      <w:r w:rsidRPr="00596DF0">
        <w:rPr>
          <w:rFonts w:ascii="Times New Roman" w:hAnsi="Times New Roman" w:cs="Times New Roman"/>
          <w:sz w:val="24"/>
          <w:szCs w:val="24"/>
          <w:lang w:val="tr-TR"/>
        </w:rPr>
        <w:t xml:space="preserve">ve </w:t>
      </w:r>
      <w:proofErr w:type="spellStart"/>
      <w:r w:rsidR="00D61FB0" w:rsidRPr="00596DF0">
        <w:rPr>
          <w:rFonts w:ascii="Times New Roman" w:hAnsi="Times New Roman" w:cs="Times New Roman"/>
          <w:sz w:val="24"/>
          <w:szCs w:val="24"/>
          <w:lang w:val="tr-TR"/>
        </w:rPr>
        <w:t>alkalinite</w:t>
      </w:r>
      <w:proofErr w:type="spellEnd"/>
      <w:r w:rsidR="00D61FB0" w:rsidRPr="00596DF0">
        <w:rPr>
          <w:rFonts w:ascii="Times New Roman" w:hAnsi="Times New Roman" w:cs="Times New Roman"/>
          <w:sz w:val="24"/>
          <w:szCs w:val="24"/>
          <w:lang w:val="tr-TR"/>
        </w:rPr>
        <w:t xml:space="preserve"> </w:t>
      </w:r>
      <w:r w:rsidRPr="00596DF0">
        <w:rPr>
          <w:rFonts w:ascii="Times New Roman" w:hAnsi="Times New Roman" w:cs="Times New Roman"/>
          <w:sz w:val="24"/>
          <w:szCs w:val="24"/>
          <w:lang w:val="tr-TR"/>
        </w:rPr>
        <w:t xml:space="preserve">oranı </w:t>
      </w:r>
      <w:r w:rsidR="00D61FB0">
        <w:rPr>
          <w:rFonts w:ascii="Times New Roman" w:hAnsi="Times New Roman" w:cs="Times New Roman"/>
          <w:sz w:val="24"/>
          <w:szCs w:val="24"/>
          <w:lang w:val="tr-TR"/>
        </w:rPr>
        <w:t>(</w:t>
      </w:r>
      <w:r w:rsidRPr="00596DF0">
        <w:rPr>
          <w:rFonts w:ascii="Times New Roman" w:hAnsi="Times New Roman" w:cs="Times New Roman"/>
          <w:sz w:val="24"/>
          <w:szCs w:val="24"/>
          <w:lang w:val="tr-TR"/>
        </w:rPr>
        <w:t>VFA/ALK</w:t>
      </w:r>
      <w:r w:rsidR="00D61FB0">
        <w:rPr>
          <w:rFonts w:ascii="Times New Roman" w:hAnsi="Times New Roman" w:cs="Times New Roman"/>
          <w:sz w:val="24"/>
          <w:szCs w:val="24"/>
          <w:lang w:val="tr-TR"/>
        </w:rPr>
        <w:t>)</w:t>
      </w:r>
      <w:r w:rsidRPr="00596DF0">
        <w:rPr>
          <w:rFonts w:ascii="Times New Roman" w:hAnsi="Times New Roman" w:cs="Times New Roman"/>
          <w:sz w:val="24"/>
          <w:szCs w:val="24"/>
          <w:lang w:val="tr-TR"/>
        </w:rPr>
        <w:t xml:space="preserve"> araştırılmış ve sonuçlar, </w:t>
      </w:r>
      <w:proofErr w:type="spellStart"/>
      <w:r w:rsidRPr="00596DF0">
        <w:rPr>
          <w:rFonts w:ascii="Times New Roman" w:hAnsi="Times New Roman" w:cs="Times New Roman"/>
          <w:sz w:val="24"/>
          <w:szCs w:val="24"/>
          <w:lang w:val="tr-TR"/>
        </w:rPr>
        <w:t>OMWW'nin</w:t>
      </w:r>
      <w:proofErr w:type="spellEnd"/>
      <w:r w:rsidRPr="00596DF0">
        <w:rPr>
          <w:rFonts w:ascii="Times New Roman" w:hAnsi="Times New Roman" w:cs="Times New Roman"/>
          <w:sz w:val="24"/>
          <w:szCs w:val="24"/>
          <w:lang w:val="tr-TR"/>
        </w:rPr>
        <w:t xml:space="preserve"> yalnız AD kontrol testi dışında tüm karışımların </w:t>
      </w:r>
      <w:proofErr w:type="gramStart"/>
      <w:r w:rsidRPr="00596DF0">
        <w:rPr>
          <w:rFonts w:ascii="Times New Roman" w:hAnsi="Times New Roman" w:cs="Times New Roman"/>
          <w:sz w:val="24"/>
          <w:szCs w:val="24"/>
          <w:lang w:val="tr-TR"/>
        </w:rPr>
        <w:t>stabil</w:t>
      </w:r>
      <w:proofErr w:type="gramEnd"/>
      <w:r w:rsidRPr="00596DF0">
        <w:rPr>
          <w:rFonts w:ascii="Times New Roman" w:hAnsi="Times New Roman" w:cs="Times New Roman"/>
          <w:sz w:val="24"/>
          <w:szCs w:val="24"/>
          <w:lang w:val="tr-TR"/>
        </w:rPr>
        <w:t xml:space="preserve"> olduğunu göstermiştir. Bu </w:t>
      </w:r>
      <w:proofErr w:type="spellStart"/>
      <w:r w:rsidRPr="00596DF0">
        <w:rPr>
          <w:rFonts w:ascii="Times New Roman" w:hAnsi="Times New Roman" w:cs="Times New Roman"/>
          <w:sz w:val="24"/>
          <w:szCs w:val="24"/>
          <w:lang w:val="tr-TR"/>
        </w:rPr>
        <w:t>stabilitenin</w:t>
      </w:r>
      <w:proofErr w:type="spellEnd"/>
      <w:r w:rsidRPr="00596DF0">
        <w:rPr>
          <w:rFonts w:ascii="Times New Roman" w:hAnsi="Times New Roman" w:cs="Times New Roman"/>
          <w:sz w:val="24"/>
          <w:szCs w:val="24"/>
          <w:lang w:val="tr-TR"/>
        </w:rPr>
        <w:t xml:space="preserve">, FW ve bikarbonat iyonlarında bulunan proteinlerin ayrışması sonucuyla amonyak iyonlarının eşzamanlı varlığından kaynaklanıyor olabileceği sonucu bulunmuştur. Yapılan deneyler boyunca eklenen yükler arttığında organik yükleme oranı (OLR)  da artmıştır. %20 OMWW: %80 FW karışımının </w:t>
      </w:r>
      <w:proofErr w:type="spellStart"/>
      <w:r w:rsidRPr="00596DF0">
        <w:rPr>
          <w:rFonts w:ascii="Times New Roman" w:hAnsi="Times New Roman" w:cs="Times New Roman"/>
          <w:sz w:val="24"/>
          <w:szCs w:val="24"/>
          <w:lang w:val="tr-TR"/>
        </w:rPr>
        <w:t>OLR'si</w:t>
      </w:r>
      <w:proofErr w:type="spellEnd"/>
      <w:r w:rsidRPr="00596DF0">
        <w:rPr>
          <w:rFonts w:ascii="Times New Roman" w:hAnsi="Times New Roman" w:cs="Times New Roman"/>
          <w:sz w:val="24"/>
          <w:szCs w:val="24"/>
          <w:lang w:val="tr-TR"/>
        </w:rPr>
        <w:t xml:space="preserve"> (2.0 ± 0.1 kg VS m</w:t>
      </w:r>
      <w:r w:rsidRPr="00596DF0">
        <w:rPr>
          <w:rFonts w:ascii="Times New Roman" w:hAnsi="Times New Roman" w:cs="Times New Roman"/>
          <w:sz w:val="24"/>
          <w:szCs w:val="24"/>
          <w:vertAlign w:val="superscript"/>
          <w:lang w:val="tr-TR"/>
        </w:rPr>
        <w:t>-3</w:t>
      </w:r>
      <w:r w:rsidRPr="00596DF0">
        <w:rPr>
          <w:rFonts w:ascii="Times New Roman" w:hAnsi="Times New Roman" w:cs="Times New Roman"/>
          <w:sz w:val="24"/>
          <w:szCs w:val="24"/>
          <w:lang w:val="tr-TR"/>
        </w:rPr>
        <w:t>.d</w:t>
      </w:r>
      <w:r w:rsidRPr="00596DF0">
        <w:rPr>
          <w:rFonts w:ascii="Times New Roman" w:hAnsi="Times New Roman" w:cs="Times New Roman"/>
          <w:sz w:val="24"/>
          <w:szCs w:val="24"/>
          <w:vertAlign w:val="superscript"/>
          <w:lang w:val="tr-TR"/>
        </w:rPr>
        <w:t>−1</w:t>
      </w:r>
      <w:r w:rsidRPr="00596DF0">
        <w:rPr>
          <w:rFonts w:ascii="Times New Roman" w:hAnsi="Times New Roman" w:cs="Times New Roman"/>
          <w:sz w:val="24"/>
          <w:szCs w:val="24"/>
          <w:lang w:val="tr-TR"/>
        </w:rPr>
        <w:t xml:space="preserve">) kontrol testinin </w:t>
      </w:r>
      <w:proofErr w:type="spellStart"/>
      <w:r w:rsidRPr="00596DF0">
        <w:rPr>
          <w:rFonts w:ascii="Times New Roman" w:hAnsi="Times New Roman" w:cs="Times New Roman"/>
          <w:sz w:val="24"/>
          <w:szCs w:val="24"/>
          <w:lang w:val="tr-TR"/>
        </w:rPr>
        <w:t>OLR'sinden</w:t>
      </w:r>
      <w:proofErr w:type="spellEnd"/>
      <w:r w:rsidRPr="00596DF0">
        <w:rPr>
          <w:rFonts w:ascii="Times New Roman" w:hAnsi="Times New Roman" w:cs="Times New Roman"/>
          <w:sz w:val="24"/>
          <w:szCs w:val="24"/>
          <w:lang w:val="tr-TR"/>
        </w:rPr>
        <w:t xml:space="preserve"> (1.45 ± 0.05 kg VS m</w:t>
      </w:r>
      <w:r w:rsidRPr="00596DF0">
        <w:rPr>
          <w:rFonts w:ascii="Times New Roman" w:hAnsi="Times New Roman" w:cs="Times New Roman"/>
          <w:sz w:val="24"/>
          <w:szCs w:val="24"/>
          <w:vertAlign w:val="superscript"/>
          <w:lang w:val="tr-TR"/>
        </w:rPr>
        <w:t>-3</w:t>
      </w:r>
      <w:r w:rsidRPr="00596DF0">
        <w:rPr>
          <w:rFonts w:ascii="Times New Roman" w:hAnsi="Times New Roman" w:cs="Times New Roman"/>
          <w:sz w:val="24"/>
          <w:szCs w:val="24"/>
          <w:lang w:val="tr-TR"/>
        </w:rPr>
        <w:t>.d</w:t>
      </w:r>
      <w:r w:rsidRPr="00596DF0">
        <w:rPr>
          <w:rFonts w:ascii="Times New Roman" w:hAnsi="Times New Roman" w:cs="Times New Roman"/>
          <w:sz w:val="24"/>
          <w:szCs w:val="24"/>
          <w:vertAlign w:val="superscript"/>
          <w:lang w:val="tr-TR"/>
        </w:rPr>
        <w:t>−1</w:t>
      </w:r>
      <w:r w:rsidRPr="00596DF0">
        <w:rPr>
          <w:rFonts w:ascii="Times New Roman" w:hAnsi="Times New Roman" w:cs="Times New Roman"/>
          <w:sz w:val="24"/>
          <w:szCs w:val="24"/>
          <w:lang w:val="tr-TR"/>
        </w:rPr>
        <w:t>) daha yüksek olduğu saptanmıştır. Ayrıca, iki kinetik model uygulanmıştır (</w:t>
      </w:r>
      <w:proofErr w:type="spellStart"/>
      <w:r w:rsidRPr="00596DF0">
        <w:rPr>
          <w:rFonts w:ascii="Times New Roman" w:hAnsi="Times New Roman" w:cs="Times New Roman"/>
          <w:sz w:val="24"/>
          <w:szCs w:val="24"/>
          <w:lang w:val="tr-TR"/>
        </w:rPr>
        <w:t>Modifiye</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Gompertz</w:t>
      </w:r>
      <w:proofErr w:type="spellEnd"/>
      <w:r w:rsidRPr="00596DF0">
        <w:rPr>
          <w:rFonts w:ascii="Times New Roman" w:hAnsi="Times New Roman" w:cs="Times New Roman"/>
          <w:sz w:val="24"/>
          <w:szCs w:val="24"/>
          <w:lang w:val="tr-TR"/>
        </w:rPr>
        <w:t xml:space="preserve"> Modeli ve Lojistik Model). Sonuçlar, her iki modelin de iyi bir uyuma sahip olduğunu ve </w:t>
      </w:r>
      <w:proofErr w:type="spellStart"/>
      <w:r w:rsidRPr="00596DF0">
        <w:rPr>
          <w:rFonts w:ascii="Times New Roman" w:hAnsi="Times New Roman" w:cs="Times New Roman"/>
          <w:sz w:val="24"/>
          <w:szCs w:val="24"/>
          <w:lang w:val="tr-TR"/>
        </w:rPr>
        <w:t>modifiye</w:t>
      </w:r>
      <w:proofErr w:type="spellEnd"/>
      <w:r w:rsidRPr="00596DF0">
        <w:rPr>
          <w:rFonts w:ascii="Times New Roman" w:hAnsi="Times New Roman" w:cs="Times New Roman"/>
          <w:sz w:val="24"/>
          <w:szCs w:val="24"/>
          <w:lang w:val="tr-TR"/>
        </w:rPr>
        <w:t xml:space="preserve"> edilmiş </w:t>
      </w:r>
      <w:proofErr w:type="spellStart"/>
      <w:r w:rsidRPr="00596DF0">
        <w:rPr>
          <w:rFonts w:ascii="Times New Roman" w:hAnsi="Times New Roman" w:cs="Times New Roman"/>
          <w:sz w:val="24"/>
          <w:szCs w:val="24"/>
          <w:lang w:val="tr-TR"/>
        </w:rPr>
        <w:t>Gompertz</w:t>
      </w:r>
      <w:proofErr w:type="spellEnd"/>
      <w:r w:rsidRPr="00596DF0">
        <w:rPr>
          <w:rFonts w:ascii="Times New Roman" w:hAnsi="Times New Roman" w:cs="Times New Roman"/>
          <w:sz w:val="24"/>
          <w:szCs w:val="24"/>
          <w:lang w:val="tr-TR"/>
        </w:rPr>
        <w:t xml:space="preserve"> modelinin, lojistik modelden daha yüksek R2 değerleri göstererek daha uygun olduğunu göstermiştir. Ayrıca, OMWW oranı arttığında </w:t>
      </w:r>
      <w:proofErr w:type="spellStart"/>
      <w:r w:rsidRPr="00596DF0">
        <w:rPr>
          <w:rFonts w:ascii="Times New Roman" w:hAnsi="Times New Roman" w:cs="Times New Roman"/>
          <w:sz w:val="24"/>
          <w:szCs w:val="24"/>
          <w:lang w:val="tr-TR"/>
        </w:rPr>
        <w:t>lag</w:t>
      </w:r>
      <w:proofErr w:type="spellEnd"/>
      <w:r w:rsidRPr="00596DF0">
        <w:rPr>
          <w:rFonts w:ascii="Times New Roman" w:hAnsi="Times New Roman" w:cs="Times New Roman"/>
          <w:sz w:val="24"/>
          <w:szCs w:val="24"/>
          <w:lang w:val="tr-TR"/>
        </w:rPr>
        <w:t xml:space="preserve"> süresinin de azaldığı belirtilmiştir. </w:t>
      </w:r>
    </w:p>
    <w:p w:rsidR="001E6198" w:rsidRPr="00596DF0" w:rsidRDefault="001E6198" w:rsidP="008A54CF">
      <w:pPr>
        <w:spacing w:after="0" w:line="240" w:lineRule="auto"/>
        <w:ind w:firstLine="709"/>
        <w:jc w:val="center"/>
        <w:rPr>
          <w:rFonts w:ascii="Times New Roman" w:hAnsi="Times New Roman" w:cs="Times New Roman"/>
          <w:b/>
          <w:sz w:val="24"/>
          <w:szCs w:val="24"/>
          <w:lang w:val="tr-TR"/>
        </w:rPr>
      </w:pPr>
      <w:r w:rsidRPr="00596DF0">
        <w:rPr>
          <w:rFonts w:ascii="Times New Roman" w:hAnsi="Times New Roman" w:cs="Times New Roman"/>
          <w:noProof/>
          <w:sz w:val="24"/>
          <w:szCs w:val="24"/>
          <w:lang w:val="tr-TR" w:eastAsia="tr-TR"/>
        </w:rPr>
        <w:lastRenderedPageBreak/>
        <w:drawing>
          <wp:inline distT="0" distB="0" distL="0" distR="0" wp14:anchorId="3099F053" wp14:editId="1CA56F81">
            <wp:extent cx="3933825" cy="2458848"/>
            <wp:effectExtent l="0" t="0" r="0" b="0"/>
            <wp:docPr id="2" name="Resim 2" descr="C:\Users\hasan.ates\AppData\Local\Microsoft\Windows\INetCache\Content.Word\Ekran Görüntüsü (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asan.ates\AppData\Local\Microsoft\Windows\INetCache\Content.Word\Ekran Görüntüsü (9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264" cy="2500376"/>
                    </a:xfrm>
                    <a:prstGeom prst="rect">
                      <a:avLst/>
                    </a:prstGeom>
                    <a:noFill/>
                    <a:ln>
                      <a:noFill/>
                    </a:ln>
                  </pic:spPr>
                </pic:pic>
              </a:graphicData>
            </a:graphic>
          </wp:inline>
        </w:drawing>
      </w:r>
    </w:p>
    <w:p w:rsidR="00A64499" w:rsidRDefault="001E6198" w:rsidP="008A54CF">
      <w:pPr>
        <w:spacing w:after="0" w:line="240" w:lineRule="auto"/>
        <w:ind w:firstLine="709"/>
        <w:jc w:val="center"/>
        <w:rPr>
          <w:rFonts w:ascii="Times New Roman" w:hAnsi="Times New Roman" w:cs="Times New Roman"/>
          <w:sz w:val="24"/>
          <w:szCs w:val="24"/>
          <w:lang w:val="tr-TR"/>
        </w:rPr>
      </w:pPr>
      <w:r w:rsidRPr="00596DF0">
        <w:rPr>
          <w:rFonts w:ascii="Times New Roman" w:hAnsi="Times New Roman" w:cs="Times New Roman"/>
          <w:b/>
          <w:sz w:val="24"/>
          <w:szCs w:val="24"/>
          <w:lang w:val="tr-TR"/>
        </w:rPr>
        <w:t xml:space="preserve">Şekil 1. </w:t>
      </w:r>
      <w:r w:rsidRPr="00596DF0">
        <w:rPr>
          <w:rFonts w:ascii="Times New Roman" w:hAnsi="Times New Roman" w:cs="Times New Roman"/>
          <w:sz w:val="24"/>
          <w:szCs w:val="24"/>
          <w:lang w:val="tr-TR"/>
        </w:rPr>
        <w:t>Deneysel kurulum detayları (</w:t>
      </w:r>
      <w:proofErr w:type="spellStart"/>
      <w:r w:rsidRPr="00596DF0">
        <w:rPr>
          <w:rFonts w:ascii="Times New Roman" w:hAnsi="Times New Roman" w:cs="Times New Roman"/>
          <w:sz w:val="24"/>
          <w:szCs w:val="24"/>
          <w:lang w:val="tr-TR"/>
        </w:rPr>
        <w:t>Gnaouia</w:t>
      </w:r>
      <w:proofErr w:type="spellEnd"/>
      <w:r w:rsidRPr="00596DF0">
        <w:rPr>
          <w:rFonts w:ascii="Times New Roman" w:hAnsi="Times New Roman" w:cs="Times New Roman"/>
          <w:sz w:val="24"/>
          <w:szCs w:val="24"/>
          <w:lang w:val="tr-TR"/>
        </w:rPr>
        <w:t xml:space="preserve"> vd</w:t>
      </w:r>
      <w:proofErr w:type="gramStart"/>
      <w:r w:rsidRPr="00596DF0">
        <w:rPr>
          <w:rFonts w:ascii="Times New Roman" w:hAnsi="Times New Roman" w:cs="Times New Roman"/>
          <w:sz w:val="24"/>
          <w:szCs w:val="24"/>
          <w:lang w:val="tr-TR"/>
        </w:rPr>
        <w:t>.,</w:t>
      </w:r>
      <w:proofErr w:type="gramEnd"/>
      <w:r w:rsidRPr="00596DF0">
        <w:rPr>
          <w:rFonts w:ascii="Times New Roman" w:hAnsi="Times New Roman" w:cs="Times New Roman"/>
          <w:sz w:val="24"/>
          <w:szCs w:val="24"/>
          <w:lang w:val="tr-TR"/>
        </w:rPr>
        <w:t xml:space="preserve"> 2020).</w:t>
      </w:r>
    </w:p>
    <w:p w:rsidR="008A54CF" w:rsidRPr="00596DF0" w:rsidRDefault="008A54CF" w:rsidP="00C07BAD">
      <w:pPr>
        <w:spacing w:after="0" w:line="360" w:lineRule="auto"/>
        <w:ind w:firstLine="709"/>
        <w:jc w:val="center"/>
        <w:rPr>
          <w:rFonts w:ascii="Times New Roman" w:hAnsi="Times New Roman" w:cs="Times New Roman"/>
          <w:sz w:val="24"/>
          <w:szCs w:val="24"/>
          <w:lang w:val="tr-TR"/>
        </w:rPr>
      </w:pPr>
    </w:p>
    <w:p w:rsidR="001E6198" w:rsidRPr="008A54CF" w:rsidRDefault="001E6198" w:rsidP="008A54CF">
      <w:pPr>
        <w:spacing w:after="0" w:line="240" w:lineRule="auto"/>
        <w:rPr>
          <w:rFonts w:ascii="Times New Roman" w:hAnsi="Times New Roman" w:cs="Times New Roman"/>
          <w:b/>
          <w:lang w:val="tr-TR"/>
        </w:rPr>
      </w:pPr>
      <w:r w:rsidRPr="008A54CF">
        <w:rPr>
          <w:rFonts w:ascii="Times New Roman" w:hAnsi="Times New Roman" w:cs="Times New Roman"/>
          <w:b/>
          <w:lang w:val="tr-TR"/>
        </w:rPr>
        <w:t>Tablo 1.</w:t>
      </w:r>
      <w:r w:rsidRPr="008A54CF">
        <w:rPr>
          <w:rFonts w:ascii="Times New Roman" w:hAnsi="Times New Roman" w:cs="Times New Roman"/>
          <w:lang w:val="tr-TR"/>
        </w:rPr>
        <w:t xml:space="preserve"> Çürütücü sayıları ve çürütücülerde kullanılmış karışımların oranları (</w:t>
      </w:r>
      <w:proofErr w:type="spellStart"/>
      <w:r w:rsidRPr="008A54CF">
        <w:rPr>
          <w:rFonts w:ascii="Times New Roman" w:hAnsi="Times New Roman" w:cs="Times New Roman"/>
          <w:lang w:val="tr-TR"/>
        </w:rPr>
        <w:t>Gnaouia</w:t>
      </w:r>
      <w:proofErr w:type="spellEnd"/>
      <w:r w:rsidRPr="008A54CF">
        <w:rPr>
          <w:rFonts w:ascii="Times New Roman" w:hAnsi="Times New Roman" w:cs="Times New Roman"/>
          <w:lang w:val="tr-TR"/>
        </w:rPr>
        <w:t xml:space="preserve"> vd</w:t>
      </w:r>
      <w:proofErr w:type="gramStart"/>
      <w:r w:rsidRPr="008A54CF">
        <w:rPr>
          <w:rFonts w:ascii="Times New Roman" w:hAnsi="Times New Roman" w:cs="Times New Roman"/>
          <w:lang w:val="tr-TR"/>
        </w:rPr>
        <w:t>.,</w:t>
      </w:r>
      <w:proofErr w:type="gramEnd"/>
      <w:r w:rsidRPr="008A54CF">
        <w:rPr>
          <w:rFonts w:ascii="Times New Roman" w:hAnsi="Times New Roman" w:cs="Times New Roman"/>
          <w:lang w:val="tr-TR"/>
        </w:rPr>
        <w:t xml:space="preserve"> 2020).</w:t>
      </w:r>
    </w:p>
    <w:tbl>
      <w:tblPr>
        <w:tblStyle w:val="TabloKlavuzu"/>
        <w:tblW w:w="91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5"/>
        <w:gridCol w:w="4595"/>
      </w:tblGrid>
      <w:tr w:rsidR="001E6198" w:rsidRPr="00596DF0" w:rsidTr="00F00587">
        <w:trPr>
          <w:trHeight w:val="258"/>
          <w:jc w:val="center"/>
        </w:trPr>
        <w:tc>
          <w:tcPr>
            <w:tcW w:w="4595" w:type="dxa"/>
            <w:tcBorders>
              <w:top w:val="single" w:sz="4" w:space="0" w:color="auto"/>
              <w:bottom w:val="single" w:sz="4" w:space="0" w:color="auto"/>
            </w:tcBorders>
          </w:tcPr>
          <w:p w:rsidR="001E6198" w:rsidRPr="00596DF0" w:rsidRDefault="001E6198" w:rsidP="00C07BAD">
            <w:pPr>
              <w:autoSpaceDE w:val="0"/>
              <w:autoSpaceDN w:val="0"/>
              <w:adjustRightInd w:val="0"/>
              <w:spacing w:line="360" w:lineRule="auto"/>
              <w:ind w:firstLine="709"/>
              <w:jc w:val="both"/>
              <w:rPr>
                <w:rFonts w:ascii="Times New Roman" w:hAnsi="Times New Roman" w:cs="Times New Roman"/>
                <w:sz w:val="24"/>
                <w:szCs w:val="24"/>
              </w:rPr>
            </w:pPr>
            <w:r w:rsidRPr="00596DF0">
              <w:rPr>
                <w:rFonts w:ascii="Times New Roman" w:hAnsi="Times New Roman" w:cs="Times New Roman"/>
                <w:sz w:val="24"/>
                <w:szCs w:val="24"/>
              </w:rPr>
              <w:t>Çürütücüler</w:t>
            </w:r>
          </w:p>
        </w:tc>
        <w:tc>
          <w:tcPr>
            <w:tcW w:w="4595" w:type="dxa"/>
            <w:tcBorders>
              <w:top w:val="single" w:sz="4" w:space="0" w:color="auto"/>
              <w:bottom w:val="single" w:sz="4" w:space="0" w:color="auto"/>
            </w:tcBorders>
          </w:tcPr>
          <w:p w:rsidR="001E6198" w:rsidRPr="00596DF0" w:rsidRDefault="001E6198" w:rsidP="00C07BAD">
            <w:pPr>
              <w:autoSpaceDE w:val="0"/>
              <w:autoSpaceDN w:val="0"/>
              <w:adjustRightInd w:val="0"/>
              <w:spacing w:line="360" w:lineRule="auto"/>
              <w:ind w:firstLine="709"/>
              <w:jc w:val="both"/>
              <w:rPr>
                <w:rFonts w:ascii="Times New Roman" w:hAnsi="Times New Roman" w:cs="Times New Roman"/>
                <w:sz w:val="24"/>
                <w:szCs w:val="24"/>
              </w:rPr>
            </w:pPr>
            <w:proofErr w:type="gramStart"/>
            <w:r w:rsidRPr="00596DF0">
              <w:rPr>
                <w:rFonts w:ascii="Times New Roman" w:hAnsi="Times New Roman" w:cs="Times New Roman"/>
                <w:sz w:val="24"/>
                <w:szCs w:val="24"/>
              </w:rPr>
              <w:t>FW:OMWW</w:t>
            </w:r>
            <w:proofErr w:type="gramEnd"/>
            <w:r w:rsidRPr="00596DF0">
              <w:rPr>
                <w:rFonts w:ascii="Times New Roman" w:hAnsi="Times New Roman" w:cs="Times New Roman"/>
                <w:sz w:val="24"/>
                <w:szCs w:val="24"/>
              </w:rPr>
              <w:t xml:space="preserve"> (w/w)</w:t>
            </w:r>
          </w:p>
        </w:tc>
      </w:tr>
      <w:tr w:rsidR="001E6198" w:rsidRPr="00596DF0" w:rsidTr="00F00587">
        <w:trPr>
          <w:trHeight w:val="258"/>
          <w:jc w:val="center"/>
        </w:trPr>
        <w:tc>
          <w:tcPr>
            <w:tcW w:w="4595" w:type="dxa"/>
            <w:tcBorders>
              <w:top w:val="single" w:sz="4" w:space="0" w:color="auto"/>
            </w:tcBorders>
          </w:tcPr>
          <w:p w:rsidR="001E6198" w:rsidRPr="00596DF0" w:rsidRDefault="001E6198" w:rsidP="00C07BAD">
            <w:pPr>
              <w:autoSpaceDE w:val="0"/>
              <w:autoSpaceDN w:val="0"/>
              <w:adjustRightInd w:val="0"/>
              <w:spacing w:line="360" w:lineRule="auto"/>
              <w:ind w:firstLine="709"/>
              <w:jc w:val="both"/>
              <w:rPr>
                <w:rFonts w:ascii="Times New Roman" w:hAnsi="Times New Roman" w:cs="Times New Roman"/>
                <w:sz w:val="24"/>
                <w:szCs w:val="24"/>
              </w:rPr>
            </w:pPr>
            <w:r w:rsidRPr="00596DF0">
              <w:rPr>
                <w:rFonts w:ascii="Times New Roman" w:hAnsi="Times New Roman" w:cs="Times New Roman"/>
                <w:sz w:val="24"/>
                <w:szCs w:val="24"/>
              </w:rPr>
              <w:t>D1</w:t>
            </w:r>
          </w:p>
        </w:tc>
        <w:tc>
          <w:tcPr>
            <w:tcW w:w="4595" w:type="dxa"/>
            <w:tcBorders>
              <w:top w:val="single" w:sz="4" w:space="0" w:color="auto"/>
            </w:tcBorders>
          </w:tcPr>
          <w:p w:rsidR="001E6198" w:rsidRPr="00596DF0" w:rsidRDefault="001E6198" w:rsidP="00C07BAD">
            <w:pPr>
              <w:autoSpaceDE w:val="0"/>
              <w:autoSpaceDN w:val="0"/>
              <w:adjustRightInd w:val="0"/>
              <w:spacing w:line="360" w:lineRule="auto"/>
              <w:ind w:firstLine="709"/>
              <w:jc w:val="both"/>
              <w:rPr>
                <w:rFonts w:ascii="Times New Roman" w:hAnsi="Times New Roman" w:cs="Times New Roman"/>
                <w:sz w:val="24"/>
                <w:szCs w:val="24"/>
              </w:rPr>
            </w:pPr>
            <w:proofErr w:type="gramStart"/>
            <w:r w:rsidRPr="00596DF0">
              <w:rPr>
                <w:rFonts w:ascii="Times New Roman" w:hAnsi="Times New Roman" w:cs="Times New Roman"/>
                <w:sz w:val="24"/>
                <w:szCs w:val="24"/>
              </w:rPr>
              <w:t>80 : 20</w:t>
            </w:r>
            <w:proofErr w:type="gramEnd"/>
          </w:p>
        </w:tc>
      </w:tr>
      <w:tr w:rsidR="001E6198" w:rsidRPr="00596DF0" w:rsidTr="00F00587">
        <w:trPr>
          <w:trHeight w:val="273"/>
          <w:jc w:val="center"/>
        </w:trPr>
        <w:tc>
          <w:tcPr>
            <w:tcW w:w="4595" w:type="dxa"/>
          </w:tcPr>
          <w:p w:rsidR="001E6198" w:rsidRPr="00596DF0" w:rsidRDefault="001E6198" w:rsidP="00C07BAD">
            <w:pPr>
              <w:autoSpaceDE w:val="0"/>
              <w:autoSpaceDN w:val="0"/>
              <w:adjustRightInd w:val="0"/>
              <w:spacing w:line="360" w:lineRule="auto"/>
              <w:ind w:firstLine="709"/>
              <w:jc w:val="both"/>
              <w:rPr>
                <w:rFonts w:ascii="Times New Roman" w:hAnsi="Times New Roman" w:cs="Times New Roman"/>
                <w:sz w:val="24"/>
                <w:szCs w:val="24"/>
              </w:rPr>
            </w:pPr>
            <w:r w:rsidRPr="00596DF0">
              <w:rPr>
                <w:rFonts w:ascii="Times New Roman" w:hAnsi="Times New Roman" w:cs="Times New Roman"/>
                <w:sz w:val="24"/>
                <w:szCs w:val="24"/>
              </w:rPr>
              <w:t>D2</w:t>
            </w:r>
          </w:p>
        </w:tc>
        <w:tc>
          <w:tcPr>
            <w:tcW w:w="4595" w:type="dxa"/>
          </w:tcPr>
          <w:p w:rsidR="001E6198" w:rsidRPr="00596DF0" w:rsidRDefault="001E6198" w:rsidP="00C07BAD">
            <w:pPr>
              <w:autoSpaceDE w:val="0"/>
              <w:autoSpaceDN w:val="0"/>
              <w:adjustRightInd w:val="0"/>
              <w:spacing w:line="360" w:lineRule="auto"/>
              <w:ind w:firstLine="709"/>
              <w:jc w:val="both"/>
              <w:rPr>
                <w:rFonts w:ascii="Times New Roman" w:hAnsi="Times New Roman" w:cs="Times New Roman"/>
                <w:sz w:val="24"/>
                <w:szCs w:val="24"/>
              </w:rPr>
            </w:pPr>
            <w:proofErr w:type="gramStart"/>
            <w:r w:rsidRPr="00596DF0">
              <w:rPr>
                <w:rFonts w:ascii="Times New Roman" w:hAnsi="Times New Roman" w:cs="Times New Roman"/>
                <w:sz w:val="24"/>
                <w:szCs w:val="24"/>
              </w:rPr>
              <w:t>60 : 40</w:t>
            </w:r>
            <w:proofErr w:type="gramEnd"/>
          </w:p>
        </w:tc>
      </w:tr>
      <w:tr w:rsidR="001E6198" w:rsidRPr="00596DF0" w:rsidTr="00F00587">
        <w:trPr>
          <w:trHeight w:val="258"/>
          <w:jc w:val="center"/>
        </w:trPr>
        <w:tc>
          <w:tcPr>
            <w:tcW w:w="4595" w:type="dxa"/>
          </w:tcPr>
          <w:p w:rsidR="001E6198" w:rsidRPr="00596DF0" w:rsidRDefault="001E6198" w:rsidP="00C07BAD">
            <w:pPr>
              <w:autoSpaceDE w:val="0"/>
              <w:autoSpaceDN w:val="0"/>
              <w:adjustRightInd w:val="0"/>
              <w:spacing w:line="360" w:lineRule="auto"/>
              <w:ind w:firstLine="709"/>
              <w:jc w:val="both"/>
              <w:rPr>
                <w:rFonts w:ascii="Times New Roman" w:hAnsi="Times New Roman" w:cs="Times New Roman"/>
                <w:sz w:val="24"/>
                <w:szCs w:val="24"/>
              </w:rPr>
            </w:pPr>
            <w:r w:rsidRPr="00596DF0">
              <w:rPr>
                <w:rFonts w:ascii="Times New Roman" w:hAnsi="Times New Roman" w:cs="Times New Roman"/>
                <w:sz w:val="24"/>
                <w:szCs w:val="24"/>
              </w:rPr>
              <w:t>D3</w:t>
            </w:r>
          </w:p>
        </w:tc>
        <w:tc>
          <w:tcPr>
            <w:tcW w:w="4595" w:type="dxa"/>
          </w:tcPr>
          <w:p w:rsidR="001E6198" w:rsidRPr="00596DF0" w:rsidRDefault="001E6198" w:rsidP="00C07BAD">
            <w:pPr>
              <w:autoSpaceDE w:val="0"/>
              <w:autoSpaceDN w:val="0"/>
              <w:adjustRightInd w:val="0"/>
              <w:spacing w:line="360" w:lineRule="auto"/>
              <w:ind w:firstLine="709"/>
              <w:jc w:val="both"/>
              <w:rPr>
                <w:rFonts w:ascii="Times New Roman" w:hAnsi="Times New Roman" w:cs="Times New Roman"/>
                <w:sz w:val="24"/>
                <w:szCs w:val="24"/>
              </w:rPr>
            </w:pPr>
            <w:proofErr w:type="gramStart"/>
            <w:r w:rsidRPr="00596DF0">
              <w:rPr>
                <w:rFonts w:ascii="Times New Roman" w:hAnsi="Times New Roman" w:cs="Times New Roman"/>
                <w:sz w:val="24"/>
                <w:szCs w:val="24"/>
              </w:rPr>
              <w:t>40 : 60</w:t>
            </w:r>
            <w:proofErr w:type="gramEnd"/>
          </w:p>
        </w:tc>
      </w:tr>
      <w:tr w:rsidR="001E6198" w:rsidRPr="00596DF0" w:rsidTr="00F00587">
        <w:trPr>
          <w:trHeight w:val="273"/>
          <w:jc w:val="center"/>
        </w:trPr>
        <w:tc>
          <w:tcPr>
            <w:tcW w:w="4595" w:type="dxa"/>
          </w:tcPr>
          <w:p w:rsidR="001E6198" w:rsidRPr="00596DF0" w:rsidRDefault="001E6198" w:rsidP="00C07BAD">
            <w:pPr>
              <w:autoSpaceDE w:val="0"/>
              <w:autoSpaceDN w:val="0"/>
              <w:adjustRightInd w:val="0"/>
              <w:spacing w:line="360" w:lineRule="auto"/>
              <w:ind w:firstLine="709"/>
              <w:jc w:val="both"/>
              <w:rPr>
                <w:rFonts w:ascii="Times New Roman" w:hAnsi="Times New Roman" w:cs="Times New Roman"/>
                <w:sz w:val="24"/>
                <w:szCs w:val="24"/>
              </w:rPr>
            </w:pPr>
            <w:r w:rsidRPr="00596DF0">
              <w:rPr>
                <w:rFonts w:ascii="Times New Roman" w:hAnsi="Times New Roman" w:cs="Times New Roman"/>
                <w:sz w:val="24"/>
                <w:szCs w:val="24"/>
              </w:rPr>
              <w:t>D4</w:t>
            </w:r>
          </w:p>
        </w:tc>
        <w:tc>
          <w:tcPr>
            <w:tcW w:w="4595" w:type="dxa"/>
          </w:tcPr>
          <w:p w:rsidR="001E6198" w:rsidRPr="00596DF0" w:rsidRDefault="008002F4" w:rsidP="00C07BAD">
            <w:pPr>
              <w:autoSpaceDE w:val="0"/>
              <w:autoSpaceDN w:val="0"/>
              <w:adjustRightInd w:val="0"/>
              <w:spacing w:line="360" w:lineRule="auto"/>
              <w:ind w:firstLine="709"/>
              <w:jc w:val="both"/>
              <w:rPr>
                <w:rFonts w:ascii="Times New Roman" w:hAnsi="Times New Roman" w:cs="Times New Roman"/>
                <w:sz w:val="24"/>
                <w:szCs w:val="24"/>
              </w:rPr>
            </w:pPr>
            <w:proofErr w:type="gramStart"/>
            <w:r w:rsidRPr="00596DF0">
              <w:rPr>
                <w:rFonts w:ascii="Times New Roman" w:hAnsi="Times New Roman" w:cs="Times New Roman"/>
                <w:sz w:val="24"/>
                <w:szCs w:val="24"/>
              </w:rPr>
              <w:t>20 : 8</w:t>
            </w:r>
            <w:r w:rsidR="001E6198" w:rsidRPr="00596DF0">
              <w:rPr>
                <w:rFonts w:ascii="Times New Roman" w:hAnsi="Times New Roman" w:cs="Times New Roman"/>
                <w:sz w:val="24"/>
                <w:szCs w:val="24"/>
              </w:rPr>
              <w:t>0</w:t>
            </w:r>
            <w:proofErr w:type="gramEnd"/>
          </w:p>
        </w:tc>
      </w:tr>
      <w:tr w:rsidR="001E6198" w:rsidRPr="00596DF0" w:rsidTr="00F00587">
        <w:trPr>
          <w:trHeight w:val="258"/>
          <w:jc w:val="center"/>
        </w:trPr>
        <w:tc>
          <w:tcPr>
            <w:tcW w:w="4595" w:type="dxa"/>
            <w:tcBorders>
              <w:bottom w:val="single" w:sz="4" w:space="0" w:color="auto"/>
            </w:tcBorders>
          </w:tcPr>
          <w:p w:rsidR="001E6198" w:rsidRPr="00596DF0" w:rsidRDefault="001E6198" w:rsidP="00C07BAD">
            <w:pPr>
              <w:spacing w:line="360" w:lineRule="auto"/>
              <w:ind w:firstLine="709"/>
              <w:jc w:val="both"/>
              <w:rPr>
                <w:rFonts w:ascii="Times New Roman" w:hAnsi="Times New Roman" w:cs="Times New Roman"/>
                <w:b/>
                <w:sz w:val="24"/>
                <w:szCs w:val="24"/>
              </w:rPr>
            </w:pPr>
            <w:r w:rsidRPr="00596DF0">
              <w:rPr>
                <w:rFonts w:ascii="Times New Roman" w:hAnsi="Times New Roman" w:cs="Times New Roman"/>
                <w:sz w:val="24"/>
                <w:szCs w:val="24"/>
              </w:rPr>
              <w:t>D5</w:t>
            </w:r>
          </w:p>
        </w:tc>
        <w:tc>
          <w:tcPr>
            <w:tcW w:w="4595" w:type="dxa"/>
            <w:tcBorders>
              <w:bottom w:val="single" w:sz="4" w:space="0" w:color="auto"/>
            </w:tcBorders>
          </w:tcPr>
          <w:p w:rsidR="001E6198" w:rsidRPr="00596DF0" w:rsidRDefault="001E6198" w:rsidP="00C07BAD">
            <w:pPr>
              <w:spacing w:line="360" w:lineRule="auto"/>
              <w:ind w:firstLine="709"/>
              <w:jc w:val="both"/>
              <w:rPr>
                <w:rFonts w:ascii="Times New Roman" w:hAnsi="Times New Roman" w:cs="Times New Roman"/>
                <w:sz w:val="24"/>
                <w:szCs w:val="24"/>
              </w:rPr>
            </w:pPr>
            <w:proofErr w:type="gramStart"/>
            <w:r w:rsidRPr="00596DF0">
              <w:rPr>
                <w:rFonts w:ascii="Times New Roman" w:hAnsi="Times New Roman" w:cs="Times New Roman"/>
                <w:sz w:val="24"/>
                <w:szCs w:val="24"/>
              </w:rPr>
              <w:t>0 : 100</w:t>
            </w:r>
            <w:proofErr w:type="gramEnd"/>
          </w:p>
        </w:tc>
      </w:tr>
    </w:tbl>
    <w:p w:rsidR="001E6198" w:rsidRPr="00596DF0" w:rsidRDefault="001E6198" w:rsidP="00C07BAD">
      <w:pPr>
        <w:spacing w:after="0" w:line="360" w:lineRule="auto"/>
        <w:ind w:firstLine="709"/>
        <w:jc w:val="both"/>
        <w:rPr>
          <w:rFonts w:ascii="Times New Roman" w:hAnsi="Times New Roman" w:cs="Times New Roman"/>
          <w:b/>
          <w:sz w:val="24"/>
          <w:szCs w:val="24"/>
          <w:lang w:val="tr-TR"/>
        </w:rPr>
      </w:pPr>
    </w:p>
    <w:p w:rsidR="001E6198" w:rsidRPr="00596DF0" w:rsidRDefault="001E6198" w:rsidP="008A54CF">
      <w:pPr>
        <w:spacing w:after="0" w:line="240" w:lineRule="auto"/>
        <w:ind w:firstLine="709"/>
        <w:jc w:val="center"/>
        <w:rPr>
          <w:rFonts w:ascii="Times New Roman" w:hAnsi="Times New Roman" w:cs="Times New Roman"/>
          <w:b/>
          <w:sz w:val="24"/>
          <w:szCs w:val="24"/>
          <w:lang w:val="tr-TR"/>
        </w:rPr>
      </w:pPr>
      <w:r w:rsidRPr="00596DF0">
        <w:rPr>
          <w:rFonts w:ascii="Times New Roman" w:hAnsi="Times New Roman" w:cs="Times New Roman"/>
          <w:b/>
          <w:noProof/>
          <w:sz w:val="24"/>
          <w:szCs w:val="24"/>
          <w:lang w:val="tr-TR" w:eastAsia="tr-TR"/>
        </w:rPr>
        <w:drawing>
          <wp:inline distT="0" distB="0" distL="0" distR="0" wp14:anchorId="11B3690E" wp14:editId="2AD1F29D">
            <wp:extent cx="3977807" cy="2673531"/>
            <wp:effectExtent l="0" t="0" r="3810" b="0"/>
            <wp:docPr id="4" name="Resim 4" descr="C:\Users\hasan.ates\AppData\Local\Microsoft\Windows\INetCache\Content.Word\Ekran Görüntüsü (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asan.ates\AppData\Local\Microsoft\Windows\INetCache\Content.Word\Ekran Görüntüsü (9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1650" cy="2676114"/>
                    </a:xfrm>
                    <a:prstGeom prst="rect">
                      <a:avLst/>
                    </a:prstGeom>
                    <a:noFill/>
                    <a:ln>
                      <a:noFill/>
                    </a:ln>
                  </pic:spPr>
                </pic:pic>
              </a:graphicData>
            </a:graphic>
          </wp:inline>
        </w:drawing>
      </w:r>
    </w:p>
    <w:p w:rsidR="001E6198" w:rsidRPr="00596DF0" w:rsidRDefault="001E6198" w:rsidP="008A54CF">
      <w:pPr>
        <w:spacing w:after="0" w:line="240" w:lineRule="auto"/>
        <w:ind w:firstLine="709"/>
        <w:jc w:val="center"/>
        <w:rPr>
          <w:rFonts w:ascii="Times New Roman" w:hAnsi="Times New Roman" w:cs="Times New Roman"/>
          <w:sz w:val="24"/>
          <w:szCs w:val="24"/>
          <w:lang w:val="tr-TR"/>
        </w:rPr>
      </w:pPr>
      <w:r w:rsidRPr="00596DF0">
        <w:rPr>
          <w:rFonts w:ascii="Times New Roman" w:hAnsi="Times New Roman" w:cs="Times New Roman"/>
          <w:b/>
          <w:sz w:val="24"/>
          <w:szCs w:val="24"/>
          <w:lang w:val="tr-TR"/>
        </w:rPr>
        <w:t xml:space="preserve">Şekil 2. </w:t>
      </w:r>
      <w:r w:rsidR="008C2874" w:rsidRPr="00596DF0">
        <w:rPr>
          <w:rFonts w:ascii="Times New Roman" w:hAnsi="Times New Roman" w:cs="Times New Roman"/>
          <w:sz w:val="24"/>
          <w:szCs w:val="24"/>
          <w:lang w:val="tr-TR"/>
        </w:rPr>
        <w:t xml:space="preserve">Metan verimi ve biyolojik olarak </w:t>
      </w:r>
      <w:proofErr w:type="spellStart"/>
      <w:r w:rsidR="008C2874" w:rsidRPr="00596DF0">
        <w:rPr>
          <w:rFonts w:ascii="Times New Roman" w:hAnsi="Times New Roman" w:cs="Times New Roman"/>
          <w:sz w:val="24"/>
          <w:szCs w:val="24"/>
          <w:lang w:val="tr-TR"/>
        </w:rPr>
        <w:t>parçalanabilirlik</w:t>
      </w:r>
      <w:proofErr w:type="spellEnd"/>
      <w:r w:rsidR="008C2874" w:rsidRPr="00596DF0">
        <w:rPr>
          <w:rFonts w:ascii="Times New Roman" w:hAnsi="Times New Roman" w:cs="Times New Roman"/>
          <w:sz w:val="24"/>
          <w:szCs w:val="24"/>
          <w:lang w:val="tr-TR"/>
        </w:rPr>
        <w:t xml:space="preserve"> sonuçları</w:t>
      </w:r>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Gnaouia</w:t>
      </w:r>
      <w:proofErr w:type="spellEnd"/>
      <w:r w:rsidRPr="00596DF0">
        <w:rPr>
          <w:rFonts w:ascii="Times New Roman" w:hAnsi="Times New Roman" w:cs="Times New Roman"/>
          <w:sz w:val="24"/>
          <w:szCs w:val="24"/>
          <w:lang w:val="tr-TR"/>
        </w:rPr>
        <w:t xml:space="preserve"> vd</w:t>
      </w:r>
      <w:proofErr w:type="gramStart"/>
      <w:r w:rsidRPr="00596DF0">
        <w:rPr>
          <w:rFonts w:ascii="Times New Roman" w:hAnsi="Times New Roman" w:cs="Times New Roman"/>
          <w:sz w:val="24"/>
          <w:szCs w:val="24"/>
          <w:lang w:val="tr-TR"/>
        </w:rPr>
        <w:t>.,</w:t>
      </w:r>
      <w:proofErr w:type="gramEnd"/>
      <w:r w:rsidRPr="00596DF0">
        <w:rPr>
          <w:rFonts w:ascii="Times New Roman" w:hAnsi="Times New Roman" w:cs="Times New Roman"/>
          <w:sz w:val="24"/>
          <w:szCs w:val="24"/>
          <w:lang w:val="tr-TR"/>
        </w:rPr>
        <w:t xml:space="preserve"> 2020).</w:t>
      </w:r>
    </w:p>
    <w:p w:rsidR="0029761F" w:rsidRDefault="0029761F" w:rsidP="00C07BAD">
      <w:pPr>
        <w:spacing w:after="0" w:line="360" w:lineRule="auto"/>
        <w:ind w:firstLine="709"/>
        <w:jc w:val="both"/>
        <w:rPr>
          <w:rFonts w:ascii="Times New Roman" w:hAnsi="Times New Roman" w:cs="Times New Roman"/>
          <w:sz w:val="24"/>
          <w:szCs w:val="24"/>
          <w:lang w:val="tr-TR"/>
        </w:rPr>
        <w:sectPr w:rsidR="0029761F" w:rsidSect="00596DF0">
          <w:pgSz w:w="12240" w:h="15840"/>
          <w:pgMar w:top="1418" w:right="1418" w:bottom="1418" w:left="1418" w:header="720" w:footer="720" w:gutter="0"/>
          <w:cols w:space="720"/>
          <w:docGrid w:linePitch="360"/>
        </w:sectPr>
      </w:pPr>
    </w:p>
    <w:p w:rsidR="001E6198" w:rsidRPr="00596DF0" w:rsidRDefault="001E6198" w:rsidP="00C07BAD">
      <w:pPr>
        <w:spacing w:after="0" w:line="360" w:lineRule="auto"/>
        <w:ind w:firstLine="709"/>
        <w:jc w:val="both"/>
        <w:rPr>
          <w:rFonts w:ascii="Times New Roman" w:hAnsi="Times New Roman" w:cs="Times New Roman"/>
          <w:sz w:val="24"/>
          <w:szCs w:val="24"/>
          <w:lang w:val="tr-TR"/>
        </w:rPr>
      </w:pPr>
      <w:r w:rsidRPr="00596DF0">
        <w:rPr>
          <w:rFonts w:ascii="Times New Roman" w:hAnsi="Times New Roman" w:cs="Times New Roman"/>
          <w:sz w:val="24"/>
          <w:szCs w:val="24"/>
          <w:lang w:val="tr-TR"/>
        </w:rPr>
        <w:lastRenderedPageBreak/>
        <w:t xml:space="preserve">Akdeniz ülkelerinin bir parçası olan Fas, muazzam miktarlarda atılan farklı organik atıkların bir tehdidi altındadır. Herhangi bir arıtma veya yönetim stratejisi olmadan, bu atıklar büyük miktarlarda yasadışı olarak alıcı ortamlara boşaltılarak, başta toprak ve su olmak üzere doğal kaynakları etkileyebilmektedir. </w:t>
      </w:r>
      <w:proofErr w:type="spellStart"/>
      <w:r w:rsidRPr="00596DF0">
        <w:rPr>
          <w:rFonts w:ascii="Times New Roman" w:hAnsi="Times New Roman" w:cs="Times New Roman"/>
          <w:sz w:val="24"/>
          <w:szCs w:val="24"/>
          <w:lang w:val="tr-TR"/>
        </w:rPr>
        <w:t>Tallou</w:t>
      </w:r>
      <w:proofErr w:type="spellEnd"/>
      <w:r w:rsidRPr="00596DF0">
        <w:rPr>
          <w:rFonts w:ascii="Times New Roman" w:hAnsi="Times New Roman" w:cs="Times New Roman"/>
          <w:sz w:val="24"/>
          <w:szCs w:val="24"/>
          <w:lang w:val="tr-TR"/>
        </w:rPr>
        <w:t xml:space="preserve"> ve arkadaşlarının (2020) yapmış olduğu çalışmada, zeytin karasuyu (OMW), evsel </w:t>
      </w:r>
      <w:proofErr w:type="spellStart"/>
      <w:r w:rsidRPr="00596DF0">
        <w:rPr>
          <w:rFonts w:ascii="Times New Roman" w:hAnsi="Times New Roman" w:cs="Times New Roman"/>
          <w:sz w:val="24"/>
          <w:szCs w:val="24"/>
          <w:lang w:val="tr-TR"/>
        </w:rPr>
        <w:t>atıksu</w:t>
      </w:r>
      <w:proofErr w:type="spellEnd"/>
      <w:r w:rsidRPr="00596DF0">
        <w:rPr>
          <w:rFonts w:ascii="Times New Roman" w:hAnsi="Times New Roman" w:cs="Times New Roman"/>
          <w:sz w:val="24"/>
          <w:szCs w:val="24"/>
          <w:lang w:val="tr-TR"/>
        </w:rPr>
        <w:t xml:space="preserve"> (DW) ve inek gübresine (CD) dayalı üç farklı organik atık karışımının üç </w:t>
      </w:r>
      <w:proofErr w:type="spellStart"/>
      <w:r w:rsidRPr="00596DF0">
        <w:rPr>
          <w:rFonts w:ascii="Times New Roman" w:hAnsi="Times New Roman" w:cs="Times New Roman"/>
          <w:sz w:val="24"/>
          <w:szCs w:val="24"/>
          <w:lang w:val="tr-TR"/>
        </w:rPr>
        <w:t>biyoreaktörde</w:t>
      </w:r>
      <w:proofErr w:type="spellEnd"/>
      <w:r w:rsidRPr="00596DF0">
        <w:rPr>
          <w:rFonts w:ascii="Times New Roman" w:hAnsi="Times New Roman" w:cs="Times New Roman"/>
          <w:sz w:val="24"/>
          <w:szCs w:val="24"/>
          <w:lang w:val="tr-TR"/>
        </w:rPr>
        <w:t xml:space="preserve"> anaerobik birlikte çürütülmesinden sonra </w:t>
      </w:r>
      <w:proofErr w:type="spellStart"/>
      <w:r w:rsidRPr="00596DF0">
        <w:rPr>
          <w:rFonts w:ascii="Times New Roman" w:hAnsi="Times New Roman" w:cs="Times New Roman"/>
          <w:sz w:val="24"/>
          <w:szCs w:val="24"/>
          <w:lang w:val="tr-TR"/>
        </w:rPr>
        <w:t>toksisitenin</w:t>
      </w:r>
      <w:proofErr w:type="spellEnd"/>
      <w:r w:rsidRPr="00596DF0">
        <w:rPr>
          <w:rFonts w:ascii="Times New Roman" w:hAnsi="Times New Roman" w:cs="Times New Roman"/>
          <w:sz w:val="24"/>
          <w:szCs w:val="24"/>
          <w:lang w:val="tr-TR"/>
        </w:rPr>
        <w:t xml:space="preserve"> azalması araştırılmıştır. Üç numuneye ait parametreler ve değerleri Tablo 2.’de verilmiştir. Uygulanan Örnekler; B1: OMW+DW, B2: OMW+DW+CD, B3: OMW+CD şeklinde kodlanmıştır. Bu işlemin verimliliği, bir </w:t>
      </w:r>
      <w:proofErr w:type="spellStart"/>
      <w:r w:rsidRPr="00596DF0">
        <w:rPr>
          <w:rFonts w:ascii="Times New Roman" w:hAnsi="Times New Roman" w:cs="Times New Roman"/>
          <w:sz w:val="24"/>
          <w:szCs w:val="24"/>
          <w:lang w:val="tr-TR"/>
        </w:rPr>
        <w:t>fitotoksisite</w:t>
      </w:r>
      <w:proofErr w:type="spellEnd"/>
      <w:r w:rsidRPr="00596DF0">
        <w:rPr>
          <w:rFonts w:ascii="Times New Roman" w:hAnsi="Times New Roman" w:cs="Times New Roman"/>
          <w:sz w:val="24"/>
          <w:szCs w:val="24"/>
          <w:lang w:val="tr-TR"/>
        </w:rPr>
        <w:t xml:space="preserve"> testi kullanılarak </w:t>
      </w:r>
      <w:proofErr w:type="spellStart"/>
      <w:r w:rsidRPr="00596DF0">
        <w:rPr>
          <w:rFonts w:ascii="Times New Roman" w:hAnsi="Times New Roman" w:cs="Times New Roman"/>
          <w:sz w:val="24"/>
          <w:szCs w:val="24"/>
          <w:lang w:val="tr-TR"/>
        </w:rPr>
        <w:t>biyo</w:t>
      </w:r>
      <w:proofErr w:type="spellEnd"/>
      <w:r w:rsidRPr="00596DF0">
        <w:rPr>
          <w:rFonts w:ascii="Times New Roman" w:hAnsi="Times New Roman" w:cs="Times New Roman"/>
          <w:sz w:val="24"/>
          <w:szCs w:val="24"/>
          <w:lang w:val="tr-TR"/>
        </w:rPr>
        <w:t xml:space="preserve">-gübreler olarak çürütücülerin kalitesi ve </w:t>
      </w:r>
      <w:proofErr w:type="spellStart"/>
      <w:r w:rsidRPr="00596DF0">
        <w:rPr>
          <w:rFonts w:ascii="Times New Roman" w:hAnsi="Times New Roman" w:cs="Times New Roman"/>
          <w:sz w:val="24"/>
          <w:szCs w:val="24"/>
          <w:lang w:val="tr-TR"/>
        </w:rPr>
        <w:t>Fourier</w:t>
      </w:r>
      <w:proofErr w:type="spellEnd"/>
      <w:r w:rsidRPr="00596DF0">
        <w:rPr>
          <w:rFonts w:ascii="Times New Roman" w:hAnsi="Times New Roman" w:cs="Times New Roman"/>
          <w:sz w:val="24"/>
          <w:szCs w:val="24"/>
          <w:lang w:val="tr-TR"/>
        </w:rPr>
        <w:t xml:space="preserve"> dönüşümü kızılötesi spektroskopisi (FTIR) ve Taramalı Elektronik </w:t>
      </w:r>
      <w:proofErr w:type="spellStart"/>
      <w:r w:rsidRPr="00596DF0">
        <w:rPr>
          <w:rFonts w:ascii="Times New Roman" w:hAnsi="Times New Roman" w:cs="Times New Roman"/>
          <w:sz w:val="24"/>
          <w:szCs w:val="24"/>
          <w:lang w:val="tr-TR"/>
        </w:rPr>
        <w:t>Mikroskopi</w:t>
      </w:r>
      <w:proofErr w:type="spellEnd"/>
      <w:r w:rsidRPr="00596DF0">
        <w:rPr>
          <w:rFonts w:ascii="Times New Roman" w:hAnsi="Times New Roman" w:cs="Times New Roman"/>
          <w:sz w:val="24"/>
          <w:szCs w:val="24"/>
          <w:lang w:val="tr-TR"/>
        </w:rPr>
        <w:t xml:space="preserve"> (SEM) ile </w:t>
      </w:r>
      <w:proofErr w:type="spellStart"/>
      <w:r w:rsidRPr="00596DF0">
        <w:rPr>
          <w:rFonts w:ascii="Times New Roman" w:hAnsi="Times New Roman" w:cs="Times New Roman"/>
          <w:sz w:val="24"/>
          <w:szCs w:val="24"/>
          <w:lang w:val="tr-TR"/>
        </w:rPr>
        <w:t>karakterizasyonları</w:t>
      </w:r>
      <w:proofErr w:type="spellEnd"/>
      <w:r w:rsidRPr="00596DF0">
        <w:rPr>
          <w:rFonts w:ascii="Times New Roman" w:hAnsi="Times New Roman" w:cs="Times New Roman"/>
          <w:sz w:val="24"/>
          <w:szCs w:val="24"/>
          <w:lang w:val="tr-TR"/>
        </w:rPr>
        <w:t xml:space="preserve"> ve ayrıca anaerobik birlikte sindirme işlemi sırasında biyogaz verimi ile değerlendirilmiştir. En yüksek biyogaz hacmi </w:t>
      </w:r>
      <w:proofErr w:type="spellStart"/>
      <w:r w:rsidRPr="00596DF0">
        <w:rPr>
          <w:rFonts w:ascii="Times New Roman" w:hAnsi="Times New Roman" w:cs="Times New Roman"/>
          <w:sz w:val="24"/>
          <w:szCs w:val="24"/>
          <w:lang w:val="tr-TR"/>
        </w:rPr>
        <w:t>biyoreaktör</w:t>
      </w:r>
      <w:proofErr w:type="spellEnd"/>
      <w:r w:rsidRPr="00596DF0">
        <w:rPr>
          <w:rFonts w:ascii="Times New Roman" w:hAnsi="Times New Roman" w:cs="Times New Roman"/>
          <w:sz w:val="24"/>
          <w:szCs w:val="24"/>
          <w:lang w:val="tr-TR"/>
        </w:rPr>
        <w:t xml:space="preserve"> B2'den (476.69 </w:t>
      </w:r>
      <w:proofErr w:type="spellStart"/>
      <w:r w:rsidRPr="00596DF0">
        <w:rPr>
          <w:rFonts w:ascii="Times New Roman" w:hAnsi="Times New Roman" w:cs="Times New Roman"/>
          <w:sz w:val="24"/>
          <w:szCs w:val="24"/>
          <w:lang w:val="tr-TR"/>
        </w:rPr>
        <w:t>mL</w:t>
      </w:r>
      <w:proofErr w:type="spellEnd"/>
      <w:r w:rsidRPr="00596DF0">
        <w:rPr>
          <w:rFonts w:ascii="Times New Roman" w:hAnsi="Times New Roman" w:cs="Times New Roman"/>
          <w:sz w:val="24"/>
          <w:szCs w:val="24"/>
          <w:lang w:val="tr-TR"/>
        </w:rPr>
        <w:t xml:space="preserve"> CH</w:t>
      </w:r>
      <w:r w:rsidRPr="00596DF0">
        <w:rPr>
          <w:rFonts w:ascii="Times New Roman" w:hAnsi="Times New Roman" w:cs="Times New Roman"/>
          <w:sz w:val="24"/>
          <w:szCs w:val="24"/>
          <w:vertAlign w:val="subscript"/>
          <w:lang w:val="tr-TR"/>
        </w:rPr>
        <w:t>4</w:t>
      </w:r>
      <w:r w:rsidRPr="00596DF0">
        <w:rPr>
          <w:rFonts w:ascii="Times New Roman" w:hAnsi="Times New Roman" w:cs="Times New Roman"/>
          <w:sz w:val="24"/>
          <w:szCs w:val="24"/>
          <w:lang w:val="tr-TR"/>
        </w:rPr>
        <w:t xml:space="preserve"> g</w:t>
      </w:r>
      <w:r w:rsidRPr="00596DF0">
        <w:rPr>
          <w:rFonts w:ascii="Times New Roman" w:hAnsi="Times New Roman" w:cs="Times New Roman"/>
          <w:sz w:val="24"/>
          <w:szCs w:val="24"/>
          <w:vertAlign w:val="superscript"/>
          <w:lang w:val="tr-TR"/>
        </w:rPr>
        <w:t>-1</w:t>
      </w:r>
      <w:r w:rsidRPr="00596DF0">
        <w:rPr>
          <w:rFonts w:ascii="Times New Roman" w:hAnsi="Times New Roman" w:cs="Times New Roman"/>
          <w:sz w:val="24"/>
          <w:szCs w:val="24"/>
          <w:lang w:val="tr-TR"/>
        </w:rPr>
        <w:t xml:space="preserve"> VS) elde edilmiş ve üç atık OMW, DW ve CD (1/1/1) karışımı şeklindedir. </w:t>
      </w:r>
      <w:proofErr w:type="spellStart"/>
      <w:r w:rsidRPr="00596DF0">
        <w:rPr>
          <w:rFonts w:ascii="Times New Roman" w:hAnsi="Times New Roman" w:cs="Times New Roman"/>
          <w:sz w:val="24"/>
          <w:szCs w:val="24"/>
          <w:lang w:val="tr-TR"/>
        </w:rPr>
        <w:t>Fitotoksisite</w:t>
      </w:r>
      <w:proofErr w:type="spellEnd"/>
      <w:r w:rsidRPr="00596DF0">
        <w:rPr>
          <w:rFonts w:ascii="Times New Roman" w:hAnsi="Times New Roman" w:cs="Times New Roman"/>
          <w:sz w:val="24"/>
          <w:szCs w:val="24"/>
          <w:lang w:val="tr-TR"/>
        </w:rPr>
        <w:t xml:space="preserve"> testi, anaerobik birlikte çürütme işleminin </w:t>
      </w:r>
      <w:proofErr w:type="spellStart"/>
      <w:r w:rsidRPr="00596DF0">
        <w:rPr>
          <w:rFonts w:ascii="Times New Roman" w:hAnsi="Times New Roman" w:cs="Times New Roman"/>
          <w:sz w:val="24"/>
          <w:szCs w:val="24"/>
          <w:lang w:val="tr-TR"/>
        </w:rPr>
        <w:t>substratların</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fitotoksisitesini</w:t>
      </w:r>
      <w:proofErr w:type="spellEnd"/>
      <w:r w:rsidRPr="00596DF0">
        <w:rPr>
          <w:rFonts w:ascii="Times New Roman" w:hAnsi="Times New Roman" w:cs="Times New Roman"/>
          <w:sz w:val="24"/>
          <w:szCs w:val="24"/>
          <w:lang w:val="tr-TR"/>
        </w:rPr>
        <w:t xml:space="preserve"> biraz azalttığını göstermiştir. FTIR spektrumları ve SEM görüntüleri, işlem sonrası mikro yapısal değişikliklerle anaerobik birlikte sindirme işleminin başarılı bir şekilde gerçekleştirildiğini doğrulamıştır. </w:t>
      </w:r>
    </w:p>
    <w:p w:rsidR="00A64499" w:rsidRPr="00596DF0" w:rsidRDefault="00A64499" w:rsidP="00C07BAD">
      <w:pPr>
        <w:spacing w:after="0" w:line="360" w:lineRule="auto"/>
        <w:ind w:firstLine="709"/>
        <w:jc w:val="both"/>
        <w:rPr>
          <w:rFonts w:ascii="Times New Roman" w:hAnsi="Times New Roman" w:cs="Times New Roman"/>
          <w:b/>
          <w:sz w:val="24"/>
          <w:szCs w:val="24"/>
          <w:lang w:val="tr-TR"/>
        </w:rPr>
      </w:pPr>
    </w:p>
    <w:p w:rsidR="001E6198" w:rsidRPr="00596DF0" w:rsidRDefault="001E6198" w:rsidP="0057716D">
      <w:pPr>
        <w:spacing w:after="0" w:line="240" w:lineRule="auto"/>
        <w:rPr>
          <w:rFonts w:ascii="Times New Roman" w:hAnsi="Times New Roman" w:cs="Times New Roman"/>
          <w:b/>
          <w:sz w:val="24"/>
          <w:szCs w:val="24"/>
          <w:lang w:val="tr-TR"/>
        </w:rPr>
      </w:pPr>
      <w:r w:rsidRPr="0057716D">
        <w:rPr>
          <w:rFonts w:ascii="Times New Roman" w:hAnsi="Times New Roman" w:cs="Times New Roman"/>
          <w:b/>
          <w:lang w:val="tr-TR"/>
        </w:rPr>
        <w:t xml:space="preserve">Tablo 2. </w:t>
      </w:r>
      <w:r w:rsidRPr="0057716D">
        <w:rPr>
          <w:rFonts w:ascii="Times New Roman" w:hAnsi="Times New Roman" w:cs="Times New Roman"/>
          <w:lang w:val="tr-TR"/>
        </w:rPr>
        <w:t xml:space="preserve">Zeytin karasuyu, evsel </w:t>
      </w:r>
      <w:proofErr w:type="spellStart"/>
      <w:r w:rsidRPr="0057716D">
        <w:rPr>
          <w:rFonts w:ascii="Times New Roman" w:hAnsi="Times New Roman" w:cs="Times New Roman"/>
          <w:lang w:val="tr-TR"/>
        </w:rPr>
        <w:t>atıksu</w:t>
      </w:r>
      <w:proofErr w:type="spellEnd"/>
      <w:r w:rsidRPr="0057716D">
        <w:rPr>
          <w:rFonts w:ascii="Times New Roman" w:hAnsi="Times New Roman" w:cs="Times New Roman"/>
          <w:lang w:val="tr-TR"/>
        </w:rPr>
        <w:t>, ve inek gübresine ait parametreler ve değerleri (</w:t>
      </w:r>
      <w:proofErr w:type="spellStart"/>
      <w:r w:rsidRPr="0057716D">
        <w:rPr>
          <w:rFonts w:ascii="Times New Roman" w:hAnsi="Times New Roman" w:cs="Times New Roman"/>
          <w:lang w:val="tr-TR"/>
        </w:rPr>
        <w:t>Tallou</w:t>
      </w:r>
      <w:proofErr w:type="spellEnd"/>
      <w:r w:rsidRPr="0057716D">
        <w:rPr>
          <w:rFonts w:ascii="Times New Roman" w:hAnsi="Times New Roman" w:cs="Times New Roman"/>
          <w:lang w:val="tr-TR"/>
        </w:rPr>
        <w:t xml:space="preserve"> vd</w:t>
      </w:r>
      <w:proofErr w:type="gramStart"/>
      <w:r w:rsidRPr="0057716D">
        <w:rPr>
          <w:rFonts w:ascii="Times New Roman" w:hAnsi="Times New Roman" w:cs="Times New Roman"/>
          <w:lang w:val="tr-TR"/>
        </w:rPr>
        <w:t>.,</w:t>
      </w:r>
      <w:proofErr w:type="gramEnd"/>
      <w:r w:rsidRPr="0057716D">
        <w:rPr>
          <w:rFonts w:ascii="Times New Roman" w:hAnsi="Times New Roman" w:cs="Times New Roman"/>
          <w:lang w:val="tr-TR"/>
        </w:rPr>
        <w:t xml:space="preserve"> 2020).</w:t>
      </w:r>
      <w:r w:rsidRPr="00596DF0">
        <w:rPr>
          <w:rFonts w:ascii="Times New Roman" w:hAnsi="Times New Roman" w:cs="Times New Roman"/>
          <w:noProof/>
          <w:sz w:val="24"/>
          <w:szCs w:val="24"/>
          <w:lang w:val="tr-TR" w:eastAsia="tr-TR"/>
        </w:rPr>
        <w:drawing>
          <wp:inline distT="0" distB="0" distL="0" distR="0" wp14:anchorId="5355312C" wp14:editId="064C5169">
            <wp:extent cx="5946140" cy="1419225"/>
            <wp:effectExtent l="0" t="0" r="0" b="0"/>
            <wp:docPr id="5" name="Resim 5" descr="C:\Users\hasan.ates\AppData\Local\Microsoft\Windows\INetCache\Content.Word\Ekran Görüntüsü (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hasan.ates\AppData\Local\Microsoft\Windows\INetCache\Content.Word\Ekran Görüntüsü (9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53897" cy="1421076"/>
                    </a:xfrm>
                    <a:prstGeom prst="rect">
                      <a:avLst/>
                    </a:prstGeom>
                    <a:noFill/>
                    <a:ln>
                      <a:noFill/>
                    </a:ln>
                  </pic:spPr>
                </pic:pic>
              </a:graphicData>
            </a:graphic>
          </wp:inline>
        </w:drawing>
      </w:r>
    </w:p>
    <w:p w:rsidR="0057716D" w:rsidRDefault="0057716D" w:rsidP="00C07BAD">
      <w:pPr>
        <w:spacing w:after="0" w:line="360" w:lineRule="auto"/>
        <w:ind w:firstLine="709"/>
        <w:jc w:val="both"/>
        <w:rPr>
          <w:rFonts w:ascii="Times New Roman" w:hAnsi="Times New Roman" w:cs="Times New Roman"/>
          <w:sz w:val="24"/>
          <w:szCs w:val="24"/>
          <w:lang w:val="tr-TR"/>
        </w:rPr>
      </w:pPr>
    </w:p>
    <w:p w:rsidR="00F00587" w:rsidRPr="00596DF0" w:rsidRDefault="001E6198" w:rsidP="00C07BAD">
      <w:pPr>
        <w:spacing w:after="0" w:line="360" w:lineRule="auto"/>
        <w:ind w:firstLine="709"/>
        <w:jc w:val="both"/>
        <w:rPr>
          <w:rFonts w:ascii="Times New Roman" w:hAnsi="Times New Roman" w:cs="Times New Roman"/>
          <w:sz w:val="24"/>
          <w:szCs w:val="24"/>
          <w:lang w:val="tr-TR"/>
        </w:rPr>
      </w:pPr>
      <w:r w:rsidRPr="00596DF0">
        <w:rPr>
          <w:rFonts w:ascii="Times New Roman" w:hAnsi="Times New Roman" w:cs="Times New Roman"/>
          <w:sz w:val="24"/>
          <w:szCs w:val="24"/>
          <w:lang w:val="tr-TR"/>
        </w:rPr>
        <w:t xml:space="preserve">Afif ve </w:t>
      </w:r>
      <w:proofErr w:type="spellStart"/>
      <w:r w:rsidRPr="00596DF0">
        <w:rPr>
          <w:rFonts w:ascii="Times New Roman" w:hAnsi="Times New Roman" w:cs="Times New Roman"/>
          <w:sz w:val="24"/>
          <w:szCs w:val="24"/>
          <w:lang w:val="tr-TR"/>
        </w:rPr>
        <w:t>Linke’nin</w:t>
      </w:r>
      <w:proofErr w:type="spellEnd"/>
      <w:r w:rsidRPr="00596DF0">
        <w:rPr>
          <w:rFonts w:ascii="Times New Roman" w:hAnsi="Times New Roman" w:cs="Times New Roman"/>
          <w:sz w:val="24"/>
          <w:szCs w:val="24"/>
          <w:lang w:val="tr-TR"/>
        </w:rPr>
        <w:t xml:space="preserve"> (2019) yapmış olduğu çalışmada, üç fazlı sistemle işletilen zeytin fabrikasından çıkan katı atığının biyogaz üretimi, laboratuvar ölçeğinde sürekli karıştırılan tank reaktörlerinde (CSTR) 1.5-2.0 </w:t>
      </w:r>
      <w:proofErr w:type="spellStart"/>
      <w:r w:rsidRPr="00596DF0">
        <w:rPr>
          <w:rFonts w:ascii="Times New Roman" w:hAnsi="Times New Roman" w:cs="Times New Roman"/>
          <w:sz w:val="24"/>
          <w:szCs w:val="24"/>
          <w:lang w:val="tr-TR"/>
        </w:rPr>
        <w:t>gVS</w:t>
      </w:r>
      <w:proofErr w:type="spellEnd"/>
      <w:r w:rsidRPr="00596DF0">
        <w:rPr>
          <w:rFonts w:ascii="Times New Roman" w:hAnsi="Times New Roman" w:cs="Times New Roman"/>
          <w:sz w:val="24"/>
          <w:szCs w:val="24"/>
          <w:lang w:val="tr-TR"/>
        </w:rPr>
        <w:t xml:space="preserve"> L</w:t>
      </w:r>
      <w:r w:rsidRPr="00596DF0">
        <w:rPr>
          <w:rFonts w:ascii="Times New Roman" w:hAnsi="Times New Roman" w:cs="Times New Roman"/>
          <w:sz w:val="24"/>
          <w:szCs w:val="24"/>
          <w:vertAlign w:val="superscript"/>
          <w:lang w:val="tr-TR"/>
        </w:rPr>
        <w:t>-1</w:t>
      </w:r>
      <w:r w:rsidRPr="00596DF0">
        <w:rPr>
          <w:rFonts w:ascii="Times New Roman" w:hAnsi="Times New Roman" w:cs="Times New Roman"/>
          <w:sz w:val="24"/>
          <w:szCs w:val="24"/>
          <w:lang w:val="tr-TR"/>
        </w:rPr>
        <w:t>d</w:t>
      </w:r>
      <w:r w:rsidRPr="00596DF0">
        <w:rPr>
          <w:rFonts w:ascii="Times New Roman" w:hAnsi="Times New Roman" w:cs="Times New Roman"/>
          <w:sz w:val="24"/>
          <w:szCs w:val="24"/>
          <w:vertAlign w:val="superscript"/>
          <w:lang w:val="tr-TR"/>
        </w:rPr>
        <w:t>-1</w:t>
      </w:r>
      <w:r w:rsidRPr="00596DF0">
        <w:rPr>
          <w:rFonts w:ascii="Times New Roman" w:hAnsi="Times New Roman" w:cs="Times New Roman"/>
          <w:sz w:val="24"/>
          <w:szCs w:val="24"/>
          <w:lang w:val="tr-TR"/>
        </w:rPr>
        <w:t xml:space="preserve"> organik yükleme oranlarında ve 35 ve 55 </w:t>
      </w:r>
      <w:r w:rsidRPr="00596DF0">
        <w:rPr>
          <w:rFonts w:ascii="Times New Roman" w:hAnsi="Times New Roman" w:cs="Times New Roman"/>
          <w:sz w:val="24"/>
          <w:szCs w:val="24"/>
          <w:vertAlign w:val="superscript"/>
          <w:lang w:val="tr-TR"/>
        </w:rPr>
        <w:t>0</w:t>
      </w:r>
      <w:r w:rsidRPr="00596DF0">
        <w:rPr>
          <w:rFonts w:ascii="Times New Roman" w:hAnsi="Times New Roman" w:cs="Times New Roman"/>
          <w:sz w:val="24"/>
          <w:szCs w:val="24"/>
          <w:lang w:val="tr-TR"/>
        </w:rPr>
        <w:t xml:space="preserve">C sıcaklıklarında incelenmiştir. Bu rektöre ait akım şeması Şekil 3.’te verilmiştir. Mikroorganizmaları bu zeytin katı atığına alıştırmak için başlangıç aşaması, 40 gün boyunca </w:t>
      </w:r>
      <w:proofErr w:type="spellStart"/>
      <w:r w:rsidRPr="00596DF0">
        <w:rPr>
          <w:rFonts w:ascii="Times New Roman" w:hAnsi="Times New Roman" w:cs="Times New Roman"/>
          <w:sz w:val="24"/>
          <w:szCs w:val="24"/>
          <w:lang w:val="tr-TR"/>
        </w:rPr>
        <w:t>termofilik</w:t>
      </w:r>
      <w:proofErr w:type="spellEnd"/>
      <w:r w:rsidRPr="00596DF0">
        <w:rPr>
          <w:rFonts w:ascii="Times New Roman" w:hAnsi="Times New Roman" w:cs="Times New Roman"/>
          <w:sz w:val="24"/>
          <w:szCs w:val="24"/>
          <w:lang w:val="tr-TR"/>
        </w:rPr>
        <w:t xml:space="preserve"> ve </w:t>
      </w:r>
      <w:proofErr w:type="spellStart"/>
      <w:r w:rsidRPr="00596DF0">
        <w:rPr>
          <w:rFonts w:ascii="Times New Roman" w:hAnsi="Times New Roman" w:cs="Times New Roman"/>
          <w:sz w:val="24"/>
          <w:szCs w:val="24"/>
          <w:lang w:val="tr-TR"/>
        </w:rPr>
        <w:t>mezofilik</w:t>
      </w:r>
      <w:proofErr w:type="spellEnd"/>
      <w:r w:rsidRPr="00596DF0">
        <w:rPr>
          <w:rFonts w:ascii="Times New Roman" w:hAnsi="Times New Roman" w:cs="Times New Roman"/>
          <w:sz w:val="24"/>
          <w:szCs w:val="24"/>
          <w:lang w:val="tr-TR"/>
        </w:rPr>
        <w:t xml:space="preserve"> koşullar altında gerçekleştirildi. Biyogaz verimini arttırmak için </w:t>
      </w:r>
      <w:proofErr w:type="spellStart"/>
      <w:r w:rsidRPr="00596DF0">
        <w:rPr>
          <w:rFonts w:ascii="Times New Roman" w:hAnsi="Times New Roman" w:cs="Times New Roman"/>
          <w:sz w:val="24"/>
          <w:szCs w:val="24"/>
          <w:lang w:val="tr-TR"/>
        </w:rPr>
        <w:t>MethaPlus</w:t>
      </w:r>
      <w:proofErr w:type="spellEnd"/>
      <w:r w:rsidRPr="00596DF0">
        <w:rPr>
          <w:rFonts w:ascii="Times New Roman" w:hAnsi="Times New Roman" w:cs="Times New Roman"/>
          <w:sz w:val="24"/>
          <w:szCs w:val="24"/>
          <w:lang w:val="tr-TR"/>
        </w:rPr>
        <w:t xml:space="preserve">® enzimi eklenmiş ve etkisi araştırılmıştır (Afif ve Linke, 2019). Bu, </w:t>
      </w:r>
      <w:proofErr w:type="spellStart"/>
      <w:r w:rsidRPr="00596DF0">
        <w:rPr>
          <w:rFonts w:ascii="Times New Roman" w:hAnsi="Times New Roman" w:cs="Times New Roman"/>
          <w:sz w:val="24"/>
          <w:szCs w:val="24"/>
          <w:lang w:val="tr-TR"/>
        </w:rPr>
        <w:t>MethaPlus</w:t>
      </w:r>
      <w:proofErr w:type="spellEnd"/>
      <w:r w:rsidRPr="00596DF0">
        <w:rPr>
          <w:rFonts w:ascii="Times New Roman" w:hAnsi="Times New Roman" w:cs="Times New Roman"/>
          <w:sz w:val="24"/>
          <w:szCs w:val="24"/>
          <w:lang w:val="tr-TR"/>
        </w:rPr>
        <w:t xml:space="preserve">® </w:t>
      </w:r>
      <w:r w:rsidRPr="00596DF0">
        <w:rPr>
          <w:rFonts w:ascii="Times New Roman" w:hAnsi="Times New Roman" w:cs="Times New Roman"/>
          <w:sz w:val="24"/>
          <w:szCs w:val="24"/>
          <w:lang w:val="tr-TR"/>
        </w:rPr>
        <w:lastRenderedPageBreak/>
        <w:t xml:space="preserve">enzimi, uygulama alanları, mısır, çim, gübre gibi lif açısından zengin maddelerdir. Bu enzim, çürütücüdeki biyolojik aktiviteyi artırarak </w:t>
      </w:r>
      <w:proofErr w:type="spellStart"/>
      <w:r w:rsidRPr="00596DF0">
        <w:rPr>
          <w:rFonts w:ascii="Times New Roman" w:hAnsi="Times New Roman" w:cs="Times New Roman"/>
          <w:sz w:val="24"/>
          <w:szCs w:val="24"/>
          <w:lang w:val="tr-TR"/>
        </w:rPr>
        <w:t>biyometan</w:t>
      </w:r>
      <w:proofErr w:type="spellEnd"/>
      <w:r w:rsidRPr="00596DF0">
        <w:rPr>
          <w:rFonts w:ascii="Times New Roman" w:hAnsi="Times New Roman" w:cs="Times New Roman"/>
          <w:sz w:val="24"/>
          <w:szCs w:val="24"/>
          <w:lang w:val="tr-TR"/>
        </w:rPr>
        <w:t xml:space="preserve"> üretimini arttırır. 2005 yılında piyasaya sürülmesinden bu yana biyogaz tesislerinde kullanılmaya devam edilen </w:t>
      </w:r>
      <w:proofErr w:type="spellStart"/>
      <w:r w:rsidRPr="00596DF0">
        <w:rPr>
          <w:rFonts w:ascii="Times New Roman" w:hAnsi="Times New Roman" w:cs="Times New Roman"/>
          <w:sz w:val="24"/>
          <w:szCs w:val="24"/>
          <w:lang w:val="tr-TR"/>
        </w:rPr>
        <w:t>MethaPlus</w:t>
      </w:r>
      <w:proofErr w:type="spellEnd"/>
      <w:r w:rsidRPr="00596DF0">
        <w:rPr>
          <w:rFonts w:ascii="Times New Roman" w:hAnsi="Times New Roman" w:cs="Times New Roman"/>
          <w:sz w:val="24"/>
          <w:szCs w:val="24"/>
          <w:lang w:val="tr-TR"/>
        </w:rPr>
        <w:t>®, piyasadaki en iyi test edilmiş enzim ürünüdür. Bu ürün sistemde, dönüşümü ve viskoziteyi azaltır, yüzen katmanlarını çözer (</w:t>
      </w:r>
      <w:proofErr w:type="spellStart"/>
      <w:r w:rsidRPr="00596DF0">
        <w:rPr>
          <w:rFonts w:ascii="Times New Roman" w:hAnsi="Times New Roman" w:cs="Times New Roman"/>
          <w:sz w:val="24"/>
          <w:szCs w:val="24"/>
          <w:lang w:val="tr-TR"/>
        </w:rPr>
        <w:t>MethaPlus</w:t>
      </w:r>
      <w:proofErr w:type="spellEnd"/>
      <w:r w:rsidRPr="00596DF0">
        <w:rPr>
          <w:rFonts w:ascii="Times New Roman" w:hAnsi="Times New Roman" w:cs="Times New Roman"/>
          <w:sz w:val="24"/>
          <w:szCs w:val="24"/>
          <w:lang w:val="tr-TR"/>
        </w:rPr>
        <w:t>, 2022). Araştırmanın sonuçlar</w:t>
      </w:r>
      <w:r w:rsidR="00587BA1">
        <w:rPr>
          <w:rFonts w:ascii="Times New Roman" w:hAnsi="Times New Roman" w:cs="Times New Roman"/>
          <w:sz w:val="24"/>
          <w:szCs w:val="24"/>
          <w:lang w:val="tr-TR"/>
        </w:rPr>
        <w:t>ı</w:t>
      </w:r>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termofilik</w:t>
      </w:r>
      <w:proofErr w:type="spellEnd"/>
      <w:r w:rsidRPr="00596DF0">
        <w:rPr>
          <w:rFonts w:ascii="Times New Roman" w:hAnsi="Times New Roman" w:cs="Times New Roman"/>
          <w:sz w:val="24"/>
          <w:szCs w:val="24"/>
          <w:lang w:val="tr-TR"/>
        </w:rPr>
        <w:t xml:space="preserve"> işlemenin </w:t>
      </w:r>
      <w:proofErr w:type="spellStart"/>
      <w:r w:rsidRPr="00596DF0">
        <w:rPr>
          <w:rFonts w:ascii="Times New Roman" w:hAnsi="Times New Roman" w:cs="Times New Roman"/>
          <w:sz w:val="24"/>
          <w:szCs w:val="24"/>
          <w:lang w:val="tr-TR"/>
        </w:rPr>
        <w:t>mezofilik</w:t>
      </w:r>
      <w:proofErr w:type="spellEnd"/>
      <w:r w:rsidRPr="00596DF0">
        <w:rPr>
          <w:rFonts w:ascii="Times New Roman" w:hAnsi="Times New Roman" w:cs="Times New Roman"/>
          <w:sz w:val="24"/>
          <w:szCs w:val="24"/>
          <w:lang w:val="tr-TR"/>
        </w:rPr>
        <w:t xml:space="preserve"> koşullara kıyasla %8 daha yüksek bir biyogaz verimine sahip olduğunu, ancak metan veriminde önemli bir fark olmadığını göstermiştir. </w:t>
      </w:r>
      <w:proofErr w:type="spellStart"/>
      <w:r w:rsidRPr="00596DF0">
        <w:rPr>
          <w:rFonts w:ascii="Times New Roman" w:hAnsi="Times New Roman" w:cs="Times New Roman"/>
          <w:sz w:val="24"/>
          <w:szCs w:val="24"/>
          <w:lang w:val="tr-TR"/>
        </w:rPr>
        <w:t>Termofilik</w:t>
      </w:r>
      <w:proofErr w:type="spellEnd"/>
      <w:r w:rsidRPr="00596DF0">
        <w:rPr>
          <w:rFonts w:ascii="Times New Roman" w:hAnsi="Times New Roman" w:cs="Times New Roman"/>
          <w:sz w:val="24"/>
          <w:szCs w:val="24"/>
          <w:lang w:val="tr-TR"/>
        </w:rPr>
        <w:t xml:space="preserve"> koşullar altında, enzimin zeytin katı atığına eklenmesi, metan veriminde %10'luk önemli bir artışla sonuçlanmıştır. </w:t>
      </w:r>
      <w:proofErr w:type="spellStart"/>
      <w:r w:rsidRPr="00596DF0">
        <w:rPr>
          <w:rFonts w:ascii="Times New Roman" w:hAnsi="Times New Roman" w:cs="Times New Roman"/>
          <w:sz w:val="24"/>
          <w:szCs w:val="24"/>
          <w:lang w:val="tr-TR"/>
        </w:rPr>
        <w:t>Mezofilik</w:t>
      </w:r>
      <w:proofErr w:type="spellEnd"/>
      <w:r w:rsidRPr="00596DF0">
        <w:rPr>
          <w:rFonts w:ascii="Times New Roman" w:hAnsi="Times New Roman" w:cs="Times New Roman"/>
          <w:sz w:val="24"/>
          <w:szCs w:val="24"/>
          <w:lang w:val="tr-TR"/>
        </w:rPr>
        <w:t xml:space="preserve"> koşullar altında, enzimin biyogaz verimi veya reaktör performansı üzerinde önemli bir etkisi olmamıştır. Şekil 4’te </w:t>
      </w:r>
      <w:proofErr w:type="spellStart"/>
      <w:r w:rsidRPr="00596DF0">
        <w:rPr>
          <w:rFonts w:ascii="Times New Roman" w:hAnsi="Times New Roman" w:cs="Times New Roman"/>
          <w:sz w:val="24"/>
          <w:szCs w:val="24"/>
          <w:lang w:val="tr-TR"/>
        </w:rPr>
        <w:t>mezofilik</w:t>
      </w:r>
      <w:proofErr w:type="spellEnd"/>
      <w:r w:rsidRPr="00596DF0">
        <w:rPr>
          <w:rFonts w:ascii="Times New Roman" w:hAnsi="Times New Roman" w:cs="Times New Roman"/>
          <w:sz w:val="24"/>
          <w:szCs w:val="24"/>
          <w:lang w:val="tr-TR"/>
        </w:rPr>
        <w:t xml:space="preserve"> ve </w:t>
      </w:r>
      <w:proofErr w:type="spellStart"/>
      <w:r w:rsidRPr="00596DF0">
        <w:rPr>
          <w:rFonts w:ascii="Times New Roman" w:hAnsi="Times New Roman" w:cs="Times New Roman"/>
          <w:sz w:val="24"/>
          <w:szCs w:val="24"/>
          <w:lang w:val="tr-TR"/>
        </w:rPr>
        <w:t>termofilik</w:t>
      </w:r>
      <w:proofErr w:type="spellEnd"/>
      <w:r w:rsidRPr="00596DF0">
        <w:rPr>
          <w:rFonts w:ascii="Times New Roman" w:hAnsi="Times New Roman" w:cs="Times New Roman"/>
          <w:sz w:val="24"/>
          <w:szCs w:val="24"/>
          <w:lang w:val="tr-TR"/>
        </w:rPr>
        <w:t xml:space="preserve"> koşullarda </w:t>
      </w:r>
      <w:proofErr w:type="spellStart"/>
      <w:r w:rsidRPr="00596DF0">
        <w:rPr>
          <w:rFonts w:ascii="Times New Roman" w:hAnsi="Times New Roman" w:cs="Times New Roman"/>
          <w:sz w:val="24"/>
          <w:szCs w:val="24"/>
          <w:lang w:val="tr-TR"/>
        </w:rPr>
        <w:t>enzimli</w:t>
      </w:r>
      <w:proofErr w:type="spellEnd"/>
      <w:r w:rsidRPr="00596DF0">
        <w:rPr>
          <w:rFonts w:ascii="Times New Roman" w:hAnsi="Times New Roman" w:cs="Times New Roman"/>
          <w:sz w:val="24"/>
          <w:szCs w:val="24"/>
          <w:lang w:val="tr-TR"/>
        </w:rPr>
        <w:t xml:space="preserve"> ve </w:t>
      </w:r>
      <w:proofErr w:type="spellStart"/>
      <w:r w:rsidRPr="00596DF0">
        <w:rPr>
          <w:rFonts w:ascii="Times New Roman" w:hAnsi="Times New Roman" w:cs="Times New Roman"/>
          <w:sz w:val="24"/>
          <w:szCs w:val="24"/>
          <w:lang w:val="tr-TR"/>
        </w:rPr>
        <w:t>enzimsiz</w:t>
      </w:r>
      <w:proofErr w:type="spellEnd"/>
      <w:r w:rsidRPr="00596DF0">
        <w:rPr>
          <w:rFonts w:ascii="Times New Roman" w:hAnsi="Times New Roman" w:cs="Times New Roman"/>
          <w:sz w:val="24"/>
          <w:szCs w:val="24"/>
          <w:lang w:val="tr-TR"/>
        </w:rPr>
        <w:t xml:space="preserve"> olarak biyogaz üretiminde, günlük metan içeriği verilmiştir. Tüm deneyler için biyogaz kalitesi yeterli görülmüş ve uzun süreli deneyler, reaktör arızasının başladığını göstermiştir.</w:t>
      </w:r>
    </w:p>
    <w:p w:rsidR="00487A52" w:rsidRPr="00596DF0" w:rsidRDefault="00487A52" w:rsidP="00C07BAD">
      <w:pPr>
        <w:spacing w:after="0" w:line="360" w:lineRule="auto"/>
        <w:ind w:firstLine="709"/>
        <w:jc w:val="both"/>
        <w:rPr>
          <w:rFonts w:ascii="Times New Roman" w:hAnsi="Times New Roman" w:cs="Times New Roman"/>
          <w:sz w:val="24"/>
          <w:szCs w:val="24"/>
          <w:lang w:val="tr-TR"/>
        </w:rPr>
      </w:pPr>
    </w:p>
    <w:p w:rsidR="001E6198" w:rsidRPr="00596DF0" w:rsidRDefault="001E6198" w:rsidP="00587BA1">
      <w:pPr>
        <w:spacing w:after="0" w:line="240" w:lineRule="auto"/>
        <w:jc w:val="center"/>
        <w:rPr>
          <w:rFonts w:ascii="Times New Roman" w:hAnsi="Times New Roman" w:cs="Times New Roman"/>
          <w:sz w:val="24"/>
          <w:szCs w:val="24"/>
          <w:lang w:val="tr-TR"/>
        </w:rPr>
      </w:pPr>
      <w:r w:rsidRPr="00596DF0">
        <w:rPr>
          <w:rFonts w:ascii="Times New Roman" w:hAnsi="Times New Roman" w:cs="Times New Roman"/>
          <w:noProof/>
          <w:sz w:val="24"/>
          <w:szCs w:val="24"/>
          <w:lang w:val="tr-TR" w:eastAsia="tr-TR"/>
        </w:rPr>
        <w:drawing>
          <wp:inline distT="0" distB="0" distL="0" distR="0" wp14:anchorId="38DBD641" wp14:editId="64B73C6D">
            <wp:extent cx="2533650" cy="1426000"/>
            <wp:effectExtent l="0" t="0" r="0" b="0"/>
            <wp:docPr id="6" name="Resim 6" descr="C:\Users\hasan.ates\AppData\Local\Microsoft\Windows\INetCache\Content.Word\Ekran Görüntüsü (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hasan.ates\AppData\Local\Microsoft\Windows\INetCache\Content.Word\Ekran Görüntüsü (97).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50444" cy="1435452"/>
                    </a:xfrm>
                    <a:prstGeom prst="rect">
                      <a:avLst/>
                    </a:prstGeom>
                    <a:noFill/>
                    <a:ln>
                      <a:noFill/>
                    </a:ln>
                  </pic:spPr>
                </pic:pic>
              </a:graphicData>
            </a:graphic>
          </wp:inline>
        </w:drawing>
      </w:r>
    </w:p>
    <w:p w:rsidR="001E6198" w:rsidRPr="00596DF0" w:rsidRDefault="001E6198" w:rsidP="00587BA1">
      <w:pPr>
        <w:spacing w:after="0" w:line="240" w:lineRule="auto"/>
        <w:jc w:val="center"/>
        <w:rPr>
          <w:rFonts w:ascii="Times New Roman" w:hAnsi="Times New Roman" w:cs="Times New Roman"/>
          <w:sz w:val="24"/>
          <w:szCs w:val="24"/>
          <w:lang w:val="tr-TR"/>
        </w:rPr>
      </w:pPr>
      <w:r w:rsidRPr="00596DF0">
        <w:rPr>
          <w:rFonts w:ascii="Times New Roman" w:hAnsi="Times New Roman" w:cs="Times New Roman"/>
          <w:b/>
          <w:sz w:val="24"/>
          <w:szCs w:val="24"/>
          <w:lang w:val="tr-TR"/>
        </w:rPr>
        <w:t xml:space="preserve">Şekil 3. </w:t>
      </w:r>
      <w:r w:rsidRPr="00596DF0">
        <w:rPr>
          <w:rFonts w:ascii="Times New Roman" w:hAnsi="Times New Roman" w:cs="Times New Roman"/>
          <w:sz w:val="24"/>
          <w:szCs w:val="24"/>
          <w:lang w:val="tr-TR"/>
        </w:rPr>
        <w:t xml:space="preserve">CSTR şeması: (1) su ceketi için termostat, (2) </w:t>
      </w:r>
      <w:proofErr w:type="spellStart"/>
      <w:r w:rsidRPr="00596DF0">
        <w:rPr>
          <w:rFonts w:ascii="Times New Roman" w:hAnsi="Times New Roman" w:cs="Times New Roman"/>
          <w:sz w:val="24"/>
          <w:szCs w:val="24"/>
          <w:lang w:val="tr-TR"/>
        </w:rPr>
        <w:t>atıksu</w:t>
      </w:r>
      <w:proofErr w:type="spellEnd"/>
      <w:r w:rsidRPr="00596DF0">
        <w:rPr>
          <w:rFonts w:ascii="Times New Roman" w:hAnsi="Times New Roman" w:cs="Times New Roman"/>
          <w:sz w:val="24"/>
          <w:szCs w:val="24"/>
          <w:lang w:val="tr-TR"/>
        </w:rPr>
        <w:t xml:space="preserve">, (3) reaktör içeriği, (4) besleme, (5) karıştırıcı, (6) gaz torbası, (7) manyetik valf, (8) basınç </w:t>
      </w:r>
      <w:proofErr w:type="spellStart"/>
      <w:r w:rsidRPr="00596DF0">
        <w:rPr>
          <w:rFonts w:ascii="Times New Roman" w:hAnsi="Times New Roman" w:cs="Times New Roman"/>
          <w:sz w:val="24"/>
          <w:szCs w:val="24"/>
          <w:lang w:val="tr-TR"/>
        </w:rPr>
        <w:t>sensörü</w:t>
      </w:r>
      <w:proofErr w:type="spellEnd"/>
      <w:r w:rsidRPr="00596DF0">
        <w:rPr>
          <w:rFonts w:ascii="Times New Roman" w:hAnsi="Times New Roman" w:cs="Times New Roman"/>
          <w:sz w:val="24"/>
          <w:szCs w:val="24"/>
          <w:lang w:val="tr-TR"/>
        </w:rPr>
        <w:t>, (9) gaz sayacı, (10) biyogaz analizörü ve (11) PC (Afif ve Linke, 2019).</w:t>
      </w:r>
    </w:p>
    <w:p w:rsidR="001E6198" w:rsidRPr="00596DF0" w:rsidRDefault="001E6198" w:rsidP="00C07BAD">
      <w:pPr>
        <w:spacing w:after="0" w:line="360" w:lineRule="auto"/>
        <w:ind w:firstLine="709"/>
        <w:jc w:val="both"/>
        <w:rPr>
          <w:rFonts w:ascii="Times New Roman" w:hAnsi="Times New Roman" w:cs="Times New Roman"/>
          <w:b/>
          <w:sz w:val="24"/>
          <w:szCs w:val="24"/>
          <w:lang w:val="tr-TR"/>
        </w:rPr>
      </w:pPr>
    </w:p>
    <w:p w:rsidR="001E6198" w:rsidRPr="00596DF0" w:rsidRDefault="001E6198" w:rsidP="00C07BAD">
      <w:pPr>
        <w:spacing w:after="0" w:line="360" w:lineRule="auto"/>
        <w:ind w:firstLine="709"/>
        <w:jc w:val="center"/>
        <w:rPr>
          <w:rFonts w:ascii="Times New Roman" w:hAnsi="Times New Roman" w:cs="Times New Roman"/>
          <w:b/>
          <w:sz w:val="24"/>
          <w:szCs w:val="24"/>
          <w:lang w:val="tr-TR"/>
        </w:rPr>
      </w:pPr>
      <w:r w:rsidRPr="00596DF0">
        <w:rPr>
          <w:rFonts w:ascii="Times New Roman" w:hAnsi="Times New Roman" w:cs="Times New Roman"/>
          <w:noProof/>
          <w:sz w:val="24"/>
          <w:szCs w:val="24"/>
          <w:lang w:val="tr-TR" w:eastAsia="tr-TR"/>
        </w:rPr>
        <w:drawing>
          <wp:inline distT="0" distB="0" distL="0" distR="0" wp14:anchorId="64960001" wp14:editId="698B2178">
            <wp:extent cx="3714750" cy="2096078"/>
            <wp:effectExtent l="0" t="0" r="0" b="0"/>
            <wp:docPr id="7" name="Resim 7" descr="C:\Users\hasan.ates\AppData\Local\Microsoft\Windows\INetCache\Content.Word\Ekran Görüntüsü (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hasan.ates\AppData\Local\Microsoft\Windows\INetCache\Content.Word\Ekran Görüntüsü (9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50024" cy="2115981"/>
                    </a:xfrm>
                    <a:prstGeom prst="rect">
                      <a:avLst/>
                    </a:prstGeom>
                    <a:noFill/>
                    <a:ln>
                      <a:noFill/>
                    </a:ln>
                  </pic:spPr>
                </pic:pic>
              </a:graphicData>
            </a:graphic>
          </wp:inline>
        </w:drawing>
      </w:r>
    </w:p>
    <w:p w:rsidR="00587BA1" w:rsidRDefault="001E6198" w:rsidP="00C07BAD">
      <w:pPr>
        <w:spacing w:after="0" w:line="360" w:lineRule="auto"/>
        <w:ind w:firstLine="709"/>
        <w:jc w:val="center"/>
        <w:rPr>
          <w:rFonts w:ascii="Times New Roman" w:hAnsi="Times New Roman" w:cs="Times New Roman"/>
          <w:sz w:val="24"/>
          <w:szCs w:val="24"/>
          <w:lang w:val="tr-TR"/>
        </w:rPr>
      </w:pPr>
      <w:r w:rsidRPr="00596DF0">
        <w:rPr>
          <w:rFonts w:ascii="Times New Roman" w:hAnsi="Times New Roman" w:cs="Times New Roman"/>
          <w:b/>
          <w:sz w:val="24"/>
          <w:szCs w:val="24"/>
          <w:lang w:val="tr-TR"/>
        </w:rPr>
        <w:t xml:space="preserve">Şekil 4. </w:t>
      </w:r>
      <w:proofErr w:type="spellStart"/>
      <w:r w:rsidRPr="00596DF0">
        <w:rPr>
          <w:rFonts w:ascii="Times New Roman" w:hAnsi="Times New Roman" w:cs="Times New Roman"/>
          <w:sz w:val="24"/>
          <w:szCs w:val="24"/>
          <w:lang w:val="tr-TR"/>
        </w:rPr>
        <w:t>Mezofilik</w:t>
      </w:r>
      <w:proofErr w:type="spellEnd"/>
      <w:r w:rsidRPr="00596DF0">
        <w:rPr>
          <w:rFonts w:ascii="Times New Roman" w:hAnsi="Times New Roman" w:cs="Times New Roman"/>
          <w:sz w:val="24"/>
          <w:szCs w:val="24"/>
          <w:lang w:val="tr-TR"/>
        </w:rPr>
        <w:t xml:space="preserve"> koşulda (■</w:t>
      </w:r>
      <w:proofErr w:type="spellStart"/>
      <w:r w:rsidRPr="00596DF0">
        <w:rPr>
          <w:rFonts w:ascii="Times New Roman" w:hAnsi="Times New Roman" w:cs="Times New Roman"/>
          <w:sz w:val="24"/>
          <w:szCs w:val="24"/>
          <w:lang w:val="tr-TR"/>
        </w:rPr>
        <w:t>enzimsiz</w:t>
      </w:r>
      <w:proofErr w:type="spellEnd"/>
      <w:r w:rsidRPr="00596DF0">
        <w:rPr>
          <w:rFonts w:ascii="Times New Roman" w:hAnsi="Times New Roman" w:cs="Times New Roman"/>
          <w:sz w:val="24"/>
          <w:szCs w:val="24"/>
          <w:lang w:val="tr-TR"/>
        </w:rPr>
        <w:t>, □</w:t>
      </w:r>
      <w:proofErr w:type="spellStart"/>
      <w:r w:rsidRPr="00596DF0">
        <w:rPr>
          <w:rFonts w:ascii="Times New Roman" w:hAnsi="Times New Roman" w:cs="Times New Roman"/>
          <w:sz w:val="24"/>
          <w:szCs w:val="24"/>
          <w:lang w:val="tr-TR"/>
        </w:rPr>
        <w:t>enzimli</w:t>
      </w:r>
      <w:proofErr w:type="spellEnd"/>
      <w:r w:rsidRPr="00596DF0">
        <w:rPr>
          <w:rFonts w:ascii="Times New Roman" w:hAnsi="Times New Roman" w:cs="Times New Roman"/>
          <w:sz w:val="24"/>
          <w:szCs w:val="24"/>
          <w:lang w:val="tr-TR"/>
        </w:rPr>
        <w:t xml:space="preserve">) ve </w:t>
      </w:r>
      <w:proofErr w:type="spellStart"/>
      <w:r w:rsidRPr="00596DF0">
        <w:rPr>
          <w:rFonts w:ascii="Times New Roman" w:hAnsi="Times New Roman" w:cs="Times New Roman"/>
          <w:sz w:val="24"/>
          <w:szCs w:val="24"/>
          <w:lang w:val="tr-TR"/>
        </w:rPr>
        <w:t>termofilik</w:t>
      </w:r>
      <w:proofErr w:type="spellEnd"/>
      <w:r w:rsidRPr="00596DF0">
        <w:rPr>
          <w:rFonts w:ascii="Times New Roman" w:hAnsi="Times New Roman" w:cs="Times New Roman"/>
          <w:sz w:val="24"/>
          <w:szCs w:val="24"/>
          <w:lang w:val="tr-TR"/>
        </w:rPr>
        <w:t xml:space="preserve"> koşulda (○</w:t>
      </w:r>
      <w:proofErr w:type="spellStart"/>
      <w:r w:rsidRPr="00596DF0">
        <w:rPr>
          <w:rFonts w:ascii="Times New Roman" w:hAnsi="Times New Roman" w:cs="Times New Roman"/>
          <w:sz w:val="24"/>
          <w:szCs w:val="24"/>
          <w:lang w:val="tr-TR"/>
        </w:rPr>
        <w:t>enzimsiz</w:t>
      </w:r>
      <w:proofErr w:type="spellEnd"/>
      <w:r w:rsidRPr="00596DF0">
        <w:rPr>
          <w:rFonts w:ascii="Times New Roman" w:hAnsi="Times New Roman" w:cs="Times New Roman"/>
          <w:sz w:val="24"/>
          <w:szCs w:val="24"/>
          <w:lang w:val="tr-TR"/>
        </w:rPr>
        <w:t>, ●</w:t>
      </w:r>
      <w:proofErr w:type="spellStart"/>
      <w:r w:rsidRPr="00596DF0">
        <w:rPr>
          <w:rFonts w:ascii="Times New Roman" w:hAnsi="Times New Roman" w:cs="Times New Roman"/>
          <w:sz w:val="24"/>
          <w:szCs w:val="24"/>
          <w:lang w:val="tr-TR"/>
        </w:rPr>
        <w:t>enzimli</w:t>
      </w:r>
      <w:proofErr w:type="spellEnd"/>
      <w:r w:rsidRPr="00596DF0">
        <w:rPr>
          <w:rFonts w:ascii="Times New Roman" w:hAnsi="Times New Roman" w:cs="Times New Roman"/>
          <w:sz w:val="24"/>
          <w:szCs w:val="24"/>
          <w:lang w:val="tr-TR"/>
        </w:rPr>
        <w:t>) biyogaz üretiminde günlük metan içeriği (Afif ve Linke, 2019).</w:t>
      </w:r>
      <w:r w:rsidR="00587BA1">
        <w:rPr>
          <w:rFonts w:ascii="Times New Roman" w:hAnsi="Times New Roman" w:cs="Times New Roman"/>
          <w:sz w:val="24"/>
          <w:szCs w:val="24"/>
          <w:lang w:val="tr-TR"/>
        </w:rPr>
        <w:br w:type="page"/>
      </w:r>
    </w:p>
    <w:p w:rsidR="003A678D" w:rsidRDefault="001E6198" w:rsidP="00C07BAD">
      <w:pPr>
        <w:spacing w:after="0" w:line="360" w:lineRule="auto"/>
        <w:ind w:firstLine="709"/>
        <w:jc w:val="both"/>
        <w:rPr>
          <w:rFonts w:ascii="Times New Roman" w:hAnsi="Times New Roman" w:cs="Times New Roman"/>
          <w:sz w:val="24"/>
          <w:szCs w:val="24"/>
          <w:lang w:val="tr-TR"/>
        </w:rPr>
      </w:pPr>
      <w:proofErr w:type="spellStart"/>
      <w:r w:rsidRPr="00596DF0">
        <w:rPr>
          <w:rFonts w:ascii="Times New Roman" w:hAnsi="Times New Roman" w:cs="Times New Roman"/>
          <w:sz w:val="24"/>
          <w:szCs w:val="24"/>
          <w:lang w:val="tr-TR"/>
        </w:rPr>
        <w:lastRenderedPageBreak/>
        <w:t>Maragkaki</w:t>
      </w:r>
      <w:proofErr w:type="spellEnd"/>
      <w:r w:rsidRPr="00596DF0">
        <w:rPr>
          <w:rFonts w:ascii="Times New Roman" w:hAnsi="Times New Roman" w:cs="Times New Roman"/>
          <w:sz w:val="24"/>
          <w:szCs w:val="24"/>
          <w:lang w:val="tr-TR"/>
        </w:rPr>
        <w:t xml:space="preserve"> ve arkadaşlarının (2018) yapmış olduğu çalışmada, bir </w:t>
      </w:r>
      <w:proofErr w:type="spellStart"/>
      <w:r w:rsidRPr="00596DF0">
        <w:rPr>
          <w:rFonts w:ascii="Times New Roman" w:hAnsi="Times New Roman" w:cs="Times New Roman"/>
          <w:sz w:val="24"/>
          <w:szCs w:val="24"/>
          <w:lang w:val="tr-TR"/>
        </w:rPr>
        <w:t>atıksu</w:t>
      </w:r>
      <w:proofErr w:type="spellEnd"/>
      <w:r w:rsidRPr="00596DF0">
        <w:rPr>
          <w:rFonts w:ascii="Times New Roman" w:hAnsi="Times New Roman" w:cs="Times New Roman"/>
          <w:sz w:val="24"/>
          <w:szCs w:val="24"/>
          <w:lang w:val="tr-TR"/>
        </w:rPr>
        <w:t xml:space="preserve"> arıtma tesisinde (AAT) arıtma çamuru ve diğer organik atıkların anaerobik birlikte sindirilmesi, hem enerji hem de malzeme geri kazanımı için umut verici bir yöntem olarak verilmiştir. Ancak, atıkların </w:t>
      </w:r>
      <w:proofErr w:type="spellStart"/>
      <w:r w:rsidRPr="00596DF0">
        <w:rPr>
          <w:rFonts w:ascii="Times New Roman" w:hAnsi="Times New Roman" w:cs="Times New Roman"/>
          <w:sz w:val="24"/>
          <w:szCs w:val="24"/>
          <w:lang w:val="tr-TR"/>
        </w:rPr>
        <w:t>AAT'ye</w:t>
      </w:r>
      <w:proofErr w:type="spellEnd"/>
      <w:r w:rsidRPr="00596DF0">
        <w:rPr>
          <w:rFonts w:ascii="Times New Roman" w:hAnsi="Times New Roman" w:cs="Times New Roman"/>
          <w:sz w:val="24"/>
          <w:szCs w:val="24"/>
          <w:lang w:val="tr-TR"/>
        </w:rPr>
        <w:t xml:space="preserve"> taşınması ve depolanması bu teknolojinin başarılı bir şekilde uygulanmasında sorunlara neden olabileceği belirtilmiştir. Yaş atıklar ve </w:t>
      </w:r>
      <w:proofErr w:type="spellStart"/>
      <w:r w:rsidRPr="00596DF0">
        <w:rPr>
          <w:rFonts w:ascii="Times New Roman" w:hAnsi="Times New Roman" w:cs="Times New Roman"/>
          <w:sz w:val="24"/>
          <w:szCs w:val="24"/>
          <w:lang w:val="tr-TR"/>
        </w:rPr>
        <w:t>atıksu</w:t>
      </w:r>
      <w:proofErr w:type="spellEnd"/>
      <w:r w:rsidRPr="00596DF0">
        <w:rPr>
          <w:rFonts w:ascii="Times New Roman" w:hAnsi="Times New Roman" w:cs="Times New Roman"/>
          <w:sz w:val="24"/>
          <w:szCs w:val="24"/>
          <w:lang w:val="tr-TR"/>
        </w:rPr>
        <w:t xml:space="preserve"> olması durumunda, bir kurutma işlemi kullanarak bu atıkların hacimlerini ve sonuç olarak nakliye ve depolama maliyetlerini azaltmanın mümkün olacağı açıklanmıştır. Çalışma sırasında, kurutulmuş gıda atığı, peynir altı suyu ve zeytin karasu (FCO) birlikte sindirilerek arıtma çamurundan (SS) biyogaz üretiminin </w:t>
      </w:r>
      <w:proofErr w:type="gramStart"/>
      <w:r w:rsidRPr="00596DF0">
        <w:rPr>
          <w:rFonts w:ascii="Times New Roman" w:hAnsi="Times New Roman" w:cs="Times New Roman"/>
          <w:sz w:val="24"/>
          <w:szCs w:val="24"/>
          <w:lang w:val="tr-TR"/>
        </w:rPr>
        <w:t>optimizasyonu</w:t>
      </w:r>
      <w:proofErr w:type="gramEnd"/>
      <w:r w:rsidRPr="00596DF0">
        <w:rPr>
          <w:rFonts w:ascii="Times New Roman" w:hAnsi="Times New Roman" w:cs="Times New Roman"/>
          <w:sz w:val="24"/>
          <w:szCs w:val="24"/>
          <w:lang w:val="tr-TR"/>
        </w:rPr>
        <w:t xml:space="preserve"> denenmiştir. %3, %5 ve %7 </w:t>
      </w:r>
      <w:proofErr w:type="spellStart"/>
      <w:r w:rsidRPr="00596DF0">
        <w:rPr>
          <w:rFonts w:ascii="Times New Roman" w:hAnsi="Times New Roman" w:cs="Times New Roman"/>
          <w:sz w:val="24"/>
          <w:szCs w:val="24"/>
          <w:lang w:val="tr-TR"/>
        </w:rPr>
        <w:t>derişimlerinde</w:t>
      </w:r>
      <w:proofErr w:type="spellEnd"/>
      <w:r w:rsidRPr="00596DF0">
        <w:rPr>
          <w:rFonts w:ascii="Times New Roman" w:hAnsi="Times New Roman" w:cs="Times New Roman"/>
          <w:sz w:val="24"/>
          <w:szCs w:val="24"/>
          <w:lang w:val="tr-TR"/>
        </w:rPr>
        <w:t xml:space="preserve"> termal olarak kurutulmuş FCO karışımları ile beslenen 37 </w:t>
      </w:r>
      <w:r w:rsidRPr="00596DF0">
        <w:rPr>
          <w:rFonts w:ascii="Times New Roman" w:hAnsi="Times New Roman" w:cs="Times New Roman"/>
          <w:sz w:val="24"/>
          <w:szCs w:val="24"/>
          <w:vertAlign w:val="superscript"/>
          <w:lang w:val="tr-TR"/>
        </w:rPr>
        <w:t>0</w:t>
      </w:r>
      <w:r w:rsidRPr="00596DF0">
        <w:rPr>
          <w:rFonts w:ascii="Times New Roman" w:hAnsi="Times New Roman" w:cs="Times New Roman"/>
          <w:sz w:val="24"/>
          <w:szCs w:val="24"/>
          <w:lang w:val="tr-TR"/>
        </w:rPr>
        <w:t xml:space="preserve">C'de sürekli çalışan reaktörlerde bir dizi laboratuvar deneyleri yapılmıştır. Bu çürütücü reaktörün şematik diyagramı Şekil 5.’te verilmiştir. Tüm süreç, 24 günlük bir hidrolik alıkonma süresi (HRT) ile tasarlanmıştır. Eğer, karışım ilavesi %3 (v/v) derişimi aşarsa, FCO ilavesi biyogaz verimini artırabilir. %5 </w:t>
      </w:r>
      <w:proofErr w:type="spellStart"/>
      <w:r w:rsidRPr="00596DF0">
        <w:rPr>
          <w:rFonts w:ascii="Times New Roman" w:hAnsi="Times New Roman" w:cs="Times New Roman"/>
          <w:sz w:val="24"/>
          <w:szCs w:val="24"/>
          <w:lang w:val="tr-TR"/>
        </w:rPr>
        <w:t>FCO'nun</w:t>
      </w:r>
      <w:proofErr w:type="spellEnd"/>
      <w:r w:rsidRPr="00596DF0">
        <w:rPr>
          <w:rFonts w:ascii="Times New Roman" w:hAnsi="Times New Roman" w:cs="Times New Roman"/>
          <w:sz w:val="24"/>
          <w:szCs w:val="24"/>
          <w:lang w:val="tr-TR"/>
        </w:rPr>
        <w:t xml:space="preserve"> daha fazla artması, biyogaz üretiminde küçük bir artışa neden olmuştur. Arıtma çamurunu işleyen reaktör, FCO eklenmeden önce 287 </w:t>
      </w:r>
      <w:proofErr w:type="spellStart"/>
      <w:r w:rsidRPr="00596DF0">
        <w:rPr>
          <w:rFonts w:ascii="Times New Roman" w:hAnsi="Times New Roman" w:cs="Times New Roman"/>
          <w:sz w:val="24"/>
          <w:szCs w:val="24"/>
          <w:lang w:val="tr-TR"/>
        </w:rPr>
        <w:t>mL</w:t>
      </w:r>
      <w:proofErr w:type="spellEnd"/>
      <w:r w:rsidRPr="00596DF0">
        <w:rPr>
          <w:rFonts w:ascii="Times New Roman" w:hAnsi="Times New Roman" w:cs="Times New Roman"/>
          <w:sz w:val="24"/>
          <w:szCs w:val="24"/>
          <w:lang w:val="tr-TR"/>
        </w:rPr>
        <w:t xml:space="preserve"> CH</w:t>
      </w:r>
      <w:r w:rsidRPr="00596DF0">
        <w:rPr>
          <w:rFonts w:ascii="Times New Roman" w:hAnsi="Times New Roman" w:cs="Times New Roman"/>
          <w:sz w:val="24"/>
          <w:szCs w:val="24"/>
          <w:vertAlign w:val="subscript"/>
          <w:lang w:val="tr-TR"/>
        </w:rPr>
        <w:t>4</w:t>
      </w:r>
      <w:r w:rsidRPr="00596DF0">
        <w:rPr>
          <w:rFonts w:ascii="Times New Roman" w:hAnsi="Times New Roman" w:cs="Times New Roman"/>
          <w:sz w:val="24"/>
          <w:szCs w:val="24"/>
          <w:lang w:val="tr-TR"/>
        </w:rPr>
        <w:t>/</w:t>
      </w:r>
      <w:proofErr w:type="spellStart"/>
      <w:r w:rsidRPr="00596DF0">
        <w:rPr>
          <w:rFonts w:ascii="Times New Roman" w:hAnsi="Times New Roman" w:cs="Times New Roman"/>
          <w:sz w:val="24"/>
          <w:szCs w:val="24"/>
          <w:lang w:val="tr-TR"/>
        </w:rPr>
        <w:t>L</w:t>
      </w:r>
      <w:r w:rsidRPr="00596DF0">
        <w:rPr>
          <w:rFonts w:ascii="Times New Roman" w:hAnsi="Times New Roman" w:cs="Times New Roman"/>
          <w:sz w:val="24"/>
          <w:szCs w:val="24"/>
          <w:vertAlign w:val="subscript"/>
          <w:lang w:val="tr-TR"/>
        </w:rPr>
        <w:t>reaktör</w:t>
      </w:r>
      <w:proofErr w:type="spellEnd"/>
      <w:r w:rsidRPr="00596DF0">
        <w:rPr>
          <w:rFonts w:ascii="Times New Roman" w:hAnsi="Times New Roman" w:cs="Times New Roman"/>
          <w:sz w:val="24"/>
          <w:szCs w:val="24"/>
          <w:lang w:val="tr-TR"/>
        </w:rPr>
        <w:t>/gün ve 815 ml CH</w:t>
      </w:r>
      <w:r w:rsidRPr="00596DF0">
        <w:rPr>
          <w:rFonts w:ascii="Times New Roman" w:hAnsi="Times New Roman" w:cs="Times New Roman"/>
          <w:sz w:val="24"/>
          <w:szCs w:val="24"/>
          <w:vertAlign w:val="subscript"/>
          <w:lang w:val="tr-TR"/>
        </w:rPr>
        <w:t>4</w:t>
      </w:r>
      <w:r w:rsidRPr="00596DF0">
        <w:rPr>
          <w:rFonts w:ascii="Times New Roman" w:hAnsi="Times New Roman" w:cs="Times New Roman"/>
          <w:sz w:val="24"/>
          <w:szCs w:val="24"/>
          <w:lang w:val="tr-TR"/>
        </w:rPr>
        <w:t>/</w:t>
      </w:r>
      <w:proofErr w:type="spellStart"/>
      <w:r w:rsidRPr="00596DF0">
        <w:rPr>
          <w:rFonts w:ascii="Times New Roman" w:hAnsi="Times New Roman" w:cs="Times New Roman"/>
          <w:sz w:val="24"/>
          <w:szCs w:val="24"/>
          <w:lang w:val="tr-TR"/>
        </w:rPr>
        <w:t>L</w:t>
      </w:r>
      <w:r w:rsidRPr="00596DF0">
        <w:rPr>
          <w:rFonts w:ascii="Times New Roman" w:hAnsi="Times New Roman" w:cs="Times New Roman"/>
          <w:sz w:val="24"/>
          <w:szCs w:val="24"/>
          <w:vertAlign w:val="subscript"/>
          <w:lang w:val="tr-TR"/>
        </w:rPr>
        <w:t>reaktör</w:t>
      </w:r>
      <w:proofErr w:type="spellEnd"/>
      <w:r w:rsidRPr="00596DF0">
        <w:rPr>
          <w:rFonts w:ascii="Times New Roman" w:hAnsi="Times New Roman" w:cs="Times New Roman"/>
          <w:sz w:val="24"/>
          <w:szCs w:val="24"/>
          <w:lang w:val="tr-TR"/>
        </w:rPr>
        <w:t xml:space="preserve">/gün (beslemede %5 v/v) üretmiştir. Beslemeye eklenen ekstra FCO-COD (%7 FCO v/v), reaktör performansı üzerinde olumsuz bir etki göstermemiş, ancak aynı sonuçlara sahip olmuştur. Maksimum </w:t>
      </w:r>
      <w:proofErr w:type="spellStart"/>
      <w:r w:rsidRPr="00596DF0">
        <w:rPr>
          <w:rFonts w:ascii="Times New Roman" w:hAnsi="Times New Roman" w:cs="Times New Roman"/>
          <w:sz w:val="24"/>
          <w:szCs w:val="24"/>
          <w:lang w:val="tr-TR"/>
        </w:rPr>
        <w:t>biyometan</w:t>
      </w:r>
      <w:proofErr w:type="spellEnd"/>
      <w:r w:rsidRPr="00596DF0">
        <w:rPr>
          <w:rFonts w:ascii="Times New Roman" w:hAnsi="Times New Roman" w:cs="Times New Roman"/>
          <w:sz w:val="24"/>
          <w:szCs w:val="24"/>
          <w:lang w:val="tr-TR"/>
        </w:rPr>
        <w:t xml:space="preserve"> üretimi (%5 v/v) için uçucu katı madde (VS) giderimi %22 iken, tüm durumlarda,  karışımların biyolojik </w:t>
      </w:r>
      <w:proofErr w:type="spellStart"/>
      <w:r w:rsidRPr="00596DF0">
        <w:rPr>
          <w:rFonts w:ascii="Times New Roman" w:hAnsi="Times New Roman" w:cs="Times New Roman"/>
          <w:sz w:val="24"/>
          <w:szCs w:val="24"/>
          <w:lang w:val="tr-TR"/>
        </w:rPr>
        <w:t>bozunabilirliği</w:t>
      </w:r>
      <w:proofErr w:type="spellEnd"/>
      <w:r w:rsidRPr="00596DF0">
        <w:rPr>
          <w:rFonts w:ascii="Times New Roman" w:hAnsi="Times New Roman" w:cs="Times New Roman"/>
          <w:sz w:val="24"/>
          <w:szCs w:val="24"/>
          <w:lang w:val="tr-TR"/>
        </w:rPr>
        <w:t xml:space="preserve"> yaklaşık %80'in üzerinde bulunmuştur. Ayrıca, birlikte çürütme, biyogaz üre</w:t>
      </w:r>
      <w:r w:rsidR="003A678D">
        <w:rPr>
          <w:rFonts w:ascii="Times New Roman" w:hAnsi="Times New Roman" w:cs="Times New Roman"/>
          <w:sz w:val="24"/>
          <w:szCs w:val="24"/>
          <w:lang w:val="tr-TR"/>
        </w:rPr>
        <w:t>timini 1,2–2,7 kat artırmıştır.</w:t>
      </w:r>
    </w:p>
    <w:p w:rsidR="003A678D" w:rsidRDefault="003A678D" w:rsidP="00C07BAD">
      <w:pPr>
        <w:spacing w:after="0" w:line="360" w:lineRule="auto"/>
        <w:ind w:firstLine="709"/>
        <w:jc w:val="both"/>
        <w:rPr>
          <w:rFonts w:ascii="Times New Roman" w:hAnsi="Times New Roman" w:cs="Times New Roman"/>
          <w:sz w:val="24"/>
          <w:szCs w:val="24"/>
          <w:lang w:val="tr-TR"/>
        </w:rPr>
      </w:pPr>
    </w:p>
    <w:p w:rsidR="001E6198" w:rsidRPr="00596DF0" w:rsidRDefault="001E6198" w:rsidP="00C07BAD">
      <w:pPr>
        <w:spacing w:after="0" w:line="360" w:lineRule="auto"/>
        <w:ind w:firstLine="709"/>
        <w:jc w:val="both"/>
        <w:rPr>
          <w:rFonts w:ascii="Times New Roman" w:hAnsi="Times New Roman" w:cs="Times New Roman"/>
          <w:sz w:val="24"/>
          <w:szCs w:val="24"/>
          <w:lang w:val="tr-TR"/>
        </w:rPr>
      </w:pPr>
      <w:r w:rsidRPr="00596DF0">
        <w:rPr>
          <w:rFonts w:ascii="Times New Roman" w:hAnsi="Times New Roman" w:cs="Times New Roman"/>
          <w:sz w:val="24"/>
          <w:szCs w:val="24"/>
          <w:lang w:val="tr-TR"/>
        </w:rPr>
        <w:t xml:space="preserve">Sonuç olarak arıtma çamurunun anaerobik parçalanmasında yardımcı </w:t>
      </w:r>
      <w:proofErr w:type="spellStart"/>
      <w:r w:rsidRPr="00596DF0">
        <w:rPr>
          <w:rFonts w:ascii="Times New Roman" w:hAnsi="Times New Roman" w:cs="Times New Roman"/>
          <w:sz w:val="24"/>
          <w:szCs w:val="24"/>
          <w:lang w:val="tr-TR"/>
        </w:rPr>
        <w:t>substrat</w:t>
      </w:r>
      <w:proofErr w:type="spellEnd"/>
      <w:r w:rsidRPr="00596DF0">
        <w:rPr>
          <w:rFonts w:ascii="Times New Roman" w:hAnsi="Times New Roman" w:cs="Times New Roman"/>
          <w:sz w:val="24"/>
          <w:szCs w:val="24"/>
          <w:lang w:val="tr-TR"/>
        </w:rPr>
        <w:t xml:space="preserve"> olarak FCO karışımının kullanılmasının, metan veriminin iyileştirilmesi ve bu tür atıkların mevsimsel üretimi nedeniyle sürecin fizibilitesi gibi birçok avantajı olduğu bulunmuştur.</w:t>
      </w:r>
    </w:p>
    <w:p w:rsidR="001E6198" w:rsidRPr="003A678D" w:rsidRDefault="001E6198" w:rsidP="003A678D">
      <w:pPr>
        <w:spacing w:after="0" w:line="240" w:lineRule="auto"/>
        <w:ind w:firstLine="709"/>
        <w:jc w:val="center"/>
        <w:rPr>
          <w:rFonts w:ascii="Times New Roman" w:hAnsi="Times New Roman" w:cs="Times New Roman"/>
          <w:lang w:val="tr-TR"/>
        </w:rPr>
      </w:pPr>
      <w:r w:rsidRPr="003A678D">
        <w:rPr>
          <w:rFonts w:ascii="Times New Roman" w:hAnsi="Times New Roman" w:cs="Times New Roman"/>
          <w:noProof/>
          <w:lang w:val="tr-TR" w:eastAsia="tr-TR"/>
        </w:rPr>
        <w:lastRenderedPageBreak/>
        <w:drawing>
          <wp:inline distT="0" distB="0" distL="0" distR="0" wp14:anchorId="198FE325" wp14:editId="4009C128">
            <wp:extent cx="2900624" cy="2276475"/>
            <wp:effectExtent l="0" t="0" r="0" b="0"/>
            <wp:docPr id="1" name="Resim 1" descr="C:\Users\hasan.ates\AppData\Local\Microsoft\Windows\INetCache\Content.Word\Ekran Görüntüsü (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san.ates\AppData\Local\Microsoft\Windows\INetCache\Content.Word\Ekran Görüntüsü (10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29010" cy="2298753"/>
                    </a:xfrm>
                    <a:prstGeom prst="rect">
                      <a:avLst/>
                    </a:prstGeom>
                    <a:noFill/>
                    <a:ln>
                      <a:noFill/>
                    </a:ln>
                  </pic:spPr>
                </pic:pic>
              </a:graphicData>
            </a:graphic>
          </wp:inline>
        </w:drawing>
      </w:r>
    </w:p>
    <w:p w:rsidR="001E6198" w:rsidRPr="003A678D" w:rsidRDefault="001E6198" w:rsidP="003A678D">
      <w:pPr>
        <w:spacing w:after="0" w:line="240" w:lineRule="auto"/>
        <w:ind w:firstLine="709"/>
        <w:jc w:val="center"/>
        <w:rPr>
          <w:rFonts w:ascii="Times New Roman" w:hAnsi="Times New Roman" w:cs="Times New Roman"/>
          <w:lang w:val="tr-TR"/>
        </w:rPr>
      </w:pPr>
      <w:r w:rsidRPr="003A678D">
        <w:rPr>
          <w:rFonts w:ascii="Times New Roman" w:hAnsi="Times New Roman" w:cs="Times New Roman"/>
          <w:b/>
          <w:lang w:val="tr-TR"/>
        </w:rPr>
        <w:t xml:space="preserve">Şekil 5. </w:t>
      </w:r>
      <w:r w:rsidRPr="003A678D">
        <w:rPr>
          <w:rFonts w:ascii="Times New Roman" w:hAnsi="Times New Roman" w:cs="Times New Roman"/>
          <w:lang w:val="tr-TR"/>
        </w:rPr>
        <w:t xml:space="preserve">Biyogaz laboratuvarı çürütücü şematik diyagramı: 1 – reaktör için giriş suyu pompası, 2 – biyogaz reaktörü, 3 – </w:t>
      </w:r>
      <w:proofErr w:type="spellStart"/>
      <w:r w:rsidRPr="003A678D">
        <w:rPr>
          <w:rFonts w:ascii="Times New Roman" w:hAnsi="Times New Roman" w:cs="Times New Roman"/>
          <w:lang w:val="tr-TR"/>
        </w:rPr>
        <w:t>atıksu</w:t>
      </w:r>
      <w:proofErr w:type="spellEnd"/>
      <w:r w:rsidRPr="003A678D">
        <w:rPr>
          <w:rFonts w:ascii="Times New Roman" w:hAnsi="Times New Roman" w:cs="Times New Roman"/>
          <w:lang w:val="tr-TR"/>
        </w:rPr>
        <w:t xml:space="preserve"> şişesi, 4 – ısıtma, 5 – karıştırıcı, 6 – gaz örnekleme ve 7 – gaz toplama torbası (</w:t>
      </w:r>
      <w:proofErr w:type="spellStart"/>
      <w:r w:rsidRPr="003A678D">
        <w:rPr>
          <w:rFonts w:ascii="Times New Roman" w:hAnsi="Times New Roman" w:cs="Times New Roman"/>
          <w:lang w:val="tr-TR"/>
        </w:rPr>
        <w:t>Maragkaki</w:t>
      </w:r>
      <w:proofErr w:type="spellEnd"/>
      <w:r w:rsidRPr="003A678D">
        <w:rPr>
          <w:rFonts w:ascii="Times New Roman" w:hAnsi="Times New Roman" w:cs="Times New Roman"/>
          <w:lang w:val="tr-TR"/>
        </w:rPr>
        <w:t xml:space="preserve"> vd</w:t>
      </w:r>
      <w:proofErr w:type="gramStart"/>
      <w:r w:rsidRPr="003A678D">
        <w:rPr>
          <w:rFonts w:ascii="Times New Roman" w:hAnsi="Times New Roman" w:cs="Times New Roman"/>
          <w:lang w:val="tr-TR"/>
        </w:rPr>
        <w:t>.,</w:t>
      </w:r>
      <w:proofErr w:type="gramEnd"/>
      <w:r w:rsidRPr="003A678D">
        <w:rPr>
          <w:rFonts w:ascii="Times New Roman" w:hAnsi="Times New Roman" w:cs="Times New Roman"/>
          <w:lang w:val="tr-TR"/>
        </w:rPr>
        <w:t xml:space="preserve"> 2018).</w:t>
      </w:r>
    </w:p>
    <w:p w:rsidR="001E6198" w:rsidRPr="00596DF0" w:rsidRDefault="001E6198" w:rsidP="00C07BAD">
      <w:pPr>
        <w:spacing w:after="0" w:line="360" w:lineRule="auto"/>
        <w:ind w:firstLine="709"/>
        <w:jc w:val="both"/>
        <w:rPr>
          <w:rFonts w:ascii="Times New Roman" w:hAnsi="Times New Roman" w:cs="Times New Roman"/>
          <w:sz w:val="24"/>
          <w:szCs w:val="24"/>
          <w:lang w:val="tr-TR"/>
        </w:rPr>
      </w:pPr>
    </w:p>
    <w:p w:rsidR="001E6198" w:rsidRPr="003A678D" w:rsidRDefault="001E6198" w:rsidP="003A678D">
      <w:pPr>
        <w:spacing w:after="0" w:line="240" w:lineRule="auto"/>
        <w:ind w:firstLine="709"/>
        <w:jc w:val="center"/>
        <w:rPr>
          <w:rFonts w:ascii="Times New Roman" w:hAnsi="Times New Roman" w:cs="Times New Roman"/>
          <w:lang w:val="tr-TR"/>
        </w:rPr>
      </w:pPr>
      <w:r w:rsidRPr="003A678D">
        <w:rPr>
          <w:rFonts w:ascii="Times New Roman" w:hAnsi="Times New Roman" w:cs="Times New Roman"/>
          <w:noProof/>
          <w:lang w:val="tr-TR" w:eastAsia="tr-TR"/>
        </w:rPr>
        <w:drawing>
          <wp:inline distT="0" distB="0" distL="0" distR="0" wp14:anchorId="5143F6A5" wp14:editId="3759ECFC">
            <wp:extent cx="3306313" cy="2486025"/>
            <wp:effectExtent l="0" t="0" r="0" b="0"/>
            <wp:docPr id="3" name="Resim 3" descr="C:\Users\hasan.ates\AppData\Local\Microsoft\Windows\INetCache\Content.Word\Ekran Görüntüsü (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asan.ates\AppData\Local\Microsoft\Windows\INetCache\Content.Word\Ekran Görüntüsü (10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33881" cy="2506754"/>
                    </a:xfrm>
                    <a:prstGeom prst="rect">
                      <a:avLst/>
                    </a:prstGeom>
                    <a:noFill/>
                    <a:ln>
                      <a:noFill/>
                    </a:ln>
                  </pic:spPr>
                </pic:pic>
              </a:graphicData>
            </a:graphic>
          </wp:inline>
        </w:drawing>
      </w:r>
      <w:r w:rsidRPr="003A678D">
        <w:rPr>
          <w:rFonts w:ascii="Times New Roman" w:hAnsi="Times New Roman" w:cs="Times New Roman"/>
          <w:noProof/>
          <w:lang w:val="tr-TR" w:eastAsia="tr-TR"/>
        </w:rPr>
        <w:drawing>
          <wp:inline distT="0" distB="0" distL="0" distR="0">
            <wp:extent cx="3276281" cy="2409825"/>
            <wp:effectExtent l="0" t="0" r="0" b="0"/>
            <wp:docPr id="8" name="Resim 8" descr="C:\Users\hasan.ates\AppData\Local\Microsoft\Windows\INetCache\Content.Word\Ekran Görüntüsü (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san.ates\AppData\Local\Microsoft\Windows\INetCache\Content.Word\Ekran Görüntüsü (102).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83670" cy="2415260"/>
                    </a:xfrm>
                    <a:prstGeom prst="rect">
                      <a:avLst/>
                    </a:prstGeom>
                    <a:noFill/>
                    <a:ln>
                      <a:noFill/>
                    </a:ln>
                  </pic:spPr>
                </pic:pic>
              </a:graphicData>
            </a:graphic>
          </wp:inline>
        </w:drawing>
      </w:r>
    </w:p>
    <w:p w:rsidR="001E6198" w:rsidRPr="003A678D" w:rsidRDefault="001E6198" w:rsidP="003A678D">
      <w:pPr>
        <w:spacing w:after="0" w:line="240" w:lineRule="auto"/>
        <w:ind w:firstLine="709"/>
        <w:jc w:val="center"/>
        <w:rPr>
          <w:rFonts w:ascii="Times New Roman" w:hAnsi="Times New Roman" w:cs="Times New Roman"/>
          <w:b/>
          <w:lang w:val="tr-TR"/>
        </w:rPr>
      </w:pPr>
      <w:r w:rsidRPr="003A678D">
        <w:rPr>
          <w:rFonts w:ascii="Times New Roman" w:hAnsi="Times New Roman" w:cs="Times New Roman"/>
          <w:b/>
          <w:lang w:val="tr-TR"/>
        </w:rPr>
        <w:t xml:space="preserve">Şekil 6. </w:t>
      </w:r>
      <w:r w:rsidRPr="003A678D">
        <w:rPr>
          <w:rFonts w:ascii="Times New Roman" w:hAnsi="Times New Roman" w:cs="Times New Roman"/>
          <w:lang w:val="tr-TR"/>
        </w:rPr>
        <w:t xml:space="preserve">SS ve FCO karışımlarının anaerobik çürütülmesi sırasında biyogaz ve </w:t>
      </w:r>
      <w:proofErr w:type="spellStart"/>
      <w:r w:rsidRPr="003A678D">
        <w:rPr>
          <w:rFonts w:ascii="Times New Roman" w:hAnsi="Times New Roman" w:cs="Times New Roman"/>
          <w:lang w:val="tr-TR"/>
        </w:rPr>
        <w:t>biyometan</w:t>
      </w:r>
      <w:proofErr w:type="spellEnd"/>
      <w:r w:rsidRPr="003A678D">
        <w:rPr>
          <w:rFonts w:ascii="Times New Roman" w:hAnsi="Times New Roman" w:cs="Times New Roman"/>
          <w:lang w:val="tr-TR"/>
        </w:rPr>
        <w:t xml:space="preserve"> üretimi (</w:t>
      </w:r>
      <w:proofErr w:type="spellStart"/>
      <w:r w:rsidRPr="003A678D">
        <w:rPr>
          <w:rFonts w:ascii="Times New Roman" w:hAnsi="Times New Roman" w:cs="Times New Roman"/>
          <w:lang w:val="tr-TR"/>
        </w:rPr>
        <w:t>Maragkaki</w:t>
      </w:r>
      <w:proofErr w:type="spellEnd"/>
      <w:r w:rsidRPr="003A678D">
        <w:rPr>
          <w:rFonts w:ascii="Times New Roman" w:hAnsi="Times New Roman" w:cs="Times New Roman"/>
          <w:lang w:val="tr-TR"/>
        </w:rPr>
        <w:t xml:space="preserve"> vd</w:t>
      </w:r>
      <w:proofErr w:type="gramStart"/>
      <w:r w:rsidRPr="003A678D">
        <w:rPr>
          <w:rFonts w:ascii="Times New Roman" w:hAnsi="Times New Roman" w:cs="Times New Roman"/>
          <w:lang w:val="tr-TR"/>
        </w:rPr>
        <w:t>.,</w:t>
      </w:r>
      <w:proofErr w:type="gramEnd"/>
      <w:r w:rsidRPr="003A678D">
        <w:rPr>
          <w:rFonts w:ascii="Times New Roman" w:hAnsi="Times New Roman" w:cs="Times New Roman"/>
          <w:lang w:val="tr-TR"/>
        </w:rPr>
        <w:t xml:space="preserve"> 2018).</w:t>
      </w:r>
    </w:p>
    <w:p w:rsidR="00E03F17" w:rsidRPr="00596DF0" w:rsidRDefault="008231C6" w:rsidP="00C07BAD">
      <w:pPr>
        <w:spacing w:after="0" w:line="360" w:lineRule="auto"/>
        <w:ind w:firstLine="709"/>
        <w:jc w:val="both"/>
        <w:rPr>
          <w:rFonts w:ascii="Times New Roman" w:hAnsi="Times New Roman" w:cs="Times New Roman"/>
          <w:b/>
          <w:color w:val="000000" w:themeColor="text1"/>
          <w:sz w:val="24"/>
          <w:szCs w:val="24"/>
          <w:lang w:val="tr-TR"/>
        </w:rPr>
      </w:pPr>
      <w:r w:rsidRPr="00596DF0">
        <w:rPr>
          <w:rFonts w:ascii="Times New Roman" w:hAnsi="Times New Roman" w:cs="Times New Roman"/>
          <w:b/>
          <w:color w:val="000000" w:themeColor="text1"/>
          <w:sz w:val="24"/>
          <w:szCs w:val="24"/>
          <w:lang w:val="tr-TR"/>
        </w:rPr>
        <w:br w:type="page"/>
      </w:r>
      <w:r w:rsidR="0088644E" w:rsidRPr="00596DF0">
        <w:rPr>
          <w:rFonts w:ascii="Times New Roman" w:hAnsi="Times New Roman" w:cs="Times New Roman"/>
          <w:b/>
          <w:color w:val="000000" w:themeColor="text1"/>
          <w:sz w:val="24"/>
          <w:szCs w:val="24"/>
          <w:lang w:val="tr-TR"/>
        </w:rPr>
        <w:lastRenderedPageBreak/>
        <w:t>Sonuç ve Ö</w:t>
      </w:r>
      <w:r w:rsidRPr="00596DF0">
        <w:rPr>
          <w:rFonts w:ascii="Times New Roman" w:hAnsi="Times New Roman" w:cs="Times New Roman"/>
          <w:b/>
          <w:color w:val="000000" w:themeColor="text1"/>
          <w:sz w:val="24"/>
          <w:szCs w:val="24"/>
          <w:lang w:val="tr-TR"/>
        </w:rPr>
        <w:t xml:space="preserve">neriler </w:t>
      </w:r>
    </w:p>
    <w:p w:rsidR="00FD2174" w:rsidRPr="00596DF0" w:rsidRDefault="00FD2174" w:rsidP="00C07BAD">
      <w:pPr>
        <w:spacing w:after="0" w:line="360" w:lineRule="auto"/>
        <w:ind w:firstLine="709"/>
        <w:jc w:val="both"/>
        <w:rPr>
          <w:rFonts w:ascii="Times New Roman" w:hAnsi="Times New Roman" w:cs="Times New Roman"/>
          <w:b/>
          <w:color w:val="000000" w:themeColor="text1"/>
          <w:sz w:val="24"/>
          <w:szCs w:val="24"/>
          <w:lang w:val="tr-TR"/>
        </w:rPr>
      </w:pPr>
    </w:p>
    <w:p w:rsidR="008231C6" w:rsidRPr="00596DF0" w:rsidRDefault="00E03F17" w:rsidP="00C07BAD">
      <w:pPr>
        <w:spacing w:after="0" w:line="360" w:lineRule="auto"/>
        <w:ind w:firstLine="709"/>
        <w:jc w:val="both"/>
        <w:rPr>
          <w:rFonts w:ascii="Times New Roman" w:hAnsi="Times New Roman" w:cs="Times New Roman"/>
          <w:b/>
          <w:color w:val="000000" w:themeColor="text1"/>
          <w:sz w:val="24"/>
          <w:szCs w:val="24"/>
          <w:lang w:val="tr-TR"/>
        </w:rPr>
      </w:pPr>
      <w:r w:rsidRPr="00596DF0">
        <w:rPr>
          <w:rFonts w:ascii="Times New Roman" w:hAnsi="Times New Roman" w:cs="Times New Roman"/>
          <w:color w:val="000000" w:themeColor="text1"/>
          <w:sz w:val="24"/>
          <w:szCs w:val="24"/>
          <w:lang w:val="tr-TR"/>
        </w:rPr>
        <w:t>Karasuyun içerisinde bulunan</w:t>
      </w:r>
      <w:r w:rsidR="0083718B" w:rsidRPr="00596DF0">
        <w:rPr>
          <w:rFonts w:ascii="Times New Roman" w:hAnsi="Times New Roman" w:cs="Times New Roman"/>
          <w:color w:val="000000" w:themeColor="text1"/>
          <w:sz w:val="24"/>
          <w:szCs w:val="24"/>
          <w:lang w:val="tr-TR"/>
        </w:rPr>
        <w:t xml:space="preserve"> değerli</w:t>
      </w:r>
      <w:r w:rsidRPr="00596DF0">
        <w:rPr>
          <w:rFonts w:ascii="Times New Roman" w:hAnsi="Times New Roman" w:cs="Times New Roman"/>
          <w:color w:val="000000" w:themeColor="text1"/>
          <w:sz w:val="24"/>
          <w:szCs w:val="24"/>
          <w:lang w:val="tr-TR"/>
        </w:rPr>
        <w:t xml:space="preserve"> bileşik</w:t>
      </w:r>
      <w:r w:rsidR="00307D19" w:rsidRPr="00596DF0">
        <w:rPr>
          <w:rFonts w:ascii="Times New Roman" w:hAnsi="Times New Roman" w:cs="Times New Roman"/>
          <w:color w:val="000000" w:themeColor="text1"/>
          <w:sz w:val="24"/>
          <w:szCs w:val="24"/>
          <w:lang w:val="tr-TR"/>
        </w:rPr>
        <w:t>lerin</w:t>
      </w:r>
      <w:r w:rsidRPr="00596DF0">
        <w:rPr>
          <w:rFonts w:ascii="Times New Roman" w:hAnsi="Times New Roman" w:cs="Times New Roman"/>
          <w:color w:val="000000" w:themeColor="text1"/>
          <w:sz w:val="24"/>
          <w:szCs w:val="24"/>
          <w:lang w:val="tr-TR"/>
        </w:rPr>
        <w:t xml:space="preserve"> ve maddelerin geri kazanılması</w:t>
      </w:r>
      <w:r w:rsidR="0083718B" w:rsidRPr="00596DF0">
        <w:rPr>
          <w:rFonts w:ascii="Times New Roman" w:hAnsi="Times New Roman" w:cs="Times New Roman"/>
          <w:color w:val="000000" w:themeColor="text1"/>
          <w:sz w:val="24"/>
          <w:szCs w:val="24"/>
          <w:lang w:val="tr-TR"/>
        </w:rPr>
        <w:t>, k</w:t>
      </w:r>
      <w:r w:rsidR="00F3615E" w:rsidRPr="00596DF0">
        <w:rPr>
          <w:rFonts w:ascii="Times New Roman" w:hAnsi="Times New Roman" w:cs="Times New Roman"/>
          <w:color w:val="000000" w:themeColor="text1"/>
          <w:sz w:val="24"/>
          <w:szCs w:val="24"/>
          <w:lang w:val="tr-TR"/>
        </w:rPr>
        <w:t>arasudan biyogaz elde edilmesi v</w:t>
      </w:r>
      <w:r w:rsidR="0083718B" w:rsidRPr="00596DF0">
        <w:rPr>
          <w:rFonts w:ascii="Times New Roman" w:hAnsi="Times New Roman" w:cs="Times New Roman"/>
          <w:color w:val="000000" w:themeColor="text1"/>
          <w:sz w:val="24"/>
          <w:szCs w:val="24"/>
          <w:lang w:val="tr-TR"/>
        </w:rPr>
        <w:t>e onun olumsuz etkilerinin azaltılmasında</w:t>
      </w:r>
      <w:r w:rsidR="00F3615E" w:rsidRPr="00596DF0">
        <w:rPr>
          <w:rFonts w:ascii="Times New Roman" w:hAnsi="Times New Roman" w:cs="Times New Roman"/>
          <w:color w:val="000000" w:themeColor="text1"/>
          <w:sz w:val="24"/>
          <w:szCs w:val="24"/>
          <w:lang w:val="tr-TR"/>
        </w:rPr>
        <w:t xml:space="preserve"> çevre</w:t>
      </w:r>
      <w:r w:rsidR="00307D19" w:rsidRPr="00596DF0">
        <w:rPr>
          <w:rFonts w:ascii="Times New Roman" w:hAnsi="Times New Roman" w:cs="Times New Roman"/>
          <w:color w:val="000000" w:themeColor="text1"/>
          <w:sz w:val="24"/>
          <w:szCs w:val="24"/>
          <w:lang w:val="tr-TR"/>
        </w:rPr>
        <w:t xml:space="preserve"> ve sağlık açısından</w:t>
      </w:r>
      <w:r w:rsidR="0083718B" w:rsidRPr="00596DF0">
        <w:rPr>
          <w:rFonts w:ascii="Times New Roman" w:hAnsi="Times New Roman" w:cs="Times New Roman"/>
          <w:color w:val="000000" w:themeColor="text1"/>
          <w:sz w:val="24"/>
          <w:szCs w:val="24"/>
          <w:lang w:val="tr-TR"/>
        </w:rPr>
        <w:t xml:space="preserve"> çok önemlidir. Ayrıca karasuyun </w:t>
      </w:r>
      <w:r w:rsidR="003A678D">
        <w:rPr>
          <w:rFonts w:ascii="Times New Roman" w:hAnsi="Times New Roman" w:cs="Times New Roman"/>
          <w:color w:val="000000" w:themeColor="text1"/>
          <w:sz w:val="24"/>
          <w:szCs w:val="24"/>
          <w:lang w:val="tr-TR"/>
        </w:rPr>
        <w:t xml:space="preserve">sürekli değil de </w:t>
      </w:r>
      <w:r w:rsidR="0083718B" w:rsidRPr="00596DF0">
        <w:rPr>
          <w:rFonts w:ascii="Times New Roman" w:hAnsi="Times New Roman" w:cs="Times New Roman"/>
          <w:color w:val="000000" w:themeColor="text1"/>
          <w:sz w:val="24"/>
          <w:szCs w:val="24"/>
          <w:lang w:val="tr-TR"/>
        </w:rPr>
        <w:t>sezonluk olarak üretilmesi de ayrı bir problem yaratmaktadır. Bu sorunu çözmek içinde birb</w:t>
      </w:r>
      <w:r w:rsidR="006F4E3A" w:rsidRPr="00596DF0">
        <w:rPr>
          <w:rFonts w:ascii="Times New Roman" w:hAnsi="Times New Roman" w:cs="Times New Roman"/>
          <w:color w:val="000000" w:themeColor="text1"/>
          <w:sz w:val="24"/>
          <w:szCs w:val="24"/>
          <w:lang w:val="tr-TR"/>
        </w:rPr>
        <w:t>irlerine yakın olan işletmeler için</w:t>
      </w:r>
      <w:r w:rsidR="0083718B" w:rsidRPr="00596DF0">
        <w:rPr>
          <w:rFonts w:ascii="Times New Roman" w:hAnsi="Times New Roman" w:cs="Times New Roman"/>
          <w:color w:val="000000" w:themeColor="text1"/>
          <w:sz w:val="24"/>
          <w:szCs w:val="24"/>
          <w:lang w:val="tr-TR"/>
        </w:rPr>
        <w:t xml:space="preserve"> birleşik bir arıtma sistemi tasarlaması, bu sistemde başka atıkları da kullanarak eğer anaerobik sistemle </w:t>
      </w:r>
      <w:proofErr w:type="spellStart"/>
      <w:r w:rsidR="0083718B" w:rsidRPr="00596DF0">
        <w:rPr>
          <w:rFonts w:ascii="Times New Roman" w:hAnsi="Times New Roman" w:cs="Times New Roman"/>
          <w:color w:val="000000" w:themeColor="text1"/>
          <w:sz w:val="24"/>
          <w:szCs w:val="24"/>
          <w:lang w:val="tr-TR"/>
        </w:rPr>
        <w:t>biyometan</w:t>
      </w:r>
      <w:proofErr w:type="spellEnd"/>
      <w:r w:rsidR="0083718B" w:rsidRPr="00596DF0">
        <w:rPr>
          <w:rFonts w:ascii="Times New Roman" w:hAnsi="Times New Roman" w:cs="Times New Roman"/>
          <w:color w:val="000000" w:themeColor="text1"/>
          <w:sz w:val="24"/>
          <w:szCs w:val="24"/>
          <w:lang w:val="tr-TR"/>
        </w:rPr>
        <w:t xml:space="preserve"> elde edilecekse, </w:t>
      </w:r>
      <w:r w:rsidR="00307D19" w:rsidRPr="00596DF0">
        <w:rPr>
          <w:rFonts w:ascii="Times New Roman" w:hAnsi="Times New Roman" w:cs="Times New Roman"/>
          <w:color w:val="000000" w:themeColor="text1"/>
          <w:sz w:val="24"/>
          <w:szCs w:val="24"/>
          <w:lang w:val="tr-TR"/>
        </w:rPr>
        <w:t xml:space="preserve">öncelikle </w:t>
      </w:r>
      <w:r w:rsidR="0083718B" w:rsidRPr="00596DF0">
        <w:rPr>
          <w:rFonts w:ascii="Times New Roman" w:hAnsi="Times New Roman" w:cs="Times New Roman"/>
          <w:color w:val="000000" w:themeColor="text1"/>
          <w:sz w:val="24"/>
          <w:szCs w:val="24"/>
          <w:lang w:val="tr-TR"/>
        </w:rPr>
        <w:t xml:space="preserve">karasuyun içeriğinde bulunan düşük azot,  </w:t>
      </w:r>
      <w:proofErr w:type="spellStart"/>
      <w:r w:rsidR="0083718B" w:rsidRPr="00596DF0">
        <w:rPr>
          <w:rFonts w:ascii="Times New Roman" w:hAnsi="Times New Roman" w:cs="Times New Roman"/>
          <w:color w:val="000000" w:themeColor="text1"/>
          <w:sz w:val="24"/>
          <w:szCs w:val="24"/>
          <w:lang w:val="tr-TR"/>
        </w:rPr>
        <w:t>alkalinite</w:t>
      </w:r>
      <w:proofErr w:type="spellEnd"/>
      <w:r w:rsidR="0083718B" w:rsidRPr="00596DF0">
        <w:rPr>
          <w:rFonts w:ascii="Times New Roman" w:hAnsi="Times New Roman" w:cs="Times New Roman"/>
          <w:color w:val="000000" w:themeColor="text1"/>
          <w:sz w:val="24"/>
          <w:szCs w:val="24"/>
          <w:lang w:val="tr-TR"/>
        </w:rPr>
        <w:t xml:space="preserve"> ve </w:t>
      </w:r>
      <w:proofErr w:type="spellStart"/>
      <w:r w:rsidR="0083718B" w:rsidRPr="00596DF0">
        <w:rPr>
          <w:rFonts w:ascii="Times New Roman" w:hAnsi="Times New Roman" w:cs="Times New Roman"/>
          <w:color w:val="000000" w:themeColor="text1"/>
          <w:sz w:val="24"/>
          <w:szCs w:val="24"/>
          <w:lang w:val="tr-TR"/>
        </w:rPr>
        <w:t>pH</w:t>
      </w:r>
      <w:proofErr w:type="spellEnd"/>
      <w:r w:rsidR="0083718B" w:rsidRPr="00596DF0">
        <w:rPr>
          <w:rFonts w:ascii="Times New Roman" w:hAnsi="Times New Roman" w:cs="Times New Roman"/>
          <w:color w:val="000000" w:themeColor="text1"/>
          <w:sz w:val="24"/>
          <w:szCs w:val="24"/>
          <w:lang w:val="tr-TR"/>
        </w:rPr>
        <w:t xml:space="preserve"> </w:t>
      </w:r>
      <w:r w:rsidR="003A678D">
        <w:rPr>
          <w:rFonts w:ascii="Times New Roman" w:hAnsi="Times New Roman" w:cs="Times New Roman"/>
          <w:color w:val="000000" w:themeColor="text1"/>
          <w:sz w:val="24"/>
          <w:szCs w:val="24"/>
          <w:lang w:val="tr-TR"/>
        </w:rPr>
        <w:t>problemlerinin</w:t>
      </w:r>
      <w:r w:rsidR="0083718B" w:rsidRPr="00596DF0">
        <w:rPr>
          <w:rFonts w:ascii="Times New Roman" w:hAnsi="Times New Roman" w:cs="Times New Roman"/>
          <w:color w:val="000000" w:themeColor="text1"/>
          <w:sz w:val="24"/>
          <w:szCs w:val="24"/>
          <w:lang w:val="tr-TR"/>
        </w:rPr>
        <w:t xml:space="preserve"> çözülmesini gerekmektedir. </w:t>
      </w:r>
      <w:r w:rsidR="003A678D" w:rsidRPr="00596DF0">
        <w:rPr>
          <w:rFonts w:ascii="Times New Roman" w:hAnsi="Times New Roman" w:cs="Times New Roman"/>
          <w:color w:val="000000" w:themeColor="text1"/>
          <w:sz w:val="24"/>
          <w:szCs w:val="24"/>
          <w:lang w:val="tr-TR"/>
        </w:rPr>
        <w:t>Çünkü</w:t>
      </w:r>
      <w:r w:rsidR="0083718B" w:rsidRPr="00596DF0">
        <w:rPr>
          <w:rFonts w:ascii="Times New Roman" w:hAnsi="Times New Roman" w:cs="Times New Roman"/>
          <w:color w:val="000000" w:themeColor="text1"/>
          <w:sz w:val="24"/>
          <w:szCs w:val="24"/>
          <w:lang w:val="tr-TR"/>
        </w:rPr>
        <w:t xml:space="preserve"> karasu</w:t>
      </w:r>
      <w:r w:rsidR="00307D19" w:rsidRPr="00596DF0">
        <w:rPr>
          <w:rFonts w:ascii="Times New Roman" w:hAnsi="Times New Roman" w:cs="Times New Roman"/>
          <w:color w:val="000000" w:themeColor="text1"/>
          <w:sz w:val="24"/>
          <w:szCs w:val="24"/>
          <w:lang w:val="tr-TR"/>
        </w:rPr>
        <w:t xml:space="preserve"> bileşiminde, anaerobik sistem</w:t>
      </w:r>
      <w:r w:rsidR="003A678D">
        <w:rPr>
          <w:rFonts w:ascii="Times New Roman" w:hAnsi="Times New Roman" w:cs="Times New Roman"/>
          <w:color w:val="000000" w:themeColor="text1"/>
          <w:sz w:val="24"/>
          <w:szCs w:val="24"/>
          <w:lang w:val="tr-TR"/>
        </w:rPr>
        <w:t xml:space="preserve"> için</w:t>
      </w:r>
      <w:r w:rsidR="00307D19" w:rsidRPr="00596DF0">
        <w:rPr>
          <w:rFonts w:ascii="Times New Roman" w:hAnsi="Times New Roman" w:cs="Times New Roman"/>
          <w:color w:val="000000" w:themeColor="text1"/>
          <w:sz w:val="24"/>
          <w:szCs w:val="24"/>
          <w:lang w:val="tr-TR"/>
        </w:rPr>
        <w:t xml:space="preserve"> gerekli olan</w:t>
      </w:r>
      <w:r w:rsidR="0083718B" w:rsidRPr="00596DF0">
        <w:rPr>
          <w:rFonts w:ascii="Times New Roman" w:hAnsi="Times New Roman" w:cs="Times New Roman"/>
          <w:color w:val="000000" w:themeColor="text1"/>
          <w:sz w:val="24"/>
          <w:szCs w:val="24"/>
          <w:lang w:val="tr-TR"/>
        </w:rPr>
        <w:t xml:space="preserve"> çok fazla miktarlarda organik madde bulundurmaktadır. Bu organik</w:t>
      </w:r>
      <w:r w:rsidR="00307D19" w:rsidRPr="00596DF0">
        <w:rPr>
          <w:rFonts w:ascii="Times New Roman" w:hAnsi="Times New Roman" w:cs="Times New Roman"/>
          <w:color w:val="000000" w:themeColor="text1"/>
          <w:sz w:val="24"/>
          <w:szCs w:val="24"/>
          <w:lang w:val="tr-TR"/>
        </w:rPr>
        <w:t xml:space="preserve"> maddeleri içeren karasuyun</w:t>
      </w:r>
      <w:r w:rsidR="0083718B" w:rsidRPr="00596DF0">
        <w:rPr>
          <w:rFonts w:ascii="Times New Roman" w:hAnsi="Times New Roman" w:cs="Times New Roman"/>
          <w:color w:val="000000" w:themeColor="text1"/>
          <w:sz w:val="24"/>
          <w:szCs w:val="24"/>
          <w:lang w:val="tr-TR"/>
        </w:rPr>
        <w:t xml:space="preserve"> </w:t>
      </w:r>
      <w:r w:rsidR="00307D19" w:rsidRPr="00596DF0">
        <w:rPr>
          <w:rFonts w:ascii="Times New Roman" w:hAnsi="Times New Roman" w:cs="Times New Roman"/>
          <w:color w:val="000000" w:themeColor="text1"/>
          <w:sz w:val="24"/>
          <w:szCs w:val="24"/>
          <w:lang w:val="tr-TR"/>
        </w:rPr>
        <w:t xml:space="preserve">anaerobik sistem veya araştırılacak başka </w:t>
      </w:r>
      <w:r w:rsidR="0083718B" w:rsidRPr="00596DF0">
        <w:rPr>
          <w:rFonts w:ascii="Times New Roman" w:hAnsi="Times New Roman" w:cs="Times New Roman"/>
          <w:color w:val="000000" w:themeColor="text1"/>
          <w:sz w:val="24"/>
          <w:szCs w:val="24"/>
          <w:lang w:val="tr-TR"/>
        </w:rPr>
        <w:t xml:space="preserve">uygun </w:t>
      </w:r>
      <w:r w:rsidR="00307D19" w:rsidRPr="00596DF0">
        <w:rPr>
          <w:rFonts w:ascii="Times New Roman" w:hAnsi="Times New Roman" w:cs="Times New Roman"/>
          <w:color w:val="000000" w:themeColor="text1"/>
          <w:sz w:val="24"/>
          <w:szCs w:val="24"/>
          <w:lang w:val="tr-TR"/>
        </w:rPr>
        <w:t xml:space="preserve">bir </w:t>
      </w:r>
      <w:r w:rsidR="0083718B" w:rsidRPr="00596DF0">
        <w:rPr>
          <w:rFonts w:ascii="Times New Roman" w:hAnsi="Times New Roman" w:cs="Times New Roman"/>
          <w:color w:val="000000" w:themeColor="text1"/>
          <w:sz w:val="24"/>
          <w:szCs w:val="24"/>
          <w:lang w:val="tr-TR"/>
        </w:rPr>
        <w:t>arıtma sisteminde değerlendirilmesi hem çevre açısından hem</w:t>
      </w:r>
      <w:r w:rsidR="00307D19" w:rsidRPr="00596DF0">
        <w:rPr>
          <w:rFonts w:ascii="Times New Roman" w:hAnsi="Times New Roman" w:cs="Times New Roman"/>
          <w:color w:val="000000" w:themeColor="text1"/>
          <w:sz w:val="24"/>
          <w:szCs w:val="24"/>
          <w:lang w:val="tr-TR"/>
        </w:rPr>
        <w:t xml:space="preserve"> </w:t>
      </w:r>
      <w:r w:rsidR="0083718B" w:rsidRPr="00596DF0">
        <w:rPr>
          <w:rFonts w:ascii="Times New Roman" w:hAnsi="Times New Roman" w:cs="Times New Roman"/>
          <w:color w:val="000000" w:themeColor="text1"/>
          <w:sz w:val="24"/>
          <w:szCs w:val="24"/>
          <w:lang w:val="tr-TR"/>
        </w:rPr>
        <w:t xml:space="preserve">de işletmelerin </w:t>
      </w:r>
      <w:proofErr w:type="spellStart"/>
      <w:r w:rsidR="00307D19" w:rsidRPr="00596DF0">
        <w:rPr>
          <w:rFonts w:ascii="Times New Roman" w:hAnsi="Times New Roman" w:cs="Times New Roman"/>
          <w:color w:val="000000" w:themeColor="text1"/>
          <w:sz w:val="24"/>
          <w:szCs w:val="24"/>
          <w:lang w:val="tr-TR"/>
        </w:rPr>
        <w:t>atıksu</w:t>
      </w:r>
      <w:proofErr w:type="spellEnd"/>
      <w:r w:rsidR="00307D19" w:rsidRPr="00596DF0">
        <w:rPr>
          <w:rFonts w:ascii="Times New Roman" w:hAnsi="Times New Roman" w:cs="Times New Roman"/>
          <w:color w:val="000000" w:themeColor="text1"/>
          <w:sz w:val="24"/>
          <w:szCs w:val="24"/>
          <w:lang w:val="tr-TR"/>
        </w:rPr>
        <w:t xml:space="preserve"> deşarj mevzuatı konusunda </w:t>
      </w:r>
      <w:r w:rsidR="0083718B" w:rsidRPr="00596DF0">
        <w:rPr>
          <w:rFonts w:ascii="Times New Roman" w:hAnsi="Times New Roman" w:cs="Times New Roman"/>
          <w:color w:val="000000" w:themeColor="text1"/>
          <w:sz w:val="24"/>
          <w:szCs w:val="24"/>
          <w:lang w:val="tr-TR"/>
        </w:rPr>
        <w:t>yaşadığı sorunlar açısından çok önemli bir konudur.</w:t>
      </w:r>
      <w:r w:rsidR="00307D19" w:rsidRPr="00596DF0">
        <w:rPr>
          <w:rFonts w:ascii="Times New Roman" w:hAnsi="Times New Roman" w:cs="Times New Roman"/>
          <w:color w:val="000000" w:themeColor="text1"/>
          <w:sz w:val="24"/>
          <w:szCs w:val="24"/>
          <w:lang w:val="tr-TR"/>
        </w:rPr>
        <w:t xml:space="preserve"> Çevre ve halk sağlığı açısından kontrolsüz bir şekilde doğaya verilmesi neticesinde çok ciddi sorunlara neden olabilen karasuyun, arıtılması ve değerlendirilmesi için uygun, ekonomik ve sürdürülebilir bir sistemin geliştirilmesi gerekliliği açık bir şekilde görülmektedir. </w:t>
      </w:r>
      <w:r w:rsidR="003A678D">
        <w:rPr>
          <w:rFonts w:ascii="Times New Roman" w:hAnsi="Times New Roman" w:cs="Times New Roman"/>
          <w:color w:val="000000" w:themeColor="text1"/>
          <w:sz w:val="24"/>
          <w:szCs w:val="24"/>
          <w:lang w:val="tr-TR"/>
        </w:rPr>
        <w:t xml:space="preserve">Bu derleme araştırması, karasuyun yarattığı çevresel kirliliğin giderilmesinde </w:t>
      </w:r>
      <w:proofErr w:type="spellStart"/>
      <w:r w:rsidR="003A678D">
        <w:rPr>
          <w:rFonts w:ascii="Times New Roman" w:hAnsi="Times New Roman" w:cs="Times New Roman"/>
          <w:color w:val="000000" w:themeColor="text1"/>
          <w:sz w:val="24"/>
          <w:szCs w:val="24"/>
          <w:lang w:val="tr-TR"/>
        </w:rPr>
        <w:t>biyometan</w:t>
      </w:r>
      <w:proofErr w:type="spellEnd"/>
      <w:r w:rsidR="003A678D">
        <w:rPr>
          <w:rFonts w:ascii="Times New Roman" w:hAnsi="Times New Roman" w:cs="Times New Roman"/>
          <w:color w:val="000000" w:themeColor="text1"/>
          <w:sz w:val="24"/>
          <w:szCs w:val="24"/>
          <w:lang w:val="tr-TR"/>
        </w:rPr>
        <w:t xml:space="preserve"> gibi yenilenebilir enerji kaynağı olarak kullanılması ve sürdürülebilir bir çevre </w:t>
      </w:r>
      <w:r w:rsidR="008E3C6A">
        <w:rPr>
          <w:rFonts w:ascii="Times New Roman" w:hAnsi="Times New Roman" w:cs="Times New Roman"/>
          <w:color w:val="000000" w:themeColor="text1"/>
          <w:sz w:val="24"/>
          <w:szCs w:val="24"/>
          <w:lang w:val="tr-TR"/>
        </w:rPr>
        <w:t>açısından</w:t>
      </w:r>
      <w:r w:rsidR="00F21039">
        <w:rPr>
          <w:rFonts w:ascii="Times New Roman" w:hAnsi="Times New Roman" w:cs="Times New Roman"/>
          <w:color w:val="000000" w:themeColor="text1"/>
          <w:sz w:val="24"/>
          <w:szCs w:val="24"/>
          <w:lang w:val="tr-TR"/>
        </w:rPr>
        <w:t xml:space="preserve"> üzerinde durulması ve geliştirilmesi gereken bir konudur.</w:t>
      </w:r>
      <w:r w:rsidR="008231C6" w:rsidRPr="00596DF0">
        <w:rPr>
          <w:rFonts w:ascii="Times New Roman" w:hAnsi="Times New Roman" w:cs="Times New Roman"/>
          <w:b/>
          <w:color w:val="000000" w:themeColor="text1"/>
          <w:sz w:val="24"/>
          <w:szCs w:val="24"/>
          <w:lang w:val="tr-TR"/>
        </w:rPr>
        <w:br w:type="page"/>
      </w:r>
    </w:p>
    <w:p w:rsidR="007D5313" w:rsidRPr="00596DF0" w:rsidRDefault="007D5313" w:rsidP="00C07BAD">
      <w:pPr>
        <w:spacing w:after="0" w:line="360" w:lineRule="auto"/>
        <w:ind w:firstLine="709"/>
        <w:jc w:val="both"/>
        <w:rPr>
          <w:rFonts w:ascii="Times New Roman" w:hAnsi="Times New Roman" w:cs="Times New Roman"/>
          <w:b/>
          <w:sz w:val="24"/>
          <w:szCs w:val="24"/>
          <w:lang w:val="tr-TR"/>
        </w:rPr>
      </w:pPr>
      <w:r w:rsidRPr="00596DF0">
        <w:rPr>
          <w:rFonts w:ascii="Times New Roman" w:hAnsi="Times New Roman" w:cs="Times New Roman"/>
          <w:b/>
          <w:sz w:val="24"/>
          <w:szCs w:val="24"/>
          <w:lang w:val="tr-TR"/>
        </w:rPr>
        <w:lastRenderedPageBreak/>
        <w:t>Kaynaklar</w:t>
      </w:r>
    </w:p>
    <w:p w:rsidR="00FD2174" w:rsidRPr="00596DF0" w:rsidRDefault="00FD2174" w:rsidP="00C07BAD">
      <w:pPr>
        <w:spacing w:after="0" w:line="360" w:lineRule="auto"/>
        <w:ind w:firstLine="709"/>
        <w:jc w:val="both"/>
        <w:rPr>
          <w:rFonts w:ascii="Times New Roman" w:hAnsi="Times New Roman" w:cs="Times New Roman"/>
          <w:b/>
          <w:sz w:val="24"/>
          <w:szCs w:val="24"/>
          <w:lang w:val="tr-TR"/>
        </w:rPr>
      </w:pPr>
    </w:p>
    <w:p w:rsidR="007D5313" w:rsidRPr="00596DF0" w:rsidRDefault="007D5313" w:rsidP="00084284">
      <w:pPr>
        <w:spacing w:after="0" w:line="360" w:lineRule="auto"/>
        <w:ind w:firstLine="709"/>
        <w:jc w:val="both"/>
        <w:rPr>
          <w:rFonts w:ascii="Times New Roman" w:hAnsi="Times New Roman" w:cs="Times New Roman"/>
          <w:sz w:val="24"/>
          <w:szCs w:val="24"/>
          <w:lang w:val="tr-TR"/>
        </w:rPr>
      </w:pPr>
      <w:proofErr w:type="spellStart"/>
      <w:r w:rsidRPr="00596DF0">
        <w:rPr>
          <w:rFonts w:ascii="Times New Roman" w:hAnsi="Times New Roman" w:cs="Times New Roman"/>
          <w:sz w:val="24"/>
          <w:szCs w:val="24"/>
          <w:lang w:val="tr-TR"/>
        </w:rPr>
        <w:t>Sepehri</w:t>
      </w:r>
      <w:proofErr w:type="spellEnd"/>
      <w:r w:rsidRPr="00596DF0">
        <w:rPr>
          <w:rFonts w:ascii="Times New Roman" w:hAnsi="Times New Roman" w:cs="Times New Roman"/>
          <w:sz w:val="24"/>
          <w:szCs w:val="24"/>
          <w:lang w:val="tr-TR"/>
        </w:rPr>
        <w:t xml:space="preserve"> A</w:t>
      </w:r>
      <w:proofErr w:type="gramStart"/>
      <w:r w:rsidRPr="00596DF0">
        <w:rPr>
          <w:rFonts w:ascii="Times New Roman" w:hAnsi="Times New Roman" w:cs="Times New Roman"/>
          <w:sz w:val="24"/>
          <w:szCs w:val="24"/>
          <w:lang w:val="tr-TR"/>
        </w:rPr>
        <w:t>.,</w:t>
      </w:r>
      <w:proofErr w:type="gram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Sarrafzadeh</w:t>
      </w:r>
      <w:proofErr w:type="spellEnd"/>
      <w:r w:rsidRPr="00596DF0">
        <w:rPr>
          <w:rFonts w:ascii="Times New Roman" w:hAnsi="Times New Roman" w:cs="Times New Roman"/>
          <w:sz w:val="24"/>
          <w:szCs w:val="24"/>
          <w:lang w:val="tr-TR"/>
        </w:rPr>
        <w:t xml:space="preserve"> M.H. (2018). </w:t>
      </w:r>
      <w:proofErr w:type="spellStart"/>
      <w:r w:rsidRPr="00596DF0">
        <w:rPr>
          <w:rFonts w:ascii="Times New Roman" w:hAnsi="Times New Roman" w:cs="Times New Roman"/>
          <w:sz w:val="24"/>
          <w:szCs w:val="24"/>
          <w:lang w:val="tr-TR"/>
        </w:rPr>
        <w:t>Effect</w:t>
      </w:r>
      <w:proofErr w:type="spellEnd"/>
      <w:r w:rsidRPr="00596DF0">
        <w:rPr>
          <w:rFonts w:ascii="Times New Roman" w:hAnsi="Times New Roman" w:cs="Times New Roman"/>
          <w:sz w:val="24"/>
          <w:szCs w:val="24"/>
          <w:lang w:val="tr-TR"/>
        </w:rPr>
        <w:t xml:space="preserve"> of </w:t>
      </w:r>
      <w:proofErr w:type="spellStart"/>
      <w:r w:rsidRPr="00596DF0">
        <w:rPr>
          <w:rFonts w:ascii="Times New Roman" w:hAnsi="Times New Roman" w:cs="Times New Roman"/>
          <w:sz w:val="24"/>
          <w:szCs w:val="24"/>
          <w:lang w:val="tr-TR"/>
        </w:rPr>
        <w:t>nitrifiers</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community</w:t>
      </w:r>
      <w:proofErr w:type="spellEnd"/>
      <w:r w:rsidRPr="00596DF0">
        <w:rPr>
          <w:rFonts w:ascii="Times New Roman" w:hAnsi="Times New Roman" w:cs="Times New Roman"/>
          <w:sz w:val="24"/>
          <w:szCs w:val="24"/>
          <w:lang w:val="tr-TR"/>
        </w:rPr>
        <w:t xml:space="preserve"> on </w:t>
      </w:r>
      <w:proofErr w:type="spellStart"/>
      <w:r w:rsidRPr="00596DF0">
        <w:rPr>
          <w:rFonts w:ascii="Times New Roman" w:hAnsi="Times New Roman" w:cs="Times New Roman"/>
          <w:sz w:val="24"/>
          <w:szCs w:val="24"/>
          <w:lang w:val="tr-TR"/>
        </w:rPr>
        <w:t>fouling</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mitigation</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and</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nitrification</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efficiency</w:t>
      </w:r>
      <w:proofErr w:type="spellEnd"/>
      <w:r w:rsidRPr="00596DF0">
        <w:rPr>
          <w:rFonts w:ascii="Times New Roman" w:hAnsi="Times New Roman" w:cs="Times New Roman"/>
          <w:sz w:val="24"/>
          <w:szCs w:val="24"/>
          <w:lang w:val="tr-TR"/>
        </w:rPr>
        <w:t xml:space="preserve"> in a </w:t>
      </w:r>
      <w:proofErr w:type="spellStart"/>
      <w:r w:rsidRPr="00596DF0">
        <w:rPr>
          <w:rFonts w:ascii="Times New Roman" w:hAnsi="Times New Roman" w:cs="Times New Roman"/>
          <w:sz w:val="24"/>
          <w:szCs w:val="24"/>
          <w:lang w:val="tr-TR"/>
        </w:rPr>
        <w:t>membrane</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bioreactor</w:t>
      </w:r>
      <w:proofErr w:type="spellEnd"/>
      <w:r w:rsidRPr="00596DF0">
        <w:rPr>
          <w:rFonts w:ascii="Times New Roman" w:hAnsi="Times New Roman" w:cs="Times New Roman"/>
          <w:sz w:val="24"/>
          <w:szCs w:val="24"/>
          <w:lang w:val="tr-TR"/>
        </w:rPr>
        <w:t xml:space="preserve">. </w:t>
      </w:r>
      <w:proofErr w:type="spellStart"/>
      <w:r w:rsidRPr="00F006F7">
        <w:rPr>
          <w:rFonts w:ascii="Times New Roman" w:hAnsi="Times New Roman" w:cs="Times New Roman"/>
          <w:i/>
          <w:sz w:val="24"/>
          <w:szCs w:val="24"/>
          <w:lang w:val="tr-TR"/>
        </w:rPr>
        <w:t>Chem</w:t>
      </w:r>
      <w:proofErr w:type="spellEnd"/>
      <w:r w:rsidRPr="00F006F7">
        <w:rPr>
          <w:rFonts w:ascii="Times New Roman" w:hAnsi="Times New Roman" w:cs="Times New Roman"/>
          <w:i/>
          <w:sz w:val="24"/>
          <w:szCs w:val="24"/>
          <w:lang w:val="tr-TR"/>
        </w:rPr>
        <w:t xml:space="preserve">. </w:t>
      </w:r>
      <w:proofErr w:type="spellStart"/>
      <w:r w:rsidRPr="00F006F7">
        <w:rPr>
          <w:rFonts w:ascii="Times New Roman" w:hAnsi="Times New Roman" w:cs="Times New Roman"/>
          <w:i/>
          <w:sz w:val="24"/>
          <w:szCs w:val="24"/>
          <w:lang w:val="tr-TR"/>
        </w:rPr>
        <w:t>Eng</w:t>
      </w:r>
      <w:proofErr w:type="spellEnd"/>
      <w:r w:rsidRPr="00F006F7">
        <w:rPr>
          <w:rFonts w:ascii="Times New Roman" w:hAnsi="Times New Roman" w:cs="Times New Roman"/>
          <w:i/>
          <w:sz w:val="24"/>
          <w:szCs w:val="24"/>
          <w:lang w:val="tr-TR"/>
        </w:rPr>
        <w:t xml:space="preserve">. </w:t>
      </w:r>
      <w:proofErr w:type="spellStart"/>
      <w:r w:rsidRPr="00F006F7">
        <w:rPr>
          <w:rFonts w:ascii="Times New Roman" w:hAnsi="Times New Roman" w:cs="Times New Roman"/>
          <w:i/>
          <w:sz w:val="24"/>
          <w:szCs w:val="24"/>
          <w:lang w:val="tr-TR"/>
        </w:rPr>
        <w:t>Proc</w:t>
      </w:r>
      <w:proofErr w:type="spellEnd"/>
      <w:r w:rsidRPr="00F006F7">
        <w:rPr>
          <w:rFonts w:ascii="Times New Roman" w:hAnsi="Times New Roman" w:cs="Times New Roman"/>
          <w:i/>
          <w:sz w:val="24"/>
          <w:szCs w:val="24"/>
          <w:lang w:val="tr-TR"/>
        </w:rPr>
        <w:t xml:space="preserve">.- </w:t>
      </w:r>
      <w:proofErr w:type="spellStart"/>
      <w:r w:rsidRPr="00F006F7">
        <w:rPr>
          <w:rFonts w:ascii="Times New Roman" w:hAnsi="Times New Roman" w:cs="Times New Roman"/>
          <w:i/>
          <w:sz w:val="24"/>
          <w:szCs w:val="24"/>
          <w:lang w:val="tr-TR"/>
        </w:rPr>
        <w:t>Proc</w:t>
      </w:r>
      <w:proofErr w:type="spellEnd"/>
      <w:r w:rsidRPr="00F006F7">
        <w:rPr>
          <w:rFonts w:ascii="Times New Roman" w:hAnsi="Times New Roman" w:cs="Times New Roman"/>
          <w:i/>
          <w:sz w:val="24"/>
          <w:szCs w:val="24"/>
          <w:lang w:val="tr-TR"/>
        </w:rPr>
        <w:t xml:space="preserve">. </w:t>
      </w:r>
      <w:proofErr w:type="spellStart"/>
      <w:r w:rsidRPr="00F006F7">
        <w:rPr>
          <w:rFonts w:ascii="Times New Roman" w:hAnsi="Times New Roman" w:cs="Times New Roman"/>
          <w:i/>
          <w:sz w:val="24"/>
          <w:szCs w:val="24"/>
          <w:lang w:val="tr-TR"/>
        </w:rPr>
        <w:t>Intensif</w:t>
      </w:r>
      <w:proofErr w:type="spellEnd"/>
      <w:r w:rsidRPr="00596DF0">
        <w:rPr>
          <w:rFonts w:ascii="Times New Roman" w:hAnsi="Times New Roman" w:cs="Times New Roman"/>
          <w:sz w:val="24"/>
          <w:szCs w:val="24"/>
          <w:lang w:val="tr-TR"/>
        </w:rPr>
        <w:t>, 128 10–18.</w:t>
      </w:r>
    </w:p>
    <w:p w:rsidR="007D5313" w:rsidRPr="00596DF0" w:rsidRDefault="007D5313" w:rsidP="00084284">
      <w:pPr>
        <w:spacing w:after="0" w:line="360" w:lineRule="auto"/>
        <w:ind w:firstLine="709"/>
        <w:jc w:val="both"/>
        <w:rPr>
          <w:rFonts w:ascii="Times New Roman" w:hAnsi="Times New Roman" w:cs="Times New Roman"/>
          <w:sz w:val="24"/>
          <w:szCs w:val="24"/>
          <w:lang w:val="tr-TR"/>
        </w:rPr>
      </w:pPr>
      <w:proofErr w:type="spellStart"/>
      <w:r w:rsidRPr="00596DF0">
        <w:rPr>
          <w:rFonts w:ascii="Times New Roman" w:hAnsi="Times New Roman" w:cs="Times New Roman"/>
          <w:sz w:val="24"/>
          <w:szCs w:val="24"/>
          <w:lang w:val="tr-TR"/>
        </w:rPr>
        <w:t>Tallou</w:t>
      </w:r>
      <w:proofErr w:type="spellEnd"/>
      <w:r w:rsidRPr="00596DF0">
        <w:rPr>
          <w:rFonts w:ascii="Times New Roman" w:hAnsi="Times New Roman" w:cs="Times New Roman"/>
          <w:sz w:val="24"/>
          <w:szCs w:val="24"/>
          <w:lang w:val="tr-TR"/>
        </w:rPr>
        <w:t xml:space="preserve"> A</w:t>
      </w:r>
      <w:proofErr w:type="gramStart"/>
      <w:r w:rsidRPr="00596DF0">
        <w:rPr>
          <w:rFonts w:ascii="Times New Roman" w:hAnsi="Times New Roman" w:cs="Times New Roman"/>
          <w:sz w:val="24"/>
          <w:szCs w:val="24"/>
          <w:lang w:val="tr-TR"/>
        </w:rPr>
        <w:t>.,</w:t>
      </w:r>
      <w:proofErr w:type="gram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Salcedo</w:t>
      </w:r>
      <w:proofErr w:type="spellEnd"/>
      <w:r w:rsidRPr="00596DF0">
        <w:rPr>
          <w:rFonts w:ascii="Times New Roman" w:hAnsi="Times New Roman" w:cs="Times New Roman"/>
          <w:sz w:val="24"/>
          <w:szCs w:val="24"/>
          <w:lang w:val="tr-TR"/>
        </w:rPr>
        <w:t xml:space="preserve"> F. P., </w:t>
      </w:r>
      <w:proofErr w:type="spellStart"/>
      <w:r w:rsidRPr="00596DF0">
        <w:rPr>
          <w:rFonts w:ascii="Times New Roman" w:hAnsi="Times New Roman" w:cs="Times New Roman"/>
          <w:sz w:val="24"/>
          <w:szCs w:val="24"/>
          <w:lang w:val="tr-TR"/>
        </w:rPr>
        <w:t>Haouas</w:t>
      </w:r>
      <w:proofErr w:type="spellEnd"/>
      <w:r w:rsidRPr="00596DF0">
        <w:rPr>
          <w:rFonts w:ascii="Times New Roman" w:hAnsi="Times New Roman" w:cs="Times New Roman"/>
          <w:sz w:val="24"/>
          <w:szCs w:val="24"/>
          <w:lang w:val="tr-TR"/>
        </w:rPr>
        <w:t xml:space="preserve"> A., </w:t>
      </w:r>
      <w:proofErr w:type="spellStart"/>
      <w:r w:rsidRPr="00596DF0">
        <w:rPr>
          <w:rFonts w:ascii="Times New Roman" w:hAnsi="Times New Roman" w:cs="Times New Roman"/>
          <w:sz w:val="24"/>
          <w:szCs w:val="24"/>
          <w:lang w:val="tr-TR"/>
        </w:rPr>
        <w:t>Jamali</w:t>
      </w:r>
      <w:proofErr w:type="spellEnd"/>
      <w:r w:rsidRPr="00596DF0">
        <w:rPr>
          <w:rFonts w:ascii="Times New Roman" w:hAnsi="Times New Roman" w:cs="Times New Roman"/>
          <w:sz w:val="24"/>
          <w:szCs w:val="24"/>
          <w:lang w:val="tr-TR"/>
        </w:rPr>
        <w:t xml:space="preserve"> M. Y., </w:t>
      </w:r>
      <w:proofErr w:type="spellStart"/>
      <w:r w:rsidRPr="00596DF0">
        <w:rPr>
          <w:rFonts w:ascii="Times New Roman" w:hAnsi="Times New Roman" w:cs="Times New Roman"/>
          <w:sz w:val="24"/>
          <w:szCs w:val="24"/>
          <w:lang w:val="tr-TR"/>
        </w:rPr>
        <w:t>Atif</w:t>
      </w:r>
      <w:proofErr w:type="spellEnd"/>
      <w:r w:rsidRPr="00596DF0">
        <w:rPr>
          <w:rFonts w:ascii="Times New Roman" w:hAnsi="Times New Roman" w:cs="Times New Roman"/>
          <w:sz w:val="24"/>
          <w:szCs w:val="24"/>
          <w:lang w:val="tr-TR"/>
        </w:rPr>
        <w:t xml:space="preserve"> K., Aziz F., Amir S. (2020). </w:t>
      </w:r>
      <w:proofErr w:type="spellStart"/>
      <w:r w:rsidRPr="00596DF0">
        <w:rPr>
          <w:rFonts w:ascii="Times New Roman" w:hAnsi="Times New Roman" w:cs="Times New Roman"/>
          <w:sz w:val="24"/>
          <w:szCs w:val="24"/>
          <w:lang w:val="tr-TR"/>
        </w:rPr>
        <w:t>Assessment</w:t>
      </w:r>
      <w:proofErr w:type="spellEnd"/>
      <w:r w:rsidRPr="00596DF0">
        <w:rPr>
          <w:rFonts w:ascii="Times New Roman" w:hAnsi="Times New Roman" w:cs="Times New Roman"/>
          <w:sz w:val="24"/>
          <w:szCs w:val="24"/>
          <w:lang w:val="tr-TR"/>
        </w:rPr>
        <w:t xml:space="preserve"> of </w:t>
      </w:r>
      <w:proofErr w:type="spellStart"/>
      <w:r w:rsidRPr="00596DF0">
        <w:rPr>
          <w:rFonts w:ascii="Times New Roman" w:hAnsi="Times New Roman" w:cs="Times New Roman"/>
          <w:sz w:val="24"/>
          <w:szCs w:val="24"/>
          <w:lang w:val="tr-TR"/>
        </w:rPr>
        <w:t>biogas</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and</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biofertilizer</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produced</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from</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anaerobic</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co-digestion</w:t>
      </w:r>
      <w:proofErr w:type="spellEnd"/>
      <w:r w:rsidRPr="00596DF0">
        <w:rPr>
          <w:rFonts w:ascii="Times New Roman" w:hAnsi="Times New Roman" w:cs="Times New Roman"/>
          <w:sz w:val="24"/>
          <w:szCs w:val="24"/>
          <w:lang w:val="tr-TR"/>
        </w:rPr>
        <w:t xml:space="preserve"> of </w:t>
      </w:r>
      <w:proofErr w:type="spellStart"/>
      <w:r w:rsidRPr="00596DF0">
        <w:rPr>
          <w:rFonts w:ascii="Times New Roman" w:hAnsi="Times New Roman" w:cs="Times New Roman"/>
          <w:sz w:val="24"/>
          <w:szCs w:val="24"/>
          <w:lang w:val="tr-TR"/>
        </w:rPr>
        <w:t>olive</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mill</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wastewater</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with</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municipal</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wastewater</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and</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cow</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dung</w:t>
      </w:r>
      <w:proofErr w:type="spellEnd"/>
      <w:r w:rsidRPr="00596DF0">
        <w:rPr>
          <w:rFonts w:ascii="Times New Roman" w:hAnsi="Times New Roman" w:cs="Times New Roman"/>
          <w:sz w:val="24"/>
          <w:szCs w:val="24"/>
          <w:lang w:val="tr-TR"/>
        </w:rPr>
        <w:t xml:space="preserve">. </w:t>
      </w:r>
      <w:proofErr w:type="spellStart"/>
      <w:r w:rsidRPr="00F006F7">
        <w:rPr>
          <w:rFonts w:ascii="Times New Roman" w:hAnsi="Times New Roman" w:cs="Times New Roman"/>
          <w:i/>
          <w:sz w:val="24"/>
          <w:szCs w:val="24"/>
          <w:lang w:val="tr-TR"/>
        </w:rPr>
        <w:t>Environmental</w:t>
      </w:r>
      <w:proofErr w:type="spellEnd"/>
      <w:r w:rsidRPr="00F006F7">
        <w:rPr>
          <w:rFonts w:ascii="Times New Roman" w:hAnsi="Times New Roman" w:cs="Times New Roman"/>
          <w:i/>
          <w:sz w:val="24"/>
          <w:szCs w:val="24"/>
          <w:lang w:val="tr-TR"/>
        </w:rPr>
        <w:t xml:space="preserve"> </w:t>
      </w:r>
      <w:proofErr w:type="spellStart"/>
      <w:r w:rsidRPr="00F006F7">
        <w:rPr>
          <w:rFonts w:ascii="Times New Roman" w:hAnsi="Times New Roman" w:cs="Times New Roman"/>
          <w:i/>
          <w:sz w:val="24"/>
          <w:szCs w:val="24"/>
          <w:lang w:val="tr-TR"/>
        </w:rPr>
        <w:t>Technology</w:t>
      </w:r>
      <w:proofErr w:type="spellEnd"/>
      <w:r w:rsidRPr="00F006F7">
        <w:rPr>
          <w:rFonts w:ascii="Times New Roman" w:hAnsi="Times New Roman" w:cs="Times New Roman"/>
          <w:i/>
          <w:sz w:val="24"/>
          <w:szCs w:val="24"/>
          <w:lang w:val="tr-TR"/>
        </w:rPr>
        <w:t xml:space="preserve"> &amp; </w:t>
      </w:r>
      <w:proofErr w:type="spellStart"/>
      <w:r w:rsidRPr="00F006F7">
        <w:rPr>
          <w:rFonts w:ascii="Times New Roman" w:hAnsi="Times New Roman" w:cs="Times New Roman"/>
          <w:i/>
          <w:sz w:val="24"/>
          <w:szCs w:val="24"/>
          <w:lang w:val="tr-TR"/>
        </w:rPr>
        <w:t>Innovation</w:t>
      </w:r>
      <w:proofErr w:type="spellEnd"/>
      <w:r w:rsidRPr="00596DF0">
        <w:rPr>
          <w:rFonts w:ascii="Times New Roman" w:hAnsi="Times New Roman" w:cs="Times New Roman"/>
          <w:sz w:val="24"/>
          <w:szCs w:val="24"/>
          <w:lang w:val="tr-TR"/>
        </w:rPr>
        <w:t>, 20, 101152.</w:t>
      </w:r>
    </w:p>
    <w:p w:rsidR="007D5313" w:rsidRPr="00596DF0" w:rsidRDefault="007D5313" w:rsidP="00084284">
      <w:pPr>
        <w:spacing w:after="0" w:line="360" w:lineRule="auto"/>
        <w:ind w:firstLine="709"/>
        <w:jc w:val="both"/>
        <w:rPr>
          <w:rFonts w:ascii="Times New Roman" w:hAnsi="Times New Roman" w:cs="Times New Roman"/>
          <w:sz w:val="24"/>
          <w:szCs w:val="24"/>
          <w:lang w:val="tr-TR"/>
        </w:rPr>
      </w:pPr>
      <w:proofErr w:type="spellStart"/>
      <w:r w:rsidRPr="00596DF0">
        <w:rPr>
          <w:rFonts w:ascii="Times New Roman" w:hAnsi="Times New Roman" w:cs="Times New Roman"/>
          <w:sz w:val="24"/>
          <w:szCs w:val="24"/>
          <w:lang w:val="tr-TR"/>
        </w:rPr>
        <w:t>Bona</w:t>
      </w:r>
      <w:proofErr w:type="spellEnd"/>
      <w:r w:rsidRPr="00596DF0">
        <w:rPr>
          <w:rFonts w:ascii="Times New Roman" w:hAnsi="Times New Roman" w:cs="Times New Roman"/>
          <w:sz w:val="24"/>
          <w:szCs w:val="24"/>
          <w:lang w:val="tr-TR"/>
        </w:rPr>
        <w:t>, D</w:t>
      </w:r>
      <w:proofErr w:type="gramStart"/>
      <w:r w:rsidRPr="00596DF0">
        <w:rPr>
          <w:rFonts w:ascii="Times New Roman" w:hAnsi="Times New Roman" w:cs="Times New Roman"/>
          <w:sz w:val="24"/>
          <w:szCs w:val="24"/>
          <w:lang w:val="tr-TR"/>
        </w:rPr>
        <w:t>.,</w:t>
      </w:r>
      <w:proofErr w:type="gram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Papurello</w:t>
      </w:r>
      <w:proofErr w:type="spellEnd"/>
      <w:r w:rsidRPr="00596DF0">
        <w:rPr>
          <w:rFonts w:ascii="Times New Roman" w:hAnsi="Times New Roman" w:cs="Times New Roman"/>
          <w:sz w:val="24"/>
          <w:szCs w:val="24"/>
          <w:lang w:val="tr-TR"/>
        </w:rPr>
        <w:t xml:space="preserve">, D., </w:t>
      </w:r>
      <w:proofErr w:type="spellStart"/>
      <w:r w:rsidRPr="00596DF0">
        <w:rPr>
          <w:rFonts w:ascii="Times New Roman" w:hAnsi="Times New Roman" w:cs="Times New Roman"/>
          <w:sz w:val="24"/>
          <w:szCs w:val="24"/>
          <w:lang w:val="tr-TR"/>
        </w:rPr>
        <w:t>Flaim</w:t>
      </w:r>
      <w:proofErr w:type="spellEnd"/>
      <w:r w:rsidRPr="00596DF0">
        <w:rPr>
          <w:rFonts w:ascii="Times New Roman" w:hAnsi="Times New Roman" w:cs="Times New Roman"/>
          <w:sz w:val="24"/>
          <w:szCs w:val="24"/>
          <w:lang w:val="tr-TR"/>
        </w:rPr>
        <w:t xml:space="preserve">, G., </w:t>
      </w:r>
      <w:proofErr w:type="spellStart"/>
      <w:r w:rsidRPr="00596DF0">
        <w:rPr>
          <w:rFonts w:ascii="Times New Roman" w:hAnsi="Times New Roman" w:cs="Times New Roman"/>
          <w:sz w:val="24"/>
          <w:szCs w:val="24"/>
          <w:lang w:val="tr-TR"/>
        </w:rPr>
        <w:t>Cerasino</w:t>
      </w:r>
      <w:proofErr w:type="spellEnd"/>
      <w:r w:rsidRPr="00596DF0">
        <w:rPr>
          <w:rFonts w:ascii="Times New Roman" w:hAnsi="Times New Roman" w:cs="Times New Roman"/>
          <w:sz w:val="24"/>
          <w:szCs w:val="24"/>
          <w:lang w:val="tr-TR"/>
        </w:rPr>
        <w:t xml:space="preserve">, L., </w:t>
      </w:r>
      <w:proofErr w:type="spellStart"/>
      <w:r w:rsidRPr="00596DF0">
        <w:rPr>
          <w:rFonts w:ascii="Times New Roman" w:hAnsi="Times New Roman" w:cs="Times New Roman"/>
          <w:sz w:val="24"/>
          <w:szCs w:val="24"/>
          <w:lang w:val="tr-TR"/>
        </w:rPr>
        <w:t>Biasioli</w:t>
      </w:r>
      <w:proofErr w:type="spellEnd"/>
      <w:r w:rsidRPr="00596DF0">
        <w:rPr>
          <w:rFonts w:ascii="Times New Roman" w:hAnsi="Times New Roman" w:cs="Times New Roman"/>
          <w:sz w:val="24"/>
          <w:szCs w:val="24"/>
          <w:lang w:val="tr-TR"/>
        </w:rPr>
        <w:t xml:space="preserve">, F., </w:t>
      </w:r>
      <w:proofErr w:type="spellStart"/>
      <w:r w:rsidRPr="00596DF0">
        <w:rPr>
          <w:rFonts w:ascii="Times New Roman" w:hAnsi="Times New Roman" w:cs="Times New Roman"/>
          <w:sz w:val="24"/>
          <w:szCs w:val="24"/>
          <w:lang w:val="tr-TR"/>
        </w:rPr>
        <w:t>Silvestri</w:t>
      </w:r>
      <w:proofErr w:type="spellEnd"/>
      <w:r w:rsidRPr="00596DF0">
        <w:rPr>
          <w:rFonts w:ascii="Times New Roman" w:hAnsi="Times New Roman" w:cs="Times New Roman"/>
          <w:sz w:val="24"/>
          <w:szCs w:val="24"/>
          <w:lang w:val="tr-TR"/>
        </w:rPr>
        <w:t xml:space="preserve">, S. (2020). Management of </w:t>
      </w:r>
      <w:proofErr w:type="spellStart"/>
      <w:r w:rsidRPr="00596DF0">
        <w:rPr>
          <w:rFonts w:ascii="Times New Roman" w:hAnsi="Times New Roman" w:cs="Times New Roman"/>
          <w:sz w:val="24"/>
          <w:szCs w:val="24"/>
          <w:lang w:val="tr-TR"/>
        </w:rPr>
        <w:t>digestate</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and</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exhausts</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from</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solid</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oxide</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fuel</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cells</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produced</w:t>
      </w:r>
      <w:proofErr w:type="spellEnd"/>
      <w:r w:rsidRPr="00596DF0">
        <w:rPr>
          <w:rFonts w:ascii="Times New Roman" w:hAnsi="Times New Roman" w:cs="Times New Roman"/>
          <w:sz w:val="24"/>
          <w:szCs w:val="24"/>
          <w:lang w:val="tr-TR"/>
        </w:rPr>
        <w:t xml:space="preserve"> in </w:t>
      </w:r>
      <w:proofErr w:type="spellStart"/>
      <w:r w:rsidRPr="00596DF0">
        <w:rPr>
          <w:rFonts w:ascii="Times New Roman" w:hAnsi="Times New Roman" w:cs="Times New Roman"/>
          <w:sz w:val="24"/>
          <w:szCs w:val="24"/>
          <w:lang w:val="tr-TR"/>
        </w:rPr>
        <w:t>the</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dry</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anaerobic</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digestion</w:t>
      </w:r>
      <w:proofErr w:type="spellEnd"/>
      <w:r w:rsidRPr="00596DF0">
        <w:rPr>
          <w:rFonts w:ascii="Times New Roman" w:hAnsi="Times New Roman" w:cs="Times New Roman"/>
          <w:sz w:val="24"/>
          <w:szCs w:val="24"/>
          <w:lang w:val="tr-TR"/>
        </w:rPr>
        <w:t xml:space="preserve"> pilot </w:t>
      </w:r>
      <w:proofErr w:type="spellStart"/>
      <w:r w:rsidRPr="00596DF0">
        <w:rPr>
          <w:rFonts w:ascii="Times New Roman" w:hAnsi="Times New Roman" w:cs="Times New Roman"/>
          <w:sz w:val="24"/>
          <w:szCs w:val="24"/>
          <w:lang w:val="tr-TR"/>
        </w:rPr>
        <w:t>plant</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microalgae</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cultivation</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approach</w:t>
      </w:r>
      <w:proofErr w:type="spellEnd"/>
      <w:r w:rsidRPr="00596DF0">
        <w:rPr>
          <w:rFonts w:ascii="Times New Roman" w:hAnsi="Times New Roman" w:cs="Times New Roman"/>
          <w:sz w:val="24"/>
          <w:szCs w:val="24"/>
          <w:lang w:val="tr-TR"/>
        </w:rPr>
        <w:t xml:space="preserve">. </w:t>
      </w:r>
      <w:proofErr w:type="spellStart"/>
      <w:r w:rsidRPr="00F006F7">
        <w:rPr>
          <w:rFonts w:ascii="Times New Roman" w:hAnsi="Times New Roman" w:cs="Times New Roman"/>
          <w:i/>
          <w:sz w:val="24"/>
          <w:szCs w:val="24"/>
          <w:lang w:val="tr-TR"/>
        </w:rPr>
        <w:t>Waste</w:t>
      </w:r>
      <w:proofErr w:type="spellEnd"/>
      <w:r w:rsidRPr="00F006F7">
        <w:rPr>
          <w:rFonts w:ascii="Times New Roman" w:hAnsi="Times New Roman" w:cs="Times New Roman"/>
          <w:i/>
          <w:sz w:val="24"/>
          <w:szCs w:val="24"/>
          <w:lang w:val="tr-TR"/>
        </w:rPr>
        <w:t xml:space="preserve"> </w:t>
      </w:r>
      <w:proofErr w:type="spellStart"/>
      <w:r w:rsidRPr="00F006F7">
        <w:rPr>
          <w:rFonts w:ascii="Times New Roman" w:hAnsi="Times New Roman" w:cs="Times New Roman"/>
          <w:i/>
          <w:sz w:val="24"/>
          <w:szCs w:val="24"/>
          <w:lang w:val="tr-TR"/>
        </w:rPr>
        <w:t>Biomass</w:t>
      </w:r>
      <w:proofErr w:type="spellEnd"/>
      <w:r w:rsidRPr="00F006F7">
        <w:rPr>
          <w:rFonts w:ascii="Times New Roman" w:hAnsi="Times New Roman" w:cs="Times New Roman"/>
          <w:i/>
          <w:sz w:val="24"/>
          <w:szCs w:val="24"/>
          <w:lang w:val="tr-TR"/>
        </w:rPr>
        <w:t xml:space="preserve"> </w:t>
      </w:r>
      <w:proofErr w:type="spellStart"/>
      <w:r w:rsidRPr="00F006F7">
        <w:rPr>
          <w:rFonts w:ascii="Times New Roman" w:hAnsi="Times New Roman" w:cs="Times New Roman"/>
          <w:i/>
          <w:sz w:val="24"/>
          <w:szCs w:val="24"/>
          <w:lang w:val="tr-TR"/>
        </w:rPr>
        <w:t>Valori</w:t>
      </w:r>
      <w:proofErr w:type="spellEnd"/>
      <w:r w:rsidRPr="00596DF0">
        <w:rPr>
          <w:rFonts w:ascii="Times New Roman" w:hAnsi="Times New Roman" w:cs="Times New Roman"/>
          <w:sz w:val="24"/>
          <w:szCs w:val="24"/>
          <w:lang w:val="tr-TR"/>
        </w:rPr>
        <w:t>, 1–6.</w:t>
      </w:r>
    </w:p>
    <w:p w:rsidR="007D5313" w:rsidRPr="00596DF0" w:rsidRDefault="007D5313" w:rsidP="00084284">
      <w:pPr>
        <w:spacing w:after="0" w:line="360" w:lineRule="auto"/>
        <w:ind w:firstLine="709"/>
        <w:jc w:val="both"/>
        <w:rPr>
          <w:rFonts w:ascii="Times New Roman" w:hAnsi="Times New Roman" w:cs="Times New Roman"/>
          <w:sz w:val="24"/>
          <w:szCs w:val="24"/>
          <w:lang w:val="tr-TR"/>
        </w:rPr>
      </w:pPr>
      <w:proofErr w:type="spellStart"/>
      <w:r w:rsidRPr="00596DF0">
        <w:rPr>
          <w:rFonts w:ascii="Times New Roman" w:hAnsi="Times New Roman" w:cs="Times New Roman"/>
          <w:sz w:val="24"/>
          <w:szCs w:val="24"/>
          <w:lang w:val="tr-TR"/>
        </w:rPr>
        <w:t>Chuka-ogwude</w:t>
      </w:r>
      <w:proofErr w:type="spellEnd"/>
      <w:r w:rsidRPr="00596DF0">
        <w:rPr>
          <w:rFonts w:ascii="Times New Roman" w:hAnsi="Times New Roman" w:cs="Times New Roman"/>
          <w:sz w:val="24"/>
          <w:szCs w:val="24"/>
          <w:lang w:val="tr-TR"/>
        </w:rPr>
        <w:t>, D</w:t>
      </w:r>
      <w:proofErr w:type="gramStart"/>
      <w:r w:rsidRPr="00596DF0">
        <w:rPr>
          <w:rFonts w:ascii="Times New Roman" w:hAnsi="Times New Roman" w:cs="Times New Roman"/>
          <w:sz w:val="24"/>
          <w:szCs w:val="24"/>
          <w:lang w:val="tr-TR"/>
        </w:rPr>
        <w:t>.,</w:t>
      </w:r>
      <w:proofErr w:type="gram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Ogbonna</w:t>
      </w:r>
      <w:proofErr w:type="spellEnd"/>
      <w:r w:rsidRPr="00596DF0">
        <w:rPr>
          <w:rFonts w:ascii="Times New Roman" w:hAnsi="Times New Roman" w:cs="Times New Roman"/>
          <w:sz w:val="24"/>
          <w:szCs w:val="24"/>
          <w:lang w:val="tr-TR"/>
        </w:rPr>
        <w:t xml:space="preserve">, J., </w:t>
      </w:r>
      <w:proofErr w:type="spellStart"/>
      <w:r w:rsidRPr="00596DF0">
        <w:rPr>
          <w:rFonts w:ascii="Times New Roman" w:hAnsi="Times New Roman" w:cs="Times New Roman"/>
          <w:sz w:val="24"/>
          <w:szCs w:val="24"/>
          <w:lang w:val="tr-TR"/>
        </w:rPr>
        <w:t>Moheimani</w:t>
      </w:r>
      <w:proofErr w:type="spellEnd"/>
      <w:r w:rsidRPr="00596DF0">
        <w:rPr>
          <w:rFonts w:ascii="Times New Roman" w:hAnsi="Times New Roman" w:cs="Times New Roman"/>
          <w:sz w:val="24"/>
          <w:szCs w:val="24"/>
          <w:lang w:val="tr-TR"/>
        </w:rPr>
        <w:t xml:space="preserve">, N.R. (2020). A </w:t>
      </w:r>
      <w:proofErr w:type="spellStart"/>
      <w:r w:rsidRPr="00596DF0">
        <w:rPr>
          <w:rFonts w:ascii="Times New Roman" w:hAnsi="Times New Roman" w:cs="Times New Roman"/>
          <w:sz w:val="24"/>
          <w:szCs w:val="24"/>
          <w:lang w:val="tr-TR"/>
        </w:rPr>
        <w:t>review</w:t>
      </w:r>
      <w:proofErr w:type="spellEnd"/>
      <w:r w:rsidRPr="00596DF0">
        <w:rPr>
          <w:rFonts w:ascii="Times New Roman" w:hAnsi="Times New Roman" w:cs="Times New Roman"/>
          <w:sz w:val="24"/>
          <w:szCs w:val="24"/>
          <w:lang w:val="tr-TR"/>
        </w:rPr>
        <w:t xml:space="preserve"> on </w:t>
      </w:r>
      <w:proofErr w:type="spellStart"/>
      <w:r w:rsidRPr="00596DF0">
        <w:rPr>
          <w:rFonts w:ascii="Times New Roman" w:hAnsi="Times New Roman" w:cs="Times New Roman"/>
          <w:sz w:val="24"/>
          <w:szCs w:val="24"/>
          <w:lang w:val="tr-TR"/>
        </w:rPr>
        <w:t>microalgal</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culture</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to</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treat</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anaerobic</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digestate</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food</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waste</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effluent</w:t>
      </w:r>
      <w:proofErr w:type="spellEnd"/>
      <w:r w:rsidRPr="00596DF0">
        <w:rPr>
          <w:rFonts w:ascii="Times New Roman" w:hAnsi="Times New Roman" w:cs="Times New Roman"/>
          <w:sz w:val="24"/>
          <w:szCs w:val="24"/>
          <w:lang w:val="tr-TR"/>
        </w:rPr>
        <w:t xml:space="preserve">. </w:t>
      </w:r>
      <w:proofErr w:type="spellStart"/>
      <w:r w:rsidRPr="00F006F7">
        <w:rPr>
          <w:rFonts w:ascii="Times New Roman" w:hAnsi="Times New Roman" w:cs="Times New Roman"/>
          <w:i/>
          <w:sz w:val="24"/>
          <w:szCs w:val="24"/>
          <w:lang w:val="tr-TR"/>
        </w:rPr>
        <w:t>Algal</w:t>
      </w:r>
      <w:proofErr w:type="spellEnd"/>
      <w:r w:rsidRPr="00F006F7">
        <w:rPr>
          <w:rFonts w:ascii="Times New Roman" w:hAnsi="Times New Roman" w:cs="Times New Roman"/>
          <w:i/>
          <w:sz w:val="24"/>
          <w:szCs w:val="24"/>
          <w:lang w:val="tr-TR"/>
        </w:rPr>
        <w:t xml:space="preserve"> </w:t>
      </w:r>
      <w:proofErr w:type="spellStart"/>
      <w:r w:rsidRPr="00F006F7">
        <w:rPr>
          <w:rFonts w:ascii="Times New Roman" w:hAnsi="Times New Roman" w:cs="Times New Roman"/>
          <w:i/>
          <w:sz w:val="24"/>
          <w:szCs w:val="24"/>
          <w:lang w:val="tr-TR"/>
        </w:rPr>
        <w:t>Res</w:t>
      </w:r>
      <w:proofErr w:type="spellEnd"/>
      <w:r w:rsidRPr="00596DF0">
        <w:rPr>
          <w:rFonts w:ascii="Times New Roman" w:hAnsi="Times New Roman" w:cs="Times New Roman"/>
          <w:sz w:val="24"/>
          <w:szCs w:val="24"/>
          <w:lang w:val="tr-TR"/>
        </w:rPr>
        <w:t>. 47, 101841.</w:t>
      </w:r>
    </w:p>
    <w:p w:rsidR="007D5313" w:rsidRPr="00596DF0" w:rsidRDefault="007D5313" w:rsidP="00084284">
      <w:pPr>
        <w:spacing w:after="0" w:line="360" w:lineRule="auto"/>
        <w:ind w:firstLine="709"/>
        <w:jc w:val="both"/>
        <w:rPr>
          <w:rFonts w:ascii="Times New Roman" w:hAnsi="Times New Roman" w:cs="Times New Roman"/>
          <w:sz w:val="24"/>
          <w:szCs w:val="24"/>
          <w:lang w:val="tr-TR"/>
        </w:rPr>
      </w:pPr>
      <w:proofErr w:type="spellStart"/>
      <w:r w:rsidRPr="00596DF0">
        <w:rPr>
          <w:rFonts w:ascii="Times New Roman" w:hAnsi="Times New Roman" w:cs="Times New Roman"/>
          <w:sz w:val="24"/>
          <w:szCs w:val="24"/>
          <w:lang w:val="tr-TR"/>
        </w:rPr>
        <w:t>Bouknana</w:t>
      </w:r>
      <w:proofErr w:type="spellEnd"/>
      <w:r w:rsidRPr="00596DF0">
        <w:rPr>
          <w:rFonts w:ascii="Times New Roman" w:hAnsi="Times New Roman" w:cs="Times New Roman"/>
          <w:sz w:val="24"/>
          <w:szCs w:val="24"/>
          <w:lang w:val="tr-TR"/>
        </w:rPr>
        <w:t xml:space="preserve"> D</w:t>
      </w:r>
      <w:proofErr w:type="gramStart"/>
      <w:r w:rsidRPr="00596DF0">
        <w:rPr>
          <w:rFonts w:ascii="Times New Roman" w:hAnsi="Times New Roman" w:cs="Times New Roman"/>
          <w:sz w:val="24"/>
          <w:szCs w:val="24"/>
          <w:lang w:val="tr-TR"/>
        </w:rPr>
        <w:t>.,</w:t>
      </w:r>
      <w:proofErr w:type="gram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Hammouti</w:t>
      </w:r>
      <w:proofErr w:type="spellEnd"/>
      <w:r w:rsidRPr="00596DF0">
        <w:rPr>
          <w:rFonts w:ascii="Times New Roman" w:hAnsi="Times New Roman" w:cs="Times New Roman"/>
          <w:sz w:val="24"/>
          <w:szCs w:val="24"/>
          <w:lang w:val="tr-TR"/>
        </w:rPr>
        <w:t xml:space="preserve"> B., </w:t>
      </w:r>
      <w:proofErr w:type="spellStart"/>
      <w:r w:rsidRPr="00596DF0">
        <w:rPr>
          <w:rFonts w:ascii="Times New Roman" w:hAnsi="Times New Roman" w:cs="Times New Roman"/>
          <w:sz w:val="24"/>
          <w:szCs w:val="24"/>
          <w:lang w:val="tr-TR"/>
        </w:rPr>
        <w:t>Salghi</w:t>
      </w:r>
      <w:proofErr w:type="spellEnd"/>
      <w:r w:rsidRPr="00596DF0">
        <w:rPr>
          <w:rFonts w:ascii="Times New Roman" w:hAnsi="Times New Roman" w:cs="Times New Roman"/>
          <w:sz w:val="24"/>
          <w:szCs w:val="24"/>
          <w:lang w:val="tr-TR"/>
        </w:rPr>
        <w:t xml:space="preserve"> R., </w:t>
      </w:r>
      <w:proofErr w:type="spellStart"/>
      <w:r w:rsidRPr="00596DF0">
        <w:rPr>
          <w:rFonts w:ascii="Times New Roman" w:hAnsi="Times New Roman" w:cs="Times New Roman"/>
          <w:sz w:val="24"/>
          <w:szCs w:val="24"/>
          <w:lang w:val="tr-TR"/>
        </w:rPr>
        <w:t>Jodeh</w:t>
      </w:r>
      <w:proofErr w:type="spellEnd"/>
      <w:r w:rsidRPr="00596DF0">
        <w:rPr>
          <w:rFonts w:ascii="Times New Roman" w:hAnsi="Times New Roman" w:cs="Times New Roman"/>
          <w:sz w:val="24"/>
          <w:szCs w:val="24"/>
          <w:lang w:val="tr-TR"/>
        </w:rPr>
        <w:t xml:space="preserve"> S., </w:t>
      </w:r>
      <w:proofErr w:type="spellStart"/>
      <w:r w:rsidRPr="00596DF0">
        <w:rPr>
          <w:rFonts w:ascii="Times New Roman" w:hAnsi="Times New Roman" w:cs="Times New Roman"/>
          <w:sz w:val="24"/>
          <w:szCs w:val="24"/>
          <w:lang w:val="tr-TR"/>
        </w:rPr>
        <w:t>Zarrouk</w:t>
      </w:r>
      <w:proofErr w:type="spellEnd"/>
      <w:r w:rsidRPr="00596DF0">
        <w:rPr>
          <w:rFonts w:ascii="Times New Roman" w:hAnsi="Times New Roman" w:cs="Times New Roman"/>
          <w:sz w:val="24"/>
          <w:szCs w:val="24"/>
          <w:lang w:val="tr-TR"/>
        </w:rPr>
        <w:t xml:space="preserve"> A., </w:t>
      </w:r>
      <w:proofErr w:type="spellStart"/>
      <w:r w:rsidRPr="00596DF0">
        <w:rPr>
          <w:rFonts w:ascii="Times New Roman" w:hAnsi="Times New Roman" w:cs="Times New Roman"/>
          <w:sz w:val="24"/>
          <w:szCs w:val="24"/>
          <w:lang w:val="tr-TR"/>
        </w:rPr>
        <w:t>Warad</w:t>
      </w:r>
      <w:proofErr w:type="spellEnd"/>
      <w:r w:rsidRPr="00596DF0">
        <w:rPr>
          <w:rFonts w:ascii="Times New Roman" w:hAnsi="Times New Roman" w:cs="Times New Roman"/>
          <w:sz w:val="24"/>
          <w:szCs w:val="24"/>
          <w:lang w:val="tr-TR"/>
        </w:rPr>
        <w:t xml:space="preserve"> I., </w:t>
      </w:r>
      <w:proofErr w:type="spellStart"/>
      <w:r w:rsidRPr="00596DF0">
        <w:rPr>
          <w:rFonts w:ascii="Times New Roman" w:hAnsi="Times New Roman" w:cs="Times New Roman"/>
          <w:sz w:val="24"/>
          <w:szCs w:val="24"/>
          <w:lang w:val="tr-TR"/>
        </w:rPr>
        <w:t>Aouniti</w:t>
      </w:r>
      <w:proofErr w:type="spellEnd"/>
      <w:r w:rsidRPr="00596DF0">
        <w:rPr>
          <w:rFonts w:ascii="Times New Roman" w:hAnsi="Times New Roman" w:cs="Times New Roman"/>
          <w:sz w:val="24"/>
          <w:szCs w:val="24"/>
          <w:lang w:val="tr-TR"/>
        </w:rPr>
        <w:t xml:space="preserve"> A., </w:t>
      </w:r>
      <w:proofErr w:type="spellStart"/>
      <w:r w:rsidRPr="00596DF0">
        <w:rPr>
          <w:rFonts w:ascii="Times New Roman" w:hAnsi="Times New Roman" w:cs="Times New Roman"/>
          <w:sz w:val="24"/>
          <w:szCs w:val="24"/>
          <w:lang w:val="tr-TR"/>
        </w:rPr>
        <w:t>Sbaa</w:t>
      </w:r>
      <w:proofErr w:type="spellEnd"/>
      <w:r w:rsidRPr="00596DF0">
        <w:rPr>
          <w:rFonts w:ascii="Times New Roman" w:hAnsi="Times New Roman" w:cs="Times New Roman"/>
          <w:sz w:val="24"/>
          <w:szCs w:val="24"/>
          <w:lang w:val="tr-TR"/>
        </w:rPr>
        <w:t xml:space="preserve"> M. (2014). </w:t>
      </w:r>
      <w:proofErr w:type="spellStart"/>
      <w:r w:rsidRPr="00596DF0">
        <w:rPr>
          <w:rFonts w:ascii="Times New Roman" w:hAnsi="Times New Roman" w:cs="Times New Roman"/>
          <w:sz w:val="24"/>
          <w:szCs w:val="24"/>
          <w:lang w:val="tr-TR"/>
        </w:rPr>
        <w:t>Physicochemical</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characterization</w:t>
      </w:r>
      <w:proofErr w:type="spellEnd"/>
      <w:r w:rsidRPr="00596DF0">
        <w:rPr>
          <w:rFonts w:ascii="Times New Roman" w:hAnsi="Times New Roman" w:cs="Times New Roman"/>
          <w:sz w:val="24"/>
          <w:szCs w:val="24"/>
          <w:lang w:val="tr-TR"/>
        </w:rPr>
        <w:t xml:space="preserve"> of </w:t>
      </w:r>
      <w:proofErr w:type="spellStart"/>
      <w:r w:rsidRPr="00596DF0">
        <w:rPr>
          <w:rFonts w:ascii="Times New Roman" w:hAnsi="Times New Roman" w:cs="Times New Roman"/>
          <w:sz w:val="24"/>
          <w:szCs w:val="24"/>
          <w:lang w:val="tr-TR"/>
        </w:rPr>
        <w:t>olive</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oil</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mill</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wastewaters</w:t>
      </w:r>
      <w:proofErr w:type="spellEnd"/>
      <w:r w:rsidRPr="00596DF0">
        <w:rPr>
          <w:rFonts w:ascii="Times New Roman" w:hAnsi="Times New Roman" w:cs="Times New Roman"/>
          <w:sz w:val="24"/>
          <w:szCs w:val="24"/>
          <w:lang w:val="tr-TR"/>
        </w:rPr>
        <w:t xml:space="preserve"> in </w:t>
      </w:r>
      <w:proofErr w:type="spellStart"/>
      <w:r w:rsidRPr="00596DF0">
        <w:rPr>
          <w:rFonts w:ascii="Times New Roman" w:hAnsi="Times New Roman" w:cs="Times New Roman"/>
          <w:sz w:val="24"/>
          <w:szCs w:val="24"/>
          <w:lang w:val="tr-TR"/>
        </w:rPr>
        <w:t>the</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eastern</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region</w:t>
      </w:r>
      <w:proofErr w:type="spellEnd"/>
      <w:r w:rsidRPr="00596DF0">
        <w:rPr>
          <w:rFonts w:ascii="Times New Roman" w:hAnsi="Times New Roman" w:cs="Times New Roman"/>
          <w:sz w:val="24"/>
          <w:szCs w:val="24"/>
          <w:lang w:val="tr-TR"/>
        </w:rPr>
        <w:t xml:space="preserve"> of </w:t>
      </w:r>
      <w:proofErr w:type="spellStart"/>
      <w:r w:rsidRPr="00596DF0">
        <w:rPr>
          <w:rFonts w:ascii="Times New Roman" w:hAnsi="Times New Roman" w:cs="Times New Roman"/>
          <w:sz w:val="24"/>
          <w:szCs w:val="24"/>
          <w:lang w:val="tr-TR"/>
        </w:rPr>
        <w:t>Morocco</w:t>
      </w:r>
      <w:proofErr w:type="spellEnd"/>
      <w:r w:rsidRPr="00596DF0">
        <w:rPr>
          <w:rFonts w:ascii="Times New Roman" w:hAnsi="Times New Roman" w:cs="Times New Roman"/>
          <w:sz w:val="24"/>
          <w:szCs w:val="24"/>
          <w:lang w:val="tr-TR"/>
        </w:rPr>
        <w:t xml:space="preserve">. </w:t>
      </w:r>
      <w:r w:rsidRPr="00F006F7">
        <w:rPr>
          <w:rFonts w:ascii="Times New Roman" w:hAnsi="Times New Roman" w:cs="Times New Roman"/>
          <w:i/>
          <w:sz w:val="24"/>
          <w:szCs w:val="24"/>
          <w:lang w:val="tr-TR"/>
        </w:rPr>
        <w:t xml:space="preserve">J. Mater. </w:t>
      </w:r>
      <w:proofErr w:type="spellStart"/>
      <w:r w:rsidRPr="00F006F7">
        <w:rPr>
          <w:rFonts w:ascii="Times New Roman" w:hAnsi="Times New Roman" w:cs="Times New Roman"/>
          <w:i/>
          <w:sz w:val="24"/>
          <w:szCs w:val="24"/>
          <w:lang w:val="tr-TR"/>
        </w:rPr>
        <w:t>Environ</w:t>
      </w:r>
      <w:proofErr w:type="spellEnd"/>
      <w:r w:rsidRPr="00F006F7">
        <w:rPr>
          <w:rFonts w:ascii="Times New Roman" w:hAnsi="Times New Roman" w:cs="Times New Roman"/>
          <w:i/>
          <w:sz w:val="24"/>
          <w:szCs w:val="24"/>
          <w:lang w:val="tr-TR"/>
        </w:rPr>
        <w:t xml:space="preserve">. </w:t>
      </w:r>
      <w:proofErr w:type="spellStart"/>
      <w:r w:rsidRPr="00F006F7">
        <w:rPr>
          <w:rFonts w:ascii="Times New Roman" w:hAnsi="Times New Roman" w:cs="Times New Roman"/>
          <w:i/>
          <w:sz w:val="24"/>
          <w:szCs w:val="24"/>
          <w:lang w:val="tr-TR"/>
        </w:rPr>
        <w:t>Sci</w:t>
      </w:r>
      <w:proofErr w:type="spellEnd"/>
      <w:proofErr w:type="gramStart"/>
      <w:r w:rsidRPr="00F006F7">
        <w:rPr>
          <w:rFonts w:ascii="Times New Roman" w:hAnsi="Times New Roman" w:cs="Times New Roman"/>
          <w:i/>
          <w:sz w:val="24"/>
          <w:szCs w:val="24"/>
          <w:lang w:val="tr-TR"/>
        </w:rPr>
        <w:t>.</w:t>
      </w:r>
      <w:r w:rsidRPr="00596DF0">
        <w:rPr>
          <w:rFonts w:ascii="Times New Roman" w:hAnsi="Times New Roman" w:cs="Times New Roman"/>
          <w:sz w:val="24"/>
          <w:szCs w:val="24"/>
          <w:lang w:val="tr-TR"/>
        </w:rPr>
        <w:t>,</w:t>
      </w:r>
      <w:proofErr w:type="gramEnd"/>
      <w:r w:rsidRPr="00596DF0">
        <w:rPr>
          <w:rFonts w:ascii="Times New Roman" w:hAnsi="Times New Roman" w:cs="Times New Roman"/>
          <w:sz w:val="24"/>
          <w:szCs w:val="24"/>
          <w:lang w:val="tr-TR"/>
        </w:rPr>
        <w:t xml:space="preserve"> 5 (4), 1039–1058.</w:t>
      </w:r>
    </w:p>
    <w:p w:rsidR="007D5313" w:rsidRPr="00596DF0" w:rsidRDefault="007D5313" w:rsidP="00084284">
      <w:pPr>
        <w:spacing w:after="0" w:line="360" w:lineRule="auto"/>
        <w:ind w:firstLine="709"/>
        <w:jc w:val="both"/>
        <w:rPr>
          <w:rFonts w:ascii="Times New Roman" w:hAnsi="Times New Roman" w:cs="Times New Roman"/>
          <w:sz w:val="24"/>
          <w:szCs w:val="24"/>
          <w:lang w:val="tr-TR"/>
        </w:rPr>
      </w:pPr>
      <w:r w:rsidRPr="00596DF0">
        <w:rPr>
          <w:rFonts w:ascii="Times New Roman" w:hAnsi="Times New Roman" w:cs="Times New Roman"/>
          <w:sz w:val="24"/>
          <w:szCs w:val="24"/>
          <w:lang w:val="tr-TR"/>
        </w:rPr>
        <w:t xml:space="preserve">El </w:t>
      </w:r>
      <w:proofErr w:type="spellStart"/>
      <w:r w:rsidRPr="00596DF0">
        <w:rPr>
          <w:rFonts w:ascii="Times New Roman" w:hAnsi="Times New Roman" w:cs="Times New Roman"/>
          <w:sz w:val="24"/>
          <w:szCs w:val="24"/>
          <w:lang w:val="tr-TR"/>
        </w:rPr>
        <w:t>Hassani</w:t>
      </w:r>
      <w:proofErr w:type="spellEnd"/>
      <w:r w:rsidRPr="00596DF0">
        <w:rPr>
          <w:rFonts w:ascii="Times New Roman" w:hAnsi="Times New Roman" w:cs="Times New Roman"/>
          <w:sz w:val="24"/>
          <w:szCs w:val="24"/>
          <w:lang w:val="tr-TR"/>
        </w:rPr>
        <w:t xml:space="preserve"> F.Z</w:t>
      </w:r>
      <w:proofErr w:type="gramStart"/>
      <w:r w:rsidRPr="00596DF0">
        <w:rPr>
          <w:rFonts w:ascii="Times New Roman" w:hAnsi="Times New Roman" w:cs="Times New Roman"/>
          <w:sz w:val="24"/>
          <w:szCs w:val="24"/>
          <w:lang w:val="tr-TR"/>
        </w:rPr>
        <w:t>.,</w:t>
      </w:r>
      <w:proofErr w:type="gram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Zinedine</w:t>
      </w:r>
      <w:proofErr w:type="spellEnd"/>
      <w:r w:rsidRPr="00596DF0">
        <w:rPr>
          <w:rFonts w:ascii="Times New Roman" w:hAnsi="Times New Roman" w:cs="Times New Roman"/>
          <w:sz w:val="24"/>
          <w:szCs w:val="24"/>
          <w:lang w:val="tr-TR"/>
        </w:rPr>
        <w:t xml:space="preserve"> A., </w:t>
      </w:r>
      <w:proofErr w:type="spellStart"/>
      <w:r w:rsidRPr="00596DF0">
        <w:rPr>
          <w:rFonts w:ascii="Times New Roman" w:hAnsi="Times New Roman" w:cs="Times New Roman"/>
          <w:sz w:val="24"/>
          <w:szCs w:val="24"/>
          <w:lang w:val="tr-TR"/>
        </w:rPr>
        <w:t>Alaoui</w:t>
      </w:r>
      <w:proofErr w:type="spellEnd"/>
      <w:r w:rsidRPr="00596DF0">
        <w:rPr>
          <w:rFonts w:ascii="Times New Roman" w:hAnsi="Times New Roman" w:cs="Times New Roman"/>
          <w:sz w:val="24"/>
          <w:szCs w:val="24"/>
          <w:lang w:val="tr-TR"/>
        </w:rPr>
        <w:t xml:space="preserve"> S.M., </w:t>
      </w:r>
      <w:proofErr w:type="spellStart"/>
      <w:r w:rsidRPr="00596DF0">
        <w:rPr>
          <w:rFonts w:ascii="Times New Roman" w:hAnsi="Times New Roman" w:cs="Times New Roman"/>
          <w:sz w:val="24"/>
          <w:szCs w:val="24"/>
          <w:lang w:val="tr-TR"/>
        </w:rPr>
        <w:t>Merzouki</w:t>
      </w:r>
      <w:proofErr w:type="spellEnd"/>
      <w:r w:rsidRPr="00596DF0">
        <w:rPr>
          <w:rFonts w:ascii="Times New Roman" w:hAnsi="Times New Roman" w:cs="Times New Roman"/>
          <w:sz w:val="24"/>
          <w:szCs w:val="24"/>
          <w:lang w:val="tr-TR"/>
        </w:rPr>
        <w:t xml:space="preserve"> M., </w:t>
      </w:r>
      <w:proofErr w:type="spellStart"/>
      <w:r w:rsidRPr="00596DF0">
        <w:rPr>
          <w:rFonts w:ascii="Times New Roman" w:hAnsi="Times New Roman" w:cs="Times New Roman"/>
          <w:sz w:val="24"/>
          <w:szCs w:val="24"/>
          <w:lang w:val="tr-TR"/>
        </w:rPr>
        <w:t>Benlemlih</w:t>
      </w:r>
      <w:proofErr w:type="spellEnd"/>
      <w:r w:rsidRPr="00596DF0">
        <w:rPr>
          <w:rFonts w:ascii="Times New Roman" w:hAnsi="Times New Roman" w:cs="Times New Roman"/>
          <w:sz w:val="24"/>
          <w:szCs w:val="24"/>
          <w:lang w:val="tr-TR"/>
        </w:rPr>
        <w:t xml:space="preserve"> M. (2010). </w:t>
      </w:r>
      <w:proofErr w:type="spellStart"/>
      <w:r w:rsidRPr="00596DF0">
        <w:rPr>
          <w:rFonts w:ascii="Times New Roman" w:hAnsi="Times New Roman" w:cs="Times New Roman"/>
          <w:sz w:val="24"/>
          <w:szCs w:val="24"/>
          <w:lang w:val="tr-TR"/>
        </w:rPr>
        <w:t>Use</w:t>
      </w:r>
      <w:proofErr w:type="spellEnd"/>
      <w:r w:rsidRPr="00596DF0">
        <w:rPr>
          <w:rFonts w:ascii="Times New Roman" w:hAnsi="Times New Roman" w:cs="Times New Roman"/>
          <w:sz w:val="24"/>
          <w:szCs w:val="24"/>
          <w:lang w:val="tr-TR"/>
        </w:rPr>
        <w:t xml:space="preserve"> of </w:t>
      </w:r>
      <w:proofErr w:type="spellStart"/>
      <w:r w:rsidRPr="00596DF0">
        <w:rPr>
          <w:rFonts w:ascii="Times New Roman" w:hAnsi="Times New Roman" w:cs="Times New Roman"/>
          <w:sz w:val="24"/>
          <w:szCs w:val="24"/>
          <w:lang w:val="tr-TR"/>
        </w:rPr>
        <w:t>olive</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mill</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wastewater</w:t>
      </w:r>
      <w:proofErr w:type="spellEnd"/>
      <w:r w:rsidRPr="00596DF0">
        <w:rPr>
          <w:rFonts w:ascii="Times New Roman" w:hAnsi="Times New Roman" w:cs="Times New Roman"/>
          <w:sz w:val="24"/>
          <w:szCs w:val="24"/>
          <w:lang w:val="tr-TR"/>
        </w:rPr>
        <w:t xml:space="preserve"> as an </w:t>
      </w:r>
      <w:proofErr w:type="spellStart"/>
      <w:r w:rsidRPr="00596DF0">
        <w:rPr>
          <w:rFonts w:ascii="Times New Roman" w:hAnsi="Times New Roman" w:cs="Times New Roman"/>
          <w:sz w:val="24"/>
          <w:szCs w:val="24"/>
          <w:lang w:val="tr-TR"/>
        </w:rPr>
        <w:t>organic</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amendment</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for</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Mentha</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spicata</w:t>
      </w:r>
      <w:proofErr w:type="spellEnd"/>
      <w:r w:rsidRPr="00596DF0">
        <w:rPr>
          <w:rFonts w:ascii="Times New Roman" w:hAnsi="Times New Roman" w:cs="Times New Roman"/>
          <w:sz w:val="24"/>
          <w:szCs w:val="24"/>
          <w:lang w:val="tr-TR"/>
        </w:rPr>
        <w:t xml:space="preserve"> L. </w:t>
      </w:r>
      <w:proofErr w:type="spellStart"/>
      <w:r w:rsidRPr="00F006F7">
        <w:rPr>
          <w:rFonts w:ascii="Times New Roman" w:hAnsi="Times New Roman" w:cs="Times New Roman"/>
          <w:i/>
          <w:sz w:val="24"/>
          <w:szCs w:val="24"/>
          <w:lang w:val="tr-TR"/>
        </w:rPr>
        <w:t>Ind</w:t>
      </w:r>
      <w:proofErr w:type="spellEnd"/>
      <w:r w:rsidRPr="00F006F7">
        <w:rPr>
          <w:rFonts w:ascii="Times New Roman" w:hAnsi="Times New Roman" w:cs="Times New Roman"/>
          <w:i/>
          <w:sz w:val="24"/>
          <w:szCs w:val="24"/>
          <w:lang w:val="tr-TR"/>
        </w:rPr>
        <w:t xml:space="preserve">. </w:t>
      </w:r>
      <w:proofErr w:type="spellStart"/>
      <w:r w:rsidRPr="00F006F7">
        <w:rPr>
          <w:rFonts w:ascii="Times New Roman" w:hAnsi="Times New Roman" w:cs="Times New Roman"/>
          <w:i/>
          <w:sz w:val="24"/>
          <w:szCs w:val="24"/>
          <w:lang w:val="tr-TR"/>
        </w:rPr>
        <w:t>Crop</w:t>
      </w:r>
      <w:proofErr w:type="spellEnd"/>
      <w:r w:rsidRPr="00F006F7">
        <w:rPr>
          <w:rFonts w:ascii="Times New Roman" w:hAnsi="Times New Roman" w:cs="Times New Roman"/>
          <w:i/>
          <w:sz w:val="24"/>
          <w:szCs w:val="24"/>
          <w:lang w:val="tr-TR"/>
        </w:rPr>
        <w:t xml:space="preserve">. </w:t>
      </w:r>
      <w:proofErr w:type="spellStart"/>
      <w:r w:rsidRPr="00F006F7">
        <w:rPr>
          <w:rFonts w:ascii="Times New Roman" w:hAnsi="Times New Roman" w:cs="Times New Roman"/>
          <w:i/>
          <w:sz w:val="24"/>
          <w:szCs w:val="24"/>
          <w:lang w:val="tr-TR"/>
        </w:rPr>
        <w:t>Prod</w:t>
      </w:r>
      <w:proofErr w:type="spellEnd"/>
      <w:proofErr w:type="gramStart"/>
      <w:r w:rsidRPr="00F006F7">
        <w:rPr>
          <w:rFonts w:ascii="Times New Roman" w:hAnsi="Times New Roman" w:cs="Times New Roman"/>
          <w:i/>
          <w:sz w:val="24"/>
          <w:szCs w:val="24"/>
          <w:lang w:val="tr-TR"/>
        </w:rPr>
        <w:t>.</w:t>
      </w:r>
      <w:r w:rsidRPr="00596DF0">
        <w:rPr>
          <w:rFonts w:ascii="Times New Roman" w:hAnsi="Times New Roman" w:cs="Times New Roman"/>
          <w:sz w:val="24"/>
          <w:szCs w:val="24"/>
          <w:lang w:val="tr-TR"/>
        </w:rPr>
        <w:t>,</w:t>
      </w:r>
      <w:proofErr w:type="gramEnd"/>
      <w:r w:rsidRPr="00596DF0">
        <w:rPr>
          <w:rFonts w:ascii="Times New Roman" w:hAnsi="Times New Roman" w:cs="Times New Roman"/>
          <w:sz w:val="24"/>
          <w:szCs w:val="24"/>
          <w:lang w:val="tr-TR"/>
        </w:rPr>
        <w:t xml:space="preserve"> 32 (3), 343–348.</w:t>
      </w:r>
    </w:p>
    <w:p w:rsidR="007D5313" w:rsidRPr="00596DF0" w:rsidRDefault="007D5313" w:rsidP="00084284">
      <w:pPr>
        <w:spacing w:after="0" w:line="360" w:lineRule="auto"/>
        <w:ind w:firstLine="709"/>
        <w:jc w:val="both"/>
        <w:rPr>
          <w:rFonts w:ascii="Times New Roman" w:hAnsi="Times New Roman" w:cs="Times New Roman"/>
          <w:sz w:val="24"/>
          <w:szCs w:val="24"/>
          <w:lang w:val="tr-TR"/>
        </w:rPr>
      </w:pPr>
      <w:proofErr w:type="spellStart"/>
      <w:r w:rsidRPr="00596DF0">
        <w:rPr>
          <w:rFonts w:ascii="Times New Roman" w:hAnsi="Times New Roman" w:cs="Times New Roman"/>
          <w:sz w:val="24"/>
          <w:szCs w:val="24"/>
          <w:lang w:val="tr-TR"/>
        </w:rPr>
        <w:t>Atif</w:t>
      </w:r>
      <w:proofErr w:type="spellEnd"/>
      <w:r w:rsidRPr="00596DF0">
        <w:rPr>
          <w:rFonts w:ascii="Times New Roman" w:hAnsi="Times New Roman" w:cs="Times New Roman"/>
          <w:sz w:val="24"/>
          <w:szCs w:val="24"/>
          <w:lang w:val="tr-TR"/>
        </w:rPr>
        <w:t xml:space="preserve"> K</w:t>
      </w:r>
      <w:proofErr w:type="gramStart"/>
      <w:r w:rsidRPr="00596DF0">
        <w:rPr>
          <w:rFonts w:ascii="Times New Roman" w:hAnsi="Times New Roman" w:cs="Times New Roman"/>
          <w:sz w:val="24"/>
          <w:szCs w:val="24"/>
          <w:lang w:val="tr-TR"/>
        </w:rPr>
        <w:t>.,</w:t>
      </w:r>
      <w:proofErr w:type="gram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Haouas</w:t>
      </w:r>
      <w:proofErr w:type="spellEnd"/>
      <w:r w:rsidRPr="00596DF0">
        <w:rPr>
          <w:rFonts w:ascii="Times New Roman" w:hAnsi="Times New Roman" w:cs="Times New Roman"/>
          <w:sz w:val="24"/>
          <w:szCs w:val="24"/>
          <w:lang w:val="tr-TR"/>
        </w:rPr>
        <w:t xml:space="preserve"> A., </w:t>
      </w:r>
      <w:proofErr w:type="spellStart"/>
      <w:r w:rsidRPr="00596DF0">
        <w:rPr>
          <w:rFonts w:ascii="Times New Roman" w:hAnsi="Times New Roman" w:cs="Times New Roman"/>
          <w:sz w:val="24"/>
          <w:szCs w:val="24"/>
          <w:lang w:val="tr-TR"/>
        </w:rPr>
        <w:t>Jamali</w:t>
      </w:r>
      <w:proofErr w:type="spellEnd"/>
      <w:r w:rsidRPr="00596DF0">
        <w:rPr>
          <w:rFonts w:ascii="Times New Roman" w:hAnsi="Times New Roman" w:cs="Times New Roman"/>
          <w:sz w:val="24"/>
          <w:szCs w:val="24"/>
          <w:lang w:val="tr-TR"/>
        </w:rPr>
        <w:t xml:space="preserve"> M.Y., </w:t>
      </w:r>
      <w:proofErr w:type="spellStart"/>
      <w:r w:rsidRPr="00596DF0">
        <w:rPr>
          <w:rFonts w:ascii="Times New Roman" w:hAnsi="Times New Roman" w:cs="Times New Roman"/>
          <w:sz w:val="24"/>
          <w:szCs w:val="24"/>
          <w:lang w:val="tr-TR"/>
        </w:rPr>
        <w:t>Tallou</w:t>
      </w:r>
      <w:proofErr w:type="spellEnd"/>
      <w:r w:rsidRPr="00596DF0">
        <w:rPr>
          <w:rFonts w:ascii="Times New Roman" w:hAnsi="Times New Roman" w:cs="Times New Roman"/>
          <w:sz w:val="24"/>
          <w:szCs w:val="24"/>
          <w:lang w:val="tr-TR"/>
        </w:rPr>
        <w:t xml:space="preserve"> A., Amir S. (2018). </w:t>
      </w:r>
      <w:proofErr w:type="spellStart"/>
      <w:r w:rsidRPr="00596DF0">
        <w:rPr>
          <w:rFonts w:ascii="Times New Roman" w:hAnsi="Times New Roman" w:cs="Times New Roman"/>
          <w:sz w:val="24"/>
          <w:szCs w:val="24"/>
          <w:lang w:val="tr-TR"/>
        </w:rPr>
        <w:t>Pathogens</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evolution</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during</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the</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composting</w:t>
      </w:r>
      <w:proofErr w:type="spellEnd"/>
      <w:r w:rsidRPr="00596DF0">
        <w:rPr>
          <w:rFonts w:ascii="Times New Roman" w:hAnsi="Times New Roman" w:cs="Times New Roman"/>
          <w:sz w:val="24"/>
          <w:szCs w:val="24"/>
          <w:lang w:val="tr-TR"/>
        </w:rPr>
        <w:t xml:space="preserve"> of </w:t>
      </w:r>
      <w:proofErr w:type="spellStart"/>
      <w:r w:rsidRPr="00596DF0">
        <w:rPr>
          <w:rFonts w:ascii="Times New Roman" w:hAnsi="Times New Roman" w:cs="Times New Roman"/>
          <w:sz w:val="24"/>
          <w:szCs w:val="24"/>
          <w:lang w:val="tr-TR"/>
        </w:rPr>
        <w:t>household</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waste</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mixture</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enriched</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with</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phosphate</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residues</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and</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olive</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oil</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mill</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wastewater</w:t>
      </w:r>
      <w:proofErr w:type="spellEnd"/>
      <w:r w:rsidRPr="00596DF0">
        <w:rPr>
          <w:rFonts w:ascii="Times New Roman" w:hAnsi="Times New Roman" w:cs="Times New Roman"/>
          <w:sz w:val="24"/>
          <w:szCs w:val="24"/>
          <w:lang w:val="tr-TR"/>
        </w:rPr>
        <w:t xml:space="preserve">. </w:t>
      </w:r>
      <w:proofErr w:type="spellStart"/>
      <w:r w:rsidRPr="00F006F7">
        <w:rPr>
          <w:rFonts w:ascii="Times New Roman" w:hAnsi="Times New Roman" w:cs="Times New Roman"/>
          <w:i/>
          <w:sz w:val="24"/>
          <w:szCs w:val="24"/>
          <w:lang w:val="tr-TR"/>
        </w:rPr>
        <w:t>Waste</w:t>
      </w:r>
      <w:proofErr w:type="spellEnd"/>
      <w:r w:rsidRPr="00F006F7">
        <w:rPr>
          <w:rFonts w:ascii="Times New Roman" w:hAnsi="Times New Roman" w:cs="Times New Roman"/>
          <w:i/>
          <w:sz w:val="24"/>
          <w:szCs w:val="24"/>
          <w:lang w:val="tr-TR"/>
        </w:rPr>
        <w:t xml:space="preserve"> </w:t>
      </w:r>
      <w:proofErr w:type="spellStart"/>
      <w:r w:rsidRPr="00F006F7">
        <w:rPr>
          <w:rFonts w:ascii="Times New Roman" w:hAnsi="Times New Roman" w:cs="Times New Roman"/>
          <w:i/>
          <w:sz w:val="24"/>
          <w:szCs w:val="24"/>
          <w:lang w:val="tr-TR"/>
        </w:rPr>
        <w:t>Biomass</w:t>
      </w:r>
      <w:proofErr w:type="spellEnd"/>
      <w:r w:rsidRPr="00F006F7">
        <w:rPr>
          <w:rFonts w:ascii="Times New Roman" w:hAnsi="Times New Roman" w:cs="Times New Roman"/>
          <w:i/>
          <w:sz w:val="24"/>
          <w:szCs w:val="24"/>
          <w:lang w:val="tr-TR"/>
        </w:rPr>
        <w:t xml:space="preserve"> </w:t>
      </w:r>
      <w:proofErr w:type="spellStart"/>
      <w:r w:rsidRPr="00F006F7">
        <w:rPr>
          <w:rFonts w:ascii="Times New Roman" w:hAnsi="Times New Roman" w:cs="Times New Roman"/>
          <w:i/>
          <w:sz w:val="24"/>
          <w:szCs w:val="24"/>
          <w:lang w:val="tr-TR"/>
        </w:rPr>
        <w:t>Valorization</w:t>
      </w:r>
      <w:proofErr w:type="spellEnd"/>
      <w:r w:rsidRPr="00596DF0">
        <w:rPr>
          <w:rFonts w:ascii="Times New Roman" w:hAnsi="Times New Roman" w:cs="Times New Roman"/>
          <w:sz w:val="24"/>
          <w:szCs w:val="24"/>
          <w:lang w:val="tr-TR"/>
        </w:rPr>
        <w:t>, 1–9.</w:t>
      </w:r>
    </w:p>
    <w:p w:rsidR="007D5313" w:rsidRPr="00596DF0" w:rsidRDefault="007D5313" w:rsidP="00084284">
      <w:pPr>
        <w:spacing w:after="0" w:line="360" w:lineRule="auto"/>
        <w:ind w:firstLine="709"/>
        <w:jc w:val="both"/>
        <w:rPr>
          <w:rFonts w:ascii="Times New Roman" w:hAnsi="Times New Roman" w:cs="Times New Roman"/>
          <w:sz w:val="24"/>
          <w:szCs w:val="24"/>
          <w:lang w:val="tr-TR"/>
        </w:rPr>
      </w:pPr>
      <w:proofErr w:type="spellStart"/>
      <w:r w:rsidRPr="00596DF0">
        <w:rPr>
          <w:rFonts w:ascii="Times New Roman" w:hAnsi="Times New Roman" w:cs="Times New Roman"/>
          <w:sz w:val="24"/>
          <w:szCs w:val="24"/>
          <w:lang w:val="tr-TR"/>
        </w:rPr>
        <w:t>Hamraoui</w:t>
      </w:r>
      <w:proofErr w:type="spellEnd"/>
      <w:r w:rsidRPr="00596DF0">
        <w:rPr>
          <w:rFonts w:ascii="Times New Roman" w:hAnsi="Times New Roman" w:cs="Times New Roman"/>
          <w:sz w:val="24"/>
          <w:szCs w:val="24"/>
          <w:lang w:val="tr-TR"/>
        </w:rPr>
        <w:t xml:space="preserve"> K</w:t>
      </w:r>
      <w:proofErr w:type="gramStart"/>
      <w:r w:rsidRPr="00596DF0">
        <w:rPr>
          <w:rFonts w:ascii="Times New Roman" w:hAnsi="Times New Roman" w:cs="Times New Roman"/>
          <w:sz w:val="24"/>
          <w:szCs w:val="24"/>
          <w:lang w:val="tr-TR"/>
        </w:rPr>
        <w:t>.,</w:t>
      </w:r>
      <w:proofErr w:type="gram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Gil</w:t>
      </w:r>
      <w:proofErr w:type="spellEnd"/>
      <w:r w:rsidRPr="00596DF0">
        <w:rPr>
          <w:rFonts w:ascii="Times New Roman" w:hAnsi="Times New Roman" w:cs="Times New Roman"/>
          <w:sz w:val="24"/>
          <w:szCs w:val="24"/>
          <w:lang w:val="tr-TR"/>
        </w:rPr>
        <w:t xml:space="preserve"> A., El Bari H., </w:t>
      </w:r>
      <w:proofErr w:type="spellStart"/>
      <w:r w:rsidRPr="00596DF0">
        <w:rPr>
          <w:rFonts w:ascii="Times New Roman" w:hAnsi="Times New Roman" w:cs="Times New Roman"/>
          <w:sz w:val="24"/>
          <w:szCs w:val="24"/>
          <w:lang w:val="tr-TR"/>
        </w:rPr>
        <w:t>Siles</w:t>
      </w:r>
      <w:proofErr w:type="spellEnd"/>
      <w:r w:rsidRPr="00596DF0">
        <w:rPr>
          <w:rFonts w:ascii="Times New Roman" w:hAnsi="Times New Roman" w:cs="Times New Roman"/>
          <w:sz w:val="24"/>
          <w:szCs w:val="24"/>
          <w:lang w:val="tr-TR"/>
        </w:rPr>
        <w:t xml:space="preserve"> J.A., </w:t>
      </w:r>
      <w:proofErr w:type="spellStart"/>
      <w:r w:rsidRPr="00596DF0">
        <w:rPr>
          <w:rFonts w:ascii="Times New Roman" w:hAnsi="Times New Roman" w:cs="Times New Roman"/>
          <w:sz w:val="24"/>
          <w:szCs w:val="24"/>
          <w:lang w:val="tr-TR"/>
        </w:rPr>
        <w:t>Chica</w:t>
      </w:r>
      <w:proofErr w:type="spellEnd"/>
      <w:r w:rsidRPr="00596DF0">
        <w:rPr>
          <w:rFonts w:ascii="Times New Roman" w:hAnsi="Times New Roman" w:cs="Times New Roman"/>
          <w:sz w:val="24"/>
          <w:szCs w:val="24"/>
          <w:lang w:val="tr-TR"/>
        </w:rPr>
        <w:t xml:space="preserve"> A.F., Martin M.A. (2020). Evaluation of </w:t>
      </w:r>
      <w:proofErr w:type="spellStart"/>
      <w:r w:rsidRPr="00596DF0">
        <w:rPr>
          <w:rFonts w:ascii="Times New Roman" w:hAnsi="Times New Roman" w:cs="Times New Roman"/>
          <w:sz w:val="24"/>
          <w:szCs w:val="24"/>
          <w:lang w:val="tr-TR"/>
        </w:rPr>
        <w:t>hydrothermal</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pretreatment</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for</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biological</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treatment</w:t>
      </w:r>
      <w:proofErr w:type="spellEnd"/>
      <w:r w:rsidRPr="00596DF0">
        <w:rPr>
          <w:rFonts w:ascii="Times New Roman" w:hAnsi="Times New Roman" w:cs="Times New Roman"/>
          <w:sz w:val="24"/>
          <w:szCs w:val="24"/>
          <w:lang w:val="tr-TR"/>
        </w:rPr>
        <w:t xml:space="preserve"> of </w:t>
      </w:r>
      <w:proofErr w:type="spellStart"/>
      <w:r w:rsidRPr="00596DF0">
        <w:rPr>
          <w:rFonts w:ascii="Times New Roman" w:hAnsi="Times New Roman" w:cs="Times New Roman"/>
          <w:sz w:val="24"/>
          <w:szCs w:val="24"/>
          <w:lang w:val="tr-TR"/>
        </w:rPr>
        <w:t>lignocellulosic</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feedstock</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pepper</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plant</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and</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eggplant</w:t>
      </w:r>
      <w:proofErr w:type="spellEnd"/>
      <w:r w:rsidRPr="00596DF0">
        <w:rPr>
          <w:rFonts w:ascii="Times New Roman" w:hAnsi="Times New Roman" w:cs="Times New Roman"/>
          <w:sz w:val="24"/>
          <w:szCs w:val="24"/>
          <w:lang w:val="tr-TR"/>
        </w:rPr>
        <w:t xml:space="preserve">). </w:t>
      </w:r>
      <w:proofErr w:type="spellStart"/>
      <w:r w:rsidRPr="00F006F7">
        <w:rPr>
          <w:rFonts w:ascii="Times New Roman" w:hAnsi="Times New Roman" w:cs="Times New Roman"/>
          <w:i/>
          <w:sz w:val="24"/>
          <w:szCs w:val="24"/>
          <w:lang w:val="tr-TR"/>
        </w:rPr>
        <w:t>Waste</w:t>
      </w:r>
      <w:proofErr w:type="spellEnd"/>
      <w:r w:rsidRPr="00F006F7">
        <w:rPr>
          <w:rFonts w:ascii="Times New Roman" w:hAnsi="Times New Roman" w:cs="Times New Roman"/>
          <w:i/>
          <w:sz w:val="24"/>
          <w:szCs w:val="24"/>
          <w:lang w:val="tr-TR"/>
        </w:rPr>
        <w:t xml:space="preserve"> </w:t>
      </w:r>
      <w:proofErr w:type="spellStart"/>
      <w:r w:rsidRPr="00F006F7">
        <w:rPr>
          <w:rFonts w:ascii="Times New Roman" w:hAnsi="Times New Roman" w:cs="Times New Roman"/>
          <w:i/>
          <w:sz w:val="24"/>
          <w:szCs w:val="24"/>
          <w:lang w:val="tr-TR"/>
        </w:rPr>
        <w:t>Manag</w:t>
      </w:r>
      <w:proofErr w:type="spellEnd"/>
      <w:proofErr w:type="gramStart"/>
      <w:r w:rsidRPr="00F006F7">
        <w:rPr>
          <w:rFonts w:ascii="Times New Roman" w:hAnsi="Times New Roman" w:cs="Times New Roman"/>
          <w:i/>
          <w:sz w:val="24"/>
          <w:szCs w:val="24"/>
          <w:lang w:val="tr-TR"/>
        </w:rPr>
        <w:t>.</w:t>
      </w:r>
      <w:r w:rsidRPr="00596DF0">
        <w:rPr>
          <w:rFonts w:ascii="Times New Roman" w:hAnsi="Times New Roman" w:cs="Times New Roman"/>
          <w:sz w:val="24"/>
          <w:szCs w:val="24"/>
          <w:lang w:val="tr-TR"/>
        </w:rPr>
        <w:t>,</w:t>
      </w:r>
      <w:proofErr w:type="gramEnd"/>
      <w:r w:rsidRPr="00596DF0">
        <w:rPr>
          <w:rFonts w:ascii="Times New Roman" w:hAnsi="Times New Roman" w:cs="Times New Roman"/>
          <w:sz w:val="24"/>
          <w:szCs w:val="24"/>
          <w:lang w:val="tr-TR"/>
        </w:rPr>
        <w:t xml:space="preserve"> 102, 76–84.</w:t>
      </w:r>
    </w:p>
    <w:p w:rsidR="007D5313" w:rsidRPr="00596DF0" w:rsidRDefault="007D5313" w:rsidP="00084284">
      <w:pPr>
        <w:spacing w:after="0" w:line="360" w:lineRule="auto"/>
        <w:ind w:firstLine="709"/>
        <w:jc w:val="both"/>
        <w:rPr>
          <w:rFonts w:ascii="Times New Roman" w:hAnsi="Times New Roman" w:cs="Times New Roman"/>
          <w:sz w:val="24"/>
          <w:szCs w:val="24"/>
          <w:lang w:val="tr-TR"/>
        </w:rPr>
      </w:pPr>
      <w:proofErr w:type="spellStart"/>
      <w:r w:rsidRPr="00596DF0">
        <w:rPr>
          <w:rFonts w:ascii="Times New Roman" w:hAnsi="Times New Roman" w:cs="Times New Roman"/>
          <w:sz w:val="24"/>
          <w:szCs w:val="24"/>
          <w:lang w:val="tr-TR"/>
        </w:rPr>
        <w:t>Khalid</w:t>
      </w:r>
      <w:proofErr w:type="spellEnd"/>
      <w:r w:rsidRPr="00596DF0">
        <w:rPr>
          <w:rFonts w:ascii="Times New Roman" w:hAnsi="Times New Roman" w:cs="Times New Roman"/>
          <w:sz w:val="24"/>
          <w:szCs w:val="24"/>
          <w:lang w:val="tr-TR"/>
        </w:rPr>
        <w:t>, A</w:t>
      </w:r>
      <w:proofErr w:type="gramStart"/>
      <w:r w:rsidRPr="00596DF0">
        <w:rPr>
          <w:rFonts w:ascii="Times New Roman" w:hAnsi="Times New Roman" w:cs="Times New Roman"/>
          <w:sz w:val="24"/>
          <w:szCs w:val="24"/>
          <w:lang w:val="tr-TR"/>
        </w:rPr>
        <w:t>.,</w:t>
      </w:r>
      <w:proofErr w:type="gram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Arshad</w:t>
      </w:r>
      <w:proofErr w:type="spellEnd"/>
      <w:r w:rsidRPr="00596DF0">
        <w:rPr>
          <w:rFonts w:ascii="Times New Roman" w:hAnsi="Times New Roman" w:cs="Times New Roman"/>
          <w:sz w:val="24"/>
          <w:szCs w:val="24"/>
          <w:lang w:val="tr-TR"/>
        </w:rPr>
        <w:t xml:space="preserve">, M., </w:t>
      </w:r>
      <w:proofErr w:type="spellStart"/>
      <w:r w:rsidRPr="00596DF0">
        <w:rPr>
          <w:rFonts w:ascii="Times New Roman" w:hAnsi="Times New Roman" w:cs="Times New Roman"/>
          <w:sz w:val="24"/>
          <w:szCs w:val="24"/>
          <w:lang w:val="tr-TR"/>
        </w:rPr>
        <w:t>Anjum</w:t>
      </w:r>
      <w:proofErr w:type="spellEnd"/>
      <w:r w:rsidRPr="00596DF0">
        <w:rPr>
          <w:rFonts w:ascii="Times New Roman" w:hAnsi="Times New Roman" w:cs="Times New Roman"/>
          <w:sz w:val="24"/>
          <w:szCs w:val="24"/>
          <w:lang w:val="tr-TR"/>
        </w:rPr>
        <w:t xml:space="preserve">, M., </w:t>
      </w:r>
      <w:proofErr w:type="spellStart"/>
      <w:r w:rsidRPr="00596DF0">
        <w:rPr>
          <w:rFonts w:ascii="Times New Roman" w:hAnsi="Times New Roman" w:cs="Times New Roman"/>
          <w:sz w:val="24"/>
          <w:szCs w:val="24"/>
          <w:lang w:val="tr-TR"/>
        </w:rPr>
        <w:t>Mahmood</w:t>
      </w:r>
      <w:proofErr w:type="spellEnd"/>
      <w:r w:rsidRPr="00596DF0">
        <w:rPr>
          <w:rFonts w:ascii="Times New Roman" w:hAnsi="Times New Roman" w:cs="Times New Roman"/>
          <w:sz w:val="24"/>
          <w:szCs w:val="24"/>
          <w:lang w:val="tr-TR"/>
        </w:rPr>
        <w:t xml:space="preserve">, T., </w:t>
      </w:r>
      <w:proofErr w:type="spellStart"/>
      <w:r w:rsidRPr="00596DF0">
        <w:rPr>
          <w:rFonts w:ascii="Times New Roman" w:hAnsi="Times New Roman" w:cs="Times New Roman"/>
          <w:sz w:val="24"/>
          <w:szCs w:val="24"/>
          <w:lang w:val="tr-TR"/>
        </w:rPr>
        <w:t>Dawson</w:t>
      </w:r>
      <w:proofErr w:type="spellEnd"/>
      <w:r w:rsidRPr="00596DF0">
        <w:rPr>
          <w:rFonts w:ascii="Times New Roman" w:hAnsi="Times New Roman" w:cs="Times New Roman"/>
          <w:sz w:val="24"/>
          <w:szCs w:val="24"/>
          <w:lang w:val="tr-TR"/>
        </w:rPr>
        <w:t xml:space="preserve">, L. (2011). </w:t>
      </w:r>
      <w:proofErr w:type="spellStart"/>
      <w:r w:rsidRPr="00596DF0">
        <w:rPr>
          <w:rFonts w:ascii="Times New Roman" w:hAnsi="Times New Roman" w:cs="Times New Roman"/>
          <w:sz w:val="24"/>
          <w:szCs w:val="24"/>
          <w:lang w:val="tr-TR"/>
        </w:rPr>
        <w:t>The</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anaerobic</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digestion</w:t>
      </w:r>
      <w:proofErr w:type="spellEnd"/>
      <w:r w:rsidRPr="00596DF0">
        <w:rPr>
          <w:rFonts w:ascii="Times New Roman" w:hAnsi="Times New Roman" w:cs="Times New Roman"/>
          <w:sz w:val="24"/>
          <w:szCs w:val="24"/>
          <w:lang w:val="tr-TR"/>
        </w:rPr>
        <w:t xml:space="preserve"> of </w:t>
      </w:r>
      <w:proofErr w:type="spellStart"/>
      <w:r w:rsidRPr="00596DF0">
        <w:rPr>
          <w:rFonts w:ascii="Times New Roman" w:hAnsi="Times New Roman" w:cs="Times New Roman"/>
          <w:sz w:val="24"/>
          <w:szCs w:val="24"/>
          <w:lang w:val="tr-TR"/>
        </w:rPr>
        <w:t>solid</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organic</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waste</w:t>
      </w:r>
      <w:proofErr w:type="spellEnd"/>
      <w:r w:rsidRPr="00596DF0">
        <w:rPr>
          <w:rFonts w:ascii="Times New Roman" w:hAnsi="Times New Roman" w:cs="Times New Roman"/>
          <w:sz w:val="24"/>
          <w:szCs w:val="24"/>
          <w:lang w:val="tr-TR"/>
        </w:rPr>
        <w:t xml:space="preserve">. </w:t>
      </w:r>
      <w:proofErr w:type="spellStart"/>
      <w:r w:rsidRPr="00F006F7">
        <w:rPr>
          <w:rFonts w:ascii="Times New Roman" w:hAnsi="Times New Roman" w:cs="Times New Roman"/>
          <w:i/>
          <w:sz w:val="24"/>
          <w:szCs w:val="24"/>
          <w:lang w:val="tr-TR"/>
        </w:rPr>
        <w:t>Waste</w:t>
      </w:r>
      <w:proofErr w:type="spellEnd"/>
      <w:r w:rsidRPr="00F006F7">
        <w:rPr>
          <w:rFonts w:ascii="Times New Roman" w:hAnsi="Times New Roman" w:cs="Times New Roman"/>
          <w:i/>
          <w:sz w:val="24"/>
          <w:szCs w:val="24"/>
          <w:lang w:val="tr-TR"/>
        </w:rPr>
        <w:t xml:space="preserve"> </w:t>
      </w:r>
      <w:proofErr w:type="spellStart"/>
      <w:r w:rsidRPr="00F006F7">
        <w:rPr>
          <w:rFonts w:ascii="Times New Roman" w:hAnsi="Times New Roman" w:cs="Times New Roman"/>
          <w:i/>
          <w:sz w:val="24"/>
          <w:szCs w:val="24"/>
          <w:lang w:val="tr-TR"/>
        </w:rPr>
        <w:t>Manage</w:t>
      </w:r>
      <w:proofErr w:type="spellEnd"/>
      <w:proofErr w:type="gramStart"/>
      <w:r w:rsidRPr="00596DF0">
        <w:rPr>
          <w:rFonts w:ascii="Times New Roman" w:hAnsi="Times New Roman" w:cs="Times New Roman"/>
          <w:sz w:val="24"/>
          <w:szCs w:val="24"/>
          <w:lang w:val="tr-TR"/>
        </w:rPr>
        <w:t>.,</w:t>
      </w:r>
      <w:proofErr w:type="gramEnd"/>
      <w:r w:rsidRPr="00596DF0">
        <w:rPr>
          <w:rFonts w:ascii="Times New Roman" w:hAnsi="Times New Roman" w:cs="Times New Roman"/>
          <w:sz w:val="24"/>
          <w:szCs w:val="24"/>
          <w:lang w:val="tr-TR"/>
        </w:rPr>
        <w:t xml:space="preserve"> 31, 1737–1744.</w:t>
      </w:r>
    </w:p>
    <w:p w:rsidR="007D5313" w:rsidRPr="00596DF0" w:rsidRDefault="007D5313" w:rsidP="00084284">
      <w:pPr>
        <w:spacing w:after="0" w:line="360" w:lineRule="auto"/>
        <w:ind w:firstLine="709"/>
        <w:jc w:val="both"/>
        <w:rPr>
          <w:rFonts w:ascii="Times New Roman" w:hAnsi="Times New Roman" w:cs="Times New Roman"/>
          <w:sz w:val="24"/>
          <w:szCs w:val="24"/>
          <w:lang w:val="tr-TR"/>
        </w:rPr>
      </w:pPr>
      <w:proofErr w:type="spellStart"/>
      <w:r w:rsidRPr="00596DF0">
        <w:rPr>
          <w:rFonts w:ascii="Times New Roman" w:hAnsi="Times New Roman" w:cs="Times New Roman"/>
          <w:sz w:val="24"/>
          <w:szCs w:val="24"/>
          <w:lang w:val="tr-TR"/>
        </w:rPr>
        <w:t>Lanzini</w:t>
      </w:r>
      <w:proofErr w:type="spellEnd"/>
      <w:r w:rsidRPr="00596DF0">
        <w:rPr>
          <w:rFonts w:ascii="Times New Roman" w:hAnsi="Times New Roman" w:cs="Times New Roman"/>
          <w:sz w:val="24"/>
          <w:szCs w:val="24"/>
          <w:lang w:val="tr-TR"/>
        </w:rPr>
        <w:t>, A</w:t>
      </w:r>
      <w:proofErr w:type="gramStart"/>
      <w:r w:rsidRPr="00596DF0">
        <w:rPr>
          <w:rFonts w:ascii="Times New Roman" w:hAnsi="Times New Roman" w:cs="Times New Roman"/>
          <w:sz w:val="24"/>
          <w:szCs w:val="24"/>
          <w:lang w:val="tr-TR"/>
        </w:rPr>
        <w:t>.,</w:t>
      </w:r>
      <w:proofErr w:type="gram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Ferrero</w:t>
      </w:r>
      <w:proofErr w:type="spellEnd"/>
      <w:r w:rsidRPr="00596DF0">
        <w:rPr>
          <w:rFonts w:ascii="Times New Roman" w:hAnsi="Times New Roman" w:cs="Times New Roman"/>
          <w:sz w:val="24"/>
          <w:szCs w:val="24"/>
          <w:lang w:val="tr-TR"/>
        </w:rPr>
        <w:t xml:space="preserve">, D., </w:t>
      </w:r>
      <w:proofErr w:type="spellStart"/>
      <w:r w:rsidRPr="00596DF0">
        <w:rPr>
          <w:rFonts w:ascii="Times New Roman" w:hAnsi="Times New Roman" w:cs="Times New Roman"/>
          <w:sz w:val="24"/>
          <w:szCs w:val="24"/>
          <w:lang w:val="tr-TR"/>
        </w:rPr>
        <w:t>Papurello</w:t>
      </w:r>
      <w:proofErr w:type="spellEnd"/>
      <w:r w:rsidRPr="00596DF0">
        <w:rPr>
          <w:rFonts w:ascii="Times New Roman" w:hAnsi="Times New Roman" w:cs="Times New Roman"/>
          <w:sz w:val="24"/>
          <w:szCs w:val="24"/>
          <w:lang w:val="tr-TR"/>
        </w:rPr>
        <w:t xml:space="preserve">, D., </w:t>
      </w:r>
      <w:proofErr w:type="spellStart"/>
      <w:r w:rsidRPr="00596DF0">
        <w:rPr>
          <w:rFonts w:ascii="Times New Roman" w:hAnsi="Times New Roman" w:cs="Times New Roman"/>
          <w:sz w:val="24"/>
          <w:szCs w:val="24"/>
          <w:lang w:val="tr-TR"/>
        </w:rPr>
        <w:t>Santarelli</w:t>
      </w:r>
      <w:proofErr w:type="spellEnd"/>
      <w:r w:rsidRPr="00596DF0">
        <w:rPr>
          <w:rFonts w:ascii="Times New Roman" w:hAnsi="Times New Roman" w:cs="Times New Roman"/>
          <w:sz w:val="24"/>
          <w:szCs w:val="24"/>
          <w:lang w:val="tr-TR"/>
        </w:rPr>
        <w:t xml:space="preserve">, M. (2017). </w:t>
      </w:r>
      <w:proofErr w:type="spellStart"/>
      <w:r w:rsidRPr="00596DF0">
        <w:rPr>
          <w:rFonts w:ascii="Times New Roman" w:hAnsi="Times New Roman" w:cs="Times New Roman"/>
          <w:sz w:val="24"/>
          <w:szCs w:val="24"/>
          <w:lang w:val="tr-TR"/>
        </w:rPr>
        <w:t>Reporting</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degradation</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from</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different</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fuel</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contaminants</w:t>
      </w:r>
      <w:proofErr w:type="spellEnd"/>
      <w:r w:rsidRPr="00596DF0">
        <w:rPr>
          <w:rFonts w:ascii="Times New Roman" w:hAnsi="Times New Roman" w:cs="Times New Roman"/>
          <w:sz w:val="24"/>
          <w:szCs w:val="24"/>
          <w:lang w:val="tr-TR"/>
        </w:rPr>
        <w:t xml:space="preserve"> in </w:t>
      </w:r>
      <w:proofErr w:type="spellStart"/>
      <w:r w:rsidRPr="00596DF0">
        <w:rPr>
          <w:rFonts w:ascii="Times New Roman" w:hAnsi="Times New Roman" w:cs="Times New Roman"/>
          <w:sz w:val="24"/>
          <w:szCs w:val="24"/>
          <w:lang w:val="tr-TR"/>
        </w:rPr>
        <w:t>Ni-anode</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SOFCs</w:t>
      </w:r>
      <w:proofErr w:type="spellEnd"/>
      <w:r w:rsidRPr="00596DF0">
        <w:rPr>
          <w:rFonts w:ascii="Times New Roman" w:hAnsi="Times New Roman" w:cs="Times New Roman"/>
          <w:sz w:val="24"/>
          <w:szCs w:val="24"/>
          <w:lang w:val="tr-TR"/>
        </w:rPr>
        <w:t xml:space="preserve">. </w:t>
      </w:r>
      <w:proofErr w:type="spellStart"/>
      <w:r w:rsidRPr="00F006F7">
        <w:rPr>
          <w:rFonts w:ascii="Times New Roman" w:hAnsi="Times New Roman" w:cs="Times New Roman"/>
          <w:i/>
          <w:sz w:val="24"/>
          <w:szCs w:val="24"/>
          <w:lang w:val="tr-TR"/>
        </w:rPr>
        <w:t>Fuel</w:t>
      </w:r>
      <w:proofErr w:type="spellEnd"/>
      <w:r w:rsidRPr="00F006F7">
        <w:rPr>
          <w:rFonts w:ascii="Times New Roman" w:hAnsi="Times New Roman" w:cs="Times New Roman"/>
          <w:i/>
          <w:sz w:val="24"/>
          <w:szCs w:val="24"/>
          <w:lang w:val="tr-TR"/>
        </w:rPr>
        <w:t xml:space="preserve"> </w:t>
      </w:r>
      <w:proofErr w:type="spellStart"/>
      <w:r w:rsidRPr="00F006F7">
        <w:rPr>
          <w:rFonts w:ascii="Times New Roman" w:hAnsi="Times New Roman" w:cs="Times New Roman"/>
          <w:i/>
          <w:sz w:val="24"/>
          <w:szCs w:val="24"/>
          <w:lang w:val="tr-TR"/>
        </w:rPr>
        <w:t>Cells</w:t>
      </w:r>
      <w:proofErr w:type="spellEnd"/>
      <w:r w:rsidRPr="00596DF0">
        <w:rPr>
          <w:rFonts w:ascii="Times New Roman" w:hAnsi="Times New Roman" w:cs="Times New Roman"/>
          <w:sz w:val="24"/>
          <w:szCs w:val="24"/>
          <w:lang w:val="tr-TR"/>
        </w:rPr>
        <w:t>, 17, (4), 423–433.</w:t>
      </w:r>
    </w:p>
    <w:p w:rsidR="007D5313" w:rsidRPr="00596DF0" w:rsidRDefault="007D5313" w:rsidP="00084284">
      <w:pPr>
        <w:spacing w:after="0" w:line="360" w:lineRule="auto"/>
        <w:ind w:firstLine="709"/>
        <w:jc w:val="both"/>
        <w:rPr>
          <w:rFonts w:ascii="Times New Roman" w:hAnsi="Times New Roman" w:cs="Times New Roman"/>
          <w:sz w:val="24"/>
          <w:szCs w:val="24"/>
          <w:lang w:val="tr-TR"/>
        </w:rPr>
      </w:pPr>
      <w:proofErr w:type="spellStart"/>
      <w:r w:rsidRPr="00596DF0">
        <w:rPr>
          <w:rFonts w:ascii="Times New Roman" w:hAnsi="Times New Roman" w:cs="Times New Roman"/>
          <w:sz w:val="24"/>
          <w:szCs w:val="24"/>
          <w:lang w:val="tr-TR"/>
        </w:rPr>
        <w:lastRenderedPageBreak/>
        <w:t>Li</w:t>
      </w:r>
      <w:proofErr w:type="spellEnd"/>
      <w:r w:rsidRPr="00596DF0">
        <w:rPr>
          <w:rFonts w:ascii="Times New Roman" w:hAnsi="Times New Roman" w:cs="Times New Roman"/>
          <w:sz w:val="24"/>
          <w:szCs w:val="24"/>
          <w:lang w:val="tr-TR"/>
        </w:rPr>
        <w:t>, Y</w:t>
      </w:r>
      <w:proofErr w:type="gramStart"/>
      <w:r w:rsidRPr="00596DF0">
        <w:rPr>
          <w:rFonts w:ascii="Times New Roman" w:hAnsi="Times New Roman" w:cs="Times New Roman"/>
          <w:sz w:val="24"/>
          <w:szCs w:val="24"/>
          <w:lang w:val="tr-TR"/>
        </w:rPr>
        <w:t>.,</w:t>
      </w:r>
      <w:proofErr w:type="gram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Luo</w:t>
      </w:r>
      <w:proofErr w:type="spellEnd"/>
      <w:r w:rsidRPr="00596DF0">
        <w:rPr>
          <w:rFonts w:ascii="Times New Roman" w:hAnsi="Times New Roman" w:cs="Times New Roman"/>
          <w:sz w:val="24"/>
          <w:szCs w:val="24"/>
          <w:lang w:val="tr-TR"/>
        </w:rPr>
        <w:t xml:space="preserve">, W., Lu, J., </w:t>
      </w:r>
      <w:proofErr w:type="spellStart"/>
      <w:r w:rsidRPr="00596DF0">
        <w:rPr>
          <w:rFonts w:ascii="Times New Roman" w:hAnsi="Times New Roman" w:cs="Times New Roman"/>
          <w:sz w:val="24"/>
          <w:szCs w:val="24"/>
          <w:lang w:val="tr-TR"/>
        </w:rPr>
        <w:t>Zhang</w:t>
      </w:r>
      <w:proofErr w:type="spellEnd"/>
      <w:r w:rsidRPr="00596DF0">
        <w:rPr>
          <w:rFonts w:ascii="Times New Roman" w:hAnsi="Times New Roman" w:cs="Times New Roman"/>
          <w:sz w:val="24"/>
          <w:szCs w:val="24"/>
          <w:lang w:val="tr-TR"/>
        </w:rPr>
        <w:t xml:space="preserve">, X., </w:t>
      </w:r>
      <w:proofErr w:type="spellStart"/>
      <w:r w:rsidRPr="00596DF0">
        <w:rPr>
          <w:rFonts w:ascii="Times New Roman" w:hAnsi="Times New Roman" w:cs="Times New Roman"/>
          <w:sz w:val="24"/>
          <w:szCs w:val="24"/>
          <w:lang w:val="tr-TR"/>
        </w:rPr>
        <w:t>Li</w:t>
      </w:r>
      <w:proofErr w:type="spellEnd"/>
      <w:r w:rsidRPr="00596DF0">
        <w:rPr>
          <w:rFonts w:ascii="Times New Roman" w:hAnsi="Times New Roman" w:cs="Times New Roman"/>
          <w:sz w:val="24"/>
          <w:szCs w:val="24"/>
          <w:lang w:val="tr-TR"/>
        </w:rPr>
        <w:t xml:space="preserve">, S., </w:t>
      </w:r>
      <w:proofErr w:type="spellStart"/>
      <w:r w:rsidRPr="00596DF0">
        <w:rPr>
          <w:rFonts w:ascii="Times New Roman" w:hAnsi="Times New Roman" w:cs="Times New Roman"/>
          <w:sz w:val="24"/>
          <w:szCs w:val="24"/>
          <w:lang w:val="tr-TR"/>
        </w:rPr>
        <w:t>Wu</w:t>
      </w:r>
      <w:proofErr w:type="spellEnd"/>
      <w:r w:rsidRPr="00596DF0">
        <w:rPr>
          <w:rFonts w:ascii="Times New Roman" w:hAnsi="Times New Roman" w:cs="Times New Roman"/>
          <w:sz w:val="24"/>
          <w:szCs w:val="24"/>
          <w:lang w:val="tr-TR"/>
        </w:rPr>
        <w:t xml:space="preserve">, Y., </w:t>
      </w:r>
      <w:proofErr w:type="spellStart"/>
      <w:r w:rsidRPr="00596DF0">
        <w:rPr>
          <w:rFonts w:ascii="Times New Roman" w:hAnsi="Times New Roman" w:cs="Times New Roman"/>
          <w:sz w:val="24"/>
          <w:szCs w:val="24"/>
          <w:lang w:val="tr-TR"/>
        </w:rPr>
        <w:t>Li</w:t>
      </w:r>
      <w:proofErr w:type="spellEnd"/>
      <w:r w:rsidRPr="00596DF0">
        <w:rPr>
          <w:rFonts w:ascii="Times New Roman" w:hAnsi="Times New Roman" w:cs="Times New Roman"/>
          <w:sz w:val="24"/>
          <w:szCs w:val="24"/>
          <w:lang w:val="tr-TR"/>
        </w:rPr>
        <w:t xml:space="preserve">, G. (2018). </w:t>
      </w:r>
      <w:proofErr w:type="spellStart"/>
      <w:r w:rsidRPr="00596DF0">
        <w:rPr>
          <w:rFonts w:ascii="Times New Roman" w:hAnsi="Times New Roman" w:cs="Times New Roman"/>
          <w:sz w:val="24"/>
          <w:szCs w:val="24"/>
          <w:lang w:val="tr-TR"/>
        </w:rPr>
        <w:t>Effects</w:t>
      </w:r>
      <w:proofErr w:type="spellEnd"/>
      <w:r w:rsidRPr="00596DF0">
        <w:rPr>
          <w:rFonts w:ascii="Times New Roman" w:hAnsi="Times New Roman" w:cs="Times New Roman"/>
          <w:sz w:val="24"/>
          <w:szCs w:val="24"/>
          <w:lang w:val="tr-TR"/>
        </w:rPr>
        <w:t xml:space="preserve"> of </w:t>
      </w:r>
      <w:proofErr w:type="spellStart"/>
      <w:r w:rsidRPr="00596DF0">
        <w:rPr>
          <w:rFonts w:ascii="Times New Roman" w:hAnsi="Times New Roman" w:cs="Times New Roman"/>
          <w:sz w:val="24"/>
          <w:szCs w:val="24"/>
          <w:lang w:val="tr-TR"/>
        </w:rPr>
        <w:t>digestion</w:t>
      </w:r>
      <w:proofErr w:type="spellEnd"/>
      <w:r w:rsidRPr="00596DF0">
        <w:rPr>
          <w:rFonts w:ascii="Times New Roman" w:hAnsi="Times New Roman" w:cs="Times New Roman"/>
          <w:sz w:val="24"/>
          <w:szCs w:val="24"/>
          <w:lang w:val="tr-TR"/>
        </w:rPr>
        <w:t xml:space="preserve"> time in </w:t>
      </w:r>
      <w:proofErr w:type="spellStart"/>
      <w:r w:rsidRPr="00596DF0">
        <w:rPr>
          <w:rFonts w:ascii="Times New Roman" w:hAnsi="Times New Roman" w:cs="Times New Roman"/>
          <w:sz w:val="24"/>
          <w:szCs w:val="24"/>
          <w:lang w:val="tr-TR"/>
        </w:rPr>
        <w:t>anaerobic</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digestion</w:t>
      </w:r>
      <w:proofErr w:type="spellEnd"/>
      <w:r w:rsidRPr="00596DF0">
        <w:rPr>
          <w:rFonts w:ascii="Times New Roman" w:hAnsi="Times New Roman" w:cs="Times New Roman"/>
          <w:sz w:val="24"/>
          <w:szCs w:val="24"/>
          <w:lang w:val="tr-TR"/>
        </w:rPr>
        <w:t xml:space="preserve"> on </w:t>
      </w:r>
      <w:proofErr w:type="spellStart"/>
      <w:r w:rsidRPr="00596DF0">
        <w:rPr>
          <w:rFonts w:ascii="Times New Roman" w:hAnsi="Times New Roman" w:cs="Times New Roman"/>
          <w:sz w:val="24"/>
          <w:szCs w:val="24"/>
          <w:lang w:val="tr-TR"/>
        </w:rPr>
        <w:t>s</w:t>
      </w:r>
      <w:r w:rsidR="00F006F7">
        <w:rPr>
          <w:rFonts w:ascii="Times New Roman" w:hAnsi="Times New Roman" w:cs="Times New Roman"/>
          <w:sz w:val="24"/>
          <w:szCs w:val="24"/>
          <w:lang w:val="tr-TR"/>
        </w:rPr>
        <w:t>ubsequent</w:t>
      </w:r>
      <w:proofErr w:type="spellEnd"/>
      <w:r w:rsidR="00F006F7">
        <w:rPr>
          <w:rFonts w:ascii="Times New Roman" w:hAnsi="Times New Roman" w:cs="Times New Roman"/>
          <w:sz w:val="24"/>
          <w:szCs w:val="24"/>
          <w:lang w:val="tr-TR"/>
        </w:rPr>
        <w:t xml:space="preserve"> </w:t>
      </w:r>
      <w:proofErr w:type="spellStart"/>
      <w:r w:rsidR="00F006F7">
        <w:rPr>
          <w:rFonts w:ascii="Times New Roman" w:hAnsi="Times New Roman" w:cs="Times New Roman"/>
          <w:sz w:val="24"/>
          <w:szCs w:val="24"/>
          <w:lang w:val="tr-TR"/>
        </w:rPr>
        <w:t>digestate</w:t>
      </w:r>
      <w:proofErr w:type="spellEnd"/>
      <w:r w:rsidR="00F006F7">
        <w:rPr>
          <w:rFonts w:ascii="Times New Roman" w:hAnsi="Times New Roman" w:cs="Times New Roman"/>
          <w:sz w:val="24"/>
          <w:szCs w:val="24"/>
          <w:lang w:val="tr-TR"/>
        </w:rPr>
        <w:t xml:space="preserve"> </w:t>
      </w:r>
      <w:proofErr w:type="spellStart"/>
      <w:r w:rsidR="00F006F7">
        <w:rPr>
          <w:rFonts w:ascii="Times New Roman" w:hAnsi="Times New Roman" w:cs="Times New Roman"/>
          <w:sz w:val="24"/>
          <w:szCs w:val="24"/>
          <w:lang w:val="tr-TR"/>
        </w:rPr>
        <w:t>composting</w:t>
      </w:r>
      <w:proofErr w:type="spellEnd"/>
      <w:r w:rsidR="00F006F7">
        <w:rPr>
          <w:rFonts w:ascii="Times New Roman" w:hAnsi="Times New Roman" w:cs="Times New Roman"/>
          <w:sz w:val="24"/>
          <w:szCs w:val="24"/>
          <w:lang w:val="tr-TR"/>
        </w:rPr>
        <w:t>.</w:t>
      </w:r>
      <w:r w:rsidRPr="00596DF0">
        <w:rPr>
          <w:rFonts w:ascii="Times New Roman" w:hAnsi="Times New Roman" w:cs="Times New Roman"/>
          <w:sz w:val="24"/>
          <w:szCs w:val="24"/>
          <w:lang w:val="tr-TR"/>
        </w:rPr>
        <w:t xml:space="preserve"> </w:t>
      </w:r>
      <w:proofErr w:type="spellStart"/>
      <w:r w:rsidRPr="00F006F7">
        <w:rPr>
          <w:rFonts w:ascii="Times New Roman" w:hAnsi="Times New Roman" w:cs="Times New Roman"/>
          <w:i/>
          <w:sz w:val="24"/>
          <w:szCs w:val="24"/>
          <w:lang w:val="tr-TR"/>
        </w:rPr>
        <w:t>Bioresour</w:t>
      </w:r>
      <w:proofErr w:type="spellEnd"/>
      <w:r w:rsidRPr="00F006F7">
        <w:rPr>
          <w:rFonts w:ascii="Times New Roman" w:hAnsi="Times New Roman" w:cs="Times New Roman"/>
          <w:i/>
          <w:sz w:val="24"/>
          <w:szCs w:val="24"/>
          <w:lang w:val="tr-TR"/>
        </w:rPr>
        <w:t xml:space="preserve">. </w:t>
      </w:r>
      <w:proofErr w:type="spellStart"/>
      <w:r w:rsidRPr="00F006F7">
        <w:rPr>
          <w:rFonts w:ascii="Times New Roman" w:hAnsi="Times New Roman" w:cs="Times New Roman"/>
          <w:i/>
          <w:sz w:val="24"/>
          <w:szCs w:val="24"/>
          <w:lang w:val="tr-TR"/>
        </w:rPr>
        <w:t>Technol</w:t>
      </w:r>
      <w:proofErr w:type="spellEnd"/>
      <w:proofErr w:type="gramStart"/>
      <w:r w:rsidRPr="00F006F7">
        <w:rPr>
          <w:rFonts w:ascii="Times New Roman" w:hAnsi="Times New Roman" w:cs="Times New Roman"/>
          <w:i/>
          <w:sz w:val="24"/>
          <w:szCs w:val="24"/>
          <w:lang w:val="tr-TR"/>
        </w:rPr>
        <w:t>.</w:t>
      </w:r>
      <w:r w:rsidRPr="00596DF0">
        <w:rPr>
          <w:rFonts w:ascii="Times New Roman" w:hAnsi="Times New Roman" w:cs="Times New Roman"/>
          <w:sz w:val="24"/>
          <w:szCs w:val="24"/>
          <w:lang w:val="tr-TR"/>
        </w:rPr>
        <w:t>,</w:t>
      </w:r>
      <w:proofErr w:type="gramEnd"/>
      <w:r w:rsidRPr="00596DF0">
        <w:rPr>
          <w:rFonts w:ascii="Times New Roman" w:hAnsi="Times New Roman" w:cs="Times New Roman"/>
          <w:sz w:val="24"/>
          <w:szCs w:val="24"/>
          <w:lang w:val="tr-TR"/>
        </w:rPr>
        <w:t xml:space="preserve"> 267, 117–125.</w:t>
      </w:r>
    </w:p>
    <w:p w:rsidR="007D5313" w:rsidRPr="00596DF0" w:rsidRDefault="007D5313" w:rsidP="00084284">
      <w:pPr>
        <w:spacing w:after="0" w:line="360" w:lineRule="auto"/>
        <w:ind w:firstLine="709"/>
        <w:jc w:val="both"/>
        <w:rPr>
          <w:rFonts w:ascii="Times New Roman" w:hAnsi="Times New Roman" w:cs="Times New Roman"/>
          <w:sz w:val="24"/>
          <w:szCs w:val="24"/>
          <w:lang w:val="tr-TR"/>
        </w:rPr>
      </w:pPr>
      <w:proofErr w:type="spellStart"/>
      <w:r w:rsidRPr="00596DF0">
        <w:rPr>
          <w:rFonts w:ascii="Times New Roman" w:hAnsi="Times New Roman" w:cs="Times New Roman"/>
          <w:sz w:val="24"/>
          <w:szCs w:val="24"/>
          <w:lang w:val="tr-TR"/>
        </w:rPr>
        <w:t>Nadou</w:t>
      </w:r>
      <w:proofErr w:type="spellEnd"/>
      <w:r w:rsidRPr="00596DF0">
        <w:rPr>
          <w:rFonts w:ascii="Times New Roman" w:hAnsi="Times New Roman" w:cs="Times New Roman"/>
          <w:sz w:val="24"/>
          <w:szCs w:val="24"/>
          <w:lang w:val="tr-TR"/>
        </w:rPr>
        <w:t xml:space="preserve"> M</w:t>
      </w:r>
      <w:proofErr w:type="gramStart"/>
      <w:r w:rsidRPr="00596DF0">
        <w:rPr>
          <w:rFonts w:ascii="Times New Roman" w:hAnsi="Times New Roman" w:cs="Times New Roman"/>
          <w:sz w:val="24"/>
          <w:szCs w:val="24"/>
          <w:lang w:val="tr-TR"/>
        </w:rPr>
        <w:t>.,</w:t>
      </w:r>
      <w:proofErr w:type="gram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Laroche</w:t>
      </w:r>
      <w:proofErr w:type="spellEnd"/>
      <w:r w:rsidRPr="00596DF0">
        <w:rPr>
          <w:rFonts w:ascii="Times New Roman" w:hAnsi="Times New Roman" w:cs="Times New Roman"/>
          <w:sz w:val="24"/>
          <w:szCs w:val="24"/>
          <w:lang w:val="tr-TR"/>
        </w:rPr>
        <w:t xml:space="preserve"> C., Pierre G., </w:t>
      </w:r>
      <w:proofErr w:type="spellStart"/>
      <w:r w:rsidRPr="00596DF0">
        <w:rPr>
          <w:rFonts w:ascii="Times New Roman" w:hAnsi="Times New Roman" w:cs="Times New Roman"/>
          <w:sz w:val="24"/>
          <w:szCs w:val="24"/>
          <w:lang w:val="tr-TR"/>
        </w:rPr>
        <w:t>Delattre</w:t>
      </w:r>
      <w:proofErr w:type="spellEnd"/>
      <w:r w:rsidRPr="00596DF0">
        <w:rPr>
          <w:rFonts w:ascii="Times New Roman" w:hAnsi="Times New Roman" w:cs="Times New Roman"/>
          <w:sz w:val="24"/>
          <w:szCs w:val="24"/>
          <w:lang w:val="tr-TR"/>
        </w:rPr>
        <w:t xml:space="preserve"> C., </w:t>
      </w:r>
      <w:proofErr w:type="spellStart"/>
      <w:r w:rsidRPr="00596DF0">
        <w:rPr>
          <w:rFonts w:ascii="Times New Roman" w:hAnsi="Times New Roman" w:cs="Times New Roman"/>
          <w:sz w:val="24"/>
          <w:szCs w:val="24"/>
          <w:lang w:val="tr-TR"/>
        </w:rPr>
        <w:t>Moulti</w:t>
      </w:r>
      <w:proofErr w:type="spellEnd"/>
      <w:r w:rsidRPr="00596DF0">
        <w:rPr>
          <w:rFonts w:ascii="Times New Roman" w:hAnsi="Times New Roman" w:cs="Times New Roman"/>
          <w:sz w:val="24"/>
          <w:szCs w:val="24"/>
          <w:lang w:val="tr-TR"/>
        </w:rPr>
        <w:t xml:space="preserve">-Mali F., </w:t>
      </w:r>
      <w:proofErr w:type="spellStart"/>
      <w:r w:rsidRPr="00596DF0">
        <w:rPr>
          <w:rFonts w:ascii="Times New Roman" w:hAnsi="Times New Roman" w:cs="Times New Roman"/>
          <w:sz w:val="24"/>
          <w:szCs w:val="24"/>
          <w:lang w:val="tr-TR"/>
        </w:rPr>
        <w:t>Michaud</w:t>
      </w:r>
      <w:proofErr w:type="spellEnd"/>
      <w:r w:rsidRPr="00596DF0">
        <w:rPr>
          <w:rFonts w:ascii="Times New Roman" w:hAnsi="Times New Roman" w:cs="Times New Roman"/>
          <w:sz w:val="24"/>
          <w:szCs w:val="24"/>
          <w:lang w:val="tr-TR"/>
        </w:rPr>
        <w:t xml:space="preserve"> P. </w:t>
      </w:r>
      <w:proofErr w:type="spellStart"/>
      <w:r w:rsidRPr="00596DF0">
        <w:rPr>
          <w:rFonts w:ascii="Times New Roman" w:hAnsi="Times New Roman" w:cs="Times New Roman"/>
          <w:sz w:val="24"/>
          <w:szCs w:val="24"/>
          <w:lang w:val="tr-TR"/>
        </w:rPr>
        <w:t>Structural</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characterization</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and</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biological</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activities</w:t>
      </w:r>
      <w:proofErr w:type="spellEnd"/>
      <w:r w:rsidRPr="00596DF0">
        <w:rPr>
          <w:rFonts w:ascii="Times New Roman" w:hAnsi="Times New Roman" w:cs="Times New Roman"/>
          <w:sz w:val="24"/>
          <w:szCs w:val="24"/>
          <w:lang w:val="tr-TR"/>
        </w:rPr>
        <w:t xml:space="preserve"> of </w:t>
      </w:r>
      <w:proofErr w:type="spellStart"/>
      <w:r w:rsidRPr="00596DF0">
        <w:rPr>
          <w:rFonts w:ascii="Times New Roman" w:hAnsi="Times New Roman" w:cs="Times New Roman"/>
          <w:sz w:val="24"/>
          <w:szCs w:val="24"/>
          <w:lang w:val="tr-TR"/>
        </w:rPr>
        <w:t>polysaccharides</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from</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olive</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mill</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wastewater</w:t>
      </w:r>
      <w:proofErr w:type="spellEnd"/>
      <w:r w:rsidRPr="00596DF0">
        <w:rPr>
          <w:rFonts w:ascii="Times New Roman" w:hAnsi="Times New Roman" w:cs="Times New Roman"/>
          <w:sz w:val="24"/>
          <w:szCs w:val="24"/>
          <w:lang w:val="tr-TR"/>
        </w:rPr>
        <w:t xml:space="preserve">. (2015). </w:t>
      </w:r>
      <w:proofErr w:type="spellStart"/>
      <w:r w:rsidRPr="00596DF0">
        <w:rPr>
          <w:rFonts w:ascii="Times New Roman" w:hAnsi="Times New Roman" w:cs="Times New Roman"/>
          <w:sz w:val="24"/>
          <w:szCs w:val="24"/>
          <w:lang w:val="tr-TR"/>
        </w:rPr>
        <w:t>Appl</w:t>
      </w:r>
      <w:proofErr w:type="spellEnd"/>
      <w:r w:rsidRPr="00596DF0">
        <w:rPr>
          <w:rFonts w:ascii="Times New Roman" w:hAnsi="Times New Roman" w:cs="Times New Roman"/>
          <w:sz w:val="24"/>
          <w:szCs w:val="24"/>
          <w:lang w:val="tr-TR"/>
        </w:rPr>
        <w:t xml:space="preserve">. </w:t>
      </w:r>
      <w:proofErr w:type="spellStart"/>
      <w:r w:rsidRPr="00F006F7">
        <w:rPr>
          <w:rFonts w:ascii="Times New Roman" w:hAnsi="Times New Roman" w:cs="Times New Roman"/>
          <w:i/>
          <w:sz w:val="24"/>
          <w:szCs w:val="24"/>
          <w:lang w:val="tr-TR"/>
        </w:rPr>
        <w:t>Biochem</w:t>
      </w:r>
      <w:proofErr w:type="spellEnd"/>
      <w:r w:rsidRPr="00F006F7">
        <w:rPr>
          <w:rFonts w:ascii="Times New Roman" w:hAnsi="Times New Roman" w:cs="Times New Roman"/>
          <w:i/>
          <w:sz w:val="24"/>
          <w:szCs w:val="24"/>
          <w:lang w:val="tr-TR"/>
        </w:rPr>
        <w:t xml:space="preserve">. </w:t>
      </w:r>
      <w:proofErr w:type="spellStart"/>
      <w:r w:rsidRPr="00F006F7">
        <w:rPr>
          <w:rFonts w:ascii="Times New Roman" w:hAnsi="Times New Roman" w:cs="Times New Roman"/>
          <w:i/>
          <w:sz w:val="24"/>
          <w:szCs w:val="24"/>
          <w:lang w:val="tr-TR"/>
        </w:rPr>
        <w:t>Biotechnol</w:t>
      </w:r>
      <w:proofErr w:type="spellEnd"/>
      <w:r w:rsidRPr="00596DF0">
        <w:rPr>
          <w:rFonts w:ascii="Times New Roman" w:hAnsi="Times New Roman" w:cs="Times New Roman"/>
          <w:sz w:val="24"/>
          <w:szCs w:val="24"/>
          <w:lang w:val="tr-TR"/>
        </w:rPr>
        <w:t>. 177 (2), 431–445.</w:t>
      </w:r>
    </w:p>
    <w:p w:rsidR="007D5313" w:rsidRPr="00596DF0" w:rsidRDefault="007D5313" w:rsidP="00084284">
      <w:pPr>
        <w:spacing w:after="0" w:line="360" w:lineRule="auto"/>
        <w:ind w:firstLine="709"/>
        <w:jc w:val="both"/>
        <w:rPr>
          <w:rFonts w:ascii="Times New Roman" w:hAnsi="Times New Roman" w:cs="Times New Roman"/>
          <w:sz w:val="24"/>
          <w:szCs w:val="24"/>
          <w:lang w:val="tr-TR"/>
        </w:rPr>
      </w:pPr>
      <w:proofErr w:type="spellStart"/>
      <w:r w:rsidRPr="00596DF0">
        <w:rPr>
          <w:rFonts w:ascii="Times New Roman" w:hAnsi="Times New Roman" w:cs="Times New Roman"/>
          <w:sz w:val="24"/>
          <w:szCs w:val="24"/>
          <w:lang w:val="tr-TR"/>
        </w:rPr>
        <w:t>Khoufi</w:t>
      </w:r>
      <w:proofErr w:type="spellEnd"/>
      <w:r w:rsidRPr="00596DF0">
        <w:rPr>
          <w:rFonts w:ascii="Times New Roman" w:hAnsi="Times New Roman" w:cs="Times New Roman"/>
          <w:sz w:val="24"/>
          <w:szCs w:val="24"/>
          <w:lang w:val="tr-TR"/>
        </w:rPr>
        <w:t xml:space="preserve"> S</w:t>
      </w:r>
      <w:proofErr w:type="gramStart"/>
      <w:r w:rsidRPr="00596DF0">
        <w:rPr>
          <w:rFonts w:ascii="Times New Roman" w:hAnsi="Times New Roman" w:cs="Times New Roman"/>
          <w:sz w:val="24"/>
          <w:szCs w:val="24"/>
          <w:lang w:val="tr-TR"/>
        </w:rPr>
        <w:t>.,</w:t>
      </w:r>
      <w:proofErr w:type="gram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Aloui</w:t>
      </w:r>
      <w:proofErr w:type="spellEnd"/>
      <w:r w:rsidRPr="00596DF0">
        <w:rPr>
          <w:rFonts w:ascii="Times New Roman" w:hAnsi="Times New Roman" w:cs="Times New Roman"/>
          <w:sz w:val="24"/>
          <w:szCs w:val="24"/>
          <w:lang w:val="tr-TR"/>
        </w:rPr>
        <w:t xml:space="preserve"> F., </w:t>
      </w:r>
      <w:proofErr w:type="spellStart"/>
      <w:r w:rsidRPr="00596DF0">
        <w:rPr>
          <w:rFonts w:ascii="Times New Roman" w:hAnsi="Times New Roman" w:cs="Times New Roman"/>
          <w:sz w:val="24"/>
          <w:szCs w:val="24"/>
          <w:lang w:val="tr-TR"/>
        </w:rPr>
        <w:t>Sayadi</w:t>
      </w:r>
      <w:proofErr w:type="spellEnd"/>
      <w:r w:rsidRPr="00596DF0">
        <w:rPr>
          <w:rFonts w:ascii="Times New Roman" w:hAnsi="Times New Roman" w:cs="Times New Roman"/>
          <w:sz w:val="24"/>
          <w:szCs w:val="24"/>
          <w:lang w:val="tr-TR"/>
        </w:rPr>
        <w:t xml:space="preserve"> S. (2006). </w:t>
      </w:r>
      <w:proofErr w:type="spellStart"/>
      <w:r w:rsidRPr="00596DF0">
        <w:rPr>
          <w:rFonts w:ascii="Times New Roman" w:hAnsi="Times New Roman" w:cs="Times New Roman"/>
          <w:sz w:val="24"/>
          <w:szCs w:val="24"/>
          <w:lang w:val="tr-TR"/>
        </w:rPr>
        <w:t>Treatment</w:t>
      </w:r>
      <w:proofErr w:type="spellEnd"/>
      <w:r w:rsidRPr="00596DF0">
        <w:rPr>
          <w:rFonts w:ascii="Times New Roman" w:hAnsi="Times New Roman" w:cs="Times New Roman"/>
          <w:sz w:val="24"/>
          <w:szCs w:val="24"/>
          <w:lang w:val="tr-TR"/>
        </w:rPr>
        <w:t xml:space="preserve"> of </w:t>
      </w:r>
      <w:proofErr w:type="spellStart"/>
      <w:r w:rsidRPr="00596DF0">
        <w:rPr>
          <w:rFonts w:ascii="Times New Roman" w:hAnsi="Times New Roman" w:cs="Times New Roman"/>
          <w:sz w:val="24"/>
          <w:szCs w:val="24"/>
          <w:lang w:val="tr-TR"/>
        </w:rPr>
        <w:t>olive</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oil</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mill</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wastewater</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by</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combined</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process</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electroèFenton</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reaction</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and</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anaerobic</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digestion</w:t>
      </w:r>
      <w:proofErr w:type="spellEnd"/>
      <w:r w:rsidRPr="00596DF0">
        <w:rPr>
          <w:rFonts w:ascii="Times New Roman" w:hAnsi="Times New Roman" w:cs="Times New Roman"/>
          <w:sz w:val="24"/>
          <w:szCs w:val="24"/>
          <w:lang w:val="tr-TR"/>
        </w:rPr>
        <w:t xml:space="preserve">, </w:t>
      </w:r>
      <w:proofErr w:type="spellStart"/>
      <w:r w:rsidRPr="00F006F7">
        <w:rPr>
          <w:rFonts w:ascii="Times New Roman" w:hAnsi="Times New Roman" w:cs="Times New Roman"/>
          <w:i/>
          <w:sz w:val="24"/>
          <w:szCs w:val="24"/>
          <w:lang w:val="tr-TR"/>
        </w:rPr>
        <w:t>Water</w:t>
      </w:r>
      <w:proofErr w:type="spellEnd"/>
      <w:r w:rsidRPr="00F006F7">
        <w:rPr>
          <w:rFonts w:ascii="Times New Roman" w:hAnsi="Times New Roman" w:cs="Times New Roman"/>
          <w:i/>
          <w:sz w:val="24"/>
          <w:szCs w:val="24"/>
          <w:lang w:val="tr-TR"/>
        </w:rPr>
        <w:t xml:space="preserve"> </w:t>
      </w:r>
      <w:proofErr w:type="spellStart"/>
      <w:r w:rsidRPr="00F006F7">
        <w:rPr>
          <w:rFonts w:ascii="Times New Roman" w:hAnsi="Times New Roman" w:cs="Times New Roman"/>
          <w:i/>
          <w:sz w:val="24"/>
          <w:szCs w:val="24"/>
          <w:lang w:val="tr-TR"/>
        </w:rPr>
        <w:t>Res</w:t>
      </w:r>
      <w:proofErr w:type="spellEnd"/>
      <w:r w:rsidRPr="00596DF0">
        <w:rPr>
          <w:rFonts w:ascii="Times New Roman" w:hAnsi="Times New Roman" w:cs="Times New Roman"/>
          <w:sz w:val="24"/>
          <w:szCs w:val="24"/>
          <w:lang w:val="tr-TR"/>
        </w:rPr>
        <w:t>. 40 (10), 2007–2016.</w:t>
      </w:r>
    </w:p>
    <w:p w:rsidR="007D5313" w:rsidRPr="00596DF0" w:rsidRDefault="007D5313" w:rsidP="00084284">
      <w:pPr>
        <w:spacing w:after="0" w:line="360" w:lineRule="auto"/>
        <w:ind w:firstLine="709"/>
        <w:jc w:val="both"/>
        <w:rPr>
          <w:rFonts w:ascii="Times New Roman" w:hAnsi="Times New Roman" w:cs="Times New Roman"/>
          <w:sz w:val="24"/>
          <w:szCs w:val="24"/>
          <w:lang w:val="tr-TR"/>
        </w:rPr>
      </w:pPr>
      <w:proofErr w:type="spellStart"/>
      <w:r w:rsidRPr="00596DF0">
        <w:rPr>
          <w:rFonts w:ascii="Times New Roman" w:hAnsi="Times New Roman" w:cs="Times New Roman"/>
          <w:sz w:val="24"/>
          <w:szCs w:val="24"/>
          <w:lang w:val="tr-TR"/>
        </w:rPr>
        <w:t>Souilem</w:t>
      </w:r>
      <w:proofErr w:type="spellEnd"/>
      <w:r w:rsidRPr="00596DF0">
        <w:rPr>
          <w:rFonts w:ascii="Times New Roman" w:hAnsi="Times New Roman" w:cs="Times New Roman"/>
          <w:sz w:val="24"/>
          <w:szCs w:val="24"/>
          <w:lang w:val="tr-TR"/>
        </w:rPr>
        <w:t xml:space="preserve"> S</w:t>
      </w:r>
      <w:proofErr w:type="gramStart"/>
      <w:r w:rsidRPr="00596DF0">
        <w:rPr>
          <w:rFonts w:ascii="Times New Roman" w:hAnsi="Times New Roman" w:cs="Times New Roman"/>
          <w:sz w:val="24"/>
          <w:szCs w:val="24"/>
          <w:lang w:val="tr-TR"/>
        </w:rPr>
        <w:t>.,</w:t>
      </w:r>
      <w:proofErr w:type="gramEnd"/>
      <w:r w:rsidRPr="00596DF0">
        <w:rPr>
          <w:rFonts w:ascii="Times New Roman" w:hAnsi="Times New Roman" w:cs="Times New Roman"/>
          <w:sz w:val="24"/>
          <w:szCs w:val="24"/>
          <w:lang w:val="tr-TR"/>
        </w:rPr>
        <w:t xml:space="preserve"> El </w:t>
      </w:r>
      <w:proofErr w:type="spellStart"/>
      <w:r w:rsidRPr="00596DF0">
        <w:rPr>
          <w:rFonts w:ascii="Times New Roman" w:hAnsi="Times New Roman" w:cs="Times New Roman"/>
          <w:sz w:val="24"/>
          <w:szCs w:val="24"/>
          <w:lang w:val="tr-TR"/>
        </w:rPr>
        <w:t>Abbassi</w:t>
      </w:r>
      <w:proofErr w:type="spellEnd"/>
      <w:r w:rsidRPr="00596DF0">
        <w:rPr>
          <w:rFonts w:ascii="Times New Roman" w:hAnsi="Times New Roman" w:cs="Times New Roman"/>
          <w:sz w:val="24"/>
          <w:szCs w:val="24"/>
          <w:lang w:val="tr-TR"/>
        </w:rPr>
        <w:t xml:space="preserve"> A., </w:t>
      </w:r>
      <w:proofErr w:type="spellStart"/>
      <w:r w:rsidRPr="00596DF0">
        <w:rPr>
          <w:rFonts w:ascii="Times New Roman" w:hAnsi="Times New Roman" w:cs="Times New Roman"/>
          <w:sz w:val="24"/>
          <w:szCs w:val="24"/>
          <w:lang w:val="tr-TR"/>
        </w:rPr>
        <w:t>Kiai</w:t>
      </w:r>
      <w:proofErr w:type="spellEnd"/>
      <w:r w:rsidRPr="00596DF0">
        <w:rPr>
          <w:rFonts w:ascii="Times New Roman" w:hAnsi="Times New Roman" w:cs="Times New Roman"/>
          <w:sz w:val="24"/>
          <w:szCs w:val="24"/>
          <w:lang w:val="tr-TR"/>
        </w:rPr>
        <w:t xml:space="preserve"> H., Hafidi A., </w:t>
      </w:r>
      <w:proofErr w:type="spellStart"/>
      <w:r w:rsidRPr="00596DF0">
        <w:rPr>
          <w:rFonts w:ascii="Times New Roman" w:hAnsi="Times New Roman" w:cs="Times New Roman"/>
          <w:sz w:val="24"/>
          <w:szCs w:val="24"/>
          <w:lang w:val="tr-TR"/>
        </w:rPr>
        <w:t>Sayadi</w:t>
      </w:r>
      <w:proofErr w:type="spellEnd"/>
      <w:r w:rsidRPr="00596DF0">
        <w:rPr>
          <w:rFonts w:ascii="Times New Roman" w:hAnsi="Times New Roman" w:cs="Times New Roman"/>
          <w:sz w:val="24"/>
          <w:szCs w:val="24"/>
          <w:lang w:val="tr-TR"/>
        </w:rPr>
        <w:t xml:space="preserve"> S., </w:t>
      </w:r>
      <w:proofErr w:type="spellStart"/>
      <w:r w:rsidRPr="00596DF0">
        <w:rPr>
          <w:rFonts w:ascii="Times New Roman" w:hAnsi="Times New Roman" w:cs="Times New Roman"/>
          <w:sz w:val="24"/>
          <w:szCs w:val="24"/>
          <w:lang w:val="tr-TR"/>
        </w:rPr>
        <w:t>Galanakis</w:t>
      </w:r>
      <w:proofErr w:type="spellEnd"/>
      <w:r w:rsidRPr="00596DF0">
        <w:rPr>
          <w:rFonts w:ascii="Times New Roman" w:hAnsi="Times New Roman" w:cs="Times New Roman"/>
          <w:sz w:val="24"/>
          <w:szCs w:val="24"/>
          <w:lang w:val="tr-TR"/>
        </w:rPr>
        <w:t xml:space="preserve"> C.M. (2017). </w:t>
      </w:r>
      <w:proofErr w:type="spellStart"/>
      <w:r w:rsidRPr="00596DF0">
        <w:rPr>
          <w:rFonts w:ascii="Times New Roman" w:hAnsi="Times New Roman" w:cs="Times New Roman"/>
          <w:sz w:val="24"/>
          <w:szCs w:val="24"/>
          <w:lang w:val="tr-TR"/>
        </w:rPr>
        <w:t>Olive</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oil</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production</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sector</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environmental</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effects</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and</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sustainability</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challenges</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Olive</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Mill</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Waste</w:t>
      </w:r>
      <w:proofErr w:type="spellEnd"/>
      <w:r w:rsidRPr="00596DF0">
        <w:rPr>
          <w:rFonts w:ascii="Times New Roman" w:hAnsi="Times New Roman" w:cs="Times New Roman"/>
          <w:sz w:val="24"/>
          <w:szCs w:val="24"/>
          <w:lang w:val="tr-TR"/>
        </w:rPr>
        <w:t xml:space="preserve">, </w:t>
      </w:r>
      <w:proofErr w:type="spellStart"/>
      <w:r w:rsidRPr="00F006F7">
        <w:rPr>
          <w:rFonts w:ascii="Times New Roman" w:hAnsi="Times New Roman" w:cs="Times New Roman"/>
          <w:i/>
          <w:sz w:val="24"/>
          <w:szCs w:val="24"/>
          <w:lang w:val="tr-TR"/>
        </w:rPr>
        <w:t>Academic</w:t>
      </w:r>
      <w:proofErr w:type="spellEnd"/>
      <w:r w:rsidRPr="00F006F7">
        <w:rPr>
          <w:rFonts w:ascii="Times New Roman" w:hAnsi="Times New Roman" w:cs="Times New Roman"/>
          <w:i/>
          <w:sz w:val="24"/>
          <w:szCs w:val="24"/>
          <w:lang w:val="tr-TR"/>
        </w:rPr>
        <w:t xml:space="preserve"> </w:t>
      </w:r>
      <w:proofErr w:type="spellStart"/>
      <w:r w:rsidRPr="00F006F7">
        <w:rPr>
          <w:rFonts w:ascii="Times New Roman" w:hAnsi="Times New Roman" w:cs="Times New Roman"/>
          <w:i/>
          <w:sz w:val="24"/>
          <w:szCs w:val="24"/>
          <w:lang w:val="tr-TR"/>
        </w:rPr>
        <w:t>Press</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pp</w:t>
      </w:r>
      <w:proofErr w:type="spellEnd"/>
      <w:r w:rsidRPr="00596DF0">
        <w:rPr>
          <w:rFonts w:ascii="Times New Roman" w:hAnsi="Times New Roman" w:cs="Times New Roman"/>
          <w:sz w:val="24"/>
          <w:szCs w:val="24"/>
          <w:lang w:val="tr-TR"/>
        </w:rPr>
        <w:t>. 1–28.</w:t>
      </w:r>
    </w:p>
    <w:p w:rsidR="007D5313" w:rsidRPr="00596DF0" w:rsidRDefault="007D5313" w:rsidP="00084284">
      <w:pPr>
        <w:spacing w:after="0" w:line="360" w:lineRule="auto"/>
        <w:ind w:firstLine="709"/>
        <w:jc w:val="both"/>
        <w:rPr>
          <w:rFonts w:ascii="Times New Roman" w:hAnsi="Times New Roman" w:cs="Times New Roman"/>
          <w:sz w:val="24"/>
          <w:szCs w:val="24"/>
          <w:lang w:val="tr-TR"/>
        </w:rPr>
      </w:pPr>
      <w:proofErr w:type="spellStart"/>
      <w:r w:rsidRPr="00596DF0">
        <w:rPr>
          <w:rFonts w:ascii="Times New Roman" w:hAnsi="Times New Roman" w:cs="Times New Roman"/>
          <w:sz w:val="24"/>
          <w:szCs w:val="24"/>
          <w:lang w:val="tr-TR"/>
        </w:rPr>
        <w:t>Seyedin</w:t>
      </w:r>
      <w:proofErr w:type="spellEnd"/>
      <w:r w:rsidRPr="00596DF0">
        <w:rPr>
          <w:rFonts w:ascii="Times New Roman" w:hAnsi="Times New Roman" w:cs="Times New Roman"/>
          <w:sz w:val="24"/>
          <w:szCs w:val="24"/>
          <w:lang w:val="tr-TR"/>
        </w:rPr>
        <w:t>, S</w:t>
      </w:r>
      <w:proofErr w:type="gramStart"/>
      <w:r w:rsidRPr="00596DF0">
        <w:rPr>
          <w:rFonts w:ascii="Times New Roman" w:hAnsi="Times New Roman" w:cs="Times New Roman"/>
          <w:sz w:val="24"/>
          <w:szCs w:val="24"/>
          <w:lang w:val="tr-TR"/>
        </w:rPr>
        <w:t>.,</w:t>
      </w:r>
      <w:proofErr w:type="gramEnd"/>
      <w:r w:rsidRPr="00596DF0">
        <w:rPr>
          <w:rFonts w:ascii="Times New Roman" w:hAnsi="Times New Roman" w:cs="Times New Roman"/>
          <w:sz w:val="24"/>
          <w:szCs w:val="24"/>
          <w:lang w:val="tr-TR"/>
        </w:rPr>
        <w:t xml:space="preserve"> Uzun, S., </w:t>
      </w:r>
      <w:proofErr w:type="spellStart"/>
      <w:r w:rsidRPr="00596DF0">
        <w:rPr>
          <w:rFonts w:ascii="Times New Roman" w:hAnsi="Times New Roman" w:cs="Times New Roman"/>
          <w:sz w:val="24"/>
          <w:szCs w:val="24"/>
          <w:lang w:val="tr-TR"/>
        </w:rPr>
        <w:t>Levitt</w:t>
      </w:r>
      <w:proofErr w:type="spellEnd"/>
      <w:r w:rsidRPr="00596DF0">
        <w:rPr>
          <w:rFonts w:ascii="Times New Roman" w:hAnsi="Times New Roman" w:cs="Times New Roman"/>
          <w:sz w:val="24"/>
          <w:szCs w:val="24"/>
          <w:lang w:val="tr-TR"/>
        </w:rPr>
        <w:t xml:space="preserve">, A., et al. (2020). </w:t>
      </w:r>
      <w:proofErr w:type="spellStart"/>
      <w:r w:rsidRPr="00596DF0">
        <w:rPr>
          <w:rFonts w:ascii="Times New Roman" w:hAnsi="Times New Roman" w:cs="Times New Roman"/>
          <w:sz w:val="24"/>
          <w:szCs w:val="24"/>
          <w:lang w:val="tr-TR"/>
        </w:rPr>
        <w:t>MXene</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Composite</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and</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coaxial</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fibers</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with</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high</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stretchability</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and</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conductivity</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for</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wearable</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strain</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sensing</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textiles</w:t>
      </w:r>
      <w:proofErr w:type="spellEnd"/>
      <w:r w:rsidRPr="00596DF0">
        <w:rPr>
          <w:rFonts w:ascii="Times New Roman" w:hAnsi="Times New Roman" w:cs="Times New Roman"/>
          <w:sz w:val="24"/>
          <w:szCs w:val="24"/>
          <w:lang w:val="tr-TR"/>
        </w:rPr>
        <w:t xml:space="preserve">. </w:t>
      </w:r>
      <w:proofErr w:type="spellStart"/>
      <w:r w:rsidRPr="00F006F7">
        <w:rPr>
          <w:rFonts w:ascii="Times New Roman" w:hAnsi="Times New Roman" w:cs="Times New Roman"/>
          <w:i/>
          <w:sz w:val="24"/>
          <w:szCs w:val="24"/>
          <w:lang w:val="tr-TR"/>
        </w:rPr>
        <w:t>Adv</w:t>
      </w:r>
      <w:proofErr w:type="spellEnd"/>
      <w:r w:rsidRPr="00F006F7">
        <w:rPr>
          <w:rFonts w:ascii="Times New Roman" w:hAnsi="Times New Roman" w:cs="Times New Roman"/>
          <w:i/>
          <w:sz w:val="24"/>
          <w:szCs w:val="24"/>
          <w:lang w:val="tr-TR"/>
        </w:rPr>
        <w:t xml:space="preserve"> </w:t>
      </w:r>
      <w:proofErr w:type="spellStart"/>
      <w:r w:rsidRPr="00F006F7">
        <w:rPr>
          <w:rFonts w:ascii="Times New Roman" w:hAnsi="Times New Roman" w:cs="Times New Roman"/>
          <w:i/>
          <w:sz w:val="24"/>
          <w:szCs w:val="24"/>
          <w:lang w:val="tr-TR"/>
        </w:rPr>
        <w:t>Funct</w:t>
      </w:r>
      <w:proofErr w:type="spellEnd"/>
      <w:r w:rsidRPr="00F006F7">
        <w:rPr>
          <w:rFonts w:ascii="Times New Roman" w:hAnsi="Times New Roman" w:cs="Times New Roman"/>
          <w:i/>
          <w:sz w:val="24"/>
          <w:szCs w:val="24"/>
          <w:lang w:val="tr-TR"/>
        </w:rPr>
        <w:t xml:space="preserve"> Mater</w:t>
      </w:r>
      <w:r w:rsidRPr="00596DF0">
        <w:rPr>
          <w:rFonts w:ascii="Times New Roman" w:hAnsi="Times New Roman" w:cs="Times New Roman"/>
          <w:sz w:val="24"/>
          <w:szCs w:val="24"/>
          <w:lang w:val="tr-TR"/>
        </w:rPr>
        <w:t>, 30 (12), 1–11.</w:t>
      </w:r>
    </w:p>
    <w:p w:rsidR="007D5313" w:rsidRPr="00596DF0" w:rsidRDefault="007D5313" w:rsidP="00084284">
      <w:pPr>
        <w:spacing w:after="0" w:line="360" w:lineRule="auto"/>
        <w:ind w:firstLine="709"/>
        <w:jc w:val="both"/>
        <w:rPr>
          <w:rFonts w:ascii="Times New Roman" w:hAnsi="Times New Roman" w:cs="Times New Roman"/>
          <w:sz w:val="24"/>
          <w:szCs w:val="24"/>
          <w:lang w:val="tr-TR"/>
        </w:rPr>
      </w:pPr>
      <w:r w:rsidRPr="00596DF0">
        <w:rPr>
          <w:rFonts w:ascii="Times New Roman" w:hAnsi="Times New Roman" w:cs="Times New Roman"/>
          <w:sz w:val="24"/>
          <w:szCs w:val="24"/>
          <w:lang w:val="tr-TR"/>
        </w:rPr>
        <w:t xml:space="preserve">El </w:t>
      </w:r>
      <w:proofErr w:type="spellStart"/>
      <w:r w:rsidRPr="00596DF0">
        <w:rPr>
          <w:rFonts w:ascii="Times New Roman" w:hAnsi="Times New Roman" w:cs="Times New Roman"/>
          <w:sz w:val="24"/>
          <w:szCs w:val="24"/>
          <w:lang w:val="tr-TR"/>
        </w:rPr>
        <w:t>Gnaoui</w:t>
      </w:r>
      <w:proofErr w:type="spellEnd"/>
      <w:r w:rsidRPr="00596DF0">
        <w:rPr>
          <w:rFonts w:ascii="Times New Roman" w:hAnsi="Times New Roman" w:cs="Times New Roman"/>
          <w:sz w:val="24"/>
          <w:szCs w:val="24"/>
          <w:lang w:val="tr-TR"/>
        </w:rPr>
        <w:t xml:space="preserve"> Y</w:t>
      </w:r>
      <w:proofErr w:type="gramStart"/>
      <w:r w:rsidRPr="00596DF0">
        <w:rPr>
          <w:rFonts w:ascii="Times New Roman" w:hAnsi="Times New Roman" w:cs="Times New Roman"/>
          <w:sz w:val="24"/>
          <w:szCs w:val="24"/>
          <w:lang w:val="tr-TR"/>
        </w:rPr>
        <w:t>.,</w:t>
      </w:r>
      <w:proofErr w:type="gram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Karouach</w:t>
      </w:r>
      <w:proofErr w:type="spellEnd"/>
      <w:r w:rsidRPr="00596DF0">
        <w:rPr>
          <w:rFonts w:ascii="Times New Roman" w:hAnsi="Times New Roman" w:cs="Times New Roman"/>
          <w:sz w:val="24"/>
          <w:szCs w:val="24"/>
          <w:lang w:val="tr-TR"/>
        </w:rPr>
        <w:t xml:space="preserve"> F., </w:t>
      </w:r>
      <w:proofErr w:type="spellStart"/>
      <w:r w:rsidRPr="00596DF0">
        <w:rPr>
          <w:rFonts w:ascii="Times New Roman" w:hAnsi="Times New Roman" w:cs="Times New Roman"/>
          <w:sz w:val="24"/>
          <w:szCs w:val="24"/>
          <w:lang w:val="tr-TR"/>
        </w:rPr>
        <w:t>Bakraoui</w:t>
      </w:r>
      <w:proofErr w:type="spellEnd"/>
      <w:r w:rsidRPr="00596DF0">
        <w:rPr>
          <w:rFonts w:ascii="Times New Roman" w:hAnsi="Times New Roman" w:cs="Times New Roman"/>
          <w:sz w:val="24"/>
          <w:szCs w:val="24"/>
          <w:lang w:val="tr-TR"/>
        </w:rPr>
        <w:t xml:space="preserve"> M., </w:t>
      </w:r>
      <w:proofErr w:type="spellStart"/>
      <w:r w:rsidRPr="00596DF0">
        <w:rPr>
          <w:rFonts w:ascii="Times New Roman" w:hAnsi="Times New Roman" w:cs="Times New Roman"/>
          <w:sz w:val="24"/>
          <w:szCs w:val="24"/>
          <w:lang w:val="tr-TR"/>
        </w:rPr>
        <w:t>Barz</w:t>
      </w:r>
      <w:proofErr w:type="spellEnd"/>
      <w:r w:rsidRPr="00596DF0">
        <w:rPr>
          <w:rFonts w:ascii="Times New Roman" w:hAnsi="Times New Roman" w:cs="Times New Roman"/>
          <w:sz w:val="24"/>
          <w:szCs w:val="24"/>
          <w:lang w:val="tr-TR"/>
        </w:rPr>
        <w:t xml:space="preserve"> M., El Bari H. (2020). </w:t>
      </w:r>
      <w:proofErr w:type="spellStart"/>
      <w:r w:rsidRPr="00596DF0">
        <w:rPr>
          <w:rFonts w:ascii="Times New Roman" w:hAnsi="Times New Roman" w:cs="Times New Roman"/>
          <w:sz w:val="24"/>
          <w:szCs w:val="24"/>
          <w:lang w:val="tr-TR"/>
        </w:rPr>
        <w:t>Mesophilic</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anaerobic</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digestion</w:t>
      </w:r>
      <w:proofErr w:type="spellEnd"/>
      <w:r w:rsidRPr="00596DF0">
        <w:rPr>
          <w:rFonts w:ascii="Times New Roman" w:hAnsi="Times New Roman" w:cs="Times New Roman"/>
          <w:sz w:val="24"/>
          <w:szCs w:val="24"/>
          <w:lang w:val="tr-TR"/>
        </w:rPr>
        <w:t xml:space="preserve"> of </w:t>
      </w:r>
      <w:proofErr w:type="spellStart"/>
      <w:r w:rsidRPr="00596DF0">
        <w:rPr>
          <w:rFonts w:ascii="Times New Roman" w:hAnsi="Times New Roman" w:cs="Times New Roman"/>
          <w:sz w:val="24"/>
          <w:szCs w:val="24"/>
          <w:lang w:val="tr-TR"/>
        </w:rPr>
        <w:t>food</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waste</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effect</w:t>
      </w:r>
      <w:proofErr w:type="spellEnd"/>
      <w:r w:rsidRPr="00596DF0">
        <w:rPr>
          <w:rFonts w:ascii="Times New Roman" w:hAnsi="Times New Roman" w:cs="Times New Roman"/>
          <w:sz w:val="24"/>
          <w:szCs w:val="24"/>
          <w:lang w:val="tr-TR"/>
        </w:rPr>
        <w:t xml:space="preserve"> of </w:t>
      </w:r>
      <w:proofErr w:type="spellStart"/>
      <w:r w:rsidRPr="00596DF0">
        <w:rPr>
          <w:rFonts w:ascii="Times New Roman" w:hAnsi="Times New Roman" w:cs="Times New Roman"/>
          <w:sz w:val="24"/>
          <w:szCs w:val="24"/>
          <w:lang w:val="tr-TR"/>
        </w:rPr>
        <w:t>thermal</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pretreatment</w:t>
      </w:r>
      <w:proofErr w:type="spellEnd"/>
      <w:r w:rsidRPr="00596DF0">
        <w:rPr>
          <w:rFonts w:ascii="Times New Roman" w:hAnsi="Times New Roman" w:cs="Times New Roman"/>
          <w:sz w:val="24"/>
          <w:szCs w:val="24"/>
          <w:lang w:val="tr-TR"/>
        </w:rPr>
        <w:t xml:space="preserve"> on </w:t>
      </w:r>
      <w:proofErr w:type="spellStart"/>
      <w:r w:rsidRPr="00596DF0">
        <w:rPr>
          <w:rFonts w:ascii="Times New Roman" w:hAnsi="Times New Roman" w:cs="Times New Roman"/>
          <w:sz w:val="24"/>
          <w:szCs w:val="24"/>
          <w:lang w:val="tr-TR"/>
        </w:rPr>
        <w:t>improvement</w:t>
      </w:r>
      <w:proofErr w:type="spellEnd"/>
      <w:r w:rsidRPr="00596DF0">
        <w:rPr>
          <w:rFonts w:ascii="Times New Roman" w:hAnsi="Times New Roman" w:cs="Times New Roman"/>
          <w:sz w:val="24"/>
          <w:szCs w:val="24"/>
          <w:lang w:val="tr-TR"/>
        </w:rPr>
        <w:t xml:space="preserve"> of </w:t>
      </w:r>
      <w:proofErr w:type="spellStart"/>
      <w:r w:rsidRPr="00596DF0">
        <w:rPr>
          <w:rFonts w:ascii="Times New Roman" w:hAnsi="Times New Roman" w:cs="Times New Roman"/>
          <w:sz w:val="24"/>
          <w:szCs w:val="24"/>
          <w:lang w:val="tr-TR"/>
        </w:rPr>
        <w:t>anaerobic</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digestion</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process</w:t>
      </w:r>
      <w:proofErr w:type="spellEnd"/>
      <w:r w:rsidRPr="00596DF0">
        <w:rPr>
          <w:rFonts w:ascii="Times New Roman" w:hAnsi="Times New Roman" w:cs="Times New Roman"/>
          <w:sz w:val="24"/>
          <w:szCs w:val="24"/>
          <w:lang w:val="tr-TR"/>
        </w:rPr>
        <w:t xml:space="preserve">. </w:t>
      </w:r>
      <w:proofErr w:type="spellStart"/>
      <w:r w:rsidRPr="00F006F7">
        <w:rPr>
          <w:rFonts w:ascii="Times New Roman" w:hAnsi="Times New Roman" w:cs="Times New Roman"/>
          <w:i/>
          <w:sz w:val="24"/>
          <w:szCs w:val="24"/>
          <w:lang w:val="tr-TR"/>
        </w:rPr>
        <w:t>Energy</w:t>
      </w:r>
      <w:proofErr w:type="spellEnd"/>
      <w:r w:rsidRPr="00F006F7">
        <w:rPr>
          <w:rFonts w:ascii="Times New Roman" w:hAnsi="Times New Roman" w:cs="Times New Roman"/>
          <w:i/>
          <w:sz w:val="24"/>
          <w:szCs w:val="24"/>
          <w:lang w:val="tr-TR"/>
        </w:rPr>
        <w:t xml:space="preserve"> </w:t>
      </w:r>
      <w:proofErr w:type="spellStart"/>
      <w:r w:rsidRPr="00F006F7">
        <w:rPr>
          <w:rFonts w:ascii="Times New Roman" w:hAnsi="Times New Roman" w:cs="Times New Roman"/>
          <w:i/>
          <w:sz w:val="24"/>
          <w:szCs w:val="24"/>
          <w:lang w:val="tr-TR"/>
        </w:rPr>
        <w:t>Rep</w:t>
      </w:r>
      <w:proofErr w:type="spellEnd"/>
      <w:proofErr w:type="gramStart"/>
      <w:r w:rsidRPr="00596DF0">
        <w:rPr>
          <w:rFonts w:ascii="Times New Roman" w:hAnsi="Times New Roman" w:cs="Times New Roman"/>
          <w:sz w:val="24"/>
          <w:szCs w:val="24"/>
          <w:lang w:val="tr-TR"/>
        </w:rPr>
        <w:t>.,</w:t>
      </w:r>
      <w:proofErr w:type="gramEnd"/>
      <w:r w:rsidRPr="00596DF0">
        <w:rPr>
          <w:rFonts w:ascii="Times New Roman" w:hAnsi="Times New Roman" w:cs="Times New Roman"/>
          <w:sz w:val="24"/>
          <w:szCs w:val="24"/>
          <w:lang w:val="tr-TR"/>
        </w:rPr>
        <w:t xml:space="preserve"> 6 (2), 417–422.</w:t>
      </w:r>
    </w:p>
    <w:p w:rsidR="007D5313" w:rsidRPr="00596DF0" w:rsidRDefault="007D5313" w:rsidP="00084284">
      <w:pPr>
        <w:spacing w:after="0" w:line="360" w:lineRule="auto"/>
        <w:ind w:firstLine="709"/>
        <w:jc w:val="both"/>
        <w:rPr>
          <w:rFonts w:ascii="Times New Roman" w:hAnsi="Times New Roman" w:cs="Times New Roman"/>
          <w:sz w:val="24"/>
          <w:szCs w:val="24"/>
          <w:lang w:val="tr-TR"/>
        </w:rPr>
      </w:pPr>
      <w:r w:rsidRPr="00596DF0">
        <w:rPr>
          <w:rFonts w:ascii="Times New Roman" w:hAnsi="Times New Roman" w:cs="Times New Roman"/>
          <w:sz w:val="24"/>
          <w:szCs w:val="24"/>
          <w:lang w:val="tr-TR"/>
        </w:rPr>
        <w:t xml:space="preserve">El </w:t>
      </w:r>
      <w:proofErr w:type="spellStart"/>
      <w:r w:rsidRPr="00596DF0">
        <w:rPr>
          <w:rFonts w:ascii="Times New Roman" w:hAnsi="Times New Roman" w:cs="Times New Roman"/>
          <w:sz w:val="24"/>
          <w:szCs w:val="24"/>
          <w:lang w:val="tr-TR"/>
        </w:rPr>
        <w:t>Gnaouia</w:t>
      </w:r>
      <w:proofErr w:type="spellEnd"/>
      <w:r w:rsidRPr="00596DF0">
        <w:rPr>
          <w:rFonts w:ascii="Times New Roman" w:hAnsi="Times New Roman" w:cs="Times New Roman"/>
          <w:sz w:val="24"/>
          <w:szCs w:val="24"/>
          <w:lang w:val="tr-TR"/>
        </w:rPr>
        <w:t xml:space="preserve"> Y</w:t>
      </w:r>
      <w:proofErr w:type="gramStart"/>
      <w:r w:rsidRPr="00596DF0">
        <w:rPr>
          <w:rFonts w:ascii="Times New Roman" w:hAnsi="Times New Roman" w:cs="Times New Roman"/>
          <w:sz w:val="24"/>
          <w:szCs w:val="24"/>
          <w:lang w:val="tr-TR"/>
        </w:rPr>
        <w:t>.,</w:t>
      </w:r>
      <w:proofErr w:type="gram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Sounni</w:t>
      </w:r>
      <w:proofErr w:type="spellEnd"/>
      <w:r w:rsidRPr="00596DF0">
        <w:rPr>
          <w:rFonts w:ascii="Times New Roman" w:hAnsi="Times New Roman" w:cs="Times New Roman"/>
          <w:sz w:val="24"/>
          <w:szCs w:val="24"/>
          <w:lang w:val="tr-TR"/>
        </w:rPr>
        <w:t xml:space="preserve"> F., </w:t>
      </w:r>
      <w:proofErr w:type="spellStart"/>
      <w:r w:rsidRPr="00596DF0">
        <w:rPr>
          <w:rFonts w:ascii="Times New Roman" w:hAnsi="Times New Roman" w:cs="Times New Roman"/>
          <w:sz w:val="24"/>
          <w:szCs w:val="24"/>
          <w:lang w:val="tr-TR"/>
        </w:rPr>
        <w:t>Bakraoui</w:t>
      </w:r>
      <w:proofErr w:type="spellEnd"/>
      <w:r w:rsidRPr="00596DF0">
        <w:rPr>
          <w:rFonts w:ascii="Times New Roman" w:hAnsi="Times New Roman" w:cs="Times New Roman"/>
          <w:sz w:val="24"/>
          <w:szCs w:val="24"/>
          <w:lang w:val="tr-TR"/>
        </w:rPr>
        <w:t xml:space="preserve"> M., </w:t>
      </w:r>
      <w:proofErr w:type="spellStart"/>
      <w:r w:rsidRPr="00596DF0">
        <w:rPr>
          <w:rFonts w:ascii="Times New Roman" w:hAnsi="Times New Roman" w:cs="Times New Roman"/>
          <w:sz w:val="24"/>
          <w:szCs w:val="24"/>
          <w:lang w:val="tr-TR"/>
        </w:rPr>
        <w:t>Karouach</w:t>
      </w:r>
      <w:proofErr w:type="spellEnd"/>
      <w:r w:rsidRPr="00596DF0">
        <w:rPr>
          <w:rFonts w:ascii="Times New Roman" w:hAnsi="Times New Roman" w:cs="Times New Roman"/>
          <w:sz w:val="24"/>
          <w:szCs w:val="24"/>
          <w:lang w:val="tr-TR"/>
        </w:rPr>
        <w:t xml:space="preserve"> F., </w:t>
      </w:r>
      <w:proofErr w:type="spellStart"/>
      <w:r w:rsidRPr="00596DF0">
        <w:rPr>
          <w:rFonts w:ascii="Times New Roman" w:hAnsi="Times New Roman" w:cs="Times New Roman"/>
          <w:sz w:val="24"/>
          <w:szCs w:val="24"/>
          <w:lang w:val="tr-TR"/>
        </w:rPr>
        <w:t>Benlemlih</w:t>
      </w:r>
      <w:proofErr w:type="spellEnd"/>
      <w:r w:rsidRPr="00596DF0">
        <w:rPr>
          <w:rFonts w:ascii="Times New Roman" w:hAnsi="Times New Roman" w:cs="Times New Roman"/>
          <w:sz w:val="24"/>
          <w:szCs w:val="24"/>
          <w:lang w:val="tr-TR"/>
        </w:rPr>
        <w:t xml:space="preserve"> M., </w:t>
      </w:r>
      <w:proofErr w:type="spellStart"/>
      <w:r w:rsidRPr="00596DF0">
        <w:rPr>
          <w:rFonts w:ascii="Times New Roman" w:hAnsi="Times New Roman" w:cs="Times New Roman"/>
          <w:sz w:val="24"/>
          <w:szCs w:val="24"/>
          <w:lang w:val="tr-TR"/>
        </w:rPr>
        <w:t>Barz</w:t>
      </w:r>
      <w:proofErr w:type="spellEnd"/>
      <w:r w:rsidRPr="00596DF0">
        <w:rPr>
          <w:rFonts w:ascii="Times New Roman" w:hAnsi="Times New Roman" w:cs="Times New Roman"/>
          <w:sz w:val="24"/>
          <w:szCs w:val="24"/>
          <w:lang w:val="tr-TR"/>
        </w:rPr>
        <w:t xml:space="preserve"> M., El Bari H. (2020). </w:t>
      </w:r>
      <w:proofErr w:type="spellStart"/>
      <w:r w:rsidRPr="00596DF0">
        <w:rPr>
          <w:rFonts w:ascii="Times New Roman" w:hAnsi="Times New Roman" w:cs="Times New Roman"/>
          <w:sz w:val="24"/>
          <w:szCs w:val="24"/>
          <w:lang w:val="tr-TR"/>
        </w:rPr>
        <w:t>Anaerobic</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co-digestion</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assessment</w:t>
      </w:r>
      <w:proofErr w:type="spellEnd"/>
      <w:r w:rsidRPr="00596DF0">
        <w:rPr>
          <w:rFonts w:ascii="Times New Roman" w:hAnsi="Times New Roman" w:cs="Times New Roman"/>
          <w:sz w:val="24"/>
          <w:szCs w:val="24"/>
          <w:lang w:val="tr-TR"/>
        </w:rPr>
        <w:t xml:space="preserve"> of </w:t>
      </w:r>
      <w:proofErr w:type="spellStart"/>
      <w:r w:rsidRPr="00596DF0">
        <w:rPr>
          <w:rFonts w:ascii="Times New Roman" w:hAnsi="Times New Roman" w:cs="Times New Roman"/>
          <w:sz w:val="24"/>
          <w:szCs w:val="24"/>
          <w:lang w:val="tr-TR"/>
        </w:rPr>
        <w:t>olive</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mill</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wastewater</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and</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food</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waste</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Effect</w:t>
      </w:r>
      <w:proofErr w:type="spellEnd"/>
      <w:r w:rsidRPr="00596DF0">
        <w:rPr>
          <w:rFonts w:ascii="Times New Roman" w:hAnsi="Times New Roman" w:cs="Times New Roman"/>
          <w:sz w:val="24"/>
          <w:szCs w:val="24"/>
          <w:lang w:val="tr-TR"/>
        </w:rPr>
        <w:t xml:space="preserve"> of </w:t>
      </w:r>
      <w:proofErr w:type="spellStart"/>
      <w:r w:rsidRPr="00596DF0">
        <w:rPr>
          <w:rFonts w:ascii="Times New Roman" w:hAnsi="Times New Roman" w:cs="Times New Roman"/>
          <w:sz w:val="24"/>
          <w:szCs w:val="24"/>
          <w:lang w:val="tr-TR"/>
        </w:rPr>
        <w:t>mixture</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ratio</w:t>
      </w:r>
      <w:proofErr w:type="spellEnd"/>
      <w:r w:rsidRPr="00596DF0">
        <w:rPr>
          <w:rFonts w:ascii="Times New Roman" w:hAnsi="Times New Roman" w:cs="Times New Roman"/>
          <w:sz w:val="24"/>
          <w:szCs w:val="24"/>
          <w:lang w:val="tr-TR"/>
        </w:rPr>
        <w:t xml:space="preserve"> on </w:t>
      </w:r>
      <w:proofErr w:type="spellStart"/>
      <w:r w:rsidRPr="00596DF0">
        <w:rPr>
          <w:rFonts w:ascii="Times New Roman" w:hAnsi="Times New Roman" w:cs="Times New Roman"/>
          <w:sz w:val="24"/>
          <w:szCs w:val="24"/>
          <w:lang w:val="tr-TR"/>
        </w:rPr>
        <w:t>methane</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production</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and</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process</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stability</w:t>
      </w:r>
      <w:proofErr w:type="spellEnd"/>
      <w:r w:rsidRPr="00596DF0">
        <w:rPr>
          <w:rFonts w:ascii="Times New Roman" w:hAnsi="Times New Roman" w:cs="Times New Roman"/>
          <w:sz w:val="24"/>
          <w:szCs w:val="24"/>
          <w:lang w:val="tr-TR"/>
        </w:rPr>
        <w:t xml:space="preserve">. </w:t>
      </w:r>
      <w:proofErr w:type="spellStart"/>
      <w:r w:rsidRPr="00F006F7">
        <w:rPr>
          <w:rFonts w:ascii="Times New Roman" w:hAnsi="Times New Roman" w:cs="Times New Roman"/>
          <w:i/>
          <w:sz w:val="24"/>
          <w:szCs w:val="24"/>
          <w:lang w:val="tr-TR"/>
        </w:rPr>
        <w:t>Journal</w:t>
      </w:r>
      <w:proofErr w:type="spellEnd"/>
      <w:r w:rsidRPr="00F006F7">
        <w:rPr>
          <w:rFonts w:ascii="Times New Roman" w:hAnsi="Times New Roman" w:cs="Times New Roman"/>
          <w:i/>
          <w:sz w:val="24"/>
          <w:szCs w:val="24"/>
          <w:lang w:val="tr-TR"/>
        </w:rPr>
        <w:t xml:space="preserve"> of </w:t>
      </w:r>
      <w:proofErr w:type="spellStart"/>
      <w:r w:rsidRPr="00F006F7">
        <w:rPr>
          <w:rFonts w:ascii="Times New Roman" w:hAnsi="Times New Roman" w:cs="Times New Roman"/>
          <w:i/>
          <w:sz w:val="24"/>
          <w:szCs w:val="24"/>
          <w:lang w:val="tr-TR"/>
        </w:rPr>
        <w:t>Environmental</w:t>
      </w:r>
      <w:proofErr w:type="spellEnd"/>
      <w:r w:rsidRPr="00F006F7">
        <w:rPr>
          <w:rFonts w:ascii="Times New Roman" w:hAnsi="Times New Roman" w:cs="Times New Roman"/>
          <w:i/>
          <w:sz w:val="24"/>
          <w:szCs w:val="24"/>
          <w:lang w:val="tr-TR"/>
        </w:rPr>
        <w:t xml:space="preserve"> </w:t>
      </w:r>
      <w:proofErr w:type="spellStart"/>
      <w:r w:rsidRPr="00F006F7">
        <w:rPr>
          <w:rFonts w:ascii="Times New Roman" w:hAnsi="Times New Roman" w:cs="Times New Roman"/>
          <w:i/>
          <w:sz w:val="24"/>
          <w:szCs w:val="24"/>
          <w:lang w:val="tr-TR"/>
        </w:rPr>
        <w:t>Chemical</w:t>
      </w:r>
      <w:proofErr w:type="spellEnd"/>
      <w:r w:rsidRPr="00F006F7">
        <w:rPr>
          <w:rFonts w:ascii="Times New Roman" w:hAnsi="Times New Roman" w:cs="Times New Roman"/>
          <w:i/>
          <w:sz w:val="24"/>
          <w:szCs w:val="24"/>
          <w:lang w:val="tr-TR"/>
        </w:rPr>
        <w:t xml:space="preserve"> </w:t>
      </w:r>
      <w:proofErr w:type="spellStart"/>
      <w:r w:rsidRPr="00F006F7">
        <w:rPr>
          <w:rFonts w:ascii="Times New Roman" w:hAnsi="Times New Roman" w:cs="Times New Roman"/>
          <w:i/>
          <w:sz w:val="24"/>
          <w:szCs w:val="24"/>
          <w:lang w:val="tr-TR"/>
        </w:rPr>
        <w:t>Engineering</w:t>
      </w:r>
      <w:proofErr w:type="spellEnd"/>
      <w:r w:rsidRPr="00596DF0">
        <w:rPr>
          <w:rFonts w:ascii="Times New Roman" w:hAnsi="Times New Roman" w:cs="Times New Roman"/>
          <w:sz w:val="24"/>
          <w:szCs w:val="24"/>
          <w:lang w:val="tr-TR"/>
        </w:rPr>
        <w:t>, 8, 103874.</w:t>
      </w:r>
    </w:p>
    <w:p w:rsidR="007D5313" w:rsidRPr="00596DF0" w:rsidRDefault="007D5313" w:rsidP="00084284">
      <w:pPr>
        <w:spacing w:after="0" w:line="360" w:lineRule="auto"/>
        <w:ind w:firstLine="709"/>
        <w:jc w:val="both"/>
        <w:rPr>
          <w:rFonts w:ascii="Times New Roman" w:hAnsi="Times New Roman" w:cs="Times New Roman"/>
          <w:sz w:val="24"/>
          <w:szCs w:val="24"/>
          <w:lang w:val="tr-TR"/>
        </w:rPr>
      </w:pPr>
      <w:r w:rsidRPr="00596DF0">
        <w:rPr>
          <w:rFonts w:ascii="Times New Roman" w:hAnsi="Times New Roman" w:cs="Times New Roman"/>
          <w:sz w:val="24"/>
          <w:szCs w:val="24"/>
          <w:lang w:val="tr-TR"/>
        </w:rPr>
        <w:t>Afif R. Al</w:t>
      </w:r>
      <w:proofErr w:type="gramStart"/>
      <w:r w:rsidRPr="00596DF0">
        <w:rPr>
          <w:rFonts w:ascii="Times New Roman" w:hAnsi="Times New Roman" w:cs="Times New Roman"/>
          <w:sz w:val="24"/>
          <w:szCs w:val="24"/>
          <w:lang w:val="tr-TR"/>
        </w:rPr>
        <w:t>.,</w:t>
      </w:r>
      <w:proofErr w:type="gramEnd"/>
      <w:r w:rsidRPr="00596DF0">
        <w:rPr>
          <w:rFonts w:ascii="Times New Roman" w:hAnsi="Times New Roman" w:cs="Times New Roman"/>
          <w:sz w:val="24"/>
          <w:szCs w:val="24"/>
          <w:lang w:val="tr-TR"/>
        </w:rPr>
        <w:t xml:space="preserve"> Linke B. (2019). </w:t>
      </w:r>
      <w:proofErr w:type="spellStart"/>
      <w:r w:rsidRPr="00596DF0">
        <w:rPr>
          <w:rFonts w:ascii="Times New Roman" w:hAnsi="Times New Roman" w:cs="Times New Roman"/>
          <w:sz w:val="24"/>
          <w:szCs w:val="24"/>
          <w:lang w:val="tr-TR"/>
        </w:rPr>
        <w:t>Biogas</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production</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from</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three-phase</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olive</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mill</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solid</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waste</w:t>
      </w:r>
      <w:proofErr w:type="spellEnd"/>
      <w:r w:rsidRPr="00596DF0">
        <w:rPr>
          <w:rFonts w:ascii="Times New Roman" w:hAnsi="Times New Roman" w:cs="Times New Roman"/>
          <w:sz w:val="24"/>
          <w:szCs w:val="24"/>
          <w:lang w:val="tr-TR"/>
        </w:rPr>
        <w:t xml:space="preserve"> in </w:t>
      </w:r>
      <w:proofErr w:type="spellStart"/>
      <w:r w:rsidRPr="00596DF0">
        <w:rPr>
          <w:rFonts w:ascii="Times New Roman" w:hAnsi="Times New Roman" w:cs="Times New Roman"/>
          <w:sz w:val="24"/>
          <w:szCs w:val="24"/>
          <w:lang w:val="tr-TR"/>
        </w:rPr>
        <w:t>lab-scale</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continuously</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stirred</w:t>
      </w:r>
      <w:proofErr w:type="spellEnd"/>
      <w:r w:rsidRPr="00596DF0">
        <w:rPr>
          <w:rFonts w:ascii="Times New Roman" w:hAnsi="Times New Roman" w:cs="Times New Roman"/>
          <w:sz w:val="24"/>
          <w:szCs w:val="24"/>
          <w:lang w:val="tr-TR"/>
        </w:rPr>
        <w:t xml:space="preserve"> tank </w:t>
      </w:r>
      <w:proofErr w:type="spellStart"/>
      <w:r w:rsidRPr="00596DF0">
        <w:rPr>
          <w:rFonts w:ascii="Times New Roman" w:hAnsi="Times New Roman" w:cs="Times New Roman"/>
          <w:sz w:val="24"/>
          <w:szCs w:val="24"/>
          <w:lang w:val="tr-TR"/>
        </w:rPr>
        <w:t>reactor</w:t>
      </w:r>
      <w:proofErr w:type="spellEnd"/>
      <w:r w:rsidRPr="00596DF0">
        <w:rPr>
          <w:rFonts w:ascii="Times New Roman" w:hAnsi="Times New Roman" w:cs="Times New Roman"/>
          <w:sz w:val="24"/>
          <w:szCs w:val="24"/>
          <w:lang w:val="tr-TR"/>
        </w:rPr>
        <w:t xml:space="preserve">. </w:t>
      </w:r>
      <w:proofErr w:type="spellStart"/>
      <w:r w:rsidRPr="00F006F7">
        <w:rPr>
          <w:rFonts w:ascii="Times New Roman" w:hAnsi="Times New Roman" w:cs="Times New Roman"/>
          <w:i/>
          <w:sz w:val="24"/>
          <w:szCs w:val="24"/>
          <w:lang w:val="tr-TR"/>
        </w:rPr>
        <w:t>Energy</w:t>
      </w:r>
      <w:proofErr w:type="spellEnd"/>
      <w:r w:rsidRPr="00596DF0">
        <w:rPr>
          <w:rFonts w:ascii="Times New Roman" w:hAnsi="Times New Roman" w:cs="Times New Roman"/>
          <w:sz w:val="24"/>
          <w:szCs w:val="24"/>
          <w:lang w:val="tr-TR"/>
        </w:rPr>
        <w:t>, 171, 1046-1052.</w:t>
      </w:r>
    </w:p>
    <w:p w:rsidR="007D5313" w:rsidRPr="00596DF0" w:rsidRDefault="007D5313" w:rsidP="00084284">
      <w:pPr>
        <w:spacing w:after="0" w:line="360" w:lineRule="auto"/>
        <w:ind w:firstLine="709"/>
        <w:jc w:val="both"/>
        <w:rPr>
          <w:rFonts w:ascii="Times New Roman" w:hAnsi="Times New Roman" w:cs="Times New Roman"/>
          <w:sz w:val="24"/>
          <w:szCs w:val="24"/>
          <w:lang w:val="tr-TR"/>
        </w:rPr>
      </w:pPr>
      <w:proofErr w:type="spellStart"/>
      <w:r w:rsidRPr="00596DF0">
        <w:rPr>
          <w:rFonts w:ascii="Times New Roman" w:hAnsi="Times New Roman" w:cs="Times New Roman"/>
          <w:sz w:val="24"/>
          <w:szCs w:val="24"/>
          <w:lang w:val="tr-TR"/>
        </w:rPr>
        <w:t>Niaounakis</w:t>
      </w:r>
      <w:proofErr w:type="spellEnd"/>
      <w:r w:rsidRPr="00596DF0">
        <w:rPr>
          <w:rFonts w:ascii="Times New Roman" w:hAnsi="Times New Roman" w:cs="Times New Roman"/>
          <w:sz w:val="24"/>
          <w:szCs w:val="24"/>
          <w:lang w:val="tr-TR"/>
        </w:rPr>
        <w:t xml:space="preserve"> M, </w:t>
      </w:r>
      <w:proofErr w:type="spellStart"/>
      <w:r w:rsidRPr="00596DF0">
        <w:rPr>
          <w:rFonts w:ascii="Times New Roman" w:hAnsi="Times New Roman" w:cs="Times New Roman"/>
          <w:sz w:val="24"/>
          <w:szCs w:val="24"/>
          <w:lang w:val="tr-TR"/>
        </w:rPr>
        <w:t>Halvadakis</w:t>
      </w:r>
      <w:proofErr w:type="spellEnd"/>
      <w:r w:rsidRPr="00596DF0">
        <w:rPr>
          <w:rFonts w:ascii="Times New Roman" w:hAnsi="Times New Roman" w:cs="Times New Roman"/>
          <w:sz w:val="24"/>
          <w:szCs w:val="24"/>
          <w:lang w:val="tr-TR"/>
        </w:rPr>
        <w:t xml:space="preserve"> CP. (2006). </w:t>
      </w:r>
      <w:proofErr w:type="spellStart"/>
      <w:r w:rsidRPr="00596DF0">
        <w:rPr>
          <w:rFonts w:ascii="Times New Roman" w:hAnsi="Times New Roman" w:cs="Times New Roman"/>
          <w:sz w:val="24"/>
          <w:szCs w:val="24"/>
          <w:lang w:val="tr-TR"/>
        </w:rPr>
        <w:t>Olive</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processing</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waste</w:t>
      </w:r>
      <w:proofErr w:type="spellEnd"/>
      <w:r w:rsidRPr="00596DF0">
        <w:rPr>
          <w:rFonts w:ascii="Times New Roman" w:hAnsi="Times New Roman" w:cs="Times New Roman"/>
          <w:sz w:val="24"/>
          <w:szCs w:val="24"/>
          <w:lang w:val="tr-TR"/>
        </w:rPr>
        <w:t xml:space="preserve"> </w:t>
      </w:r>
      <w:proofErr w:type="spellStart"/>
      <w:proofErr w:type="gramStart"/>
      <w:r w:rsidRPr="00596DF0">
        <w:rPr>
          <w:rFonts w:ascii="Times New Roman" w:hAnsi="Times New Roman" w:cs="Times New Roman"/>
          <w:sz w:val="24"/>
          <w:szCs w:val="24"/>
          <w:lang w:val="tr-TR"/>
        </w:rPr>
        <w:t>management:literatüre</w:t>
      </w:r>
      <w:proofErr w:type="spellEnd"/>
      <w:proofErr w:type="gram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review</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and</w:t>
      </w:r>
      <w:proofErr w:type="spellEnd"/>
      <w:r w:rsidRPr="00596DF0">
        <w:rPr>
          <w:rFonts w:ascii="Times New Roman" w:hAnsi="Times New Roman" w:cs="Times New Roman"/>
          <w:sz w:val="24"/>
          <w:szCs w:val="24"/>
          <w:lang w:val="tr-TR"/>
        </w:rPr>
        <w:t xml:space="preserve"> patent </w:t>
      </w:r>
      <w:proofErr w:type="spellStart"/>
      <w:r w:rsidRPr="00596DF0">
        <w:rPr>
          <w:rFonts w:ascii="Times New Roman" w:hAnsi="Times New Roman" w:cs="Times New Roman"/>
          <w:sz w:val="24"/>
          <w:szCs w:val="24"/>
          <w:lang w:val="tr-TR"/>
        </w:rPr>
        <w:t>survey</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Athens</w:t>
      </w:r>
      <w:proofErr w:type="spellEnd"/>
      <w:r w:rsidRPr="00596DF0">
        <w:rPr>
          <w:rFonts w:ascii="Times New Roman" w:hAnsi="Times New Roman" w:cs="Times New Roman"/>
          <w:sz w:val="24"/>
          <w:szCs w:val="24"/>
          <w:lang w:val="tr-TR"/>
        </w:rPr>
        <w:t xml:space="preserve">: </w:t>
      </w:r>
      <w:proofErr w:type="spellStart"/>
      <w:r w:rsidRPr="00F006F7">
        <w:rPr>
          <w:rFonts w:ascii="Times New Roman" w:hAnsi="Times New Roman" w:cs="Times New Roman"/>
          <w:i/>
          <w:sz w:val="24"/>
          <w:szCs w:val="24"/>
          <w:lang w:val="tr-TR"/>
        </w:rPr>
        <w:t>Typothito</w:t>
      </w:r>
      <w:proofErr w:type="spellEnd"/>
      <w:r w:rsidRPr="00F006F7">
        <w:rPr>
          <w:rFonts w:ascii="Times New Roman" w:hAnsi="Times New Roman" w:cs="Times New Roman"/>
          <w:i/>
          <w:sz w:val="24"/>
          <w:szCs w:val="24"/>
          <w:lang w:val="tr-TR"/>
        </w:rPr>
        <w:t xml:space="preserve"> </w:t>
      </w:r>
      <w:proofErr w:type="spellStart"/>
      <w:r w:rsidRPr="00F006F7">
        <w:rPr>
          <w:rFonts w:ascii="Times New Roman" w:hAnsi="Times New Roman" w:cs="Times New Roman"/>
          <w:i/>
          <w:sz w:val="24"/>
          <w:szCs w:val="24"/>
          <w:lang w:val="tr-TR"/>
        </w:rPr>
        <w:t>Publ</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pp</w:t>
      </w:r>
      <w:proofErr w:type="spellEnd"/>
      <w:r w:rsidRPr="00596DF0">
        <w:rPr>
          <w:rFonts w:ascii="Times New Roman" w:hAnsi="Times New Roman" w:cs="Times New Roman"/>
          <w:sz w:val="24"/>
          <w:szCs w:val="24"/>
          <w:lang w:val="tr-TR"/>
        </w:rPr>
        <w:t>. 48.</w:t>
      </w:r>
    </w:p>
    <w:p w:rsidR="007D5313" w:rsidRPr="00596DF0" w:rsidRDefault="007D5313" w:rsidP="00084284">
      <w:pPr>
        <w:spacing w:after="0" w:line="360" w:lineRule="auto"/>
        <w:ind w:firstLine="709"/>
        <w:jc w:val="both"/>
        <w:rPr>
          <w:rFonts w:ascii="Times New Roman" w:hAnsi="Times New Roman" w:cs="Times New Roman"/>
          <w:sz w:val="24"/>
          <w:szCs w:val="24"/>
          <w:lang w:val="tr-TR"/>
        </w:rPr>
      </w:pPr>
      <w:proofErr w:type="spellStart"/>
      <w:r w:rsidRPr="00596DF0">
        <w:rPr>
          <w:rFonts w:ascii="Times New Roman" w:hAnsi="Times New Roman" w:cs="Times New Roman"/>
          <w:sz w:val="24"/>
          <w:szCs w:val="24"/>
          <w:lang w:val="tr-TR"/>
        </w:rPr>
        <w:t>Padovani</w:t>
      </w:r>
      <w:proofErr w:type="spellEnd"/>
      <w:r w:rsidRPr="00596DF0">
        <w:rPr>
          <w:rFonts w:ascii="Times New Roman" w:hAnsi="Times New Roman" w:cs="Times New Roman"/>
          <w:sz w:val="24"/>
          <w:szCs w:val="24"/>
          <w:lang w:val="tr-TR"/>
        </w:rPr>
        <w:t xml:space="preserve"> G, </w:t>
      </w:r>
      <w:proofErr w:type="spellStart"/>
      <w:r w:rsidRPr="00596DF0">
        <w:rPr>
          <w:rFonts w:ascii="Times New Roman" w:hAnsi="Times New Roman" w:cs="Times New Roman"/>
          <w:sz w:val="24"/>
          <w:szCs w:val="24"/>
          <w:lang w:val="tr-TR"/>
        </w:rPr>
        <w:t>Pintucci</w:t>
      </w:r>
      <w:proofErr w:type="spellEnd"/>
      <w:r w:rsidRPr="00596DF0">
        <w:rPr>
          <w:rFonts w:ascii="Times New Roman" w:hAnsi="Times New Roman" w:cs="Times New Roman"/>
          <w:sz w:val="24"/>
          <w:szCs w:val="24"/>
          <w:lang w:val="tr-TR"/>
        </w:rPr>
        <w:t xml:space="preserve"> C, </w:t>
      </w:r>
      <w:proofErr w:type="spellStart"/>
      <w:r w:rsidRPr="00596DF0">
        <w:rPr>
          <w:rFonts w:ascii="Times New Roman" w:hAnsi="Times New Roman" w:cs="Times New Roman"/>
          <w:sz w:val="24"/>
          <w:szCs w:val="24"/>
          <w:lang w:val="tr-TR"/>
        </w:rPr>
        <w:t>Carlozzi</w:t>
      </w:r>
      <w:proofErr w:type="spellEnd"/>
      <w:r w:rsidRPr="00596DF0">
        <w:rPr>
          <w:rFonts w:ascii="Times New Roman" w:hAnsi="Times New Roman" w:cs="Times New Roman"/>
          <w:sz w:val="24"/>
          <w:szCs w:val="24"/>
          <w:lang w:val="tr-TR"/>
        </w:rPr>
        <w:t xml:space="preserve"> P. (2013). </w:t>
      </w:r>
      <w:proofErr w:type="spellStart"/>
      <w:r w:rsidRPr="00596DF0">
        <w:rPr>
          <w:rFonts w:ascii="Times New Roman" w:hAnsi="Times New Roman" w:cs="Times New Roman"/>
          <w:sz w:val="24"/>
          <w:szCs w:val="24"/>
          <w:lang w:val="tr-TR"/>
        </w:rPr>
        <w:t>Dephenolization</w:t>
      </w:r>
      <w:proofErr w:type="spellEnd"/>
      <w:r w:rsidRPr="00596DF0">
        <w:rPr>
          <w:rFonts w:ascii="Times New Roman" w:hAnsi="Times New Roman" w:cs="Times New Roman"/>
          <w:sz w:val="24"/>
          <w:szCs w:val="24"/>
          <w:lang w:val="tr-TR"/>
        </w:rPr>
        <w:t xml:space="preserve"> of </w:t>
      </w:r>
      <w:proofErr w:type="spellStart"/>
      <w:r w:rsidRPr="00596DF0">
        <w:rPr>
          <w:rFonts w:ascii="Times New Roman" w:hAnsi="Times New Roman" w:cs="Times New Roman"/>
          <w:sz w:val="24"/>
          <w:szCs w:val="24"/>
          <w:lang w:val="tr-TR"/>
        </w:rPr>
        <w:t>stored</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olivemillwastewater</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using</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four</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different</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adsorbing</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matrices</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to</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attain</w:t>
      </w:r>
      <w:proofErr w:type="spellEnd"/>
      <w:r w:rsidRPr="00596DF0">
        <w:rPr>
          <w:rFonts w:ascii="Times New Roman" w:hAnsi="Times New Roman" w:cs="Times New Roman"/>
          <w:sz w:val="24"/>
          <w:szCs w:val="24"/>
          <w:lang w:val="tr-TR"/>
        </w:rPr>
        <w:t xml:space="preserve"> a </w:t>
      </w:r>
      <w:proofErr w:type="spellStart"/>
      <w:r w:rsidRPr="00596DF0">
        <w:rPr>
          <w:rFonts w:ascii="Times New Roman" w:hAnsi="Times New Roman" w:cs="Times New Roman"/>
          <w:sz w:val="24"/>
          <w:szCs w:val="24"/>
          <w:lang w:val="tr-TR"/>
        </w:rPr>
        <w:t>lowcostfeedstock</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for</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hydrogen</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photo-production</w:t>
      </w:r>
      <w:proofErr w:type="spellEnd"/>
      <w:r w:rsidRPr="00596DF0">
        <w:rPr>
          <w:rFonts w:ascii="Times New Roman" w:hAnsi="Times New Roman" w:cs="Times New Roman"/>
          <w:sz w:val="24"/>
          <w:szCs w:val="24"/>
          <w:lang w:val="tr-TR"/>
        </w:rPr>
        <w:t xml:space="preserve">. </w:t>
      </w:r>
      <w:proofErr w:type="spellStart"/>
      <w:r w:rsidRPr="00F006F7">
        <w:rPr>
          <w:rFonts w:ascii="Times New Roman" w:hAnsi="Times New Roman" w:cs="Times New Roman"/>
          <w:i/>
          <w:sz w:val="24"/>
          <w:szCs w:val="24"/>
          <w:lang w:val="tr-TR"/>
        </w:rPr>
        <w:t>Bioresour</w:t>
      </w:r>
      <w:proofErr w:type="spellEnd"/>
      <w:r w:rsidRPr="00F006F7">
        <w:rPr>
          <w:rFonts w:ascii="Times New Roman" w:hAnsi="Times New Roman" w:cs="Times New Roman"/>
          <w:i/>
          <w:sz w:val="24"/>
          <w:szCs w:val="24"/>
          <w:lang w:val="tr-TR"/>
        </w:rPr>
        <w:t xml:space="preserve"> </w:t>
      </w:r>
      <w:proofErr w:type="spellStart"/>
      <w:r w:rsidRPr="00F006F7">
        <w:rPr>
          <w:rFonts w:ascii="Times New Roman" w:hAnsi="Times New Roman" w:cs="Times New Roman"/>
          <w:i/>
          <w:sz w:val="24"/>
          <w:szCs w:val="24"/>
          <w:lang w:val="tr-TR"/>
        </w:rPr>
        <w:t>Technol</w:t>
      </w:r>
      <w:proofErr w:type="spellEnd"/>
      <w:r w:rsidRPr="00596DF0">
        <w:rPr>
          <w:rFonts w:ascii="Times New Roman" w:hAnsi="Times New Roman" w:cs="Times New Roman"/>
          <w:sz w:val="24"/>
          <w:szCs w:val="24"/>
          <w:lang w:val="tr-TR"/>
        </w:rPr>
        <w:t>, 138: 172-9</w:t>
      </w:r>
    </w:p>
    <w:p w:rsidR="007D5313" w:rsidRPr="00596DF0" w:rsidRDefault="007D5313" w:rsidP="00084284">
      <w:pPr>
        <w:spacing w:after="0" w:line="360" w:lineRule="auto"/>
        <w:ind w:firstLine="709"/>
        <w:jc w:val="both"/>
        <w:rPr>
          <w:rFonts w:ascii="Times New Roman" w:hAnsi="Times New Roman" w:cs="Times New Roman"/>
          <w:sz w:val="24"/>
          <w:szCs w:val="24"/>
          <w:lang w:val="tr-TR"/>
        </w:rPr>
      </w:pPr>
      <w:proofErr w:type="spellStart"/>
      <w:r w:rsidRPr="00596DF0">
        <w:rPr>
          <w:rFonts w:ascii="Times New Roman" w:hAnsi="Times New Roman" w:cs="Times New Roman"/>
          <w:sz w:val="24"/>
          <w:szCs w:val="24"/>
          <w:lang w:val="tr-TR"/>
        </w:rPr>
        <w:t>Dourou</w:t>
      </w:r>
      <w:proofErr w:type="spellEnd"/>
      <w:r w:rsidRPr="00596DF0">
        <w:rPr>
          <w:rFonts w:ascii="Times New Roman" w:hAnsi="Times New Roman" w:cs="Times New Roman"/>
          <w:sz w:val="24"/>
          <w:szCs w:val="24"/>
          <w:lang w:val="tr-TR"/>
        </w:rPr>
        <w:t xml:space="preserve"> M, </w:t>
      </w:r>
      <w:proofErr w:type="spellStart"/>
      <w:r w:rsidRPr="00596DF0">
        <w:rPr>
          <w:rFonts w:ascii="Times New Roman" w:hAnsi="Times New Roman" w:cs="Times New Roman"/>
          <w:sz w:val="24"/>
          <w:szCs w:val="24"/>
          <w:lang w:val="tr-TR"/>
        </w:rPr>
        <w:t>Kancelista</w:t>
      </w:r>
      <w:proofErr w:type="spellEnd"/>
      <w:r w:rsidRPr="00596DF0">
        <w:rPr>
          <w:rFonts w:ascii="Times New Roman" w:hAnsi="Times New Roman" w:cs="Times New Roman"/>
          <w:sz w:val="24"/>
          <w:szCs w:val="24"/>
          <w:lang w:val="tr-TR"/>
        </w:rPr>
        <w:t xml:space="preserve"> A, </w:t>
      </w:r>
      <w:proofErr w:type="spellStart"/>
      <w:r w:rsidRPr="00596DF0">
        <w:rPr>
          <w:rFonts w:ascii="Times New Roman" w:hAnsi="Times New Roman" w:cs="Times New Roman"/>
          <w:sz w:val="24"/>
          <w:szCs w:val="24"/>
          <w:lang w:val="tr-TR"/>
        </w:rPr>
        <w:t>Juszczyk</w:t>
      </w:r>
      <w:proofErr w:type="spellEnd"/>
      <w:r w:rsidRPr="00596DF0">
        <w:rPr>
          <w:rFonts w:ascii="Times New Roman" w:hAnsi="Times New Roman" w:cs="Times New Roman"/>
          <w:sz w:val="24"/>
          <w:szCs w:val="24"/>
          <w:lang w:val="tr-TR"/>
        </w:rPr>
        <w:t xml:space="preserve"> P, </w:t>
      </w:r>
      <w:proofErr w:type="spellStart"/>
      <w:r w:rsidRPr="00596DF0">
        <w:rPr>
          <w:rFonts w:ascii="Times New Roman" w:hAnsi="Times New Roman" w:cs="Times New Roman"/>
          <w:sz w:val="24"/>
          <w:szCs w:val="24"/>
          <w:lang w:val="tr-TR"/>
        </w:rPr>
        <w:t>Sarris</w:t>
      </w:r>
      <w:proofErr w:type="spellEnd"/>
      <w:r w:rsidRPr="00596DF0">
        <w:rPr>
          <w:rFonts w:ascii="Times New Roman" w:hAnsi="Times New Roman" w:cs="Times New Roman"/>
          <w:sz w:val="24"/>
          <w:szCs w:val="24"/>
          <w:lang w:val="tr-TR"/>
        </w:rPr>
        <w:t xml:space="preserve"> D, </w:t>
      </w:r>
      <w:proofErr w:type="spellStart"/>
      <w:r w:rsidRPr="00596DF0">
        <w:rPr>
          <w:rFonts w:ascii="Times New Roman" w:hAnsi="Times New Roman" w:cs="Times New Roman"/>
          <w:sz w:val="24"/>
          <w:szCs w:val="24"/>
          <w:lang w:val="tr-TR"/>
        </w:rPr>
        <w:t>Bellou</w:t>
      </w:r>
      <w:proofErr w:type="spellEnd"/>
      <w:r w:rsidRPr="00596DF0">
        <w:rPr>
          <w:rFonts w:ascii="Times New Roman" w:hAnsi="Times New Roman" w:cs="Times New Roman"/>
          <w:sz w:val="24"/>
          <w:szCs w:val="24"/>
          <w:lang w:val="tr-TR"/>
        </w:rPr>
        <w:t xml:space="preserve"> S, </w:t>
      </w:r>
      <w:proofErr w:type="spellStart"/>
      <w:r w:rsidRPr="00596DF0">
        <w:rPr>
          <w:rFonts w:ascii="Times New Roman" w:hAnsi="Times New Roman" w:cs="Times New Roman"/>
          <w:sz w:val="24"/>
          <w:szCs w:val="24"/>
          <w:lang w:val="tr-TR"/>
        </w:rPr>
        <w:t>Triantaphyllidou</w:t>
      </w:r>
      <w:proofErr w:type="spellEnd"/>
      <w:r w:rsidRPr="00596DF0">
        <w:rPr>
          <w:rFonts w:ascii="Times New Roman" w:hAnsi="Times New Roman" w:cs="Times New Roman"/>
          <w:sz w:val="24"/>
          <w:szCs w:val="24"/>
          <w:lang w:val="tr-TR"/>
        </w:rPr>
        <w:t xml:space="preserve"> IE, et al. (2016). </w:t>
      </w:r>
      <w:proofErr w:type="spellStart"/>
      <w:r w:rsidRPr="00596DF0">
        <w:rPr>
          <w:rFonts w:ascii="Times New Roman" w:hAnsi="Times New Roman" w:cs="Times New Roman"/>
          <w:sz w:val="24"/>
          <w:szCs w:val="24"/>
          <w:lang w:val="tr-TR"/>
        </w:rPr>
        <w:t>Bioconversion</w:t>
      </w:r>
      <w:proofErr w:type="spellEnd"/>
      <w:r w:rsidRPr="00596DF0">
        <w:rPr>
          <w:rFonts w:ascii="Times New Roman" w:hAnsi="Times New Roman" w:cs="Times New Roman"/>
          <w:sz w:val="24"/>
          <w:szCs w:val="24"/>
          <w:lang w:val="tr-TR"/>
        </w:rPr>
        <w:t xml:space="preserve"> of </w:t>
      </w:r>
      <w:proofErr w:type="spellStart"/>
      <w:r w:rsidRPr="00596DF0">
        <w:rPr>
          <w:rFonts w:ascii="Times New Roman" w:hAnsi="Times New Roman" w:cs="Times New Roman"/>
          <w:sz w:val="24"/>
          <w:szCs w:val="24"/>
          <w:lang w:val="tr-TR"/>
        </w:rPr>
        <w:t>olive</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mill</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wastewater</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into</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high-added</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value</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products</w:t>
      </w:r>
      <w:proofErr w:type="spellEnd"/>
      <w:r w:rsidRPr="00596DF0">
        <w:rPr>
          <w:rFonts w:ascii="Times New Roman" w:hAnsi="Times New Roman" w:cs="Times New Roman"/>
          <w:sz w:val="24"/>
          <w:szCs w:val="24"/>
          <w:lang w:val="tr-TR"/>
        </w:rPr>
        <w:t xml:space="preserve">. </w:t>
      </w:r>
      <w:r w:rsidRPr="00F006F7">
        <w:rPr>
          <w:rFonts w:ascii="Times New Roman" w:hAnsi="Times New Roman" w:cs="Times New Roman"/>
          <w:i/>
          <w:sz w:val="24"/>
          <w:szCs w:val="24"/>
          <w:lang w:val="tr-TR"/>
        </w:rPr>
        <w:t xml:space="preserve">J </w:t>
      </w:r>
      <w:proofErr w:type="spellStart"/>
      <w:r w:rsidRPr="00F006F7">
        <w:rPr>
          <w:rFonts w:ascii="Times New Roman" w:hAnsi="Times New Roman" w:cs="Times New Roman"/>
          <w:i/>
          <w:sz w:val="24"/>
          <w:szCs w:val="24"/>
          <w:lang w:val="tr-TR"/>
        </w:rPr>
        <w:t>Clean</w:t>
      </w:r>
      <w:proofErr w:type="spellEnd"/>
      <w:r w:rsidRPr="00F006F7">
        <w:rPr>
          <w:rFonts w:ascii="Times New Roman" w:hAnsi="Times New Roman" w:cs="Times New Roman"/>
          <w:i/>
          <w:sz w:val="24"/>
          <w:szCs w:val="24"/>
          <w:lang w:val="tr-TR"/>
        </w:rPr>
        <w:t xml:space="preserve"> Prod</w:t>
      </w:r>
      <w:r w:rsidRPr="00596DF0">
        <w:rPr>
          <w:rFonts w:ascii="Times New Roman" w:hAnsi="Times New Roman" w:cs="Times New Roman"/>
          <w:sz w:val="24"/>
          <w:szCs w:val="24"/>
          <w:lang w:val="tr-TR"/>
        </w:rPr>
        <w:t>;139:957-69.</w:t>
      </w:r>
    </w:p>
    <w:p w:rsidR="007D5313" w:rsidRPr="00596DF0" w:rsidRDefault="007D5313" w:rsidP="00084284">
      <w:pPr>
        <w:spacing w:after="0" w:line="360" w:lineRule="auto"/>
        <w:ind w:firstLine="709"/>
        <w:jc w:val="both"/>
        <w:rPr>
          <w:rFonts w:ascii="Times New Roman" w:hAnsi="Times New Roman" w:cs="Times New Roman"/>
          <w:sz w:val="24"/>
          <w:szCs w:val="24"/>
          <w:lang w:val="tr-TR"/>
        </w:rPr>
      </w:pPr>
      <w:proofErr w:type="spellStart"/>
      <w:r w:rsidRPr="00596DF0">
        <w:rPr>
          <w:rFonts w:ascii="Times New Roman" w:hAnsi="Times New Roman" w:cs="Times New Roman"/>
          <w:sz w:val="24"/>
          <w:szCs w:val="24"/>
          <w:lang w:val="tr-TR"/>
        </w:rPr>
        <w:lastRenderedPageBreak/>
        <w:t>Maragkaki</w:t>
      </w:r>
      <w:proofErr w:type="spellEnd"/>
      <w:r w:rsidRPr="00596DF0">
        <w:rPr>
          <w:rFonts w:ascii="Times New Roman" w:hAnsi="Times New Roman" w:cs="Times New Roman"/>
          <w:sz w:val="24"/>
          <w:szCs w:val="24"/>
          <w:lang w:val="tr-TR"/>
        </w:rPr>
        <w:t xml:space="preserve"> A.E</w:t>
      </w:r>
      <w:proofErr w:type="gramStart"/>
      <w:r w:rsidRPr="00596DF0">
        <w:rPr>
          <w:rFonts w:ascii="Times New Roman" w:hAnsi="Times New Roman" w:cs="Times New Roman"/>
          <w:sz w:val="24"/>
          <w:szCs w:val="24"/>
          <w:lang w:val="tr-TR"/>
        </w:rPr>
        <w:t>.,</w:t>
      </w:r>
      <w:proofErr w:type="gram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Vasileiadis</w:t>
      </w:r>
      <w:proofErr w:type="spellEnd"/>
      <w:r w:rsidRPr="00596DF0">
        <w:rPr>
          <w:rFonts w:ascii="Times New Roman" w:hAnsi="Times New Roman" w:cs="Times New Roman"/>
          <w:sz w:val="24"/>
          <w:szCs w:val="24"/>
          <w:lang w:val="tr-TR"/>
        </w:rPr>
        <w:t xml:space="preserve"> I., </w:t>
      </w:r>
      <w:proofErr w:type="spellStart"/>
      <w:r w:rsidRPr="00596DF0">
        <w:rPr>
          <w:rFonts w:ascii="Times New Roman" w:hAnsi="Times New Roman" w:cs="Times New Roman"/>
          <w:sz w:val="24"/>
          <w:szCs w:val="24"/>
          <w:lang w:val="tr-TR"/>
        </w:rPr>
        <w:t>Fountoulakis</w:t>
      </w:r>
      <w:proofErr w:type="spellEnd"/>
      <w:r w:rsidRPr="00596DF0">
        <w:rPr>
          <w:rFonts w:ascii="Times New Roman" w:hAnsi="Times New Roman" w:cs="Times New Roman"/>
          <w:sz w:val="24"/>
          <w:szCs w:val="24"/>
          <w:lang w:val="tr-TR"/>
        </w:rPr>
        <w:t xml:space="preserve"> M., </w:t>
      </w:r>
      <w:proofErr w:type="spellStart"/>
      <w:r w:rsidRPr="00596DF0">
        <w:rPr>
          <w:rFonts w:ascii="Times New Roman" w:hAnsi="Times New Roman" w:cs="Times New Roman"/>
          <w:sz w:val="24"/>
          <w:szCs w:val="24"/>
          <w:lang w:val="tr-TR"/>
        </w:rPr>
        <w:t>Kyriakou</w:t>
      </w:r>
      <w:proofErr w:type="spellEnd"/>
      <w:r w:rsidRPr="00596DF0">
        <w:rPr>
          <w:rFonts w:ascii="Times New Roman" w:hAnsi="Times New Roman" w:cs="Times New Roman"/>
          <w:sz w:val="24"/>
          <w:szCs w:val="24"/>
          <w:lang w:val="tr-TR"/>
        </w:rPr>
        <w:t xml:space="preserve"> A., </w:t>
      </w:r>
      <w:proofErr w:type="spellStart"/>
      <w:r w:rsidRPr="00596DF0">
        <w:rPr>
          <w:rFonts w:ascii="Times New Roman" w:hAnsi="Times New Roman" w:cs="Times New Roman"/>
          <w:sz w:val="24"/>
          <w:szCs w:val="24"/>
          <w:lang w:val="tr-TR"/>
        </w:rPr>
        <w:t>Lasaridi</w:t>
      </w:r>
      <w:proofErr w:type="spellEnd"/>
      <w:r w:rsidRPr="00596DF0">
        <w:rPr>
          <w:rFonts w:ascii="Times New Roman" w:hAnsi="Times New Roman" w:cs="Times New Roman"/>
          <w:sz w:val="24"/>
          <w:szCs w:val="24"/>
          <w:lang w:val="tr-TR"/>
        </w:rPr>
        <w:t xml:space="preserve"> K., </w:t>
      </w:r>
      <w:proofErr w:type="spellStart"/>
      <w:r w:rsidRPr="00596DF0">
        <w:rPr>
          <w:rFonts w:ascii="Times New Roman" w:hAnsi="Times New Roman" w:cs="Times New Roman"/>
          <w:sz w:val="24"/>
          <w:szCs w:val="24"/>
          <w:lang w:val="tr-TR"/>
        </w:rPr>
        <w:t>Manios</w:t>
      </w:r>
      <w:proofErr w:type="spellEnd"/>
      <w:r w:rsidRPr="00596DF0">
        <w:rPr>
          <w:rFonts w:ascii="Times New Roman" w:hAnsi="Times New Roman" w:cs="Times New Roman"/>
          <w:sz w:val="24"/>
          <w:szCs w:val="24"/>
          <w:lang w:val="tr-TR"/>
        </w:rPr>
        <w:t xml:space="preserve"> T. (2018). </w:t>
      </w:r>
      <w:proofErr w:type="spellStart"/>
      <w:r w:rsidRPr="00596DF0">
        <w:rPr>
          <w:rFonts w:ascii="Times New Roman" w:hAnsi="Times New Roman" w:cs="Times New Roman"/>
          <w:sz w:val="24"/>
          <w:szCs w:val="24"/>
          <w:lang w:val="tr-TR"/>
        </w:rPr>
        <w:t>Improving</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biogas</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production</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from</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anaerobic</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co-digestion</w:t>
      </w:r>
      <w:proofErr w:type="spellEnd"/>
      <w:r w:rsidRPr="00596DF0">
        <w:rPr>
          <w:rFonts w:ascii="Times New Roman" w:hAnsi="Times New Roman" w:cs="Times New Roman"/>
          <w:sz w:val="24"/>
          <w:szCs w:val="24"/>
          <w:lang w:val="tr-TR"/>
        </w:rPr>
        <w:t xml:space="preserve"> of </w:t>
      </w:r>
      <w:proofErr w:type="spellStart"/>
      <w:r w:rsidRPr="00596DF0">
        <w:rPr>
          <w:rFonts w:ascii="Times New Roman" w:hAnsi="Times New Roman" w:cs="Times New Roman"/>
          <w:sz w:val="24"/>
          <w:szCs w:val="24"/>
          <w:lang w:val="tr-TR"/>
        </w:rPr>
        <w:t>sewage</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sludge</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with</w:t>
      </w:r>
      <w:proofErr w:type="spellEnd"/>
      <w:r w:rsidRPr="00596DF0">
        <w:rPr>
          <w:rFonts w:ascii="Times New Roman" w:hAnsi="Times New Roman" w:cs="Times New Roman"/>
          <w:sz w:val="24"/>
          <w:szCs w:val="24"/>
          <w:lang w:val="tr-TR"/>
        </w:rPr>
        <w:t xml:space="preserve"> a </w:t>
      </w:r>
      <w:proofErr w:type="spellStart"/>
      <w:r w:rsidRPr="00596DF0">
        <w:rPr>
          <w:rFonts w:ascii="Times New Roman" w:hAnsi="Times New Roman" w:cs="Times New Roman"/>
          <w:sz w:val="24"/>
          <w:szCs w:val="24"/>
          <w:lang w:val="tr-TR"/>
        </w:rPr>
        <w:t>thermal</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dried</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mixture</w:t>
      </w:r>
      <w:proofErr w:type="spellEnd"/>
      <w:r w:rsidRPr="00596DF0">
        <w:rPr>
          <w:rFonts w:ascii="Times New Roman" w:hAnsi="Times New Roman" w:cs="Times New Roman"/>
          <w:sz w:val="24"/>
          <w:szCs w:val="24"/>
          <w:lang w:val="tr-TR"/>
        </w:rPr>
        <w:t xml:space="preserve"> of </w:t>
      </w:r>
      <w:proofErr w:type="spellStart"/>
      <w:r w:rsidRPr="00596DF0">
        <w:rPr>
          <w:rFonts w:ascii="Times New Roman" w:hAnsi="Times New Roman" w:cs="Times New Roman"/>
          <w:sz w:val="24"/>
          <w:szCs w:val="24"/>
          <w:lang w:val="tr-TR"/>
        </w:rPr>
        <w:t>food</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waste</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cheese</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whey</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and</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olive</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mill</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wastewater</w:t>
      </w:r>
      <w:proofErr w:type="spellEnd"/>
      <w:r w:rsidRPr="00596DF0">
        <w:rPr>
          <w:rFonts w:ascii="Times New Roman" w:hAnsi="Times New Roman" w:cs="Times New Roman"/>
          <w:sz w:val="24"/>
          <w:szCs w:val="24"/>
          <w:lang w:val="tr-TR"/>
        </w:rPr>
        <w:t xml:space="preserve">. </w:t>
      </w:r>
      <w:proofErr w:type="spellStart"/>
      <w:r w:rsidRPr="00F006F7">
        <w:rPr>
          <w:rFonts w:ascii="Times New Roman" w:hAnsi="Times New Roman" w:cs="Times New Roman"/>
          <w:i/>
          <w:sz w:val="24"/>
          <w:szCs w:val="24"/>
          <w:lang w:val="tr-TR"/>
        </w:rPr>
        <w:t>Waste</w:t>
      </w:r>
      <w:proofErr w:type="spellEnd"/>
      <w:r w:rsidRPr="00F006F7">
        <w:rPr>
          <w:rFonts w:ascii="Times New Roman" w:hAnsi="Times New Roman" w:cs="Times New Roman"/>
          <w:i/>
          <w:sz w:val="24"/>
          <w:szCs w:val="24"/>
          <w:lang w:val="tr-TR"/>
        </w:rPr>
        <w:t xml:space="preserve"> Management</w:t>
      </w:r>
      <w:r w:rsidRPr="00596DF0">
        <w:rPr>
          <w:rFonts w:ascii="Times New Roman" w:hAnsi="Times New Roman" w:cs="Times New Roman"/>
          <w:sz w:val="24"/>
          <w:szCs w:val="24"/>
          <w:lang w:val="tr-TR"/>
        </w:rPr>
        <w:t>, 71, 644–651.</w:t>
      </w:r>
    </w:p>
    <w:p w:rsidR="007D5313" w:rsidRPr="00596DF0" w:rsidRDefault="007D5313" w:rsidP="00084284">
      <w:pPr>
        <w:spacing w:after="0" w:line="360" w:lineRule="auto"/>
        <w:ind w:firstLine="709"/>
        <w:jc w:val="both"/>
        <w:rPr>
          <w:rFonts w:ascii="Times New Roman" w:hAnsi="Times New Roman" w:cs="Times New Roman"/>
          <w:sz w:val="24"/>
          <w:szCs w:val="24"/>
          <w:lang w:val="tr-TR"/>
        </w:rPr>
      </w:pPr>
      <w:proofErr w:type="spellStart"/>
      <w:r w:rsidRPr="00596DF0">
        <w:rPr>
          <w:rFonts w:ascii="Times New Roman" w:hAnsi="Times New Roman" w:cs="Times New Roman"/>
          <w:sz w:val="24"/>
          <w:szCs w:val="24"/>
          <w:lang w:val="tr-TR"/>
        </w:rPr>
        <w:t>Breitenmoser</w:t>
      </w:r>
      <w:proofErr w:type="spellEnd"/>
      <w:r w:rsidRPr="00596DF0">
        <w:rPr>
          <w:rFonts w:ascii="Times New Roman" w:hAnsi="Times New Roman" w:cs="Times New Roman"/>
          <w:sz w:val="24"/>
          <w:szCs w:val="24"/>
          <w:lang w:val="tr-TR"/>
        </w:rPr>
        <w:t>, L</w:t>
      </w:r>
      <w:proofErr w:type="gramStart"/>
      <w:r w:rsidRPr="00596DF0">
        <w:rPr>
          <w:rFonts w:ascii="Times New Roman" w:hAnsi="Times New Roman" w:cs="Times New Roman"/>
          <w:sz w:val="24"/>
          <w:szCs w:val="24"/>
          <w:lang w:val="tr-TR"/>
        </w:rPr>
        <w:t>.,</w:t>
      </w:r>
      <w:proofErr w:type="gram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Gross</w:t>
      </w:r>
      <w:proofErr w:type="spellEnd"/>
      <w:r w:rsidRPr="00596DF0">
        <w:rPr>
          <w:rFonts w:ascii="Times New Roman" w:hAnsi="Times New Roman" w:cs="Times New Roman"/>
          <w:sz w:val="24"/>
          <w:szCs w:val="24"/>
          <w:lang w:val="tr-TR"/>
        </w:rPr>
        <w:t xml:space="preserve">, T., </w:t>
      </w:r>
      <w:proofErr w:type="spellStart"/>
      <w:r w:rsidRPr="00596DF0">
        <w:rPr>
          <w:rFonts w:ascii="Times New Roman" w:hAnsi="Times New Roman" w:cs="Times New Roman"/>
          <w:sz w:val="24"/>
          <w:szCs w:val="24"/>
          <w:lang w:val="tr-TR"/>
        </w:rPr>
        <w:t>Huesch</w:t>
      </w:r>
      <w:proofErr w:type="spellEnd"/>
      <w:r w:rsidRPr="00596DF0">
        <w:rPr>
          <w:rFonts w:ascii="Times New Roman" w:hAnsi="Times New Roman" w:cs="Times New Roman"/>
          <w:sz w:val="24"/>
          <w:szCs w:val="24"/>
          <w:lang w:val="tr-TR"/>
        </w:rPr>
        <w:t xml:space="preserve">, R., </w:t>
      </w:r>
      <w:proofErr w:type="spellStart"/>
      <w:r w:rsidRPr="00596DF0">
        <w:rPr>
          <w:rFonts w:ascii="Times New Roman" w:hAnsi="Times New Roman" w:cs="Times New Roman"/>
          <w:sz w:val="24"/>
          <w:szCs w:val="24"/>
          <w:lang w:val="tr-TR"/>
        </w:rPr>
        <w:t>Rau</w:t>
      </w:r>
      <w:proofErr w:type="spellEnd"/>
      <w:r w:rsidRPr="00596DF0">
        <w:rPr>
          <w:rFonts w:ascii="Times New Roman" w:hAnsi="Times New Roman" w:cs="Times New Roman"/>
          <w:sz w:val="24"/>
          <w:szCs w:val="24"/>
          <w:lang w:val="tr-TR"/>
        </w:rPr>
        <w:t xml:space="preserve">, J., </w:t>
      </w:r>
      <w:proofErr w:type="spellStart"/>
      <w:r w:rsidRPr="00596DF0">
        <w:rPr>
          <w:rFonts w:ascii="Times New Roman" w:hAnsi="Times New Roman" w:cs="Times New Roman"/>
          <w:sz w:val="24"/>
          <w:szCs w:val="24"/>
          <w:lang w:val="tr-TR"/>
        </w:rPr>
        <w:t>Dhar</w:t>
      </w:r>
      <w:proofErr w:type="spellEnd"/>
      <w:r w:rsidRPr="00596DF0">
        <w:rPr>
          <w:rFonts w:ascii="Times New Roman" w:hAnsi="Times New Roman" w:cs="Times New Roman"/>
          <w:sz w:val="24"/>
          <w:szCs w:val="24"/>
          <w:lang w:val="tr-TR"/>
        </w:rPr>
        <w:t xml:space="preserve">, H., Kumar, S., </w:t>
      </w:r>
      <w:proofErr w:type="spellStart"/>
      <w:r w:rsidRPr="00596DF0">
        <w:rPr>
          <w:rFonts w:ascii="Times New Roman" w:hAnsi="Times New Roman" w:cs="Times New Roman"/>
          <w:sz w:val="24"/>
          <w:szCs w:val="24"/>
          <w:lang w:val="tr-TR"/>
        </w:rPr>
        <w:t>Hugi</w:t>
      </w:r>
      <w:proofErr w:type="spellEnd"/>
      <w:r w:rsidRPr="00596DF0">
        <w:rPr>
          <w:rFonts w:ascii="Times New Roman" w:hAnsi="Times New Roman" w:cs="Times New Roman"/>
          <w:sz w:val="24"/>
          <w:szCs w:val="24"/>
          <w:lang w:val="tr-TR"/>
        </w:rPr>
        <w:t xml:space="preserve">, C., </w:t>
      </w:r>
      <w:proofErr w:type="spellStart"/>
      <w:r w:rsidRPr="00596DF0">
        <w:rPr>
          <w:rFonts w:ascii="Times New Roman" w:hAnsi="Times New Roman" w:cs="Times New Roman"/>
          <w:sz w:val="24"/>
          <w:szCs w:val="24"/>
          <w:lang w:val="tr-TR"/>
        </w:rPr>
        <w:t>Wintgens</w:t>
      </w:r>
      <w:proofErr w:type="spellEnd"/>
      <w:r w:rsidRPr="00596DF0">
        <w:rPr>
          <w:rFonts w:ascii="Times New Roman" w:hAnsi="Times New Roman" w:cs="Times New Roman"/>
          <w:sz w:val="24"/>
          <w:szCs w:val="24"/>
          <w:lang w:val="tr-TR"/>
        </w:rPr>
        <w:t xml:space="preserve">, T. (2019). </w:t>
      </w:r>
      <w:proofErr w:type="spellStart"/>
      <w:r w:rsidRPr="00596DF0">
        <w:rPr>
          <w:rFonts w:ascii="Times New Roman" w:hAnsi="Times New Roman" w:cs="Times New Roman"/>
          <w:sz w:val="24"/>
          <w:szCs w:val="24"/>
          <w:lang w:val="tr-TR"/>
        </w:rPr>
        <w:t>Anaerobic</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digestion</w:t>
      </w:r>
      <w:proofErr w:type="spellEnd"/>
      <w:r w:rsidRPr="00596DF0">
        <w:rPr>
          <w:rFonts w:ascii="Times New Roman" w:hAnsi="Times New Roman" w:cs="Times New Roman"/>
          <w:sz w:val="24"/>
          <w:szCs w:val="24"/>
          <w:lang w:val="tr-TR"/>
        </w:rPr>
        <w:t xml:space="preserve"> of </w:t>
      </w:r>
      <w:proofErr w:type="spellStart"/>
      <w:r w:rsidRPr="00596DF0">
        <w:rPr>
          <w:rFonts w:ascii="Times New Roman" w:hAnsi="Times New Roman" w:cs="Times New Roman"/>
          <w:sz w:val="24"/>
          <w:szCs w:val="24"/>
          <w:lang w:val="tr-TR"/>
        </w:rPr>
        <w:t>bio</w:t>
      </w:r>
      <w:r w:rsidR="00084284">
        <w:rPr>
          <w:rFonts w:ascii="Times New Roman" w:hAnsi="Times New Roman" w:cs="Times New Roman"/>
          <w:sz w:val="24"/>
          <w:szCs w:val="24"/>
          <w:lang w:val="tr-TR"/>
        </w:rPr>
        <w:t>wastes</w:t>
      </w:r>
      <w:proofErr w:type="spellEnd"/>
      <w:r w:rsidR="00084284">
        <w:rPr>
          <w:rFonts w:ascii="Times New Roman" w:hAnsi="Times New Roman" w:cs="Times New Roman"/>
          <w:sz w:val="24"/>
          <w:szCs w:val="24"/>
          <w:lang w:val="tr-TR"/>
        </w:rPr>
        <w:t xml:space="preserve"> in </w:t>
      </w:r>
      <w:proofErr w:type="spellStart"/>
      <w:r w:rsidR="00084284">
        <w:rPr>
          <w:rFonts w:ascii="Times New Roman" w:hAnsi="Times New Roman" w:cs="Times New Roman"/>
          <w:sz w:val="24"/>
          <w:szCs w:val="24"/>
          <w:lang w:val="tr-TR"/>
        </w:rPr>
        <w:t>India</w:t>
      </w:r>
      <w:proofErr w:type="spellEnd"/>
      <w:r w:rsidR="00084284">
        <w:rPr>
          <w:rFonts w:ascii="Times New Roman" w:hAnsi="Times New Roman" w:cs="Times New Roman"/>
          <w:sz w:val="24"/>
          <w:szCs w:val="24"/>
          <w:lang w:val="tr-TR"/>
        </w:rPr>
        <w:t xml:space="preserve">: </w:t>
      </w:r>
      <w:proofErr w:type="spellStart"/>
      <w:r w:rsidR="00084284">
        <w:rPr>
          <w:rFonts w:ascii="Times New Roman" w:hAnsi="Times New Roman" w:cs="Times New Roman"/>
          <w:sz w:val="24"/>
          <w:szCs w:val="24"/>
          <w:lang w:val="tr-TR"/>
        </w:rPr>
        <w:t>Opportunities</w:t>
      </w:r>
      <w:proofErr w:type="spellEnd"/>
      <w:r w:rsidR="00084284">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challenges</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and</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research</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needs</w:t>
      </w:r>
      <w:proofErr w:type="spellEnd"/>
      <w:r w:rsidRPr="00596DF0">
        <w:rPr>
          <w:rFonts w:ascii="Times New Roman" w:hAnsi="Times New Roman" w:cs="Times New Roman"/>
          <w:sz w:val="24"/>
          <w:szCs w:val="24"/>
          <w:lang w:val="tr-TR"/>
        </w:rPr>
        <w:t xml:space="preserve">. </w:t>
      </w:r>
      <w:r w:rsidRPr="00F006F7">
        <w:rPr>
          <w:rFonts w:ascii="Times New Roman" w:hAnsi="Times New Roman" w:cs="Times New Roman"/>
          <w:i/>
          <w:sz w:val="24"/>
          <w:szCs w:val="24"/>
          <w:lang w:val="tr-TR"/>
        </w:rPr>
        <w:t xml:space="preserve">J. </w:t>
      </w:r>
      <w:proofErr w:type="spellStart"/>
      <w:r w:rsidRPr="00F006F7">
        <w:rPr>
          <w:rFonts w:ascii="Times New Roman" w:hAnsi="Times New Roman" w:cs="Times New Roman"/>
          <w:i/>
          <w:sz w:val="24"/>
          <w:szCs w:val="24"/>
          <w:lang w:val="tr-TR"/>
        </w:rPr>
        <w:t>Environ</w:t>
      </w:r>
      <w:proofErr w:type="spellEnd"/>
      <w:r w:rsidRPr="00F006F7">
        <w:rPr>
          <w:rFonts w:ascii="Times New Roman" w:hAnsi="Times New Roman" w:cs="Times New Roman"/>
          <w:i/>
          <w:sz w:val="24"/>
          <w:szCs w:val="24"/>
          <w:lang w:val="tr-TR"/>
        </w:rPr>
        <w:t xml:space="preserve">. </w:t>
      </w:r>
      <w:proofErr w:type="spellStart"/>
      <w:r w:rsidRPr="00F006F7">
        <w:rPr>
          <w:rFonts w:ascii="Times New Roman" w:hAnsi="Times New Roman" w:cs="Times New Roman"/>
          <w:i/>
          <w:sz w:val="24"/>
          <w:szCs w:val="24"/>
          <w:lang w:val="tr-TR"/>
        </w:rPr>
        <w:t>Manage</w:t>
      </w:r>
      <w:proofErr w:type="spellEnd"/>
      <w:r w:rsidRPr="00596DF0">
        <w:rPr>
          <w:rFonts w:ascii="Times New Roman" w:hAnsi="Times New Roman" w:cs="Times New Roman"/>
          <w:sz w:val="24"/>
          <w:szCs w:val="24"/>
          <w:lang w:val="tr-TR"/>
        </w:rPr>
        <w:t>, 236, 396–412.</w:t>
      </w:r>
    </w:p>
    <w:p w:rsidR="007D5313" w:rsidRPr="00596DF0" w:rsidRDefault="007D5313" w:rsidP="00084284">
      <w:pPr>
        <w:spacing w:after="0" w:line="360" w:lineRule="auto"/>
        <w:ind w:firstLine="709"/>
        <w:jc w:val="both"/>
        <w:rPr>
          <w:rFonts w:ascii="Times New Roman" w:hAnsi="Times New Roman" w:cs="Times New Roman"/>
          <w:sz w:val="24"/>
          <w:szCs w:val="24"/>
          <w:lang w:val="tr-TR"/>
        </w:rPr>
      </w:pPr>
      <w:proofErr w:type="spellStart"/>
      <w:r w:rsidRPr="00596DF0">
        <w:rPr>
          <w:rFonts w:ascii="Times New Roman" w:hAnsi="Times New Roman" w:cs="Times New Roman"/>
          <w:sz w:val="24"/>
          <w:szCs w:val="24"/>
          <w:lang w:val="tr-TR"/>
        </w:rPr>
        <w:t>Franco</w:t>
      </w:r>
      <w:proofErr w:type="spellEnd"/>
      <w:r w:rsidRPr="00596DF0">
        <w:rPr>
          <w:rFonts w:ascii="Times New Roman" w:hAnsi="Times New Roman" w:cs="Times New Roman"/>
          <w:sz w:val="24"/>
          <w:szCs w:val="24"/>
          <w:lang w:val="tr-TR"/>
        </w:rPr>
        <w:t>, A</w:t>
      </w:r>
      <w:proofErr w:type="gramStart"/>
      <w:r w:rsidRPr="00596DF0">
        <w:rPr>
          <w:rFonts w:ascii="Times New Roman" w:hAnsi="Times New Roman" w:cs="Times New Roman"/>
          <w:sz w:val="24"/>
          <w:szCs w:val="24"/>
          <w:lang w:val="tr-TR"/>
        </w:rPr>
        <w:t>.,</w:t>
      </w:r>
      <w:proofErr w:type="gram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Campos</w:t>
      </w:r>
      <w:proofErr w:type="spellEnd"/>
      <w:r w:rsidRPr="00596DF0">
        <w:rPr>
          <w:rFonts w:ascii="Times New Roman" w:hAnsi="Times New Roman" w:cs="Times New Roman"/>
          <w:sz w:val="24"/>
          <w:szCs w:val="24"/>
          <w:lang w:val="tr-TR"/>
        </w:rPr>
        <w:t xml:space="preserve">, J.L., </w:t>
      </w:r>
      <w:proofErr w:type="spellStart"/>
      <w:r w:rsidRPr="00596DF0">
        <w:rPr>
          <w:rFonts w:ascii="Times New Roman" w:hAnsi="Times New Roman" w:cs="Times New Roman"/>
          <w:sz w:val="24"/>
          <w:szCs w:val="24"/>
          <w:lang w:val="tr-TR"/>
        </w:rPr>
        <w:t>Roca</w:t>
      </w:r>
      <w:proofErr w:type="spellEnd"/>
      <w:r w:rsidRPr="00596DF0">
        <w:rPr>
          <w:rFonts w:ascii="Times New Roman" w:hAnsi="Times New Roman" w:cs="Times New Roman"/>
          <w:sz w:val="24"/>
          <w:szCs w:val="24"/>
          <w:lang w:val="tr-TR"/>
        </w:rPr>
        <w:t xml:space="preserve">, E. (2007). Learning </w:t>
      </w:r>
      <w:proofErr w:type="spellStart"/>
      <w:r w:rsidRPr="00596DF0">
        <w:rPr>
          <w:rFonts w:ascii="Times New Roman" w:hAnsi="Times New Roman" w:cs="Times New Roman"/>
          <w:sz w:val="24"/>
          <w:szCs w:val="24"/>
          <w:lang w:val="tr-TR"/>
        </w:rPr>
        <w:t>to</w:t>
      </w:r>
      <w:proofErr w:type="spellEnd"/>
      <w:r w:rsidR="00084284">
        <w:rPr>
          <w:rFonts w:ascii="Times New Roman" w:hAnsi="Times New Roman" w:cs="Times New Roman"/>
          <w:sz w:val="24"/>
          <w:szCs w:val="24"/>
          <w:lang w:val="tr-TR"/>
        </w:rPr>
        <w:t xml:space="preserve"> </w:t>
      </w:r>
      <w:proofErr w:type="spellStart"/>
      <w:r w:rsidR="00084284">
        <w:rPr>
          <w:rFonts w:ascii="Times New Roman" w:hAnsi="Times New Roman" w:cs="Times New Roman"/>
          <w:sz w:val="24"/>
          <w:szCs w:val="24"/>
          <w:lang w:val="tr-TR"/>
        </w:rPr>
        <w:t>operate</w:t>
      </w:r>
      <w:proofErr w:type="spellEnd"/>
      <w:r w:rsidR="00084284">
        <w:rPr>
          <w:rFonts w:ascii="Times New Roman" w:hAnsi="Times New Roman" w:cs="Times New Roman"/>
          <w:sz w:val="24"/>
          <w:szCs w:val="24"/>
          <w:lang w:val="tr-TR"/>
        </w:rPr>
        <w:t xml:space="preserve"> </w:t>
      </w:r>
      <w:proofErr w:type="spellStart"/>
      <w:r w:rsidR="00084284">
        <w:rPr>
          <w:rFonts w:ascii="Times New Roman" w:hAnsi="Times New Roman" w:cs="Times New Roman"/>
          <w:sz w:val="24"/>
          <w:szCs w:val="24"/>
          <w:lang w:val="tr-TR"/>
        </w:rPr>
        <w:t>anaerobic</w:t>
      </w:r>
      <w:proofErr w:type="spellEnd"/>
      <w:r w:rsidR="00084284">
        <w:rPr>
          <w:rFonts w:ascii="Times New Roman" w:hAnsi="Times New Roman" w:cs="Times New Roman"/>
          <w:sz w:val="24"/>
          <w:szCs w:val="24"/>
          <w:lang w:val="tr-TR"/>
        </w:rPr>
        <w:t xml:space="preserve"> </w:t>
      </w:r>
      <w:proofErr w:type="spellStart"/>
      <w:r w:rsidR="00084284">
        <w:rPr>
          <w:rFonts w:ascii="Times New Roman" w:hAnsi="Times New Roman" w:cs="Times New Roman"/>
          <w:sz w:val="24"/>
          <w:szCs w:val="24"/>
          <w:lang w:val="tr-TR"/>
        </w:rPr>
        <w:t>bioreactors</w:t>
      </w:r>
      <w:proofErr w:type="spellEnd"/>
      <w:r w:rsidR="00084284">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Commun</w:t>
      </w:r>
      <w:proofErr w:type="spellEnd"/>
      <w:r w:rsidRPr="00596DF0">
        <w:rPr>
          <w:rFonts w:ascii="Times New Roman" w:hAnsi="Times New Roman" w:cs="Times New Roman"/>
          <w:sz w:val="24"/>
          <w:szCs w:val="24"/>
          <w:lang w:val="tr-TR"/>
        </w:rPr>
        <w:t xml:space="preserve">. </w:t>
      </w:r>
      <w:proofErr w:type="spellStart"/>
      <w:r w:rsidRPr="00F006F7">
        <w:rPr>
          <w:rFonts w:ascii="Times New Roman" w:hAnsi="Times New Roman" w:cs="Times New Roman"/>
          <w:i/>
          <w:sz w:val="24"/>
          <w:szCs w:val="24"/>
          <w:lang w:val="tr-TR"/>
        </w:rPr>
        <w:t>Curr</w:t>
      </w:r>
      <w:proofErr w:type="spellEnd"/>
      <w:r w:rsidRPr="00F006F7">
        <w:rPr>
          <w:rFonts w:ascii="Times New Roman" w:hAnsi="Times New Roman" w:cs="Times New Roman"/>
          <w:i/>
          <w:sz w:val="24"/>
          <w:szCs w:val="24"/>
          <w:lang w:val="tr-TR"/>
        </w:rPr>
        <w:t xml:space="preserve">. </w:t>
      </w:r>
      <w:proofErr w:type="spellStart"/>
      <w:r w:rsidRPr="00F006F7">
        <w:rPr>
          <w:rFonts w:ascii="Times New Roman" w:hAnsi="Times New Roman" w:cs="Times New Roman"/>
          <w:i/>
          <w:sz w:val="24"/>
          <w:szCs w:val="24"/>
          <w:lang w:val="tr-TR"/>
        </w:rPr>
        <w:t>Res</w:t>
      </w:r>
      <w:proofErr w:type="spellEnd"/>
      <w:r w:rsidRPr="00F006F7">
        <w:rPr>
          <w:rFonts w:ascii="Times New Roman" w:hAnsi="Times New Roman" w:cs="Times New Roman"/>
          <w:i/>
          <w:sz w:val="24"/>
          <w:szCs w:val="24"/>
          <w:lang w:val="tr-TR"/>
        </w:rPr>
        <w:t xml:space="preserve">. </w:t>
      </w:r>
      <w:proofErr w:type="spellStart"/>
      <w:r w:rsidRPr="00F006F7">
        <w:rPr>
          <w:rFonts w:ascii="Times New Roman" w:hAnsi="Times New Roman" w:cs="Times New Roman"/>
          <w:i/>
          <w:sz w:val="24"/>
          <w:szCs w:val="24"/>
          <w:lang w:val="tr-TR"/>
        </w:rPr>
        <w:t>Educ</w:t>
      </w:r>
      <w:proofErr w:type="spellEnd"/>
      <w:r w:rsidRPr="00F006F7">
        <w:rPr>
          <w:rFonts w:ascii="Times New Roman" w:hAnsi="Times New Roman" w:cs="Times New Roman"/>
          <w:i/>
          <w:sz w:val="24"/>
          <w:szCs w:val="24"/>
          <w:lang w:val="tr-TR"/>
        </w:rPr>
        <w:t xml:space="preserve">. Top. </w:t>
      </w:r>
      <w:proofErr w:type="spellStart"/>
      <w:r w:rsidRPr="00F006F7">
        <w:rPr>
          <w:rFonts w:ascii="Times New Roman" w:hAnsi="Times New Roman" w:cs="Times New Roman"/>
          <w:i/>
          <w:sz w:val="24"/>
          <w:szCs w:val="24"/>
          <w:lang w:val="tr-TR"/>
        </w:rPr>
        <w:t>Trends</w:t>
      </w:r>
      <w:proofErr w:type="spellEnd"/>
      <w:r w:rsidRPr="00F006F7">
        <w:rPr>
          <w:rFonts w:ascii="Times New Roman" w:hAnsi="Times New Roman" w:cs="Times New Roman"/>
          <w:i/>
          <w:sz w:val="24"/>
          <w:szCs w:val="24"/>
          <w:lang w:val="tr-TR"/>
        </w:rPr>
        <w:t xml:space="preserve"> </w:t>
      </w:r>
      <w:proofErr w:type="spellStart"/>
      <w:r w:rsidRPr="00F006F7">
        <w:rPr>
          <w:rFonts w:ascii="Times New Roman" w:hAnsi="Times New Roman" w:cs="Times New Roman"/>
          <w:i/>
          <w:sz w:val="24"/>
          <w:szCs w:val="24"/>
          <w:lang w:val="tr-TR"/>
        </w:rPr>
        <w:t>Appl</w:t>
      </w:r>
      <w:proofErr w:type="spellEnd"/>
      <w:r w:rsidRPr="00F006F7">
        <w:rPr>
          <w:rFonts w:ascii="Times New Roman" w:hAnsi="Times New Roman" w:cs="Times New Roman"/>
          <w:i/>
          <w:sz w:val="24"/>
          <w:szCs w:val="24"/>
          <w:lang w:val="tr-TR"/>
        </w:rPr>
        <w:t xml:space="preserve">. </w:t>
      </w:r>
      <w:proofErr w:type="spellStart"/>
      <w:r w:rsidRPr="00F006F7">
        <w:rPr>
          <w:rFonts w:ascii="Times New Roman" w:hAnsi="Times New Roman" w:cs="Times New Roman"/>
          <w:i/>
          <w:sz w:val="24"/>
          <w:szCs w:val="24"/>
          <w:lang w:val="tr-TR"/>
        </w:rPr>
        <w:t>Microbiol</w:t>
      </w:r>
      <w:proofErr w:type="spellEnd"/>
      <w:proofErr w:type="gramStart"/>
      <w:r w:rsidRPr="00F006F7">
        <w:rPr>
          <w:rFonts w:ascii="Times New Roman" w:hAnsi="Times New Roman" w:cs="Times New Roman"/>
          <w:i/>
          <w:sz w:val="24"/>
          <w:szCs w:val="24"/>
          <w:lang w:val="tr-TR"/>
        </w:rPr>
        <w:t>.</w:t>
      </w:r>
      <w:r w:rsidRPr="00596DF0">
        <w:rPr>
          <w:rFonts w:ascii="Times New Roman" w:hAnsi="Times New Roman" w:cs="Times New Roman"/>
          <w:sz w:val="24"/>
          <w:szCs w:val="24"/>
          <w:lang w:val="tr-TR"/>
        </w:rPr>
        <w:t>,</w:t>
      </w:r>
      <w:proofErr w:type="gramEnd"/>
      <w:r w:rsidRPr="00596DF0">
        <w:rPr>
          <w:rFonts w:ascii="Times New Roman" w:hAnsi="Times New Roman" w:cs="Times New Roman"/>
          <w:sz w:val="24"/>
          <w:szCs w:val="24"/>
          <w:lang w:val="tr-TR"/>
        </w:rPr>
        <w:t xml:space="preserve"> 61, 8–627.</w:t>
      </w:r>
    </w:p>
    <w:p w:rsidR="007D484E" w:rsidRPr="00596DF0" w:rsidRDefault="007D5313" w:rsidP="00084284">
      <w:pPr>
        <w:spacing w:after="0" w:line="360" w:lineRule="auto"/>
        <w:ind w:firstLine="709"/>
        <w:jc w:val="both"/>
        <w:rPr>
          <w:rFonts w:ascii="Times New Roman" w:hAnsi="Times New Roman" w:cs="Times New Roman"/>
          <w:sz w:val="24"/>
          <w:szCs w:val="24"/>
          <w:lang w:val="tr-TR"/>
        </w:rPr>
      </w:pPr>
      <w:proofErr w:type="spellStart"/>
      <w:r w:rsidRPr="00596DF0">
        <w:rPr>
          <w:rFonts w:ascii="Times New Roman" w:hAnsi="Times New Roman" w:cs="Times New Roman"/>
          <w:sz w:val="24"/>
          <w:szCs w:val="24"/>
          <w:lang w:val="tr-TR"/>
        </w:rPr>
        <w:t>Reliable</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products</w:t>
      </w:r>
      <w:proofErr w:type="spellEnd"/>
      <w:r w:rsidRPr="00596DF0">
        <w:rPr>
          <w:rFonts w:ascii="Times New Roman" w:hAnsi="Times New Roman" w:cs="Times New Roman"/>
          <w:sz w:val="24"/>
          <w:szCs w:val="24"/>
          <w:lang w:val="tr-TR"/>
        </w:rPr>
        <w:t xml:space="preserve"> &amp; </w:t>
      </w:r>
      <w:proofErr w:type="spellStart"/>
      <w:r w:rsidRPr="00596DF0">
        <w:rPr>
          <w:rFonts w:ascii="Times New Roman" w:hAnsi="Times New Roman" w:cs="Times New Roman"/>
          <w:sz w:val="24"/>
          <w:szCs w:val="24"/>
          <w:lang w:val="tr-TR"/>
        </w:rPr>
        <w:t>services</w:t>
      </w:r>
      <w:proofErr w:type="spellEnd"/>
      <w:r w:rsidRPr="00596DF0">
        <w:rPr>
          <w:rFonts w:ascii="Times New Roman" w:hAnsi="Times New Roman" w:cs="Times New Roman"/>
          <w:sz w:val="24"/>
          <w:szCs w:val="24"/>
          <w:lang w:val="tr-TR"/>
        </w:rPr>
        <w:t xml:space="preserve">, </w:t>
      </w:r>
      <w:proofErr w:type="spellStart"/>
      <w:r w:rsidRPr="00596DF0">
        <w:rPr>
          <w:rFonts w:ascii="Times New Roman" w:hAnsi="Times New Roman" w:cs="Times New Roman"/>
          <w:sz w:val="24"/>
          <w:szCs w:val="24"/>
          <w:lang w:val="tr-TR"/>
        </w:rPr>
        <w:t>MethaPlus</w:t>
      </w:r>
      <w:proofErr w:type="spellEnd"/>
      <w:r w:rsidRPr="00596DF0">
        <w:rPr>
          <w:rFonts w:ascii="Times New Roman" w:hAnsi="Times New Roman" w:cs="Times New Roman"/>
          <w:sz w:val="24"/>
          <w:szCs w:val="24"/>
          <w:lang w:val="tr-TR"/>
        </w:rPr>
        <w:t>. (2022). Erişim Tarihi 30 Mart 2022</w:t>
      </w:r>
      <w:r w:rsidR="00F006F7">
        <w:rPr>
          <w:rFonts w:ascii="Times New Roman" w:hAnsi="Times New Roman" w:cs="Times New Roman"/>
          <w:sz w:val="24"/>
          <w:szCs w:val="24"/>
          <w:lang w:val="tr-TR"/>
        </w:rPr>
        <w:t xml:space="preserve">, </w:t>
      </w:r>
      <w:hyperlink r:id="rId18" w:history="1">
        <w:r w:rsidR="00F006F7" w:rsidRPr="00596DF0">
          <w:rPr>
            <w:rStyle w:val="Kpr"/>
            <w:rFonts w:ascii="Times New Roman" w:hAnsi="Times New Roman" w:cs="Times New Roman"/>
            <w:sz w:val="24"/>
            <w:szCs w:val="24"/>
            <w:lang w:val="tr-TR"/>
          </w:rPr>
          <w:t>https://www.dsm.com/biogas/en_US/our-products.html</w:t>
        </w:r>
      </w:hyperlink>
      <w:r w:rsidR="00F006F7">
        <w:rPr>
          <w:rFonts w:ascii="Times New Roman" w:hAnsi="Times New Roman" w:cs="Times New Roman"/>
          <w:sz w:val="24"/>
          <w:szCs w:val="24"/>
          <w:lang w:val="tr-TR"/>
        </w:rPr>
        <w:t>.</w:t>
      </w:r>
    </w:p>
    <w:sectPr w:rsidR="007D484E" w:rsidRPr="00596DF0" w:rsidSect="00596DF0">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36B" w:rsidRDefault="001C336B" w:rsidP="008231C6">
      <w:pPr>
        <w:spacing w:after="0" w:line="240" w:lineRule="auto"/>
      </w:pPr>
      <w:r>
        <w:separator/>
      </w:r>
    </w:p>
  </w:endnote>
  <w:endnote w:type="continuationSeparator" w:id="0">
    <w:p w:rsidR="001C336B" w:rsidRDefault="001C336B" w:rsidP="00823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Miriam">
    <w:altName w:val="Malgun Gothic Semilight"/>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5CE" w:rsidRDefault="000F65C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36B" w:rsidRDefault="001C336B" w:rsidP="008231C6">
      <w:pPr>
        <w:spacing w:after="0" w:line="240" w:lineRule="auto"/>
      </w:pPr>
      <w:r>
        <w:separator/>
      </w:r>
    </w:p>
  </w:footnote>
  <w:footnote w:type="continuationSeparator" w:id="0">
    <w:p w:rsidR="001C336B" w:rsidRDefault="001C336B" w:rsidP="008231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97048C"/>
    <w:multiLevelType w:val="hybridMultilevel"/>
    <w:tmpl w:val="0784D4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231C6"/>
    <w:rsid w:val="00045D71"/>
    <w:rsid w:val="0006200D"/>
    <w:rsid w:val="00063858"/>
    <w:rsid w:val="00084284"/>
    <w:rsid w:val="000C1105"/>
    <w:rsid w:val="000C338B"/>
    <w:rsid w:val="000F5E01"/>
    <w:rsid w:val="000F65CE"/>
    <w:rsid w:val="00120126"/>
    <w:rsid w:val="001650EB"/>
    <w:rsid w:val="0018122A"/>
    <w:rsid w:val="00185411"/>
    <w:rsid w:val="001C336B"/>
    <w:rsid w:val="001C5E0B"/>
    <w:rsid w:val="001C63EF"/>
    <w:rsid w:val="001E6198"/>
    <w:rsid w:val="002078A2"/>
    <w:rsid w:val="002715A9"/>
    <w:rsid w:val="00290DFD"/>
    <w:rsid w:val="0029761F"/>
    <w:rsid w:val="002B6675"/>
    <w:rsid w:val="002C7668"/>
    <w:rsid w:val="002D47D5"/>
    <w:rsid w:val="00307D19"/>
    <w:rsid w:val="003120E7"/>
    <w:rsid w:val="00332F6A"/>
    <w:rsid w:val="00336CB9"/>
    <w:rsid w:val="00364611"/>
    <w:rsid w:val="00390328"/>
    <w:rsid w:val="003A3B5F"/>
    <w:rsid w:val="003A678D"/>
    <w:rsid w:val="003D44A4"/>
    <w:rsid w:val="00487A52"/>
    <w:rsid w:val="0049082D"/>
    <w:rsid w:val="004F42B4"/>
    <w:rsid w:val="004F4C24"/>
    <w:rsid w:val="00507460"/>
    <w:rsid w:val="00545D59"/>
    <w:rsid w:val="005544C0"/>
    <w:rsid w:val="00567936"/>
    <w:rsid w:val="00571270"/>
    <w:rsid w:val="00573609"/>
    <w:rsid w:val="0057716D"/>
    <w:rsid w:val="00577D8C"/>
    <w:rsid w:val="00587BA1"/>
    <w:rsid w:val="00596DF0"/>
    <w:rsid w:val="005A17F1"/>
    <w:rsid w:val="005A4FEB"/>
    <w:rsid w:val="005F614D"/>
    <w:rsid w:val="006072D5"/>
    <w:rsid w:val="0061235A"/>
    <w:rsid w:val="00665C0A"/>
    <w:rsid w:val="006910D4"/>
    <w:rsid w:val="00691D06"/>
    <w:rsid w:val="006940F6"/>
    <w:rsid w:val="006B6C19"/>
    <w:rsid w:val="006D4D7E"/>
    <w:rsid w:val="006E64DE"/>
    <w:rsid w:val="006F4E3A"/>
    <w:rsid w:val="007054E2"/>
    <w:rsid w:val="00727263"/>
    <w:rsid w:val="00747109"/>
    <w:rsid w:val="0077675E"/>
    <w:rsid w:val="007861B8"/>
    <w:rsid w:val="00792FBE"/>
    <w:rsid w:val="007A0817"/>
    <w:rsid w:val="007A1FA1"/>
    <w:rsid w:val="007A29EA"/>
    <w:rsid w:val="007D484E"/>
    <w:rsid w:val="007D5313"/>
    <w:rsid w:val="008002F4"/>
    <w:rsid w:val="008231C6"/>
    <w:rsid w:val="00831054"/>
    <w:rsid w:val="0083718B"/>
    <w:rsid w:val="0088644E"/>
    <w:rsid w:val="00887CA3"/>
    <w:rsid w:val="0089041D"/>
    <w:rsid w:val="00892315"/>
    <w:rsid w:val="008A54CF"/>
    <w:rsid w:val="008A75D8"/>
    <w:rsid w:val="008C2874"/>
    <w:rsid w:val="008D28B0"/>
    <w:rsid w:val="008D53D4"/>
    <w:rsid w:val="008E3C6A"/>
    <w:rsid w:val="009019DA"/>
    <w:rsid w:val="00902BF4"/>
    <w:rsid w:val="00933391"/>
    <w:rsid w:val="00934264"/>
    <w:rsid w:val="009D5EBC"/>
    <w:rsid w:val="009E0796"/>
    <w:rsid w:val="00A14F79"/>
    <w:rsid w:val="00A629F4"/>
    <w:rsid w:val="00A64499"/>
    <w:rsid w:val="00A64A1D"/>
    <w:rsid w:val="00A95DE8"/>
    <w:rsid w:val="00AB4E5B"/>
    <w:rsid w:val="00AC307A"/>
    <w:rsid w:val="00AD4416"/>
    <w:rsid w:val="00B03937"/>
    <w:rsid w:val="00B13E08"/>
    <w:rsid w:val="00B3362F"/>
    <w:rsid w:val="00B41143"/>
    <w:rsid w:val="00B64AF5"/>
    <w:rsid w:val="00B74DB1"/>
    <w:rsid w:val="00B90824"/>
    <w:rsid w:val="00C0475B"/>
    <w:rsid w:val="00C07BAD"/>
    <w:rsid w:val="00C1504E"/>
    <w:rsid w:val="00C168F0"/>
    <w:rsid w:val="00C22251"/>
    <w:rsid w:val="00C27E84"/>
    <w:rsid w:val="00C463B0"/>
    <w:rsid w:val="00C93A5C"/>
    <w:rsid w:val="00CB7BDF"/>
    <w:rsid w:val="00CF3AC6"/>
    <w:rsid w:val="00CF71F9"/>
    <w:rsid w:val="00D20943"/>
    <w:rsid w:val="00D56393"/>
    <w:rsid w:val="00D61FB0"/>
    <w:rsid w:val="00D95EFF"/>
    <w:rsid w:val="00E03F17"/>
    <w:rsid w:val="00E11E07"/>
    <w:rsid w:val="00E211CA"/>
    <w:rsid w:val="00E27041"/>
    <w:rsid w:val="00E61FA7"/>
    <w:rsid w:val="00E722E7"/>
    <w:rsid w:val="00E9334C"/>
    <w:rsid w:val="00F00587"/>
    <w:rsid w:val="00F006AD"/>
    <w:rsid w:val="00F006F7"/>
    <w:rsid w:val="00F21039"/>
    <w:rsid w:val="00F3615E"/>
    <w:rsid w:val="00F84870"/>
    <w:rsid w:val="00F8765C"/>
    <w:rsid w:val="00F923E4"/>
    <w:rsid w:val="00FD2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DBB738-6244-4C28-BFBE-7D81827D9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84E"/>
  </w:style>
  <w:style w:type="paragraph" w:styleId="Balk1">
    <w:name w:val="heading 1"/>
    <w:basedOn w:val="Normal"/>
    <w:next w:val="Normal"/>
    <w:link w:val="Balk1Char"/>
    <w:uiPriority w:val="9"/>
    <w:qFormat/>
    <w:rsid w:val="008231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8231C6"/>
    <w:pPr>
      <w:keepNext/>
      <w:keepLines/>
      <w:spacing w:before="40" w:after="0" w:line="240" w:lineRule="auto"/>
      <w:ind w:firstLine="144"/>
      <w:jc w:val="both"/>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2">
    <w:name w:val="Body Text Indent 2"/>
    <w:basedOn w:val="Normal"/>
    <w:link w:val="GvdeMetniGirintisi2Char"/>
    <w:rsid w:val="008231C6"/>
    <w:pPr>
      <w:spacing w:after="80" w:line="240" w:lineRule="auto"/>
      <w:ind w:firstLine="144"/>
      <w:jc w:val="both"/>
    </w:pPr>
    <w:rPr>
      <w:rFonts w:ascii="Times New Roman" w:eastAsia="Times New Roman" w:hAnsi="Times New Roman" w:cs="Times New Roman"/>
      <w:sz w:val="20"/>
      <w:szCs w:val="20"/>
    </w:rPr>
  </w:style>
  <w:style w:type="character" w:customStyle="1" w:styleId="GvdeMetniGirintisi2Char">
    <w:name w:val="Gövde Metni Girintisi 2 Char"/>
    <w:basedOn w:val="VarsaylanParagrafYazTipi"/>
    <w:link w:val="GvdeMetniGirintisi2"/>
    <w:rsid w:val="008231C6"/>
    <w:rPr>
      <w:rFonts w:ascii="Times New Roman" w:eastAsia="Times New Roman" w:hAnsi="Times New Roman" w:cs="Times New Roman"/>
      <w:sz w:val="20"/>
      <w:szCs w:val="20"/>
    </w:rPr>
  </w:style>
  <w:style w:type="character" w:customStyle="1" w:styleId="Balk2Char">
    <w:name w:val="Başlık 2 Char"/>
    <w:basedOn w:val="VarsaylanParagrafYazTipi"/>
    <w:link w:val="Balk2"/>
    <w:uiPriority w:val="9"/>
    <w:rsid w:val="008231C6"/>
    <w:rPr>
      <w:rFonts w:asciiTheme="majorHAnsi" w:eastAsiaTheme="majorEastAsia" w:hAnsiTheme="majorHAnsi" w:cstheme="majorBidi"/>
      <w:color w:val="365F91" w:themeColor="accent1" w:themeShade="BF"/>
      <w:sz w:val="26"/>
      <w:szCs w:val="26"/>
    </w:rPr>
  </w:style>
  <w:style w:type="paragraph" w:customStyle="1" w:styleId="Paper-Title">
    <w:name w:val="Paper-Title"/>
    <w:basedOn w:val="Normal"/>
    <w:rsid w:val="008231C6"/>
    <w:pPr>
      <w:spacing w:after="120" w:line="240" w:lineRule="auto"/>
      <w:ind w:firstLine="144"/>
    </w:pPr>
    <w:rPr>
      <w:rFonts w:ascii="Helvetica" w:eastAsia="Times New Roman" w:hAnsi="Helvetica" w:cs="Times New Roman"/>
      <w:b/>
      <w:sz w:val="32"/>
      <w:szCs w:val="20"/>
    </w:rPr>
  </w:style>
  <w:style w:type="paragraph" w:customStyle="1" w:styleId="Abstract">
    <w:name w:val="Abstract"/>
    <w:basedOn w:val="Balk1"/>
    <w:rsid w:val="008231C6"/>
    <w:pPr>
      <w:keepLines w:val="0"/>
      <w:spacing w:before="40" w:line="240" w:lineRule="auto"/>
      <w:outlineLvl w:val="9"/>
    </w:pPr>
    <w:rPr>
      <w:rFonts w:ascii="Helvetica" w:eastAsia="Times New Roman" w:hAnsi="Helvetica" w:cs="Times New Roman"/>
      <w:bCs w:val="0"/>
      <w:color w:val="auto"/>
      <w:kern w:val="28"/>
      <w:sz w:val="20"/>
      <w:szCs w:val="20"/>
    </w:rPr>
  </w:style>
  <w:style w:type="character" w:styleId="DipnotBavurusu">
    <w:name w:val="footnote reference"/>
    <w:semiHidden/>
    <w:rsid w:val="008231C6"/>
    <w:rPr>
      <w:rFonts w:ascii="Times New Roman" w:hAnsi="Times New Roman"/>
      <w:sz w:val="18"/>
      <w:vertAlign w:val="superscript"/>
    </w:rPr>
  </w:style>
  <w:style w:type="paragraph" w:customStyle="1" w:styleId="Author">
    <w:name w:val="Author"/>
    <w:basedOn w:val="Normal"/>
    <w:rsid w:val="008231C6"/>
    <w:pPr>
      <w:spacing w:after="80" w:line="240" w:lineRule="auto"/>
      <w:ind w:firstLine="144"/>
    </w:pPr>
    <w:rPr>
      <w:rFonts w:ascii="Helvetica" w:eastAsia="Times New Roman" w:hAnsi="Helvetica" w:cs="Times New Roman"/>
      <w:b/>
      <w:sz w:val="20"/>
      <w:szCs w:val="20"/>
    </w:rPr>
  </w:style>
  <w:style w:type="paragraph" w:styleId="DipnotMetni">
    <w:name w:val="footnote text"/>
    <w:basedOn w:val="Normal"/>
    <w:link w:val="DipnotMetniChar"/>
    <w:semiHidden/>
    <w:rsid w:val="008231C6"/>
    <w:pPr>
      <w:spacing w:after="80" w:line="240" w:lineRule="auto"/>
      <w:ind w:left="144" w:hanging="144"/>
      <w:jc w:val="both"/>
    </w:pPr>
    <w:rPr>
      <w:rFonts w:ascii="Times New Roman" w:eastAsia="Times New Roman" w:hAnsi="Times New Roman" w:cs="Times New Roman"/>
      <w:sz w:val="18"/>
      <w:szCs w:val="20"/>
    </w:rPr>
  </w:style>
  <w:style w:type="character" w:customStyle="1" w:styleId="DipnotMetniChar">
    <w:name w:val="Dipnot Metni Char"/>
    <w:basedOn w:val="VarsaylanParagrafYazTipi"/>
    <w:link w:val="DipnotMetni"/>
    <w:semiHidden/>
    <w:rsid w:val="008231C6"/>
    <w:rPr>
      <w:rFonts w:ascii="Times New Roman" w:eastAsia="Times New Roman" w:hAnsi="Times New Roman" w:cs="Times New Roman"/>
      <w:sz w:val="18"/>
      <w:szCs w:val="20"/>
    </w:rPr>
  </w:style>
  <w:style w:type="character" w:customStyle="1" w:styleId="Balk1Char">
    <w:name w:val="Başlık 1 Char"/>
    <w:basedOn w:val="VarsaylanParagrafYazTipi"/>
    <w:link w:val="Balk1"/>
    <w:uiPriority w:val="9"/>
    <w:rsid w:val="008231C6"/>
    <w:rPr>
      <w:rFonts w:asciiTheme="majorHAnsi" w:eastAsiaTheme="majorEastAsia" w:hAnsiTheme="majorHAnsi" w:cstheme="majorBidi"/>
      <w:b/>
      <w:bCs/>
      <w:color w:val="365F91" w:themeColor="accent1" w:themeShade="BF"/>
      <w:sz w:val="28"/>
      <w:szCs w:val="28"/>
    </w:rPr>
  </w:style>
  <w:style w:type="paragraph" w:styleId="stBilgi">
    <w:name w:val="header"/>
    <w:basedOn w:val="Normal"/>
    <w:link w:val="stBilgiChar"/>
    <w:uiPriority w:val="99"/>
    <w:unhideWhenUsed/>
    <w:rsid w:val="00934264"/>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934264"/>
  </w:style>
  <w:style w:type="paragraph" w:styleId="AltBilgi">
    <w:name w:val="footer"/>
    <w:basedOn w:val="Normal"/>
    <w:link w:val="AltBilgiChar"/>
    <w:uiPriority w:val="99"/>
    <w:unhideWhenUsed/>
    <w:rsid w:val="00934264"/>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934264"/>
  </w:style>
  <w:style w:type="paragraph" w:styleId="BalonMetni">
    <w:name w:val="Balloon Text"/>
    <w:basedOn w:val="Normal"/>
    <w:link w:val="BalonMetniChar"/>
    <w:uiPriority w:val="99"/>
    <w:semiHidden/>
    <w:unhideWhenUsed/>
    <w:rsid w:val="0093426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34264"/>
    <w:rPr>
      <w:rFonts w:ascii="Tahoma" w:hAnsi="Tahoma" w:cs="Tahoma"/>
      <w:sz w:val="16"/>
      <w:szCs w:val="16"/>
    </w:rPr>
  </w:style>
  <w:style w:type="paragraph" w:styleId="SonnotMetni">
    <w:name w:val="endnote text"/>
    <w:basedOn w:val="Normal"/>
    <w:link w:val="SonnotMetniChar"/>
    <w:uiPriority w:val="99"/>
    <w:semiHidden/>
    <w:unhideWhenUsed/>
    <w:rsid w:val="00934264"/>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934264"/>
    <w:rPr>
      <w:sz w:val="20"/>
      <w:szCs w:val="20"/>
    </w:rPr>
  </w:style>
  <w:style w:type="character" w:styleId="SonnotBavurusu">
    <w:name w:val="endnote reference"/>
    <w:basedOn w:val="VarsaylanParagrafYazTipi"/>
    <w:uiPriority w:val="99"/>
    <w:semiHidden/>
    <w:unhideWhenUsed/>
    <w:rsid w:val="00934264"/>
    <w:rPr>
      <w:vertAlign w:val="superscript"/>
    </w:rPr>
  </w:style>
  <w:style w:type="paragraph" w:styleId="GvdeMetniGirintisi">
    <w:name w:val="Body Text Indent"/>
    <w:basedOn w:val="Normal"/>
    <w:link w:val="GvdeMetniGirintisiChar"/>
    <w:uiPriority w:val="99"/>
    <w:semiHidden/>
    <w:unhideWhenUsed/>
    <w:rsid w:val="0089041D"/>
    <w:pPr>
      <w:spacing w:after="120" w:line="240" w:lineRule="auto"/>
      <w:ind w:left="283" w:firstLine="144"/>
      <w:jc w:val="both"/>
    </w:pPr>
    <w:rPr>
      <w:rFonts w:ascii="Times New Roman" w:eastAsia="Times New Roman" w:hAnsi="Times New Roman" w:cs="Times New Roman"/>
      <w:sz w:val="20"/>
      <w:szCs w:val="20"/>
    </w:rPr>
  </w:style>
  <w:style w:type="character" w:customStyle="1" w:styleId="GvdeMetniGirintisiChar">
    <w:name w:val="Gövde Metni Girintisi Char"/>
    <w:basedOn w:val="VarsaylanParagrafYazTipi"/>
    <w:link w:val="GvdeMetniGirintisi"/>
    <w:uiPriority w:val="99"/>
    <w:semiHidden/>
    <w:rsid w:val="0089041D"/>
    <w:rPr>
      <w:rFonts w:ascii="Times New Roman" w:eastAsia="Times New Roman" w:hAnsi="Times New Roman" w:cs="Times New Roman"/>
      <w:sz w:val="20"/>
      <w:szCs w:val="20"/>
    </w:rPr>
  </w:style>
  <w:style w:type="paragraph" w:styleId="ResimYazs">
    <w:name w:val="caption"/>
    <w:basedOn w:val="Normal"/>
    <w:next w:val="Normal"/>
    <w:qFormat/>
    <w:rsid w:val="0089041D"/>
    <w:pPr>
      <w:spacing w:after="80" w:line="240" w:lineRule="auto"/>
      <w:ind w:firstLine="144"/>
      <w:jc w:val="center"/>
    </w:pPr>
    <w:rPr>
      <w:rFonts w:ascii="Times New Roman" w:eastAsia="Times New Roman" w:hAnsi="Times New Roman" w:cs="Miriam"/>
      <w:bCs/>
      <w:sz w:val="20"/>
      <w:szCs w:val="18"/>
      <w:lang w:eastAsia="en-AU"/>
    </w:rPr>
  </w:style>
  <w:style w:type="table" w:styleId="TabloKlavuzu">
    <w:name w:val="Table Grid"/>
    <w:basedOn w:val="NormalTablo"/>
    <w:uiPriority w:val="39"/>
    <w:rsid w:val="001E6198"/>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7D53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an.ates@kavram.edu.tr" TargetMode="External"/><Relationship Id="rId13" Type="http://schemas.openxmlformats.org/officeDocument/2006/relationships/image" Target="media/image4.png"/><Relationship Id="rId18" Type="http://schemas.openxmlformats.org/officeDocument/2006/relationships/hyperlink" Target="https://www.dsm.com/biogas/en_US/our-product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ECE58-FD0E-4621-A999-EF7F3218E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14</Pages>
  <Words>3461</Words>
  <Characters>19732</Characters>
  <Application>Microsoft Office Word</Application>
  <DocSecurity>0</DocSecurity>
  <Lines>164</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dersim</dc:creator>
  <cp:lastModifiedBy>HASAN ATEŞ</cp:lastModifiedBy>
  <cp:revision>109</cp:revision>
  <dcterms:created xsi:type="dcterms:W3CDTF">2022-03-23T20:30:00Z</dcterms:created>
  <dcterms:modified xsi:type="dcterms:W3CDTF">2022-11-18T08:38:00Z</dcterms:modified>
</cp:coreProperties>
</file>