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0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006"/>
      </w:tblGrid>
      <w:tr w:rsidR="006E0EBF" w:rsidRPr="00F56331" w14:paraId="0137ED13" w14:textId="77777777" w:rsidTr="006E0EBF">
        <w:trPr>
          <w:trHeight w:val="4472"/>
        </w:trPr>
        <w:tc>
          <w:tcPr>
            <w:tcW w:w="10006" w:type="dxa"/>
            <w:shd w:val="clear" w:color="auto" w:fill="FFFFFF" w:themeFill="background1"/>
          </w:tcPr>
          <w:p w14:paraId="09BAA972" w14:textId="29A9B83D" w:rsidR="00652EAC" w:rsidRPr="00006BB4" w:rsidRDefault="00652EAC" w:rsidP="006D305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Self-Assembling Peptides in Oral and Maxillofacial Surgery</w:t>
            </w:r>
          </w:p>
          <w:p w14:paraId="59032E0A" w14:textId="77777777" w:rsidR="00652EAC" w:rsidRPr="00B7076A" w:rsidRDefault="00652EAC" w:rsidP="006D3052">
            <w:pPr>
              <w:spacing w:before="120" w:after="120"/>
              <w:jc w:val="center"/>
              <w:rPr>
                <w:rFonts w:cstheme="minorHAnsi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i/>
              </w:rPr>
              <w:t>Hacer Eberliköse</w:t>
            </w:r>
            <w:r w:rsidRPr="00F07AEF">
              <w:rPr>
                <w:rFonts w:ascii="Times New Roman" w:hAnsi="Times New Roman" w:cs="Times New Roman"/>
                <w:b/>
                <w:i/>
                <w:vertAlign w:val="superscript"/>
              </w:rPr>
              <w:t>1,*</w:t>
            </w:r>
            <w:r w:rsidRPr="00F07AEF">
              <w:rPr>
                <w:rFonts w:ascii="Times New Roman" w:hAnsi="Times New Roman" w:cs="Times New Roman"/>
                <w:b/>
                <w:i/>
                <w:noProof/>
                <w:lang w:eastAsia="tr-TR"/>
              </w:rPr>
              <w:drawing>
                <wp:inline distT="0" distB="0" distL="0" distR="0" wp14:anchorId="189BE176" wp14:editId="2F253094">
                  <wp:extent cx="155575" cy="155575"/>
                  <wp:effectExtent l="0" t="0" r="0" b="0"/>
                  <wp:docPr id="1" name="Resim 1" descr="C:\Users\Abdullah\AppData\Local\Microsoft\Windows\INetCache\Content.Word\ORCID-iD_icon-16x16.gif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bdullah\AppData\Local\Microsoft\Windows\INetCache\Content.Word\ORCID-iD_icon-16x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7AEF">
              <w:rPr>
                <w:rFonts w:cstheme="minorHAnsi"/>
                <w:b/>
                <w:i/>
                <w:vertAlign w:val="superscript"/>
              </w:rPr>
              <w:t xml:space="preserve"> </w:t>
            </w:r>
          </w:p>
          <w:p w14:paraId="6A0A153D" w14:textId="7E055166" w:rsidR="00652EAC" w:rsidRPr="00246E76" w:rsidRDefault="00652EAC" w:rsidP="006D3052">
            <w:pPr>
              <w:autoSpaceDE w:val="0"/>
              <w:autoSpaceDN w:val="0"/>
              <w:spacing w:before="120"/>
              <w:jc w:val="center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</w:rPr>
            </w:pPr>
            <w:r w:rsidRPr="001558FC">
              <w:rPr>
                <w:rFonts w:ascii="Times New Roman" w:hAnsi="Times New Roman" w:cs="Times New Roman"/>
                <w:i/>
                <w:sz w:val="18"/>
                <w:szCs w:val="18"/>
                <w:vertAlign w:val="superscript"/>
              </w:rPr>
              <w:t>1</w:t>
            </w:r>
            <w:r w:rsidRPr="001558FC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</w:rPr>
              <w:t>Fa</w:t>
            </w:r>
            <w:r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</w:rPr>
              <w:t>culty of Dentistry</w:t>
            </w:r>
            <w:r w:rsidRPr="001558FC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</w:rPr>
              <w:t>, Department</w:t>
            </w:r>
            <w:r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</w:rPr>
              <w:t xml:space="preserve"> of Oral and Maxillofacial Su</w:t>
            </w:r>
            <w:r w:rsidR="00AE1D49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</w:rPr>
              <w:t>r</w:t>
            </w:r>
            <w:r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</w:rPr>
              <w:t>gery</w:t>
            </w:r>
            <w:r w:rsidRPr="001558FC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</w:rPr>
              <w:t>,</w:t>
            </w:r>
            <w:r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</w:rPr>
              <w:t xml:space="preserve">Ankara </w:t>
            </w:r>
            <w:proofErr w:type="spellStart"/>
            <w:r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</w:rPr>
              <w:t>Medipol</w:t>
            </w:r>
            <w:proofErr w:type="spellEnd"/>
            <w:r w:rsidRPr="001558FC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</w:rPr>
              <w:t xml:space="preserve"> University,</w:t>
            </w:r>
            <w:r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</w:rPr>
              <w:t xml:space="preserve"> Ankara</w:t>
            </w:r>
            <w:r w:rsidRPr="001558FC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</w:rPr>
              <w:t xml:space="preserve">, </w:t>
            </w:r>
            <w:r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</w:rPr>
              <w:t>Turkey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07AEF">
              <w:rPr>
                <w:rFonts w:cstheme="minorHAnsi"/>
                <w:b/>
                <w:i/>
                <w:vertAlign w:val="superscript"/>
              </w:rPr>
              <w:t xml:space="preserve"> </w:t>
            </w:r>
          </w:p>
          <w:p w14:paraId="1FDDBCAC" w14:textId="77777777" w:rsidR="00652EAC" w:rsidRPr="00B7076A" w:rsidRDefault="00652EAC" w:rsidP="006D3052">
            <w:pPr>
              <w:autoSpaceDE w:val="0"/>
              <w:autoSpaceDN w:val="0"/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876737" w14:textId="77777777" w:rsidR="006E0EBF" w:rsidRPr="001558FC" w:rsidRDefault="006E0EBF" w:rsidP="006D3052">
            <w:pPr>
              <w:shd w:val="clear" w:color="auto" w:fill="D9D9D9" w:themeFill="background1" w:themeFillShade="D9"/>
              <w:ind w:right="-21"/>
              <w:rPr>
                <w:rFonts w:ascii="Times New Roman" w:hAnsi="Times New Roman" w:cs="Times New Roman"/>
                <w:sz w:val="24"/>
                <w:szCs w:val="24"/>
              </w:rPr>
            </w:pPr>
            <w:r w:rsidRPr="001C66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Abstract</w:t>
            </w:r>
            <w:r w:rsidRPr="00F07AEF">
              <w:rPr>
                <w:rFonts w:cstheme="minorHAnsi"/>
                <w:b/>
                <w:i/>
                <w:vertAlign w:val="superscript"/>
              </w:rPr>
              <w:t xml:space="preserve"> </w:t>
            </w:r>
          </w:p>
          <w:p w14:paraId="0B8FA2D1" w14:textId="77777777" w:rsidR="006E0EBF" w:rsidRPr="007F5C18" w:rsidRDefault="006E0EBF" w:rsidP="006D3052">
            <w:pPr>
              <w:shd w:val="clear" w:color="auto" w:fill="D9D9D9" w:themeFill="background1" w:themeFillShade="D9"/>
              <w:jc w:val="both"/>
              <w:rPr>
                <w:rFonts w:ascii="Times New Roman" w:hAnsi="Times New Roman"/>
                <w:sz w:val="20"/>
              </w:rPr>
            </w:pPr>
            <w:r w:rsidRPr="0021184A">
              <w:rPr>
                <w:rFonts w:eastAsiaTheme="minorEastAsia"/>
                <w:lang w:eastAsia="tr-TR"/>
              </w:rPr>
              <w:t xml:space="preserve">Long-term studies have shown that there is an important connection between ‘biomaterials’ and biological materials </w:t>
            </w:r>
            <w:r>
              <w:rPr>
                <w:rFonts w:eastAsiaTheme="minorEastAsia"/>
                <w:lang w:eastAsia="tr-TR"/>
              </w:rPr>
              <w:t>[1]</w:t>
            </w:r>
            <w:r w:rsidRPr="0021184A">
              <w:rPr>
                <w:rFonts w:eastAsiaTheme="minorEastAsia"/>
                <w:lang w:eastAsia="tr-TR"/>
              </w:rPr>
              <w:t xml:space="preserve">. Recently, studies have been carried out on different materials that mimic the production mechanisms in nature </w:t>
            </w:r>
            <w:r>
              <w:rPr>
                <w:rFonts w:eastAsiaTheme="minorEastAsia"/>
                <w:lang w:eastAsia="tr-TR"/>
              </w:rPr>
              <w:t>[2]</w:t>
            </w:r>
            <w:r w:rsidRPr="0021184A">
              <w:rPr>
                <w:rFonts w:eastAsiaTheme="minorEastAsia"/>
                <w:lang w:eastAsia="tr-TR"/>
              </w:rPr>
              <w:t xml:space="preserve">. As a result of research, self-assembled artificial systems  (e.g </w:t>
            </w:r>
            <w:proofErr w:type="spellStart"/>
            <w:r w:rsidRPr="0021184A">
              <w:rPr>
                <w:rFonts w:eastAsiaTheme="minorEastAsia"/>
                <w:lang w:eastAsia="tr-TR"/>
              </w:rPr>
              <w:t>Peptides,nucleic</w:t>
            </w:r>
            <w:proofErr w:type="spellEnd"/>
            <w:r w:rsidRPr="0021184A">
              <w:rPr>
                <w:rFonts w:eastAsiaTheme="minorEastAsia"/>
                <w:lang w:eastAsia="tr-TR"/>
              </w:rPr>
              <w:t xml:space="preserve"> acids) have been developed. The self-assembly mechanism is a bottom-up system, producing stable biological constructions. Among the self-assembly molecules, peptides are the most easily modified and </w:t>
            </w:r>
            <w:proofErr w:type="spellStart"/>
            <w:r w:rsidRPr="0021184A">
              <w:rPr>
                <w:rFonts w:eastAsiaTheme="minorEastAsia"/>
                <w:lang w:eastAsia="tr-TR"/>
              </w:rPr>
              <w:t>functionalized</w:t>
            </w:r>
            <w:proofErr w:type="spellEnd"/>
            <w:r w:rsidRPr="0021184A">
              <w:rPr>
                <w:rFonts w:eastAsiaTheme="minorEastAsia"/>
                <w:lang w:eastAsia="tr-TR"/>
              </w:rPr>
              <w:t xml:space="preserve"> structures. Application areas of self-assembly peptides include drug release and tissue engineering </w:t>
            </w:r>
            <w:r>
              <w:rPr>
                <w:rFonts w:eastAsiaTheme="minorEastAsia"/>
                <w:lang w:eastAsia="tr-TR"/>
              </w:rPr>
              <w:t>[2]</w:t>
            </w:r>
            <w:r w:rsidRPr="0021184A">
              <w:rPr>
                <w:rFonts w:eastAsiaTheme="minorEastAsia"/>
                <w:lang w:eastAsia="tr-TR"/>
              </w:rPr>
              <w:t xml:space="preserve">. Especially tissue engineering is a very important and complex issue in Oral and Maxillofacial surgery </w:t>
            </w:r>
            <w:r>
              <w:rPr>
                <w:rFonts w:eastAsiaTheme="minorEastAsia"/>
                <w:lang w:eastAsia="tr-TR"/>
              </w:rPr>
              <w:t>[3]</w:t>
            </w:r>
            <w:r w:rsidRPr="0021184A">
              <w:rPr>
                <w:rFonts w:eastAsiaTheme="minorEastAsia"/>
                <w:lang w:eastAsia="tr-TR"/>
              </w:rPr>
              <w:t xml:space="preserve">. In the literature review, it has been determined that self-assembly peptides are used especially in the field of hard tissue regeneration together with stem cells </w:t>
            </w:r>
            <w:r>
              <w:rPr>
                <w:rFonts w:eastAsiaTheme="minorEastAsia"/>
                <w:lang w:eastAsia="tr-TR"/>
              </w:rPr>
              <w:t>[4]</w:t>
            </w:r>
            <w:r w:rsidRPr="0021184A">
              <w:rPr>
                <w:rFonts w:eastAsiaTheme="minorEastAsia"/>
                <w:lang w:eastAsia="tr-TR"/>
              </w:rPr>
              <w:t>.</w:t>
            </w:r>
            <w:r>
              <w:t xml:space="preserve"> </w:t>
            </w:r>
            <w:r w:rsidRPr="008D4C4A">
              <w:rPr>
                <w:rFonts w:eastAsiaTheme="minorEastAsia"/>
                <w:lang w:eastAsia="tr-TR"/>
              </w:rPr>
              <w:t>In this context, it has also started to be used as dental implant coatings.</w:t>
            </w:r>
            <w:r w:rsidRPr="0021184A">
              <w:rPr>
                <w:rFonts w:eastAsiaTheme="minorEastAsia"/>
                <w:lang w:eastAsia="tr-TR"/>
              </w:rPr>
              <w:t xml:space="preserve"> Self-assembly peptides with antimicrobial properties have been investigated in cases such as osteomyelitis. Another usage area of peptides in Oral and Maxillofacial Surgery is </w:t>
            </w:r>
            <w:r>
              <w:rPr>
                <w:rFonts w:eastAsiaTheme="minorEastAsia"/>
                <w:lang w:eastAsia="tr-TR"/>
              </w:rPr>
              <w:t>n</w:t>
            </w:r>
            <w:r w:rsidRPr="0021184A">
              <w:rPr>
                <w:rFonts w:eastAsiaTheme="minorEastAsia"/>
                <w:lang w:eastAsia="tr-TR"/>
              </w:rPr>
              <w:t>erve injuries</w:t>
            </w:r>
            <w:r>
              <w:rPr>
                <w:rFonts w:eastAsiaTheme="minorEastAsia"/>
                <w:lang w:eastAsia="tr-TR"/>
              </w:rPr>
              <w:t xml:space="preserve"> [5]</w:t>
            </w:r>
            <w:r w:rsidRPr="0021184A">
              <w:rPr>
                <w:rFonts w:eastAsiaTheme="minorEastAsia"/>
                <w:lang w:eastAsia="tr-TR"/>
              </w:rPr>
              <w:t>.</w:t>
            </w:r>
            <w:r>
              <w:t xml:space="preserve"> </w:t>
            </w:r>
            <w:r w:rsidRPr="004D38C9">
              <w:t>Peptides are being investigated not only in oral and maxillofacial surgery but also in other areas of dentistry.</w:t>
            </w:r>
            <w:r>
              <w:t xml:space="preserve"> </w:t>
            </w:r>
            <w:r w:rsidRPr="004764B9">
              <w:t>Considering all these studies, peptides are thought to be promising</w:t>
            </w:r>
            <w:r>
              <w:t xml:space="preserve"> and clinically useful</w:t>
            </w:r>
            <w:r w:rsidRPr="004764B9">
              <w:t xml:space="preserve"> in dentistry.</w:t>
            </w:r>
          </w:p>
          <w:p w14:paraId="2065ECBE" w14:textId="77777777" w:rsidR="006E0EBF" w:rsidRPr="001C669B" w:rsidRDefault="006E0EBF" w:rsidP="006D3052">
            <w:pPr>
              <w:pStyle w:val="TRANSAffiliation"/>
              <w:jc w:val="left"/>
              <w:rPr>
                <w:szCs w:val="24"/>
              </w:rPr>
            </w:pPr>
          </w:p>
        </w:tc>
      </w:tr>
      <w:tr w:rsidR="006E0EBF" w:rsidRPr="00F56331" w14:paraId="7497EDEE" w14:textId="77777777" w:rsidTr="006E0EBF">
        <w:trPr>
          <w:trHeight w:val="684"/>
        </w:trPr>
        <w:tc>
          <w:tcPr>
            <w:tcW w:w="10006" w:type="dxa"/>
            <w:shd w:val="clear" w:color="auto" w:fill="FFFFFF" w:themeFill="background1"/>
          </w:tcPr>
          <w:p w14:paraId="598EA048" w14:textId="77777777" w:rsidR="006E0EBF" w:rsidRPr="00766F99" w:rsidRDefault="006E0EBF" w:rsidP="006D3052">
            <w:pPr>
              <w:pStyle w:val="keywords"/>
              <w:spacing w:after="0"/>
              <w:ind w:firstLine="0"/>
              <w:rPr>
                <w:rFonts w:eastAsia="MS Mincho"/>
                <w:b w:val="0"/>
                <w:bCs w:val="0"/>
                <w:sz w:val="20"/>
                <w:szCs w:val="20"/>
                <w:lang w:val="tr-TR"/>
              </w:rPr>
            </w:pPr>
            <w:r w:rsidRPr="00766F99">
              <w:rPr>
                <w:rFonts w:eastAsia="MS Mincho"/>
                <w:sz w:val="20"/>
                <w:szCs w:val="20"/>
                <w:lang w:val="tr-TR"/>
              </w:rPr>
              <w:t xml:space="preserve">Keywords: </w:t>
            </w:r>
            <w:r>
              <w:rPr>
                <w:rFonts w:eastAsia="MS Mincho"/>
                <w:b w:val="0"/>
                <w:bCs w:val="0"/>
                <w:sz w:val="20"/>
                <w:szCs w:val="20"/>
                <w:lang w:val="tr-TR"/>
              </w:rPr>
              <w:t>Self-Assembling Peptides,Tissue Engineering</w:t>
            </w:r>
            <w:r w:rsidRPr="00766F99">
              <w:rPr>
                <w:rFonts w:eastAsia="MS Mincho"/>
                <w:b w:val="0"/>
                <w:bCs w:val="0"/>
                <w:sz w:val="20"/>
                <w:szCs w:val="20"/>
                <w:lang w:val="tr-TR"/>
              </w:rPr>
              <w:t xml:space="preserve">, </w:t>
            </w:r>
            <w:r>
              <w:rPr>
                <w:rFonts w:eastAsia="MS Mincho"/>
                <w:b w:val="0"/>
                <w:bCs w:val="0"/>
                <w:sz w:val="20"/>
                <w:szCs w:val="20"/>
                <w:lang w:val="tr-TR"/>
              </w:rPr>
              <w:t>Dental implant,</w:t>
            </w:r>
            <w:r w:rsidRPr="00766F99">
              <w:rPr>
                <w:rFonts w:eastAsia="MS Mincho"/>
                <w:b w:val="0"/>
                <w:bCs w:val="0"/>
                <w:sz w:val="20"/>
                <w:szCs w:val="20"/>
                <w:lang w:val="tr-TR"/>
              </w:rPr>
              <w:t xml:space="preserve"> </w:t>
            </w:r>
            <w:r>
              <w:rPr>
                <w:rFonts w:eastAsia="MS Mincho"/>
                <w:b w:val="0"/>
                <w:bCs w:val="0"/>
                <w:sz w:val="20"/>
                <w:szCs w:val="20"/>
                <w:lang w:val="tr-TR"/>
              </w:rPr>
              <w:t>Maxillofacial defects</w:t>
            </w:r>
            <w:r w:rsidRPr="00766F99">
              <w:rPr>
                <w:rFonts w:eastAsia="MS Mincho"/>
                <w:b w:val="0"/>
                <w:bCs w:val="0"/>
                <w:sz w:val="20"/>
                <w:szCs w:val="20"/>
                <w:lang w:val="tr-TR"/>
              </w:rPr>
              <w:t>,</w:t>
            </w:r>
            <w:r>
              <w:rPr>
                <w:rFonts w:eastAsia="MS Mincho"/>
                <w:b w:val="0"/>
                <w:bCs w:val="0"/>
                <w:sz w:val="20"/>
                <w:szCs w:val="20"/>
                <w:lang w:val="tr-TR"/>
              </w:rPr>
              <w:t xml:space="preserve"> bone graft</w:t>
            </w:r>
            <w:r w:rsidRPr="00766F99">
              <w:rPr>
                <w:rFonts w:eastAsia="MS Mincho"/>
                <w:b w:val="0"/>
                <w:bCs w:val="0"/>
                <w:sz w:val="20"/>
                <w:szCs w:val="20"/>
                <w:lang w:val="tr-TR"/>
              </w:rPr>
              <w:t xml:space="preserve"> </w:t>
            </w:r>
            <w:r>
              <w:rPr>
                <w:rFonts w:eastAsia="MS Mincho"/>
                <w:b w:val="0"/>
                <w:bCs w:val="0"/>
                <w:sz w:val="20"/>
                <w:szCs w:val="20"/>
                <w:lang w:val="tr-TR"/>
              </w:rPr>
              <w:t xml:space="preserve"> </w:t>
            </w:r>
          </w:p>
          <w:p w14:paraId="4FA7D4B4" w14:textId="77777777" w:rsidR="006E0EBF" w:rsidRPr="007C0293" w:rsidRDefault="006E0EBF" w:rsidP="006D3052">
            <w:pPr>
              <w:pStyle w:val="TRANSAffiliation"/>
              <w:jc w:val="both"/>
              <w:rPr>
                <w:i/>
                <w:sz w:val="20"/>
              </w:rPr>
            </w:pPr>
          </w:p>
        </w:tc>
      </w:tr>
    </w:tbl>
    <w:p w14:paraId="62ADA711" w14:textId="0A907A9A" w:rsidR="003A283B" w:rsidRPr="009E7D33" w:rsidRDefault="00B2099A" w:rsidP="009E7D33">
      <w:pPr>
        <w:pStyle w:val="ListeParagraf"/>
        <w:numPr>
          <w:ilvl w:val="0"/>
          <w:numId w:val="36"/>
        </w:numPr>
        <w:autoSpaceDE w:val="0"/>
        <w:autoSpaceDN w:val="0"/>
        <w:adjustRightInd w:val="0"/>
        <w:spacing w:after="360"/>
        <w:ind w:right="-5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tr-TR"/>
        </w:rPr>
      </w:pPr>
      <w:proofErr w:type="spellStart"/>
      <w:r w:rsidRPr="009E7D33">
        <w:rPr>
          <w:rFonts w:ascii="Times New Roman" w:hAnsi="Times New Roman" w:cs="Times New Roman"/>
          <w:b/>
          <w:sz w:val="24"/>
          <w:szCs w:val="24"/>
        </w:rPr>
        <w:t>Introduction</w:t>
      </w:r>
      <w:proofErr w:type="spellEnd"/>
      <w:r w:rsidR="001558FC" w:rsidRPr="009E7D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708660" w14:textId="0F4F27C0" w:rsidR="00826586" w:rsidRDefault="00826586" w:rsidP="00826586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B85893">
        <w:rPr>
          <w:rFonts w:ascii="Times New Roman" w:eastAsiaTheme="minorEastAsia" w:hAnsi="Times New Roman" w:cs="Times New Roman"/>
          <w:sz w:val="24"/>
          <w:szCs w:val="24"/>
          <w:lang w:val="tr-DE" w:eastAsia="tr-TR"/>
        </w:rPr>
        <w:t>Long-term studies have shown that there is an important connection between ‘biomaterials’ and biological materials [1]. Recently, studies have been carried out on different materials that mimic the production mechanisms in nature [2]. As a result of research, self-assembled artificial systems  (e.g Peptides,nucleic acids) have been developed. The self-assembly mechanism is a bottom-up system, producing stable biological constructions. Among the self-assembly molecules, peptides are the most easily modified and functionalized structures.</w:t>
      </w:r>
      <w:r w:rsidRPr="00B8589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The first peptide </w:t>
      </w:r>
      <w:proofErr w:type="spellStart"/>
      <w:r w:rsidRPr="00B85893">
        <w:rPr>
          <w:rFonts w:ascii="Times New Roman" w:eastAsiaTheme="minorEastAsia" w:hAnsi="Times New Roman" w:cs="Times New Roman"/>
          <w:sz w:val="24"/>
          <w:szCs w:val="24"/>
          <w:lang w:eastAsia="tr-TR"/>
        </w:rPr>
        <w:t>molecule</w:t>
      </w:r>
      <w:proofErr w:type="spellEnd"/>
      <w:r w:rsidRPr="00B8589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B8589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>was identified</w:t>
      </w:r>
      <w:r w:rsidR="00AF66B6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 xml:space="preserve"> incidentally</w:t>
      </w:r>
      <w:r w:rsidRPr="00B8589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 xml:space="preserve"> in 1989 by </w:t>
      </w:r>
      <w:proofErr w:type="spellStart"/>
      <w:r w:rsidRPr="00B8589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>Zang</w:t>
      </w:r>
      <w:proofErr w:type="spellEnd"/>
      <w:r w:rsidRPr="00B8589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 xml:space="preserve"> incidentally </w:t>
      </w:r>
      <w:r w:rsidR="00BC30DF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>[1]</w:t>
      </w:r>
      <w:r w:rsidRPr="00B8589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 xml:space="preserve">. These novel molecules have </w:t>
      </w:r>
      <w:r w:rsidR="002F0CC8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>o</w:t>
      </w:r>
      <w:r w:rsidR="00FB2EB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>ne</w:t>
      </w:r>
      <w:r w:rsidRPr="00B8589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 xml:space="preserve"> hydrophobic and </w:t>
      </w:r>
      <w:r w:rsidR="00AF66B6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>one</w:t>
      </w:r>
      <w:r w:rsidRPr="00B8589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 xml:space="preserve"> hydrophilic side.  External </w:t>
      </w:r>
      <w:proofErr w:type="spellStart"/>
      <w:r w:rsidRPr="00B8589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>stimuli</w:t>
      </w:r>
      <w:r w:rsidR="00FB2EB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>s</w:t>
      </w:r>
      <w:proofErr w:type="spellEnd"/>
      <w:r w:rsidRPr="00B8589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 xml:space="preserve"> such as temperature, pH, light and electrical force can alter the function of self-assembled peptide </w:t>
      </w:r>
      <w:proofErr w:type="spellStart"/>
      <w:r w:rsidRPr="00B8589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>nanostructures</w:t>
      </w:r>
      <w:proofErr w:type="spellEnd"/>
      <w:r w:rsidR="00B24FCA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>[2]</w:t>
      </w:r>
      <w:r w:rsidRPr="00B8589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 xml:space="preserve"> . The researches found out that the peptide can form </w:t>
      </w:r>
      <w:r w:rsidR="00BA2832" w:rsidRPr="00B8589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 xml:space="preserve">spontaneously </w:t>
      </w:r>
      <w:r w:rsidRPr="00B8589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 xml:space="preserve">well-organized </w:t>
      </w:r>
      <w:proofErr w:type="spellStart"/>
      <w:r w:rsidRPr="00B8589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>nanofiber</w:t>
      </w:r>
      <w:proofErr w:type="spellEnd"/>
      <w:r w:rsidRPr="00B8589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 xml:space="preserve"> structures and assemble into a scaff</w:t>
      </w:r>
      <w:r w:rsidR="00B24FCA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>old [1]</w:t>
      </w:r>
      <w:r w:rsidRPr="00B8589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 xml:space="preserve">. Peptides can be modified using different sequences, and it is possible to add functionality to their </w:t>
      </w:r>
      <w:proofErr w:type="spellStart"/>
      <w:r w:rsidRPr="00B8589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>constrution</w:t>
      </w:r>
      <w:proofErr w:type="spellEnd"/>
      <w:r w:rsidRPr="00B8589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 xml:space="preserve"> by adding enzymes and fluorescent structures </w:t>
      </w:r>
      <w:r w:rsidR="00B24FCA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>[2]</w:t>
      </w:r>
      <w:r w:rsidRPr="00B8589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>.</w:t>
      </w:r>
    </w:p>
    <w:p w14:paraId="6AB49EE7" w14:textId="2E40FFED" w:rsidR="000E0830" w:rsidRDefault="000E0830" w:rsidP="00826586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14:paraId="0EA6F22E" w14:textId="32F82A8F" w:rsidR="000E0830" w:rsidRDefault="000E0830" w:rsidP="000E0830">
      <w:pPr>
        <w:pStyle w:val="ListeParagraf"/>
        <w:numPr>
          <w:ilvl w:val="0"/>
          <w:numId w:val="36"/>
        </w:numPr>
        <w:spacing w:after="0"/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</w:pPr>
      <w:r w:rsidRPr="00BE6D16"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  <w:t>Materials and Methods</w:t>
      </w:r>
    </w:p>
    <w:p w14:paraId="7585867D" w14:textId="7603F890" w:rsidR="00BE6D16" w:rsidRDefault="00BE6D16" w:rsidP="00BE6D16">
      <w:pPr>
        <w:spacing w:after="0"/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</w:pPr>
    </w:p>
    <w:p w14:paraId="1163A879" w14:textId="6BE2765D" w:rsidR="00BE6D16" w:rsidRDefault="00BE6D16" w:rsidP="00BE6D16">
      <w:pPr>
        <w:spacing w:after="0"/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</w:pPr>
      <w:r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The </w:t>
      </w:r>
      <w:proofErr w:type="spellStart"/>
      <w:r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>PubMed</w:t>
      </w:r>
      <w:proofErr w:type="spellEnd"/>
      <w:r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(MEDLINE) </w:t>
      </w:r>
      <w:proofErr w:type="spellStart"/>
      <w:r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>database</w:t>
      </w:r>
      <w:proofErr w:type="spellEnd"/>
      <w:r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was </w:t>
      </w:r>
      <w:proofErr w:type="spellStart"/>
      <w:r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>used</w:t>
      </w:r>
      <w:proofErr w:type="spellEnd"/>
      <w:r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for a literature search of </w:t>
      </w:r>
      <w:proofErr w:type="spellStart"/>
      <w:r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>articles</w:t>
      </w:r>
      <w:proofErr w:type="spellEnd"/>
      <w:r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3126F4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self </w:t>
      </w:r>
      <w:proofErr w:type="spellStart"/>
      <w:r w:rsidR="003126F4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>assembling</w:t>
      </w:r>
      <w:proofErr w:type="spellEnd"/>
      <w:r w:rsidR="003126F4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126F4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>peptides</w:t>
      </w:r>
      <w:proofErr w:type="spellEnd"/>
      <w:r w:rsidR="003126F4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and oral and </w:t>
      </w:r>
      <w:proofErr w:type="spellStart"/>
      <w:r w:rsidR="003126F4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>maxillofacial</w:t>
      </w:r>
      <w:proofErr w:type="spellEnd"/>
      <w:r w:rsidR="003126F4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surgery </w:t>
      </w:r>
      <w:proofErr w:type="spellStart"/>
      <w:r w:rsidR="003126F4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>until</w:t>
      </w:r>
      <w:proofErr w:type="spellEnd"/>
      <w:r w:rsidR="003126F4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2022.</w:t>
      </w:r>
      <w:r w:rsidR="00AA2A8B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961B2C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The following search </w:t>
      </w:r>
      <w:proofErr w:type="spellStart"/>
      <w:r w:rsidR="00961B2C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>terms</w:t>
      </w:r>
      <w:proofErr w:type="spellEnd"/>
      <w:r w:rsidR="00961B2C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61B2C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>were</w:t>
      </w:r>
      <w:proofErr w:type="spellEnd"/>
      <w:r w:rsidR="00961B2C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61B2C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>used</w:t>
      </w:r>
      <w:proofErr w:type="spellEnd"/>
      <w:r w:rsidR="00961B2C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in different </w:t>
      </w:r>
      <w:proofErr w:type="spellStart"/>
      <w:r w:rsidR="00961B2C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>combinations</w:t>
      </w:r>
      <w:proofErr w:type="spellEnd"/>
      <w:r w:rsidR="00961B2C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via the </w:t>
      </w:r>
      <w:proofErr w:type="spellStart"/>
      <w:r w:rsidR="00961B2C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>conjunctions</w:t>
      </w:r>
      <w:proofErr w:type="spellEnd"/>
      <w:r w:rsidR="00961B2C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‘and’ and ‘or’ </w:t>
      </w:r>
      <w:proofErr w:type="spellStart"/>
      <w:r w:rsidR="00961B2C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>self-assembling</w:t>
      </w:r>
      <w:proofErr w:type="spellEnd"/>
      <w:r w:rsidR="00961B2C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61B2C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>peptides</w:t>
      </w:r>
      <w:proofErr w:type="spellEnd"/>
      <w:r w:rsidR="00961B2C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, oral and </w:t>
      </w:r>
      <w:proofErr w:type="spellStart"/>
      <w:r w:rsidR="00961B2C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>maxillofacial</w:t>
      </w:r>
      <w:proofErr w:type="spellEnd"/>
      <w:r w:rsidR="00961B2C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surgery</w:t>
      </w:r>
      <w:r w:rsidR="00E37EF7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, </w:t>
      </w:r>
      <w:r w:rsidR="00961B2C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>dental implants</w:t>
      </w:r>
      <w:r w:rsidR="00BC6A66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and </w:t>
      </w:r>
      <w:proofErr w:type="spellStart"/>
      <w:r w:rsidR="00BE0E8C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>facial</w:t>
      </w:r>
      <w:proofErr w:type="spellEnd"/>
      <w:r w:rsidR="00BE0E8C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E0E8C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>nerve</w:t>
      </w:r>
      <w:proofErr w:type="spellEnd"/>
      <w:r w:rsidR="00BE0E8C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injuries</w:t>
      </w:r>
      <w:r w:rsidR="00961B2C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. </w:t>
      </w:r>
      <w:r w:rsidR="004C0001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>I</w:t>
      </w:r>
      <w:r w:rsidR="006D465E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6D465E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>vitro</w:t>
      </w:r>
      <w:proofErr w:type="spellEnd"/>
      <w:r w:rsidR="006D465E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and in vivo </w:t>
      </w:r>
      <w:proofErr w:type="spellStart"/>
      <w:r w:rsidR="006D465E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>researche</w:t>
      </w:r>
      <w:r w:rsidR="004C0001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>s</w:t>
      </w:r>
      <w:proofErr w:type="spellEnd"/>
      <w:r w:rsidR="004C0001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4C0001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>about</w:t>
      </w:r>
      <w:proofErr w:type="spellEnd"/>
      <w:r w:rsidR="004C0001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4C0001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>topics</w:t>
      </w:r>
      <w:proofErr w:type="spellEnd"/>
      <w:r w:rsidR="004C0001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in oral and </w:t>
      </w:r>
      <w:proofErr w:type="spellStart"/>
      <w:r w:rsidR="004C0001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>maxillofacial</w:t>
      </w:r>
      <w:proofErr w:type="spellEnd"/>
      <w:r w:rsidR="004C0001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surgery where </w:t>
      </w:r>
      <w:proofErr w:type="spellStart"/>
      <w:r w:rsidR="004C0001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>selected</w:t>
      </w:r>
      <w:proofErr w:type="spellEnd"/>
      <w:r w:rsidR="004C0001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>.</w:t>
      </w:r>
      <w:r w:rsidR="00961B2C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and reports </w:t>
      </w:r>
      <w:proofErr w:type="spellStart"/>
      <w:r w:rsidR="00961B2C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>which</w:t>
      </w:r>
      <w:proofErr w:type="spellEnd"/>
      <w:r w:rsidR="00961B2C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61B2C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>contains</w:t>
      </w:r>
      <w:proofErr w:type="spellEnd"/>
      <w:r w:rsidR="00961B2C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61B2C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>cutaneous</w:t>
      </w:r>
      <w:proofErr w:type="spellEnd"/>
      <w:r w:rsidR="00961B2C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61B2C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>paleness</w:t>
      </w:r>
      <w:proofErr w:type="spellEnd"/>
      <w:r w:rsidR="00961B2C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61B2C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>due</w:t>
      </w:r>
      <w:proofErr w:type="spellEnd"/>
      <w:r w:rsidR="00961B2C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to local </w:t>
      </w:r>
      <w:proofErr w:type="spellStart"/>
      <w:r w:rsidR="00961B2C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>anaesthesia</w:t>
      </w:r>
      <w:proofErr w:type="spellEnd"/>
      <w:r w:rsidR="00961B2C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61B2C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>were</w:t>
      </w:r>
      <w:proofErr w:type="spellEnd"/>
      <w:r w:rsidR="00961B2C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61B2C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>selected</w:t>
      </w:r>
      <w:proofErr w:type="spellEnd"/>
      <w:r w:rsidR="00961B2C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>.</w:t>
      </w:r>
      <w:r w:rsidR="009D5D88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D5D88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>Researches</w:t>
      </w:r>
      <w:proofErr w:type="spellEnd"/>
      <w:r w:rsidR="009D5D88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D5D88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>about</w:t>
      </w:r>
      <w:proofErr w:type="spellEnd"/>
      <w:r w:rsidR="009D5D88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other </w:t>
      </w:r>
      <w:proofErr w:type="spellStart"/>
      <w:r w:rsidR="009D5D88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>issues</w:t>
      </w:r>
      <w:proofErr w:type="spellEnd"/>
      <w:r w:rsidR="009D5D88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in dentistry, like </w:t>
      </w:r>
      <w:proofErr w:type="spellStart"/>
      <w:r w:rsidR="009D5D88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>remina</w:t>
      </w:r>
      <w:r w:rsidR="00A23A59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>rilization</w:t>
      </w:r>
      <w:proofErr w:type="spellEnd"/>
      <w:r w:rsidR="00A23A59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A23A59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>w</w:t>
      </w:r>
      <w:r w:rsidR="00C843BB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>ere</w:t>
      </w:r>
      <w:proofErr w:type="spellEnd"/>
      <w:r w:rsidR="00C843BB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23A59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>excluded</w:t>
      </w:r>
      <w:proofErr w:type="spellEnd"/>
      <w:r w:rsidR="00A23A59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>.</w:t>
      </w:r>
      <w:r w:rsidR="00F53CB9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53CB9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>Eighteen</w:t>
      </w:r>
      <w:proofErr w:type="spellEnd"/>
      <w:r w:rsidR="00F53CB9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53CB9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>publication</w:t>
      </w:r>
      <w:proofErr w:type="spellEnd"/>
      <w:r w:rsidR="00F53CB9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53CB9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>finally</w:t>
      </w:r>
      <w:proofErr w:type="spellEnd"/>
      <w:r w:rsidR="00F53CB9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met the </w:t>
      </w:r>
      <w:proofErr w:type="spellStart"/>
      <w:r w:rsidR="00F53CB9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>inclusion</w:t>
      </w:r>
      <w:proofErr w:type="spellEnd"/>
      <w:r w:rsidR="00F53CB9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53CB9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>criteria</w:t>
      </w:r>
      <w:proofErr w:type="spellEnd"/>
      <w:r w:rsidR="00F53CB9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>.</w:t>
      </w:r>
      <w:r w:rsidR="00BC21CB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930BE5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One </w:t>
      </w:r>
      <w:proofErr w:type="spellStart"/>
      <w:r w:rsidR="00930BE5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>study</w:t>
      </w:r>
      <w:proofErr w:type="spellEnd"/>
      <w:r w:rsidR="00930BE5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was </w:t>
      </w:r>
      <w:proofErr w:type="spellStart"/>
      <w:r w:rsidR="00930BE5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>listed</w:t>
      </w:r>
      <w:proofErr w:type="spellEnd"/>
      <w:r w:rsidR="00930BE5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30BE5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>twice</w:t>
      </w:r>
      <w:proofErr w:type="spellEnd"/>
      <w:r w:rsidR="00930BE5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in the literature search.</w:t>
      </w:r>
      <w:r w:rsidR="002734CF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The research </w:t>
      </w:r>
      <w:proofErr w:type="spellStart"/>
      <w:r w:rsidR="002734CF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>contents</w:t>
      </w:r>
      <w:proofErr w:type="spellEnd"/>
      <w:r w:rsidR="002734CF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are </w:t>
      </w:r>
      <w:proofErr w:type="spellStart"/>
      <w:r w:rsidR="002734CF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>briefly</w:t>
      </w:r>
      <w:proofErr w:type="spellEnd"/>
      <w:r w:rsidR="002734CF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2734CF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>summarized</w:t>
      </w:r>
      <w:proofErr w:type="spellEnd"/>
      <w:r w:rsidR="002734CF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2734CF" w:rsidRPr="0083043F">
        <w:rPr>
          <w:rFonts w:ascii="Times New Roman" w:eastAsiaTheme="minorEastAsia" w:hAnsi="Times New Roman" w:cs="Times New Roman"/>
          <w:sz w:val="24"/>
          <w:szCs w:val="24"/>
          <w:lang w:eastAsia="tr-TR"/>
        </w:rPr>
        <w:t>below</w:t>
      </w:r>
      <w:proofErr w:type="spellEnd"/>
      <w:r w:rsidR="002734CF" w:rsidRPr="002734CF"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  <w:t>.</w:t>
      </w:r>
    </w:p>
    <w:p w14:paraId="69E3CAFD" w14:textId="62EF39D4" w:rsidR="009F7359" w:rsidRDefault="009F7359" w:rsidP="00BE6D16">
      <w:pPr>
        <w:spacing w:after="0"/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</w:pPr>
    </w:p>
    <w:p w14:paraId="0E8A65C4" w14:textId="77777777" w:rsidR="009F7359" w:rsidRPr="00BE6D16" w:rsidRDefault="009F7359" w:rsidP="00BE6D16">
      <w:pPr>
        <w:spacing w:after="0"/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</w:pPr>
    </w:p>
    <w:p w14:paraId="05C68A2E" w14:textId="77777777" w:rsidR="00826586" w:rsidRPr="00B85893" w:rsidRDefault="00826586" w:rsidP="00826586">
      <w:pPr>
        <w:spacing w:after="0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u w:val="single"/>
          <w:lang w:val="en-US" w:eastAsia="tr-TR"/>
        </w:rPr>
      </w:pPr>
    </w:p>
    <w:p w14:paraId="1E69BBB5" w14:textId="6BE68699" w:rsidR="00826586" w:rsidRPr="00B85893" w:rsidRDefault="00826586" w:rsidP="00826586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</w:pPr>
      <w:r w:rsidRPr="00B85893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u w:val="single"/>
          <w:lang w:val="en-US" w:eastAsia="tr-TR"/>
        </w:rPr>
        <w:lastRenderedPageBreak/>
        <w:t>Self-assembling peptides in implant dentistry</w:t>
      </w:r>
    </w:p>
    <w:p w14:paraId="5952C05B" w14:textId="77777777" w:rsidR="00826586" w:rsidRPr="00B85893" w:rsidRDefault="00826586" w:rsidP="00826586">
      <w:pPr>
        <w:spacing w:after="0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u w:val="single"/>
          <w:lang w:val="en-US" w:eastAsia="tr-TR"/>
        </w:rPr>
      </w:pPr>
    </w:p>
    <w:p w14:paraId="56AA4656" w14:textId="1C5AFDBB" w:rsidR="00826586" w:rsidRPr="00B85893" w:rsidRDefault="00B33BD5" w:rsidP="00DA1CC7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 xml:space="preserve"> </w:t>
      </w:r>
      <w:r w:rsidRPr="00B33BD5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>Dental implant treatments cover a large part of dentistry.</w:t>
      </w:r>
      <w:r w:rsidR="00826586" w:rsidRPr="00B8589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 xml:space="preserve">. For a successful implant treatment the </w:t>
      </w:r>
      <w:proofErr w:type="spellStart"/>
      <w:r w:rsidR="00826586" w:rsidRPr="00B8589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>osseointegration</w:t>
      </w:r>
      <w:proofErr w:type="spellEnd"/>
      <w:r w:rsidR="00826586" w:rsidRPr="00B8589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 xml:space="preserve"> process between bone and the implant surface must </w:t>
      </w:r>
      <w:r w:rsidR="00BA2832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 xml:space="preserve">be </w:t>
      </w:r>
      <w:r w:rsidR="00826586" w:rsidRPr="00B8589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 xml:space="preserve">completed. In the process of </w:t>
      </w:r>
      <w:proofErr w:type="spellStart"/>
      <w:r w:rsidR="00826586" w:rsidRPr="00B8589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>osseointegration</w:t>
      </w:r>
      <w:proofErr w:type="spellEnd"/>
      <w:r w:rsidR="00826586" w:rsidRPr="00B8589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 xml:space="preserve">, adhesion, proliferation and differentiation of cells are </w:t>
      </w:r>
      <w:r w:rsidR="008F30C7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>important</w:t>
      </w:r>
      <w:r w:rsidR="00826586" w:rsidRPr="00B8589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 xml:space="preserve"> </w:t>
      </w:r>
      <w:r w:rsidR="00B24FCA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>[</w:t>
      </w:r>
      <w:r w:rsidR="007E484A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>6</w:t>
      </w:r>
      <w:r w:rsidR="00B24FCA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>]</w:t>
      </w:r>
      <w:r w:rsidR="00826586" w:rsidRPr="00B8589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 xml:space="preserve"> . During the implant socket preparation procedure  surgical trauma causes b</w:t>
      </w:r>
      <w:r w:rsidR="000F510C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>leeding</w:t>
      </w:r>
      <w:r w:rsidR="00826586" w:rsidRPr="00B8589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 xml:space="preserve"> and hemostasis in the bone </w:t>
      </w:r>
      <w:r w:rsidR="00A90769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>[7]</w:t>
      </w:r>
      <w:r w:rsidR="00826586" w:rsidRPr="00B8589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 xml:space="preserve">. Moreover, this surgical trauma activates the growth and differentiation factors released from the bone debris. These cells and structures get in relation with the implant surface in nano and micro levels </w:t>
      </w:r>
      <w:r w:rsidR="00E14220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>[7]</w:t>
      </w:r>
      <w:r w:rsidR="00826586" w:rsidRPr="00B8589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 xml:space="preserve">. By changing the implant surfaces, faster bone healing and </w:t>
      </w:r>
      <w:proofErr w:type="spellStart"/>
      <w:r w:rsidR="00826586" w:rsidRPr="00B8589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>oseointegration</w:t>
      </w:r>
      <w:proofErr w:type="spellEnd"/>
      <w:r w:rsidR="00826586" w:rsidRPr="00B8589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 xml:space="preserve"> is aimed. Because of this implant surfaces are still a major topic to investigate. These researches aimed  to accelerate and optimize the </w:t>
      </w:r>
      <w:proofErr w:type="spellStart"/>
      <w:r w:rsidR="00826586" w:rsidRPr="00B8589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>osseointegration</w:t>
      </w:r>
      <w:proofErr w:type="spellEnd"/>
      <w:r w:rsidR="00826586" w:rsidRPr="00B8589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 xml:space="preserve"> process. </w:t>
      </w:r>
      <w:proofErr w:type="spellStart"/>
      <w:r w:rsidR="002203F9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>Ryu</w:t>
      </w:r>
      <w:proofErr w:type="spellEnd"/>
      <w:r w:rsidR="002203F9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 xml:space="preserve"> et al </w:t>
      </w:r>
      <w:r w:rsidR="006475DB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>revealed that</w:t>
      </w:r>
      <w:r w:rsidR="006543A1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 xml:space="preserve"> dental implant surfaces which are modified </w:t>
      </w:r>
      <w:r w:rsidR="009C3569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>with a self-assembling peptide by chemical</w:t>
      </w:r>
      <w:r w:rsidR="0015206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 xml:space="preserve"> grafting</w:t>
      </w:r>
      <w:r w:rsidR="00AA2AE6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 xml:space="preserve"> are successful in  vitr</w:t>
      </w:r>
      <w:r w:rsidR="00A71B0D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>o</w:t>
      </w:r>
      <w:r w:rsidR="00AA2AE6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 xml:space="preserve"> examinations [7].</w:t>
      </w:r>
    </w:p>
    <w:p w14:paraId="44B649AF" w14:textId="5A00C76D" w:rsidR="00826586" w:rsidRPr="00B85893" w:rsidRDefault="00826586" w:rsidP="00DA1CC7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</w:pPr>
      <w:r w:rsidRPr="00B8589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 xml:space="preserve">In the study of </w:t>
      </w:r>
      <w:proofErr w:type="spellStart"/>
      <w:r w:rsidRPr="00B8589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>Kohgo</w:t>
      </w:r>
      <w:proofErr w:type="spellEnd"/>
      <w:r w:rsidRPr="00B8589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 xml:space="preserve"> et al., implants were placed in bone areas regenerated with  self-assembling peptides and the results obtained  were found to be su</w:t>
      </w:r>
      <w:r w:rsidR="00365CA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>c</w:t>
      </w:r>
      <w:r w:rsidR="00375E79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>c</w:t>
      </w:r>
      <w:r w:rsidR="00365CA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>es</w:t>
      </w:r>
      <w:r w:rsidR="00375E79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>s</w:t>
      </w:r>
      <w:r w:rsidR="00365CA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>ful</w:t>
      </w:r>
      <w:r w:rsidRPr="00B8589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 xml:space="preserve"> </w:t>
      </w:r>
      <w:r w:rsidR="003379FC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>[8]</w:t>
      </w:r>
      <w:r w:rsidRPr="00B8589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>.</w:t>
      </w:r>
      <w:proofErr w:type="spellStart"/>
      <w:r w:rsidR="00B36861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>Sargeant</w:t>
      </w:r>
      <w:proofErr w:type="spellEnd"/>
      <w:r w:rsidR="00B36861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 xml:space="preserve"> et al stated that</w:t>
      </w:r>
      <w:r w:rsidR="0048539E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 xml:space="preserve"> s</w:t>
      </w:r>
      <w:r w:rsidR="0048539E" w:rsidRPr="0048539E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>elf-assembl</w:t>
      </w:r>
      <w:r w:rsidR="0048539E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>ing peptides</w:t>
      </w:r>
      <w:r w:rsidR="003916C2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 xml:space="preserve"> fill the metal </w:t>
      </w:r>
      <w:r w:rsidR="00D3678E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>foams and the peptides have the potential</w:t>
      </w:r>
      <w:r w:rsidR="0048539E" w:rsidRPr="0048539E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 xml:space="preserve"> </w:t>
      </w:r>
      <w:r w:rsidR="00C332E6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>to induce new bone formation form the host tissue in a</w:t>
      </w:r>
      <w:r w:rsidR="009E7FB7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>n</w:t>
      </w:r>
      <w:r w:rsidR="00C332E6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 xml:space="preserve"> in viv</w:t>
      </w:r>
      <w:r w:rsidR="009E7FB7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>o model[6].</w:t>
      </w:r>
      <w:r w:rsidRPr="00B8589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>Despite all these researches, no studies with long follow-up were found in the literature.</w:t>
      </w:r>
    </w:p>
    <w:p w14:paraId="069FC8A6" w14:textId="77777777" w:rsidR="00DA1CC7" w:rsidRPr="00B85893" w:rsidRDefault="00DA1CC7" w:rsidP="00DA1CC7">
      <w:pPr>
        <w:spacing w:after="0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u w:val="single"/>
          <w:lang w:val="en-US" w:eastAsia="tr-TR"/>
        </w:rPr>
      </w:pPr>
    </w:p>
    <w:p w14:paraId="42BA90F7" w14:textId="5DFB23F8" w:rsidR="00826586" w:rsidRPr="00B85893" w:rsidRDefault="00826586" w:rsidP="00DA1CC7">
      <w:pPr>
        <w:spacing w:after="0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u w:val="single"/>
          <w:lang w:val="en-US" w:eastAsia="tr-TR"/>
        </w:rPr>
      </w:pPr>
      <w:r w:rsidRPr="00B85893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u w:val="single"/>
          <w:lang w:val="en-US" w:eastAsia="tr-TR"/>
        </w:rPr>
        <w:t>Self-assembling peptides in bone regeneration</w:t>
      </w:r>
    </w:p>
    <w:p w14:paraId="3C9F3AA4" w14:textId="77777777" w:rsidR="00DA1CC7" w:rsidRPr="00B85893" w:rsidRDefault="00DA1CC7" w:rsidP="00DA1CC7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</w:pPr>
    </w:p>
    <w:p w14:paraId="73A26E2A" w14:textId="4798D28D" w:rsidR="00826586" w:rsidRPr="00B85893" w:rsidRDefault="00DA1CC7" w:rsidP="00DA1CC7">
      <w:pPr>
        <w:spacing w:after="0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u w:val="single"/>
          <w:lang w:val="en-US" w:eastAsia="tr-TR"/>
        </w:rPr>
      </w:pPr>
      <w:r w:rsidRPr="00B8589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>I</w:t>
      </w:r>
      <w:r w:rsidR="00826586" w:rsidRPr="00B8589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 xml:space="preserve">n 2011 </w:t>
      </w:r>
      <w:proofErr w:type="spellStart"/>
      <w:r w:rsidR="00826586" w:rsidRPr="00B8589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>Kohgo</w:t>
      </w:r>
      <w:proofErr w:type="spellEnd"/>
      <w:r w:rsidR="00826586" w:rsidRPr="00B8589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 xml:space="preserve"> et al used self-assembling peptides (</w:t>
      </w:r>
      <w:proofErr w:type="spellStart"/>
      <w:r w:rsidR="00826586" w:rsidRPr="00B8589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>Pura</w:t>
      </w:r>
      <w:proofErr w:type="spellEnd"/>
      <w:r w:rsidR="00826586" w:rsidRPr="00B8589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 xml:space="preserve"> Matrix) as grafting material in dogs around </w:t>
      </w:r>
      <w:r w:rsidR="003525DC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>d</w:t>
      </w:r>
      <w:r w:rsidR="00826586" w:rsidRPr="00B8589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 xml:space="preserve">ental implants. The result of the peptide sequence used in this study creates a scaffold similar to the </w:t>
      </w:r>
      <w:proofErr w:type="spellStart"/>
      <w:r w:rsidR="00826586" w:rsidRPr="00B8589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>nanofiber</w:t>
      </w:r>
      <w:proofErr w:type="spellEnd"/>
      <w:r w:rsidR="00826586" w:rsidRPr="00B8589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 xml:space="preserve"> and porous structure of the natural ECM</w:t>
      </w:r>
      <w:r w:rsidR="003E32EA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>[</w:t>
      </w:r>
      <w:r w:rsidR="000A46DB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>9]</w:t>
      </w:r>
      <w:r w:rsidR="00826586" w:rsidRPr="00B8589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 xml:space="preserve">. </w:t>
      </w:r>
      <w:proofErr w:type="spellStart"/>
      <w:r w:rsidR="00826586" w:rsidRPr="00B8589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>Pura</w:t>
      </w:r>
      <w:proofErr w:type="spellEnd"/>
      <w:r w:rsidR="00826586" w:rsidRPr="00B8589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 xml:space="preserve"> matrix is used as an scaffold with combinations of Platelet rich Plasma and stem cells.  Promising results have been obtained at the end of the study</w:t>
      </w:r>
      <w:r w:rsidR="00130CCF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>[10]</w:t>
      </w:r>
      <w:r w:rsidR="00826586" w:rsidRPr="00B8589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>. In the literature review, it was determined that peptides were mixed and used with many different materials such as PRP, BMP 2 and stem cells</w:t>
      </w:r>
      <w:r w:rsidR="004831AF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 xml:space="preserve"> </w:t>
      </w:r>
      <w:r w:rsidR="00C02D70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>[10,11]</w:t>
      </w:r>
      <w:r w:rsidR="00826586" w:rsidRPr="00B8589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 xml:space="preserve">. </w:t>
      </w:r>
      <w:r w:rsidR="007B6CC2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>Hayashi</w:t>
      </w:r>
      <w:r w:rsidR="00826586" w:rsidRPr="00B8589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 xml:space="preserve"> et al analyzed </w:t>
      </w:r>
      <w:r w:rsidR="00AB7132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 xml:space="preserve"> the self-assembling peptide </w:t>
      </w:r>
      <w:proofErr w:type="spellStart"/>
      <w:r w:rsidR="00AB7132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>nanofibers</w:t>
      </w:r>
      <w:proofErr w:type="spellEnd"/>
      <w:r w:rsidR="00AB7132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 xml:space="preserve"> in combination with</w:t>
      </w:r>
      <w:r w:rsidR="00BE19CB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 xml:space="preserve"> pluripotent stem cells in a rat critical size defect and</w:t>
      </w:r>
      <w:r w:rsidR="00E40E52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 xml:space="preserve"> declare successful results</w:t>
      </w:r>
      <w:r w:rsidR="008E01B2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>[12].</w:t>
      </w:r>
    </w:p>
    <w:p w14:paraId="53E8DDCF" w14:textId="77777777" w:rsidR="00DA1CC7" w:rsidRPr="00B85893" w:rsidRDefault="00DA1CC7" w:rsidP="00DA1CC7">
      <w:pPr>
        <w:spacing w:after="0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u w:val="single"/>
          <w:lang w:val="en-US" w:eastAsia="tr-TR"/>
        </w:rPr>
      </w:pPr>
    </w:p>
    <w:p w14:paraId="162C3BC0" w14:textId="458D2C4A" w:rsidR="00826586" w:rsidRPr="00B85893" w:rsidRDefault="00826586" w:rsidP="00DA1CC7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</w:pPr>
      <w:r w:rsidRPr="00B85893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u w:val="single"/>
          <w:lang w:val="en-US" w:eastAsia="tr-TR"/>
        </w:rPr>
        <w:t>Using self-assembled peptides for nerve injuries</w:t>
      </w:r>
    </w:p>
    <w:p w14:paraId="2233A25E" w14:textId="77777777" w:rsidR="00DA1CC7" w:rsidRPr="00B85893" w:rsidRDefault="00DA1CC7" w:rsidP="00DA1CC7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</w:pPr>
    </w:p>
    <w:p w14:paraId="3AA739BA" w14:textId="26C6D7CE" w:rsidR="00826586" w:rsidRPr="00B85893" w:rsidRDefault="00826586" w:rsidP="00DA1CC7">
      <w:pPr>
        <w:spacing w:after="0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u w:val="single"/>
          <w:lang w:val="en-US" w:eastAsia="tr-TR"/>
        </w:rPr>
      </w:pPr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During</w:t>
      </w:r>
      <w:proofErr w:type="spellEnd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surgical</w:t>
      </w:r>
      <w:proofErr w:type="spellEnd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procedures</w:t>
      </w:r>
      <w:proofErr w:type="spellEnd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, </w:t>
      </w:r>
      <w:r w:rsidR="00375E7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like </w:t>
      </w:r>
      <w:proofErr w:type="spellStart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wisdom</w:t>
      </w:r>
      <w:proofErr w:type="spellEnd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tooth</w:t>
      </w:r>
      <w:proofErr w:type="spellEnd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surgeries</w:t>
      </w:r>
      <w:proofErr w:type="spellEnd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, i</w:t>
      </w:r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tr-DE" w:eastAsia="tr-TR"/>
        </w:rPr>
        <w:t>nju</w:t>
      </w:r>
      <w:proofErr w:type="spellStart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ries</w:t>
      </w:r>
      <w:proofErr w:type="spellEnd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tr-DE" w:eastAsia="tr-TR"/>
        </w:rPr>
        <w:t xml:space="preserve"> to peripheral nerves can occur</w:t>
      </w:r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.</w:t>
      </w:r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tr-DE" w:eastAsia="tr-TR"/>
        </w:rPr>
        <w:t xml:space="preserve">Branches of the mandibular </w:t>
      </w:r>
      <w:proofErr w:type="spellStart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division</w:t>
      </w:r>
      <w:proofErr w:type="spellEnd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of t</w:t>
      </w:r>
      <w:r w:rsidR="00375E7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he</w:t>
      </w:r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trigeminal</w:t>
      </w:r>
      <w:proofErr w:type="spellEnd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nerve</w:t>
      </w:r>
      <w:proofErr w:type="spellEnd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, </w:t>
      </w:r>
      <w:proofErr w:type="spellStart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inferior</w:t>
      </w:r>
      <w:proofErr w:type="spellEnd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alveolar</w:t>
      </w:r>
      <w:proofErr w:type="spellEnd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nerve</w:t>
      </w:r>
      <w:proofErr w:type="spellEnd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, </w:t>
      </w:r>
      <w:proofErr w:type="spellStart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lingual</w:t>
      </w:r>
      <w:proofErr w:type="spellEnd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nerve</w:t>
      </w:r>
      <w:proofErr w:type="spellEnd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and mental </w:t>
      </w:r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tr-DE" w:eastAsia="tr-TR"/>
        </w:rPr>
        <w:t>nerve may be affected as a result of operations performed in oral and maxillofacial surgery</w:t>
      </w:r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. </w:t>
      </w:r>
      <w:proofErr w:type="spellStart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After</w:t>
      </w:r>
      <w:proofErr w:type="spellEnd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nerve</w:t>
      </w:r>
      <w:proofErr w:type="spellEnd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injuries, a </w:t>
      </w:r>
      <w:proofErr w:type="spellStart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gap</w:t>
      </w:r>
      <w:proofErr w:type="spellEnd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occurs</w:t>
      </w:r>
      <w:proofErr w:type="spellEnd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between</w:t>
      </w:r>
      <w:proofErr w:type="spellEnd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the </w:t>
      </w:r>
      <w:proofErr w:type="spellStart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distal</w:t>
      </w:r>
      <w:proofErr w:type="spellEnd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and </w:t>
      </w:r>
      <w:proofErr w:type="spellStart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proximal</w:t>
      </w:r>
      <w:proofErr w:type="spellEnd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parts</w:t>
      </w:r>
      <w:proofErr w:type="spellEnd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of the </w:t>
      </w:r>
      <w:proofErr w:type="spellStart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nerve</w:t>
      </w:r>
      <w:proofErr w:type="spellEnd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. In the </w:t>
      </w:r>
      <w:proofErr w:type="spellStart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clinic</w:t>
      </w:r>
      <w:proofErr w:type="spellEnd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, </w:t>
      </w:r>
      <w:proofErr w:type="spellStart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these</w:t>
      </w:r>
      <w:proofErr w:type="spellEnd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two </w:t>
      </w:r>
      <w:proofErr w:type="spellStart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nerve</w:t>
      </w:r>
      <w:proofErr w:type="spellEnd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endings</w:t>
      </w:r>
      <w:proofErr w:type="spellEnd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are </w:t>
      </w:r>
      <w:proofErr w:type="spellStart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routinely</w:t>
      </w:r>
      <w:proofErr w:type="spellEnd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brought</w:t>
      </w:r>
      <w:proofErr w:type="spellEnd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closer</w:t>
      </w:r>
      <w:proofErr w:type="spellEnd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together to provide </w:t>
      </w:r>
      <w:proofErr w:type="spellStart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regeneration</w:t>
      </w:r>
      <w:proofErr w:type="spellEnd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. For </w:t>
      </w:r>
      <w:proofErr w:type="spellStart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nerve</w:t>
      </w:r>
      <w:proofErr w:type="spellEnd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regeneration</w:t>
      </w:r>
      <w:proofErr w:type="spellEnd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self-assembling</w:t>
      </w:r>
      <w:proofErr w:type="spellEnd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peptides</w:t>
      </w:r>
      <w:proofErr w:type="spellEnd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mimickes</w:t>
      </w:r>
      <w:proofErr w:type="spellEnd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the</w:t>
      </w:r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tr-DE" w:eastAsia="tr-TR"/>
        </w:rPr>
        <w:t xml:space="preserve"> extracellular matrix (ECM) topography</w:t>
      </w:r>
      <w:r w:rsidR="00B414B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[12]</w:t>
      </w:r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. Although </w:t>
      </w:r>
      <w:proofErr w:type="spellStart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there</w:t>
      </w:r>
      <w:proofErr w:type="spellEnd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are many in </w:t>
      </w:r>
      <w:proofErr w:type="spellStart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vitro</w:t>
      </w:r>
      <w:proofErr w:type="spellEnd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studies</w:t>
      </w:r>
      <w:proofErr w:type="spellEnd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on the effect of </w:t>
      </w:r>
      <w:proofErr w:type="spellStart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sel-assembling</w:t>
      </w:r>
      <w:proofErr w:type="spellEnd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peptides</w:t>
      </w:r>
      <w:proofErr w:type="spellEnd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on </w:t>
      </w:r>
      <w:proofErr w:type="spellStart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nerve</w:t>
      </w:r>
      <w:proofErr w:type="spellEnd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regeneration</w:t>
      </w:r>
      <w:proofErr w:type="spellEnd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, </w:t>
      </w:r>
      <w:proofErr w:type="spellStart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there</w:t>
      </w:r>
      <w:proofErr w:type="spellEnd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are only </w:t>
      </w:r>
      <w:proofErr w:type="spellStart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few</w:t>
      </w:r>
      <w:proofErr w:type="spellEnd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in vivo </w:t>
      </w:r>
      <w:proofErr w:type="spellStart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studies</w:t>
      </w:r>
      <w:proofErr w:type="spellEnd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. </w:t>
      </w:r>
      <w:proofErr w:type="spellStart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Panseri</w:t>
      </w:r>
      <w:proofErr w:type="spellEnd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et al </w:t>
      </w:r>
      <w:proofErr w:type="spellStart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used</w:t>
      </w:r>
      <w:proofErr w:type="spellEnd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</w:t>
      </w:r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tr-DE" w:eastAsia="tr-TR"/>
        </w:rPr>
        <w:t>flexible tubular electrospun </w:t>
      </w:r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with self </w:t>
      </w:r>
      <w:proofErr w:type="spellStart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assembled</w:t>
      </w:r>
      <w:proofErr w:type="spellEnd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peptides</w:t>
      </w:r>
      <w:proofErr w:type="spellEnd"/>
      <w:r w:rsidRPr="00B858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for the </w:t>
      </w:r>
      <w:proofErr w:type="spellStart"/>
      <w:r w:rsidRPr="00B85893">
        <w:rPr>
          <w:rFonts w:ascii="Times New Roman" w:eastAsia="Times New Roman" w:hAnsi="Times New Roman" w:cs="Times New Roman"/>
          <w:sz w:val="24"/>
          <w:szCs w:val="24"/>
          <w:lang w:eastAsia="tr-TR"/>
        </w:rPr>
        <w:t>nerve</w:t>
      </w:r>
      <w:proofErr w:type="spellEnd"/>
      <w:r w:rsidRPr="00B858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85893">
        <w:rPr>
          <w:rFonts w:ascii="Times New Roman" w:eastAsia="Times New Roman" w:hAnsi="Times New Roman" w:cs="Times New Roman"/>
          <w:sz w:val="24"/>
          <w:szCs w:val="24"/>
          <w:lang w:eastAsia="tr-TR"/>
        </w:rPr>
        <w:t>regeneration</w:t>
      </w:r>
      <w:proofErr w:type="spellEnd"/>
      <w:r w:rsidRPr="00B858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B85893">
        <w:rPr>
          <w:rFonts w:ascii="Times New Roman" w:eastAsia="Times New Roman" w:hAnsi="Times New Roman" w:cs="Times New Roman"/>
          <w:sz w:val="24"/>
          <w:szCs w:val="24"/>
          <w:lang w:eastAsia="tr-TR"/>
        </w:rPr>
        <w:t>rats</w:t>
      </w:r>
      <w:proofErr w:type="spellEnd"/>
      <w:r w:rsidR="00915E64">
        <w:rPr>
          <w:rFonts w:ascii="Times New Roman" w:eastAsia="Times New Roman" w:hAnsi="Times New Roman" w:cs="Times New Roman"/>
          <w:sz w:val="24"/>
          <w:szCs w:val="24"/>
          <w:lang w:eastAsia="tr-TR"/>
        </w:rPr>
        <w:t>[13]</w:t>
      </w:r>
      <w:r w:rsidRPr="00B8589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5F85CB98" w14:textId="77777777" w:rsidR="00C700BF" w:rsidRPr="00B85893" w:rsidRDefault="00C700BF" w:rsidP="00C700BF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</w:p>
    <w:p w14:paraId="07DA983F" w14:textId="753DA0AE" w:rsidR="00826586" w:rsidRPr="00EB1034" w:rsidRDefault="00826586" w:rsidP="00C700BF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</w:pPr>
      <w:r w:rsidRPr="00EB10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 xml:space="preserve">The </w:t>
      </w:r>
      <w:proofErr w:type="spellStart"/>
      <w:r w:rsidRPr="00EB10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>antimicrobial</w:t>
      </w:r>
      <w:proofErr w:type="spellEnd"/>
      <w:r w:rsidRPr="00EB10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 xml:space="preserve"> effects of self </w:t>
      </w:r>
      <w:r w:rsidR="00A73A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>-</w:t>
      </w:r>
      <w:proofErr w:type="spellStart"/>
      <w:r w:rsidRPr="00EB10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>assembled</w:t>
      </w:r>
      <w:proofErr w:type="spellEnd"/>
      <w:r w:rsidRPr="00EB10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 xml:space="preserve"> </w:t>
      </w:r>
      <w:proofErr w:type="spellStart"/>
      <w:r w:rsidRPr="00EB10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>peptides</w:t>
      </w:r>
      <w:proofErr w:type="spellEnd"/>
    </w:p>
    <w:p w14:paraId="7660B643" w14:textId="77777777" w:rsidR="00C700BF" w:rsidRPr="00B85893" w:rsidRDefault="00C700BF" w:rsidP="00C700BF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tr-DE" w:eastAsia="tr-TR"/>
        </w:rPr>
      </w:pPr>
    </w:p>
    <w:p w14:paraId="37F544A2" w14:textId="0BA58EB6" w:rsidR="00C700BF" w:rsidRPr="00A73AF0" w:rsidRDefault="00826586" w:rsidP="00C700BF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</w:pPr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tr-DE" w:eastAsia="tr-TR"/>
        </w:rPr>
        <w:t xml:space="preserve">Effective antimicrobial </w:t>
      </w:r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self </w:t>
      </w:r>
      <w:proofErr w:type="spellStart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assembling</w:t>
      </w:r>
      <w:proofErr w:type="spellEnd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</w:t>
      </w:r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tr-DE" w:eastAsia="tr-TR"/>
        </w:rPr>
        <w:t>peptide</w:t>
      </w:r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s</w:t>
      </w:r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tr-DE" w:eastAsia="tr-TR"/>
        </w:rPr>
        <w:t xml:space="preserve"> are often broad-spectrum antimicrobials and carry the risk of being toxic for eukaryotic cell</w:t>
      </w:r>
      <w:r w:rsidR="00DB218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[14,15]</w:t>
      </w:r>
      <w:r w:rsidR="00202EA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.</w:t>
      </w:r>
      <w:r w:rsidR="00A73AF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In the literature </w:t>
      </w:r>
      <w:proofErr w:type="spellStart"/>
      <w:r w:rsidR="00A73AF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antimicrobial</w:t>
      </w:r>
      <w:proofErr w:type="spellEnd"/>
      <w:r w:rsidR="00A73AF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="00A73AF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self-assembled</w:t>
      </w:r>
      <w:proofErr w:type="spellEnd"/>
      <w:r w:rsidR="00A73AF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="00A73AF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peptides</w:t>
      </w:r>
      <w:proofErr w:type="spellEnd"/>
      <w:r w:rsidR="00590A0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are </w:t>
      </w:r>
      <w:proofErr w:type="spellStart"/>
      <w:r w:rsidR="00590A0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used</w:t>
      </w:r>
      <w:proofErr w:type="spellEnd"/>
      <w:r w:rsidR="00590A0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more for </w:t>
      </w:r>
      <w:proofErr w:type="spellStart"/>
      <w:r w:rsidR="00590A0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topical</w:t>
      </w:r>
      <w:proofErr w:type="spellEnd"/>
      <w:r w:rsidR="00590A0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="0064135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rather</w:t>
      </w:r>
      <w:proofErr w:type="spellEnd"/>
      <w:r w:rsidR="0064135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than </w:t>
      </w:r>
      <w:proofErr w:type="spellStart"/>
      <w:r w:rsidR="0064135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systematic</w:t>
      </w:r>
      <w:proofErr w:type="spellEnd"/>
      <w:r w:rsidR="0064135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="0064135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applications</w:t>
      </w:r>
      <w:proofErr w:type="spellEnd"/>
      <w:r w:rsidR="00DB218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[14,15]</w:t>
      </w:r>
      <w:r w:rsidR="0064135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.</w:t>
      </w:r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tr-DE" w:eastAsia="tr-TR"/>
        </w:rPr>
        <w:t xml:space="preserve"> </w:t>
      </w:r>
      <w:r w:rsidR="000714E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="0025565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Nowadays</w:t>
      </w:r>
      <w:proofErr w:type="spellEnd"/>
      <w:r w:rsidR="0025565F" w:rsidRPr="0025565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, with the help of </w:t>
      </w:r>
      <w:proofErr w:type="spellStart"/>
      <w:r w:rsidR="0025565F" w:rsidRPr="0025565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antimicrobial</w:t>
      </w:r>
      <w:proofErr w:type="spellEnd"/>
      <w:r w:rsidR="0025565F" w:rsidRPr="0025565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="0025565F" w:rsidRPr="0025565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peptides</w:t>
      </w:r>
      <w:proofErr w:type="spellEnd"/>
      <w:r w:rsidR="0025565F" w:rsidRPr="0025565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, the surface </w:t>
      </w:r>
      <w:proofErr w:type="spellStart"/>
      <w:r w:rsidR="0025565F" w:rsidRPr="0025565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properties</w:t>
      </w:r>
      <w:proofErr w:type="spellEnd"/>
      <w:r w:rsidR="0025565F" w:rsidRPr="0025565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of many materials are </w:t>
      </w:r>
      <w:proofErr w:type="spellStart"/>
      <w:r w:rsidR="0025565F" w:rsidRPr="0025565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changed</w:t>
      </w:r>
      <w:proofErr w:type="spellEnd"/>
      <w:r w:rsidR="0025565F" w:rsidRPr="0025565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and </w:t>
      </w:r>
      <w:proofErr w:type="spellStart"/>
      <w:r w:rsidR="0025565F" w:rsidRPr="0025565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they</w:t>
      </w:r>
      <w:proofErr w:type="spellEnd"/>
      <w:r w:rsidR="0025565F" w:rsidRPr="0025565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="0025565F" w:rsidRPr="0025565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become</w:t>
      </w:r>
      <w:proofErr w:type="spellEnd"/>
      <w:r w:rsidR="0025565F" w:rsidRPr="0025565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more </w:t>
      </w:r>
      <w:proofErr w:type="spellStart"/>
      <w:r w:rsidR="0025565F" w:rsidRPr="0025565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resistant</w:t>
      </w:r>
      <w:proofErr w:type="spellEnd"/>
      <w:r w:rsidR="0025565F" w:rsidRPr="0025565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to </w:t>
      </w:r>
      <w:proofErr w:type="spellStart"/>
      <w:r w:rsidR="0025565F" w:rsidRPr="0025565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bacteria</w:t>
      </w:r>
      <w:proofErr w:type="spellEnd"/>
      <w:r w:rsidR="00C25B5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[1</w:t>
      </w:r>
      <w:r w:rsidR="00DB218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5</w:t>
      </w:r>
      <w:r w:rsidR="00C25B5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]</w:t>
      </w:r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tr-DE" w:eastAsia="tr-TR"/>
        </w:rPr>
        <w:t xml:space="preserve">. </w:t>
      </w:r>
      <w:r w:rsidR="00D33AA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Ye et al </w:t>
      </w:r>
      <w:proofErr w:type="spellStart"/>
      <w:r w:rsidR="00D33AA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used</w:t>
      </w:r>
      <w:proofErr w:type="spellEnd"/>
      <w:r w:rsidR="00D33AA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the GL13</w:t>
      </w:r>
      <w:r w:rsidR="006B193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k </w:t>
      </w:r>
      <w:proofErr w:type="spellStart"/>
      <w:r w:rsidR="006B193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antimicrobial</w:t>
      </w:r>
      <w:proofErr w:type="spellEnd"/>
      <w:r w:rsidR="006B193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peptide for</w:t>
      </w:r>
      <w:r w:rsidR="00FA2A7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dental implants </w:t>
      </w:r>
      <w:proofErr w:type="spellStart"/>
      <w:r w:rsidR="00FA2A7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coatings</w:t>
      </w:r>
      <w:proofErr w:type="spellEnd"/>
      <w:r w:rsidR="00FA2A7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. </w:t>
      </w:r>
      <w:r w:rsidR="00D42A41" w:rsidRPr="00D42A4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This peptide sequence </w:t>
      </w:r>
      <w:proofErr w:type="spellStart"/>
      <w:r w:rsidR="00D42A41" w:rsidRPr="00D42A4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exhibited</w:t>
      </w:r>
      <w:proofErr w:type="spellEnd"/>
      <w:r w:rsidR="00D42A41" w:rsidRPr="00D42A4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high </w:t>
      </w:r>
      <w:proofErr w:type="spellStart"/>
      <w:r w:rsidR="00D42A41" w:rsidRPr="00D42A4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antimicrobial</w:t>
      </w:r>
      <w:proofErr w:type="spellEnd"/>
      <w:r w:rsidR="00D42A41" w:rsidRPr="00D42A4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="00D42A41" w:rsidRPr="00D42A4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activity</w:t>
      </w:r>
      <w:proofErr w:type="spellEnd"/>
      <w:r w:rsidR="00D42A41" w:rsidRPr="00D42A4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="00D42A41" w:rsidRPr="00D42A4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against</w:t>
      </w:r>
      <w:proofErr w:type="spellEnd"/>
      <w:r w:rsidR="00D42A41" w:rsidRPr="00D42A4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="00D42A41" w:rsidRPr="00D42A4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bacteria</w:t>
      </w:r>
      <w:proofErr w:type="spellEnd"/>
      <w:r w:rsidR="00D42A41" w:rsidRPr="00D42A4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causing implant </w:t>
      </w:r>
      <w:proofErr w:type="spellStart"/>
      <w:r w:rsidR="00D42A41" w:rsidRPr="00D42A4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lastRenderedPageBreak/>
        <w:t>infections</w:t>
      </w:r>
      <w:proofErr w:type="spellEnd"/>
      <w:r w:rsidR="00D42A41" w:rsidRPr="00D42A4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in </w:t>
      </w:r>
      <w:proofErr w:type="spellStart"/>
      <w:r w:rsidR="00D42A41" w:rsidRPr="00D42A4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vitro</w:t>
      </w:r>
      <w:proofErr w:type="spellEnd"/>
      <w:r w:rsidR="00D42A4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[1</w:t>
      </w:r>
      <w:r w:rsidR="00DB218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6</w:t>
      </w:r>
      <w:r w:rsidR="00D42A4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]</w:t>
      </w:r>
      <w:r w:rsidR="00D42A41" w:rsidRPr="00D42A4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.</w:t>
      </w:r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tr-DE" w:eastAsia="tr-TR"/>
        </w:rPr>
        <w:t>Thanks to these properties of</w:t>
      </w:r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self-assemblin</w:t>
      </w:r>
      <w:r w:rsidR="00E21E1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g</w:t>
      </w:r>
      <w:proofErr w:type="spellEnd"/>
      <w:r w:rsidRPr="00B858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tr-DE" w:eastAsia="tr-TR"/>
        </w:rPr>
        <w:t xml:space="preserve"> peptides, the need for antibiotics can be reduced.</w:t>
      </w:r>
    </w:p>
    <w:p w14:paraId="443E0643" w14:textId="77777777" w:rsidR="00C25B57" w:rsidRPr="00C25B57" w:rsidRDefault="00C25B57" w:rsidP="00C700BF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tr-DE" w:eastAsia="tr-TR"/>
        </w:rPr>
      </w:pPr>
    </w:p>
    <w:p w14:paraId="17425DF5" w14:textId="389DB1F8" w:rsidR="00826586" w:rsidRPr="009F7359" w:rsidRDefault="00826586" w:rsidP="00652EAC">
      <w:pPr>
        <w:pStyle w:val="ListeParagraf"/>
        <w:numPr>
          <w:ilvl w:val="0"/>
          <w:numId w:val="36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tr-DE" w:eastAsia="tr-TR"/>
        </w:rPr>
      </w:pPr>
      <w:r w:rsidRPr="009F7359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en-US" w:eastAsia="tr-TR"/>
        </w:rPr>
        <w:t>Conclusion</w:t>
      </w:r>
    </w:p>
    <w:p w14:paraId="3A1F6A08" w14:textId="77777777" w:rsidR="00C700BF" w:rsidRPr="00B85893" w:rsidRDefault="00C700BF" w:rsidP="00C700BF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</w:pPr>
    </w:p>
    <w:p w14:paraId="76CC44C4" w14:textId="036C9B4C" w:rsidR="00826586" w:rsidRPr="00B85893" w:rsidRDefault="00826586" w:rsidP="00C700BF">
      <w:pPr>
        <w:spacing w:after="0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u w:val="single"/>
          <w:lang w:val="en-US" w:eastAsia="tr-TR"/>
        </w:rPr>
      </w:pPr>
      <w:r w:rsidRPr="00B8589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 xml:space="preserve">Preliminary studies show that; Self-assembled peptides are particularly successful in bone regeneration. </w:t>
      </w:r>
      <w:r w:rsidR="00B05314" w:rsidRPr="00B05314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>Self-assembled peptides have the potential to impart osteogenic properties to the material.</w:t>
      </w:r>
      <w:r w:rsidRPr="00B8589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 xml:space="preserve">In addition to being a synthetic material that successfully mimics the natural structure, peptides also stand out with their ease of use and production. To summarize the subject , self-assembling peptides are a very promising </w:t>
      </w:r>
      <w:proofErr w:type="spellStart"/>
      <w:r w:rsidRPr="00B8589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>nanomaterial</w:t>
      </w:r>
      <w:proofErr w:type="spellEnd"/>
      <w:r w:rsidRPr="00B85893">
        <w:rPr>
          <w:rFonts w:ascii="Times New Roman" w:eastAsiaTheme="minorEastAsia" w:hAnsi="Times New Roman" w:cs="Times New Roman"/>
          <w:sz w:val="24"/>
          <w:szCs w:val="24"/>
          <w:lang w:val="en-US" w:eastAsia="tr-TR"/>
        </w:rPr>
        <w:t xml:space="preserve"> for oral and maxillofacial surgery.</w:t>
      </w:r>
    </w:p>
    <w:p w14:paraId="3103FF0F" w14:textId="5F0C9A7A" w:rsidR="00C5486D" w:rsidRDefault="00C5486D" w:rsidP="00C5486D">
      <w:pPr>
        <w:autoSpaceDE w:val="0"/>
        <w:autoSpaceDN w:val="0"/>
        <w:adjustRightInd w:val="0"/>
        <w:spacing w:after="360"/>
        <w:ind w:right="-5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tr-TR"/>
        </w:rPr>
      </w:pPr>
    </w:p>
    <w:p w14:paraId="68B79E0E" w14:textId="77777777" w:rsidR="00E46924" w:rsidRDefault="00E46924" w:rsidP="008F3A5B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FF0000"/>
          <w:shd w:val="clear" w:color="auto" w:fill="FFFFFF"/>
          <w:lang w:val="en-US" w:eastAsia="tr-TR"/>
        </w:rPr>
      </w:pPr>
      <w:r w:rsidRPr="009F7359">
        <w:rPr>
          <w:rFonts w:ascii="Times New Roman" w:hAnsi="Times New Roman" w:cs="Times New Roman"/>
          <w:b/>
          <w:sz w:val="24"/>
          <w:szCs w:val="24"/>
          <w:lang w:val="en-US" w:eastAsia="tr-TR"/>
        </w:rPr>
        <w:t>References</w:t>
      </w:r>
      <w:r w:rsidRPr="000E3D1B">
        <w:rPr>
          <w:rFonts w:ascii="Times New Roman" w:hAnsi="Times New Roman" w:cs="Times New Roman"/>
          <w:b/>
          <w:highlight w:val="yellow"/>
          <w:lang w:val="en-US" w:eastAsia="tr-TR"/>
        </w:rPr>
        <w:t xml:space="preserve"> </w:t>
      </w:r>
    </w:p>
    <w:p w14:paraId="67377B04" w14:textId="77777777" w:rsidR="00E46924" w:rsidRPr="00B976E8" w:rsidRDefault="00E46924" w:rsidP="008F3A5B">
      <w:pPr>
        <w:spacing w:after="0" w:line="23" w:lineRule="atLeast"/>
        <w:jc w:val="both"/>
        <w:rPr>
          <w:rFonts w:ascii="Times New Roman" w:eastAsia="Times New Roman" w:hAnsi="Times New Roman" w:cs="Times New Roman"/>
          <w:i/>
          <w:color w:val="FF0000"/>
          <w:lang w:eastAsia="tr-TR"/>
        </w:rPr>
      </w:pPr>
    </w:p>
    <w:p w14:paraId="56773E64" w14:textId="77777777" w:rsidR="00E46924" w:rsidRDefault="00E46924" w:rsidP="008F3A5B">
      <w:pPr>
        <w:spacing w:after="0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tr-DE" w:eastAsia="tr-TR"/>
        </w:rPr>
      </w:pPr>
    </w:p>
    <w:p w14:paraId="37A1586C" w14:textId="77777777" w:rsidR="00E46924" w:rsidRPr="000A0AB8" w:rsidRDefault="00E46924" w:rsidP="00E46924">
      <w:pPr>
        <w:pStyle w:val="ListeParagraf"/>
        <w:numPr>
          <w:ilvl w:val="0"/>
          <w:numId w:val="31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tr-DE" w:eastAsia="tr-TR"/>
        </w:rPr>
      </w:pPr>
      <w:r w:rsidRPr="000A0AB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tr-DE" w:eastAsia="tr-TR"/>
        </w:rPr>
        <w:t>Hauser, C. A., &amp; Zhang, S. (2010). Designer self-assembling peptide nanofiber biological materials. </w:t>
      </w:r>
      <w:r w:rsidRPr="000A0AB8">
        <w:rPr>
          <w:rFonts w:ascii="Arial" w:eastAsia="Times New Roman" w:hAnsi="Arial" w:cs="Arial"/>
          <w:i/>
          <w:iCs/>
          <w:color w:val="222222"/>
          <w:sz w:val="20"/>
          <w:szCs w:val="20"/>
          <w:lang w:val="tr-DE" w:eastAsia="tr-TR"/>
        </w:rPr>
        <w:t>Chemical Society Reviews</w:t>
      </w:r>
      <w:r w:rsidRPr="000A0AB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tr-DE" w:eastAsia="tr-TR"/>
        </w:rPr>
        <w:t>, </w:t>
      </w:r>
      <w:r w:rsidRPr="000A0AB8">
        <w:rPr>
          <w:rFonts w:ascii="Arial" w:eastAsia="Times New Roman" w:hAnsi="Arial" w:cs="Arial"/>
          <w:i/>
          <w:iCs/>
          <w:color w:val="222222"/>
          <w:sz w:val="20"/>
          <w:szCs w:val="20"/>
          <w:lang w:val="tr-DE" w:eastAsia="tr-TR"/>
        </w:rPr>
        <w:t>39</w:t>
      </w:r>
      <w:r w:rsidRPr="000A0AB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tr-DE" w:eastAsia="tr-TR"/>
        </w:rPr>
        <w:t>(8), 2780-2790.</w:t>
      </w:r>
    </w:p>
    <w:p w14:paraId="43C9F5C2" w14:textId="77777777" w:rsidR="00E46924" w:rsidRPr="00F04DB5" w:rsidRDefault="00E46924" w:rsidP="00E46924">
      <w:pPr>
        <w:pStyle w:val="ListeParagraf"/>
        <w:numPr>
          <w:ilvl w:val="0"/>
          <w:numId w:val="31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tr-DE" w:eastAsia="tr-TR"/>
        </w:rPr>
      </w:pPr>
      <w:r w:rsidRPr="000A0AB8">
        <w:rPr>
          <w:rFonts w:ascii="Times New Roman" w:hAnsi="Times New Roman" w:cs="Times New Roman"/>
          <w:color w:val="222222"/>
          <w:shd w:val="clear" w:color="auto" w:fill="FFFFFF"/>
        </w:rPr>
        <w:t xml:space="preserve">Aydın, Ş. &amp; </w:t>
      </w:r>
      <w:proofErr w:type="spellStart"/>
      <w:r w:rsidRPr="000A0AB8">
        <w:rPr>
          <w:rFonts w:ascii="Times New Roman" w:hAnsi="Times New Roman" w:cs="Times New Roman"/>
          <w:color w:val="222222"/>
          <w:shd w:val="clear" w:color="auto" w:fill="FFFFFF"/>
        </w:rPr>
        <w:t>Kesmen,Z</w:t>
      </w:r>
      <w:proofErr w:type="spellEnd"/>
      <w:r w:rsidRPr="000A0AB8">
        <w:rPr>
          <w:rFonts w:ascii="Times New Roman" w:hAnsi="Times New Roman" w:cs="Times New Roman"/>
          <w:color w:val="222222"/>
          <w:shd w:val="clear" w:color="auto" w:fill="FFFFFF"/>
        </w:rPr>
        <w:t xml:space="preserve">. (2020). Kendiliğinden Montajlı </w:t>
      </w:r>
      <w:proofErr w:type="spellStart"/>
      <w:r w:rsidRPr="000A0AB8">
        <w:rPr>
          <w:rFonts w:ascii="Times New Roman" w:hAnsi="Times New Roman" w:cs="Times New Roman"/>
          <w:color w:val="222222"/>
          <w:shd w:val="clear" w:color="auto" w:fill="FFFFFF"/>
        </w:rPr>
        <w:t>Peptidler</w:t>
      </w:r>
      <w:proofErr w:type="spellEnd"/>
      <w:r w:rsidRPr="000A0AB8">
        <w:rPr>
          <w:rFonts w:ascii="Times New Roman" w:hAnsi="Times New Roman" w:cs="Times New Roman"/>
          <w:color w:val="222222"/>
          <w:shd w:val="clear" w:color="auto" w:fill="FFFFFF"/>
        </w:rPr>
        <w:t xml:space="preserve"> ve Kullanım Alanları. </w:t>
      </w:r>
      <w:r w:rsidRPr="000A0AB8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International Journal of Life Sciences and </w:t>
      </w:r>
      <w:proofErr w:type="spellStart"/>
      <w:r w:rsidRPr="000A0AB8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Biotechnology</w:t>
      </w:r>
      <w:r w:rsidRPr="000A0AB8">
        <w:rPr>
          <w:rFonts w:ascii="Times New Roman" w:hAnsi="Times New Roman" w:cs="Times New Roman"/>
          <w:color w:val="222222"/>
          <w:shd w:val="clear" w:color="auto" w:fill="FFFFFF"/>
        </w:rPr>
        <w:t>,3</w:t>
      </w:r>
      <w:proofErr w:type="spellEnd"/>
      <w:r w:rsidRPr="000A0AB8">
        <w:rPr>
          <w:rFonts w:ascii="Times New Roman" w:hAnsi="Times New Roman" w:cs="Times New Roman"/>
          <w:color w:val="222222"/>
          <w:shd w:val="clear" w:color="auto" w:fill="FFFFFF"/>
        </w:rPr>
        <w:t xml:space="preserve">(3). p. 361-385. </w:t>
      </w:r>
    </w:p>
    <w:p w14:paraId="35E5FB1A" w14:textId="77777777" w:rsidR="00E46924" w:rsidRPr="00F04DB5" w:rsidRDefault="00E46924" w:rsidP="00E46924">
      <w:pPr>
        <w:pStyle w:val="ListeParagraf"/>
        <w:numPr>
          <w:ilvl w:val="0"/>
          <w:numId w:val="31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tr-DE" w:eastAsia="tr-TR"/>
        </w:rPr>
      </w:pPr>
      <w:r w:rsidRPr="00F04DB5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tr-DE" w:eastAsia="tr-TR"/>
        </w:rPr>
        <w:t>Bhatnagar, R. S., Qian, J. J., Wedrychowska, A., Sadeghi, M., Wu, Y. M., &amp; Smith, N. (1999). Design of biomimetic habitats for tissue engineering with P-15, a synthetic peptide analogue of collagen. </w:t>
      </w:r>
      <w:r w:rsidRPr="00F04DB5">
        <w:rPr>
          <w:rFonts w:ascii="Arial" w:eastAsia="Times New Roman" w:hAnsi="Arial" w:cs="Arial"/>
          <w:i/>
          <w:iCs/>
          <w:color w:val="222222"/>
          <w:sz w:val="20"/>
          <w:szCs w:val="20"/>
          <w:lang w:val="tr-DE" w:eastAsia="tr-TR"/>
        </w:rPr>
        <w:t>Tissue Engineering</w:t>
      </w:r>
      <w:r w:rsidRPr="00F04DB5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tr-DE" w:eastAsia="tr-TR"/>
        </w:rPr>
        <w:t>, </w:t>
      </w:r>
      <w:r w:rsidRPr="00F04DB5">
        <w:rPr>
          <w:rFonts w:ascii="Arial" w:eastAsia="Times New Roman" w:hAnsi="Arial" w:cs="Arial"/>
          <w:i/>
          <w:iCs/>
          <w:color w:val="222222"/>
          <w:sz w:val="20"/>
          <w:szCs w:val="20"/>
          <w:lang w:val="tr-DE" w:eastAsia="tr-TR"/>
        </w:rPr>
        <w:t>5</w:t>
      </w:r>
      <w:r w:rsidRPr="00F04DB5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tr-DE" w:eastAsia="tr-TR"/>
        </w:rPr>
        <w:t>(1), 53-65.</w:t>
      </w:r>
    </w:p>
    <w:p w14:paraId="52DEF64D" w14:textId="77777777" w:rsidR="00E46924" w:rsidRPr="0062223B" w:rsidRDefault="00E46924" w:rsidP="00E46924">
      <w:pPr>
        <w:pStyle w:val="ListeParagraf"/>
        <w:numPr>
          <w:ilvl w:val="0"/>
          <w:numId w:val="31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tr-DE" w:eastAsia="tr-TR"/>
        </w:rPr>
      </w:pPr>
      <w:r w:rsidRPr="0035572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tr-DE" w:eastAsia="tr-TR"/>
        </w:rPr>
        <w:t>Galler, K. M., Cavender, A., Yuwono, V., Dong, H., Shi, S., Schmalz, G., ... &amp; D'Souza, R. N. (2008). Self-assembling peptide amphiphile nanofibers as a scaffold for dental stem cells. </w:t>
      </w:r>
      <w:r w:rsidRPr="00355729">
        <w:rPr>
          <w:rFonts w:ascii="Arial" w:eastAsia="Times New Roman" w:hAnsi="Arial" w:cs="Arial"/>
          <w:i/>
          <w:iCs/>
          <w:color w:val="222222"/>
          <w:sz w:val="20"/>
          <w:szCs w:val="20"/>
          <w:lang w:val="tr-DE" w:eastAsia="tr-TR"/>
        </w:rPr>
        <w:t>Tissue Engineering Part A</w:t>
      </w:r>
      <w:r w:rsidRPr="0035572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tr-DE" w:eastAsia="tr-TR"/>
        </w:rPr>
        <w:t>, </w:t>
      </w:r>
      <w:r w:rsidRPr="00355729">
        <w:rPr>
          <w:rFonts w:ascii="Arial" w:eastAsia="Times New Roman" w:hAnsi="Arial" w:cs="Arial"/>
          <w:i/>
          <w:iCs/>
          <w:color w:val="222222"/>
          <w:sz w:val="20"/>
          <w:szCs w:val="20"/>
          <w:lang w:val="tr-DE" w:eastAsia="tr-TR"/>
        </w:rPr>
        <w:t>14</w:t>
      </w:r>
      <w:r w:rsidRPr="0035572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tr-DE" w:eastAsia="tr-TR"/>
        </w:rPr>
        <w:t>(12), 2051-2058.</w:t>
      </w:r>
    </w:p>
    <w:p w14:paraId="4E9BCA5A" w14:textId="33DFAC1F" w:rsidR="00E46924" w:rsidRPr="007E484A" w:rsidRDefault="00E46924" w:rsidP="00E46924">
      <w:pPr>
        <w:pStyle w:val="ListeParagraf"/>
        <w:numPr>
          <w:ilvl w:val="0"/>
          <w:numId w:val="31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tr-DE" w:eastAsia="tr-TR"/>
        </w:rPr>
      </w:pPr>
      <w:r w:rsidRPr="00F80F55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tr-DE" w:eastAsia="tr-TR"/>
        </w:rPr>
        <w:t>Sivolella, S., Brunello, G., Ferrarese, N., Puppa, A. D., D’Avella, D., Bressan, E., &amp; Zavan, B. (2014). Nanostructured guidance for peripheral nerve injuries: a review with a perspective in the oral and maxillofacial area. </w:t>
      </w:r>
      <w:r w:rsidRPr="00F80F55">
        <w:rPr>
          <w:rFonts w:ascii="Arial" w:eastAsia="Times New Roman" w:hAnsi="Arial" w:cs="Arial"/>
          <w:i/>
          <w:iCs/>
          <w:color w:val="222222"/>
          <w:sz w:val="20"/>
          <w:szCs w:val="20"/>
          <w:lang w:val="tr-DE" w:eastAsia="tr-TR"/>
        </w:rPr>
        <w:t>International journal of molecular sciences</w:t>
      </w:r>
      <w:r w:rsidRPr="00F80F55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tr-DE" w:eastAsia="tr-TR"/>
        </w:rPr>
        <w:t>, </w:t>
      </w:r>
      <w:r w:rsidRPr="00F80F55">
        <w:rPr>
          <w:rFonts w:ascii="Arial" w:eastAsia="Times New Roman" w:hAnsi="Arial" w:cs="Arial"/>
          <w:i/>
          <w:iCs/>
          <w:color w:val="222222"/>
          <w:sz w:val="20"/>
          <w:szCs w:val="20"/>
          <w:lang w:val="tr-DE" w:eastAsia="tr-TR"/>
        </w:rPr>
        <w:t>15</w:t>
      </w:r>
      <w:r w:rsidRPr="00F80F55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tr-DE" w:eastAsia="tr-TR"/>
        </w:rPr>
        <w:t>(2), 3088-3117.</w:t>
      </w:r>
    </w:p>
    <w:p w14:paraId="6F4FDA33" w14:textId="77777777" w:rsidR="007E484A" w:rsidRPr="007E484A" w:rsidRDefault="007E484A" w:rsidP="007E484A">
      <w:pPr>
        <w:pStyle w:val="ListeParagraf"/>
        <w:numPr>
          <w:ilvl w:val="0"/>
          <w:numId w:val="31"/>
        </w:numPr>
        <w:spacing w:after="0"/>
        <w:divId w:val="968634943"/>
        <w:rPr>
          <w:rFonts w:ascii="Times New Roman" w:eastAsia="Times New Roman" w:hAnsi="Times New Roman" w:cs="Times New Roman"/>
          <w:sz w:val="24"/>
          <w:szCs w:val="24"/>
          <w:lang w:val="tr-DE" w:eastAsia="tr-TR"/>
        </w:rPr>
      </w:pPr>
      <w:r w:rsidRPr="007E484A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tr-DE" w:eastAsia="tr-TR"/>
        </w:rPr>
        <w:t>Sargeant, T. D., Guler, M. O., Oppenheimer, S. M., Mata, A., Satcher, R. L., Dunand, D. C., &amp; Stupp, S. I. (2008). Hybrid bone implants: self-assembly of peptide amphiphile nanofibers within porous titanium. </w:t>
      </w:r>
      <w:r w:rsidRPr="007E484A">
        <w:rPr>
          <w:rFonts w:ascii="Arial" w:eastAsia="Times New Roman" w:hAnsi="Arial" w:cs="Arial"/>
          <w:i/>
          <w:iCs/>
          <w:color w:val="222222"/>
          <w:sz w:val="20"/>
          <w:szCs w:val="20"/>
          <w:lang w:val="tr-DE" w:eastAsia="tr-TR"/>
        </w:rPr>
        <w:t>Biomaterials</w:t>
      </w:r>
      <w:r w:rsidRPr="007E484A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tr-DE" w:eastAsia="tr-TR"/>
        </w:rPr>
        <w:t>, </w:t>
      </w:r>
      <w:r w:rsidRPr="007E484A">
        <w:rPr>
          <w:rFonts w:ascii="Arial" w:eastAsia="Times New Roman" w:hAnsi="Arial" w:cs="Arial"/>
          <w:i/>
          <w:iCs/>
          <w:color w:val="222222"/>
          <w:sz w:val="20"/>
          <w:szCs w:val="20"/>
          <w:lang w:val="tr-DE" w:eastAsia="tr-TR"/>
        </w:rPr>
        <w:t>29</w:t>
      </w:r>
      <w:r w:rsidRPr="007E484A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tr-DE" w:eastAsia="tr-TR"/>
        </w:rPr>
        <w:t>(2), 161-171.</w:t>
      </w:r>
    </w:p>
    <w:p w14:paraId="77BAFB15" w14:textId="77777777" w:rsidR="00E14220" w:rsidRPr="00E14220" w:rsidRDefault="00E14220" w:rsidP="00E14220">
      <w:pPr>
        <w:pStyle w:val="ListeParagraf"/>
        <w:numPr>
          <w:ilvl w:val="0"/>
          <w:numId w:val="31"/>
        </w:numPr>
        <w:spacing w:after="0"/>
        <w:divId w:val="1337341695"/>
        <w:rPr>
          <w:rFonts w:ascii="Times New Roman" w:eastAsia="Times New Roman" w:hAnsi="Times New Roman" w:cs="Times New Roman"/>
          <w:sz w:val="24"/>
          <w:szCs w:val="24"/>
          <w:lang w:val="tr-DE" w:eastAsia="tr-TR"/>
        </w:rPr>
      </w:pPr>
      <w:r w:rsidRPr="00E1422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tr-DE" w:eastAsia="tr-TR"/>
        </w:rPr>
        <w:t>Ryu, J. J., Park, K., Kim, H. S., Jeong, C. M., &amp; Huh, J. B. (2013). Effects of anodized titanium with Arg-Gly-Asp (RGD) peptide immobilized via chemical grafting or physical adsorption on bone cell adhesion and differentiation. </w:t>
      </w:r>
      <w:r w:rsidRPr="00E14220">
        <w:rPr>
          <w:rFonts w:ascii="Arial" w:eastAsia="Times New Roman" w:hAnsi="Arial" w:cs="Arial"/>
          <w:i/>
          <w:iCs/>
          <w:color w:val="222222"/>
          <w:sz w:val="20"/>
          <w:szCs w:val="20"/>
          <w:lang w:val="tr-DE" w:eastAsia="tr-TR"/>
        </w:rPr>
        <w:t>International Journal of Oral &amp; Maxillofacial Implants</w:t>
      </w:r>
      <w:r w:rsidRPr="00E1422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tr-DE" w:eastAsia="tr-TR"/>
        </w:rPr>
        <w:t>, </w:t>
      </w:r>
      <w:r w:rsidRPr="00E14220">
        <w:rPr>
          <w:rFonts w:ascii="Arial" w:eastAsia="Times New Roman" w:hAnsi="Arial" w:cs="Arial"/>
          <w:i/>
          <w:iCs/>
          <w:color w:val="222222"/>
          <w:sz w:val="20"/>
          <w:szCs w:val="20"/>
          <w:lang w:val="tr-DE" w:eastAsia="tr-TR"/>
        </w:rPr>
        <w:t>28</w:t>
      </w:r>
      <w:r w:rsidRPr="00E1422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tr-DE" w:eastAsia="tr-TR"/>
        </w:rPr>
        <w:t>(4).</w:t>
      </w:r>
    </w:p>
    <w:p w14:paraId="6F6955D8" w14:textId="77777777" w:rsidR="006705B6" w:rsidRPr="006705B6" w:rsidRDefault="003379FC" w:rsidP="006705B6">
      <w:pPr>
        <w:pStyle w:val="ListeParagraf"/>
        <w:numPr>
          <w:ilvl w:val="0"/>
          <w:numId w:val="31"/>
        </w:numPr>
        <w:spacing w:after="0"/>
        <w:divId w:val="1263758274"/>
        <w:rPr>
          <w:rFonts w:ascii="Times New Roman" w:eastAsia="Times New Roman" w:hAnsi="Times New Roman" w:cs="Times New Roman"/>
          <w:sz w:val="24"/>
          <w:szCs w:val="24"/>
          <w:lang w:val="tr-DE" w:eastAsia="tr-TR"/>
        </w:rPr>
      </w:pPr>
      <w:r w:rsidRPr="003379FC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tr-DE" w:eastAsia="tr-TR"/>
        </w:rPr>
        <w:t>Kohgo, T., Yamada, Y., Ito, K., Yajima, A., Yoshimi, R., Okabe, K., ... &amp; Ueda, M. (2011). Bone regeneration with self-assembling peptide nanofiber scaffolds in tissue engineering for osseointegration of dental implants. </w:t>
      </w:r>
      <w:r w:rsidRPr="003379FC">
        <w:rPr>
          <w:rFonts w:ascii="Arial" w:eastAsia="Times New Roman" w:hAnsi="Arial" w:cs="Arial"/>
          <w:i/>
          <w:iCs/>
          <w:color w:val="222222"/>
          <w:sz w:val="20"/>
          <w:szCs w:val="20"/>
          <w:lang w:val="tr-DE" w:eastAsia="tr-TR"/>
        </w:rPr>
        <w:t>International Journal of Periodontics &amp; Restorative Dentistry</w:t>
      </w:r>
      <w:r w:rsidRPr="003379FC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tr-DE" w:eastAsia="tr-TR"/>
        </w:rPr>
        <w:t>, </w:t>
      </w:r>
      <w:r w:rsidRPr="003379FC">
        <w:rPr>
          <w:rFonts w:ascii="Arial" w:eastAsia="Times New Roman" w:hAnsi="Arial" w:cs="Arial"/>
          <w:i/>
          <w:iCs/>
          <w:color w:val="222222"/>
          <w:sz w:val="20"/>
          <w:szCs w:val="20"/>
          <w:lang w:val="tr-DE" w:eastAsia="tr-TR"/>
        </w:rPr>
        <w:t>31</w:t>
      </w:r>
      <w:r w:rsidRPr="003379FC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tr-DE" w:eastAsia="tr-TR"/>
        </w:rPr>
        <w:t>(4).</w:t>
      </w:r>
    </w:p>
    <w:p w14:paraId="4A2549DB" w14:textId="2CD9A6A4" w:rsidR="00AB7CA6" w:rsidRPr="001C0C7B" w:rsidRDefault="00130CCF" w:rsidP="001C0C7B">
      <w:pPr>
        <w:pStyle w:val="ListeParagraf"/>
        <w:numPr>
          <w:ilvl w:val="0"/>
          <w:numId w:val="31"/>
        </w:numPr>
        <w:spacing w:after="0"/>
        <w:divId w:val="1263758274"/>
        <w:rPr>
          <w:rFonts w:ascii="Times New Roman" w:eastAsia="Times New Roman" w:hAnsi="Times New Roman" w:cs="Times New Roman"/>
          <w:sz w:val="24"/>
          <w:szCs w:val="24"/>
          <w:lang w:val="tr-DE" w:eastAsia="tr-TR"/>
        </w:rPr>
      </w:pPr>
      <w:r w:rsidRPr="006705B6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tr-DE" w:eastAsia="tr-TR"/>
        </w:rPr>
        <w:t>Yoshimi, R., Yamada, Y., Ito, K., Nakamura, S., Abe, A., Nagasaka, T., ... &amp; Ueda, M. (2009). Self-assembling peptide nanofiber scaffolds, platelet-rich plasma, and mesenchymal stem cells for injectable bone regeneration with tissue engineering. </w:t>
      </w:r>
      <w:r w:rsidRPr="006705B6">
        <w:rPr>
          <w:rFonts w:ascii="Arial" w:eastAsia="Times New Roman" w:hAnsi="Arial" w:cs="Arial"/>
          <w:i/>
          <w:iCs/>
          <w:color w:val="222222"/>
          <w:sz w:val="20"/>
          <w:szCs w:val="20"/>
          <w:lang w:val="tr-DE" w:eastAsia="tr-TR"/>
        </w:rPr>
        <w:t>Journal of Craniofacial Surgery</w:t>
      </w:r>
      <w:r w:rsidRPr="006705B6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tr-DE" w:eastAsia="tr-TR"/>
        </w:rPr>
        <w:t>, </w:t>
      </w:r>
      <w:r w:rsidRPr="006705B6">
        <w:rPr>
          <w:rFonts w:ascii="Arial" w:eastAsia="Times New Roman" w:hAnsi="Arial" w:cs="Arial"/>
          <w:i/>
          <w:iCs/>
          <w:color w:val="222222"/>
          <w:sz w:val="20"/>
          <w:szCs w:val="20"/>
          <w:lang w:val="tr-DE" w:eastAsia="tr-TR"/>
        </w:rPr>
        <w:t>20</w:t>
      </w:r>
      <w:r w:rsidRPr="006705B6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tr-DE" w:eastAsia="tr-TR"/>
        </w:rPr>
        <w:t>(5), 1523-1530.</w:t>
      </w:r>
    </w:p>
    <w:p w14:paraId="393A2E42" w14:textId="77777777" w:rsidR="00B414BA" w:rsidRPr="00B414BA" w:rsidRDefault="001C0C7B" w:rsidP="00B414BA">
      <w:pPr>
        <w:pStyle w:val="ListeParagraf"/>
        <w:numPr>
          <w:ilvl w:val="0"/>
          <w:numId w:val="31"/>
        </w:numPr>
        <w:spacing w:after="0"/>
        <w:divId w:val="1168406269"/>
        <w:rPr>
          <w:rFonts w:ascii="Times New Roman" w:eastAsia="Times New Roman" w:hAnsi="Times New Roman" w:cs="Times New Roman"/>
          <w:sz w:val="24"/>
          <w:szCs w:val="24"/>
          <w:lang w:val="tr-DE" w:eastAsia="tr-TR"/>
        </w:rPr>
      </w:pPr>
      <w:r w:rsidRPr="001C0C7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tr-DE" w:eastAsia="tr-TR"/>
        </w:rPr>
        <w:t>Chan, B., Wong, R. W. K., &amp; Rabie, B. (2011). In vivo production of mineralised tissue pieces for clinical use: a qualitative pilot study using human dental pulp cell. </w:t>
      </w:r>
      <w:r w:rsidRPr="001C0C7B">
        <w:rPr>
          <w:rFonts w:ascii="Arial" w:eastAsia="Times New Roman" w:hAnsi="Arial" w:cs="Arial"/>
          <w:i/>
          <w:iCs/>
          <w:color w:val="222222"/>
          <w:sz w:val="20"/>
          <w:szCs w:val="20"/>
          <w:lang w:val="tr-DE" w:eastAsia="tr-TR"/>
        </w:rPr>
        <w:t>International Journal of Oral and Maxillofacial Surgery</w:t>
      </w:r>
      <w:r w:rsidRPr="001C0C7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tr-DE" w:eastAsia="tr-TR"/>
        </w:rPr>
        <w:t>, </w:t>
      </w:r>
      <w:r w:rsidRPr="001C0C7B">
        <w:rPr>
          <w:rFonts w:ascii="Arial" w:eastAsia="Times New Roman" w:hAnsi="Arial" w:cs="Arial"/>
          <w:i/>
          <w:iCs/>
          <w:color w:val="222222"/>
          <w:sz w:val="20"/>
          <w:szCs w:val="20"/>
          <w:lang w:val="tr-DE" w:eastAsia="tr-TR"/>
        </w:rPr>
        <w:t>40</w:t>
      </w:r>
      <w:r w:rsidRPr="001C0C7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tr-DE" w:eastAsia="tr-TR"/>
        </w:rPr>
        <w:t>(6), 612-620.</w:t>
      </w:r>
    </w:p>
    <w:p w14:paraId="4562D96F" w14:textId="0663AEEB" w:rsidR="006705B6" w:rsidRPr="00B414BA" w:rsidRDefault="006705B6" w:rsidP="00B414BA">
      <w:pPr>
        <w:pStyle w:val="ListeParagraf"/>
        <w:numPr>
          <w:ilvl w:val="0"/>
          <w:numId w:val="31"/>
        </w:numPr>
        <w:spacing w:after="0"/>
        <w:divId w:val="1168406269"/>
        <w:rPr>
          <w:rFonts w:ascii="Times New Roman" w:eastAsia="Times New Roman" w:hAnsi="Times New Roman" w:cs="Times New Roman"/>
          <w:sz w:val="24"/>
          <w:szCs w:val="24"/>
          <w:lang w:val="tr-DE" w:eastAsia="tr-TR"/>
        </w:rPr>
      </w:pPr>
      <w:r w:rsidRPr="00B414BA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tr-DE" w:eastAsia="tr-TR"/>
        </w:rPr>
        <w:t>Hayashi, K., Ochiai-Shino, H., Shiga, T., Onodera, S., Saito, A., Shibahara, T., &amp; Azuma, T. (2016). Transplantation of human-induced pluripotent stem cells carried by self-assembling peptide nanofiber hydrogel improves bone regeneration in rat calvarial bone defects. </w:t>
      </w:r>
      <w:r w:rsidRPr="00B414BA">
        <w:rPr>
          <w:rFonts w:ascii="Arial" w:eastAsia="Times New Roman" w:hAnsi="Arial" w:cs="Arial"/>
          <w:i/>
          <w:iCs/>
          <w:color w:val="222222"/>
          <w:sz w:val="20"/>
          <w:szCs w:val="20"/>
          <w:lang w:val="tr-DE" w:eastAsia="tr-TR"/>
        </w:rPr>
        <w:t>Bdj Open</w:t>
      </w:r>
      <w:r w:rsidRPr="00B414BA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tr-DE" w:eastAsia="tr-TR"/>
        </w:rPr>
        <w:t>, </w:t>
      </w:r>
      <w:r w:rsidRPr="00B414BA">
        <w:rPr>
          <w:rFonts w:ascii="Arial" w:eastAsia="Times New Roman" w:hAnsi="Arial" w:cs="Arial"/>
          <w:i/>
          <w:iCs/>
          <w:color w:val="222222"/>
          <w:sz w:val="20"/>
          <w:szCs w:val="20"/>
          <w:lang w:val="tr-DE" w:eastAsia="tr-TR"/>
        </w:rPr>
        <w:t>2</w:t>
      </w:r>
      <w:r w:rsidRPr="00B414BA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tr-DE" w:eastAsia="tr-TR"/>
        </w:rPr>
        <w:t>(1), 1-7.</w:t>
      </w:r>
    </w:p>
    <w:p w14:paraId="0975A8D4" w14:textId="77777777" w:rsidR="00B414BA" w:rsidRPr="00B414BA" w:rsidRDefault="00B414BA" w:rsidP="00B414BA">
      <w:pPr>
        <w:pStyle w:val="ListeParagraf"/>
        <w:numPr>
          <w:ilvl w:val="0"/>
          <w:numId w:val="31"/>
        </w:numPr>
        <w:spacing w:after="0"/>
        <w:divId w:val="135071964"/>
        <w:rPr>
          <w:rFonts w:ascii="Times New Roman" w:eastAsia="Times New Roman" w:hAnsi="Times New Roman" w:cs="Times New Roman"/>
          <w:sz w:val="24"/>
          <w:szCs w:val="24"/>
          <w:lang w:val="tr-DE" w:eastAsia="tr-TR"/>
        </w:rPr>
      </w:pPr>
      <w:r w:rsidRPr="00B414BA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tr-DE" w:eastAsia="tr-TR"/>
        </w:rPr>
        <w:t>Sivolella, S., Brunello, G., Ferrarese, N., Puppa, A. D., D’Avella, D., Bressan, E., &amp; Zavan, B. (2014). Nanostructured guidance for peripheral nerve injuries: a review with a perspective in the oral and maxillofacial area. </w:t>
      </w:r>
      <w:r w:rsidRPr="00B414BA">
        <w:rPr>
          <w:rFonts w:ascii="Arial" w:eastAsia="Times New Roman" w:hAnsi="Arial" w:cs="Arial"/>
          <w:i/>
          <w:iCs/>
          <w:color w:val="222222"/>
          <w:sz w:val="20"/>
          <w:szCs w:val="20"/>
          <w:lang w:val="tr-DE" w:eastAsia="tr-TR"/>
        </w:rPr>
        <w:t>International journal of molecular sciences</w:t>
      </w:r>
      <w:r w:rsidRPr="00B414BA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tr-DE" w:eastAsia="tr-TR"/>
        </w:rPr>
        <w:t>, </w:t>
      </w:r>
      <w:r w:rsidRPr="00B414BA">
        <w:rPr>
          <w:rFonts w:ascii="Arial" w:eastAsia="Times New Roman" w:hAnsi="Arial" w:cs="Arial"/>
          <w:i/>
          <w:iCs/>
          <w:color w:val="222222"/>
          <w:sz w:val="20"/>
          <w:szCs w:val="20"/>
          <w:lang w:val="tr-DE" w:eastAsia="tr-TR"/>
        </w:rPr>
        <w:t>15</w:t>
      </w:r>
      <w:r w:rsidRPr="00B414BA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tr-DE" w:eastAsia="tr-TR"/>
        </w:rPr>
        <w:t>(2), 3088-3117.</w:t>
      </w:r>
    </w:p>
    <w:p w14:paraId="571C160B" w14:textId="77777777" w:rsidR="00915E64" w:rsidRPr="00915E64" w:rsidRDefault="00915E64" w:rsidP="00915E64">
      <w:pPr>
        <w:pStyle w:val="ListeParagraf"/>
        <w:numPr>
          <w:ilvl w:val="0"/>
          <w:numId w:val="31"/>
        </w:numPr>
        <w:spacing w:after="0"/>
        <w:divId w:val="894507994"/>
        <w:rPr>
          <w:rFonts w:ascii="Times New Roman" w:eastAsia="Times New Roman" w:hAnsi="Times New Roman" w:cs="Times New Roman"/>
          <w:sz w:val="24"/>
          <w:szCs w:val="24"/>
          <w:lang w:val="tr-DE" w:eastAsia="tr-TR"/>
        </w:rPr>
      </w:pPr>
      <w:r w:rsidRPr="00915E64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tr-DE" w:eastAsia="tr-TR"/>
        </w:rPr>
        <w:t>Panseri, S., Cunha, C., Lowery, J., Del Carro, U., Taraballi, F., Amadio, S., ... &amp; Gelain, F. (2008). Electrospun micro-and nanofiber tubes for functional nervous regeneration in sciatic nerve transections. </w:t>
      </w:r>
      <w:r w:rsidRPr="00915E64">
        <w:rPr>
          <w:rFonts w:ascii="Arial" w:eastAsia="Times New Roman" w:hAnsi="Arial" w:cs="Arial"/>
          <w:i/>
          <w:iCs/>
          <w:color w:val="222222"/>
          <w:sz w:val="20"/>
          <w:szCs w:val="20"/>
          <w:lang w:val="tr-DE" w:eastAsia="tr-TR"/>
        </w:rPr>
        <w:t>BMC biotechnology</w:t>
      </w:r>
      <w:r w:rsidRPr="00915E64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tr-DE" w:eastAsia="tr-TR"/>
        </w:rPr>
        <w:t>, </w:t>
      </w:r>
      <w:r w:rsidRPr="00915E64">
        <w:rPr>
          <w:rFonts w:ascii="Arial" w:eastAsia="Times New Roman" w:hAnsi="Arial" w:cs="Arial"/>
          <w:i/>
          <w:iCs/>
          <w:color w:val="222222"/>
          <w:sz w:val="20"/>
          <w:szCs w:val="20"/>
          <w:lang w:val="tr-DE" w:eastAsia="tr-TR"/>
        </w:rPr>
        <w:t>8</w:t>
      </w:r>
      <w:r w:rsidRPr="00915E64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tr-DE" w:eastAsia="tr-TR"/>
        </w:rPr>
        <w:t>(1), 1-12.</w:t>
      </w:r>
    </w:p>
    <w:p w14:paraId="280460D4" w14:textId="77777777" w:rsidR="00C25B57" w:rsidRPr="00C25B57" w:rsidRDefault="00C25B57" w:rsidP="00C25B57">
      <w:pPr>
        <w:pStyle w:val="ListeParagraf"/>
        <w:numPr>
          <w:ilvl w:val="0"/>
          <w:numId w:val="31"/>
        </w:numPr>
        <w:spacing w:after="0"/>
        <w:divId w:val="1556163287"/>
        <w:rPr>
          <w:rFonts w:ascii="Times New Roman" w:eastAsia="Times New Roman" w:hAnsi="Times New Roman" w:cs="Times New Roman"/>
          <w:sz w:val="24"/>
          <w:szCs w:val="24"/>
          <w:lang w:val="tr-DE" w:eastAsia="tr-TR"/>
        </w:rPr>
      </w:pPr>
      <w:r w:rsidRPr="00C25B5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tr-DE" w:eastAsia="tr-TR"/>
        </w:rPr>
        <w:t xml:space="preserve">Bozzini, S., Petrini, P., Tanzi, M. C., Arciola, C. R., Tosatti, S., &amp; Visai, L. (2011). Poly (ethylene glycol) and hydroxy functionalized alkane phosphate self-assembled monolayers reduce bacterial </w:t>
      </w:r>
      <w:r w:rsidRPr="00C25B5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tr-DE" w:eastAsia="tr-TR"/>
        </w:rPr>
        <w:lastRenderedPageBreak/>
        <w:t>adhesion and support osteoblast proliferation. </w:t>
      </w:r>
      <w:r w:rsidRPr="00C25B57">
        <w:rPr>
          <w:rFonts w:ascii="Arial" w:eastAsia="Times New Roman" w:hAnsi="Arial" w:cs="Arial"/>
          <w:i/>
          <w:iCs/>
          <w:color w:val="222222"/>
          <w:sz w:val="20"/>
          <w:szCs w:val="20"/>
          <w:lang w:val="tr-DE" w:eastAsia="tr-TR"/>
        </w:rPr>
        <w:t>The International journal of artificial organs</w:t>
      </w:r>
      <w:r w:rsidRPr="00C25B5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tr-DE" w:eastAsia="tr-TR"/>
        </w:rPr>
        <w:t>, </w:t>
      </w:r>
      <w:r w:rsidRPr="00C25B57">
        <w:rPr>
          <w:rFonts w:ascii="Arial" w:eastAsia="Times New Roman" w:hAnsi="Arial" w:cs="Arial"/>
          <w:i/>
          <w:iCs/>
          <w:color w:val="222222"/>
          <w:sz w:val="20"/>
          <w:szCs w:val="20"/>
          <w:lang w:val="tr-DE" w:eastAsia="tr-TR"/>
        </w:rPr>
        <w:t>34</w:t>
      </w:r>
      <w:r w:rsidRPr="00C25B5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tr-DE" w:eastAsia="tr-TR"/>
        </w:rPr>
        <w:t>(9), 898-907.</w:t>
      </w:r>
    </w:p>
    <w:p w14:paraId="20A9195D" w14:textId="5FFC5479" w:rsidR="00DB218F" w:rsidRPr="00A72DC5" w:rsidRDefault="00A72DC5" w:rsidP="00A72DC5">
      <w:pPr>
        <w:pStyle w:val="ListeParagraf"/>
        <w:numPr>
          <w:ilvl w:val="0"/>
          <w:numId w:val="31"/>
        </w:numPr>
        <w:spacing w:after="0"/>
        <w:divId w:val="1649548770"/>
        <w:rPr>
          <w:rFonts w:ascii="Times New Roman" w:eastAsia="Times New Roman" w:hAnsi="Times New Roman" w:cs="Times New Roman"/>
          <w:sz w:val="24"/>
          <w:szCs w:val="24"/>
          <w:lang w:val="tr-DE" w:eastAsia="tr-TR"/>
        </w:rPr>
      </w:pPr>
      <w:r w:rsidRPr="00A72DC5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tr-DE" w:eastAsia="tr-TR"/>
        </w:rPr>
        <w:t>Lombardi, L., Falanga, A., Del Genio, V., &amp; Galdiero, S. (2019). A new hope: self-assembling peptides with antimicrobial activity. </w:t>
      </w:r>
      <w:r w:rsidRPr="00A72DC5">
        <w:rPr>
          <w:rFonts w:ascii="Arial" w:eastAsia="Times New Roman" w:hAnsi="Arial" w:cs="Arial"/>
          <w:i/>
          <w:iCs/>
          <w:color w:val="222222"/>
          <w:sz w:val="20"/>
          <w:szCs w:val="20"/>
          <w:lang w:val="tr-DE" w:eastAsia="tr-TR"/>
        </w:rPr>
        <w:t>Pharmaceutics</w:t>
      </w:r>
      <w:r w:rsidRPr="00A72DC5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tr-DE" w:eastAsia="tr-TR"/>
        </w:rPr>
        <w:t>, </w:t>
      </w:r>
      <w:r w:rsidRPr="00A72DC5">
        <w:rPr>
          <w:rFonts w:ascii="Arial" w:eastAsia="Times New Roman" w:hAnsi="Arial" w:cs="Arial"/>
          <w:i/>
          <w:iCs/>
          <w:color w:val="222222"/>
          <w:sz w:val="20"/>
          <w:szCs w:val="20"/>
          <w:lang w:val="tr-DE" w:eastAsia="tr-TR"/>
        </w:rPr>
        <w:t>11</w:t>
      </w:r>
      <w:r w:rsidRPr="00A72DC5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tr-DE" w:eastAsia="tr-TR"/>
        </w:rPr>
        <w:t>(4), 166.</w:t>
      </w:r>
    </w:p>
    <w:p w14:paraId="7381947C" w14:textId="4ED6C750" w:rsidR="00D33AAE" w:rsidRPr="00C25B57" w:rsidRDefault="00D33AAE" w:rsidP="00C25B57">
      <w:pPr>
        <w:pStyle w:val="ListeParagraf"/>
        <w:numPr>
          <w:ilvl w:val="0"/>
          <w:numId w:val="31"/>
        </w:numPr>
        <w:spacing w:after="0"/>
        <w:divId w:val="1414088401"/>
        <w:rPr>
          <w:rFonts w:ascii="Times New Roman" w:eastAsia="Times New Roman" w:hAnsi="Times New Roman" w:cs="Times New Roman"/>
          <w:sz w:val="24"/>
          <w:szCs w:val="24"/>
          <w:lang w:val="tr-DE" w:eastAsia="tr-TR"/>
        </w:rPr>
      </w:pPr>
      <w:r w:rsidRPr="00C25B5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tr-DE" w:eastAsia="tr-TR"/>
        </w:rPr>
        <w:t>Ye, Z., Sang, T., Li, K., Fischer, N. G., Mutreja, I., Echeverría, C., ... &amp; Aparicio, C. (2022). Hybrid nanocoatings of self-assembled organic-inorganic amphiphiles for prevention of implant infections. </w:t>
      </w:r>
      <w:r w:rsidRPr="00C25B57">
        <w:rPr>
          <w:rFonts w:ascii="Arial" w:eastAsia="Times New Roman" w:hAnsi="Arial" w:cs="Arial"/>
          <w:i/>
          <w:iCs/>
          <w:color w:val="222222"/>
          <w:sz w:val="20"/>
          <w:szCs w:val="20"/>
          <w:lang w:val="tr-DE" w:eastAsia="tr-TR"/>
        </w:rPr>
        <w:t>Acta biomaterialia</w:t>
      </w:r>
      <w:r w:rsidRPr="00C25B5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tr-DE" w:eastAsia="tr-TR"/>
        </w:rPr>
        <w:t>, </w:t>
      </w:r>
      <w:r w:rsidRPr="00C25B57">
        <w:rPr>
          <w:rFonts w:ascii="Arial" w:eastAsia="Times New Roman" w:hAnsi="Arial" w:cs="Arial"/>
          <w:i/>
          <w:iCs/>
          <w:color w:val="222222"/>
          <w:sz w:val="20"/>
          <w:szCs w:val="20"/>
          <w:lang w:val="tr-DE" w:eastAsia="tr-TR"/>
        </w:rPr>
        <w:t>140</w:t>
      </w:r>
      <w:r w:rsidRPr="00C25B5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tr-DE" w:eastAsia="tr-TR"/>
        </w:rPr>
        <w:t>, 338-349.</w:t>
      </w:r>
    </w:p>
    <w:p w14:paraId="5C025E26" w14:textId="77777777" w:rsidR="006705B6" w:rsidRPr="00C25B57" w:rsidRDefault="006705B6" w:rsidP="00C25B57">
      <w:pPr>
        <w:spacing w:after="0"/>
        <w:ind w:left="360"/>
        <w:divId w:val="1263758274"/>
        <w:rPr>
          <w:rFonts w:ascii="Times New Roman" w:eastAsia="Times New Roman" w:hAnsi="Times New Roman" w:cs="Times New Roman"/>
          <w:sz w:val="24"/>
          <w:szCs w:val="24"/>
          <w:lang w:val="tr-DE" w:eastAsia="tr-TR"/>
        </w:rPr>
      </w:pPr>
    </w:p>
    <w:p w14:paraId="00181299" w14:textId="77777777" w:rsidR="00130CCF" w:rsidRPr="00130CCF" w:rsidRDefault="00130CCF" w:rsidP="001471A0">
      <w:pPr>
        <w:pStyle w:val="ListeParagraf"/>
        <w:spacing w:after="0"/>
        <w:divId w:val="1212957486"/>
        <w:rPr>
          <w:rFonts w:ascii="Times New Roman" w:eastAsia="Times New Roman" w:hAnsi="Times New Roman" w:cs="Times New Roman"/>
          <w:sz w:val="24"/>
          <w:szCs w:val="24"/>
          <w:lang w:val="tr-DE" w:eastAsia="tr-TR"/>
        </w:rPr>
      </w:pPr>
    </w:p>
    <w:p w14:paraId="49AECB7E" w14:textId="77777777" w:rsidR="00E46924" w:rsidRPr="0062223B" w:rsidRDefault="00E46924" w:rsidP="008F3A5B">
      <w:pPr>
        <w:pStyle w:val="ListeParagraf"/>
        <w:spacing w:after="0"/>
        <w:rPr>
          <w:rFonts w:ascii="Times New Roman" w:eastAsia="Times New Roman" w:hAnsi="Times New Roman" w:cs="Times New Roman"/>
          <w:sz w:val="24"/>
          <w:szCs w:val="24"/>
          <w:lang w:val="tr-DE" w:eastAsia="tr-TR"/>
        </w:rPr>
      </w:pPr>
    </w:p>
    <w:p w14:paraId="018F1224" w14:textId="77777777" w:rsidR="00E46924" w:rsidRPr="00B85893" w:rsidRDefault="00E46924" w:rsidP="00C5486D">
      <w:pPr>
        <w:autoSpaceDE w:val="0"/>
        <w:autoSpaceDN w:val="0"/>
        <w:adjustRightInd w:val="0"/>
        <w:spacing w:after="360"/>
        <w:ind w:right="-5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tr-TR"/>
        </w:rPr>
      </w:pPr>
    </w:p>
    <w:p w14:paraId="78AFF951" w14:textId="46769354" w:rsidR="00F803B1" w:rsidRPr="00B85893" w:rsidRDefault="00F803B1" w:rsidP="00F803B1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en-US" w:eastAsia="tr-TR"/>
        </w:rPr>
      </w:pPr>
    </w:p>
    <w:p w14:paraId="52C4B2E4" w14:textId="67DA171C" w:rsidR="0007224B" w:rsidRPr="00B85893" w:rsidRDefault="0007224B" w:rsidP="00F803B1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en-US" w:eastAsia="tr-TR"/>
        </w:rPr>
      </w:pPr>
    </w:p>
    <w:sectPr w:rsidR="0007224B" w:rsidRPr="00B85893" w:rsidSect="008E75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021" w:bottom="1418" w:left="1021" w:header="709" w:footer="709" w:gutter="0"/>
      <w:pgNumType w:start="1"/>
      <w:cols w:space="28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B6D5E" w14:textId="77777777" w:rsidR="005A14AD" w:rsidRDefault="005A14AD" w:rsidP="00A86FE2">
      <w:pPr>
        <w:spacing w:after="0"/>
      </w:pPr>
      <w:r>
        <w:separator/>
      </w:r>
    </w:p>
  </w:endnote>
  <w:endnote w:type="continuationSeparator" w:id="0">
    <w:p w14:paraId="50DA5EB9" w14:textId="77777777" w:rsidR="005A14AD" w:rsidRDefault="005A14AD" w:rsidP="00A86F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OTF">
    <w:altName w:val="Arial"/>
    <w:panose1 w:val="020B0604020202020204"/>
    <w:charset w:val="A2"/>
    <w:family w:val="swiss"/>
    <w:pitch w:val="default"/>
    <w:sig w:usb0="00000001" w:usb1="00000000" w:usb2="00000000" w:usb3="00000000" w:csb0="000000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Standard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rogramThree">
    <w:panose1 w:val="020B0604020202020204"/>
    <w:charset w:val="00"/>
    <w:family w:val="roman"/>
    <w:pitch w:val="fixed"/>
    <w:sig w:usb0="00000003" w:usb1="00000000" w:usb2="00000000" w:usb3="00000000" w:csb0="00000001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Helvetica Condensed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Arial Unicode MS"/>
    <w:panose1 w:val="020B0604020202020204"/>
    <w:charset w:val="80"/>
    <w:family w:val="auto"/>
    <w:pitch w:val="default"/>
    <w:sig w:usb0="00000203" w:usb1="08070000" w:usb2="00000010" w:usb3="00000000" w:csb0="00020005" w:csb1="00000000"/>
  </w:font>
  <w:font w:name="Times">
    <w:panose1 w:val="020B0604020202020204"/>
    <w:charset w:val="A2"/>
    <w:family w:val="roman"/>
    <w:pitch w:val="variable"/>
    <w:sig w:usb0="E0002EFF" w:usb1="C000785B" w:usb2="00000009" w:usb3="00000000" w:csb0="000001FF" w:csb1="00000000"/>
  </w:font>
  <w:font w:name="TimesNewRoman">
    <w:altName w:val="MS Gothic"/>
    <w:panose1 w:val="020B0604020202020204"/>
    <w:charset w:val="80"/>
    <w:family w:val="auto"/>
    <w:pitch w:val="default"/>
    <w:sig w:usb0="00000001" w:usb1="08070000" w:usb2="00000010" w:usb3="00000000" w:csb0="00020001" w:csb1="00000000"/>
  </w:font>
  <w:font w:name="MinionPro-Regular">
    <w:altName w:val="MS Mincho"/>
    <w:panose1 w:val="020B0604020202020204"/>
    <w:charset w:val="80"/>
    <w:family w:val="roman"/>
    <w:pitch w:val="default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78EA0" w14:textId="77777777" w:rsidR="0007224B" w:rsidRDefault="0007224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34F78" w14:textId="77777777" w:rsidR="0007224B" w:rsidRDefault="0007224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8685998"/>
      <w:docPartObj>
        <w:docPartGallery w:val="Page Numbers (Bottom of Page)"/>
        <w:docPartUnique/>
      </w:docPartObj>
    </w:sdtPr>
    <w:sdtEndPr/>
    <w:sdtContent>
      <w:p w14:paraId="7C9A0385" w14:textId="7C143FD6" w:rsidR="000409ED" w:rsidRDefault="000409ED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C7D">
          <w:rPr>
            <w:noProof/>
          </w:rPr>
          <w:t>1</w:t>
        </w:r>
        <w:r>
          <w:fldChar w:fldCharType="end"/>
        </w:r>
      </w:p>
    </w:sdtContent>
  </w:sdt>
  <w:p w14:paraId="3B86036C" w14:textId="77777777" w:rsidR="000409ED" w:rsidRDefault="000409ED" w:rsidP="005F4BC4">
    <w:pPr>
      <w:spacing w:after="0"/>
      <w:jc w:val="both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00542" w14:textId="77777777" w:rsidR="005A14AD" w:rsidRDefault="005A14AD" w:rsidP="00A86FE2">
      <w:pPr>
        <w:spacing w:after="0"/>
      </w:pPr>
      <w:r>
        <w:separator/>
      </w:r>
    </w:p>
  </w:footnote>
  <w:footnote w:type="continuationSeparator" w:id="0">
    <w:p w14:paraId="478B66C6" w14:textId="77777777" w:rsidR="005A14AD" w:rsidRDefault="005A14AD" w:rsidP="00A86F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A2443" w14:textId="77777777" w:rsidR="0007224B" w:rsidRDefault="0007224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AEFAD" w14:textId="77777777" w:rsidR="0007224B" w:rsidRDefault="0007224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848BD" w14:textId="77777777" w:rsidR="0007224B" w:rsidRDefault="0007224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E30747"/>
    <w:multiLevelType w:val="hybridMultilevel"/>
    <w:tmpl w:val="B3380CE6"/>
    <w:lvl w:ilvl="0" w:tplc="3B4A0B22">
      <w:start w:val="1"/>
      <w:numFmt w:val="decimal"/>
      <w:lvlText w:val="[%1]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87A67"/>
    <w:multiLevelType w:val="hybridMultilevel"/>
    <w:tmpl w:val="1F4E7D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425FB"/>
    <w:multiLevelType w:val="hybridMultilevel"/>
    <w:tmpl w:val="90102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27351C"/>
    <w:multiLevelType w:val="hybridMultilevel"/>
    <w:tmpl w:val="A1304BD0"/>
    <w:lvl w:ilvl="0" w:tplc="1040E844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CC9887F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E4794"/>
    <w:multiLevelType w:val="hybridMultilevel"/>
    <w:tmpl w:val="3438A410"/>
    <w:lvl w:ilvl="0" w:tplc="1298B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214FE"/>
    <w:multiLevelType w:val="hybridMultilevel"/>
    <w:tmpl w:val="4300EBAA"/>
    <w:lvl w:ilvl="0" w:tplc="E990E3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E0503"/>
    <w:multiLevelType w:val="singleLevel"/>
    <w:tmpl w:val="DBFAAC04"/>
    <w:lvl w:ilvl="0">
      <w:start w:val="1"/>
      <w:numFmt w:val="bullet"/>
      <w:pStyle w:val="LISTTYPE1Bullet"/>
      <w:lvlText w:val=""/>
      <w:lvlJc w:val="left"/>
      <w:pPr>
        <w:tabs>
          <w:tab w:val="num" w:pos="576"/>
        </w:tabs>
        <w:ind w:left="504" w:hanging="288"/>
      </w:pPr>
      <w:rPr>
        <w:rFonts w:ascii="Symbol" w:hAnsi="Symbol" w:hint="default"/>
        <w:b w:val="0"/>
        <w:i w:val="0"/>
        <w:sz w:val="18"/>
      </w:rPr>
    </w:lvl>
  </w:abstractNum>
  <w:abstractNum w:abstractNumId="9" w15:restartNumberingAfterBreak="0">
    <w:nsid w:val="1550616B"/>
    <w:multiLevelType w:val="hybridMultilevel"/>
    <w:tmpl w:val="0BF8715E"/>
    <w:lvl w:ilvl="0" w:tplc="865851A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77028"/>
    <w:multiLevelType w:val="multilevel"/>
    <w:tmpl w:val="D7206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8A65480"/>
    <w:multiLevelType w:val="singleLevel"/>
    <w:tmpl w:val="2AFEA5B4"/>
    <w:lvl w:ilvl="0">
      <w:start w:val="1"/>
      <w:numFmt w:val="upperRoman"/>
      <w:pStyle w:val="sectionhead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25670AC5"/>
    <w:multiLevelType w:val="hybridMultilevel"/>
    <w:tmpl w:val="978E9A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357B8"/>
    <w:multiLevelType w:val="hybridMultilevel"/>
    <w:tmpl w:val="5648619E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06131"/>
    <w:multiLevelType w:val="hybridMultilevel"/>
    <w:tmpl w:val="CEFC26DC"/>
    <w:lvl w:ilvl="0" w:tplc="AEE6451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7236D"/>
    <w:multiLevelType w:val="hybridMultilevel"/>
    <w:tmpl w:val="1CECDAE6"/>
    <w:lvl w:ilvl="0" w:tplc="41FE0DCC">
      <w:start w:val="1"/>
      <w:numFmt w:val="decimal"/>
      <w:lvlText w:val="[%1]"/>
      <w:lvlJc w:val="left"/>
      <w:pPr>
        <w:ind w:left="360" w:hanging="360"/>
      </w:pPr>
      <w:rPr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DC6E76"/>
    <w:multiLevelType w:val="hybridMultilevel"/>
    <w:tmpl w:val="1BB446B2"/>
    <w:lvl w:ilvl="0" w:tplc="51EC54C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A5E76"/>
    <w:multiLevelType w:val="hybridMultilevel"/>
    <w:tmpl w:val="9F0E4360"/>
    <w:lvl w:ilvl="0" w:tplc="2A4AC37E">
      <w:start w:val="1"/>
      <w:numFmt w:val="decimal"/>
      <w:lvlText w:val="[%1]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0506CD6"/>
    <w:multiLevelType w:val="hybridMultilevel"/>
    <w:tmpl w:val="56AEB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4C547C"/>
    <w:multiLevelType w:val="hybridMultilevel"/>
    <w:tmpl w:val="DD0A594C"/>
    <w:lvl w:ilvl="0" w:tplc="1040E844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7A21CC"/>
    <w:multiLevelType w:val="hybridMultilevel"/>
    <w:tmpl w:val="AB742564"/>
    <w:lvl w:ilvl="0" w:tplc="F1726A7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2D723B"/>
    <w:multiLevelType w:val="hybridMultilevel"/>
    <w:tmpl w:val="3DB25E16"/>
    <w:lvl w:ilvl="0" w:tplc="055A9350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bCs w:val="0"/>
        <w:i w:val="0"/>
        <w:iCs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9316A9"/>
    <w:multiLevelType w:val="hybridMultilevel"/>
    <w:tmpl w:val="1B28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0D67DC"/>
    <w:multiLevelType w:val="hybridMultilevel"/>
    <w:tmpl w:val="ED2EA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31C3F"/>
    <w:multiLevelType w:val="hybridMultilevel"/>
    <w:tmpl w:val="8250A20A"/>
    <w:lvl w:ilvl="0" w:tplc="01D20F48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063B6D"/>
    <w:multiLevelType w:val="hybridMultilevel"/>
    <w:tmpl w:val="F67EFEF8"/>
    <w:lvl w:ilvl="0" w:tplc="01D20F48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4F6CDC"/>
    <w:multiLevelType w:val="hybridMultilevel"/>
    <w:tmpl w:val="EC82D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4B4553"/>
    <w:multiLevelType w:val="hybridMultilevel"/>
    <w:tmpl w:val="65003C9C"/>
    <w:lvl w:ilvl="0" w:tplc="F678E6F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542253"/>
    <w:multiLevelType w:val="hybridMultilevel"/>
    <w:tmpl w:val="3A5A1F3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0" w15:restartNumberingAfterBreak="0">
    <w:nsid w:val="669956C3"/>
    <w:multiLevelType w:val="hybridMultilevel"/>
    <w:tmpl w:val="9818635A"/>
    <w:lvl w:ilvl="0" w:tplc="7F2421BA">
      <w:start w:val="1"/>
      <w:numFmt w:val="decimal"/>
      <w:lvlText w:val="[%1]"/>
      <w:lvlJc w:val="left"/>
      <w:pPr>
        <w:ind w:left="72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1" w:hanging="360"/>
      </w:pPr>
    </w:lvl>
    <w:lvl w:ilvl="2" w:tplc="041F001B" w:tentative="1">
      <w:start w:val="1"/>
      <w:numFmt w:val="lowerRoman"/>
      <w:lvlText w:val="%3."/>
      <w:lvlJc w:val="right"/>
      <w:pPr>
        <w:ind w:left="2161" w:hanging="180"/>
      </w:pPr>
    </w:lvl>
    <w:lvl w:ilvl="3" w:tplc="041F000F" w:tentative="1">
      <w:start w:val="1"/>
      <w:numFmt w:val="decimal"/>
      <w:lvlText w:val="%4."/>
      <w:lvlJc w:val="left"/>
      <w:pPr>
        <w:ind w:left="2881" w:hanging="360"/>
      </w:pPr>
    </w:lvl>
    <w:lvl w:ilvl="4" w:tplc="041F0019" w:tentative="1">
      <w:start w:val="1"/>
      <w:numFmt w:val="lowerLetter"/>
      <w:lvlText w:val="%5."/>
      <w:lvlJc w:val="left"/>
      <w:pPr>
        <w:ind w:left="3601" w:hanging="360"/>
      </w:pPr>
    </w:lvl>
    <w:lvl w:ilvl="5" w:tplc="041F001B" w:tentative="1">
      <w:start w:val="1"/>
      <w:numFmt w:val="lowerRoman"/>
      <w:lvlText w:val="%6."/>
      <w:lvlJc w:val="right"/>
      <w:pPr>
        <w:ind w:left="4321" w:hanging="180"/>
      </w:pPr>
    </w:lvl>
    <w:lvl w:ilvl="6" w:tplc="041F000F" w:tentative="1">
      <w:start w:val="1"/>
      <w:numFmt w:val="decimal"/>
      <w:lvlText w:val="%7."/>
      <w:lvlJc w:val="left"/>
      <w:pPr>
        <w:ind w:left="5041" w:hanging="360"/>
      </w:pPr>
    </w:lvl>
    <w:lvl w:ilvl="7" w:tplc="041F0019" w:tentative="1">
      <w:start w:val="1"/>
      <w:numFmt w:val="lowerLetter"/>
      <w:lvlText w:val="%8."/>
      <w:lvlJc w:val="left"/>
      <w:pPr>
        <w:ind w:left="5761" w:hanging="360"/>
      </w:pPr>
    </w:lvl>
    <w:lvl w:ilvl="8" w:tplc="041F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1" w15:restartNumberingAfterBreak="0">
    <w:nsid w:val="67755373"/>
    <w:multiLevelType w:val="multilevel"/>
    <w:tmpl w:val="F9F27D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686960B5"/>
    <w:multiLevelType w:val="multilevel"/>
    <w:tmpl w:val="041F001F"/>
    <w:styleLink w:val="Stil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6A8B33F7"/>
    <w:multiLevelType w:val="hybridMultilevel"/>
    <w:tmpl w:val="EB14F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025F00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04318C9"/>
    <w:multiLevelType w:val="hybridMultilevel"/>
    <w:tmpl w:val="1AB4EA3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6" w15:restartNumberingAfterBreak="0">
    <w:nsid w:val="7C1876D2"/>
    <w:multiLevelType w:val="hybridMultilevel"/>
    <w:tmpl w:val="A06E0F9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 w16cid:durableId="684207368">
    <w:abstractNumId w:val="18"/>
  </w:num>
  <w:num w:numId="2" w16cid:durableId="474219552">
    <w:abstractNumId w:val="11"/>
  </w:num>
  <w:num w:numId="3" w16cid:durableId="1257179381">
    <w:abstractNumId w:val="8"/>
  </w:num>
  <w:num w:numId="4" w16cid:durableId="1074157985">
    <w:abstractNumId w:val="0"/>
  </w:num>
  <w:num w:numId="5" w16cid:durableId="74284078">
    <w:abstractNumId w:val="32"/>
  </w:num>
  <w:num w:numId="6" w16cid:durableId="1162114418">
    <w:abstractNumId w:val="10"/>
  </w:num>
  <w:num w:numId="7" w16cid:durableId="229772071">
    <w:abstractNumId w:val="4"/>
  </w:num>
  <w:num w:numId="8" w16cid:durableId="1756782369">
    <w:abstractNumId w:val="19"/>
  </w:num>
  <w:num w:numId="9" w16cid:durableId="1651711021">
    <w:abstractNumId w:val="27"/>
  </w:num>
  <w:num w:numId="10" w16cid:durableId="786041502">
    <w:abstractNumId w:val="23"/>
  </w:num>
  <w:num w:numId="11" w16cid:durableId="1992128163">
    <w:abstractNumId w:val="12"/>
  </w:num>
  <w:num w:numId="12" w16cid:durableId="1767581237">
    <w:abstractNumId w:val="3"/>
  </w:num>
  <w:num w:numId="13" w16cid:durableId="649478269">
    <w:abstractNumId w:val="24"/>
  </w:num>
  <w:num w:numId="14" w16cid:durableId="1589655195">
    <w:abstractNumId w:val="33"/>
  </w:num>
  <w:num w:numId="15" w16cid:durableId="6561958">
    <w:abstractNumId w:val="35"/>
  </w:num>
  <w:num w:numId="16" w16cid:durableId="2141027553">
    <w:abstractNumId w:val="36"/>
  </w:num>
  <w:num w:numId="17" w16cid:durableId="1521580915">
    <w:abstractNumId w:val="14"/>
  </w:num>
  <w:num w:numId="18" w16cid:durableId="946231226">
    <w:abstractNumId w:val="29"/>
  </w:num>
  <w:num w:numId="19" w16cid:durableId="366684207">
    <w:abstractNumId w:val="31"/>
  </w:num>
  <w:num w:numId="20" w16cid:durableId="1125925859">
    <w:abstractNumId w:val="9"/>
  </w:num>
  <w:num w:numId="21" w16cid:durableId="1106004170">
    <w:abstractNumId w:val="20"/>
  </w:num>
  <w:num w:numId="22" w16cid:durableId="1785536823">
    <w:abstractNumId w:val="6"/>
  </w:num>
  <w:num w:numId="23" w16cid:durableId="22020936">
    <w:abstractNumId w:val="26"/>
  </w:num>
  <w:num w:numId="24" w16cid:durableId="631404207">
    <w:abstractNumId w:val="2"/>
  </w:num>
  <w:num w:numId="25" w16cid:durableId="1016350349">
    <w:abstractNumId w:val="7"/>
  </w:num>
  <w:num w:numId="26" w16cid:durableId="1848862265">
    <w:abstractNumId w:val="17"/>
  </w:num>
  <w:num w:numId="27" w16cid:durableId="1098908270">
    <w:abstractNumId w:val="16"/>
  </w:num>
  <w:num w:numId="28" w16cid:durableId="78793884">
    <w:abstractNumId w:val="30"/>
  </w:num>
  <w:num w:numId="29" w16cid:durableId="963196006">
    <w:abstractNumId w:val="34"/>
  </w:num>
  <w:num w:numId="30" w16cid:durableId="1775175202">
    <w:abstractNumId w:val="21"/>
  </w:num>
  <w:num w:numId="31" w16cid:durableId="24016649">
    <w:abstractNumId w:val="22"/>
  </w:num>
  <w:num w:numId="32" w16cid:durableId="180342780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19682291">
    <w:abstractNumId w:val="28"/>
  </w:num>
  <w:num w:numId="34" w16cid:durableId="1328093569">
    <w:abstractNumId w:val="5"/>
  </w:num>
  <w:num w:numId="35" w16cid:durableId="356194901">
    <w:abstractNumId w:val="25"/>
  </w:num>
  <w:num w:numId="36" w16cid:durableId="1692225558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hideSpellingErrors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xNDMyMTKzNDExMbVQ0lEKTi0uzszPAykwqwUA3LsxpSwAAAA="/>
  </w:docVars>
  <w:rsids>
    <w:rsidRoot w:val="00A71ABA"/>
    <w:rsid w:val="0000116C"/>
    <w:rsid w:val="000028EC"/>
    <w:rsid w:val="00002EBF"/>
    <w:rsid w:val="00004AD1"/>
    <w:rsid w:val="00012A16"/>
    <w:rsid w:val="00013D56"/>
    <w:rsid w:val="00016F9D"/>
    <w:rsid w:val="000226CA"/>
    <w:rsid w:val="0002363F"/>
    <w:rsid w:val="00023EFE"/>
    <w:rsid w:val="000261CE"/>
    <w:rsid w:val="000305BF"/>
    <w:rsid w:val="00032FFA"/>
    <w:rsid w:val="0003318E"/>
    <w:rsid w:val="000409ED"/>
    <w:rsid w:val="00041319"/>
    <w:rsid w:val="00041D68"/>
    <w:rsid w:val="000463DA"/>
    <w:rsid w:val="000469B2"/>
    <w:rsid w:val="00055500"/>
    <w:rsid w:val="0005653D"/>
    <w:rsid w:val="000611FF"/>
    <w:rsid w:val="000617AA"/>
    <w:rsid w:val="00061A8B"/>
    <w:rsid w:val="00061C07"/>
    <w:rsid w:val="00061E30"/>
    <w:rsid w:val="0006225B"/>
    <w:rsid w:val="0006297B"/>
    <w:rsid w:val="00062BE6"/>
    <w:rsid w:val="000655C6"/>
    <w:rsid w:val="000662B9"/>
    <w:rsid w:val="00066659"/>
    <w:rsid w:val="000707A9"/>
    <w:rsid w:val="000714EA"/>
    <w:rsid w:val="00071C0A"/>
    <w:rsid w:val="0007224B"/>
    <w:rsid w:val="00072722"/>
    <w:rsid w:val="00074338"/>
    <w:rsid w:val="000757B9"/>
    <w:rsid w:val="00077C8C"/>
    <w:rsid w:val="00077FCF"/>
    <w:rsid w:val="000817CC"/>
    <w:rsid w:val="000823EB"/>
    <w:rsid w:val="00090326"/>
    <w:rsid w:val="00091775"/>
    <w:rsid w:val="000934B8"/>
    <w:rsid w:val="0009646C"/>
    <w:rsid w:val="000A14DB"/>
    <w:rsid w:val="000A3157"/>
    <w:rsid w:val="000A40EE"/>
    <w:rsid w:val="000A46DB"/>
    <w:rsid w:val="000A67B2"/>
    <w:rsid w:val="000B0C6C"/>
    <w:rsid w:val="000B367E"/>
    <w:rsid w:val="000C06AC"/>
    <w:rsid w:val="000C0A92"/>
    <w:rsid w:val="000C347D"/>
    <w:rsid w:val="000C3A09"/>
    <w:rsid w:val="000C6B1B"/>
    <w:rsid w:val="000C7C60"/>
    <w:rsid w:val="000D0BEA"/>
    <w:rsid w:val="000D0EB5"/>
    <w:rsid w:val="000D2A70"/>
    <w:rsid w:val="000D3738"/>
    <w:rsid w:val="000D49E3"/>
    <w:rsid w:val="000D5B95"/>
    <w:rsid w:val="000D5D76"/>
    <w:rsid w:val="000D6D50"/>
    <w:rsid w:val="000E0830"/>
    <w:rsid w:val="000E3B9F"/>
    <w:rsid w:val="000E3BA5"/>
    <w:rsid w:val="000E3D1B"/>
    <w:rsid w:val="000E43D9"/>
    <w:rsid w:val="000E48B2"/>
    <w:rsid w:val="000E621C"/>
    <w:rsid w:val="000F47E8"/>
    <w:rsid w:val="000F510C"/>
    <w:rsid w:val="000F70EE"/>
    <w:rsid w:val="000F785A"/>
    <w:rsid w:val="0010259C"/>
    <w:rsid w:val="001031D3"/>
    <w:rsid w:val="001041BF"/>
    <w:rsid w:val="001046EF"/>
    <w:rsid w:val="001129EB"/>
    <w:rsid w:val="00116DC2"/>
    <w:rsid w:val="001173DB"/>
    <w:rsid w:val="001205BA"/>
    <w:rsid w:val="00120CD6"/>
    <w:rsid w:val="00124A89"/>
    <w:rsid w:val="001260BA"/>
    <w:rsid w:val="00126A73"/>
    <w:rsid w:val="00130CCF"/>
    <w:rsid w:val="0013468E"/>
    <w:rsid w:val="00135B74"/>
    <w:rsid w:val="001402EB"/>
    <w:rsid w:val="00141F50"/>
    <w:rsid w:val="00142D7D"/>
    <w:rsid w:val="00143506"/>
    <w:rsid w:val="001468FF"/>
    <w:rsid w:val="001471A0"/>
    <w:rsid w:val="00150A43"/>
    <w:rsid w:val="00152063"/>
    <w:rsid w:val="001558FC"/>
    <w:rsid w:val="00156DA2"/>
    <w:rsid w:val="00161069"/>
    <w:rsid w:val="00161B9E"/>
    <w:rsid w:val="001634B1"/>
    <w:rsid w:val="00166435"/>
    <w:rsid w:val="001723FD"/>
    <w:rsid w:val="00176329"/>
    <w:rsid w:val="001772E4"/>
    <w:rsid w:val="001816E1"/>
    <w:rsid w:val="00183830"/>
    <w:rsid w:val="00185A1E"/>
    <w:rsid w:val="0019128E"/>
    <w:rsid w:val="0019173F"/>
    <w:rsid w:val="00191E60"/>
    <w:rsid w:val="00194791"/>
    <w:rsid w:val="00194CD5"/>
    <w:rsid w:val="00195FFD"/>
    <w:rsid w:val="001961A0"/>
    <w:rsid w:val="001A13FF"/>
    <w:rsid w:val="001A4BA4"/>
    <w:rsid w:val="001A5A10"/>
    <w:rsid w:val="001A7F43"/>
    <w:rsid w:val="001B04BC"/>
    <w:rsid w:val="001B0B76"/>
    <w:rsid w:val="001B1186"/>
    <w:rsid w:val="001B16A1"/>
    <w:rsid w:val="001B18A8"/>
    <w:rsid w:val="001B2112"/>
    <w:rsid w:val="001B4B5F"/>
    <w:rsid w:val="001B685A"/>
    <w:rsid w:val="001B6D7B"/>
    <w:rsid w:val="001C0C7B"/>
    <w:rsid w:val="001C0FEA"/>
    <w:rsid w:val="001C4717"/>
    <w:rsid w:val="001C6263"/>
    <w:rsid w:val="001C669B"/>
    <w:rsid w:val="001D0D7F"/>
    <w:rsid w:val="001D3D2D"/>
    <w:rsid w:val="001D4475"/>
    <w:rsid w:val="001D6477"/>
    <w:rsid w:val="001E2285"/>
    <w:rsid w:val="001E4578"/>
    <w:rsid w:val="001E4647"/>
    <w:rsid w:val="001F0C15"/>
    <w:rsid w:val="001F2869"/>
    <w:rsid w:val="001F2D29"/>
    <w:rsid w:val="001F3C5C"/>
    <w:rsid w:val="001F4149"/>
    <w:rsid w:val="001F4C7D"/>
    <w:rsid w:val="001F5AFE"/>
    <w:rsid w:val="001F62CD"/>
    <w:rsid w:val="001F740F"/>
    <w:rsid w:val="002017F8"/>
    <w:rsid w:val="00202EAB"/>
    <w:rsid w:val="00206EBB"/>
    <w:rsid w:val="002139A7"/>
    <w:rsid w:val="00217ABE"/>
    <w:rsid w:val="002203F9"/>
    <w:rsid w:val="00220893"/>
    <w:rsid w:val="002219E7"/>
    <w:rsid w:val="0023543B"/>
    <w:rsid w:val="00235FE5"/>
    <w:rsid w:val="002373CF"/>
    <w:rsid w:val="00242AF0"/>
    <w:rsid w:val="00243410"/>
    <w:rsid w:val="002446C7"/>
    <w:rsid w:val="0024620B"/>
    <w:rsid w:val="002509A3"/>
    <w:rsid w:val="00252028"/>
    <w:rsid w:val="00253396"/>
    <w:rsid w:val="00255408"/>
    <w:rsid w:val="0025565F"/>
    <w:rsid w:val="0025722C"/>
    <w:rsid w:val="002621A5"/>
    <w:rsid w:val="0026305A"/>
    <w:rsid w:val="00265ED2"/>
    <w:rsid w:val="0027049F"/>
    <w:rsid w:val="002712C9"/>
    <w:rsid w:val="002734CF"/>
    <w:rsid w:val="00274257"/>
    <w:rsid w:val="00275134"/>
    <w:rsid w:val="00277681"/>
    <w:rsid w:val="00282922"/>
    <w:rsid w:val="00283697"/>
    <w:rsid w:val="00283C2A"/>
    <w:rsid w:val="00283F06"/>
    <w:rsid w:val="002843D1"/>
    <w:rsid w:val="002849DA"/>
    <w:rsid w:val="0028552F"/>
    <w:rsid w:val="0029647A"/>
    <w:rsid w:val="002A041C"/>
    <w:rsid w:val="002A0598"/>
    <w:rsid w:val="002A198A"/>
    <w:rsid w:val="002A49B9"/>
    <w:rsid w:val="002A5C3A"/>
    <w:rsid w:val="002B0527"/>
    <w:rsid w:val="002B1A50"/>
    <w:rsid w:val="002B2A8A"/>
    <w:rsid w:val="002B3A67"/>
    <w:rsid w:val="002B5660"/>
    <w:rsid w:val="002B5B23"/>
    <w:rsid w:val="002B6939"/>
    <w:rsid w:val="002C018E"/>
    <w:rsid w:val="002C223B"/>
    <w:rsid w:val="002C2A1B"/>
    <w:rsid w:val="002C5284"/>
    <w:rsid w:val="002C7A08"/>
    <w:rsid w:val="002D563D"/>
    <w:rsid w:val="002D5AFE"/>
    <w:rsid w:val="002D6005"/>
    <w:rsid w:val="002E0A62"/>
    <w:rsid w:val="002E3230"/>
    <w:rsid w:val="002E45FC"/>
    <w:rsid w:val="002E5C5B"/>
    <w:rsid w:val="002E7AA4"/>
    <w:rsid w:val="002F0CC8"/>
    <w:rsid w:val="002F4D18"/>
    <w:rsid w:val="002F4EF5"/>
    <w:rsid w:val="002F5562"/>
    <w:rsid w:val="002F6ACD"/>
    <w:rsid w:val="00304BED"/>
    <w:rsid w:val="00305082"/>
    <w:rsid w:val="003102CB"/>
    <w:rsid w:val="00310FEF"/>
    <w:rsid w:val="003126F4"/>
    <w:rsid w:val="0031782F"/>
    <w:rsid w:val="00320AAB"/>
    <w:rsid w:val="003244FC"/>
    <w:rsid w:val="003268E5"/>
    <w:rsid w:val="003317C2"/>
    <w:rsid w:val="0033611C"/>
    <w:rsid w:val="003379FC"/>
    <w:rsid w:val="00337C37"/>
    <w:rsid w:val="00342EAB"/>
    <w:rsid w:val="003436EF"/>
    <w:rsid w:val="003449F0"/>
    <w:rsid w:val="00345C8C"/>
    <w:rsid w:val="003525DC"/>
    <w:rsid w:val="00353047"/>
    <w:rsid w:val="0035383D"/>
    <w:rsid w:val="00354B4D"/>
    <w:rsid w:val="00355CAE"/>
    <w:rsid w:val="00364E03"/>
    <w:rsid w:val="00365A2E"/>
    <w:rsid w:val="00365CA3"/>
    <w:rsid w:val="003660B6"/>
    <w:rsid w:val="00367661"/>
    <w:rsid w:val="00371B57"/>
    <w:rsid w:val="00371ED6"/>
    <w:rsid w:val="00371EE5"/>
    <w:rsid w:val="00372D5A"/>
    <w:rsid w:val="00375E79"/>
    <w:rsid w:val="00380946"/>
    <w:rsid w:val="003809DE"/>
    <w:rsid w:val="003811A1"/>
    <w:rsid w:val="00382649"/>
    <w:rsid w:val="003829A0"/>
    <w:rsid w:val="003832F7"/>
    <w:rsid w:val="00386535"/>
    <w:rsid w:val="00390CFF"/>
    <w:rsid w:val="0039131A"/>
    <w:rsid w:val="003916C2"/>
    <w:rsid w:val="00394F02"/>
    <w:rsid w:val="00395ECD"/>
    <w:rsid w:val="003A09DA"/>
    <w:rsid w:val="003A283B"/>
    <w:rsid w:val="003A3D9A"/>
    <w:rsid w:val="003A567B"/>
    <w:rsid w:val="003A59A7"/>
    <w:rsid w:val="003B1029"/>
    <w:rsid w:val="003B1C96"/>
    <w:rsid w:val="003B41DF"/>
    <w:rsid w:val="003C3FDC"/>
    <w:rsid w:val="003C74B9"/>
    <w:rsid w:val="003C7CC2"/>
    <w:rsid w:val="003D304F"/>
    <w:rsid w:val="003D3818"/>
    <w:rsid w:val="003E3010"/>
    <w:rsid w:val="003E32EA"/>
    <w:rsid w:val="003E5758"/>
    <w:rsid w:val="003E70C9"/>
    <w:rsid w:val="003F1FCB"/>
    <w:rsid w:val="003F6A44"/>
    <w:rsid w:val="003F6CB6"/>
    <w:rsid w:val="003F7099"/>
    <w:rsid w:val="004020EB"/>
    <w:rsid w:val="004021CF"/>
    <w:rsid w:val="004050E8"/>
    <w:rsid w:val="004051C9"/>
    <w:rsid w:val="00407EEA"/>
    <w:rsid w:val="004116D0"/>
    <w:rsid w:val="00413652"/>
    <w:rsid w:val="00413FA7"/>
    <w:rsid w:val="004155D5"/>
    <w:rsid w:val="00416553"/>
    <w:rsid w:val="00416674"/>
    <w:rsid w:val="00416E14"/>
    <w:rsid w:val="00417C09"/>
    <w:rsid w:val="00420D55"/>
    <w:rsid w:val="00422658"/>
    <w:rsid w:val="00424CF1"/>
    <w:rsid w:val="00426EAE"/>
    <w:rsid w:val="00430B3C"/>
    <w:rsid w:val="0043126F"/>
    <w:rsid w:val="00432432"/>
    <w:rsid w:val="00432B5A"/>
    <w:rsid w:val="00432CE6"/>
    <w:rsid w:val="004331E7"/>
    <w:rsid w:val="004342E3"/>
    <w:rsid w:val="00434DEA"/>
    <w:rsid w:val="00442A74"/>
    <w:rsid w:val="004453C1"/>
    <w:rsid w:val="004474BE"/>
    <w:rsid w:val="00453183"/>
    <w:rsid w:val="00456919"/>
    <w:rsid w:val="00460252"/>
    <w:rsid w:val="00465385"/>
    <w:rsid w:val="00465F1E"/>
    <w:rsid w:val="00470461"/>
    <w:rsid w:val="0047110A"/>
    <w:rsid w:val="00471EA6"/>
    <w:rsid w:val="00475581"/>
    <w:rsid w:val="00480284"/>
    <w:rsid w:val="00480593"/>
    <w:rsid w:val="00482EB4"/>
    <w:rsid w:val="004831AF"/>
    <w:rsid w:val="0048539E"/>
    <w:rsid w:val="0048670B"/>
    <w:rsid w:val="004868B8"/>
    <w:rsid w:val="004907F1"/>
    <w:rsid w:val="004920FD"/>
    <w:rsid w:val="00495871"/>
    <w:rsid w:val="004A0AAF"/>
    <w:rsid w:val="004A4C36"/>
    <w:rsid w:val="004B03AE"/>
    <w:rsid w:val="004B3504"/>
    <w:rsid w:val="004B5DD7"/>
    <w:rsid w:val="004C0001"/>
    <w:rsid w:val="004C280E"/>
    <w:rsid w:val="004C3D0B"/>
    <w:rsid w:val="004C4B76"/>
    <w:rsid w:val="004C4BF6"/>
    <w:rsid w:val="004C6E45"/>
    <w:rsid w:val="004C751B"/>
    <w:rsid w:val="004D27D7"/>
    <w:rsid w:val="004D3CD6"/>
    <w:rsid w:val="004D5227"/>
    <w:rsid w:val="004E02A8"/>
    <w:rsid w:val="004E5A55"/>
    <w:rsid w:val="004E5E59"/>
    <w:rsid w:val="004E7E58"/>
    <w:rsid w:val="004F1277"/>
    <w:rsid w:val="004F253D"/>
    <w:rsid w:val="004F2FA0"/>
    <w:rsid w:val="004F5B28"/>
    <w:rsid w:val="004F6821"/>
    <w:rsid w:val="004F6A3A"/>
    <w:rsid w:val="004F7DBB"/>
    <w:rsid w:val="00500F83"/>
    <w:rsid w:val="00503BC9"/>
    <w:rsid w:val="005056EC"/>
    <w:rsid w:val="005062E2"/>
    <w:rsid w:val="0051203B"/>
    <w:rsid w:val="00514096"/>
    <w:rsid w:val="00514D93"/>
    <w:rsid w:val="00515455"/>
    <w:rsid w:val="005277F7"/>
    <w:rsid w:val="00530C66"/>
    <w:rsid w:val="00531227"/>
    <w:rsid w:val="00531639"/>
    <w:rsid w:val="00531947"/>
    <w:rsid w:val="005352D8"/>
    <w:rsid w:val="00537DFA"/>
    <w:rsid w:val="00540509"/>
    <w:rsid w:val="00541C4A"/>
    <w:rsid w:val="005434BD"/>
    <w:rsid w:val="00544AD5"/>
    <w:rsid w:val="00547545"/>
    <w:rsid w:val="005528B7"/>
    <w:rsid w:val="00553D2A"/>
    <w:rsid w:val="005646EB"/>
    <w:rsid w:val="00566747"/>
    <w:rsid w:val="00570F7E"/>
    <w:rsid w:val="00574293"/>
    <w:rsid w:val="005823D5"/>
    <w:rsid w:val="00583C3A"/>
    <w:rsid w:val="0058434C"/>
    <w:rsid w:val="00584664"/>
    <w:rsid w:val="005865C5"/>
    <w:rsid w:val="00586A54"/>
    <w:rsid w:val="00587FAA"/>
    <w:rsid w:val="00590A09"/>
    <w:rsid w:val="00590CF1"/>
    <w:rsid w:val="0059146B"/>
    <w:rsid w:val="005923C6"/>
    <w:rsid w:val="0059456C"/>
    <w:rsid w:val="00595134"/>
    <w:rsid w:val="00596E83"/>
    <w:rsid w:val="005A14AD"/>
    <w:rsid w:val="005A1A59"/>
    <w:rsid w:val="005A4189"/>
    <w:rsid w:val="005A48B5"/>
    <w:rsid w:val="005A63DA"/>
    <w:rsid w:val="005A6DE3"/>
    <w:rsid w:val="005A76D1"/>
    <w:rsid w:val="005B0B20"/>
    <w:rsid w:val="005B1FE7"/>
    <w:rsid w:val="005B38AD"/>
    <w:rsid w:val="005C08A1"/>
    <w:rsid w:val="005C23CF"/>
    <w:rsid w:val="005D4955"/>
    <w:rsid w:val="005E048A"/>
    <w:rsid w:val="005E0BA1"/>
    <w:rsid w:val="005E2170"/>
    <w:rsid w:val="005E509C"/>
    <w:rsid w:val="005E5971"/>
    <w:rsid w:val="005E6455"/>
    <w:rsid w:val="005E6C0B"/>
    <w:rsid w:val="005F0644"/>
    <w:rsid w:val="005F3CE3"/>
    <w:rsid w:val="005F4BC4"/>
    <w:rsid w:val="006004E2"/>
    <w:rsid w:val="006011E1"/>
    <w:rsid w:val="006021BE"/>
    <w:rsid w:val="006079D3"/>
    <w:rsid w:val="00610A15"/>
    <w:rsid w:val="00610C1C"/>
    <w:rsid w:val="00611247"/>
    <w:rsid w:val="0061355D"/>
    <w:rsid w:val="006137A8"/>
    <w:rsid w:val="00617004"/>
    <w:rsid w:val="00617C1A"/>
    <w:rsid w:val="006208C6"/>
    <w:rsid w:val="0062147C"/>
    <w:rsid w:val="006218C8"/>
    <w:rsid w:val="00621D92"/>
    <w:rsid w:val="00623372"/>
    <w:rsid w:val="006246B1"/>
    <w:rsid w:val="006246F8"/>
    <w:rsid w:val="00626DB8"/>
    <w:rsid w:val="0063102C"/>
    <w:rsid w:val="00631E69"/>
    <w:rsid w:val="006335B2"/>
    <w:rsid w:val="006353DD"/>
    <w:rsid w:val="006378EC"/>
    <w:rsid w:val="00641351"/>
    <w:rsid w:val="006420AA"/>
    <w:rsid w:val="006469F5"/>
    <w:rsid w:val="00646AB3"/>
    <w:rsid w:val="006475DB"/>
    <w:rsid w:val="00651CE0"/>
    <w:rsid w:val="00652B2B"/>
    <w:rsid w:val="00652EAC"/>
    <w:rsid w:val="00653E62"/>
    <w:rsid w:val="006543A1"/>
    <w:rsid w:val="006578D9"/>
    <w:rsid w:val="00661852"/>
    <w:rsid w:val="006637E4"/>
    <w:rsid w:val="0066401F"/>
    <w:rsid w:val="00667C07"/>
    <w:rsid w:val="006705B6"/>
    <w:rsid w:val="006716E0"/>
    <w:rsid w:val="00673F24"/>
    <w:rsid w:val="0067546F"/>
    <w:rsid w:val="00676032"/>
    <w:rsid w:val="006762DF"/>
    <w:rsid w:val="00685B8B"/>
    <w:rsid w:val="00685C58"/>
    <w:rsid w:val="00692461"/>
    <w:rsid w:val="0069654D"/>
    <w:rsid w:val="00697A35"/>
    <w:rsid w:val="006A2D9C"/>
    <w:rsid w:val="006A4277"/>
    <w:rsid w:val="006B193A"/>
    <w:rsid w:val="006B2143"/>
    <w:rsid w:val="006B6D80"/>
    <w:rsid w:val="006B6E69"/>
    <w:rsid w:val="006C022E"/>
    <w:rsid w:val="006C0327"/>
    <w:rsid w:val="006C7EB9"/>
    <w:rsid w:val="006D17CC"/>
    <w:rsid w:val="006D465E"/>
    <w:rsid w:val="006D709A"/>
    <w:rsid w:val="006E0EBF"/>
    <w:rsid w:val="006E11E5"/>
    <w:rsid w:val="006E15DF"/>
    <w:rsid w:val="006E3380"/>
    <w:rsid w:val="006E4B22"/>
    <w:rsid w:val="006E4BCC"/>
    <w:rsid w:val="006E4F11"/>
    <w:rsid w:val="006E5424"/>
    <w:rsid w:val="006F03E6"/>
    <w:rsid w:val="006F16E6"/>
    <w:rsid w:val="006F1C46"/>
    <w:rsid w:val="006F2B55"/>
    <w:rsid w:val="006F5E99"/>
    <w:rsid w:val="0070184A"/>
    <w:rsid w:val="007022BB"/>
    <w:rsid w:val="00702B4B"/>
    <w:rsid w:val="007044C2"/>
    <w:rsid w:val="00704D09"/>
    <w:rsid w:val="00705974"/>
    <w:rsid w:val="007073D6"/>
    <w:rsid w:val="00713484"/>
    <w:rsid w:val="00717E99"/>
    <w:rsid w:val="00724D87"/>
    <w:rsid w:val="00737083"/>
    <w:rsid w:val="00737FD0"/>
    <w:rsid w:val="00740061"/>
    <w:rsid w:val="007466C7"/>
    <w:rsid w:val="007475D4"/>
    <w:rsid w:val="00753C67"/>
    <w:rsid w:val="007547D2"/>
    <w:rsid w:val="007550F6"/>
    <w:rsid w:val="007563BE"/>
    <w:rsid w:val="007575CE"/>
    <w:rsid w:val="00757F6D"/>
    <w:rsid w:val="007664D5"/>
    <w:rsid w:val="007704A2"/>
    <w:rsid w:val="00771441"/>
    <w:rsid w:val="00790946"/>
    <w:rsid w:val="007920CE"/>
    <w:rsid w:val="0079379D"/>
    <w:rsid w:val="00794F14"/>
    <w:rsid w:val="00795576"/>
    <w:rsid w:val="007A13CD"/>
    <w:rsid w:val="007A26D2"/>
    <w:rsid w:val="007A33D4"/>
    <w:rsid w:val="007A3474"/>
    <w:rsid w:val="007A3C47"/>
    <w:rsid w:val="007A7A2B"/>
    <w:rsid w:val="007A7EB7"/>
    <w:rsid w:val="007B2325"/>
    <w:rsid w:val="007B3240"/>
    <w:rsid w:val="007B369A"/>
    <w:rsid w:val="007B47CE"/>
    <w:rsid w:val="007B6CC2"/>
    <w:rsid w:val="007C0293"/>
    <w:rsid w:val="007C3AA1"/>
    <w:rsid w:val="007D05D7"/>
    <w:rsid w:val="007D0DCC"/>
    <w:rsid w:val="007D3D0A"/>
    <w:rsid w:val="007E3FDB"/>
    <w:rsid w:val="007E484A"/>
    <w:rsid w:val="007E75C3"/>
    <w:rsid w:val="007F2498"/>
    <w:rsid w:val="007F3721"/>
    <w:rsid w:val="007F5C18"/>
    <w:rsid w:val="007F5C3B"/>
    <w:rsid w:val="0080349B"/>
    <w:rsid w:val="00806F69"/>
    <w:rsid w:val="00807439"/>
    <w:rsid w:val="008145E6"/>
    <w:rsid w:val="008162E0"/>
    <w:rsid w:val="00821662"/>
    <w:rsid w:val="00823241"/>
    <w:rsid w:val="008247FE"/>
    <w:rsid w:val="00825379"/>
    <w:rsid w:val="00825BB9"/>
    <w:rsid w:val="00826586"/>
    <w:rsid w:val="00826A4E"/>
    <w:rsid w:val="00826AB4"/>
    <w:rsid w:val="0083043F"/>
    <w:rsid w:val="00830561"/>
    <w:rsid w:val="00832850"/>
    <w:rsid w:val="00833927"/>
    <w:rsid w:val="008407DF"/>
    <w:rsid w:val="0084219B"/>
    <w:rsid w:val="008421FA"/>
    <w:rsid w:val="00842581"/>
    <w:rsid w:val="00843360"/>
    <w:rsid w:val="0084363D"/>
    <w:rsid w:val="00847B34"/>
    <w:rsid w:val="00851BA3"/>
    <w:rsid w:val="00855BC4"/>
    <w:rsid w:val="008564C0"/>
    <w:rsid w:val="00860B75"/>
    <w:rsid w:val="00860E25"/>
    <w:rsid w:val="00862AC4"/>
    <w:rsid w:val="00863695"/>
    <w:rsid w:val="008657DB"/>
    <w:rsid w:val="00871B0F"/>
    <w:rsid w:val="0087228C"/>
    <w:rsid w:val="00872384"/>
    <w:rsid w:val="00872CEE"/>
    <w:rsid w:val="008737FB"/>
    <w:rsid w:val="008744C5"/>
    <w:rsid w:val="00874985"/>
    <w:rsid w:val="008766BA"/>
    <w:rsid w:val="008801C3"/>
    <w:rsid w:val="008835DD"/>
    <w:rsid w:val="00885DC9"/>
    <w:rsid w:val="00890B2E"/>
    <w:rsid w:val="00896140"/>
    <w:rsid w:val="008A185F"/>
    <w:rsid w:val="008A2DB4"/>
    <w:rsid w:val="008A6108"/>
    <w:rsid w:val="008A7AFF"/>
    <w:rsid w:val="008B3D1C"/>
    <w:rsid w:val="008C2AD1"/>
    <w:rsid w:val="008C347E"/>
    <w:rsid w:val="008C355E"/>
    <w:rsid w:val="008C5FCE"/>
    <w:rsid w:val="008D1B4F"/>
    <w:rsid w:val="008D2A6D"/>
    <w:rsid w:val="008D62E7"/>
    <w:rsid w:val="008E01B2"/>
    <w:rsid w:val="008E09F7"/>
    <w:rsid w:val="008E1FF1"/>
    <w:rsid w:val="008E4634"/>
    <w:rsid w:val="008E75EF"/>
    <w:rsid w:val="008E7D53"/>
    <w:rsid w:val="008F11A6"/>
    <w:rsid w:val="008F30C7"/>
    <w:rsid w:val="008F3DBD"/>
    <w:rsid w:val="009052C0"/>
    <w:rsid w:val="009059B4"/>
    <w:rsid w:val="00906B48"/>
    <w:rsid w:val="009072A7"/>
    <w:rsid w:val="009132C3"/>
    <w:rsid w:val="00914531"/>
    <w:rsid w:val="00915143"/>
    <w:rsid w:val="00915340"/>
    <w:rsid w:val="00915E64"/>
    <w:rsid w:val="00916440"/>
    <w:rsid w:val="00916DCB"/>
    <w:rsid w:val="0092030C"/>
    <w:rsid w:val="00920D83"/>
    <w:rsid w:val="009211F0"/>
    <w:rsid w:val="00923187"/>
    <w:rsid w:val="009243C1"/>
    <w:rsid w:val="009262C7"/>
    <w:rsid w:val="00930BE5"/>
    <w:rsid w:val="00933F2F"/>
    <w:rsid w:val="009345DA"/>
    <w:rsid w:val="00934825"/>
    <w:rsid w:val="00936091"/>
    <w:rsid w:val="00936C67"/>
    <w:rsid w:val="009402AF"/>
    <w:rsid w:val="00940FBA"/>
    <w:rsid w:val="00941134"/>
    <w:rsid w:val="00942657"/>
    <w:rsid w:val="0094570A"/>
    <w:rsid w:val="00946D5D"/>
    <w:rsid w:val="009541C9"/>
    <w:rsid w:val="00955BF0"/>
    <w:rsid w:val="009568A4"/>
    <w:rsid w:val="00961B2C"/>
    <w:rsid w:val="0096626A"/>
    <w:rsid w:val="00967D1C"/>
    <w:rsid w:val="00972025"/>
    <w:rsid w:val="00973568"/>
    <w:rsid w:val="00975947"/>
    <w:rsid w:val="00975B9D"/>
    <w:rsid w:val="009776D9"/>
    <w:rsid w:val="00980517"/>
    <w:rsid w:val="009812A7"/>
    <w:rsid w:val="0098513F"/>
    <w:rsid w:val="00986F68"/>
    <w:rsid w:val="00992AA4"/>
    <w:rsid w:val="00992DCA"/>
    <w:rsid w:val="009946DD"/>
    <w:rsid w:val="00996E18"/>
    <w:rsid w:val="009A5040"/>
    <w:rsid w:val="009A61C7"/>
    <w:rsid w:val="009A6452"/>
    <w:rsid w:val="009A6660"/>
    <w:rsid w:val="009A723A"/>
    <w:rsid w:val="009B0D45"/>
    <w:rsid w:val="009B13BA"/>
    <w:rsid w:val="009B2255"/>
    <w:rsid w:val="009B234A"/>
    <w:rsid w:val="009B29ED"/>
    <w:rsid w:val="009B2CE0"/>
    <w:rsid w:val="009B453D"/>
    <w:rsid w:val="009B6CA3"/>
    <w:rsid w:val="009B6DD2"/>
    <w:rsid w:val="009C07A6"/>
    <w:rsid w:val="009C3569"/>
    <w:rsid w:val="009C3DF5"/>
    <w:rsid w:val="009C52FC"/>
    <w:rsid w:val="009C5321"/>
    <w:rsid w:val="009D0710"/>
    <w:rsid w:val="009D5D88"/>
    <w:rsid w:val="009D7734"/>
    <w:rsid w:val="009E205B"/>
    <w:rsid w:val="009E4E8F"/>
    <w:rsid w:val="009E72AB"/>
    <w:rsid w:val="009E7D33"/>
    <w:rsid w:val="009E7FB7"/>
    <w:rsid w:val="009F270C"/>
    <w:rsid w:val="009F53D9"/>
    <w:rsid w:val="009F6DEF"/>
    <w:rsid w:val="009F71D1"/>
    <w:rsid w:val="009F7359"/>
    <w:rsid w:val="00A0007F"/>
    <w:rsid w:val="00A10842"/>
    <w:rsid w:val="00A12F8A"/>
    <w:rsid w:val="00A14CF7"/>
    <w:rsid w:val="00A219F5"/>
    <w:rsid w:val="00A23A59"/>
    <w:rsid w:val="00A3233F"/>
    <w:rsid w:val="00A32C29"/>
    <w:rsid w:val="00A330F8"/>
    <w:rsid w:val="00A34914"/>
    <w:rsid w:val="00A36302"/>
    <w:rsid w:val="00A36D7C"/>
    <w:rsid w:val="00A4005A"/>
    <w:rsid w:val="00A42C6A"/>
    <w:rsid w:val="00A4562B"/>
    <w:rsid w:val="00A56606"/>
    <w:rsid w:val="00A57AAA"/>
    <w:rsid w:val="00A57E35"/>
    <w:rsid w:val="00A60C92"/>
    <w:rsid w:val="00A6301E"/>
    <w:rsid w:val="00A64ADC"/>
    <w:rsid w:val="00A65C64"/>
    <w:rsid w:val="00A6615E"/>
    <w:rsid w:val="00A66F08"/>
    <w:rsid w:val="00A67DDD"/>
    <w:rsid w:val="00A71ABA"/>
    <w:rsid w:val="00A71B0D"/>
    <w:rsid w:val="00A72DC5"/>
    <w:rsid w:val="00A73AF0"/>
    <w:rsid w:val="00A74F8F"/>
    <w:rsid w:val="00A7544C"/>
    <w:rsid w:val="00A82329"/>
    <w:rsid w:val="00A85A31"/>
    <w:rsid w:val="00A86FE2"/>
    <w:rsid w:val="00A90769"/>
    <w:rsid w:val="00A937C1"/>
    <w:rsid w:val="00A93FBE"/>
    <w:rsid w:val="00A94A60"/>
    <w:rsid w:val="00A95134"/>
    <w:rsid w:val="00AA0698"/>
    <w:rsid w:val="00AA160C"/>
    <w:rsid w:val="00AA17C3"/>
    <w:rsid w:val="00AA2A8B"/>
    <w:rsid w:val="00AA2AE6"/>
    <w:rsid w:val="00AA4126"/>
    <w:rsid w:val="00AA57DE"/>
    <w:rsid w:val="00AA712A"/>
    <w:rsid w:val="00AA7B67"/>
    <w:rsid w:val="00AB0FE8"/>
    <w:rsid w:val="00AB2C51"/>
    <w:rsid w:val="00AB7132"/>
    <w:rsid w:val="00AB7CA6"/>
    <w:rsid w:val="00AC1177"/>
    <w:rsid w:val="00AC167A"/>
    <w:rsid w:val="00AC1FBA"/>
    <w:rsid w:val="00AC248A"/>
    <w:rsid w:val="00AC322C"/>
    <w:rsid w:val="00AC41A9"/>
    <w:rsid w:val="00AC5421"/>
    <w:rsid w:val="00AC5DA3"/>
    <w:rsid w:val="00AC5ED3"/>
    <w:rsid w:val="00AD1149"/>
    <w:rsid w:val="00AD25A2"/>
    <w:rsid w:val="00AD405B"/>
    <w:rsid w:val="00AD41FA"/>
    <w:rsid w:val="00AD4421"/>
    <w:rsid w:val="00AD6331"/>
    <w:rsid w:val="00AD7795"/>
    <w:rsid w:val="00AD7C8F"/>
    <w:rsid w:val="00AE1D49"/>
    <w:rsid w:val="00AF062F"/>
    <w:rsid w:val="00AF2747"/>
    <w:rsid w:val="00AF3424"/>
    <w:rsid w:val="00AF3867"/>
    <w:rsid w:val="00AF66B6"/>
    <w:rsid w:val="00B00E26"/>
    <w:rsid w:val="00B04156"/>
    <w:rsid w:val="00B04BE4"/>
    <w:rsid w:val="00B05314"/>
    <w:rsid w:val="00B05A6F"/>
    <w:rsid w:val="00B06340"/>
    <w:rsid w:val="00B104E4"/>
    <w:rsid w:val="00B12F60"/>
    <w:rsid w:val="00B14BC6"/>
    <w:rsid w:val="00B14D9B"/>
    <w:rsid w:val="00B16D35"/>
    <w:rsid w:val="00B16D97"/>
    <w:rsid w:val="00B2099A"/>
    <w:rsid w:val="00B21F96"/>
    <w:rsid w:val="00B24197"/>
    <w:rsid w:val="00B24FCA"/>
    <w:rsid w:val="00B27341"/>
    <w:rsid w:val="00B27E4D"/>
    <w:rsid w:val="00B33BD5"/>
    <w:rsid w:val="00B36861"/>
    <w:rsid w:val="00B37277"/>
    <w:rsid w:val="00B407D3"/>
    <w:rsid w:val="00B414BA"/>
    <w:rsid w:val="00B52B8D"/>
    <w:rsid w:val="00B605CD"/>
    <w:rsid w:val="00B61528"/>
    <w:rsid w:val="00B65BCA"/>
    <w:rsid w:val="00B65F5C"/>
    <w:rsid w:val="00B6606C"/>
    <w:rsid w:val="00B66322"/>
    <w:rsid w:val="00B6722F"/>
    <w:rsid w:val="00B67892"/>
    <w:rsid w:val="00B7076A"/>
    <w:rsid w:val="00B72052"/>
    <w:rsid w:val="00B74918"/>
    <w:rsid w:val="00B816E3"/>
    <w:rsid w:val="00B8440E"/>
    <w:rsid w:val="00B85893"/>
    <w:rsid w:val="00B85FEA"/>
    <w:rsid w:val="00B86F73"/>
    <w:rsid w:val="00B87247"/>
    <w:rsid w:val="00B9116C"/>
    <w:rsid w:val="00B96939"/>
    <w:rsid w:val="00B976E8"/>
    <w:rsid w:val="00B97B18"/>
    <w:rsid w:val="00BA2832"/>
    <w:rsid w:val="00BA29D0"/>
    <w:rsid w:val="00BA37CA"/>
    <w:rsid w:val="00BA518C"/>
    <w:rsid w:val="00BA5F5F"/>
    <w:rsid w:val="00BA6BEF"/>
    <w:rsid w:val="00BB0A22"/>
    <w:rsid w:val="00BB4DBF"/>
    <w:rsid w:val="00BC21CB"/>
    <w:rsid w:val="00BC30DF"/>
    <w:rsid w:val="00BC3B30"/>
    <w:rsid w:val="00BC6A66"/>
    <w:rsid w:val="00BD0AA3"/>
    <w:rsid w:val="00BD233F"/>
    <w:rsid w:val="00BD2ADD"/>
    <w:rsid w:val="00BD3351"/>
    <w:rsid w:val="00BD39B5"/>
    <w:rsid w:val="00BD39CA"/>
    <w:rsid w:val="00BD3C25"/>
    <w:rsid w:val="00BD3CDD"/>
    <w:rsid w:val="00BD4395"/>
    <w:rsid w:val="00BD57D7"/>
    <w:rsid w:val="00BD6FC3"/>
    <w:rsid w:val="00BD79DA"/>
    <w:rsid w:val="00BE05BF"/>
    <w:rsid w:val="00BE0964"/>
    <w:rsid w:val="00BE0E8C"/>
    <w:rsid w:val="00BE19CB"/>
    <w:rsid w:val="00BE3856"/>
    <w:rsid w:val="00BE446F"/>
    <w:rsid w:val="00BE4EDD"/>
    <w:rsid w:val="00BE6CEC"/>
    <w:rsid w:val="00BE6D16"/>
    <w:rsid w:val="00BE6EF9"/>
    <w:rsid w:val="00BF36AC"/>
    <w:rsid w:val="00BF44F4"/>
    <w:rsid w:val="00BF4832"/>
    <w:rsid w:val="00BF4DBC"/>
    <w:rsid w:val="00BF5D90"/>
    <w:rsid w:val="00BF6FE4"/>
    <w:rsid w:val="00C02A5C"/>
    <w:rsid w:val="00C02D70"/>
    <w:rsid w:val="00C05C4B"/>
    <w:rsid w:val="00C1086C"/>
    <w:rsid w:val="00C112CA"/>
    <w:rsid w:val="00C17BD4"/>
    <w:rsid w:val="00C17FB7"/>
    <w:rsid w:val="00C20C4B"/>
    <w:rsid w:val="00C23118"/>
    <w:rsid w:val="00C245B2"/>
    <w:rsid w:val="00C25B57"/>
    <w:rsid w:val="00C26C86"/>
    <w:rsid w:val="00C3080E"/>
    <w:rsid w:val="00C332E6"/>
    <w:rsid w:val="00C375BC"/>
    <w:rsid w:val="00C40CDB"/>
    <w:rsid w:val="00C41B53"/>
    <w:rsid w:val="00C421E6"/>
    <w:rsid w:val="00C42E90"/>
    <w:rsid w:val="00C4392E"/>
    <w:rsid w:val="00C47142"/>
    <w:rsid w:val="00C50E9D"/>
    <w:rsid w:val="00C53D14"/>
    <w:rsid w:val="00C5486D"/>
    <w:rsid w:val="00C63986"/>
    <w:rsid w:val="00C64DA3"/>
    <w:rsid w:val="00C700BF"/>
    <w:rsid w:val="00C7136C"/>
    <w:rsid w:val="00C733B1"/>
    <w:rsid w:val="00C73E23"/>
    <w:rsid w:val="00C7752B"/>
    <w:rsid w:val="00C80005"/>
    <w:rsid w:val="00C82905"/>
    <w:rsid w:val="00C843BB"/>
    <w:rsid w:val="00C84723"/>
    <w:rsid w:val="00C87D13"/>
    <w:rsid w:val="00C922AF"/>
    <w:rsid w:val="00C93311"/>
    <w:rsid w:val="00C93863"/>
    <w:rsid w:val="00C9468E"/>
    <w:rsid w:val="00C94EF9"/>
    <w:rsid w:val="00C95A71"/>
    <w:rsid w:val="00C96228"/>
    <w:rsid w:val="00CA29D5"/>
    <w:rsid w:val="00CA4510"/>
    <w:rsid w:val="00CA7405"/>
    <w:rsid w:val="00CB2179"/>
    <w:rsid w:val="00CB36FD"/>
    <w:rsid w:val="00CC2F7E"/>
    <w:rsid w:val="00CC74A1"/>
    <w:rsid w:val="00CD3262"/>
    <w:rsid w:val="00CD6512"/>
    <w:rsid w:val="00CD7918"/>
    <w:rsid w:val="00CE00F0"/>
    <w:rsid w:val="00CE0309"/>
    <w:rsid w:val="00CE15AF"/>
    <w:rsid w:val="00CE16A0"/>
    <w:rsid w:val="00CE5895"/>
    <w:rsid w:val="00CF0059"/>
    <w:rsid w:val="00CF0522"/>
    <w:rsid w:val="00CF1F7C"/>
    <w:rsid w:val="00CF58C0"/>
    <w:rsid w:val="00CF7803"/>
    <w:rsid w:val="00D01262"/>
    <w:rsid w:val="00D04677"/>
    <w:rsid w:val="00D05762"/>
    <w:rsid w:val="00D109BE"/>
    <w:rsid w:val="00D137BB"/>
    <w:rsid w:val="00D228CB"/>
    <w:rsid w:val="00D23ED3"/>
    <w:rsid w:val="00D26B60"/>
    <w:rsid w:val="00D33AAE"/>
    <w:rsid w:val="00D33D98"/>
    <w:rsid w:val="00D3524E"/>
    <w:rsid w:val="00D358AC"/>
    <w:rsid w:val="00D35B8E"/>
    <w:rsid w:val="00D35F06"/>
    <w:rsid w:val="00D3678E"/>
    <w:rsid w:val="00D42A41"/>
    <w:rsid w:val="00D43E57"/>
    <w:rsid w:val="00D44B42"/>
    <w:rsid w:val="00D456F0"/>
    <w:rsid w:val="00D46340"/>
    <w:rsid w:val="00D47BAE"/>
    <w:rsid w:val="00D5503B"/>
    <w:rsid w:val="00D5551F"/>
    <w:rsid w:val="00D61EDD"/>
    <w:rsid w:val="00D63A79"/>
    <w:rsid w:val="00D64F2C"/>
    <w:rsid w:val="00D65A7C"/>
    <w:rsid w:val="00D709D8"/>
    <w:rsid w:val="00D71128"/>
    <w:rsid w:val="00D73843"/>
    <w:rsid w:val="00D74253"/>
    <w:rsid w:val="00D76431"/>
    <w:rsid w:val="00D778D5"/>
    <w:rsid w:val="00D819F7"/>
    <w:rsid w:val="00D825D7"/>
    <w:rsid w:val="00D82848"/>
    <w:rsid w:val="00D860C2"/>
    <w:rsid w:val="00D87278"/>
    <w:rsid w:val="00D87799"/>
    <w:rsid w:val="00DA1CC7"/>
    <w:rsid w:val="00DA258B"/>
    <w:rsid w:val="00DA63AC"/>
    <w:rsid w:val="00DA73CC"/>
    <w:rsid w:val="00DA75A6"/>
    <w:rsid w:val="00DA7F5D"/>
    <w:rsid w:val="00DB218F"/>
    <w:rsid w:val="00DB2F69"/>
    <w:rsid w:val="00DB6529"/>
    <w:rsid w:val="00DC14F4"/>
    <w:rsid w:val="00DC22B1"/>
    <w:rsid w:val="00DC257E"/>
    <w:rsid w:val="00DC4A22"/>
    <w:rsid w:val="00DC5524"/>
    <w:rsid w:val="00DD278A"/>
    <w:rsid w:val="00DE3666"/>
    <w:rsid w:val="00DE6D3F"/>
    <w:rsid w:val="00E00261"/>
    <w:rsid w:val="00E00BDA"/>
    <w:rsid w:val="00E01158"/>
    <w:rsid w:val="00E0309D"/>
    <w:rsid w:val="00E03299"/>
    <w:rsid w:val="00E04391"/>
    <w:rsid w:val="00E05BB6"/>
    <w:rsid w:val="00E14220"/>
    <w:rsid w:val="00E21D99"/>
    <w:rsid w:val="00E21E1B"/>
    <w:rsid w:val="00E235CD"/>
    <w:rsid w:val="00E26969"/>
    <w:rsid w:val="00E313E3"/>
    <w:rsid w:val="00E328AD"/>
    <w:rsid w:val="00E34448"/>
    <w:rsid w:val="00E35991"/>
    <w:rsid w:val="00E376B5"/>
    <w:rsid w:val="00E37BAA"/>
    <w:rsid w:val="00E37EF7"/>
    <w:rsid w:val="00E40E52"/>
    <w:rsid w:val="00E41248"/>
    <w:rsid w:val="00E4195A"/>
    <w:rsid w:val="00E43183"/>
    <w:rsid w:val="00E43496"/>
    <w:rsid w:val="00E46924"/>
    <w:rsid w:val="00E4734C"/>
    <w:rsid w:val="00E4785A"/>
    <w:rsid w:val="00E5290E"/>
    <w:rsid w:val="00E52EAF"/>
    <w:rsid w:val="00E5533B"/>
    <w:rsid w:val="00E55B23"/>
    <w:rsid w:val="00E56787"/>
    <w:rsid w:val="00E5724B"/>
    <w:rsid w:val="00E574E0"/>
    <w:rsid w:val="00E57898"/>
    <w:rsid w:val="00E6048F"/>
    <w:rsid w:val="00E63B43"/>
    <w:rsid w:val="00E72823"/>
    <w:rsid w:val="00E73155"/>
    <w:rsid w:val="00E80682"/>
    <w:rsid w:val="00E92988"/>
    <w:rsid w:val="00E92E9A"/>
    <w:rsid w:val="00E93676"/>
    <w:rsid w:val="00E93E6D"/>
    <w:rsid w:val="00E966CE"/>
    <w:rsid w:val="00EA20E3"/>
    <w:rsid w:val="00EA21BC"/>
    <w:rsid w:val="00EA4E26"/>
    <w:rsid w:val="00EA5EB0"/>
    <w:rsid w:val="00EA6E0E"/>
    <w:rsid w:val="00EB0460"/>
    <w:rsid w:val="00EB1034"/>
    <w:rsid w:val="00EB1608"/>
    <w:rsid w:val="00EB47E4"/>
    <w:rsid w:val="00EB48E4"/>
    <w:rsid w:val="00EB558E"/>
    <w:rsid w:val="00EB60A7"/>
    <w:rsid w:val="00EB71F0"/>
    <w:rsid w:val="00EB7BFA"/>
    <w:rsid w:val="00EC15AB"/>
    <w:rsid w:val="00EC1C7D"/>
    <w:rsid w:val="00EC253A"/>
    <w:rsid w:val="00EC4A68"/>
    <w:rsid w:val="00EC4C7A"/>
    <w:rsid w:val="00EC59DB"/>
    <w:rsid w:val="00EC5B69"/>
    <w:rsid w:val="00ED07D8"/>
    <w:rsid w:val="00ED153C"/>
    <w:rsid w:val="00EE374D"/>
    <w:rsid w:val="00EE526A"/>
    <w:rsid w:val="00EE7B0B"/>
    <w:rsid w:val="00EF4E9E"/>
    <w:rsid w:val="00EF4F57"/>
    <w:rsid w:val="00EF68D7"/>
    <w:rsid w:val="00F01FCA"/>
    <w:rsid w:val="00F035A5"/>
    <w:rsid w:val="00F05AF0"/>
    <w:rsid w:val="00F05D7E"/>
    <w:rsid w:val="00F1021D"/>
    <w:rsid w:val="00F10805"/>
    <w:rsid w:val="00F16963"/>
    <w:rsid w:val="00F30776"/>
    <w:rsid w:val="00F30DDD"/>
    <w:rsid w:val="00F31B01"/>
    <w:rsid w:val="00F31B8F"/>
    <w:rsid w:val="00F33455"/>
    <w:rsid w:val="00F34D25"/>
    <w:rsid w:val="00F362F2"/>
    <w:rsid w:val="00F42A83"/>
    <w:rsid w:val="00F4316D"/>
    <w:rsid w:val="00F45CA1"/>
    <w:rsid w:val="00F47322"/>
    <w:rsid w:val="00F50CC2"/>
    <w:rsid w:val="00F53CB9"/>
    <w:rsid w:val="00F53EC5"/>
    <w:rsid w:val="00F56331"/>
    <w:rsid w:val="00F574B3"/>
    <w:rsid w:val="00F601E5"/>
    <w:rsid w:val="00F60CCC"/>
    <w:rsid w:val="00F63979"/>
    <w:rsid w:val="00F67EAC"/>
    <w:rsid w:val="00F73BFB"/>
    <w:rsid w:val="00F803B1"/>
    <w:rsid w:val="00F82C0C"/>
    <w:rsid w:val="00F85871"/>
    <w:rsid w:val="00F86D26"/>
    <w:rsid w:val="00F91590"/>
    <w:rsid w:val="00F93F85"/>
    <w:rsid w:val="00F94473"/>
    <w:rsid w:val="00FA2A70"/>
    <w:rsid w:val="00FA4525"/>
    <w:rsid w:val="00FA54B4"/>
    <w:rsid w:val="00FA5C1E"/>
    <w:rsid w:val="00FB04A9"/>
    <w:rsid w:val="00FB170E"/>
    <w:rsid w:val="00FB2EB3"/>
    <w:rsid w:val="00FB35BC"/>
    <w:rsid w:val="00FB5A95"/>
    <w:rsid w:val="00FB6E0F"/>
    <w:rsid w:val="00FB717E"/>
    <w:rsid w:val="00FB73F4"/>
    <w:rsid w:val="00FB7EF6"/>
    <w:rsid w:val="00FC03E1"/>
    <w:rsid w:val="00FC2F7C"/>
    <w:rsid w:val="00FD085D"/>
    <w:rsid w:val="00FE49FE"/>
    <w:rsid w:val="00FE5783"/>
    <w:rsid w:val="00FF0467"/>
    <w:rsid w:val="00FF27E4"/>
    <w:rsid w:val="00FF3EE8"/>
    <w:rsid w:val="00FF44D9"/>
    <w:rsid w:val="00FF5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DC9FC"/>
  <w15:docId w15:val="{741D192C-056A-425D-B4EB-30E7406E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5C8C"/>
  </w:style>
  <w:style w:type="paragraph" w:styleId="Balk1">
    <w:name w:val="heading 1"/>
    <w:basedOn w:val="Normal"/>
    <w:next w:val="Normal"/>
    <w:link w:val="Balk1Char"/>
    <w:qFormat/>
    <w:rsid w:val="0023543B"/>
    <w:pPr>
      <w:keepNext/>
      <w:spacing w:after="0"/>
      <w:outlineLvl w:val="0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Balk2">
    <w:name w:val="heading 2"/>
    <w:basedOn w:val="Balk1"/>
    <w:next w:val="PARAGRAPHnoindent"/>
    <w:link w:val="Balk2Char"/>
    <w:uiPriority w:val="9"/>
    <w:qFormat/>
    <w:rsid w:val="00C7136C"/>
    <w:pPr>
      <w:widowControl w:val="0"/>
      <w:suppressAutoHyphens/>
      <w:spacing w:before="160" w:after="40" w:line="220" w:lineRule="exact"/>
      <w:ind w:left="360" w:hanging="360"/>
      <w:outlineLvl w:val="1"/>
    </w:pPr>
    <w:rPr>
      <w:rFonts w:ascii="Cambria" w:hAnsi="Cambria"/>
      <w:bCs/>
      <w:i/>
      <w:iCs/>
      <w:kern w:val="16"/>
      <w:sz w:val="28"/>
      <w:szCs w:val="28"/>
      <w:lang w:val="en-US" w:eastAsia="en-US"/>
    </w:rPr>
  </w:style>
  <w:style w:type="paragraph" w:styleId="Balk3">
    <w:name w:val="heading 3"/>
    <w:basedOn w:val="Balk2"/>
    <w:next w:val="PARAGRAPHnoindent"/>
    <w:link w:val="Balk3Char"/>
    <w:uiPriority w:val="9"/>
    <w:qFormat/>
    <w:rsid w:val="00C7136C"/>
    <w:pPr>
      <w:ind w:left="520" w:hanging="520"/>
      <w:outlineLvl w:val="2"/>
    </w:pPr>
    <w:rPr>
      <w:bCs w:val="0"/>
      <w:sz w:val="26"/>
      <w:szCs w:val="26"/>
    </w:rPr>
  </w:style>
  <w:style w:type="paragraph" w:styleId="Balk4">
    <w:name w:val="heading 4"/>
    <w:basedOn w:val="Normal"/>
    <w:next w:val="PARAGRAPHnoindent"/>
    <w:link w:val="Balk4Char"/>
    <w:uiPriority w:val="9"/>
    <w:qFormat/>
    <w:rsid w:val="00C7136C"/>
    <w:pPr>
      <w:widowControl w:val="0"/>
      <w:spacing w:after="0" w:line="240" w:lineRule="exact"/>
      <w:ind w:left="360" w:firstLine="216"/>
      <w:jc w:val="both"/>
      <w:outlineLvl w:val="3"/>
    </w:pPr>
    <w:rPr>
      <w:rFonts w:ascii="Calibri" w:eastAsia="Times New Roman" w:hAnsi="Calibri" w:cs="Times New Roman"/>
      <w:b/>
      <w:bCs/>
      <w:kern w:val="16"/>
      <w:sz w:val="28"/>
      <w:szCs w:val="28"/>
      <w:lang w:val="en-US"/>
    </w:rPr>
  </w:style>
  <w:style w:type="paragraph" w:styleId="Balk5">
    <w:name w:val="heading 5"/>
    <w:basedOn w:val="Normal"/>
    <w:next w:val="Normal"/>
    <w:link w:val="Balk5Char"/>
    <w:qFormat/>
    <w:rsid w:val="007550F6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eastAsia="Times New Roman" w:hAnsi="Times New Roman" w:cs="Times New Roman"/>
      <w:szCs w:val="20"/>
      <w:lang w:eastAsia="tr-TR"/>
    </w:rPr>
  </w:style>
  <w:style w:type="paragraph" w:styleId="Balk6">
    <w:name w:val="heading 6"/>
    <w:basedOn w:val="Normal"/>
    <w:next w:val="Normal"/>
    <w:link w:val="Balk6Char"/>
    <w:qFormat/>
    <w:rsid w:val="007550F6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eastAsia="Times New Roman" w:hAnsi="Times New Roman" w:cs="Times New Roman"/>
      <w:i/>
      <w:szCs w:val="20"/>
      <w:lang w:eastAsia="tr-TR"/>
    </w:rPr>
  </w:style>
  <w:style w:type="paragraph" w:styleId="Balk7">
    <w:name w:val="heading 7"/>
    <w:basedOn w:val="Normal"/>
    <w:next w:val="Normal"/>
    <w:link w:val="Balk7Char"/>
    <w:qFormat/>
    <w:rsid w:val="007550F6"/>
    <w:pPr>
      <w:tabs>
        <w:tab w:val="num" w:pos="1296"/>
      </w:tabs>
      <w:spacing w:before="240" w:after="60"/>
      <w:ind w:left="1296" w:hanging="1296"/>
      <w:outlineLvl w:val="6"/>
    </w:pPr>
    <w:rPr>
      <w:rFonts w:ascii="Arial" w:eastAsia="Times New Roman" w:hAnsi="Arial" w:cs="Times New Roman"/>
      <w:sz w:val="20"/>
      <w:szCs w:val="20"/>
      <w:lang w:eastAsia="tr-TR"/>
    </w:rPr>
  </w:style>
  <w:style w:type="paragraph" w:styleId="Balk8">
    <w:name w:val="heading 8"/>
    <w:basedOn w:val="Normal"/>
    <w:next w:val="Normal"/>
    <w:link w:val="Balk8Char"/>
    <w:qFormat/>
    <w:rsid w:val="007550F6"/>
    <w:pPr>
      <w:tabs>
        <w:tab w:val="num" w:pos="1440"/>
      </w:tabs>
      <w:spacing w:before="240" w:after="60"/>
      <w:ind w:left="1440" w:hanging="1440"/>
      <w:outlineLvl w:val="7"/>
    </w:pPr>
    <w:rPr>
      <w:rFonts w:ascii="Arial" w:eastAsia="Times New Roman" w:hAnsi="Arial" w:cs="Times New Roman"/>
      <w:i/>
      <w:sz w:val="20"/>
      <w:szCs w:val="20"/>
      <w:lang w:eastAsia="tr-TR"/>
    </w:rPr>
  </w:style>
  <w:style w:type="paragraph" w:styleId="Balk9">
    <w:name w:val="heading 9"/>
    <w:basedOn w:val="Normal"/>
    <w:next w:val="Normal"/>
    <w:link w:val="Balk9Char"/>
    <w:qFormat/>
    <w:rsid w:val="007550F6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 w:cs="Times New Roman"/>
      <w:b/>
      <w:i/>
      <w:sz w:val="1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1"/>
    <w:qFormat/>
    <w:rsid w:val="00A71AB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unhideWhenUsed/>
    <w:rsid w:val="001912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19128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9A5040"/>
    <w:pPr>
      <w:spacing w:after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41248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A86FE2"/>
    <w:pPr>
      <w:tabs>
        <w:tab w:val="center" w:pos="4703"/>
        <w:tab w:val="right" w:pos="9406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A86FE2"/>
  </w:style>
  <w:style w:type="paragraph" w:styleId="AltBilgi">
    <w:name w:val="footer"/>
    <w:basedOn w:val="Normal"/>
    <w:link w:val="AltBilgiChar"/>
    <w:uiPriority w:val="99"/>
    <w:unhideWhenUsed/>
    <w:rsid w:val="00A86FE2"/>
    <w:pPr>
      <w:tabs>
        <w:tab w:val="center" w:pos="4703"/>
        <w:tab w:val="right" w:pos="9406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A86FE2"/>
  </w:style>
  <w:style w:type="paragraph" w:styleId="NormalWeb">
    <w:name w:val="Normal (Web)"/>
    <w:basedOn w:val="Normal"/>
    <w:uiPriority w:val="99"/>
    <w:rsid w:val="00A86FE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styleId="AralkYok">
    <w:name w:val="No Spacing"/>
    <w:link w:val="AralkYokChar"/>
    <w:uiPriority w:val="1"/>
    <w:qFormat/>
    <w:rsid w:val="00A86FE2"/>
    <w:pPr>
      <w:spacing w:after="0"/>
    </w:pPr>
    <w:rPr>
      <w:rFonts w:ascii="Calibri" w:eastAsia="Times New Roman" w:hAnsi="Calibri" w:cs="Times New Roman"/>
    </w:rPr>
  </w:style>
  <w:style w:type="paragraph" w:styleId="ResimYazs">
    <w:name w:val="caption"/>
    <w:basedOn w:val="Normal"/>
    <w:next w:val="Normal"/>
    <w:link w:val="ResimYazsChar"/>
    <w:uiPriority w:val="35"/>
    <w:qFormat/>
    <w:rsid w:val="00980517"/>
    <w:pPr>
      <w:spacing w:before="120" w:after="120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ResimYazsChar">
    <w:name w:val="Resim Yazısı Char"/>
    <w:basedOn w:val="VarsaylanParagrafYazTipi"/>
    <w:link w:val="ResimYazs"/>
    <w:uiPriority w:val="35"/>
    <w:rsid w:val="00980517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styleId="Gl">
    <w:name w:val="Strong"/>
    <w:basedOn w:val="VarsaylanParagrafYazTipi"/>
    <w:qFormat/>
    <w:rsid w:val="00C7752B"/>
    <w:rPr>
      <w:b/>
      <w:bCs/>
    </w:rPr>
  </w:style>
  <w:style w:type="paragraph" w:customStyle="1" w:styleId="Default">
    <w:name w:val="Default"/>
    <w:rsid w:val="002A5C3A"/>
    <w:pPr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C751B"/>
    <w:rPr>
      <w:i/>
      <w:iCs/>
    </w:rPr>
  </w:style>
  <w:style w:type="paragraph" w:styleId="GvdeMetni">
    <w:name w:val="Body Text"/>
    <w:basedOn w:val="Normal"/>
    <w:link w:val="GvdeMetniChar"/>
    <w:uiPriority w:val="99"/>
    <w:qFormat/>
    <w:rsid w:val="00C20C4B"/>
    <w:pPr>
      <w:spacing w:after="12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C20C4B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ps">
    <w:name w:val="hps"/>
    <w:basedOn w:val="VarsaylanParagrafYazTipi"/>
    <w:rsid w:val="00A94A60"/>
  </w:style>
  <w:style w:type="paragraph" w:styleId="GvdeMetni2">
    <w:name w:val="Body Text 2"/>
    <w:basedOn w:val="Normal"/>
    <w:link w:val="GvdeMetni2Char"/>
    <w:unhideWhenUsed/>
    <w:rsid w:val="00790946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90946"/>
  </w:style>
  <w:style w:type="character" w:customStyle="1" w:styleId="citation">
    <w:name w:val="citation"/>
    <w:basedOn w:val="VarsaylanParagrafYazTipi"/>
    <w:rsid w:val="005C08A1"/>
  </w:style>
  <w:style w:type="character" w:customStyle="1" w:styleId="ft">
    <w:name w:val="ft"/>
    <w:basedOn w:val="VarsaylanParagrafYazTipi"/>
    <w:rsid w:val="005C08A1"/>
  </w:style>
  <w:style w:type="character" w:customStyle="1" w:styleId="A2">
    <w:name w:val="A2"/>
    <w:uiPriority w:val="99"/>
    <w:rsid w:val="005C08A1"/>
    <w:rPr>
      <w:rFonts w:cs="HelveticaOTF"/>
      <w:color w:val="000000"/>
      <w:sz w:val="20"/>
      <w:szCs w:val="20"/>
    </w:rPr>
  </w:style>
  <w:style w:type="character" w:customStyle="1" w:styleId="text">
    <w:name w:val="text"/>
    <w:basedOn w:val="VarsaylanParagrafYazTipi"/>
    <w:rsid w:val="00872384"/>
  </w:style>
  <w:style w:type="character" w:customStyle="1" w:styleId="st1">
    <w:name w:val="st1"/>
    <w:basedOn w:val="VarsaylanParagrafYazTipi"/>
    <w:rsid w:val="00872384"/>
  </w:style>
  <w:style w:type="character" w:customStyle="1" w:styleId="A3">
    <w:name w:val="A3"/>
    <w:uiPriority w:val="99"/>
    <w:rsid w:val="00872384"/>
    <w:rPr>
      <w:color w:val="000000"/>
      <w:sz w:val="18"/>
      <w:szCs w:val="18"/>
    </w:rPr>
  </w:style>
  <w:style w:type="character" w:customStyle="1" w:styleId="italic1">
    <w:name w:val="italic1"/>
    <w:basedOn w:val="VarsaylanParagrafYazTipi"/>
    <w:rsid w:val="00872384"/>
    <w:rPr>
      <w:i/>
      <w:iCs/>
    </w:rPr>
  </w:style>
  <w:style w:type="paragraph" w:customStyle="1" w:styleId="References">
    <w:name w:val="References"/>
    <w:basedOn w:val="Normal"/>
    <w:uiPriority w:val="99"/>
    <w:rsid w:val="00A4562B"/>
    <w:pPr>
      <w:numPr>
        <w:numId w:val="1"/>
      </w:numPr>
      <w:spacing w:after="0"/>
      <w:jc w:val="both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Text0">
    <w:name w:val="Text"/>
    <w:basedOn w:val="Normal"/>
    <w:uiPriority w:val="99"/>
    <w:rsid w:val="00A4562B"/>
    <w:pPr>
      <w:widowControl w:val="0"/>
      <w:spacing w:after="0" w:line="252" w:lineRule="auto"/>
      <w:ind w:firstLine="202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snippet">
    <w:name w:val="snippet"/>
    <w:rsid w:val="00A4562B"/>
    <w:rPr>
      <w:color w:val="E37222"/>
    </w:rPr>
  </w:style>
  <w:style w:type="paragraph" w:customStyle="1" w:styleId="sectionhead1">
    <w:name w:val="section head (1)"/>
    <w:basedOn w:val="Normal"/>
    <w:rsid w:val="005277F7"/>
    <w:pPr>
      <w:numPr>
        <w:numId w:val="2"/>
      </w:numPr>
      <w:tabs>
        <w:tab w:val="clear" w:pos="720"/>
        <w:tab w:val="num" w:pos="360"/>
      </w:tabs>
      <w:spacing w:before="120" w:after="120" w:line="216" w:lineRule="auto"/>
      <w:ind w:left="0" w:firstLine="0"/>
      <w:jc w:val="center"/>
    </w:pPr>
    <w:rPr>
      <w:rFonts w:ascii="Times New Roman" w:eastAsia="SimSun" w:hAnsi="Times New Roman" w:cs="Times New Roman"/>
      <w:smallCaps/>
      <w:sz w:val="20"/>
      <w:szCs w:val="20"/>
      <w:lang w:val="en-US" w:eastAsia="zh-CN"/>
    </w:rPr>
  </w:style>
  <w:style w:type="paragraph" w:customStyle="1" w:styleId="1AutoList9">
    <w:name w:val="1AutoList9"/>
    <w:rsid w:val="005277F7"/>
    <w:pPr>
      <w:tabs>
        <w:tab w:val="left" w:pos="720"/>
      </w:tabs>
      <w:autoSpaceDE w:val="0"/>
      <w:autoSpaceDN w:val="0"/>
      <w:adjustRightInd w:val="0"/>
      <w:spacing w:after="0"/>
      <w:ind w:left="720" w:hanging="720"/>
    </w:pPr>
    <w:rPr>
      <w:rFonts w:ascii="Times New Roman Standard" w:eastAsia="Batang" w:hAnsi="Times New Roman Standard" w:cs="Times New Roman"/>
      <w:sz w:val="20"/>
      <w:szCs w:val="24"/>
      <w:lang w:val="de-DE" w:eastAsia="de-DE"/>
    </w:rPr>
  </w:style>
  <w:style w:type="paragraph" w:customStyle="1" w:styleId="TableTitle">
    <w:name w:val="Table Title"/>
    <w:basedOn w:val="Normal"/>
    <w:uiPriority w:val="99"/>
    <w:rsid w:val="000E43D9"/>
    <w:pPr>
      <w:spacing w:after="0"/>
      <w:jc w:val="center"/>
    </w:pPr>
    <w:rPr>
      <w:rFonts w:ascii="Times New Roman" w:eastAsia="Times New Roman" w:hAnsi="Times New Roman" w:cs="Times New Roman"/>
      <w:smallCaps/>
      <w:sz w:val="16"/>
      <w:szCs w:val="16"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23543B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23543B"/>
  </w:style>
  <w:style w:type="character" w:customStyle="1" w:styleId="Balk1Char">
    <w:name w:val="Başlık 1 Char"/>
    <w:basedOn w:val="VarsaylanParagrafYazTipi"/>
    <w:link w:val="Balk1"/>
    <w:rsid w:val="0023543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ABSTRACT">
    <w:name w:val="ABSTRACT"/>
    <w:basedOn w:val="Normal"/>
    <w:uiPriority w:val="99"/>
    <w:rsid w:val="00C7136C"/>
    <w:pPr>
      <w:widowControl w:val="0"/>
      <w:suppressAutoHyphens/>
      <w:spacing w:after="240" w:line="210" w:lineRule="exact"/>
      <w:ind w:left="480" w:right="480"/>
    </w:pPr>
    <w:rPr>
      <w:rFonts w:ascii="Helvetica" w:eastAsia="Times New Roman" w:hAnsi="Helvetica" w:cs="Times New Roman"/>
      <w:kern w:val="16"/>
      <w:sz w:val="16"/>
      <w:szCs w:val="24"/>
      <w:lang w:eastAsia="tr-TR"/>
    </w:rPr>
  </w:style>
  <w:style w:type="paragraph" w:customStyle="1" w:styleId="KEYWORD">
    <w:name w:val="KEY WORD"/>
    <w:basedOn w:val="ABSTRACT"/>
    <w:next w:val="Normal"/>
    <w:uiPriority w:val="99"/>
    <w:rsid w:val="00C7136C"/>
    <w:pPr>
      <w:spacing w:after="0"/>
    </w:pPr>
  </w:style>
  <w:style w:type="paragraph" w:customStyle="1" w:styleId="PARAGRAPHnoindent">
    <w:name w:val="PARAGRAPH (no indent)"/>
    <w:basedOn w:val="Normal"/>
    <w:next w:val="Normal"/>
    <w:uiPriority w:val="99"/>
    <w:rsid w:val="00C7136C"/>
    <w:pPr>
      <w:widowControl w:val="0"/>
      <w:spacing w:after="0" w:line="230" w:lineRule="exact"/>
      <w:jc w:val="both"/>
    </w:pPr>
    <w:rPr>
      <w:rFonts w:ascii="Times New Roman" w:eastAsia="Times New Roman" w:hAnsi="Times New Roman" w:cs="Times New Roman"/>
      <w:kern w:val="16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7136C"/>
    <w:rPr>
      <w:rFonts w:ascii="Cambria" w:eastAsia="Times New Roman" w:hAnsi="Cambria" w:cs="Times New Roman"/>
      <w:b/>
      <w:bCs/>
      <w:i/>
      <w:iCs/>
      <w:kern w:val="16"/>
      <w:sz w:val="28"/>
      <w:szCs w:val="28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rsid w:val="00C7136C"/>
    <w:rPr>
      <w:rFonts w:ascii="Cambria" w:eastAsia="Times New Roman" w:hAnsi="Cambria" w:cs="Times New Roman"/>
      <w:b/>
      <w:i/>
      <w:iCs/>
      <w:kern w:val="16"/>
      <w:sz w:val="26"/>
      <w:szCs w:val="26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rsid w:val="00C7136C"/>
    <w:rPr>
      <w:rFonts w:ascii="Calibri" w:eastAsia="Times New Roman" w:hAnsi="Calibri" w:cs="Times New Roman"/>
      <w:b/>
      <w:bCs/>
      <w:kern w:val="16"/>
      <w:sz w:val="28"/>
      <w:szCs w:val="28"/>
      <w:lang w:val="en-US"/>
    </w:rPr>
  </w:style>
  <w:style w:type="paragraph" w:customStyle="1" w:styleId="PARAGRAPH">
    <w:name w:val="PARAGRAPH"/>
    <w:basedOn w:val="Normal"/>
    <w:uiPriority w:val="99"/>
    <w:rsid w:val="00C7136C"/>
    <w:pPr>
      <w:widowControl w:val="0"/>
      <w:spacing w:after="0" w:line="230" w:lineRule="exact"/>
      <w:ind w:firstLine="240"/>
      <w:jc w:val="both"/>
    </w:pPr>
    <w:rPr>
      <w:rFonts w:ascii="Times New Roman" w:eastAsia="Times New Roman" w:hAnsi="Times New Roman" w:cs="Times New Roman"/>
      <w:kern w:val="16"/>
      <w:sz w:val="24"/>
      <w:szCs w:val="24"/>
      <w:lang w:eastAsia="tr-TR"/>
    </w:rPr>
  </w:style>
  <w:style w:type="character" w:customStyle="1" w:styleId="ProgramCode">
    <w:name w:val="Program Code"/>
    <w:uiPriority w:val="99"/>
    <w:rsid w:val="00C7136C"/>
    <w:rPr>
      <w:rFonts w:ascii="ProgramThree" w:hAnsi="ProgramThree"/>
      <w:color w:val="008080"/>
      <w:sz w:val="18"/>
    </w:rPr>
  </w:style>
  <w:style w:type="character" w:customStyle="1" w:styleId="Tablereferenceto">
    <w:name w:val="Table (reference to)"/>
    <w:uiPriority w:val="99"/>
    <w:rsid w:val="00C7136C"/>
    <w:rPr>
      <w:color w:val="00FF00"/>
    </w:rPr>
  </w:style>
  <w:style w:type="character" w:styleId="DipnotBavurusu">
    <w:name w:val="footnote reference"/>
    <w:basedOn w:val="VarsaylanParagrafYazTipi"/>
    <w:uiPriority w:val="99"/>
    <w:semiHidden/>
    <w:rsid w:val="00C7136C"/>
    <w:rPr>
      <w:rFonts w:cs="Times New Roman"/>
      <w:position w:val="0"/>
      <w:vertAlign w:val="superscript"/>
    </w:rPr>
  </w:style>
  <w:style w:type="paragraph" w:styleId="DipnotMetni">
    <w:name w:val="footnote text"/>
    <w:basedOn w:val="PARAGRAPHnoindent"/>
    <w:link w:val="DipnotMetniChar"/>
    <w:uiPriority w:val="99"/>
    <w:semiHidden/>
    <w:rsid w:val="00C7136C"/>
    <w:pPr>
      <w:framePr w:w="5040" w:vSpace="200" w:wrap="notBeside" w:hAnchor="text" w:xAlign="center" w:yAlign="bottom"/>
      <w:spacing w:line="170" w:lineRule="exact"/>
      <w:ind w:firstLine="144"/>
    </w:pPr>
    <w:rPr>
      <w:rFonts w:ascii="Palatino" w:hAnsi="Palatino"/>
      <w:sz w:val="20"/>
      <w:szCs w:val="20"/>
      <w:lang w:val="en-US"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7136C"/>
    <w:rPr>
      <w:rFonts w:ascii="Palatino" w:eastAsia="Times New Roman" w:hAnsi="Palatino" w:cs="Times New Roman"/>
      <w:kern w:val="16"/>
      <w:sz w:val="20"/>
      <w:szCs w:val="20"/>
      <w:lang w:val="en-US"/>
    </w:rPr>
  </w:style>
  <w:style w:type="paragraph" w:customStyle="1" w:styleId="ARTICLETITLE">
    <w:name w:val="ARTICLE TITLE"/>
    <w:basedOn w:val="PARAGRAPHnoindent"/>
    <w:uiPriority w:val="99"/>
    <w:rsid w:val="00C7136C"/>
    <w:pPr>
      <w:suppressAutoHyphens/>
      <w:spacing w:after="160" w:line="560" w:lineRule="exact"/>
      <w:jc w:val="center"/>
    </w:pPr>
    <w:rPr>
      <w:rFonts w:ascii="Helvetica" w:hAnsi="Helvetica"/>
      <w:spacing w:val="6"/>
      <w:sz w:val="48"/>
    </w:rPr>
  </w:style>
  <w:style w:type="paragraph" w:customStyle="1" w:styleId="AUTHOR">
    <w:name w:val="AUTHOR"/>
    <w:basedOn w:val="ARTICLETITLE"/>
    <w:next w:val="Normal"/>
    <w:uiPriority w:val="99"/>
    <w:rsid w:val="00C7136C"/>
    <w:pPr>
      <w:spacing w:after="480" w:line="280" w:lineRule="exact"/>
    </w:pPr>
    <w:rPr>
      <w:spacing w:val="5"/>
      <w:sz w:val="22"/>
    </w:rPr>
  </w:style>
  <w:style w:type="paragraph" w:customStyle="1" w:styleId="TABLEFOOTNOTE">
    <w:name w:val="TABLE FOOTNOTE"/>
    <w:basedOn w:val="Normal"/>
    <w:uiPriority w:val="99"/>
    <w:rsid w:val="00C7136C"/>
    <w:pPr>
      <w:widowControl w:val="0"/>
      <w:spacing w:after="0" w:line="230" w:lineRule="exact"/>
    </w:pPr>
    <w:rPr>
      <w:rFonts w:ascii="Times New Roman" w:eastAsia="Times New Roman" w:hAnsi="Times New Roman" w:cs="Times New Roman"/>
      <w:i/>
      <w:kern w:val="16"/>
      <w:sz w:val="16"/>
      <w:szCs w:val="24"/>
      <w:lang w:eastAsia="tr-TR"/>
    </w:rPr>
  </w:style>
  <w:style w:type="paragraph" w:customStyle="1" w:styleId="TABLEROW">
    <w:name w:val="TABLE ROW"/>
    <w:basedOn w:val="Normal"/>
    <w:uiPriority w:val="99"/>
    <w:rsid w:val="00C7136C"/>
    <w:pPr>
      <w:widowControl w:val="0"/>
      <w:spacing w:before="20" w:after="20" w:line="180" w:lineRule="exact"/>
      <w:jc w:val="center"/>
    </w:pPr>
    <w:rPr>
      <w:rFonts w:ascii="Helvetica" w:eastAsia="Times New Roman" w:hAnsi="Helvetica" w:cs="Times New Roman"/>
      <w:kern w:val="16"/>
      <w:sz w:val="16"/>
      <w:szCs w:val="24"/>
      <w:lang w:eastAsia="tr-TR"/>
    </w:rPr>
  </w:style>
  <w:style w:type="paragraph" w:customStyle="1" w:styleId="TABLECOLUMNHEADER">
    <w:name w:val="TABLE COLUMN HEADER"/>
    <w:basedOn w:val="TABLEROW"/>
    <w:next w:val="TABLEROW"/>
    <w:uiPriority w:val="99"/>
    <w:rsid w:val="00C7136C"/>
    <w:pPr>
      <w:spacing w:before="40" w:after="40"/>
    </w:pPr>
    <w:rPr>
      <w:sz w:val="18"/>
    </w:rPr>
  </w:style>
  <w:style w:type="paragraph" w:customStyle="1" w:styleId="TABLETITLE">
    <w:name w:val="TABLE TITLE"/>
    <w:basedOn w:val="Normal"/>
    <w:next w:val="TABLECOLUMNHEADER"/>
    <w:uiPriority w:val="99"/>
    <w:rsid w:val="00C7136C"/>
    <w:pPr>
      <w:keepNext/>
      <w:widowControl w:val="0"/>
      <w:spacing w:before="160" w:line="200" w:lineRule="exact"/>
      <w:jc w:val="center"/>
    </w:pPr>
    <w:rPr>
      <w:rFonts w:ascii="Helvetica" w:eastAsia="Times New Roman" w:hAnsi="Helvetica" w:cs="Times New Roman"/>
      <w:smallCaps/>
      <w:kern w:val="16"/>
      <w:sz w:val="24"/>
      <w:szCs w:val="24"/>
      <w:lang w:eastAsia="tr-TR"/>
    </w:rPr>
  </w:style>
  <w:style w:type="paragraph" w:customStyle="1" w:styleId="FIGURECAPTION">
    <w:name w:val="FIGURE CAPTION"/>
    <w:basedOn w:val="PARAGRAPHnoindent"/>
    <w:uiPriority w:val="99"/>
    <w:rsid w:val="00C7136C"/>
    <w:pPr>
      <w:spacing w:after="320" w:line="180" w:lineRule="exact"/>
    </w:pPr>
    <w:rPr>
      <w:rFonts w:ascii="Helvetica" w:hAnsi="Helvetica"/>
      <w:sz w:val="16"/>
    </w:rPr>
  </w:style>
  <w:style w:type="paragraph" w:customStyle="1" w:styleId="QUOTATIONBLOCKSTYLE">
    <w:name w:val="QUOTATION BLOCK STYLE"/>
    <w:basedOn w:val="PARAGRAPHnoindent"/>
    <w:uiPriority w:val="99"/>
    <w:rsid w:val="00C7136C"/>
    <w:pPr>
      <w:spacing w:before="80" w:after="80"/>
      <w:ind w:left="240" w:right="240"/>
    </w:pPr>
    <w:rPr>
      <w:sz w:val="16"/>
    </w:rPr>
  </w:style>
  <w:style w:type="paragraph" w:customStyle="1" w:styleId="LISTTYPE2aNumber">
    <w:name w:val="LIST TYPE 2a (Number)"/>
    <w:basedOn w:val="LISTTYPE2Number"/>
    <w:next w:val="LISTTYPE2Number"/>
    <w:uiPriority w:val="99"/>
    <w:rsid w:val="00C7136C"/>
    <w:pPr>
      <w:spacing w:before="80"/>
    </w:pPr>
  </w:style>
  <w:style w:type="paragraph" w:customStyle="1" w:styleId="LISTTYPE2Number">
    <w:name w:val="LIST TYPE 2 (Number)"/>
    <w:basedOn w:val="LISTTYPE1Bullet"/>
    <w:uiPriority w:val="99"/>
    <w:rsid w:val="00C7136C"/>
  </w:style>
  <w:style w:type="paragraph" w:customStyle="1" w:styleId="LISTTYPE1Bullet">
    <w:name w:val="LIST TYPE 1 (Bullet)"/>
    <w:basedOn w:val="PARAGRAPH"/>
    <w:uiPriority w:val="99"/>
    <w:rsid w:val="00C7136C"/>
    <w:pPr>
      <w:numPr>
        <w:numId w:val="3"/>
      </w:numPr>
      <w:ind w:left="480" w:hanging="240"/>
    </w:pPr>
  </w:style>
  <w:style w:type="paragraph" w:customStyle="1" w:styleId="BIBREFTEXT">
    <w:name w:val="BIB. REF. TEXT"/>
    <w:basedOn w:val="PARAGRAPHnoindent"/>
    <w:uiPriority w:val="99"/>
    <w:rsid w:val="00C7136C"/>
    <w:pPr>
      <w:widowControl/>
      <w:tabs>
        <w:tab w:val="left" w:pos="432"/>
      </w:tabs>
      <w:spacing w:line="180" w:lineRule="exact"/>
      <w:ind w:left="360" w:hanging="360"/>
    </w:pPr>
    <w:rPr>
      <w:sz w:val="16"/>
    </w:rPr>
  </w:style>
  <w:style w:type="paragraph" w:customStyle="1" w:styleId="CCCLINE">
    <w:name w:val="CCC LINE"/>
    <w:basedOn w:val="PARAGRAPHnoindent"/>
    <w:uiPriority w:val="99"/>
    <w:rsid w:val="00C7136C"/>
    <w:pPr>
      <w:framePr w:vSpace="240" w:wrap="notBeside" w:vAnchor="page" w:hAnchor="margin" w:xAlign="center" w:y="15121"/>
      <w:spacing w:line="160" w:lineRule="exact"/>
      <w:jc w:val="center"/>
    </w:pPr>
    <w:rPr>
      <w:rFonts w:ascii="Helvetica" w:hAnsi="Helvetica"/>
      <w:spacing w:val="6"/>
      <w:sz w:val="12"/>
    </w:rPr>
  </w:style>
  <w:style w:type="paragraph" w:customStyle="1" w:styleId="PROGRAMSEGMENT">
    <w:name w:val="PROGRAM SEGMENT"/>
    <w:basedOn w:val="PARAGRAPHnoindent"/>
    <w:uiPriority w:val="99"/>
    <w:rsid w:val="00C7136C"/>
    <w:pPr>
      <w:tabs>
        <w:tab w:val="left" w:pos="200"/>
        <w:tab w:val="left" w:pos="400"/>
        <w:tab w:val="left" w:pos="600"/>
        <w:tab w:val="left" w:pos="800"/>
        <w:tab w:val="left" w:pos="1000"/>
        <w:tab w:val="left" w:pos="1200"/>
        <w:tab w:val="left" w:pos="1400"/>
        <w:tab w:val="left" w:pos="1600"/>
        <w:tab w:val="left" w:pos="1800"/>
        <w:tab w:val="left" w:pos="2000"/>
        <w:tab w:val="left" w:pos="2200"/>
        <w:tab w:val="left" w:pos="2400"/>
        <w:tab w:val="left" w:pos="2600"/>
        <w:tab w:val="left" w:pos="2800"/>
        <w:tab w:val="left" w:pos="3000"/>
        <w:tab w:val="left" w:pos="3200"/>
        <w:tab w:val="left" w:pos="3400"/>
        <w:tab w:val="left" w:pos="3600"/>
        <w:tab w:val="left" w:pos="3800"/>
        <w:tab w:val="left" w:pos="4000"/>
        <w:tab w:val="left" w:pos="4200"/>
        <w:tab w:val="left" w:pos="4400"/>
        <w:tab w:val="left" w:pos="4600"/>
        <w:tab w:val="left" w:pos="4800"/>
        <w:tab w:val="left" w:pos="5000"/>
      </w:tabs>
      <w:spacing w:line="200" w:lineRule="exact"/>
      <w:ind w:left="240" w:right="240"/>
      <w:jc w:val="left"/>
    </w:pPr>
    <w:rPr>
      <w:rFonts w:ascii="ProgramThree" w:hAnsi="ProgramThree"/>
      <w:sz w:val="18"/>
    </w:rPr>
  </w:style>
  <w:style w:type="paragraph" w:customStyle="1" w:styleId="LISTTYPE1aBullet">
    <w:name w:val="LIST TYPE 1a (Bullet)"/>
    <w:basedOn w:val="LISTTYPE1Bullet"/>
    <w:next w:val="LISTTYPE1Bullet"/>
    <w:uiPriority w:val="99"/>
    <w:rsid w:val="00C7136C"/>
    <w:pPr>
      <w:spacing w:before="80"/>
    </w:pPr>
  </w:style>
  <w:style w:type="paragraph" w:customStyle="1" w:styleId="LISTTYPE2zNumber">
    <w:name w:val="LIST TYPE 2z (Number)"/>
    <w:basedOn w:val="LISTTYPE2Number"/>
    <w:next w:val="PARAGRAPH"/>
    <w:uiPriority w:val="99"/>
    <w:rsid w:val="00C7136C"/>
    <w:pPr>
      <w:spacing w:after="80"/>
    </w:pPr>
  </w:style>
  <w:style w:type="paragraph" w:customStyle="1" w:styleId="VITA">
    <w:name w:val="VITA"/>
    <w:basedOn w:val="PARAGRAPHnoindent"/>
    <w:uiPriority w:val="99"/>
    <w:rsid w:val="00C7136C"/>
    <w:pPr>
      <w:tabs>
        <w:tab w:val="left" w:pos="216"/>
      </w:tabs>
      <w:spacing w:line="180" w:lineRule="exact"/>
    </w:pPr>
    <w:rPr>
      <w:rFonts w:ascii="Helvetica" w:hAnsi="Helvetica"/>
      <w:sz w:val="16"/>
    </w:rPr>
  </w:style>
  <w:style w:type="paragraph" w:customStyle="1" w:styleId="LISTTYPE1zBullet">
    <w:name w:val="LIST TYPE 1z (Bullet)"/>
    <w:basedOn w:val="LISTTYPE1Bullet"/>
    <w:next w:val="PARAGRAPH"/>
    <w:uiPriority w:val="99"/>
    <w:rsid w:val="00C7136C"/>
    <w:pPr>
      <w:spacing w:after="80"/>
    </w:pPr>
  </w:style>
  <w:style w:type="paragraph" w:customStyle="1" w:styleId="FIGUREBODY">
    <w:name w:val="FIGURE BODY"/>
    <w:basedOn w:val="PROGRAMSEGMENT"/>
    <w:uiPriority w:val="99"/>
    <w:rsid w:val="00C7136C"/>
    <w:pPr>
      <w:spacing w:line="180" w:lineRule="exact"/>
    </w:pPr>
    <w:rPr>
      <w:rFonts w:ascii="Palatino" w:hAnsi="Palatino"/>
      <w:sz w:val="16"/>
    </w:rPr>
  </w:style>
  <w:style w:type="paragraph" w:customStyle="1" w:styleId="FORMULA">
    <w:name w:val="FORMULA"/>
    <w:basedOn w:val="Normal"/>
    <w:uiPriority w:val="99"/>
    <w:rsid w:val="00C7136C"/>
    <w:pPr>
      <w:widowControl w:val="0"/>
      <w:spacing w:before="80" w:line="240" w:lineRule="atLeast"/>
      <w:jc w:val="center"/>
    </w:pPr>
    <w:rPr>
      <w:rFonts w:ascii="Times New Roman" w:eastAsia="Times New Roman" w:hAnsi="Times New Roman" w:cs="Times New Roman"/>
      <w:kern w:val="16"/>
      <w:sz w:val="24"/>
      <w:szCs w:val="24"/>
      <w:lang w:eastAsia="tr-TR"/>
    </w:rPr>
  </w:style>
  <w:style w:type="character" w:customStyle="1" w:styleId="Url">
    <w:name w:val="Url"/>
    <w:uiPriority w:val="99"/>
    <w:rsid w:val="00C7136C"/>
    <w:rPr>
      <w:rFonts w:ascii="Helvetica Condensed" w:hAnsi="Helvetica Condensed"/>
      <w:color w:val="008000"/>
      <w:sz w:val="18"/>
    </w:rPr>
  </w:style>
  <w:style w:type="paragraph" w:customStyle="1" w:styleId="ACKHEAD">
    <w:name w:val="ACK. HEAD"/>
    <w:basedOn w:val="Balk1"/>
    <w:next w:val="ACKNOWLEDGMENTS"/>
    <w:uiPriority w:val="99"/>
    <w:rsid w:val="00C7136C"/>
    <w:pPr>
      <w:widowControl w:val="0"/>
      <w:suppressAutoHyphens/>
      <w:spacing w:before="320" w:after="80" w:line="260" w:lineRule="exact"/>
      <w:ind w:left="320" w:hanging="320"/>
      <w:outlineLvl w:val="9"/>
    </w:pPr>
    <w:rPr>
      <w:rFonts w:ascii="Helvetica" w:hAnsi="Helvetica"/>
      <w:smallCaps/>
      <w:kern w:val="16"/>
      <w:sz w:val="23"/>
      <w:lang w:val="en-US" w:eastAsia="en-US"/>
    </w:rPr>
  </w:style>
  <w:style w:type="paragraph" w:customStyle="1" w:styleId="ACKNOWLEDGMENTS">
    <w:name w:val="ACKNOWLEDGMENTS"/>
    <w:basedOn w:val="PARAGRAPHnoindent"/>
    <w:uiPriority w:val="99"/>
    <w:rsid w:val="00C7136C"/>
  </w:style>
  <w:style w:type="character" w:styleId="SayfaNumaras">
    <w:name w:val="page number"/>
    <w:basedOn w:val="VarsaylanParagrafYazTipi"/>
    <w:rsid w:val="00C7136C"/>
    <w:rPr>
      <w:rFonts w:cs="Times New Roman"/>
    </w:rPr>
  </w:style>
  <w:style w:type="paragraph" w:customStyle="1" w:styleId="ART">
    <w:name w:val="ART"/>
    <w:basedOn w:val="Normal"/>
    <w:next w:val="Normal"/>
    <w:uiPriority w:val="99"/>
    <w:rsid w:val="00C7136C"/>
    <w:pPr>
      <w:keepNext/>
      <w:widowControl w:val="0"/>
      <w:spacing w:before="240" w:after="160" w:line="220" w:lineRule="atLeast"/>
      <w:jc w:val="center"/>
    </w:pPr>
    <w:rPr>
      <w:rFonts w:ascii="Times New Roman" w:eastAsia="Times New Roman" w:hAnsi="Times New Roman" w:cs="Times New Roman"/>
      <w:kern w:val="16"/>
      <w:sz w:val="24"/>
      <w:szCs w:val="24"/>
      <w:lang w:eastAsia="tr-TR"/>
    </w:rPr>
  </w:style>
  <w:style w:type="paragraph" w:customStyle="1" w:styleId="AUTHORAFFILIATION">
    <w:name w:val="AUTHOR AFFILIATION"/>
    <w:basedOn w:val="PARAGRAPHnoindent"/>
    <w:uiPriority w:val="99"/>
    <w:rsid w:val="00C7136C"/>
    <w:pPr>
      <w:framePr w:w="5040" w:vSpace="200" w:wrap="auto" w:hAnchor="text" w:yAlign="bottom"/>
      <w:spacing w:line="180" w:lineRule="exact"/>
    </w:pPr>
    <w:rPr>
      <w:i/>
      <w:sz w:val="16"/>
    </w:rPr>
  </w:style>
  <w:style w:type="paragraph" w:customStyle="1" w:styleId="BIBHEAD">
    <w:name w:val="BIB. HEAD"/>
    <w:basedOn w:val="Balk1"/>
    <w:next w:val="BIBREFTEXT"/>
    <w:uiPriority w:val="99"/>
    <w:rsid w:val="00C7136C"/>
    <w:pPr>
      <w:widowControl w:val="0"/>
      <w:suppressAutoHyphens/>
      <w:spacing w:before="320" w:after="80" w:line="260" w:lineRule="exact"/>
      <w:ind w:left="320" w:hanging="320"/>
      <w:outlineLvl w:val="9"/>
    </w:pPr>
    <w:rPr>
      <w:rFonts w:ascii="Helvetica" w:hAnsi="Helvetica"/>
      <w:smallCaps/>
      <w:kern w:val="16"/>
      <w:sz w:val="23"/>
      <w:lang w:val="en-US" w:eastAsia="en-US"/>
    </w:rPr>
  </w:style>
  <w:style w:type="character" w:customStyle="1" w:styleId="BibRef">
    <w:name w:val="Bib. Ref."/>
    <w:uiPriority w:val="99"/>
    <w:rsid w:val="00C7136C"/>
    <w:rPr>
      <w:color w:val="800080"/>
    </w:rPr>
  </w:style>
  <w:style w:type="paragraph" w:customStyle="1" w:styleId="CONCLUSION">
    <w:name w:val="CONCLUSION"/>
    <w:basedOn w:val="PARAGRAPHnoindent"/>
    <w:next w:val="PARAGRAPH"/>
    <w:uiPriority w:val="99"/>
    <w:rsid w:val="00C7136C"/>
  </w:style>
  <w:style w:type="character" w:customStyle="1" w:styleId="Figurereferenceto">
    <w:name w:val="Figure (reference to)"/>
    <w:uiPriority w:val="99"/>
    <w:rsid w:val="00C7136C"/>
    <w:rPr>
      <w:color w:val="FF0000"/>
    </w:rPr>
  </w:style>
  <w:style w:type="paragraph" w:customStyle="1" w:styleId="FOOTNOTE">
    <w:name w:val="FOOTNOTE"/>
    <w:basedOn w:val="DipnotMetni"/>
    <w:uiPriority w:val="99"/>
    <w:rsid w:val="00C7136C"/>
    <w:pPr>
      <w:framePr w:wrap="notBeside"/>
    </w:pPr>
  </w:style>
  <w:style w:type="character" w:customStyle="1" w:styleId="Footnotereferenceto">
    <w:name w:val="Footnote (reference to)"/>
    <w:uiPriority w:val="99"/>
    <w:rsid w:val="00C7136C"/>
    <w:rPr>
      <w:color w:val="008000"/>
      <w:position w:val="-2"/>
      <w:sz w:val="25"/>
      <w:vertAlign w:val="superscript"/>
    </w:rPr>
  </w:style>
  <w:style w:type="paragraph" w:customStyle="1" w:styleId="INTRODUCTION">
    <w:name w:val="INTRODUCTION"/>
    <w:basedOn w:val="PARAGRAPHnoindent"/>
    <w:next w:val="PARAGRAPH"/>
    <w:uiPriority w:val="99"/>
    <w:rsid w:val="00C7136C"/>
  </w:style>
  <w:style w:type="character" w:customStyle="1" w:styleId="MemberType">
    <w:name w:val="MemberType"/>
    <w:uiPriority w:val="99"/>
    <w:rsid w:val="00C7136C"/>
    <w:rPr>
      <w:rFonts w:ascii="Times New Roman" w:hAnsi="Times New Roman"/>
      <w:i/>
      <w:sz w:val="22"/>
    </w:rPr>
  </w:style>
  <w:style w:type="paragraph" w:customStyle="1" w:styleId="FigureCaption">
    <w:name w:val="Figure Caption"/>
    <w:basedOn w:val="Normal"/>
    <w:uiPriority w:val="99"/>
    <w:rsid w:val="00C7136C"/>
    <w:pPr>
      <w:autoSpaceDE w:val="0"/>
      <w:autoSpaceDN w:val="0"/>
      <w:spacing w:after="0"/>
      <w:jc w:val="both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Equation">
    <w:name w:val="Equation"/>
    <w:basedOn w:val="Normal"/>
    <w:next w:val="Normal"/>
    <w:uiPriority w:val="99"/>
    <w:rsid w:val="00C7136C"/>
    <w:pPr>
      <w:widowControl w:val="0"/>
      <w:tabs>
        <w:tab w:val="right" w:pos="5040"/>
      </w:tabs>
      <w:autoSpaceDE w:val="0"/>
      <w:autoSpaceDN w:val="0"/>
      <w:spacing w:after="0" w:line="252" w:lineRule="auto"/>
      <w:jc w:val="both"/>
    </w:pPr>
    <w:rPr>
      <w:rFonts w:ascii="Times New Roman" w:eastAsia="Times New Roman" w:hAnsi="Times New Roman" w:cs="Times New Roman"/>
      <w:sz w:val="20"/>
      <w:szCs w:val="24"/>
      <w:lang w:eastAsia="tr-TR"/>
    </w:rPr>
  </w:style>
  <w:style w:type="paragraph" w:customStyle="1" w:styleId="ReferenceHead">
    <w:name w:val="Reference Head"/>
    <w:basedOn w:val="Balk1"/>
    <w:uiPriority w:val="99"/>
    <w:rsid w:val="00C7136C"/>
    <w:pPr>
      <w:autoSpaceDE w:val="0"/>
      <w:autoSpaceDN w:val="0"/>
      <w:spacing w:before="240" w:after="80"/>
      <w:jc w:val="center"/>
    </w:pPr>
    <w:rPr>
      <w:b w:val="0"/>
      <w:smallCaps/>
      <w:kern w:val="28"/>
      <w:sz w:val="20"/>
      <w:lang w:val="en-US" w:eastAsia="en-US"/>
    </w:rPr>
  </w:style>
  <w:style w:type="character" w:styleId="zlenenKpr">
    <w:name w:val="FollowedHyperlink"/>
    <w:basedOn w:val="VarsaylanParagrafYazTipi"/>
    <w:uiPriority w:val="99"/>
    <w:rsid w:val="00C7136C"/>
    <w:rPr>
      <w:rFonts w:cs="Times New Roman"/>
      <w:color w:val="800080"/>
      <w:u w:val="single"/>
    </w:rPr>
  </w:style>
  <w:style w:type="character" w:styleId="YerTutucuMetni">
    <w:name w:val="Placeholder Text"/>
    <w:basedOn w:val="VarsaylanParagrafYazTipi"/>
    <w:uiPriority w:val="99"/>
    <w:semiHidden/>
    <w:rsid w:val="00C7136C"/>
    <w:rPr>
      <w:rFonts w:cs="Times New Roman"/>
      <w:color w:val="808080"/>
    </w:rPr>
  </w:style>
  <w:style w:type="character" w:customStyle="1" w:styleId="apple-converted-space">
    <w:name w:val="apple-converted-space"/>
    <w:rsid w:val="00C7136C"/>
  </w:style>
  <w:style w:type="character" w:styleId="AklamaBavurusu">
    <w:name w:val="annotation reference"/>
    <w:basedOn w:val="VarsaylanParagrafYazTipi"/>
    <w:rsid w:val="00C7136C"/>
    <w:rPr>
      <w:rFonts w:cs="Times New Roman"/>
      <w:sz w:val="16"/>
    </w:rPr>
  </w:style>
  <w:style w:type="paragraph" w:styleId="AklamaMetni">
    <w:name w:val="annotation text"/>
    <w:basedOn w:val="Normal"/>
    <w:link w:val="AklamaMetniChar"/>
    <w:rsid w:val="00C7136C"/>
    <w:pPr>
      <w:widowControl w:val="0"/>
      <w:spacing w:after="0"/>
      <w:jc w:val="both"/>
    </w:pPr>
    <w:rPr>
      <w:rFonts w:ascii="Palatino" w:eastAsia="Times New Roman" w:hAnsi="Palatino" w:cs="Times New Roman"/>
      <w:kern w:val="16"/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rsid w:val="00C7136C"/>
    <w:rPr>
      <w:rFonts w:ascii="Palatino" w:eastAsia="Times New Roman" w:hAnsi="Palatino" w:cs="Times New Roman"/>
      <w:kern w:val="16"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rsid w:val="00C7136C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C7136C"/>
    <w:rPr>
      <w:rFonts w:ascii="Palatino" w:eastAsia="Times New Roman" w:hAnsi="Palatino" w:cs="Times New Roman"/>
      <w:b/>
      <w:bCs/>
      <w:kern w:val="16"/>
      <w:sz w:val="20"/>
      <w:szCs w:val="20"/>
      <w:lang w:val="en-US"/>
    </w:rPr>
  </w:style>
  <w:style w:type="character" w:customStyle="1" w:styleId="AralkYokChar">
    <w:name w:val="Aralık Yok Char"/>
    <w:link w:val="AralkYok"/>
    <w:uiPriority w:val="99"/>
    <w:locked/>
    <w:rsid w:val="00C7136C"/>
    <w:rPr>
      <w:rFonts w:ascii="Calibri" w:eastAsia="Times New Roman" w:hAnsi="Calibri" w:cs="Times New Roman"/>
    </w:rPr>
  </w:style>
  <w:style w:type="paragraph" w:customStyle="1" w:styleId="ALTBASLIK1">
    <w:name w:val="ALTBASLIK 1"/>
    <w:basedOn w:val="Normal"/>
    <w:uiPriority w:val="99"/>
    <w:rsid w:val="00C7136C"/>
    <w:pPr>
      <w:spacing w:before="120" w:after="12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AralkYok1">
    <w:name w:val="Aralık Yok1"/>
    <w:uiPriority w:val="99"/>
    <w:rsid w:val="00C7136C"/>
    <w:pPr>
      <w:spacing w:after="0"/>
    </w:pPr>
    <w:rPr>
      <w:rFonts w:ascii="Calibri" w:eastAsia="Times New Roman" w:hAnsi="Calibri" w:cs="Calibri"/>
      <w:kern w:val="16"/>
    </w:rPr>
  </w:style>
  <w:style w:type="character" w:customStyle="1" w:styleId="MathematicaFormatStandardForm">
    <w:name w:val="MathematicaFormatStandardForm"/>
    <w:uiPriority w:val="99"/>
    <w:rsid w:val="00C7136C"/>
    <w:rPr>
      <w:rFonts w:ascii="Courier" w:hAnsi="Courier"/>
    </w:rPr>
  </w:style>
  <w:style w:type="paragraph" w:styleId="Dzeltme">
    <w:name w:val="Revision"/>
    <w:hidden/>
    <w:uiPriority w:val="99"/>
    <w:semiHidden/>
    <w:rsid w:val="00C7136C"/>
    <w:pPr>
      <w:spacing w:after="0"/>
    </w:pPr>
    <w:rPr>
      <w:rFonts w:ascii="Times New Roman" w:eastAsia="Times New Roman" w:hAnsi="Times New Roman" w:cs="Times New Roman"/>
      <w:kern w:val="16"/>
      <w:sz w:val="24"/>
      <w:szCs w:val="24"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074338"/>
  </w:style>
  <w:style w:type="paragraph" w:styleId="SonNotMetni">
    <w:name w:val="endnote text"/>
    <w:basedOn w:val="Normal"/>
    <w:link w:val="SonNotMetniChar"/>
    <w:uiPriority w:val="99"/>
    <w:semiHidden/>
    <w:unhideWhenUsed/>
    <w:rsid w:val="00074338"/>
    <w:pPr>
      <w:spacing w:after="0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07433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074338"/>
    <w:rPr>
      <w:vertAlign w:val="superscript"/>
    </w:rPr>
  </w:style>
  <w:style w:type="paragraph" w:customStyle="1" w:styleId="Affiliation">
    <w:name w:val="Affiliation"/>
    <w:basedOn w:val="Normal"/>
    <w:next w:val="Normal"/>
    <w:uiPriority w:val="99"/>
    <w:rsid w:val="002F5562"/>
    <w:pPr>
      <w:suppressAutoHyphens/>
      <w:overflowPunct w:val="0"/>
      <w:autoSpaceDE w:val="0"/>
      <w:autoSpaceDN w:val="0"/>
      <w:adjustRightInd w:val="0"/>
      <w:spacing w:after="100" w:line="260" w:lineRule="exact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paragraph" w:customStyle="1" w:styleId="Titleofpaper">
    <w:name w:val="Title of paper"/>
    <w:basedOn w:val="Balk1"/>
    <w:rsid w:val="00771441"/>
    <w:pPr>
      <w:jc w:val="center"/>
    </w:pPr>
    <w:rPr>
      <w:caps/>
      <w:kern w:val="28"/>
      <w:sz w:val="28"/>
      <w:lang w:val="en-GB" w:eastAsia="en-US"/>
    </w:rPr>
  </w:style>
  <w:style w:type="paragraph" w:customStyle="1" w:styleId="Author0">
    <w:name w:val="Author"/>
    <w:basedOn w:val="Normal"/>
    <w:rsid w:val="00771441"/>
    <w:pPr>
      <w:spacing w:after="0"/>
      <w:jc w:val="center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character" w:customStyle="1" w:styleId="Balk5Char">
    <w:name w:val="Başlık 5 Char"/>
    <w:basedOn w:val="VarsaylanParagrafYazTipi"/>
    <w:link w:val="Balk5"/>
    <w:rsid w:val="007550F6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7550F6"/>
    <w:rPr>
      <w:rFonts w:ascii="Times New Roman" w:eastAsia="Times New Roman" w:hAnsi="Times New Roman" w:cs="Times New Roman"/>
      <w:i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7550F6"/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Balk8Char">
    <w:name w:val="Başlık 8 Char"/>
    <w:basedOn w:val="VarsaylanParagrafYazTipi"/>
    <w:link w:val="Balk8"/>
    <w:rsid w:val="007550F6"/>
    <w:rPr>
      <w:rFonts w:ascii="Arial" w:eastAsia="Times New Roman" w:hAnsi="Arial" w:cs="Times New Roman"/>
      <w:i/>
      <w:sz w:val="20"/>
      <w:szCs w:val="20"/>
      <w:lang w:eastAsia="tr-TR"/>
    </w:rPr>
  </w:style>
  <w:style w:type="character" w:customStyle="1" w:styleId="Balk9Char">
    <w:name w:val="Başlık 9 Char"/>
    <w:basedOn w:val="VarsaylanParagrafYazTipi"/>
    <w:link w:val="Balk9"/>
    <w:rsid w:val="007550F6"/>
    <w:rPr>
      <w:rFonts w:ascii="Arial" w:eastAsia="Times New Roman" w:hAnsi="Arial" w:cs="Times New Roman"/>
      <w:b/>
      <w:i/>
      <w:sz w:val="18"/>
      <w:szCs w:val="20"/>
      <w:lang w:eastAsia="tr-TR"/>
    </w:rPr>
  </w:style>
  <w:style w:type="paragraph" w:styleId="GvdeMetni3">
    <w:name w:val="Body Text 3"/>
    <w:basedOn w:val="Normal"/>
    <w:link w:val="GvdeMetni3Char"/>
    <w:rsid w:val="007550F6"/>
    <w:pPr>
      <w:shd w:val="clear" w:color="auto" w:fill="FFFFFF"/>
      <w:spacing w:after="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7550F6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tr-TR"/>
    </w:rPr>
  </w:style>
  <w:style w:type="paragraph" w:customStyle="1" w:styleId="Govde">
    <w:name w:val="Govde"/>
    <w:basedOn w:val="Normal"/>
    <w:link w:val="GovdeChar"/>
    <w:qFormat/>
    <w:rsid w:val="00BF4832"/>
    <w:pPr>
      <w:spacing w:after="1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GovdeChar">
    <w:name w:val="Govde Char"/>
    <w:basedOn w:val="VarsaylanParagrafYazTipi"/>
    <w:link w:val="Govde"/>
    <w:rsid w:val="00BF4832"/>
    <w:rPr>
      <w:rFonts w:ascii="Times New Roman" w:eastAsia="Times New Roman" w:hAnsi="Times New Roman" w:cs="Times New Roman"/>
      <w:szCs w:val="20"/>
    </w:rPr>
  </w:style>
  <w:style w:type="paragraph" w:customStyle="1" w:styleId="Reference">
    <w:name w:val="Reference"/>
    <w:basedOn w:val="Normal"/>
    <w:rsid w:val="00BF4832"/>
    <w:pPr>
      <w:numPr>
        <w:numId w:val="4"/>
      </w:numPr>
      <w:spacing w:after="240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naParagrafYaziStiliSau">
    <w:name w:val="Ana_Paragraf_Yazi_Stili_Sau"/>
    <w:basedOn w:val="Normal"/>
    <w:link w:val="AnaParagrafYaziStiliSauChar"/>
    <w:autoRedefine/>
    <w:qFormat/>
    <w:rsid w:val="008421FA"/>
    <w:pPr>
      <w:tabs>
        <w:tab w:val="left" w:pos="1418"/>
      </w:tabs>
      <w:spacing w:before="240" w:after="0"/>
      <w:jc w:val="both"/>
    </w:pPr>
    <w:rPr>
      <w:rFonts w:ascii="Times New Roman" w:eastAsia="TimesNewRomanPSMT" w:hAnsi="Times New Roman" w:cs="Times New Roman"/>
      <w:lang w:eastAsia="tr-TR"/>
    </w:rPr>
  </w:style>
  <w:style w:type="character" w:customStyle="1" w:styleId="AnaParagrafYaziStiliSauChar">
    <w:name w:val="Ana_Paragraf_Yazi_Stili_Sau Char"/>
    <w:link w:val="AnaParagrafYaziStiliSau"/>
    <w:rsid w:val="008421FA"/>
    <w:rPr>
      <w:rFonts w:ascii="Times New Roman" w:eastAsia="TimesNewRomanPSMT" w:hAnsi="Times New Roman" w:cs="Times New Roman"/>
      <w:lang w:eastAsia="tr-TR"/>
    </w:rPr>
  </w:style>
  <w:style w:type="character" w:customStyle="1" w:styleId="DenklemyazisiChar">
    <w:name w:val="Denklem_yazisi Char"/>
    <w:link w:val="Denklemyazisi"/>
    <w:locked/>
    <w:rsid w:val="00C4392E"/>
    <w:rPr>
      <w:noProof/>
      <w:sz w:val="24"/>
      <w:szCs w:val="24"/>
    </w:rPr>
  </w:style>
  <w:style w:type="paragraph" w:customStyle="1" w:styleId="Denklemyazisi">
    <w:name w:val="Denklem_yazisi"/>
    <w:basedOn w:val="Normal"/>
    <w:link w:val="DenklemyazisiChar"/>
    <w:qFormat/>
    <w:rsid w:val="00C4392E"/>
    <w:pPr>
      <w:tabs>
        <w:tab w:val="right" w:pos="7995"/>
      </w:tabs>
      <w:spacing w:before="240" w:after="240"/>
      <w:ind w:left="567"/>
      <w:jc w:val="both"/>
    </w:pPr>
    <w:rPr>
      <w:noProof/>
      <w:sz w:val="24"/>
      <w:szCs w:val="24"/>
    </w:rPr>
  </w:style>
  <w:style w:type="character" w:customStyle="1" w:styleId="atn">
    <w:name w:val="atn"/>
    <w:rsid w:val="00C63986"/>
  </w:style>
  <w:style w:type="character" w:customStyle="1" w:styleId="shorttext">
    <w:name w:val="short_text"/>
    <w:rsid w:val="00C63986"/>
  </w:style>
  <w:style w:type="character" w:customStyle="1" w:styleId="st">
    <w:name w:val="st"/>
    <w:rsid w:val="00C63986"/>
  </w:style>
  <w:style w:type="character" w:styleId="SatrNumaras">
    <w:name w:val="line number"/>
    <w:uiPriority w:val="99"/>
    <w:rsid w:val="00C63986"/>
  </w:style>
  <w:style w:type="paragraph" w:styleId="DzMetin">
    <w:name w:val="Plain Text"/>
    <w:basedOn w:val="Normal"/>
    <w:link w:val="DzMetinChar"/>
    <w:rsid w:val="00C63986"/>
    <w:pPr>
      <w:spacing w:after="0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C63986"/>
    <w:rPr>
      <w:rFonts w:ascii="Courier New" w:eastAsia="Times New Roman" w:hAnsi="Courier New" w:cs="Courier New"/>
      <w:sz w:val="20"/>
      <w:szCs w:val="20"/>
      <w:lang w:eastAsia="tr-TR"/>
    </w:rPr>
  </w:style>
  <w:style w:type="paragraph" w:customStyle="1" w:styleId="Stil1">
    <w:name w:val="Stil1"/>
    <w:basedOn w:val="Balk1"/>
    <w:rsid w:val="00C63986"/>
    <w:pPr>
      <w:spacing w:before="1000" w:after="300" w:line="360" w:lineRule="atLeast"/>
      <w:jc w:val="both"/>
    </w:pPr>
    <w:rPr>
      <w:bCs/>
      <w:caps/>
      <w:sz w:val="32"/>
      <w:szCs w:val="32"/>
    </w:rPr>
  </w:style>
  <w:style w:type="paragraph" w:customStyle="1" w:styleId="1">
    <w:name w:val="1"/>
    <w:basedOn w:val="Normal"/>
    <w:next w:val="Altyaz"/>
    <w:link w:val="AltKonuBalChar"/>
    <w:qFormat/>
    <w:rsid w:val="00C63986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Arial" w:hAnsi="Arial"/>
      <w:i/>
      <w:sz w:val="24"/>
      <w:lang w:val="en-US"/>
    </w:rPr>
  </w:style>
  <w:style w:type="character" w:customStyle="1" w:styleId="stbilgiChar0">
    <w:name w:val="Üstbilgi Char"/>
    <w:uiPriority w:val="99"/>
    <w:rsid w:val="00C63986"/>
    <w:rPr>
      <w:sz w:val="24"/>
      <w:szCs w:val="24"/>
    </w:rPr>
  </w:style>
  <w:style w:type="numbering" w:customStyle="1" w:styleId="Stil2">
    <w:name w:val="Stil2"/>
    <w:basedOn w:val="ListeYok"/>
    <w:rsid w:val="00C63986"/>
    <w:pPr>
      <w:numPr>
        <w:numId w:val="5"/>
      </w:numPr>
    </w:pPr>
  </w:style>
  <w:style w:type="table" w:styleId="TabloKlasik2">
    <w:name w:val="Table Classic 2"/>
    <w:basedOn w:val="NormalTablo"/>
    <w:rsid w:val="00C63986"/>
    <w:pPr>
      <w:spacing w:after="0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5">
    <w:name w:val="Table Columns 5"/>
    <w:basedOn w:val="NormalTablo"/>
    <w:rsid w:val="00C63986"/>
    <w:pPr>
      <w:spacing w:after="0"/>
    </w:pPr>
    <w:rPr>
      <w:rFonts w:ascii="Times New Roman" w:eastAsia="Times New Roman" w:hAnsi="Times New Roman" w:cs="Times New Roman"/>
      <w:sz w:val="20"/>
      <w:szCs w:val="20"/>
      <w:lang w:val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oBasit2">
    <w:name w:val="Table Simple 2"/>
    <w:basedOn w:val="NormalTablo"/>
    <w:rsid w:val="00C63986"/>
    <w:pPr>
      <w:spacing w:after="0"/>
    </w:pPr>
    <w:rPr>
      <w:rFonts w:ascii="Times New Roman" w:eastAsia="Times New Roman" w:hAnsi="Times New Roman" w:cs="Times New Roman"/>
      <w:sz w:val="20"/>
      <w:szCs w:val="20"/>
      <w:lang w:val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Klasik1">
    <w:name w:val="Table Classic 1"/>
    <w:basedOn w:val="NormalTablo"/>
    <w:rsid w:val="00C63986"/>
    <w:pPr>
      <w:spacing w:after="0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1">
    <w:name w:val="toc 1"/>
    <w:basedOn w:val="Normal"/>
    <w:next w:val="Normal"/>
    <w:autoRedefine/>
    <w:uiPriority w:val="39"/>
    <w:rsid w:val="00C63986"/>
    <w:pPr>
      <w:tabs>
        <w:tab w:val="left" w:pos="794"/>
        <w:tab w:val="right" w:leader="dot" w:pos="8505"/>
      </w:tabs>
      <w:spacing w:before="120" w:after="0"/>
    </w:pPr>
    <w:rPr>
      <w:rFonts w:ascii="Times New Roman" w:eastAsia="Times New Roman" w:hAnsi="Times New Roman" w:cs="Times New Roman"/>
      <w:b/>
      <w:noProof/>
      <w:sz w:val="24"/>
      <w:szCs w:val="24"/>
      <w:lang w:eastAsia="tr-TR"/>
    </w:rPr>
  </w:style>
  <w:style w:type="paragraph" w:styleId="T2">
    <w:name w:val="toc 2"/>
    <w:basedOn w:val="Normal"/>
    <w:next w:val="Normal"/>
    <w:autoRedefine/>
    <w:uiPriority w:val="39"/>
    <w:rsid w:val="00C63986"/>
    <w:pPr>
      <w:tabs>
        <w:tab w:val="right" w:leader="dot" w:pos="8505"/>
      </w:tabs>
      <w:spacing w:before="80" w:after="0"/>
      <w:ind w:left="397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3">
    <w:name w:val="toc 3"/>
    <w:basedOn w:val="Normal"/>
    <w:next w:val="Normal"/>
    <w:autoRedefine/>
    <w:uiPriority w:val="39"/>
    <w:rsid w:val="00C63986"/>
    <w:pPr>
      <w:tabs>
        <w:tab w:val="right" w:leader="dot" w:pos="8505"/>
      </w:tabs>
      <w:spacing w:after="0"/>
      <w:ind w:left="85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0">
    <w:name w:val="Altbilgi Char"/>
    <w:uiPriority w:val="99"/>
    <w:rsid w:val="00C63986"/>
    <w:rPr>
      <w:sz w:val="24"/>
      <w:szCs w:val="24"/>
    </w:rPr>
  </w:style>
  <w:style w:type="paragraph" w:styleId="T4">
    <w:name w:val="toc 4"/>
    <w:basedOn w:val="Normal"/>
    <w:next w:val="Normal"/>
    <w:autoRedefine/>
    <w:uiPriority w:val="39"/>
    <w:rsid w:val="00C63986"/>
    <w:pPr>
      <w:tabs>
        <w:tab w:val="right" w:leader="dot" w:pos="8493"/>
      </w:tabs>
      <w:spacing w:after="0"/>
      <w:ind w:left="1276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5">
    <w:name w:val="toc 5"/>
    <w:basedOn w:val="Normal"/>
    <w:next w:val="Normal"/>
    <w:autoRedefine/>
    <w:uiPriority w:val="39"/>
    <w:rsid w:val="00C63986"/>
    <w:pPr>
      <w:tabs>
        <w:tab w:val="right" w:leader="dot" w:pos="8493"/>
      </w:tabs>
      <w:spacing w:after="0"/>
      <w:ind w:left="170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6">
    <w:name w:val="toc 6"/>
    <w:basedOn w:val="Normal"/>
    <w:next w:val="Normal"/>
    <w:autoRedefine/>
    <w:uiPriority w:val="39"/>
    <w:rsid w:val="00C63986"/>
    <w:pPr>
      <w:spacing w:after="0"/>
      <w:ind w:left="120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W-NormalWeb1">
    <w:name w:val="WW-Normal (Web)1"/>
    <w:basedOn w:val="Normal"/>
    <w:rsid w:val="00C63986"/>
    <w:pPr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zMetni10Satr">
    <w:name w:val="Tez Metni_1.0 Satır"/>
    <w:rsid w:val="00C63986"/>
    <w:pPr>
      <w:spacing w:after="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ekMetni">
    <w:name w:val="Block Text"/>
    <w:basedOn w:val="Normal"/>
    <w:rsid w:val="00C63986"/>
    <w:pPr>
      <w:spacing w:before="120" w:after="0" w:line="360" w:lineRule="auto"/>
      <w:ind w:left="170" w:right="170" w:firstLine="709"/>
      <w:jc w:val="both"/>
    </w:pPr>
    <w:rPr>
      <w:rFonts w:ascii="Arial" w:eastAsia="Times New Roman" w:hAnsi="Arial" w:cs="Times New Roman"/>
      <w:sz w:val="20"/>
      <w:szCs w:val="20"/>
      <w:lang w:eastAsia="tr-TR"/>
    </w:rPr>
  </w:style>
  <w:style w:type="paragraph" w:customStyle="1" w:styleId="Balk1derece">
    <w:name w:val="Başlık 1. derece"/>
    <w:next w:val="Normal"/>
    <w:rsid w:val="00C63986"/>
    <w:pPr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customStyle="1" w:styleId="font5">
    <w:name w:val="font5"/>
    <w:basedOn w:val="Normal"/>
    <w:rsid w:val="00C63986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tr-TR"/>
    </w:rPr>
  </w:style>
  <w:style w:type="paragraph" w:customStyle="1" w:styleId="xl8727">
    <w:name w:val="xl8727"/>
    <w:basedOn w:val="Normal"/>
    <w:rsid w:val="00C6398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8728">
    <w:name w:val="xl8728"/>
    <w:basedOn w:val="Normal"/>
    <w:rsid w:val="00C63986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8729">
    <w:name w:val="xl8729"/>
    <w:basedOn w:val="Normal"/>
    <w:rsid w:val="00C6398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8730">
    <w:name w:val="xl8730"/>
    <w:basedOn w:val="Normal"/>
    <w:rsid w:val="00C6398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8731">
    <w:name w:val="xl8731"/>
    <w:basedOn w:val="Normal"/>
    <w:rsid w:val="00C63986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8732">
    <w:name w:val="xl8732"/>
    <w:basedOn w:val="Normal"/>
    <w:rsid w:val="00C63986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8733">
    <w:name w:val="xl8733"/>
    <w:basedOn w:val="Normal"/>
    <w:rsid w:val="00C6398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8734">
    <w:name w:val="xl8734"/>
    <w:basedOn w:val="Normal"/>
    <w:rsid w:val="00C6398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font6">
    <w:name w:val="font6"/>
    <w:basedOn w:val="Normal"/>
    <w:rsid w:val="00C63986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tr-TR"/>
    </w:rPr>
  </w:style>
  <w:style w:type="paragraph" w:customStyle="1" w:styleId="xl63">
    <w:name w:val="xl63"/>
    <w:basedOn w:val="Normal"/>
    <w:rsid w:val="00C6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C96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xl64">
    <w:name w:val="xl64"/>
    <w:basedOn w:val="Normal"/>
    <w:rsid w:val="00C6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65">
    <w:name w:val="xl65"/>
    <w:basedOn w:val="Normal"/>
    <w:rsid w:val="00C6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tr-TR"/>
    </w:rPr>
  </w:style>
  <w:style w:type="paragraph" w:customStyle="1" w:styleId="xl66">
    <w:name w:val="xl66"/>
    <w:basedOn w:val="Normal"/>
    <w:rsid w:val="00C6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C96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tr-TR"/>
    </w:rPr>
  </w:style>
  <w:style w:type="paragraph" w:customStyle="1" w:styleId="xl67">
    <w:name w:val="xl67"/>
    <w:basedOn w:val="Normal"/>
    <w:rsid w:val="00C6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68">
    <w:name w:val="xl68"/>
    <w:basedOn w:val="Normal"/>
    <w:rsid w:val="00C6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tr-TR"/>
    </w:rPr>
  </w:style>
  <w:style w:type="paragraph" w:customStyle="1" w:styleId="xl69">
    <w:name w:val="xl69"/>
    <w:basedOn w:val="Normal"/>
    <w:rsid w:val="00C6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0">
    <w:name w:val="xl70"/>
    <w:basedOn w:val="Normal"/>
    <w:rsid w:val="00C6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tr-TR"/>
    </w:rPr>
  </w:style>
  <w:style w:type="paragraph" w:customStyle="1" w:styleId="xl71">
    <w:name w:val="xl71"/>
    <w:basedOn w:val="Normal"/>
    <w:rsid w:val="00C6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72">
    <w:name w:val="xl72"/>
    <w:basedOn w:val="Normal"/>
    <w:rsid w:val="00C6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C96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73">
    <w:name w:val="xl73"/>
    <w:basedOn w:val="Normal"/>
    <w:rsid w:val="00C63986"/>
    <w:pP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74">
    <w:name w:val="xl74"/>
    <w:basedOn w:val="Normal"/>
    <w:rsid w:val="00C63986"/>
    <w:pP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75">
    <w:name w:val="xl75"/>
    <w:basedOn w:val="Normal"/>
    <w:rsid w:val="00C63986"/>
    <w:pPr>
      <w:shd w:val="clear" w:color="000000" w:fill="C4BC96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tr-TR"/>
    </w:rPr>
  </w:style>
  <w:style w:type="paragraph" w:customStyle="1" w:styleId="xl76">
    <w:name w:val="xl76"/>
    <w:basedOn w:val="Normal"/>
    <w:rsid w:val="00C63986"/>
    <w:pPr>
      <w:shd w:val="clear" w:color="000000" w:fill="C4BC96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tr-TR"/>
    </w:rPr>
  </w:style>
  <w:style w:type="character" w:customStyle="1" w:styleId="FontStyle203">
    <w:name w:val="Font Style203"/>
    <w:uiPriority w:val="99"/>
    <w:rsid w:val="00C63986"/>
    <w:rPr>
      <w:rFonts w:ascii="Times New Roman" w:hAnsi="Times New Roman" w:cs="Times New Roman"/>
      <w:sz w:val="24"/>
      <w:szCs w:val="24"/>
    </w:rPr>
  </w:style>
  <w:style w:type="paragraph" w:styleId="T7">
    <w:name w:val="toc 7"/>
    <w:basedOn w:val="Normal"/>
    <w:next w:val="Normal"/>
    <w:autoRedefine/>
    <w:uiPriority w:val="39"/>
    <w:unhideWhenUsed/>
    <w:rsid w:val="00C63986"/>
    <w:pPr>
      <w:spacing w:after="100"/>
      <w:ind w:left="1320"/>
    </w:pPr>
    <w:rPr>
      <w:rFonts w:ascii="Calibri" w:eastAsia="Times New Roman" w:hAnsi="Calibri" w:cs="Times New Roman"/>
      <w:lang w:eastAsia="tr-TR"/>
    </w:rPr>
  </w:style>
  <w:style w:type="paragraph" w:styleId="T8">
    <w:name w:val="toc 8"/>
    <w:basedOn w:val="Normal"/>
    <w:next w:val="Normal"/>
    <w:autoRedefine/>
    <w:uiPriority w:val="39"/>
    <w:unhideWhenUsed/>
    <w:rsid w:val="00C63986"/>
    <w:pPr>
      <w:spacing w:after="100"/>
      <w:ind w:left="1540"/>
    </w:pPr>
    <w:rPr>
      <w:rFonts w:ascii="Calibri" w:eastAsia="Times New Roman" w:hAnsi="Calibri" w:cs="Times New Roman"/>
      <w:lang w:eastAsia="tr-TR"/>
    </w:rPr>
  </w:style>
  <w:style w:type="paragraph" w:styleId="T9">
    <w:name w:val="toc 9"/>
    <w:basedOn w:val="Normal"/>
    <w:next w:val="Normal"/>
    <w:autoRedefine/>
    <w:uiPriority w:val="39"/>
    <w:unhideWhenUsed/>
    <w:rsid w:val="00C63986"/>
    <w:pPr>
      <w:spacing w:after="100"/>
      <w:ind w:left="1760"/>
    </w:pPr>
    <w:rPr>
      <w:rFonts w:ascii="Calibri" w:eastAsia="Times New Roman" w:hAnsi="Calibri" w:cs="Times New Roman"/>
      <w:lang w:eastAsia="tr-TR"/>
    </w:rPr>
  </w:style>
  <w:style w:type="paragraph" w:customStyle="1" w:styleId="msobodytextindent">
    <w:name w:val="msobodytextindent"/>
    <w:basedOn w:val="Normal"/>
    <w:rsid w:val="00C63986"/>
    <w:pPr>
      <w:spacing w:after="0"/>
      <w:ind w:left="360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Char1">
    <w:name w:val="Gövde Metni Girintisi Char1"/>
    <w:semiHidden/>
    <w:rsid w:val="00C63986"/>
    <w:rPr>
      <w:sz w:val="24"/>
      <w:szCs w:val="24"/>
    </w:rPr>
  </w:style>
  <w:style w:type="paragraph" w:styleId="KonuBal">
    <w:name w:val="Title"/>
    <w:basedOn w:val="Normal"/>
    <w:link w:val="KonuBalChar"/>
    <w:qFormat/>
    <w:rsid w:val="00C63986"/>
    <w:pPr>
      <w:tabs>
        <w:tab w:val="left" w:pos="9004"/>
      </w:tabs>
      <w:overflowPunct w:val="0"/>
      <w:autoSpaceDE w:val="0"/>
      <w:autoSpaceDN w:val="0"/>
      <w:adjustRightInd w:val="0"/>
      <w:spacing w:after="0"/>
      <w:jc w:val="center"/>
    </w:pPr>
    <w:rPr>
      <w:rFonts w:ascii="Arial" w:eastAsia="Times New Roman" w:hAnsi="Arial" w:cs="Times New Roman"/>
      <w:b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C63986"/>
    <w:rPr>
      <w:rFonts w:ascii="Arial" w:eastAsia="Times New Roman" w:hAnsi="Arial" w:cs="Times New Roman"/>
      <w:b/>
      <w:szCs w:val="20"/>
      <w:lang w:eastAsia="tr-TR"/>
    </w:rPr>
  </w:style>
  <w:style w:type="paragraph" w:styleId="GvdeMetniGirintisi3">
    <w:name w:val="Body Text Indent 3"/>
    <w:basedOn w:val="Normal"/>
    <w:link w:val="GvdeMetniGirintisi3Char"/>
    <w:rsid w:val="00C63986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C639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rsid w:val="00C63986"/>
    <w:pPr>
      <w:spacing w:before="120" w:after="0" w:line="360" w:lineRule="auto"/>
      <w:ind w:firstLine="709"/>
      <w:jc w:val="both"/>
    </w:pPr>
    <w:rPr>
      <w:rFonts w:ascii="Times New Roman" w:eastAsia="Times New Roman" w:hAnsi="Times New Roman" w:cs="Times New Roman"/>
      <w:kern w:val="20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C63986"/>
    <w:rPr>
      <w:rFonts w:ascii="Times New Roman" w:eastAsia="Times New Roman" w:hAnsi="Times New Roman" w:cs="Times New Roman"/>
      <w:kern w:val="20"/>
      <w:sz w:val="24"/>
      <w:szCs w:val="24"/>
      <w:lang w:eastAsia="tr-TR"/>
    </w:rPr>
  </w:style>
  <w:style w:type="paragraph" w:customStyle="1" w:styleId="xl25">
    <w:name w:val="xl25"/>
    <w:basedOn w:val="Normal"/>
    <w:rsid w:val="00C6398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Arial Unicode MS" w:hAnsi="Times New Roman" w:cs="Times New Roman"/>
      <w:lang w:eastAsia="tr-TR"/>
    </w:rPr>
  </w:style>
  <w:style w:type="paragraph" w:customStyle="1" w:styleId="xl26">
    <w:name w:val="xl26"/>
    <w:basedOn w:val="Normal"/>
    <w:rsid w:val="00C6398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Arial Unicode MS" w:hAnsi="Times New Roman" w:cs="Times New Roman"/>
      <w:color w:val="000000"/>
      <w:lang w:eastAsia="tr-TR"/>
    </w:rPr>
  </w:style>
  <w:style w:type="paragraph" w:customStyle="1" w:styleId="font7">
    <w:name w:val="font7"/>
    <w:basedOn w:val="Normal"/>
    <w:rsid w:val="00C63986"/>
    <w:pPr>
      <w:spacing w:before="100" w:beforeAutospacing="1" w:after="100" w:afterAutospacing="1"/>
    </w:pPr>
    <w:rPr>
      <w:rFonts w:ascii="Times New Roman" w:eastAsia="Arial Unicode MS" w:hAnsi="Times New Roman" w:cs="Times New Roman"/>
      <w:sz w:val="16"/>
      <w:szCs w:val="16"/>
      <w:lang w:eastAsia="tr-TR"/>
    </w:rPr>
  </w:style>
  <w:style w:type="paragraph" w:customStyle="1" w:styleId="xl22">
    <w:name w:val="xl22"/>
    <w:basedOn w:val="Normal"/>
    <w:rsid w:val="00C6398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Arial Unicode MS" w:hAnsi="Times New Roman" w:cs="Times New Roman"/>
      <w:color w:val="000000"/>
      <w:lang w:eastAsia="tr-TR"/>
    </w:rPr>
  </w:style>
  <w:style w:type="paragraph" w:customStyle="1" w:styleId="xl24">
    <w:name w:val="xl24"/>
    <w:basedOn w:val="Normal"/>
    <w:rsid w:val="00C6398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Arial Unicode MS" w:hAnsi="Times New Roman" w:cs="Times New Roman"/>
      <w:lang w:eastAsia="tr-TR"/>
    </w:rPr>
  </w:style>
  <w:style w:type="paragraph" w:customStyle="1" w:styleId="xl28">
    <w:name w:val="xl28"/>
    <w:basedOn w:val="Normal"/>
    <w:rsid w:val="00C63986"/>
    <w:pPr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 w:cs="Times New Roman"/>
      <w:lang w:eastAsia="tr-TR"/>
    </w:rPr>
  </w:style>
  <w:style w:type="paragraph" w:customStyle="1" w:styleId="xl40">
    <w:name w:val="xl40"/>
    <w:basedOn w:val="Normal"/>
    <w:rsid w:val="00C63986"/>
    <w:pPr>
      <w:spacing w:before="100" w:beforeAutospacing="1" w:after="100" w:afterAutospacing="1"/>
      <w:jc w:val="both"/>
      <w:textAlignment w:val="center"/>
    </w:pPr>
    <w:rPr>
      <w:rFonts w:ascii="Times New Roman" w:eastAsia="Arial Unicode MS" w:hAnsi="Times New Roman" w:cs="Times New Roman"/>
      <w:sz w:val="24"/>
      <w:szCs w:val="24"/>
      <w:lang w:eastAsia="tr-TR"/>
    </w:rPr>
  </w:style>
  <w:style w:type="paragraph" w:customStyle="1" w:styleId="xl32">
    <w:name w:val="xl32"/>
    <w:basedOn w:val="Normal"/>
    <w:rsid w:val="00C63986"/>
    <w:pPr>
      <w:pBdr>
        <w:bottom w:val="dotted" w:sz="4" w:space="0" w:color="auto"/>
        <w:right w:val="dotted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 w:cs="Times New Roman"/>
      <w:lang w:eastAsia="tr-TR"/>
    </w:rPr>
  </w:style>
  <w:style w:type="paragraph" w:customStyle="1" w:styleId="GvdeMetni31">
    <w:name w:val="Gövde Metni 31"/>
    <w:basedOn w:val="GvdeMetniGirintisi"/>
    <w:rsid w:val="00C6398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customStyle="1" w:styleId="Selamlama1">
    <w:name w:val="Selamlama1"/>
    <w:basedOn w:val="Normal"/>
    <w:rsid w:val="00C63986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styleId="Liste">
    <w:name w:val="List"/>
    <w:basedOn w:val="Normal"/>
    <w:rsid w:val="00C63986"/>
    <w:pPr>
      <w:overflowPunct w:val="0"/>
      <w:autoSpaceDE w:val="0"/>
      <w:autoSpaceDN w:val="0"/>
      <w:adjustRightInd w:val="0"/>
      <w:spacing w:after="0"/>
      <w:ind w:left="283" w:hanging="283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character" w:customStyle="1" w:styleId="AltKonuBalChar">
    <w:name w:val="Alt Konu Başlığı Char"/>
    <w:link w:val="1"/>
    <w:rsid w:val="00C63986"/>
    <w:rPr>
      <w:rFonts w:ascii="Arial" w:hAnsi="Arial"/>
      <w:i/>
      <w:sz w:val="24"/>
      <w:lang w:val="en-US"/>
    </w:rPr>
  </w:style>
  <w:style w:type="paragraph" w:styleId="Liste2">
    <w:name w:val="List 2"/>
    <w:basedOn w:val="Normal"/>
    <w:rsid w:val="00C63986"/>
    <w:pPr>
      <w:overflowPunct w:val="0"/>
      <w:autoSpaceDE w:val="0"/>
      <w:autoSpaceDN w:val="0"/>
      <w:adjustRightInd w:val="0"/>
      <w:spacing w:after="0"/>
      <w:ind w:left="566" w:hanging="283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styleId="ListeMaddemi2">
    <w:name w:val="List Bullet 2"/>
    <w:basedOn w:val="Normal"/>
    <w:autoRedefine/>
    <w:rsid w:val="00C63986"/>
    <w:pPr>
      <w:overflowPunct w:val="0"/>
      <w:autoSpaceDE w:val="0"/>
      <w:autoSpaceDN w:val="0"/>
      <w:adjustRightInd w:val="0"/>
      <w:spacing w:after="0"/>
      <w:ind w:left="566" w:hanging="283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styleId="ListeMaddemi">
    <w:name w:val="List Bullet"/>
    <w:basedOn w:val="Normal"/>
    <w:autoRedefine/>
    <w:rsid w:val="00C63986"/>
    <w:pPr>
      <w:overflowPunct w:val="0"/>
      <w:autoSpaceDE w:val="0"/>
      <w:autoSpaceDN w:val="0"/>
      <w:adjustRightInd w:val="0"/>
      <w:spacing w:after="0"/>
      <w:ind w:left="283" w:hanging="283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customStyle="1" w:styleId="xl27">
    <w:name w:val="xl27"/>
    <w:basedOn w:val="Normal"/>
    <w:rsid w:val="00C6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xl29">
    <w:name w:val="xl29"/>
    <w:basedOn w:val="Normal"/>
    <w:rsid w:val="00C6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 w:cs="Times New Roman"/>
      <w:sz w:val="24"/>
      <w:szCs w:val="24"/>
      <w:lang w:eastAsia="tr-TR"/>
    </w:rPr>
  </w:style>
  <w:style w:type="paragraph" w:customStyle="1" w:styleId="xl30">
    <w:name w:val="xl30"/>
    <w:basedOn w:val="Normal"/>
    <w:rsid w:val="00C6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p55">
    <w:name w:val="p55"/>
    <w:basedOn w:val="Normal"/>
    <w:rsid w:val="00C63986"/>
    <w:pPr>
      <w:widowControl w:val="0"/>
      <w:autoSpaceDE w:val="0"/>
      <w:autoSpaceDN w:val="0"/>
      <w:adjustRightInd w:val="0"/>
      <w:spacing w:after="0" w:line="240" w:lineRule="atLeast"/>
      <w:ind w:left="1180"/>
      <w:jc w:val="both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bold">
    <w:name w:val="bold"/>
    <w:rsid w:val="00C63986"/>
  </w:style>
  <w:style w:type="character" w:customStyle="1" w:styleId="spelle">
    <w:name w:val="spelle"/>
    <w:rsid w:val="00C63986"/>
  </w:style>
  <w:style w:type="character" w:customStyle="1" w:styleId="A8">
    <w:name w:val="A8"/>
    <w:uiPriority w:val="99"/>
    <w:rsid w:val="00C63986"/>
    <w:rPr>
      <w:rFonts w:cs="Times"/>
      <w:color w:val="000000"/>
      <w:sz w:val="11"/>
      <w:szCs w:val="11"/>
    </w:rPr>
  </w:style>
  <w:style w:type="paragraph" w:customStyle="1" w:styleId="xl77">
    <w:name w:val="xl77"/>
    <w:basedOn w:val="Normal"/>
    <w:rsid w:val="00C63986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16"/>
      <w:szCs w:val="16"/>
      <w:lang w:eastAsia="tr-TR"/>
    </w:rPr>
  </w:style>
  <w:style w:type="paragraph" w:customStyle="1" w:styleId="xl78">
    <w:name w:val="xl78"/>
    <w:basedOn w:val="Normal"/>
    <w:rsid w:val="00C63986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79">
    <w:name w:val="xl79"/>
    <w:basedOn w:val="Normal"/>
    <w:rsid w:val="00C63986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C639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C63986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AltyazChar">
    <w:name w:val="Altyazı Char"/>
    <w:uiPriority w:val="11"/>
    <w:rsid w:val="00C63986"/>
    <w:rPr>
      <w:rFonts w:eastAsia="Times New Roman"/>
      <w:color w:val="5A5A5A"/>
      <w:spacing w:val="15"/>
      <w:lang w:val="en-GB" w:eastAsia="tr-TR"/>
    </w:rPr>
  </w:style>
  <w:style w:type="character" w:customStyle="1" w:styleId="skew25">
    <w:name w:val="skew25"/>
    <w:rsid w:val="00C63986"/>
  </w:style>
  <w:style w:type="paragraph" w:styleId="Altyaz">
    <w:name w:val="Subtitle"/>
    <w:basedOn w:val="Normal"/>
    <w:next w:val="Normal"/>
    <w:link w:val="AltyazChar1"/>
    <w:uiPriority w:val="11"/>
    <w:qFormat/>
    <w:rsid w:val="00C6398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ltyazChar1">
    <w:name w:val="Altyazı Char1"/>
    <w:basedOn w:val="VarsaylanParagrafYazTipi"/>
    <w:link w:val="Altyaz"/>
    <w:uiPriority w:val="11"/>
    <w:rsid w:val="00C63986"/>
    <w:rPr>
      <w:rFonts w:eastAsiaTheme="minorEastAsia"/>
      <w:color w:val="5A5A5A" w:themeColor="text1" w:themeTint="A5"/>
      <w:spacing w:val="15"/>
    </w:rPr>
  </w:style>
  <w:style w:type="character" w:customStyle="1" w:styleId="ListeParagrafChar">
    <w:name w:val="Liste Paragraf Char"/>
    <w:basedOn w:val="VarsaylanParagrafYazTipi"/>
    <w:link w:val="ListeParagraf"/>
    <w:uiPriority w:val="1"/>
    <w:rsid w:val="00DC257E"/>
  </w:style>
  <w:style w:type="character" w:customStyle="1" w:styleId="ffline">
    <w:name w:val="ff_line"/>
    <w:basedOn w:val="VarsaylanParagrafYazTipi"/>
    <w:rsid w:val="0003318E"/>
  </w:style>
  <w:style w:type="table" w:customStyle="1" w:styleId="OrtaGlgeleme2-Vurgu11">
    <w:name w:val="Orta Gölgeleme 2 - Vurgu 11"/>
    <w:basedOn w:val="NormalTablo"/>
    <w:uiPriority w:val="64"/>
    <w:rsid w:val="00B52B8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descriptor">
    <w:name w:val="descriptor"/>
    <w:basedOn w:val="VarsaylanParagrafYazTipi"/>
    <w:rsid w:val="00CA29D5"/>
  </w:style>
  <w:style w:type="character" w:customStyle="1" w:styleId="KonuBal1">
    <w:name w:val="Konu Başlığı1"/>
    <w:basedOn w:val="VarsaylanParagrafYazTipi"/>
    <w:rsid w:val="00CA29D5"/>
  </w:style>
  <w:style w:type="character" w:customStyle="1" w:styleId="searchhighlight">
    <w:name w:val="searchhighlight"/>
    <w:basedOn w:val="VarsaylanParagrafYazTipi"/>
    <w:rsid w:val="00CA29D5"/>
  </w:style>
  <w:style w:type="character" w:customStyle="1" w:styleId="nlmstring-name">
    <w:name w:val="nlm_string-name"/>
    <w:basedOn w:val="VarsaylanParagrafYazTipi"/>
    <w:rsid w:val="00CA29D5"/>
  </w:style>
  <w:style w:type="paragraph" w:customStyle="1" w:styleId="EndNoteBibliography">
    <w:name w:val="EndNote Bibliography"/>
    <w:basedOn w:val="Normal"/>
    <w:link w:val="EndNoteBibliographyChar"/>
    <w:rsid w:val="005F4BC4"/>
    <w:pPr>
      <w:spacing w:after="0" w:line="480" w:lineRule="atLeast"/>
    </w:pPr>
    <w:rPr>
      <w:rFonts w:ascii="Times New Roman" w:eastAsia="Calibri" w:hAnsi="Times New Roman" w:cs="Times New Roman"/>
      <w:noProof/>
      <w:sz w:val="24"/>
      <w:szCs w:val="20"/>
      <w:lang w:val="en-US"/>
    </w:rPr>
  </w:style>
  <w:style w:type="character" w:customStyle="1" w:styleId="EndNoteBibliographyChar">
    <w:name w:val="EndNote Bibliography Char"/>
    <w:link w:val="EndNoteBibliography"/>
    <w:rsid w:val="005F4BC4"/>
    <w:rPr>
      <w:rFonts w:ascii="Times New Roman" w:eastAsia="Calibri" w:hAnsi="Times New Roman" w:cs="Times New Roman"/>
      <w:noProof/>
      <w:sz w:val="24"/>
      <w:szCs w:val="20"/>
      <w:lang w:val="en-US"/>
    </w:rPr>
  </w:style>
  <w:style w:type="character" w:customStyle="1" w:styleId="articlecitationvolume">
    <w:name w:val="articlecitation_volume"/>
    <w:basedOn w:val="VarsaylanParagrafYazTipi"/>
    <w:rsid w:val="00DA75A6"/>
  </w:style>
  <w:style w:type="character" w:customStyle="1" w:styleId="articlecitationpages">
    <w:name w:val="articlecitation_pages"/>
    <w:basedOn w:val="VarsaylanParagrafYazTipi"/>
    <w:rsid w:val="00DA75A6"/>
  </w:style>
  <w:style w:type="character" w:customStyle="1" w:styleId="Bold0">
    <w:name w:val="Bold"/>
    <w:uiPriority w:val="99"/>
    <w:rsid w:val="002F6ACD"/>
    <w:rPr>
      <w:b/>
      <w:bCs/>
    </w:rPr>
  </w:style>
  <w:style w:type="character" w:customStyle="1" w:styleId="Italics">
    <w:name w:val="Italics"/>
    <w:uiPriority w:val="99"/>
    <w:rsid w:val="002F6ACD"/>
    <w:rPr>
      <w:i/>
      <w:iCs/>
    </w:rPr>
  </w:style>
  <w:style w:type="paragraph" w:customStyle="1" w:styleId="Section">
    <w:name w:val="Section"/>
    <w:uiPriority w:val="99"/>
    <w:rsid w:val="002F6ACD"/>
    <w:pPr>
      <w:widowControl w:val="0"/>
      <w:autoSpaceDE w:val="0"/>
      <w:autoSpaceDN w:val="0"/>
      <w:adjustRightInd w:val="0"/>
      <w:spacing w:after="0"/>
      <w:jc w:val="center"/>
      <w:outlineLvl w:val="0"/>
    </w:pPr>
    <w:rPr>
      <w:rFonts w:ascii="Arial" w:eastAsiaTheme="minorEastAsia" w:hAnsi="Arial" w:cs="Arial"/>
      <w:b/>
      <w:bCs/>
      <w:sz w:val="36"/>
      <w:szCs w:val="36"/>
      <w:lang w:eastAsia="tr-TR"/>
    </w:rPr>
  </w:style>
  <w:style w:type="paragraph" w:customStyle="1" w:styleId="2">
    <w:name w:val="2"/>
    <w:basedOn w:val="GvdeMetni"/>
    <w:link w:val="2Char"/>
    <w:qFormat/>
    <w:rsid w:val="00537DFA"/>
    <w:pPr>
      <w:tabs>
        <w:tab w:val="left" w:pos="1134"/>
      </w:tabs>
    </w:pPr>
    <w:rPr>
      <w:b/>
      <w:sz w:val="28"/>
      <w:szCs w:val="28"/>
    </w:rPr>
  </w:style>
  <w:style w:type="paragraph" w:customStyle="1" w:styleId="3">
    <w:name w:val="3"/>
    <w:basedOn w:val="Normal"/>
    <w:link w:val="3Char"/>
    <w:qFormat/>
    <w:rsid w:val="00537DFA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2Char">
    <w:name w:val="2 Char"/>
    <w:basedOn w:val="GvdeMetniChar"/>
    <w:link w:val="2"/>
    <w:rsid w:val="00537DFA"/>
    <w:rPr>
      <w:rFonts w:ascii="Times New Roman" w:eastAsia="Times New Roman" w:hAnsi="Times New Roman" w:cs="Times New Roman"/>
      <w:b/>
      <w:sz w:val="28"/>
      <w:szCs w:val="28"/>
      <w:lang w:eastAsia="tr-TR"/>
    </w:rPr>
  </w:style>
  <w:style w:type="character" w:customStyle="1" w:styleId="3Char">
    <w:name w:val="3 Char"/>
    <w:basedOn w:val="VarsaylanParagrafYazTipi"/>
    <w:link w:val="3"/>
    <w:rsid w:val="00537DFA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customStyle="1" w:styleId="ekil">
    <w:name w:val="şekil"/>
    <w:basedOn w:val="Normal"/>
    <w:link w:val="ekilChar"/>
    <w:qFormat/>
    <w:rsid w:val="00F01FCA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TimesNewRoman" w:hAnsi="Times New Roman" w:cs="Times New Roman"/>
      <w:noProof/>
      <w:sz w:val="24"/>
      <w:szCs w:val="24"/>
      <w:lang w:eastAsia="tr-TR"/>
    </w:rPr>
  </w:style>
  <w:style w:type="character" w:customStyle="1" w:styleId="ekilChar">
    <w:name w:val="şekil Char"/>
    <w:basedOn w:val="VarsaylanParagrafYazTipi"/>
    <w:link w:val="ekil"/>
    <w:rsid w:val="00F01FCA"/>
    <w:rPr>
      <w:rFonts w:ascii="Times New Roman" w:eastAsia="TimesNewRoman" w:hAnsi="Times New Roman" w:cs="Times New Roman"/>
      <w:noProof/>
      <w:sz w:val="24"/>
      <w:szCs w:val="24"/>
      <w:lang w:eastAsia="tr-TR"/>
    </w:rPr>
  </w:style>
  <w:style w:type="paragraph" w:customStyle="1" w:styleId="4">
    <w:name w:val="4"/>
    <w:basedOn w:val="3"/>
    <w:link w:val="4Char"/>
    <w:qFormat/>
    <w:rsid w:val="00F01FCA"/>
  </w:style>
  <w:style w:type="character" w:customStyle="1" w:styleId="4Char">
    <w:name w:val="4 Char"/>
    <w:basedOn w:val="3Char"/>
    <w:link w:val="4"/>
    <w:rsid w:val="00F01FCA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table" w:styleId="AkGlgeleme">
    <w:name w:val="Light Shading"/>
    <w:basedOn w:val="NormalTablo"/>
    <w:uiPriority w:val="60"/>
    <w:rsid w:val="00F01FCA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Maddress">
    <w:name w:val="M_address"/>
    <w:basedOn w:val="Normal"/>
    <w:rsid w:val="004021CF"/>
    <w:pPr>
      <w:spacing w:before="240" w:after="0" w:line="340" w:lineRule="atLeast"/>
    </w:pPr>
    <w:rPr>
      <w:rFonts w:ascii="Times New Roman" w:eastAsia="Times New Roman" w:hAnsi="Times New Roman" w:cs="Times New Roman"/>
      <w:color w:val="000000"/>
      <w:sz w:val="24"/>
      <w:szCs w:val="20"/>
      <w:lang w:val="en-US" w:eastAsia="de-DE"/>
    </w:rPr>
  </w:style>
  <w:style w:type="paragraph" w:customStyle="1" w:styleId="MHeading1">
    <w:name w:val="M_Heading1"/>
    <w:basedOn w:val="Normal"/>
    <w:rsid w:val="009F6DEF"/>
    <w:pPr>
      <w:spacing w:before="240" w:after="240" w:line="340" w:lineRule="atLeast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val="en-US" w:eastAsia="de-DE"/>
    </w:rPr>
  </w:style>
  <w:style w:type="paragraph" w:customStyle="1" w:styleId="MRefer">
    <w:name w:val="M_Refer"/>
    <w:basedOn w:val="Normal"/>
    <w:rsid w:val="000655C6"/>
    <w:pPr>
      <w:spacing w:after="0" w:line="340" w:lineRule="atLeast"/>
      <w:ind w:left="454" w:hanging="454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US" w:eastAsia="de-DE"/>
    </w:rPr>
  </w:style>
  <w:style w:type="paragraph" w:customStyle="1" w:styleId="TRANSAffiliation">
    <w:name w:val="TRANS Affiliation"/>
    <w:basedOn w:val="Normal"/>
    <w:rsid w:val="009946DD"/>
    <w:pPr>
      <w:widowControl w:val="0"/>
      <w:autoSpaceDE w:val="0"/>
      <w:autoSpaceDN w:val="0"/>
      <w:adjustRightInd w:val="0"/>
      <w:spacing w:after="0"/>
      <w:jc w:val="center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Paragraph0">
    <w:name w:val="Paragraph"/>
    <w:basedOn w:val="GvdeMetniGirintisi"/>
    <w:rsid w:val="009946DD"/>
    <w:pPr>
      <w:suppressAutoHyphens/>
      <w:spacing w:after="0" w:line="240" w:lineRule="exact"/>
      <w:ind w:left="0" w:firstLine="227"/>
      <w:jc w:val="both"/>
    </w:pPr>
    <w:rPr>
      <w:rFonts w:ascii="Times New Roman" w:eastAsia="Times New Roman" w:hAnsi="Times New Roman" w:cs="Times New Roman"/>
      <w:sz w:val="20"/>
      <w:szCs w:val="24"/>
      <w:lang w:val="en-US" w:eastAsia="ar-SA"/>
    </w:rPr>
  </w:style>
  <w:style w:type="paragraph" w:customStyle="1" w:styleId="JRNCPrimarySectionTitle">
    <w:name w:val="JRNC_Primary_Section_Title"/>
    <w:basedOn w:val="Normal"/>
    <w:rsid w:val="008247FE"/>
    <w:pPr>
      <w:suppressAutoHyphens/>
      <w:spacing w:before="480" w:after="480"/>
      <w:ind w:firstLine="360"/>
    </w:pPr>
    <w:rPr>
      <w:rFonts w:ascii="Times New Roman" w:eastAsia="Times New Roman" w:hAnsi="Times New Roman" w:cs="Times New Roman"/>
      <w:b/>
      <w:sz w:val="28"/>
      <w:szCs w:val="24"/>
      <w:lang w:val="en-US" w:eastAsia="zh-CN"/>
    </w:rPr>
  </w:style>
  <w:style w:type="character" w:customStyle="1" w:styleId="title-text">
    <w:name w:val="title-text"/>
    <w:basedOn w:val="VarsaylanParagrafYazTipi"/>
    <w:rsid w:val="00DB6529"/>
  </w:style>
  <w:style w:type="character" w:customStyle="1" w:styleId="WW8Num4z5">
    <w:name w:val="WW8Num4z5"/>
    <w:rsid w:val="007563BE"/>
  </w:style>
  <w:style w:type="character" w:customStyle="1" w:styleId="citeas">
    <w:name w:val="citeas"/>
    <w:basedOn w:val="VarsaylanParagrafYazTipi"/>
    <w:rsid w:val="009A723A"/>
  </w:style>
  <w:style w:type="character" w:customStyle="1" w:styleId="addmd">
    <w:name w:val="addmd"/>
    <w:basedOn w:val="VarsaylanParagrafYazTipi"/>
    <w:rsid w:val="009A723A"/>
  </w:style>
  <w:style w:type="paragraph" w:customStyle="1" w:styleId="AUBTDAman">
    <w:name w:val="AUBTDA_man"/>
    <w:basedOn w:val="Normal"/>
    <w:link w:val="AUBTDAmanChar"/>
    <w:qFormat/>
    <w:rsid w:val="00274257"/>
    <w:pPr>
      <w:spacing w:after="0"/>
      <w:jc w:val="both"/>
    </w:pPr>
    <w:rPr>
      <w:rFonts w:ascii="Times New Roman" w:eastAsia="Times New Roman" w:hAnsi="Times New Roman" w:cs="Times New Roman"/>
      <w:bCs/>
      <w:szCs w:val="24"/>
      <w:lang w:eastAsia="tr-TR"/>
    </w:rPr>
  </w:style>
  <w:style w:type="character" w:customStyle="1" w:styleId="AUBTDAmanChar">
    <w:name w:val="AUBTDA_man Char"/>
    <w:basedOn w:val="VarsaylanParagrafYazTipi"/>
    <w:link w:val="AUBTDAman"/>
    <w:rsid w:val="00274257"/>
    <w:rPr>
      <w:rFonts w:ascii="Times New Roman" w:eastAsia="Times New Roman" w:hAnsi="Times New Roman" w:cs="Times New Roman"/>
      <w:bCs/>
      <w:szCs w:val="24"/>
      <w:lang w:eastAsia="tr-TR"/>
    </w:rPr>
  </w:style>
  <w:style w:type="table" w:customStyle="1" w:styleId="Mdeck5tablebodythreelines">
    <w:name w:val="M_deck_5_table_body_three_lines"/>
    <w:basedOn w:val="NormalTablo"/>
    <w:uiPriority w:val="99"/>
    <w:rsid w:val="00274257"/>
    <w:pPr>
      <w:adjustRightInd w:val="0"/>
      <w:snapToGrid w:val="0"/>
      <w:spacing w:after="0" w:line="300" w:lineRule="exact"/>
      <w:jc w:val="center"/>
    </w:pPr>
    <w:rPr>
      <w:rFonts w:ascii="Times New Roman" w:eastAsia="SimSun" w:hAnsi="Times New Roman" w:cs="Times New Roman"/>
      <w:sz w:val="20"/>
      <w:szCs w:val="20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DzTablo21">
    <w:name w:val="Düz Tablo 21"/>
    <w:basedOn w:val="NormalTablo"/>
    <w:uiPriority w:val="42"/>
    <w:rsid w:val="004453C1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AUBTDAref">
    <w:name w:val="AUBTDA_ref"/>
    <w:basedOn w:val="AUBTDAman"/>
    <w:link w:val="AUBTDArefChar"/>
    <w:qFormat/>
    <w:rsid w:val="004453C1"/>
    <w:rPr>
      <w:rFonts w:eastAsia="MinionPro-Regular"/>
    </w:rPr>
  </w:style>
  <w:style w:type="character" w:customStyle="1" w:styleId="AUBTDArefChar">
    <w:name w:val="AUBTDA_ref Char"/>
    <w:basedOn w:val="AUBTDAmanChar"/>
    <w:link w:val="AUBTDAref"/>
    <w:rsid w:val="004453C1"/>
    <w:rPr>
      <w:rFonts w:ascii="Times New Roman" w:eastAsia="MinionPro-Regular" w:hAnsi="Times New Roman" w:cs="Times New Roman"/>
      <w:bCs/>
      <w:szCs w:val="24"/>
      <w:lang w:eastAsia="tr-TR"/>
    </w:rPr>
  </w:style>
  <w:style w:type="character" w:customStyle="1" w:styleId="element-citation">
    <w:name w:val="element-citation"/>
    <w:basedOn w:val="VarsaylanParagrafYazTipi"/>
    <w:rsid w:val="000C06AC"/>
  </w:style>
  <w:style w:type="character" w:customStyle="1" w:styleId="ref-journal">
    <w:name w:val="ref-journal"/>
    <w:basedOn w:val="VarsaylanParagrafYazTipi"/>
    <w:rsid w:val="000C06AC"/>
  </w:style>
  <w:style w:type="table" w:customStyle="1" w:styleId="TabloKlavuzu1">
    <w:name w:val="Tablo Kılavuzu1"/>
    <w:basedOn w:val="NormalTablo"/>
    <w:next w:val="TabloKlavuzu"/>
    <w:uiPriority w:val="39"/>
    <w:rsid w:val="001B18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hor1">
    <w:name w:val="author"/>
    <w:basedOn w:val="VarsaylanParagrafYazTipi"/>
    <w:rsid w:val="006B6E69"/>
  </w:style>
  <w:style w:type="character" w:customStyle="1" w:styleId="pubyear">
    <w:name w:val="pubyear"/>
    <w:basedOn w:val="VarsaylanParagrafYazTipi"/>
    <w:rsid w:val="006B6E69"/>
  </w:style>
  <w:style w:type="character" w:customStyle="1" w:styleId="articletitle">
    <w:name w:val="articletitle"/>
    <w:basedOn w:val="VarsaylanParagrafYazTipi"/>
    <w:rsid w:val="006B6E69"/>
  </w:style>
  <w:style w:type="character" w:customStyle="1" w:styleId="journaltitle">
    <w:name w:val="journaltitle"/>
    <w:basedOn w:val="VarsaylanParagrafYazTipi"/>
    <w:rsid w:val="006B6E69"/>
  </w:style>
  <w:style w:type="character" w:customStyle="1" w:styleId="vol">
    <w:name w:val="vol"/>
    <w:basedOn w:val="VarsaylanParagrafYazTipi"/>
    <w:rsid w:val="006B6E69"/>
  </w:style>
  <w:style w:type="paragraph" w:customStyle="1" w:styleId="keywords">
    <w:name w:val="key words"/>
    <w:uiPriority w:val="99"/>
    <w:rsid w:val="001558FC"/>
    <w:pPr>
      <w:spacing w:after="120"/>
      <w:ind w:firstLine="274"/>
      <w:jc w:val="both"/>
    </w:pPr>
    <w:rPr>
      <w:rFonts w:ascii="Times New Roman" w:eastAsia="Times New Roman" w:hAnsi="Times New Roman" w:cs="Times New Roman"/>
      <w:b/>
      <w:bCs/>
      <w:i/>
      <w:iCs/>
      <w:noProof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7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4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xxxx-xxxx-xxx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ğulu Cam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Fur99</b:Tag>
    <b:SourceType>ConferenceProceedings</b:SourceType>
    <b:Guid>{A35D7C42-FA5F-4593-9FF9-67B3CC8713B2}</b:Guid>
    <b:Author>
      <b:Author>
        <b:NameList>
          <b:Person>
            <b:Last>Furbo</b:Last>
            <b:First>E.</b:First>
            <b:Middle>Andersen ve S.</b:Middle>
          </b:Person>
        </b:NameList>
      </b:Author>
    </b:Author>
    <b:Title>Thermal destrafication in small standart solar tanks due to mixing during tapping</b:Title>
    <b:Year>1999</b:Year>
    <b:ConferenceName>Proceeding of ISES Solar Wolar Congress</b:ConferenceName>
    <b:City>Jerusalem,Israel</b:City>
    <b:RefOrder>8</b:RefOrder>
  </b:Source>
</b:Sources>
</file>

<file path=customXml/itemProps1.xml><?xml version="1.0" encoding="utf-8"?>
<ds:datastoreItem xmlns:ds="http://schemas.openxmlformats.org/officeDocument/2006/customXml" ds:itemID="{B441BE9F-FC45-4CCB-9A97-03BC0CC6593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1802</Words>
  <Characters>10277</Characters>
  <Application>Microsoft Office Word</Application>
  <DocSecurity>0</DocSecurity>
  <Lines>85</Lines>
  <Paragraphs>24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etik_kurul</dc:creator>
  <cp:keywords/>
  <dc:description/>
  <cp:lastModifiedBy>Hacer EBERLİKÖSE</cp:lastModifiedBy>
  <cp:revision>11</cp:revision>
  <cp:lastPrinted>2020-01-30T11:06:00Z</cp:lastPrinted>
  <dcterms:created xsi:type="dcterms:W3CDTF">2022-08-14T18:41:00Z</dcterms:created>
  <dcterms:modified xsi:type="dcterms:W3CDTF">2022-08-14T19:03:00Z</dcterms:modified>
</cp:coreProperties>
</file>