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70" w:rsidRPr="002A6998" w:rsidRDefault="009B4C2E" w:rsidP="00E67959">
      <w:pPr>
        <w:spacing w:after="0" w:line="360" w:lineRule="auto"/>
        <w:jc w:val="center"/>
        <w:rPr>
          <w:rFonts w:ascii="Times New Roman" w:hAnsi="Times New Roman" w:cs="Times New Roman"/>
          <w:b/>
          <w:sz w:val="24"/>
        </w:rPr>
      </w:pPr>
      <w:r w:rsidRPr="002A6998">
        <w:rPr>
          <w:rFonts w:ascii="Times New Roman" w:hAnsi="Times New Roman" w:cs="Times New Roman"/>
          <w:b/>
          <w:sz w:val="24"/>
        </w:rPr>
        <w:t xml:space="preserve">ENTEGRE VERİ ODAKLI AĞIRLIKLANDIRMA SİSTEMİ-YAKINLIK ENDEKSLİ DEĞER YÖNTEMİ MODELİ İLE FİNANSAL PERFORMANS ÖLÇÜMÜ: BIST </w:t>
      </w:r>
      <w:bookmarkStart w:id="0" w:name="_GoBack"/>
      <w:bookmarkEnd w:id="0"/>
      <w:r w:rsidRPr="002A6998">
        <w:rPr>
          <w:rFonts w:ascii="Times New Roman" w:hAnsi="Times New Roman" w:cs="Times New Roman"/>
          <w:b/>
          <w:sz w:val="24"/>
        </w:rPr>
        <w:t>LİQUİD 10 EX BANKS ENDEKSİ UYGULAMASI</w:t>
      </w:r>
    </w:p>
    <w:p w:rsidR="00701440" w:rsidRPr="002A6998" w:rsidRDefault="00701440" w:rsidP="00A90526">
      <w:pPr>
        <w:jc w:val="center"/>
        <w:rPr>
          <w:rFonts w:ascii="Times New Roman" w:hAnsi="Times New Roman" w:cs="Times New Roman"/>
          <w:b/>
        </w:rPr>
      </w:pPr>
    </w:p>
    <w:p w:rsidR="008D1220" w:rsidRPr="002A6998" w:rsidRDefault="00D20E47" w:rsidP="006D7975">
      <w:pPr>
        <w:spacing w:after="0" w:line="240" w:lineRule="auto"/>
        <w:jc w:val="both"/>
        <w:rPr>
          <w:rFonts w:ascii="Times New Roman" w:hAnsi="Times New Roman" w:cs="Times New Roman"/>
          <w:b/>
          <w:i/>
          <w:sz w:val="20"/>
          <w:szCs w:val="20"/>
        </w:rPr>
      </w:pPr>
      <w:r w:rsidRPr="002A6998">
        <w:rPr>
          <w:rFonts w:ascii="Times New Roman" w:hAnsi="Times New Roman" w:cs="Times New Roman"/>
          <w:b/>
          <w:i/>
          <w:sz w:val="20"/>
          <w:szCs w:val="20"/>
        </w:rPr>
        <w:t>Özet</w:t>
      </w:r>
    </w:p>
    <w:p w:rsidR="00AB2A32" w:rsidRPr="002A6998" w:rsidRDefault="00EF0D9F" w:rsidP="006D7975">
      <w:pPr>
        <w:spacing w:after="0" w:line="240" w:lineRule="auto"/>
        <w:jc w:val="both"/>
        <w:rPr>
          <w:rFonts w:ascii="Times New Roman" w:hAnsi="Times New Roman" w:cs="Times New Roman"/>
          <w:i/>
          <w:sz w:val="20"/>
          <w:szCs w:val="20"/>
        </w:rPr>
      </w:pPr>
      <w:r w:rsidRPr="002A6998">
        <w:rPr>
          <w:rFonts w:ascii="Times New Roman" w:hAnsi="Times New Roman" w:cs="Times New Roman"/>
          <w:i/>
          <w:sz w:val="20"/>
          <w:szCs w:val="20"/>
        </w:rPr>
        <w:t xml:space="preserve">Günümüz rekabet ortamında firmaların finansal performansının doğru bir şekilde ölçülmesi </w:t>
      </w:r>
      <w:r w:rsidR="00701440" w:rsidRPr="002A6998">
        <w:rPr>
          <w:rFonts w:ascii="Times New Roman" w:hAnsi="Times New Roman" w:cs="Times New Roman"/>
          <w:i/>
          <w:sz w:val="20"/>
          <w:szCs w:val="20"/>
        </w:rPr>
        <w:t>sadece</w:t>
      </w:r>
      <w:r w:rsidRPr="002A6998">
        <w:rPr>
          <w:rFonts w:ascii="Times New Roman" w:hAnsi="Times New Roman" w:cs="Times New Roman"/>
          <w:i/>
          <w:sz w:val="20"/>
          <w:szCs w:val="20"/>
        </w:rPr>
        <w:t xml:space="preserve"> firma</w:t>
      </w:r>
      <w:r w:rsidR="00701440" w:rsidRPr="002A6998">
        <w:rPr>
          <w:rFonts w:ascii="Times New Roman" w:hAnsi="Times New Roman" w:cs="Times New Roman"/>
          <w:i/>
          <w:sz w:val="20"/>
          <w:szCs w:val="20"/>
        </w:rPr>
        <w:t>lar için değil</w:t>
      </w:r>
      <w:r w:rsidRPr="002A6998">
        <w:rPr>
          <w:rFonts w:ascii="Times New Roman" w:hAnsi="Times New Roman" w:cs="Times New Roman"/>
          <w:i/>
          <w:sz w:val="20"/>
          <w:szCs w:val="20"/>
        </w:rPr>
        <w:t xml:space="preserve"> yatırımcılar için </w:t>
      </w:r>
      <w:r w:rsidR="00701440" w:rsidRPr="002A6998">
        <w:rPr>
          <w:rFonts w:ascii="Times New Roman" w:hAnsi="Times New Roman" w:cs="Times New Roman"/>
          <w:i/>
          <w:sz w:val="20"/>
          <w:szCs w:val="20"/>
        </w:rPr>
        <w:t xml:space="preserve">de </w:t>
      </w:r>
      <w:r w:rsidRPr="002A6998">
        <w:rPr>
          <w:rFonts w:ascii="Times New Roman" w:hAnsi="Times New Roman" w:cs="Times New Roman"/>
          <w:i/>
          <w:sz w:val="20"/>
          <w:szCs w:val="20"/>
        </w:rPr>
        <w:t xml:space="preserve">oldukça önemlidir. </w:t>
      </w:r>
      <w:r w:rsidR="00AB2A32" w:rsidRPr="002A6998">
        <w:rPr>
          <w:rFonts w:ascii="Times New Roman" w:hAnsi="Times New Roman" w:cs="Times New Roman"/>
          <w:i/>
          <w:sz w:val="20"/>
          <w:szCs w:val="20"/>
        </w:rPr>
        <w:t xml:space="preserve">Bu çalışmada, </w:t>
      </w:r>
      <w:r w:rsidR="00FA554E" w:rsidRPr="002A6998">
        <w:rPr>
          <w:rFonts w:ascii="Times New Roman" w:hAnsi="Times New Roman" w:cs="Times New Roman"/>
          <w:i/>
          <w:sz w:val="20"/>
          <w:szCs w:val="20"/>
        </w:rPr>
        <w:t xml:space="preserve">BIST Liquid 10 </w:t>
      </w:r>
      <w:proofErr w:type="spellStart"/>
      <w:r w:rsidR="00FA554E" w:rsidRPr="002A6998">
        <w:rPr>
          <w:rFonts w:ascii="Times New Roman" w:hAnsi="Times New Roman" w:cs="Times New Roman"/>
          <w:i/>
          <w:sz w:val="20"/>
          <w:szCs w:val="20"/>
        </w:rPr>
        <w:t>Ex</w:t>
      </w:r>
      <w:proofErr w:type="spellEnd"/>
      <w:r w:rsidR="00FA554E" w:rsidRPr="002A6998">
        <w:rPr>
          <w:rFonts w:ascii="Times New Roman" w:hAnsi="Times New Roman" w:cs="Times New Roman"/>
          <w:i/>
          <w:sz w:val="20"/>
          <w:szCs w:val="20"/>
        </w:rPr>
        <w:t xml:space="preserve"> </w:t>
      </w:r>
      <w:proofErr w:type="spellStart"/>
      <w:r w:rsidR="00FA554E" w:rsidRPr="002A6998">
        <w:rPr>
          <w:rFonts w:ascii="Times New Roman" w:hAnsi="Times New Roman" w:cs="Times New Roman"/>
          <w:i/>
          <w:sz w:val="20"/>
          <w:szCs w:val="20"/>
        </w:rPr>
        <w:t>Banks</w:t>
      </w:r>
      <w:proofErr w:type="spellEnd"/>
      <w:r w:rsidR="00FA554E" w:rsidRPr="002A6998">
        <w:rPr>
          <w:rFonts w:ascii="Times New Roman" w:hAnsi="Times New Roman" w:cs="Times New Roman"/>
          <w:i/>
          <w:sz w:val="20"/>
          <w:szCs w:val="20"/>
        </w:rPr>
        <w:t xml:space="preserve"> Endeksinde yer alan 10 firmanın </w:t>
      </w:r>
      <w:r w:rsidR="00094746" w:rsidRPr="002A6998">
        <w:rPr>
          <w:rFonts w:ascii="Times New Roman" w:hAnsi="Times New Roman" w:cs="Times New Roman"/>
          <w:i/>
          <w:sz w:val="20"/>
          <w:szCs w:val="20"/>
        </w:rPr>
        <w:t>finansal performan</w:t>
      </w:r>
      <w:r w:rsidR="00E166D5" w:rsidRPr="002A6998">
        <w:rPr>
          <w:rFonts w:ascii="Times New Roman" w:hAnsi="Times New Roman" w:cs="Times New Roman"/>
          <w:i/>
          <w:sz w:val="20"/>
          <w:szCs w:val="20"/>
        </w:rPr>
        <w:t xml:space="preserve">sı </w:t>
      </w:r>
      <w:r w:rsidR="00094746" w:rsidRPr="002A6998">
        <w:rPr>
          <w:rFonts w:ascii="Times New Roman" w:hAnsi="Times New Roman" w:cs="Times New Roman"/>
          <w:i/>
          <w:sz w:val="20"/>
          <w:szCs w:val="20"/>
        </w:rPr>
        <w:t xml:space="preserve">Entegre Veri Odaklı </w:t>
      </w:r>
      <w:proofErr w:type="spellStart"/>
      <w:r w:rsidR="00094746" w:rsidRPr="002A6998">
        <w:rPr>
          <w:rFonts w:ascii="Times New Roman" w:hAnsi="Times New Roman" w:cs="Times New Roman"/>
          <w:i/>
          <w:sz w:val="20"/>
          <w:szCs w:val="20"/>
        </w:rPr>
        <w:t>Ağırlıklandırma</w:t>
      </w:r>
      <w:proofErr w:type="spellEnd"/>
      <w:r w:rsidR="00094746" w:rsidRPr="002A6998">
        <w:rPr>
          <w:rFonts w:ascii="Times New Roman" w:hAnsi="Times New Roman" w:cs="Times New Roman"/>
          <w:i/>
          <w:sz w:val="20"/>
          <w:szCs w:val="20"/>
        </w:rPr>
        <w:t xml:space="preserve"> Sistemi- Yakınlık Endeksli Değer Modeli </w:t>
      </w:r>
      <w:r w:rsidR="00E166D5" w:rsidRPr="002A6998">
        <w:rPr>
          <w:rFonts w:ascii="Times New Roman" w:hAnsi="Times New Roman" w:cs="Times New Roman"/>
          <w:i/>
          <w:sz w:val="20"/>
          <w:szCs w:val="20"/>
        </w:rPr>
        <w:t>kullanılarak</w:t>
      </w:r>
      <w:r w:rsidR="003E47D9" w:rsidRPr="002A6998">
        <w:rPr>
          <w:rFonts w:ascii="Times New Roman" w:hAnsi="Times New Roman" w:cs="Times New Roman"/>
          <w:i/>
          <w:sz w:val="20"/>
          <w:szCs w:val="20"/>
        </w:rPr>
        <w:t xml:space="preserve"> ölçülmüştür. Kriterlerin ağırlıkları Entegre Veri Odaklı </w:t>
      </w:r>
      <w:proofErr w:type="spellStart"/>
      <w:r w:rsidR="003E47D9" w:rsidRPr="002A6998">
        <w:rPr>
          <w:rFonts w:ascii="Times New Roman" w:hAnsi="Times New Roman" w:cs="Times New Roman"/>
          <w:i/>
          <w:sz w:val="20"/>
          <w:szCs w:val="20"/>
        </w:rPr>
        <w:t>Ağırlıklandırma</w:t>
      </w:r>
      <w:proofErr w:type="spellEnd"/>
      <w:r w:rsidR="003E47D9" w:rsidRPr="002A6998">
        <w:rPr>
          <w:rFonts w:ascii="Times New Roman" w:hAnsi="Times New Roman" w:cs="Times New Roman"/>
          <w:i/>
          <w:sz w:val="20"/>
          <w:szCs w:val="20"/>
        </w:rPr>
        <w:t xml:space="preserve"> Sistemi ile belirlenmiş, alternatifler ise Yakınlık Endeksli Değer Yöntemi kullanılarak sıralanmıştır. </w:t>
      </w:r>
      <w:r w:rsidR="006167C9" w:rsidRPr="002A6998">
        <w:rPr>
          <w:rFonts w:ascii="Times New Roman" w:hAnsi="Times New Roman" w:cs="Times New Roman"/>
          <w:i/>
          <w:sz w:val="20"/>
          <w:szCs w:val="20"/>
        </w:rPr>
        <w:t xml:space="preserve">Çalışma sonunda, Bütünleşik Entegre Veri Odaklı </w:t>
      </w:r>
      <w:proofErr w:type="spellStart"/>
      <w:r w:rsidR="006167C9" w:rsidRPr="002A6998">
        <w:rPr>
          <w:rFonts w:ascii="Times New Roman" w:hAnsi="Times New Roman" w:cs="Times New Roman"/>
          <w:i/>
          <w:sz w:val="20"/>
          <w:szCs w:val="20"/>
        </w:rPr>
        <w:t>Ağırlıklandırma</w:t>
      </w:r>
      <w:proofErr w:type="spellEnd"/>
      <w:r w:rsidR="006167C9" w:rsidRPr="002A6998">
        <w:rPr>
          <w:rFonts w:ascii="Times New Roman" w:hAnsi="Times New Roman" w:cs="Times New Roman"/>
          <w:i/>
          <w:sz w:val="20"/>
          <w:szCs w:val="20"/>
        </w:rPr>
        <w:t xml:space="preserve"> Sistemi- Yakınlık Endeksli Değer Yöntemi Modelinin finansal performans ölçümü için rahatlıkla kullanılabileceği tespit edilmiştir. Bu çalışma, </w:t>
      </w:r>
      <w:r w:rsidR="009C39E0" w:rsidRPr="002A6998">
        <w:rPr>
          <w:rFonts w:ascii="Times New Roman" w:hAnsi="Times New Roman" w:cs="Times New Roman"/>
          <w:i/>
          <w:sz w:val="20"/>
          <w:szCs w:val="20"/>
        </w:rPr>
        <w:t xml:space="preserve">kullanılan model </w:t>
      </w:r>
      <w:r w:rsidR="0030024D" w:rsidRPr="002A6998">
        <w:rPr>
          <w:rFonts w:ascii="Times New Roman" w:hAnsi="Times New Roman" w:cs="Times New Roman"/>
          <w:i/>
          <w:sz w:val="20"/>
          <w:szCs w:val="20"/>
        </w:rPr>
        <w:t>ile</w:t>
      </w:r>
      <w:r w:rsidR="009C39E0" w:rsidRPr="002A6998">
        <w:rPr>
          <w:rFonts w:ascii="Times New Roman" w:hAnsi="Times New Roman" w:cs="Times New Roman"/>
          <w:i/>
          <w:sz w:val="20"/>
          <w:szCs w:val="20"/>
        </w:rPr>
        <w:t xml:space="preserve"> finansal performans ölçümü için bir karar destek aracı sunmaktadır. </w:t>
      </w:r>
      <w:r w:rsidR="00640F17" w:rsidRPr="002A6998">
        <w:rPr>
          <w:rFonts w:ascii="Times New Roman" w:hAnsi="Times New Roman" w:cs="Times New Roman"/>
          <w:i/>
          <w:sz w:val="20"/>
          <w:szCs w:val="20"/>
        </w:rPr>
        <w:t xml:space="preserve">Ayrıca, kullanılan bütünleşik modelin finansal performans ölçümü için uygunluğunun ilk kez test edilmiş olması nedeniyle çalışmanın </w:t>
      </w:r>
      <w:proofErr w:type="gramStart"/>
      <w:r w:rsidR="00640F17" w:rsidRPr="002A6998">
        <w:rPr>
          <w:rFonts w:ascii="Times New Roman" w:hAnsi="Times New Roman" w:cs="Times New Roman"/>
          <w:i/>
          <w:sz w:val="20"/>
          <w:szCs w:val="20"/>
        </w:rPr>
        <w:t>literatüre</w:t>
      </w:r>
      <w:proofErr w:type="gramEnd"/>
      <w:r w:rsidR="00640F17" w:rsidRPr="002A6998">
        <w:rPr>
          <w:rFonts w:ascii="Times New Roman" w:hAnsi="Times New Roman" w:cs="Times New Roman"/>
          <w:i/>
          <w:sz w:val="20"/>
          <w:szCs w:val="20"/>
        </w:rPr>
        <w:t xml:space="preserve"> katkı sunacağı düşünülmektedir.</w:t>
      </w:r>
    </w:p>
    <w:p w:rsidR="00236DFD" w:rsidRPr="002A6998" w:rsidRDefault="00CA010D" w:rsidP="006D7975">
      <w:pPr>
        <w:spacing w:after="0" w:line="240" w:lineRule="auto"/>
        <w:jc w:val="both"/>
        <w:rPr>
          <w:rFonts w:ascii="Times New Roman" w:hAnsi="Times New Roman" w:cs="Times New Roman"/>
          <w:i/>
          <w:sz w:val="20"/>
          <w:szCs w:val="20"/>
        </w:rPr>
      </w:pPr>
      <w:r w:rsidRPr="002A6998">
        <w:rPr>
          <w:rFonts w:ascii="Times New Roman" w:hAnsi="Times New Roman" w:cs="Times New Roman"/>
          <w:b/>
          <w:i/>
          <w:sz w:val="20"/>
          <w:szCs w:val="20"/>
        </w:rPr>
        <w:t>Anahtar Kelimeler</w:t>
      </w:r>
      <w:r w:rsidRPr="002A6998">
        <w:rPr>
          <w:rFonts w:ascii="Times New Roman" w:hAnsi="Times New Roman" w:cs="Times New Roman"/>
          <w:i/>
          <w:sz w:val="20"/>
          <w:szCs w:val="20"/>
        </w:rPr>
        <w:t xml:space="preserve">: </w:t>
      </w:r>
      <w:r w:rsidR="009B4C2E" w:rsidRPr="002A6998">
        <w:rPr>
          <w:rFonts w:ascii="Times New Roman" w:hAnsi="Times New Roman" w:cs="Times New Roman"/>
          <w:i/>
          <w:sz w:val="20"/>
          <w:szCs w:val="20"/>
        </w:rPr>
        <w:t xml:space="preserve">Yakınlık Endeksli Değer Yöntemi, </w:t>
      </w:r>
      <w:r w:rsidRPr="002A6998">
        <w:rPr>
          <w:rFonts w:ascii="Times New Roman" w:hAnsi="Times New Roman" w:cs="Times New Roman"/>
          <w:i/>
          <w:sz w:val="20"/>
          <w:szCs w:val="20"/>
        </w:rPr>
        <w:t xml:space="preserve">Entegre Veri Odaklı </w:t>
      </w:r>
      <w:proofErr w:type="spellStart"/>
      <w:r w:rsidRPr="002A6998">
        <w:rPr>
          <w:rFonts w:ascii="Times New Roman" w:hAnsi="Times New Roman" w:cs="Times New Roman"/>
          <w:i/>
          <w:sz w:val="20"/>
          <w:szCs w:val="20"/>
        </w:rPr>
        <w:t>Ağırlıklandırma</w:t>
      </w:r>
      <w:proofErr w:type="spellEnd"/>
      <w:r w:rsidRPr="002A6998">
        <w:rPr>
          <w:rFonts w:ascii="Times New Roman" w:hAnsi="Times New Roman" w:cs="Times New Roman"/>
          <w:i/>
          <w:sz w:val="20"/>
          <w:szCs w:val="20"/>
        </w:rPr>
        <w:t xml:space="preserve"> Sistemi</w:t>
      </w:r>
      <w:r w:rsidR="009B4C2E" w:rsidRPr="002A6998">
        <w:rPr>
          <w:rFonts w:ascii="Times New Roman" w:hAnsi="Times New Roman" w:cs="Times New Roman"/>
          <w:i/>
          <w:sz w:val="20"/>
          <w:szCs w:val="20"/>
        </w:rPr>
        <w:t>, Finansal Performans Değerlendirmesi</w:t>
      </w:r>
    </w:p>
    <w:p w:rsidR="002421A3" w:rsidRPr="002A6998" w:rsidRDefault="00B43BAC" w:rsidP="006D7975">
      <w:pPr>
        <w:spacing w:after="0" w:line="240" w:lineRule="auto"/>
        <w:jc w:val="both"/>
        <w:rPr>
          <w:rFonts w:ascii="Times New Roman" w:hAnsi="Times New Roman" w:cs="Times New Roman"/>
          <w:i/>
          <w:sz w:val="20"/>
          <w:szCs w:val="20"/>
        </w:rPr>
      </w:pPr>
      <w:r w:rsidRPr="002A6998">
        <w:rPr>
          <w:rFonts w:ascii="Times New Roman" w:hAnsi="Times New Roman" w:cs="Times New Roman"/>
          <w:b/>
          <w:i/>
          <w:sz w:val="20"/>
          <w:szCs w:val="20"/>
        </w:rPr>
        <w:t>JEL Kodları</w:t>
      </w:r>
      <w:r w:rsidRPr="002A6998">
        <w:rPr>
          <w:rFonts w:ascii="Times New Roman" w:hAnsi="Times New Roman" w:cs="Times New Roman"/>
          <w:i/>
          <w:sz w:val="20"/>
          <w:szCs w:val="20"/>
        </w:rPr>
        <w:t>: G10, C61, M40</w:t>
      </w:r>
    </w:p>
    <w:p w:rsidR="000121A0" w:rsidRPr="002A6998" w:rsidRDefault="000121A0" w:rsidP="00090281">
      <w:pPr>
        <w:jc w:val="both"/>
        <w:rPr>
          <w:rFonts w:ascii="Times New Roman" w:hAnsi="Times New Roman" w:cs="Times New Roman"/>
        </w:rPr>
      </w:pPr>
    </w:p>
    <w:p w:rsidR="000121A0" w:rsidRPr="002A6998" w:rsidRDefault="009B4C2E" w:rsidP="00E67959">
      <w:pPr>
        <w:spacing w:after="0" w:line="360" w:lineRule="auto"/>
        <w:jc w:val="center"/>
        <w:rPr>
          <w:rFonts w:ascii="Times New Roman" w:hAnsi="Times New Roman" w:cs="Times New Roman"/>
          <w:b/>
          <w:sz w:val="24"/>
        </w:rPr>
      </w:pPr>
      <w:r w:rsidRPr="002A6998">
        <w:rPr>
          <w:rFonts w:ascii="Times New Roman" w:hAnsi="Times New Roman" w:cs="Times New Roman"/>
          <w:b/>
          <w:sz w:val="24"/>
        </w:rPr>
        <w:t>FINANCIAL PERFORMANCE MEASUREMENT WITH INTEGRATED DATA DRIVEN WEIGHTING SYSTEM - PROXIMITY INDEXED VALUE (PIV) MODEL: APPLICATION OF BIST LIQUID 10 EX BANKS INDEX</w:t>
      </w:r>
    </w:p>
    <w:p w:rsidR="005B20ED" w:rsidRPr="002A6998" w:rsidRDefault="005B20ED" w:rsidP="00090281">
      <w:pPr>
        <w:jc w:val="both"/>
        <w:rPr>
          <w:rFonts w:ascii="Times New Roman" w:hAnsi="Times New Roman" w:cs="Times New Roman"/>
        </w:rPr>
      </w:pPr>
    </w:p>
    <w:p w:rsidR="00D20E47" w:rsidRPr="002A6998" w:rsidRDefault="00D20E47" w:rsidP="006D7975">
      <w:pPr>
        <w:spacing w:after="0" w:line="240" w:lineRule="auto"/>
        <w:jc w:val="both"/>
        <w:rPr>
          <w:rFonts w:ascii="Times New Roman" w:hAnsi="Times New Roman" w:cs="Times New Roman"/>
          <w:b/>
          <w:i/>
          <w:sz w:val="20"/>
          <w:szCs w:val="20"/>
        </w:rPr>
      </w:pPr>
      <w:proofErr w:type="spellStart"/>
      <w:r w:rsidRPr="002A6998">
        <w:rPr>
          <w:rFonts w:ascii="Times New Roman" w:hAnsi="Times New Roman" w:cs="Times New Roman"/>
          <w:b/>
          <w:i/>
          <w:sz w:val="20"/>
          <w:szCs w:val="20"/>
        </w:rPr>
        <w:t>Abstract</w:t>
      </w:r>
      <w:proofErr w:type="spellEnd"/>
    </w:p>
    <w:p w:rsidR="00D20E47" w:rsidRPr="002A6998" w:rsidRDefault="00A779AC" w:rsidP="006D7975">
      <w:pPr>
        <w:spacing w:after="0" w:line="240" w:lineRule="auto"/>
        <w:jc w:val="both"/>
        <w:rPr>
          <w:rFonts w:ascii="Times New Roman" w:hAnsi="Times New Roman" w:cs="Times New Roman"/>
          <w:i/>
          <w:sz w:val="20"/>
          <w:szCs w:val="20"/>
        </w:rPr>
      </w:pPr>
      <w:proofErr w:type="spellStart"/>
      <w:r w:rsidRPr="002A6998">
        <w:rPr>
          <w:rFonts w:ascii="Times New Roman" w:hAnsi="Times New Roman" w:cs="Times New Roman"/>
          <w:i/>
          <w:sz w:val="20"/>
          <w:szCs w:val="20"/>
        </w:rPr>
        <w:t>In</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today's</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competitive</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environment</w:t>
      </w:r>
      <w:proofErr w:type="spellEnd"/>
      <w:r w:rsidRPr="002A6998">
        <w:rPr>
          <w:rFonts w:ascii="Times New Roman" w:hAnsi="Times New Roman" w:cs="Times New Roman"/>
          <w:i/>
          <w:sz w:val="20"/>
          <w:szCs w:val="20"/>
        </w:rPr>
        <w:t xml:space="preserve">, </w:t>
      </w:r>
      <w:r w:rsidR="00494075" w:rsidRPr="002A6998">
        <w:rPr>
          <w:rFonts w:ascii="Times New Roman" w:hAnsi="Times New Roman" w:cs="Times New Roman"/>
          <w:i/>
          <w:sz w:val="20"/>
          <w:szCs w:val="20"/>
        </w:rPr>
        <w:t xml:space="preserve">an </w:t>
      </w:r>
      <w:proofErr w:type="spellStart"/>
      <w:r w:rsidRPr="002A6998">
        <w:rPr>
          <w:rFonts w:ascii="Times New Roman" w:hAnsi="Times New Roman" w:cs="Times New Roman"/>
          <w:i/>
          <w:sz w:val="20"/>
          <w:szCs w:val="20"/>
        </w:rPr>
        <w:t>accurate</w:t>
      </w:r>
      <w:proofErr w:type="spellEnd"/>
      <w:r w:rsidRPr="002A6998">
        <w:rPr>
          <w:rFonts w:ascii="Times New Roman" w:hAnsi="Times New Roman" w:cs="Times New Roman"/>
          <w:i/>
          <w:sz w:val="20"/>
          <w:szCs w:val="20"/>
        </w:rPr>
        <w:t xml:space="preserve"> </w:t>
      </w:r>
      <w:proofErr w:type="spellStart"/>
      <w:r w:rsidR="00494075" w:rsidRPr="002A6998">
        <w:rPr>
          <w:rFonts w:ascii="Times New Roman" w:hAnsi="Times New Roman" w:cs="Times New Roman"/>
          <w:i/>
          <w:sz w:val="20"/>
          <w:szCs w:val="20"/>
        </w:rPr>
        <w:t>financial</w:t>
      </w:r>
      <w:proofErr w:type="spellEnd"/>
      <w:r w:rsidR="00494075"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performance</w:t>
      </w:r>
      <w:proofErr w:type="spellEnd"/>
      <w:r w:rsidRPr="002A6998">
        <w:rPr>
          <w:rFonts w:ascii="Times New Roman" w:hAnsi="Times New Roman" w:cs="Times New Roman"/>
          <w:i/>
          <w:sz w:val="20"/>
          <w:szCs w:val="20"/>
        </w:rPr>
        <w:t xml:space="preserve"> </w:t>
      </w:r>
      <w:proofErr w:type="spellStart"/>
      <w:r w:rsidR="00494075" w:rsidRPr="002A6998">
        <w:rPr>
          <w:rFonts w:ascii="Times New Roman" w:hAnsi="Times New Roman" w:cs="Times New Roman"/>
          <w:i/>
          <w:sz w:val="20"/>
          <w:szCs w:val="20"/>
        </w:rPr>
        <w:t>evaluation</w:t>
      </w:r>
      <w:proofErr w:type="spellEnd"/>
      <w:r w:rsidR="00494075" w:rsidRPr="002A6998">
        <w:rPr>
          <w:rFonts w:ascii="Times New Roman" w:hAnsi="Times New Roman" w:cs="Times New Roman"/>
          <w:i/>
          <w:sz w:val="20"/>
          <w:szCs w:val="20"/>
        </w:rPr>
        <w:t xml:space="preserve"> </w:t>
      </w:r>
      <w:r w:rsidRPr="002A6998">
        <w:rPr>
          <w:rFonts w:ascii="Times New Roman" w:hAnsi="Times New Roman" w:cs="Times New Roman"/>
          <w:i/>
          <w:sz w:val="20"/>
          <w:szCs w:val="20"/>
        </w:rPr>
        <w:t xml:space="preserve">is </w:t>
      </w:r>
      <w:proofErr w:type="spellStart"/>
      <w:r w:rsidRPr="002A6998">
        <w:rPr>
          <w:rFonts w:ascii="Times New Roman" w:hAnsi="Times New Roman" w:cs="Times New Roman"/>
          <w:i/>
          <w:sz w:val="20"/>
          <w:szCs w:val="20"/>
        </w:rPr>
        <w:t>very</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important</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for</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investors</w:t>
      </w:r>
      <w:proofErr w:type="spellEnd"/>
      <w:r w:rsidRPr="002A6998">
        <w:rPr>
          <w:rFonts w:ascii="Times New Roman" w:hAnsi="Times New Roman" w:cs="Times New Roman"/>
          <w:i/>
          <w:sz w:val="20"/>
          <w:szCs w:val="20"/>
        </w:rPr>
        <w:t xml:space="preserve"> as </w:t>
      </w:r>
      <w:proofErr w:type="spellStart"/>
      <w:r w:rsidRPr="002A6998">
        <w:rPr>
          <w:rFonts w:ascii="Times New Roman" w:hAnsi="Times New Roman" w:cs="Times New Roman"/>
          <w:i/>
          <w:sz w:val="20"/>
          <w:szCs w:val="20"/>
        </w:rPr>
        <w:t>well</w:t>
      </w:r>
      <w:proofErr w:type="spellEnd"/>
      <w:r w:rsidRPr="002A6998">
        <w:rPr>
          <w:rFonts w:ascii="Times New Roman" w:hAnsi="Times New Roman" w:cs="Times New Roman"/>
          <w:i/>
          <w:sz w:val="20"/>
          <w:szCs w:val="20"/>
        </w:rPr>
        <w:t xml:space="preserve"> as </w:t>
      </w:r>
      <w:proofErr w:type="spellStart"/>
      <w:r w:rsidRPr="002A6998">
        <w:rPr>
          <w:rFonts w:ascii="Times New Roman" w:hAnsi="Times New Roman" w:cs="Times New Roman"/>
          <w:i/>
          <w:sz w:val="20"/>
          <w:szCs w:val="20"/>
        </w:rPr>
        <w:t>companies</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In</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this</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study</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the</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financial</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performance</w:t>
      </w:r>
      <w:proofErr w:type="spellEnd"/>
      <w:r w:rsidRPr="002A6998">
        <w:rPr>
          <w:rFonts w:ascii="Times New Roman" w:hAnsi="Times New Roman" w:cs="Times New Roman"/>
          <w:i/>
          <w:sz w:val="20"/>
          <w:szCs w:val="20"/>
        </w:rPr>
        <w:t xml:space="preserve"> of 10 </w:t>
      </w:r>
      <w:proofErr w:type="spellStart"/>
      <w:r w:rsidRPr="002A6998">
        <w:rPr>
          <w:rFonts w:ascii="Times New Roman" w:hAnsi="Times New Roman" w:cs="Times New Roman"/>
          <w:i/>
          <w:sz w:val="20"/>
          <w:szCs w:val="20"/>
        </w:rPr>
        <w:t>companies</w:t>
      </w:r>
      <w:proofErr w:type="spellEnd"/>
      <w:r w:rsidRPr="002A6998">
        <w:rPr>
          <w:rFonts w:ascii="Times New Roman" w:hAnsi="Times New Roman" w:cs="Times New Roman"/>
          <w:i/>
          <w:sz w:val="20"/>
          <w:szCs w:val="20"/>
        </w:rPr>
        <w:t xml:space="preserve"> </w:t>
      </w:r>
      <w:proofErr w:type="spellStart"/>
      <w:r w:rsidR="00505EA9" w:rsidRPr="002A6998">
        <w:rPr>
          <w:rFonts w:ascii="Times New Roman" w:hAnsi="Times New Roman" w:cs="Times New Roman"/>
          <w:i/>
          <w:sz w:val="20"/>
          <w:szCs w:val="20"/>
        </w:rPr>
        <w:t>listed</w:t>
      </w:r>
      <w:proofErr w:type="spellEnd"/>
      <w:r w:rsidRPr="002A6998">
        <w:rPr>
          <w:rFonts w:ascii="Times New Roman" w:hAnsi="Times New Roman" w:cs="Times New Roman"/>
          <w:i/>
          <w:sz w:val="20"/>
          <w:szCs w:val="20"/>
        </w:rPr>
        <w:t xml:space="preserve"> in </w:t>
      </w:r>
      <w:proofErr w:type="spellStart"/>
      <w:r w:rsidRPr="002A6998">
        <w:rPr>
          <w:rFonts w:ascii="Times New Roman" w:hAnsi="Times New Roman" w:cs="Times New Roman"/>
          <w:i/>
          <w:sz w:val="20"/>
          <w:szCs w:val="20"/>
        </w:rPr>
        <w:t>the</w:t>
      </w:r>
      <w:proofErr w:type="spellEnd"/>
      <w:r w:rsidRPr="002A6998">
        <w:rPr>
          <w:rFonts w:ascii="Times New Roman" w:hAnsi="Times New Roman" w:cs="Times New Roman"/>
          <w:i/>
          <w:sz w:val="20"/>
          <w:szCs w:val="20"/>
        </w:rPr>
        <w:t xml:space="preserve"> BIST Liquid 10 </w:t>
      </w:r>
      <w:proofErr w:type="spellStart"/>
      <w:r w:rsidRPr="002A6998">
        <w:rPr>
          <w:rFonts w:ascii="Times New Roman" w:hAnsi="Times New Roman" w:cs="Times New Roman"/>
          <w:i/>
          <w:sz w:val="20"/>
          <w:szCs w:val="20"/>
        </w:rPr>
        <w:t>Ex</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Banks</w:t>
      </w:r>
      <w:proofErr w:type="spellEnd"/>
      <w:r w:rsidRPr="002A6998">
        <w:rPr>
          <w:rFonts w:ascii="Times New Roman" w:hAnsi="Times New Roman" w:cs="Times New Roman"/>
          <w:i/>
          <w:sz w:val="20"/>
          <w:szCs w:val="20"/>
        </w:rPr>
        <w:t xml:space="preserve"> Index </w:t>
      </w:r>
      <w:proofErr w:type="spellStart"/>
      <w:r w:rsidRPr="002A6998">
        <w:rPr>
          <w:rFonts w:ascii="Times New Roman" w:hAnsi="Times New Roman" w:cs="Times New Roman"/>
          <w:i/>
          <w:sz w:val="20"/>
          <w:szCs w:val="20"/>
        </w:rPr>
        <w:t>was</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measured</w:t>
      </w:r>
      <w:proofErr w:type="spellEnd"/>
      <w:r w:rsidRPr="002A6998">
        <w:rPr>
          <w:rFonts w:ascii="Times New Roman" w:hAnsi="Times New Roman" w:cs="Times New Roman"/>
          <w:i/>
          <w:sz w:val="20"/>
          <w:szCs w:val="20"/>
        </w:rPr>
        <w:t xml:space="preserve"> </w:t>
      </w:r>
      <w:proofErr w:type="spellStart"/>
      <w:r w:rsidR="00CA63A2" w:rsidRPr="002A6998">
        <w:rPr>
          <w:rFonts w:ascii="Times New Roman" w:hAnsi="Times New Roman" w:cs="Times New Roman"/>
          <w:i/>
          <w:sz w:val="20"/>
          <w:szCs w:val="20"/>
        </w:rPr>
        <w:t>using</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the</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Integrated</w:t>
      </w:r>
      <w:proofErr w:type="spellEnd"/>
      <w:r w:rsidRPr="002A6998">
        <w:rPr>
          <w:rFonts w:ascii="Times New Roman" w:hAnsi="Times New Roman" w:cs="Times New Roman"/>
          <w:i/>
          <w:sz w:val="20"/>
          <w:szCs w:val="20"/>
        </w:rPr>
        <w:t xml:space="preserve"> Data </w:t>
      </w:r>
      <w:proofErr w:type="spellStart"/>
      <w:r w:rsidR="005F2406" w:rsidRPr="002A6998">
        <w:rPr>
          <w:rFonts w:ascii="Times New Roman" w:hAnsi="Times New Roman" w:cs="Times New Roman"/>
          <w:i/>
          <w:sz w:val="20"/>
          <w:szCs w:val="20"/>
        </w:rPr>
        <w:t>Driven</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Weighting</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System</w:t>
      </w:r>
      <w:proofErr w:type="spellEnd"/>
      <w:r w:rsidRPr="002A6998">
        <w:rPr>
          <w:rFonts w:ascii="Times New Roman" w:hAnsi="Times New Roman" w:cs="Times New Roman"/>
          <w:i/>
          <w:sz w:val="20"/>
          <w:szCs w:val="20"/>
        </w:rPr>
        <w:t xml:space="preserve"> - </w:t>
      </w:r>
      <w:proofErr w:type="spellStart"/>
      <w:r w:rsidRPr="002A6998">
        <w:rPr>
          <w:rFonts w:ascii="Times New Roman" w:hAnsi="Times New Roman" w:cs="Times New Roman"/>
          <w:i/>
          <w:sz w:val="20"/>
          <w:szCs w:val="20"/>
        </w:rPr>
        <w:t>Proximity</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Indexed</w:t>
      </w:r>
      <w:proofErr w:type="spellEnd"/>
      <w:r w:rsidRPr="002A6998">
        <w:rPr>
          <w:rFonts w:ascii="Times New Roman" w:hAnsi="Times New Roman" w:cs="Times New Roman"/>
          <w:i/>
          <w:sz w:val="20"/>
          <w:szCs w:val="20"/>
        </w:rPr>
        <w:t xml:space="preserve"> Value Model.</w:t>
      </w:r>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The</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weights</w:t>
      </w:r>
      <w:proofErr w:type="spellEnd"/>
      <w:r w:rsidR="00C43F20" w:rsidRPr="002A6998">
        <w:rPr>
          <w:rFonts w:ascii="Times New Roman" w:hAnsi="Times New Roman" w:cs="Times New Roman"/>
          <w:i/>
          <w:sz w:val="20"/>
          <w:szCs w:val="20"/>
        </w:rPr>
        <w:t xml:space="preserve"> of </w:t>
      </w:r>
      <w:proofErr w:type="spellStart"/>
      <w:r w:rsidR="00C43F20" w:rsidRPr="002A6998">
        <w:rPr>
          <w:rFonts w:ascii="Times New Roman" w:hAnsi="Times New Roman" w:cs="Times New Roman"/>
          <w:i/>
          <w:sz w:val="20"/>
          <w:szCs w:val="20"/>
        </w:rPr>
        <w:t>the</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criteria</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were</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determined</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by</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the</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Integrated</w:t>
      </w:r>
      <w:proofErr w:type="spellEnd"/>
      <w:r w:rsidR="00C43F20" w:rsidRPr="002A6998">
        <w:rPr>
          <w:rFonts w:ascii="Times New Roman" w:hAnsi="Times New Roman" w:cs="Times New Roman"/>
          <w:i/>
          <w:sz w:val="20"/>
          <w:szCs w:val="20"/>
        </w:rPr>
        <w:t xml:space="preserve"> Data </w:t>
      </w:r>
      <w:proofErr w:type="spellStart"/>
      <w:r w:rsidR="00000891" w:rsidRPr="002A6998">
        <w:rPr>
          <w:rFonts w:ascii="Times New Roman" w:hAnsi="Times New Roman" w:cs="Times New Roman"/>
          <w:i/>
          <w:sz w:val="20"/>
          <w:szCs w:val="20"/>
        </w:rPr>
        <w:t>Driven</w:t>
      </w:r>
      <w:proofErr w:type="spellEnd"/>
      <w:r w:rsidR="00000891"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Weighting</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System</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and</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the</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alternatives</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were</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ranked</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using</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the</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Proximity</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Indexed</w:t>
      </w:r>
      <w:proofErr w:type="spellEnd"/>
      <w:r w:rsidR="00C43F20" w:rsidRPr="002A6998">
        <w:rPr>
          <w:rFonts w:ascii="Times New Roman" w:hAnsi="Times New Roman" w:cs="Times New Roman"/>
          <w:i/>
          <w:sz w:val="20"/>
          <w:szCs w:val="20"/>
        </w:rPr>
        <w:t xml:space="preserve"> Value </w:t>
      </w:r>
      <w:proofErr w:type="spellStart"/>
      <w:r w:rsidR="00C43F20" w:rsidRPr="002A6998">
        <w:rPr>
          <w:rFonts w:ascii="Times New Roman" w:hAnsi="Times New Roman" w:cs="Times New Roman"/>
          <w:i/>
          <w:sz w:val="20"/>
          <w:szCs w:val="20"/>
        </w:rPr>
        <w:t>Method</w:t>
      </w:r>
      <w:proofErr w:type="spellEnd"/>
      <w:r w:rsidR="00C43F20" w:rsidRPr="002A6998">
        <w:rPr>
          <w:rFonts w:ascii="Times New Roman" w:hAnsi="Times New Roman" w:cs="Times New Roman"/>
          <w:i/>
          <w:sz w:val="20"/>
          <w:szCs w:val="20"/>
        </w:rPr>
        <w:t xml:space="preserve">. At </w:t>
      </w:r>
      <w:proofErr w:type="spellStart"/>
      <w:r w:rsidR="00C43F20" w:rsidRPr="002A6998">
        <w:rPr>
          <w:rFonts w:ascii="Times New Roman" w:hAnsi="Times New Roman" w:cs="Times New Roman"/>
          <w:i/>
          <w:sz w:val="20"/>
          <w:szCs w:val="20"/>
        </w:rPr>
        <w:t>the</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end</w:t>
      </w:r>
      <w:proofErr w:type="spellEnd"/>
      <w:r w:rsidR="00C43F20" w:rsidRPr="002A6998">
        <w:rPr>
          <w:rFonts w:ascii="Times New Roman" w:hAnsi="Times New Roman" w:cs="Times New Roman"/>
          <w:i/>
          <w:sz w:val="20"/>
          <w:szCs w:val="20"/>
        </w:rPr>
        <w:t xml:space="preserve"> of </w:t>
      </w:r>
      <w:proofErr w:type="spellStart"/>
      <w:r w:rsidR="00C43F20" w:rsidRPr="002A6998">
        <w:rPr>
          <w:rFonts w:ascii="Times New Roman" w:hAnsi="Times New Roman" w:cs="Times New Roman"/>
          <w:i/>
          <w:sz w:val="20"/>
          <w:szCs w:val="20"/>
        </w:rPr>
        <w:t>the</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study</w:t>
      </w:r>
      <w:proofErr w:type="spellEnd"/>
      <w:r w:rsidR="00C43F20" w:rsidRPr="002A6998">
        <w:rPr>
          <w:rFonts w:ascii="Times New Roman" w:hAnsi="Times New Roman" w:cs="Times New Roman"/>
          <w:i/>
          <w:sz w:val="20"/>
          <w:szCs w:val="20"/>
        </w:rPr>
        <w:t xml:space="preserve">, it has </w:t>
      </w:r>
      <w:proofErr w:type="spellStart"/>
      <w:r w:rsidR="00C43F20" w:rsidRPr="002A6998">
        <w:rPr>
          <w:rFonts w:ascii="Times New Roman" w:hAnsi="Times New Roman" w:cs="Times New Roman"/>
          <w:i/>
          <w:sz w:val="20"/>
          <w:szCs w:val="20"/>
        </w:rPr>
        <w:t>been</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determined</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that</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the</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Integrated</w:t>
      </w:r>
      <w:proofErr w:type="spellEnd"/>
      <w:r w:rsidR="00C43F20" w:rsidRPr="002A6998">
        <w:rPr>
          <w:rFonts w:ascii="Times New Roman" w:hAnsi="Times New Roman" w:cs="Times New Roman"/>
          <w:i/>
          <w:sz w:val="20"/>
          <w:szCs w:val="20"/>
        </w:rPr>
        <w:t xml:space="preserve"> Data </w:t>
      </w:r>
      <w:proofErr w:type="spellStart"/>
      <w:r w:rsidR="00F33407" w:rsidRPr="002A6998">
        <w:rPr>
          <w:rFonts w:ascii="Times New Roman" w:hAnsi="Times New Roman" w:cs="Times New Roman"/>
          <w:i/>
          <w:sz w:val="20"/>
          <w:szCs w:val="20"/>
        </w:rPr>
        <w:t>Driven</w:t>
      </w:r>
      <w:proofErr w:type="spellEnd"/>
      <w:r w:rsidR="00F33407"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Weighting</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System-Proximity</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Indexed</w:t>
      </w:r>
      <w:proofErr w:type="spellEnd"/>
      <w:r w:rsidR="00C43F20" w:rsidRPr="002A6998">
        <w:rPr>
          <w:rFonts w:ascii="Times New Roman" w:hAnsi="Times New Roman" w:cs="Times New Roman"/>
          <w:i/>
          <w:sz w:val="20"/>
          <w:szCs w:val="20"/>
        </w:rPr>
        <w:t xml:space="preserve"> Value </w:t>
      </w:r>
      <w:proofErr w:type="spellStart"/>
      <w:r w:rsidR="00C43F20" w:rsidRPr="002A6998">
        <w:rPr>
          <w:rFonts w:ascii="Times New Roman" w:hAnsi="Times New Roman" w:cs="Times New Roman"/>
          <w:i/>
          <w:sz w:val="20"/>
          <w:szCs w:val="20"/>
        </w:rPr>
        <w:t>Method</w:t>
      </w:r>
      <w:proofErr w:type="spellEnd"/>
      <w:r w:rsidR="00C43F20" w:rsidRPr="002A6998">
        <w:rPr>
          <w:rFonts w:ascii="Times New Roman" w:hAnsi="Times New Roman" w:cs="Times New Roman"/>
          <w:i/>
          <w:sz w:val="20"/>
          <w:szCs w:val="20"/>
        </w:rPr>
        <w:t xml:space="preserve"> Model can be </w:t>
      </w:r>
      <w:proofErr w:type="spellStart"/>
      <w:r w:rsidR="00C43F20" w:rsidRPr="002A6998">
        <w:rPr>
          <w:rFonts w:ascii="Times New Roman" w:hAnsi="Times New Roman" w:cs="Times New Roman"/>
          <w:i/>
          <w:sz w:val="20"/>
          <w:szCs w:val="20"/>
        </w:rPr>
        <w:t>easily</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used</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for</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financial</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performance</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measurement</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This</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study</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presents</w:t>
      </w:r>
      <w:proofErr w:type="spellEnd"/>
      <w:r w:rsidR="00C43F20" w:rsidRPr="002A6998">
        <w:rPr>
          <w:rFonts w:ascii="Times New Roman" w:hAnsi="Times New Roman" w:cs="Times New Roman"/>
          <w:i/>
          <w:sz w:val="20"/>
          <w:szCs w:val="20"/>
        </w:rPr>
        <w:t xml:space="preserve"> a </w:t>
      </w:r>
      <w:proofErr w:type="spellStart"/>
      <w:r w:rsidR="00C43F20" w:rsidRPr="002A6998">
        <w:rPr>
          <w:rFonts w:ascii="Times New Roman" w:hAnsi="Times New Roman" w:cs="Times New Roman"/>
          <w:i/>
          <w:sz w:val="20"/>
          <w:szCs w:val="20"/>
        </w:rPr>
        <w:t>decision</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support</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tool</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for</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the</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financial</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performance</w:t>
      </w:r>
      <w:proofErr w:type="spellEnd"/>
      <w:r w:rsidR="00C43F20"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measurement</w:t>
      </w:r>
      <w:proofErr w:type="spellEnd"/>
      <w:r w:rsidR="00C43F20" w:rsidRPr="002A6998">
        <w:rPr>
          <w:rFonts w:ascii="Times New Roman" w:hAnsi="Times New Roman" w:cs="Times New Roman"/>
          <w:i/>
          <w:sz w:val="20"/>
          <w:szCs w:val="20"/>
        </w:rPr>
        <w:t xml:space="preserve"> </w:t>
      </w:r>
      <w:proofErr w:type="spellStart"/>
      <w:r w:rsidR="0030024D" w:rsidRPr="002A6998">
        <w:rPr>
          <w:rFonts w:ascii="Times New Roman" w:hAnsi="Times New Roman" w:cs="Times New Roman"/>
          <w:i/>
          <w:sz w:val="20"/>
          <w:szCs w:val="20"/>
        </w:rPr>
        <w:t>with</w:t>
      </w:r>
      <w:proofErr w:type="spellEnd"/>
      <w:r w:rsidR="00D70057" w:rsidRPr="002A6998">
        <w:rPr>
          <w:rFonts w:ascii="Times New Roman" w:hAnsi="Times New Roman" w:cs="Times New Roman"/>
          <w:i/>
          <w:sz w:val="20"/>
          <w:szCs w:val="20"/>
        </w:rPr>
        <w:t xml:space="preserve"> </w:t>
      </w:r>
      <w:proofErr w:type="spellStart"/>
      <w:r w:rsidR="00C43F20" w:rsidRPr="002A6998">
        <w:rPr>
          <w:rFonts w:ascii="Times New Roman" w:hAnsi="Times New Roman" w:cs="Times New Roman"/>
          <w:i/>
          <w:sz w:val="20"/>
          <w:szCs w:val="20"/>
        </w:rPr>
        <w:t>the</w:t>
      </w:r>
      <w:proofErr w:type="spellEnd"/>
      <w:r w:rsidR="00C43F20" w:rsidRPr="002A6998">
        <w:rPr>
          <w:rFonts w:ascii="Times New Roman" w:hAnsi="Times New Roman" w:cs="Times New Roman"/>
          <w:i/>
          <w:sz w:val="20"/>
          <w:szCs w:val="20"/>
        </w:rPr>
        <w:t xml:space="preserve"> model </w:t>
      </w:r>
      <w:proofErr w:type="spellStart"/>
      <w:r w:rsidR="00C43F20" w:rsidRPr="002A6998">
        <w:rPr>
          <w:rFonts w:ascii="Times New Roman" w:hAnsi="Times New Roman" w:cs="Times New Roman"/>
          <w:i/>
          <w:sz w:val="20"/>
          <w:szCs w:val="20"/>
        </w:rPr>
        <w:t>used</w:t>
      </w:r>
      <w:proofErr w:type="spellEnd"/>
      <w:r w:rsidR="00C43F20" w:rsidRPr="002A6998">
        <w:rPr>
          <w:rFonts w:ascii="Times New Roman" w:hAnsi="Times New Roman" w:cs="Times New Roman"/>
          <w:i/>
          <w:sz w:val="20"/>
          <w:szCs w:val="20"/>
        </w:rPr>
        <w:t xml:space="preserve">. </w:t>
      </w:r>
      <w:proofErr w:type="spellStart"/>
      <w:r w:rsidR="00640F17" w:rsidRPr="002A6998">
        <w:rPr>
          <w:rFonts w:ascii="Times New Roman" w:hAnsi="Times New Roman" w:cs="Times New Roman"/>
          <w:i/>
          <w:sz w:val="20"/>
          <w:szCs w:val="20"/>
        </w:rPr>
        <w:t>Moreover</w:t>
      </w:r>
      <w:proofErr w:type="spellEnd"/>
      <w:r w:rsidR="00640F17" w:rsidRPr="002A6998">
        <w:rPr>
          <w:rFonts w:ascii="Times New Roman" w:hAnsi="Times New Roman" w:cs="Times New Roman"/>
          <w:i/>
          <w:sz w:val="20"/>
          <w:szCs w:val="20"/>
        </w:rPr>
        <w:t xml:space="preserve">, it is </w:t>
      </w:r>
      <w:proofErr w:type="spellStart"/>
      <w:r w:rsidR="00640F17" w:rsidRPr="002A6998">
        <w:rPr>
          <w:rFonts w:ascii="Times New Roman" w:hAnsi="Times New Roman" w:cs="Times New Roman"/>
          <w:i/>
          <w:sz w:val="20"/>
          <w:szCs w:val="20"/>
        </w:rPr>
        <w:t>thought</w:t>
      </w:r>
      <w:proofErr w:type="spellEnd"/>
      <w:r w:rsidR="00640F17" w:rsidRPr="002A6998">
        <w:rPr>
          <w:rFonts w:ascii="Times New Roman" w:hAnsi="Times New Roman" w:cs="Times New Roman"/>
          <w:i/>
          <w:sz w:val="20"/>
          <w:szCs w:val="20"/>
        </w:rPr>
        <w:t xml:space="preserve"> </w:t>
      </w:r>
      <w:proofErr w:type="spellStart"/>
      <w:r w:rsidR="00640F17" w:rsidRPr="002A6998">
        <w:rPr>
          <w:rFonts w:ascii="Times New Roman" w:hAnsi="Times New Roman" w:cs="Times New Roman"/>
          <w:i/>
          <w:sz w:val="20"/>
          <w:szCs w:val="20"/>
        </w:rPr>
        <w:t>that</w:t>
      </w:r>
      <w:proofErr w:type="spellEnd"/>
      <w:r w:rsidR="00640F17" w:rsidRPr="002A6998">
        <w:rPr>
          <w:rFonts w:ascii="Times New Roman" w:hAnsi="Times New Roman" w:cs="Times New Roman"/>
          <w:i/>
          <w:sz w:val="20"/>
          <w:szCs w:val="20"/>
        </w:rPr>
        <w:t xml:space="preserve"> </w:t>
      </w:r>
      <w:proofErr w:type="spellStart"/>
      <w:r w:rsidR="00640F17" w:rsidRPr="002A6998">
        <w:rPr>
          <w:rFonts w:ascii="Times New Roman" w:hAnsi="Times New Roman" w:cs="Times New Roman"/>
          <w:i/>
          <w:sz w:val="20"/>
          <w:szCs w:val="20"/>
        </w:rPr>
        <w:t>the</w:t>
      </w:r>
      <w:proofErr w:type="spellEnd"/>
      <w:r w:rsidR="00640F17" w:rsidRPr="002A6998">
        <w:rPr>
          <w:rFonts w:ascii="Times New Roman" w:hAnsi="Times New Roman" w:cs="Times New Roman"/>
          <w:i/>
          <w:sz w:val="20"/>
          <w:szCs w:val="20"/>
        </w:rPr>
        <w:t xml:space="preserve"> </w:t>
      </w:r>
      <w:proofErr w:type="spellStart"/>
      <w:r w:rsidR="00640F17" w:rsidRPr="002A6998">
        <w:rPr>
          <w:rFonts w:ascii="Times New Roman" w:hAnsi="Times New Roman" w:cs="Times New Roman"/>
          <w:i/>
          <w:sz w:val="20"/>
          <w:szCs w:val="20"/>
        </w:rPr>
        <w:t>study</w:t>
      </w:r>
      <w:proofErr w:type="spellEnd"/>
      <w:r w:rsidR="00640F17" w:rsidRPr="002A6998">
        <w:rPr>
          <w:rFonts w:ascii="Times New Roman" w:hAnsi="Times New Roman" w:cs="Times New Roman"/>
          <w:i/>
          <w:sz w:val="20"/>
          <w:szCs w:val="20"/>
        </w:rPr>
        <w:t xml:space="preserve"> </w:t>
      </w:r>
      <w:proofErr w:type="spellStart"/>
      <w:r w:rsidR="00640F17" w:rsidRPr="002A6998">
        <w:rPr>
          <w:rFonts w:ascii="Times New Roman" w:hAnsi="Times New Roman" w:cs="Times New Roman"/>
          <w:i/>
          <w:sz w:val="20"/>
          <w:szCs w:val="20"/>
        </w:rPr>
        <w:t>will</w:t>
      </w:r>
      <w:proofErr w:type="spellEnd"/>
      <w:r w:rsidR="00640F17" w:rsidRPr="002A6998">
        <w:rPr>
          <w:rFonts w:ascii="Times New Roman" w:hAnsi="Times New Roman" w:cs="Times New Roman"/>
          <w:i/>
          <w:sz w:val="20"/>
          <w:szCs w:val="20"/>
        </w:rPr>
        <w:t xml:space="preserve"> </w:t>
      </w:r>
      <w:proofErr w:type="spellStart"/>
      <w:r w:rsidR="00640F17" w:rsidRPr="002A6998">
        <w:rPr>
          <w:rFonts w:ascii="Times New Roman" w:hAnsi="Times New Roman" w:cs="Times New Roman"/>
          <w:i/>
          <w:sz w:val="20"/>
          <w:szCs w:val="20"/>
        </w:rPr>
        <w:t>contribute</w:t>
      </w:r>
      <w:proofErr w:type="spellEnd"/>
      <w:r w:rsidR="00640F17" w:rsidRPr="002A6998">
        <w:rPr>
          <w:rFonts w:ascii="Times New Roman" w:hAnsi="Times New Roman" w:cs="Times New Roman"/>
          <w:i/>
          <w:sz w:val="20"/>
          <w:szCs w:val="20"/>
        </w:rPr>
        <w:t xml:space="preserve"> </w:t>
      </w:r>
      <w:proofErr w:type="spellStart"/>
      <w:r w:rsidR="00640F17" w:rsidRPr="002A6998">
        <w:rPr>
          <w:rFonts w:ascii="Times New Roman" w:hAnsi="Times New Roman" w:cs="Times New Roman"/>
          <w:i/>
          <w:sz w:val="20"/>
          <w:szCs w:val="20"/>
        </w:rPr>
        <w:t>to</w:t>
      </w:r>
      <w:proofErr w:type="spellEnd"/>
      <w:r w:rsidR="00640F17" w:rsidRPr="002A6998">
        <w:rPr>
          <w:rFonts w:ascii="Times New Roman" w:hAnsi="Times New Roman" w:cs="Times New Roman"/>
          <w:i/>
          <w:sz w:val="20"/>
          <w:szCs w:val="20"/>
        </w:rPr>
        <w:t xml:space="preserve"> </w:t>
      </w:r>
      <w:proofErr w:type="spellStart"/>
      <w:r w:rsidR="00640F17" w:rsidRPr="002A6998">
        <w:rPr>
          <w:rFonts w:ascii="Times New Roman" w:hAnsi="Times New Roman" w:cs="Times New Roman"/>
          <w:i/>
          <w:sz w:val="20"/>
          <w:szCs w:val="20"/>
        </w:rPr>
        <w:t>the</w:t>
      </w:r>
      <w:proofErr w:type="spellEnd"/>
      <w:r w:rsidR="00640F17" w:rsidRPr="002A6998">
        <w:rPr>
          <w:rFonts w:ascii="Times New Roman" w:hAnsi="Times New Roman" w:cs="Times New Roman"/>
          <w:i/>
          <w:sz w:val="20"/>
          <w:szCs w:val="20"/>
        </w:rPr>
        <w:t xml:space="preserve"> </w:t>
      </w:r>
      <w:proofErr w:type="spellStart"/>
      <w:r w:rsidR="00640F17" w:rsidRPr="002A6998">
        <w:rPr>
          <w:rFonts w:ascii="Times New Roman" w:hAnsi="Times New Roman" w:cs="Times New Roman"/>
          <w:i/>
          <w:sz w:val="20"/>
          <w:szCs w:val="20"/>
        </w:rPr>
        <w:t>literature</w:t>
      </w:r>
      <w:proofErr w:type="spellEnd"/>
      <w:r w:rsidR="00640F17" w:rsidRPr="002A6998">
        <w:rPr>
          <w:rFonts w:ascii="Times New Roman" w:hAnsi="Times New Roman" w:cs="Times New Roman"/>
          <w:i/>
          <w:sz w:val="20"/>
          <w:szCs w:val="20"/>
        </w:rPr>
        <w:t xml:space="preserve"> since </w:t>
      </w:r>
      <w:proofErr w:type="spellStart"/>
      <w:r w:rsidR="00640F17" w:rsidRPr="002A6998">
        <w:rPr>
          <w:rFonts w:ascii="Times New Roman" w:hAnsi="Times New Roman" w:cs="Times New Roman"/>
          <w:i/>
          <w:sz w:val="20"/>
          <w:szCs w:val="20"/>
        </w:rPr>
        <w:t>the</w:t>
      </w:r>
      <w:proofErr w:type="spellEnd"/>
      <w:r w:rsidR="00640F17" w:rsidRPr="002A6998">
        <w:rPr>
          <w:rFonts w:ascii="Times New Roman" w:hAnsi="Times New Roman" w:cs="Times New Roman"/>
          <w:i/>
          <w:sz w:val="20"/>
          <w:szCs w:val="20"/>
        </w:rPr>
        <w:t xml:space="preserve"> </w:t>
      </w:r>
      <w:proofErr w:type="spellStart"/>
      <w:r w:rsidR="00640F17" w:rsidRPr="002A6998">
        <w:rPr>
          <w:rFonts w:ascii="Times New Roman" w:hAnsi="Times New Roman" w:cs="Times New Roman"/>
          <w:i/>
          <w:sz w:val="20"/>
          <w:szCs w:val="20"/>
        </w:rPr>
        <w:t>suitability</w:t>
      </w:r>
      <w:proofErr w:type="spellEnd"/>
      <w:r w:rsidR="00640F17" w:rsidRPr="002A6998">
        <w:rPr>
          <w:rFonts w:ascii="Times New Roman" w:hAnsi="Times New Roman" w:cs="Times New Roman"/>
          <w:i/>
          <w:sz w:val="20"/>
          <w:szCs w:val="20"/>
        </w:rPr>
        <w:t xml:space="preserve"> of </w:t>
      </w:r>
      <w:proofErr w:type="spellStart"/>
      <w:r w:rsidR="00640F17" w:rsidRPr="002A6998">
        <w:rPr>
          <w:rFonts w:ascii="Times New Roman" w:hAnsi="Times New Roman" w:cs="Times New Roman"/>
          <w:i/>
          <w:sz w:val="20"/>
          <w:szCs w:val="20"/>
        </w:rPr>
        <w:t>the</w:t>
      </w:r>
      <w:proofErr w:type="spellEnd"/>
      <w:r w:rsidR="00640F17" w:rsidRPr="002A6998">
        <w:rPr>
          <w:rFonts w:ascii="Times New Roman" w:hAnsi="Times New Roman" w:cs="Times New Roman"/>
          <w:i/>
          <w:sz w:val="20"/>
          <w:szCs w:val="20"/>
        </w:rPr>
        <w:t xml:space="preserve"> </w:t>
      </w:r>
      <w:proofErr w:type="spellStart"/>
      <w:r w:rsidR="00640F17" w:rsidRPr="002A6998">
        <w:rPr>
          <w:rFonts w:ascii="Times New Roman" w:hAnsi="Times New Roman" w:cs="Times New Roman"/>
          <w:i/>
          <w:sz w:val="20"/>
          <w:szCs w:val="20"/>
        </w:rPr>
        <w:t>integrated</w:t>
      </w:r>
      <w:proofErr w:type="spellEnd"/>
      <w:r w:rsidR="00640F17" w:rsidRPr="002A6998">
        <w:rPr>
          <w:rFonts w:ascii="Times New Roman" w:hAnsi="Times New Roman" w:cs="Times New Roman"/>
          <w:i/>
          <w:sz w:val="20"/>
          <w:szCs w:val="20"/>
        </w:rPr>
        <w:t xml:space="preserve"> model </w:t>
      </w:r>
      <w:proofErr w:type="spellStart"/>
      <w:r w:rsidR="00640F17" w:rsidRPr="002A6998">
        <w:rPr>
          <w:rFonts w:ascii="Times New Roman" w:hAnsi="Times New Roman" w:cs="Times New Roman"/>
          <w:i/>
          <w:sz w:val="20"/>
          <w:szCs w:val="20"/>
        </w:rPr>
        <w:t>used</w:t>
      </w:r>
      <w:proofErr w:type="spellEnd"/>
      <w:r w:rsidR="00640F17" w:rsidRPr="002A6998">
        <w:rPr>
          <w:rFonts w:ascii="Times New Roman" w:hAnsi="Times New Roman" w:cs="Times New Roman"/>
          <w:i/>
          <w:sz w:val="20"/>
          <w:szCs w:val="20"/>
        </w:rPr>
        <w:t xml:space="preserve"> </w:t>
      </w:r>
      <w:proofErr w:type="spellStart"/>
      <w:r w:rsidR="00640F17" w:rsidRPr="002A6998">
        <w:rPr>
          <w:rFonts w:ascii="Times New Roman" w:hAnsi="Times New Roman" w:cs="Times New Roman"/>
          <w:i/>
          <w:sz w:val="20"/>
          <w:szCs w:val="20"/>
        </w:rPr>
        <w:t>for</w:t>
      </w:r>
      <w:proofErr w:type="spellEnd"/>
      <w:r w:rsidR="00640F17" w:rsidRPr="002A6998">
        <w:rPr>
          <w:rFonts w:ascii="Times New Roman" w:hAnsi="Times New Roman" w:cs="Times New Roman"/>
          <w:i/>
          <w:sz w:val="20"/>
          <w:szCs w:val="20"/>
        </w:rPr>
        <w:t xml:space="preserve"> </w:t>
      </w:r>
      <w:proofErr w:type="spellStart"/>
      <w:r w:rsidR="00640F17" w:rsidRPr="002A6998">
        <w:rPr>
          <w:rFonts w:ascii="Times New Roman" w:hAnsi="Times New Roman" w:cs="Times New Roman"/>
          <w:i/>
          <w:sz w:val="20"/>
          <w:szCs w:val="20"/>
        </w:rPr>
        <w:t>financial</w:t>
      </w:r>
      <w:proofErr w:type="spellEnd"/>
      <w:r w:rsidR="00640F17" w:rsidRPr="002A6998">
        <w:rPr>
          <w:rFonts w:ascii="Times New Roman" w:hAnsi="Times New Roman" w:cs="Times New Roman"/>
          <w:i/>
          <w:sz w:val="20"/>
          <w:szCs w:val="20"/>
        </w:rPr>
        <w:t xml:space="preserve"> </w:t>
      </w:r>
      <w:proofErr w:type="spellStart"/>
      <w:r w:rsidR="00640F17" w:rsidRPr="002A6998">
        <w:rPr>
          <w:rFonts w:ascii="Times New Roman" w:hAnsi="Times New Roman" w:cs="Times New Roman"/>
          <w:i/>
          <w:sz w:val="20"/>
          <w:szCs w:val="20"/>
        </w:rPr>
        <w:t>performance</w:t>
      </w:r>
      <w:proofErr w:type="spellEnd"/>
      <w:r w:rsidR="00640F17" w:rsidRPr="002A6998">
        <w:rPr>
          <w:rFonts w:ascii="Times New Roman" w:hAnsi="Times New Roman" w:cs="Times New Roman"/>
          <w:i/>
          <w:sz w:val="20"/>
          <w:szCs w:val="20"/>
        </w:rPr>
        <w:t xml:space="preserve"> </w:t>
      </w:r>
      <w:proofErr w:type="spellStart"/>
      <w:r w:rsidR="00640F17" w:rsidRPr="002A6998">
        <w:rPr>
          <w:rFonts w:ascii="Times New Roman" w:hAnsi="Times New Roman" w:cs="Times New Roman"/>
          <w:i/>
          <w:sz w:val="20"/>
          <w:szCs w:val="20"/>
        </w:rPr>
        <w:t>measurement</w:t>
      </w:r>
      <w:proofErr w:type="spellEnd"/>
      <w:r w:rsidR="00640F17" w:rsidRPr="002A6998">
        <w:rPr>
          <w:rFonts w:ascii="Times New Roman" w:hAnsi="Times New Roman" w:cs="Times New Roman"/>
          <w:i/>
          <w:sz w:val="20"/>
          <w:szCs w:val="20"/>
        </w:rPr>
        <w:t xml:space="preserve"> has </w:t>
      </w:r>
      <w:proofErr w:type="spellStart"/>
      <w:r w:rsidR="00640F17" w:rsidRPr="002A6998">
        <w:rPr>
          <w:rFonts w:ascii="Times New Roman" w:hAnsi="Times New Roman" w:cs="Times New Roman"/>
          <w:i/>
          <w:sz w:val="20"/>
          <w:szCs w:val="20"/>
        </w:rPr>
        <w:t>been</w:t>
      </w:r>
      <w:proofErr w:type="spellEnd"/>
      <w:r w:rsidR="00640F17" w:rsidRPr="002A6998">
        <w:rPr>
          <w:rFonts w:ascii="Times New Roman" w:hAnsi="Times New Roman" w:cs="Times New Roman"/>
          <w:i/>
          <w:sz w:val="20"/>
          <w:szCs w:val="20"/>
        </w:rPr>
        <w:t xml:space="preserve"> </w:t>
      </w:r>
      <w:proofErr w:type="spellStart"/>
      <w:r w:rsidR="00640F17" w:rsidRPr="002A6998">
        <w:rPr>
          <w:rFonts w:ascii="Times New Roman" w:hAnsi="Times New Roman" w:cs="Times New Roman"/>
          <w:i/>
          <w:sz w:val="20"/>
          <w:szCs w:val="20"/>
        </w:rPr>
        <w:t>tested</w:t>
      </w:r>
      <w:proofErr w:type="spellEnd"/>
      <w:r w:rsidR="00640F17" w:rsidRPr="002A6998">
        <w:rPr>
          <w:rFonts w:ascii="Times New Roman" w:hAnsi="Times New Roman" w:cs="Times New Roman"/>
          <w:i/>
          <w:sz w:val="20"/>
          <w:szCs w:val="20"/>
        </w:rPr>
        <w:t xml:space="preserve"> </w:t>
      </w:r>
      <w:proofErr w:type="spellStart"/>
      <w:r w:rsidR="00640F17" w:rsidRPr="002A6998">
        <w:rPr>
          <w:rFonts w:ascii="Times New Roman" w:hAnsi="Times New Roman" w:cs="Times New Roman"/>
          <w:i/>
          <w:sz w:val="20"/>
          <w:szCs w:val="20"/>
        </w:rPr>
        <w:t>for</w:t>
      </w:r>
      <w:proofErr w:type="spellEnd"/>
      <w:r w:rsidR="00640F17" w:rsidRPr="002A6998">
        <w:rPr>
          <w:rFonts w:ascii="Times New Roman" w:hAnsi="Times New Roman" w:cs="Times New Roman"/>
          <w:i/>
          <w:sz w:val="20"/>
          <w:szCs w:val="20"/>
        </w:rPr>
        <w:t xml:space="preserve"> </w:t>
      </w:r>
      <w:proofErr w:type="spellStart"/>
      <w:r w:rsidR="00640F17" w:rsidRPr="002A6998">
        <w:rPr>
          <w:rFonts w:ascii="Times New Roman" w:hAnsi="Times New Roman" w:cs="Times New Roman"/>
          <w:i/>
          <w:sz w:val="20"/>
          <w:szCs w:val="20"/>
        </w:rPr>
        <w:t>the</w:t>
      </w:r>
      <w:proofErr w:type="spellEnd"/>
      <w:r w:rsidR="00640F17" w:rsidRPr="002A6998">
        <w:rPr>
          <w:rFonts w:ascii="Times New Roman" w:hAnsi="Times New Roman" w:cs="Times New Roman"/>
          <w:i/>
          <w:sz w:val="20"/>
          <w:szCs w:val="20"/>
        </w:rPr>
        <w:t xml:space="preserve"> </w:t>
      </w:r>
      <w:proofErr w:type="spellStart"/>
      <w:r w:rsidR="00640F17" w:rsidRPr="002A6998">
        <w:rPr>
          <w:rFonts w:ascii="Times New Roman" w:hAnsi="Times New Roman" w:cs="Times New Roman"/>
          <w:i/>
          <w:sz w:val="20"/>
          <w:szCs w:val="20"/>
        </w:rPr>
        <w:t>first</w:t>
      </w:r>
      <w:proofErr w:type="spellEnd"/>
      <w:r w:rsidR="00640F17" w:rsidRPr="002A6998">
        <w:rPr>
          <w:rFonts w:ascii="Times New Roman" w:hAnsi="Times New Roman" w:cs="Times New Roman"/>
          <w:i/>
          <w:sz w:val="20"/>
          <w:szCs w:val="20"/>
        </w:rPr>
        <w:t xml:space="preserve"> time.</w:t>
      </w:r>
    </w:p>
    <w:p w:rsidR="00F50410" w:rsidRPr="002A6998" w:rsidRDefault="00CA010D" w:rsidP="006D7975">
      <w:pPr>
        <w:spacing w:after="0" w:line="240" w:lineRule="auto"/>
        <w:jc w:val="both"/>
        <w:rPr>
          <w:rFonts w:ascii="Times New Roman" w:hAnsi="Times New Roman" w:cs="Times New Roman"/>
          <w:i/>
          <w:sz w:val="20"/>
          <w:szCs w:val="20"/>
        </w:rPr>
      </w:pPr>
      <w:proofErr w:type="spellStart"/>
      <w:r w:rsidRPr="002A6998">
        <w:rPr>
          <w:rFonts w:ascii="Times New Roman" w:hAnsi="Times New Roman" w:cs="Times New Roman"/>
          <w:b/>
          <w:i/>
          <w:sz w:val="20"/>
          <w:szCs w:val="20"/>
        </w:rPr>
        <w:t>Keywords</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Proximity</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Indexed</w:t>
      </w:r>
      <w:proofErr w:type="spellEnd"/>
      <w:r w:rsidRPr="002A6998">
        <w:rPr>
          <w:rFonts w:ascii="Times New Roman" w:hAnsi="Times New Roman" w:cs="Times New Roman"/>
          <w:i/>
          <w:sz w:val="20"/>
          <w:szCs w:val="20"/>
        </w:rPr>
        <w:t xml:space="preserve"> Value </w:t>
      </w:r>
      <w:proofErr w:type="spellStart"/>
      <w:r w:rsidRPr="002A6998">
        <w:rPr>
          <w:rFonts w:ascii="Times New Roman" w:hAnsi="Times New Roman" w:cs="Times New Roman"/>
          <w:i/>
          <w:sz w:val="20"/>
          <w:szCs w:val="20"/>
        </w:rPr>
        <w:t>Method</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Integrated</w:t>
      </w:r>
      <w:proofErr w:type="spellEnd"/>
      <w:r w:rsidRPr="002A6998">
        <w:rPr>
          <w:rFonts w:ascii="Times New Roman" w:hAnsi="Times New Roman" w:cs="Times New Roman"/>
          <w:i/>
          <w:sz w:val="20"/>
          <w:szCs w:val="20"/>
        </w:rPr>
        <w:t xml:space="preserve"> </w:t>
      </w:r>
      <w:proofErr w:type="gramStart"/>
      <w:r w:rsidRPr="002A6998">
        <w:rPr>
          <w:rFonts w:ascii="Times New Roman" w:hAnsi="Times New Roman" w:cs="Times New Roman"/>
          <w:i/>
          <w:sz w:val="20"/>
          <w:szCs w:val="20"/>
        </w:rPr>
        <w:t>data</w:t>
      </w:r>
      <w:proofErr w:type="gram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driven</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weighting</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system</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financial</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performance</w:t>
      </w:r>
      <w:proofErr w:type="spellEnd"/>
      <w:r w:rsidRPr="002A6998">
        <w:rPr>
          <w:rFonts w:ascii="Times New Roman" w:hAnsi="Times New Roman" w:cs="Times New Roman"/>
          <w:i/>
          <w:sz w:val="20"/>
          <w:szCs w:val="20"/>
        </w:rPr>
        <w:t xml:space="preserve"> </w:t>
      </w:r>
      <w:proofErr w:type="spellStart"/>
      <w:r w:rsidRPr="002A6998">
        <w:rPr>
          <w:rFonts w:ascii="Times New Roman" w:hAnsi="Times New Roman" w:cs="Times New Roman"/>
          <w:i/>
          <w:sz w:val="20"/>
          <w:szCs w:val="20"/>
        </w:rPr>
        <w:t>evaluation</w:t>
      </w:r>
      <w:proofErr w:type="spellEnd"/>
      <w:r w:rsidRPr="002A6998">
        <w:rPr>
          <w:rFonts w:ascii="Times New Roman" w:hAnsi="Times New Roman" w:cs="Times New Roman"/>
          <w:i/>
          <w:sz w:val="20"/>
          <w:szCs w:val="20"/>
        </w:rPr>
        <w:t>.</w:t>
      </w:r>
    </w:p>
    <w:p w:rsidR="00090281" w:rsidRPr="002A6998" w:rsidRDefault="00B43BAC" w:rsidP="006D7975">
      <w:pPr>
        <w:spacing w:after="0" w:line="240" w:lineRule="auto"/>
        <w:jc w:val="both"/>
        <w:rPr>
          <w:rFonts w:ascii="Times New Roman" w:hAnsi="Times New Roman" w:cs="Times New Roman"/>
          <w:i/>
          <w:sz w:val="20"/>
          <w:szCs w:val="20"/>
        </w:rPr>
      </w:pPr>
      <w:r w:rsidRPr="002A6998">
        <w:rPr>
          <w:rFonts w:ascii="Times New Roman" w:hAnsi="Times New Roman" w:cs="Times New Roman"/>
          <w:b/>
          <w:i/>
          <w:sz w:val="20"/>
          <w:szCs w:val="20"/>
        </w:rPr>
        <w:t xml:space="preserve">JEL </w:t>
      </w:r>
      <w:proofErr w:type="spellStart"/>
      <w:r w:rsidRPr="002A6998">
        <w:rPr>
          <w:rFonts w:ascii="Times New Roman" w:hAnsi="Times New Roman" w:cs="Times New Roman"/>
          <w:b/>
          <w:i/>
          <w:sz w:val="20"/>
          <w:szCs w:val="20"/>
        </w:rPr>
        <w:t>Codes</w:t>
      </w:r>
      <w:proofErr w:type="spellEnd"/>
      <w:r w:rsidRPr="002A6998">
        <w:rPr>
          <w:rFonts w:ascii="Times New Roman" w:hAnsi="Times New Roman" w:cs="Times New Roman"/>
          <w:i/>
          <w:sz w:val="20"/>
          <w:szCs w:val="20"/>
        </w:rPr>
        <w:t>: G10, C61, M40</w:t>
      </w:r>
    </w:p>
    <w:p w:rsidR="00DC2618" w:rsidRPr="002A6998" w:rsidRDefault="00DC2618" w:rsidP="00090281">
      <w:pPr>
        <w:jc w:val="both"/>
        <w:rPr>
          <w:rFonts w:ascii="Times New Roman" w:hAnsi="Times New Roman" w:cs="Times New Roman"/>
        </w:rPr>
      </w:pPr>
    </w:p>
    <w:p w:rsidR="00DC2618" w:rsidRPr="002A6998" w:rsidRDefault="00DC2618" w:rsidP="00090281">
      <w:pPr>
        <w:jc w:val="both"/>
        <w:rPr>
          <w:rFonts w:ascii="Times New Roman" w:hAnsi="Times New Roman" w:cs="Times New Roman"/>
        </w:rPr>
      </w:pPr>
    </w:p>
    <w:p w:rsidR="00F958C6" w:rsidRPr="002A6998" w:rsidRDefault="00AE2AFD" w:rsidP="009C0BF8">
      <w:pPr>
        <w:spacing w:before="120" w:after="120" w:line="240" w:lineRule="auto"/>
        <w:ind w:firstLine="709"/>
        <w:jc w:val="both"/>
        <w:rPr>
          <w:rFonts w:ascii="Times New Roman" w:hAnsi="Times New Roman" w:cs="Times New Roman"/>
          <w:b/>
          <w:sz w:val="24"/>
          <w:szCs w:val="24"/>
        </w:rPr>
      </w:pPr>
      <w:r w:rsidRPr="002A6998">
        <w:rPr>
          <w:rFonts w:ascii="Times New Roman" w:hAnsi="Times New Roman" w:cs="Times New Roman"/>
          <w:b/>
          <w:sz w:val="24"/>
          <w:szCs w:val="24"/>
        </w:rPr>
        <w:t xml:space="preserve">1. </w:t>
      </w:r>
      <w:r w:rsidR="000F2100" w:rsidRPr="002A6998">
        <w:rPr>
          <w:rFonts w:ascii="Times New Roman" w:hAnsi="Times New Roman" w:cs="Times New Roman"/>
          <w:b/>
          <w:sz w:val="24"/>
          <w:szCs w:val="24"/>
        </w:rPr>
        <w:t>Giriş</w:t>
      </w:r>
    </w:p>
    <w:p w:rsidR="008601E7" w:rsidRPr="002A6998" w:rsidRDefault="008601E7" w:rsidP="00356DEA">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 xml:space="preserve">Finansal </w:t>
      </w:r>
      <w:r w:rsidR="000F2287" w:rsidRPr="002A6998">
        <w:rPr>
          <w:rFonts w:ascii="Times New Roman" w:hAnsi="Times New Roman" w:cs="Times New Roman"/>
          <w:sz w:val="24"/>
          <w:szCs w:val="24"/>
        </w:rPr>
        <w:t xml:space="preserve">performans değerlendirmesi, günümüz rekabet ortamında ayakta kalmak isteyen firmaların yanı sıra yatırımcılar için de oldukça önemlidir. Finansal performans değerlendirmesi sürecinde ÇKKV yöntemlerine benzer bir şekilde çok sayıda alternatif ve birbiriyle çelişen çok sayıda </w:t>
      </w:r>
      <w:proofErr w:type="gramStart"/>
      <w:r w:rsidR="000F2287" w:rsidRPr="002A6998">
        <w:rPr>
          <w:rFonts w:ascii="Times New Roman" w:hAnsi="Times New Roman" w:cs="Times New Roman"/>
          <w:sz w:val="24"/>
          <w:szCs w:val="24"/>
        </w:rPr>
        <w:t>kriter</w:t>
      </w:r>
      <w:proofErr w:type="gramEnd"/>
      <w:r w:rsidR="000F2287" w:rsidRPr="002A6998">
        <w:rPr>
          <w:rFonts w:ascii="Times New Roman" w:hAnsi="Times New Roman" w:cs="Times New Roman"/>
          <w:sz w:val="24"/>
          <w:szCs w:val="24"/>
        </w:rPr>
        <w:t xml:space="preserve"> yer almaktadır. </w:t>
      </w:r>
      <w:r w:rsidR="00ED0E58" w:rsidRPr="002A6998">
        <w:rPr>
          <w:rFonts w:ascii="Times New Roman" w:hAnsi="Times New Roman" w:cs="Times New Roman"/>
          <w:sz w:val="24"/>
          <w:szCs w:val="24"/>
        </w:rPr>
        <w:t xml:space="preserve">Bu nedenle, finansal performans değerlendirmesi bir ÇKKV problemi olarak görülmektedir ve son yıllarda ÇKKV yöntemleri kullanılarak finansal performans değerlendirmesinin yapıldığı çalışma sayısında </w:t>
      </w:r>
      <w:r w:rsidR="00B37F9D" w:rsidRPr="002A6998">
        <w:rPr>
          <w:rFonts w:ascii="Times New Roman" w:hAnsi="Times New Roman" w:cs="Times New Roman"/>
          <w:sz w:val="24"/>
          <w:szCs w:val="24"/>
        </w:rPr>
        <w:t>bir</w:t>
      </w:r>
      <w:r w:rsidR="00ED0E58" w:rsidRPr="002A6998">
        <w:rPr>
          <w:rFonts w:ascii="Times New Roman" w:hAnsi="Times New Roman" w:cs="Times New Roman"/>
          <w:sz w:val="24"/>
          <w:szCs w:val="24"/>
        </w:rPr>
        <w:t xml:space="preserve"> artış görülmektedir. </w:t>
      </w:r>
    </w:p>
    <w:p w:rsidR="009C7075" w:rsidRPr="002A6998" w:rsidRDefault="004E76CA" w:rsidP="00356DEA">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lastRenderedPageBreak/>
        <w:t xml:space="preserve">Bu çalışmada, BIST Liquid 10 </w:t>
      </w:r>
      <w:proofErr w:type="spellStart"/>
      <w:r w:rsidRPr="002A6998">
        <w:rPr>
          <w:rFonts w:ascii="Times New Roman" w:hAnsi="Times New Roman" w:cs="Times New Roman"/>
          <w:sz w:val="24"/>
          <w:szCs w:val="24"/>
        </w:rPr>
        <w:t>Ex</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Banks</w:t>
      </w:r>
      <w:proofErr w:type="spellEnd"/>
      <w:r w:rsidRPr="002A6998">
        <w:rPr>
          <w:rFonts w:ascii="Times New Roman" w:hAnsi="Times New Roman" w:cs="Times New Roman"/>
          <w:sz w:val="24"/>
          <w:szCs w:val="24"/>
        </w:rPr>
        <w:t xml:space="preserve"> Endeksinde yer alan 10 firmanın finansal performansının </w:t>
      </w:r>
      <w:r w:rsidR="009C7075" w:rsidRPr="002A6998">
        <w:rPr>
          <w:rFonts w:ascii="Times New Roman" w:hAnsi="Times New Roman" w:cs="Times New Roman"/>
          <w:sz w:val="24"/>
          <w:szCs w:val="24"/>
        </w:rPr>
        <w:t>ÇKKV yöntemleri ile ölçülmesi amaçlanmıştır.</w:t>
      </w:r>
      <w:r w:rsidR="009C5371" w:rsidRPr="002A6998">
        <w:rPr>
          <w:rFonts w:ascii="Times New Roman" w:hAnsi="Times New Roman" w:cs="Times New Roman"/>
          <w:sz w:val="24"/>
          <w:szCs w:val="24"/>
        </w:rPr>
        <w:t xml:space="preserve"> Bu doğrultuda, kapsamlı bir </w:t>
      </w:r>
      <w:proofErr w:type="gramStart"/>
      <w:r w:rsidR="009C5371" w:rsidRPr="002A6998">
        <w:rPr>
          <w:rFonts w:ascii="Times New Roman" w:hAnsi="Times New Roman" w:cs="Times New Roman"/>
          <w:sz w:val="24"/>
          <w:szCs w:val="24"/>
        </w:rPr>
        <w:t>literatür</w:t>
      </w:r>
      <w:proofErr w:type="gramEnd"/>
      <w:r w:rsidR="009C5371" w:rsidRPr="002A6998">
        <w:rPr>
          <w:rFonts w:ascii="Times New Roman" w:hAnsi="Times New Roman" w:cs="Times New Roman"/>
          <w:sz w:val="24"/>
          <w:szCs w:val="24"/>
        </w:rPr>
        <w:t xml:space="preserve"> taraması sonucu elde edilen kriterlerin (finansal oranlar) ağırlıkları yeni bir yöntem olan Entegre Veri Odaklı </w:t>
      </w:r>
      <w:proofErr w:type="spellStart"/>
      <w:r w:rsidR="009C5371" w:rsidRPr="002A6998">
        <w:rPr>
          <w:rFonts w:ascii="Times New Roman" w:hAnsi="Times New Roman" w:cs="Times New Roman"/>
          <w:sz w:val="24"/>
          <w:szCs w:val="24"/>
        </w:rPr>
        <w:t>Ağırlıklandırma</w:t>
      </w:r>
      <w:proofErr w:type="spellEnd"/>
      <w:r w:rsidR="009C5371" w:rsidRPr="002A6998">
        <w:rPr>
          <w:rFonts w:ascii="Times New Roman" w:hAnsi="Times New Roman" w:cs="Times New Roman"/>
          <w:sz w:val="24"/>
          <w:szCs w:val="24"/>
        </w:rPr>
        <w:t xml:space="preserve"> Sistemi ile belirlenmiş, alternatiflerin performansları ise Yakınlık Endeksli Değer yöntemi kullanılarak değerlendirilmiştir.</w:t>
      </w:r>
      <w:r w:rsidR="00D0784B" w:rsidRPr="002A6998">
        <w:rPr>
          <w:rFonts w:ascii="Times New Roman" w:hAnsi="Times New Roman" w:cs="Times New Roman"/>
          <w:sz w:val="24"/>
          <w:szCs w:val="24"/>
        </w:rPr>
        <w:t xml:space="preserve"> Bu çalışma, finansal performans ölçümünün Entegre Veri Odaklı </w:t>
      </w:r>
      <w:proofErr w:type="spellStart"/>
      <w:r w:rsidR="00D0784B" w:rsidRPr="002A6998">
        <w:rPr>
          <w:rFonts w:ascii="Times New Roman" w:hAnsi="Times New Roman" w:cs="Times New Roman"/>
          <w:sz w:val="24"/>
          <w:szCs w:val="24"/>
        </w:rPr>
        <w:t>Ağırlıklandırma</w:t>
      </w:r>
      <w:proofErr w:type="spellEnd"/>
      <w:r w:rsidR="00D0784B" w:rsidRPr="002A6998">
        <w:rPr>
          <w:rFonts w:ascii="Times New Roman" w:hAnsi="Times New Roman" w:cs="Times New Roman"/>
          <w:sz w:val="24"/>
          <w:szCs w:val="24"/>
        </w:rPr>
        <w:t xml:space="preserve"> Sistemi- Yakınlık Endeksli Değer modeli </w:t>
      </w:r>
      <w:r w:rsidR="00AC2B62" w:rsidRPr="002A6998">
        <w:rPr>
          <w:rFonts w:ascii="Times New Roman" w:hAnsi="Times New Roman" w:cs="Times New Roman"/>
          <w:sz w:val="24"/>
          <w:szCs w:val="24"/>
        </w:rPr>
        <w:t xml:space="preserve">ile gerçekleştirildiği ilk çalışma olması bakımından önemlidir ve çalışmanın </w:t>
      </w:r>
      <w:proofErr w:type="gramStart"/>
      <w:r w:rsidR="00AC2B62" w:rsidRPr="002A6998">
        <w:rPr>
          <w:rFonts w:ascii="Times New Roman" w:hAnsi="Times New Roman" w:cs="Times New Roman"/>
          <w:sz w:val="24"/>
          <w:szCs w:val="24"/>
        </w:rPr>
        <w:t>literatüre</w:t>
      </w:r>
      <w:proofErr w:type="gramEnd"/>
      <w:r w:rsidR="00AC2B62" w:rsidRPr="002A6998">
        <w:rPr>
          <w:rFonts w:ascii="Times New Roman" w:hAnsi="Times New Roman" w:cs="Times New Roman"/>
          <w:sz w:val="24"/>
          <w:szCs w:val="24"/>
        </w:rPr>
        <w:t xml:space="preserve"> katkı sunacağı düşünülmektedir. </w:t>
      </w:r>
    </w:p>
    <w:p w:rsidR="009C7075" w:rsidRPr="002A6998" w:rsidRDefault="00512B32" w:rsidP="00356DEA">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 xml:space="preserve">Çalışma şu şekilde organize edilmiştir: </w:t>
      </w:r>
      <w:r w:rsidR="004C7C75" w:rsidRPr="002A6998">
        <w:rPr>
          <w:rFonts w:ascii="Times New Roman" w:hAnsi="Times New Roman" w:cs="Times New Roman"/>
          <w:sz w:val="24"/>
          <w:szCs w:val="24"/>
        </w:rPr>
        <w:t xml:space="preserve">1. Bölümde </w:t>
      </w:r>
      <w:r w:rsidR="00391A90" w:rsidRPr="002A6998">
        <w:rPr>
          <w:rFonts w:ascii="Times New Roman" w:hAnsi="Times New Roman" w:cs="Times New Roman"/>
          <w:sz w:val="24"/>
          <w:szCs w:val="24"/>
        </w:rPr>
        <w:t xml:space="preserve">konuyla ilgili mevcut </w:t>
      </w:r>
      <w:proofErr w:type="gramStart"/>
      <w:r w:rsidR="00391A90" w:rsidRPr="002A6998">
        <w:rPr>
          <w:rFonts w:ascii="Times New Roman" w:hAnsi="Times New Roman" w:cs="Times New Roman"/>
          <w:sz w:val="24"/>
          <w:szCs w:val="24"/>
        </w:rPr>
        <w:t>literatürün</w:t>
      </w:r>
      <w:proofErr w:type="gramEnd"/>
      <w:r w:rsidR="00391A90" w:rsidRPr="002A6998">
        <w:rPr>
          <w:rFonts w:ascii="Times New Roman" w:hAnsi="Times New Roman" w:cs="Times New Roman"/>
          <w:sz w:val="24"/>
          <w:szCs w:val="24"/>
        </w:rPr>
        <w:t xml:space="preserve"> kısa bir özeti sunulmuştur. 2. Bölümde </w:t>
      </w:r>
      <w:r w:rsidR="005433A2" w:rsidRPr="002A6998">
        <w:rPr>
          <w:rFonts w:ascii="Times New Roman" w:hAnsi="Times New Roman" w:cs="Times New Roman"/>
          <w:sz w:val="24"/>
          <w:szCs w:val="24"/>
        </w:rPr>
        <w:t xml:space="preserve">çalışmada kullanılan yöntemlerin açıklamalarına ve matematiksel </w:t>
      </w:r>
      <w:proofErr w:type="spellStart"/>
      <w:r w:rsidR="005433A2" w:rsidRPr="002A6998">
        <w:rPr>
          <w:rFonts w:ascii="Times New Roman" w:hAnsi="Times New Roman" w:cs="Times New Roman"/>
          <w:sz w:val="24"/>
          <w:szCs w:val="24"/>
        </w:rPr>
        <w:t>notasyonlarına</w:t>
      </w:r>
      <w:proofErr w:type="spellEnd"/>
      <w:r w:rsidR="005433A2" w:rsidRPr="002A6998">
        <w:rPr>
          <w:rFonts w:ascii="Times New Roman" w:hAnsi="Times New Roman" w:cs="Times New Roman"/>
          <w:sz w:val="24"/>
          <w:szCs w:val="24"/>
        </w:rPr>
        <w:t xml:space="preserve"> yer verilmiştir. </w:t>
      </w:r>
      <w:r w:rsidR="00742968" w:rsidRPr="002A6998">
        <w:rPr>
          <w:rFonts w:ascii="Times New Roman" w:hAnsi="Times New Roman" w:cs="Times New Roman"/>
          <w:sz w:val="24"/>
          <w:szCs w:val="24"/>
        </w:rPr>
        <w:t>3. Bölümde gerçek hayat uygulamasına yer verilirken</w:t>
      </w:r>
      <w:r w:rsidR="007E44C5" w:rsidRPr="002A6998">
        <w:rPr>
          <w:rFonts w:ascii="Times New Roman" w:hAnsi="Times New Roman" w:cs="Times New Roman"/>
          <w:sz w:val="24"/>
          <w:szCs w:val="24"/>
        </w:rPr>
        <w:t xml:space="preserve">, son bölümde ise </w:t>
      </w:r>
      <w:r w:rsidR="00BD68F8" w:rsidRPr="002A6998">
        <w:rPr>
          <w:rFonts w:ascii="Times New Roman" w:hAnsi="Times New Roman" w:cs="Times New Roman"/>
          <w:sz w:val="24"/>
          <w:szCs w:val="24"/>
        </w:rPr>
        <w:t>çalışmanın bulgularına ve gelecek çalışmalar için önerilere yer verilmiştir.</w:t>
      </w:r>
    </w:p>
    <w:p w:rsidR="008E442C" w:rsidRPr="002A6998" w:rsidRDefault="008E442C" w:rsidP="00060DBE">
      <w:pPr>
        <w:spacing w:after="120" w:line="240" w:lineRule="auto"/>
        <w:ind w:left="360"/>
        <w:rPr>
          <w:rFonts w:ascii="Times New Roman" w:hAnsi="Times New Roman" w:cs="Times New Roman"/>
          <w:b/>
          <w:sz w:val="24"/>
          <w:szCs w:val="24"/>
        </w:rPr>
      </w:pPr>
    </w:p>
    <w:p w:rsidR="000F2100" w:rsidRPr="002A6998" w:rsidRDefault="00AE2AFD" w:rsidP="00AE2AFD">
      <w:pPr>
        <w:spacing w:before="120" w:after="120" w:line="240" w:lineRule="auto"/>
        <w:ind w:firstLine="709"/>
        <w:jc w:val="both"/>
        <w:rPr>
          <w:rFonts w:ascii="Times New Roman" w:hAnsi="Times New Roman" w:cs="Times New Roman"/>
          <w:b/>
          <w:sz w:val="24"/>
          <w:szCs w:val="24"/>
        </w:rPr>
      </w:pPr>
      <w:r w:rsidRPr="002A6998">
        <w:rPr>
          <w:rFonts w:ascii="Times New Roman" w:hAnsi="Times New Roman" w:cs="Times New Roman"/>
          <w:b/>
          <w:sz w:val="24"/>
          <w:szCs w:val="24"/>
        </w:rPr>
        <w:t xml:space="preserve">2. </w:t>
      </w:r>
      <w:r w:rsidR="00CD3228" w:rsidRPr="002A6998">
        <w:rPr>
          <w:rFonts w:ascii="Times New Roman" w:hAnsi="Times New Roman" w:cs="Times New Roman"/>
          <w:b/>
          <w:sz w:val="24"/>
          <w:szCs w:val="24"/>
        </w:rPr>
        <w:t>Literatür Taraması</w:t>
      </w:r>
    </w:p>
    <w:p w:rsidR="00A431FA" w:rsidRPr="002A6998" w:rsidRDefault="007F0F4F" w:rsidP="00356DEA">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 xml:space="preserve">ÇKKV yöntemleri </w:t>
      </w:r>
      <w:r w:rsidR="00CB2342" w:rsidRPr="002A6998">
        <w:rPr>
          <w:rFonts w:ascii="Times New Roman" w:hAnsi="Times New Roman" w:cs="Times New Roman"/>
          <w:sz w:val="24"/>
          <w:szCs w:val="24"/>
        </w:rPr>
        <w:t xml:space="preserve">birden fazla alternatif ve birbiriyle çelişen birden çok </w:t>
      </w:r>
      <w:proofErr w:type="gramStart"/>
      <w:r w:rsidR="00CB2342" w:rsidRPr="002A6998">
        <w:rPr>
          <w:rFonts w:ascii="Times New Roman" w:hAnsi="Times New Roman" w:cs="Times New Roman"/>
          <w:sz w:val="24"/>
          <w:szCs w:val="24"/>
        </w:rPr>
        <w:t>kriterin</w:t>
      </w:r>
      <w:proofErr w:type="gramEnd"/>
      <w:r w:rsidR="00CB2342" w:rsidRPr="002A6998">
        <w:rPr>
          <w:rFonts w:ascii="Times New Roman" w:hAnsi="Times New Roman" w:cs="Times New Roman"/>
          <w:sz w:val="24"/>
          <w:szCs w:val="24"/>
        </w:rPr>
        <w:t xml:space="preserve"> varlığı durumunda karar vericiyi çözüme ulaştırmak adına son zamanlarda sıklıkla kullanılan yöntemlerdendir. ÇKKV yöntemleri kullanılarak personel seçimi (</w:t>
      </w:r>
      <w:proofErr w:type="spellStart"/>
      <w:r w:rsidR="00A52871" w:rsidRPr="002A6998">
        <w:rPr>
          <w:rFonts w:ascii="Times New Roman" w:hAnsi="Times New Roman" w:cs="Times New Roman"/>
          <w:sz w:val="24"/>
          <w:szCs w:val="24"/>
          <w:shd w:val="clear" w:color="auto" w:fill="FFFFFF"/>
        </w:rPr>
        <w:t>Dahooie</w:t>
      </w:r>
      <w:proofErr w:type="spellEnd"/>
      <w:r w:rsidR="00A52871" w:rsidRPr="002A6998">
        <w:rPr>
          <w:rFonts w:ascii="Times New Roman" w:hAnsi="Times New Roman" w:cs="Times New Roman"/>
          <w:sz w:val="24"/>
          <w:szCs w:val="24"/>
          <w:shd w:val="clear" w:color="auto" w:fill="FFFFFF"/>
        </w:rPr>
        <w:t xml:space="preserve"> vd</w:t>
      </w:r>
      <w:r w:rsidR="00C261C6" w:rsidRPr="002A6998">
        <w:rPr>
          <w:rFonts w:ascii="Times New Roman" w:hAnsi="Times New Roman" w:cs="Times New Roman"/>
          <w:sz w:val="24"/>
          <w:szCs w:val="24"/>
          <w:shd w:val="clear" w:color="auto" w:fill="FFFFFF"/>
        </w:rPr>
        <w:t>. 2018</w:t>
      </w:r>
      <w:r w:rsidR="00CB2342" w:rsidRPr="002A6998">
        <w:rPr>
          <w:rFonts w:ascii="Times New Roman" w:hAnsi="Times New Roman" w:cs="Times New Roman"/>
          <w:sz w:val="24"/>
          <w:szCs w:val="24"/>
        </w:rPr>
        <w:t>), tedarikçi seçimi (</w:t>
      </w:r>
      <w:proofErr w:type="spellStart"/>
      <w:r w:rsidR="00A52871" w:rsidRPr="002A6998">
        <w:rPr>
          <w:rFonts w:ascii="Times New Roman" w:hAnsi="Times New Roman" w:cs="Times New Roman"/>
          <w:sz w:val="24"/>
          <w:szCs w:val="24"/>
          <w:shd w:val="clear" w:color="auto" w:fill="FFFFFF"/>
        </w:rPr>
        <w:t>Stević</w:t>
      </w:r>
      <w:proofErr w:type="spellEnd"/>
      <w:r w:rsidR="00A52871" w:rsidRPr="002A6998">
        <w:rPr>
          <w:rFonts w:ascii="Times New Roman" w:hAnsi="Times New Roman" w:cs="Times New Roman"/>
          <w:sz w:val="24"/>
          <w:szCs w:val="24"/>
          <w:shd w:val="clear" w:color="auto" w:fill="FFFFFF"/>
        </w:rPr>
        <w:t xml:space="preserve"> vd</w:t>
      </w:r>
      <w:r w:rsidR="002E115B" w:rsidRPr="002A6998">
        <w:rPr>
          <w:rFonts w:ascii="Times New Roman" w:hAnsi="Times New Roman" w:cs="Times New Roman"/>
          <w:sz w:val="24"/>
          <w:szCs w:val="24"/>
          <w:shd w:val="clear" w:color="auto" w:fill="FFFFFF"/>
        </w:rPr>
        <w:t>. 2020</w:t>
      </w:r>
      <w:r w:rsidR="00CB2342" w:rsidRPr="002A6998">
        <w:rPr>
          <w:rFonts w:ascii="Times New Roman" w:hAnsi="Times New Roman" w:cs="Times New Roman"/>
          <w:sz w:val="24"/>
          <w:szCs w:val="24"/>
        </w:rPr>
        <w:t xml:space="preserve">), </w:t>
      </w:r>
      <w:r w:rsidR="00F47663" w:rsidRPr="002A6998">
        <w:rPr>
          <w:rFonts w:ascii="Times New Roman" w:hAnsi="Times New Roman" w:cs="Times New Roman"/>
          <w:sz w:val="24"/>
          <w:szCs w:val="24"/>
        </w:rPr>
        <w:t>sürdürülebilirlik performans değerlendirmesi (</w:t>
      </w:r>
      <w:r w:rsidR="00A52871" w:rsidRPr="002A6998">
        <w:rPr>
          <w:rFonts w:ascii="Times New Roman" w:hAnsi="Times New Roman" w:cs="Times New Roman"/>
          <w:sz w:val="24"/>
          <w:szCs w:val="24"/>
          <w:shd w:val="clear" w:color="auto" w:fill="FFFFFF"/>
        </w:rPr>
        <w:t>Lu vd</w:t>
      </w:r>
      <w:r w:rsidR="0037226B" w:rsidRPr="002A6998">
        <w:rPr>
          <w:rFonts w:ascii="Times New Roman" w:hAnsi="Times New Roman" w:cs="Times New Roman"/>
          <w:sz w:val="24"/>
          <w:szCs w:val="24"/>
          <w:shd w:val="clear" w:color="auto" w:fill="FFFFFF"/>
        </w:rPr>
        <w:t>. 2018</w:t>
      </w:r>
      <w:r w:rsidR="00F47663" w:rsidRPr="002A6998">
        <w:rPr>
          <w:rFonts w:ascii="Times New Roman" w:hAnsi="Times New Roman" w:cs="Times New Roman"/>
          <w:sz w:val="24"/>
          <w:szCs w:val="24"/>
        </w:rPr>
        <w:t xml:space="preserve">), </w:t>
      </w:r>
      <w:r w:rsidR="00D5729A" w:rsidRPr="002A6998">
        <w:rPr>
          <w:rFonts w:ascii="Times New Roman" w:hAnsi="Times New Roman" w:cs="Times New Roman"/>
          <w:sz w:val="24"/>
          <w:szCs w:val="24"/>
        </w:rPr>
        <w:t>site seçimi (</w:t>
      </w:r>
      <w:r w:rsidR="00A52871" w:rsidRPr="002A6998">
        <w:rPr>
          <w:rFonts w:ascii="Times New Roman" w:hAnsi="Times New Roman" w:cs="Times New Roman"/>
          <w:sz w:val="24"/>
          <w:szCs w:val="24"/>
        </w:rPr>
        <w:t>Lin vd</w:t>
      </w:r>
      <w:r w:rsidR="00243D0C" w:rsidRPr="002A6998">
        <w:rPr>
          <w:rFonts w:ascii="Times New Roman" w:hAnsi="Times New Roman" w:cs="Times New Roman"/>
          <w:sz w:val="24"/>
          <w:szCs w:val="24"/>
        </w:rPr>
        <w:t>. 2020</w:t>
      </w:r>
      <w:r w:rsidR="00D5729A" w:rsidRPr="002A6998">
        <w:rPr>
          <w:rFonts w:ascii="Times New Roman" w:hAnsi="Times New Roman" w:cs="Times New Roman"/>
          <w:sz w:val="24"/>
          <w:szCs w:val="24"/>
        </w:rPr>
        <w:t xml:space="preserve">), </w:t>
      </w:r>
      <w:r w:rsidR="002F33EE" w:rsidRPr="002A6998">
        <w:rPr>
          <w:rFonts w:ascii="Times New Roman" w:hAnsi="Times New Roman" w:cs="Times New Roman"/>
          <w:sz w:val="24"/>
          <w:szCs w:val="24"/>
        </w:rPr>
        <w:t>yenilenebilir enerji kaynağı seçimi (</w:t>
      </w:r>
      <w:r w:rsidR="00E87AC9" w:rsidRPr="002A6998">
        <w:rPr>
          <w:rFonts w:ascii="Times New Roman" w:hAnsi="Times New Roman" w:cs="Times New Roman"/>
          <w:sz w:val="24"/>
          <w:szCs w:val="24"/>
        </w:rPr>
        <w:t xml:space="preserve">Lee </w:t>
      </w:r>
      <w:r w:rsidR="00A52871" w:rsidRPr="002A6998">
        <w:rPr>
          <w:rFonts w:ascii="Times New Roman" w:hAnsi="Times New Roman" w:cs="Times New Roman"/>
          <w:sz w:val="24"/>
          <w:szCs w:val="24"/>
        </w:rPr>
        <w:t>ve</w:t>
      </w:r>
      <w:r w:rsidR="00E87AC9" w:rsidRPr="002A6998">
        <w:rPr>
          <w:rFonts w:ascii="Times New Roman" w:hAnsi="Times New Roman" w:cs="Times New Roman"/>
          <w:sz w:val="24"/>
          <w:szCs w:val="24"/>
        </w:rPr>
        <w:t xml:space="preserve"> </w:t>
      </w:r>
      <w:proofErr w:type="spellStart"/>
      <w:r w:rsidR="00E87AC9" w:rsidRPr="002A6998">
        <w:rPr>
          <w:rFonts w:ascii="Times New Roman" w:hAnsi="Times New Roman" w:cs="Times New Roman"/>
          <w:sz w:val="24"/>
          <w:szCs w:val="24"/>
        </w:rPr>
        <w:t>Chang</w:t>
      </w:r>
      <w:proofErr w:type="spellEnd"/>
      <w:r w:rsidR="00E87AC9" w:rsidRPr="002A6998">
        <w:rPr>
          <w:rFonts w:ascii="Times New Roman" w:hAnsi="Times New Roman" w:cs="Times New Roman"/>
          <w:sz w:val="24"/>
          <w:szCs w:val="24"/>
        </w:rPr>
        <w:t>, 2018</w:t>
      </w:r>
      <w:r w:rsidR="002F33EE" w:rsidRPr="002A6998">
        <w:rPr>
          <w:rFonts w:ascii="Times New Roman" w:hAnsi="Times New Roman" w:cs="Times New Roman"/>
          <w:sz w:val="24"/>
          <w:szCs w:val="24"/>
        </w:rPr>
        <w:t>)</w:t>
      </w:r>
      <w:r w:rsidR="00BA4354" w:rsidRPr="002A6998">
        <w:rPr>
          <w:rFonts w:ascii="Times New Roman" w:hAnsi="Times New Roman" w:cs="Times New Roman"/>
          <w:sz w:val="24"/>
          <w:szCs w:val="24"/>
        </w:rPr>
        <w:t xml:space="preserve"> gibi pek çok farklı konu ele alınmıştır. </w:t>
      </w:r>
      <w:r w:rsidR="00F72739" w:rsidRPr="002A6998">
        <w:rPr>
          <w:rFonts w:ascii="Times New Roman" w:hAnsi="Times New Roman" w:cs="Times New Roman"/>
          <w:sz w:val="24"/>
          <w:szCs w:val="24"/>
        </w:rPr>
        <w:t xml:space="preserve">Finansal performans değerlendirmesinin ÇKKV yöntemleri kullanılarak ele alındığı çalışmalar ise oldukça yaygındır ve </w:t>
      </w:r>
      <w:proofErr w:type="gramStart"/>
      <w:r w:rsidR="00F72739" w:rsidRPr="002A6998">
        <w:rPr>
          <w:rFonts w:ascii="Times New Roman" w:hAnsi="Times New Roman" w:cs="Times New Roman"/>
          <w:sz w:val="24"/>
          <w:szCs w:val="24"/>
        </w:rPr>
        <w:t>literatürde</w:t>
      </w:r>
      <w:proofErr w:type="gramEnd"/>
      <w:r w:rsidR="00F72739" w:rsidRPr="002A6998">
        <w:rPr>
          <w:rFonts w:ascii="Times New Roman" w:hAnsi="Times New Roman" w:cs="Times New Roman"/>
          <w:sz w:val="24"/>
          <w:szCs w:val="24"/>
        </w:rPr>
        <w:t xml:space="preserve"> yerini şu şekilde almıştır. </w:t>
      </w:r>
      <w:proofErr w:type="spellStart"/>
      <w:r w:rsidR="00224CDA" w:rsidRPr="002A6998">
        <w:rPr>
          <w:rFonts w:ascii="Times New Roman" w:hAnsi="Times New Roman" w:cs="Times New Roman"/>
          <w:sz w:val="24"/>
          <w:szCs w:val="24"/>
        </w:rPr>
        <w:t>Abde</w:t>
      </w:r>
      <w:r w:rsidR="002F03CC" w:rsidRPr="002A6998">
        <w:rPr>
          <w:rFonts w:ascii="Times New Roman" w:hAnsi="Times New Roman" w:cs="Times New Roman"/>
          <w:sz w:val="24"/>
          <w:szCs w:val="24"/>
        </w:rPr>
        <w:t>l</w:t>
      </w:r>
      <w:proofErr w:type="spellEnd"/>
      <w:r w:rsidR="002F03CC" w:rsidRPr="002A6998">
        <w:rPr>
          <w:rFonts w:ascii="Times New Roman" w:hAnsi="Times New Roman" w:cs="Times New Roman"/>
          <w:sz w:val="24"/>
          <w:szCs w:val="24"/>
        </w:rPr>
        <w:t xml:space="preserve"> </w:t>
      </w:r>
      <w:proofErr w:type="spellStart"/>
      <w:r w:rsidR="002F03CC" w:rsidRPr="002A6998">
        <w:rPr>
          <w:rFonts w:ascii="Times New Roman" w:hAnsi="Times New Roman" w:cs="Times New Roman"/>
          <w:sz w:val="24"/>
          <w:szCs w:val="24"/>
        </w:rPr>
        <w:t>Basset</w:t>
      </w:r>
      <w:proofErr w:type="spellEnd"/>
      <w:r w:rsidR="002F03CC" w:rsidRPr="002A6998">
        <w:rPr>
          <w:rFonts w:ascii="Times New Roman" w:hAnsi="Times New Roman" w:cs="Times New Roman"/>
          <w:sz w:val="24"/>
          <w:szCs w:val="24"/>
        </w:rPr>
        <w:t xml:space="preserve"> vd. (2020), Mısır'da faaliyet gösteren çelik şirketlerinin finansal performansını ölçmek için ÇKKV yöntemlerini kullanmışlardır. </w:t>
      </w:r>
      <w:proofErr w:type="spellStart"/>
      <w:r w:rsidR="002F03CC" w:rsidRPr="002A6998">
        <w:rPr>
          <w:rFonts w:ascii="Times New Roman" w:hAnsi="Times New Roman" w:cs="Times New Roman"/>
          <w:sz w:val="24"/>
          <w:szCs w:val="24"/>
        </w:rPr>
        <w:t>Nötrosofik</w:t>
      </w:r>
      <w:proofErr w:type="spellEnd"/>
      <w:r w:rsidR="002F03CC" w:rsidRPr="002A6998">
        <w:rPr>
          <w:rFonts w:ascii="Times New Roman" w:hAnsi="Times New Roman" w:cs="Times New Roman"/>
          <w:sz w:val="24"/>
          <w:szCs w:val="24"/>
        </w:rPr>
        <w:t xml:space="preserve"> analitik hiyerarşi sürecini (AHP) kullanılarak </w:t>
      </w:r>
      <w:proofErr w:type="gramStart"/>
      <w:r w:rsidR="002F03CC" w:rsidRPr="002A6998">
        <w:rPr>
          <w:rFonts w:ascii="Times New Roman" w:hAnsi="Times New Roman" w:cs="Times New Roman"/>
          <w:sz w:val="24"/>
          <w:szCs w:val="24"/>
        </w:rPr>
        <w:t>kriter</w:t>
      </w:r>
      <w:proofErr w:type="gramEnd"/>
      <w:r w:rsidR="002F03CC" w:rsidRPr="002A6998">
        <w:rPr>
          <w:rFonts w:ascii="Times New Roman" w:hAnsi="Times New Roman" w:cs="Times New Roman"/>
          <w:sz w:val="24"/>
          <w:szCs w:val="24"/>
        </w:rPr>
        <w:t xml:space="preserve"> ağırlıkları belirlenmiş, alternatifleri değerlendirmek amacıyla ise </w:t>
      </w:r>
      <w:proofErr w:type="spellStart"/>
      <w:r w:rsidR="002F03CC" w:rsidRPr="002A6998">
        <w:rPr>
          <w:rFonts w:ascii="Times New Roman" w:hAnsi="Times New Roman" w:cs="Times New Roman"/>
          <w:sz w:val="24"/>
          <w:szCs w:val="24"/>
        </w:rPr>
        <w:t>Vlse</w:t>
      </w:r>
      <w:proofErr w:type="spellEnd"/>
      <w:r w:rsidR="002F03CC" w:rsidRPr="002A6998">
        <w:rPr>
          <w:rFonts w:ascii="Times New Roman" w:hAnsi="Times New Roman" w:cs="Times New Roman"/>
          <w:sz w:val="24"/>
          <w:szCs w:val="24"/>
        </w:rPr>
        <w:t xml:space="preserve"> </w:t>
      </w:r>
      <w:proofErr w:type="spellStart"/>
      <w:r w:rsidR="002F03CC" w:rsidRPr="002A6998">
        <w:rPr>
          <w:rFonts w:ascii="Times New Roman" w:hAnsi="Times New Roman" w:cs="Times New Roman"/>
          <w:sz w:val="24"/>
          <w:szCs w:val="24"/>
        </w:rPr>
        <w:t>Kriterijumska</w:t>
      </w:r>
      <w:proofErr w:type="spellEnd"/>
      <w:r w:rsidR="002F03CC" w:rsidRPr="002A6998">
        <w:rPr>
          <w:rFonts w:ascii="Times New Roman" w:hAnsi="Times New Roman" w:cs="Times New Roman"/>
          <w:sz w:val="24"/>
          <w:szCs w:val="24"/>
        </w:rPr>
        <w:t xml:space="preserve"> </w:t>
      </w:r>
      <w:proofErr w:type="spellStart"/>
      <w:r w:rsidR="002F03CC" w:rsidRPr="002A6998">
        <w:rPr>
          <w:rFonts w:ascii="Times New Roman" w:hAnsi="Times New Roman" w:cs="Times New Roman"/>
          <w:sz w:val="24"/>
          <w:szCs w:val="24"/>
        </w:rPr>
        <w:t>Optimizacija</w:t>
      </w:r>
      <w:proofErr w:type="spellEnd"/>
      <w:r w:rsidR="002F03CC" w:rsidRPr="002A6998">
        <w:rPr>
          <w:rFonts w:ascii="Times New Roman" w:hAnsi="Times New Roman" w:cs="Times New Roman"/>
          <w:sz w:val="24"/>
          <w:szCs w:val="24"/>
        </w:rPr>
        <w:t xml:space="preserve"> </w:t>
      </w:r>
      <w:proofErr w:type="spellStart"/>
      <w:r w:rsidR="002F03CC" w:rsidRPr="002A6998">
        <w:rPr>
          <w:rFonts w:ascii="Times New Roman" w:hAnsi="Times New Roman" w:cs="Times New Roman"/>
          <w:sz w:val="24"/>
          <w:szCs w:val="24"/>
        </w:rPr>
        <w:t>Kompromisno</w:t>
      </w:r>
      <w:proofErr w:type="spellEnd"/>
      <w:r w:rsidR="002F03CC" w:rsidRPr="002A6998">
        <w:rPr>
          <w:rFonts w:ascii="Times New Roman" w:hAnsi="Times New Roman" w:cs="Times New Roman"/>
          <w:sz w:val="24"/>
          <w:szCs w:val="24"/>
        </w:rPr>
        <w:t xml:space="preserve"> </w:t>
      </w:r>
      <w:proofErr w:type="spellStart"/>
      <w:r w:rsidR="002F03CC" w:rsidRPr="002A6998">
        <w:rPr>
          <w:rFonts w:ascii="Times New Roman" w:hAnsi="Times New Roman" w:cs="Times New Roman"/>
          <w:sz w:val="24"/>
          <w:szCs w:val="24"/>
        </w:rPr>
        <w:t>Resenje</w:t>
      </w:r>
      <w:proofErr w:type="spellEnd"/>
      <w:r w:rsidR="002F03CC" w:rsidRPr="002A6998">
        <w:rPr>
          <w:rFonts w:ascii="Times New Roman" w:hAnsi="Times New Roman" w:cs="Times New Roman"/>
          <w:sz w:val="24"/>
          <w:szCs w:val="24"/>
        </w:rPr>
        <w:t xml:space="preserve"> (VIKOR) ve </w:t>
      </w:r>
      <w:r w:rsidR="00205194" w:rsidRPr="002A6998">
        <w:rPr>
          <w:rFonts w:ascii="Times New Roman" w:hAnsi="Times New Roman" w:cs="Times New Roman"/>
          <w:sz w:val="24"/>
          <w:szCs w:val="24"/>
        </w:rPr>
        <w:t>TOPSIS</w:t>
      </w:r>
      <w:r w:rsidR="002F03CC" w:rsidRPr="002A6998">
        <w:rPr>
          <w:rFonts w:ascii="Times New Roman" w:hAnsi="Times New Roman" w:cs="Times New Roman"/>
          <w:sz w:val="24"/>
          <w:szCs w:val="24"/>
        </w:rPr>
        <w:t xml:space="preserve"> yöntemi kullanılmıştır. </w:t>
      </w:r>
      <w:proofErr w:type="spellStart"/>
      <w:r w:rsidR="00205194" w:rsidRPr="002A6998">
        <w:rPr>
          <w:rFonts w:ascii="Times New Roman" w:hAnsi="Times New Roman" w:cs="Times New Roman"/>
          <w:sz w:val="24"/>
          <w:szCs w:val="24"/>
        </w:rPr>
        <w:t>Moghimi</w:t>
      </w:r>
      <w:proofErr w:type="spellEnd"/>
      <w:r w:rsidR="00205194" w:rsidRPr="002A6998">
        <w:rPr>
          <w:rFonts w:ascii="Times New Roman" w:hAnsi="Times New Roman" w:cs="Times New Roman"/>
          <w:sz w:val="24"/>
          <w:szCs w:val="24"/>
        </w:rPr>
        <w:t xml:space="preserve"> ve </w:t>
      </w:r>
      <w:proofErr w:type="spellStart"/>
      <w:r w:rsidR="00205194" w:rsidRPr="002A6998">
        <w:rPr>
          <w:rFonts w:ascii="Times New Roman" w:hAnsi="Times New Roman" w:cs="Times New Roman"/>
          <w:sz w:val="24"/>
          <w:szCs w:val="24"/>
        </w:rPr>
        <w:t>Anvari</w:t>
      </w:r>
      <w:proofErr w:type="spellEnd"/>
      <w:r w:rsidR="00205194" w:rsidRPr="002A6998">
        <w:rPr>
          <w:rFonts w:ascii="Times New Roman" w:hAnsi="Times New Roman" w:cs="Times New Roman"/>
          <w:sz w:val="24"/>
          <w:szCs w:val="24"/>
        </w:rPr>
        <w:t xml:space="preserve"> (2014), </w:t>
      </w:r>
      <w:proofErr w:type="spellStart"/>
      <w:r w:rsidR="00205194" w:rsidRPr="002A6998">
        <w:rPr>
          <w:rFonts w:ascii="Times New Roman" w:hAnsi="Times New Roman" w:cs="Times New Roman"/>
          <w:sz w:val="24"/>
          <w:szCs w:val="24"/>
        </w:rPr>
        <w:t>Iran'da</w:t>
      </w:r>
      <w:proofErr w:type="spellEnd"/>
      <w:r w:rsidR="00205194" w:rsidRPr="002A6998">
        <w:rPr>
          <w:rFonts w:ascii="Times New Roman" w:hAnsi="Times New Roman" w:cs="Times New Roman"/>
          <w:sz w:val="24"/>
          <w:szCs w:val="24"/>
        </w:rPr>
        <w:t xml:space="preserve"> Tahran Menkul Kıymetler Borsası'nda işlem gören 8 çimento şirketinin finansal performansını ÇKKV yöntemleri ile değerlendirmişlerdir. Kriter ağırlıklarını belirlemek için Bulanık AHP, alternatifleri sıralamak için TOPSIS yöntemlerini kullanmışlardır. </w:t>
      </w:r>
      <w:r w:rsidR="001E5587" w:rsidRPr="002A6998">
        <w:rPr>
          <w:rFonts w:ascii="Times New Roman" w:hAnsi="Times New Roman" w:cs="Times New Roman"/>
          <w:sz w:val="24"/>
          <w:szCs w:val="24"/>
        </w:rPr>
        <w:t>Çelen (2014), T</w:t>
      </w:r>
      <w:r w:rsidR="00D17FBA" w:rsidRPr="002A6998">
        <w:rPr>
          <w:rFonts w:ascii="Times New Roman" w:hAnsi="Times New Roman" w:cs="Times New Roman"/>
          <w:sz w:val="24"/>
          <w:szCs w:val="24"/>
        </w:rPr>
        <w:t xml:space="preserve">ürk bankacılık sektöründe faaliyet gösteren 44 bankanın 2002-2010 dönem aralığındaki finansal performansını ölçmek için bulanık AHP, TOPSIS </w:t>
      </w:r>
      <w:proofErr w:type="gramStart"/>
      <w:r w:rsidR="00D17FBA" w:rsidRPr="002A6998">
        <w:rPr>
          <w:rFonts w:ascii="Times New Roman" w:hAnsi="Times New Roman" w:cs="Times New Roman"/>
          <w:sz w:val="24"/>
          <w:szCs w:val="24"/>
        </w:rPr>
        <w:t>entegre</w:t>
      </w:r>
      <w:proofErr w:type="gramEnd"/>
      <w:r w:rsidR="00D17FBA" w:rsidRPr="002A6998">
        <w:rPr>
          <w:rFonts w:ascii="Times New Roman" w:hAnsi="Times New Roman" w:cs="Times New Roman"/>
          <w:sz w:val="24"/>
          <w:szCs w:val="24"/>
        </w:rPr>
        <w:t xml:space="preserve"> modelini kullanmıştır.</w:t>
      </w:r>
      <w:r w:rsidR="0032205E" w:rsidRPr="002A6998">
        <w:rPr>
          <w:rFonts w:ascii="Times New Roman" w:hAnsi="Times New Roman" w:cs="Times New Roman"/>
          <w:sz w:val="24"/>
          <w:szCs w:val="24"/>
        </w:rPr>
        <w:t xml:space="preserve"> </w:t>
      </w:r>
      <w:proofErr w:type="spellStart"/>
      <w:r w:rsidR="00CF4FEC" w:rsidRPr="002A6998">
        <w:rPr>
          <w:rFonts w:ascii="Times New Roman" w:hAnsi="Times New Roman" w:cs="Times New Roman"/>
          <w:sz w:val="24"/>
          <w:szCs w:val="24"/>
        </w:rPr>
        <w:t>Ignatius</w:t>
      </w:r>
      <w:proofErr w:type="spellEnd"/>
      <w:r w:rsidR="00CF4FEC" w:rsidRPr="002A6998">
        <w:rPr>
          <w:rFonts w:ascii="Times New Roman" w:hAnsi="Times New Roman" w:cs="Times New Roman"/>
          <w:sz w:val="24"/>
          <w:szCs w:val="24"/>
        </w:rPr>
        <w:t xml:space="preserve"> vd. (2012), İran'da faaliyet gösteren 8 otomotiv firmasının finansal performansını değerlendirmek için PROMETHEE </w:t>
      </w:r>
      <w:proofErr w:type="spellStart"/>
      <w:r w:rsidR="00CF4FEC" w:rsidRPr="002A6998">
        <w:rPr>
          <w:rFonts w:ascii="Times New Roman" w:hAnsi="Times New Roman" w:cs="Times New Roman"/>
          <w:sz w:val="24"/>
          <w:szCs w:val="24"/>
        </w:rPr>
        <w:t>II'yi</w:t>
      </w:r>
      <w:proofErr w:type="spellEnd"/>
      <w:r w:rsidR="00CF4FEC" w:rsidRPr="002A6998">
        <w:rPr>
          <w:rFonts w:ascii="Times New Roman" w:hAnsi="Times New Roman" w:cs="Times New Roman"/>
          <w:sz w:val="24"/>
          <w:szCs w:val="24"/>
        </w:rPr>
        <w:t xml:space="preserve"> kullanmışlardır. </w:t>
      </w:r>
      <w:proofErr w:type="spellStart"/>
      <w:r w:rsidR="00FF4631" w:rsidRPr="002A6998">
        <w:rPr>
          <w:rFonts w:ascii="Times New Roman" w:hAnsi="Times New Roman" w:cs="Times New Roman"/>
          <w:sz w:val="24"/>
          <w:szCs w:val="24"/>
        </w:rPr>
        <w:t>Pineda</w:t>
      </w:r>
      <w:proofErr w:type="spellEnd"/>
      <w:r w:rsidR="00FF4631" w:rsidRPr="002A6998">
        <w:rPr>
          <w:rFonts w:ascii="Times New Roman" w:hAnsi="Times New Roman" w:cs="Times New Roman"/>
          <w:sz w:val="24"/>
          <w:szCs w:val="24"/>
        </w:rPr>
        <w:t xml:space="preserve"> vd. (2018) ABD'de faaliyet gösteren yolcu ve kargo taşıyan 12 havayolu şirketinin finansal ve </w:t>
      </w:r>
      <w:proofErr w:type="spellStart"/>
      <w:r w:rsidR="00FF4631" w:rsidRPr="002A6998">
        <w:rPr>
          <w:rFonts w:ascii="Times New Roman" w:hAnsi="Times New Roman" w:cs="Times New Roman"/>
          <w:sz w:val="24"/>
          <w:szCs w:val="24"/>
        </w:rPr>
        <w:t>operasyonel</w:t>
      </w:r>
      <w:proofErr w:type="spellEnd"/>
      <w:r w:rsidR="00FF4631" w:rsidRPr="002A6998">
        <w:rPr>
          <w:rFonts w:ascii="Times New Roman" w:hAnsi="Times New Roman" w:cs="Times New Roman"/>
          <w:sz w:val="24"/>
          <w:szCs w:val="24"/>
        </w:rPr>
        <w:t xml:space="preserve"> performansını ÇKKV yöntemlerini kullanarak ölçmüşlerdir. Kriterlerin ağırlıkları DEMATEL temelli Analitik Ağ Süreci (ANP) yöntemi ile belirlenmiş ve alternatiflerin performans sıralamaları VIKOR yöntemi kullanılarak elde edilmiştir.</w:t>
      </w:r>
      <w:r w:rsidR="0032205E" w:rsidRPr="002A6998">
        <w:rPr>
          <w:rFonts w:ascii="Times New Roman" w:hAnsi="Times New Roman" w:cs="Times New Roman"/>
          <w:sz w:val="24"/>
          <w:szCs w:val="24"/>
        </w:rPr>
        <w:t xml:space="preserve"> </w:t>
      </w:r>
      <w:proofErr w:type="spellStart"/>
      <w:r w:rsidR="00751C14" w:rsidRPr="002A6998">
        <w:rPr>
          <w:rFonts w:ascii="Times New Roman" w:hAnsi="Times New Roman" w:cs="Times New Roman"/>
          <w:sz w:val="24"/>
          <w:szCs w:val="24"/>
        </w:rPr>
        <w:t>Varmazyar</w:t>
      </w:r>
      <w:proofErr w:type="spellEnd"/>
      <w:r w:rsidR="00751C14" w:rsidRPr="002A6998">
        <w:rPr>
          <w:rFonts w:ascii="Times New Roman" w:hAnsi="Times New Roman" w:cs="Times New Roman"/>
          <w:sz w:val="24"/>
          <w:szCs w:val="24"/>
        </w:rPr>
        <w:t xml:space="preserve"> vd. (2016), araştırma ve teknoloji kuruluşlarının finansal performans değerlendirmesi için </w:t>
      </w:r>
      <w:proofErr w:type="gramStart"/>
      <w:r w:rsidR="00751C14" w:rsidRPr="002A6998">
        <w:rPr>
          <w:rFonts w:ascii="Times New Roman" w:hAnsi="Times New Roman" w:cs="Times New Roman"/>
          <w:sz w:val="24"/>
          <w:szCs w:val="24"/>
        </w:rPr>
        <w:t>entegre</w:t>
      </w:r>
      <w:proofErr w:type="gramEnd"/>
      <w:r w:rsidR="00751C14" w:rsidRPr="002A6998">
        <w:rPr>
          <w:rFonts w:ascii="Times New Roman" w:hAnsi="Times New Roman" w:cs="Times New Roman"/>
          <w:sz w:val="24"/>
          <w:szCs w:val="24"/>
        </w:rPr>
        <w:t xml:space="preserve"> </w:t>
      </w:r>
      <w:proofErr w:type="spellStart"/>
      <w:r w:rsidR="00751C14" w:rsidRPr="002A6998">
        <w:rPr>
          <w:rFonts w:ascii="Times New Roman" w:hAnsi="Times New Roman" w:cs="Times New Roman"/>
          <w:sz w:val="24"/>
          <w:szCs w:val="24"/>
        </w:rPr>
        <w:t>Balanced</w:t>
      </w:r>
      <w:proofErr w:type="spellEnd"/>
      <w:r w:rsidR="00751C14" w:rsidRPr="002A6998">
        <w:rPr>
          <w:rFonts w:ascii="Times New Roman" w:hAnsi="Times New Roman" w:cs="Times New Roman"/>
          <w:sz w:val="24"/>
          <w:szCs w:val="24"/>
        </w:rPr>
        <w:t xml:space="preserve"> </w:t>
      </w:r>
      <w:proofErr w:type="spellStart"/>
      <w:r w:rsidR="00751C14" w:rsidRPr="002A6998">
        <w:rPr>
          <w:rFonts w:ascii="Times New Roman" w:hAnsi="Times New Roman" w:cs="Times New Roman"/>
          <w:sz w:val="24"/>
          <w:szCs w:val="24"/>
        </w:rPr>
        <w:t>Scorecard</w:t>
      </w:r>
      <w:proofErr w:type="spellEnd"/>
      <w:r w:rsidR="00751C14" w:rsidRPr="002A6998">
        <w:rPr>
          <w:rFonts w:ascii="Times New Roman" w:hAnsi="Times New Roman" w:cs="Times New Roman"/>
          <w:sz w:val="24"/>
          <w:szCs w:val="24"/>
        </w:rPr>
        <w:t xml:space="preserve"> (BSC) ve ÇKKV yöntemlerini kullanmışlardır. Kriter ağırlıklarını belirlemek için Analitik Ağ Süreci (ANP) kullanılmış, Alternatifleri sıralamak i</w:t>
      </w:r>
      <w:r w:rsidR="004E7F4E" w:rsidRPr="002A6998">
        <w:rPr>
          <w:rFonts w:ascii="Times New Roman" w:hAnsi="Times New Roman" w:cs="Times New Roman"/>
          <w:sz w:val="24"/>
          <w:szCs w:val="24"/>
        </w:rPr>
        <w:t xml:space="preserve">çin ise ARAS, COPRAS, MOORA ve </w:t>
      </w:r>
      <w:r w:rsidR="00751C14" w:rsidRPr="002A6998">
        <w:rPr>
          <w:rFonts w:ascii="Times New Roman" w:hAnsi="Times New Roman" w:cs="Times New Roman"/>
          <w:sz w:val="24"/>
          <w:szCs w:val="24"/>
        </w:rPr>
        <w:t>TOPSIS yöntemleri kullanılmıştır.</w:t>
      </w:r>
      <w:r w:rsidR="0032205E" w:rsidRPr="002A6998">
        <w:rPr>
          <w:rFonts w:ascii="Times New Roman" w:hAnsi="Times New Roman" w:cs="Times New Roman"/>
          <w:sz w:val="24"/>
          <w:szCs w:val="24"/>
        </w:rPr>
        <w:t xml:space="preserve"> </w:t>
      </w:r>
      <w:proofErr w:type="spellStart"/>
      <w:r w:rsidR="004E7F4E" w:rsidRPr="002A6998">
        <w:rPr>
          <w:rFonts w:ascii="Times New Roman" w:hAnsi="Times New Roman" w:cs="Times New Roman"/>
          <w:sz w:val="24"/>
          <w:szCs w:val="24"/>
        </w:rPr>
        <w:t>Aldalou</w:t>
      </w:r>
      <w:proofErr w:type="spellEnd"/>
      <w:r w:rsidR="004E7F4E" w:rsidRPr="002A6998">
        <w:rPr>
          <w:rFonts w:ascii="Times New Roman" w:hAnsi="Times New Roman" w:cs="Times New Roman"/>
          <w:sz w:val="24"/>
          <w:szCs w:val="24"/>
        </w:rPr>
        <w:t xml:space="preserve"> ve Perçin (2020), Türkiye BİST Teknoloji Endeksi'nde yer alan şirketlerin finansal performansını değerlendirmek için bulanık </w:t>
      </w:r>
      <w:proofErr w:type="spellStart"/>
      <w:r w:rsidR="004E7F4E" w:rsidRPr="002A6998">
        <w:rPr>
          <w:rFonts w:ascii="Times New Roman" w:hAnsi="Times New Roman" w:cs="Times New Roman"/>
          <w:sz w:val="24"/>
          <w:szCs w:val="24"/>
        </w:rPr>
        <w:t>Shannon</w:t>
      </w:r>
      <w:proofErr w:type="spellEnd"/>
      <w:r w:rsidR="004E7F4E" w:rsidRPr="002A6998">
        <w:rPr>
          <w:rFonts w:ascii="Times New Roman" w:hAnsi="Times New Roman" w:cs="Times New Roman"/>
          <w:sz w:val="24"/>
          <w:szCs w:val="24"/>
        </w:rPr>
        <w:t xml:space="preserve"> </w:t>
      </w:r>
      <w:proofErr w:type="spellStart"/>
      <w:r w:rsidR="004E7F4E" w:rsidRPr="002A6998">
        <w:rPr>
          <w:rFonts w:ascii="Times New Roman" w:hAnsi="Times New Roman" w:cs="Times New Roman"/>
          <w:sz w:val="24"/>
          <w:szCs w:val="24"/>
        </w:rPr>
        <w:t>Entropy</w:t>
      </w:r>
      <w:proofErr w:type="spellEnd"/>
      <w:r w:rsidR="004E7F4E" w:rsidRPr="002A6998">
        <w:rPr>
          <w:rFonts w:ascii="Times New Roman" w:hAnsi="Times New Roman" w:cs="Times New Roman"/>
          <w:sz w:val="24"/>
          <w:szCs w:val="24"/>
        </w:rPr>
        <w:t xml:space="preserve"> ve bulanık EL</w:t>
      </w:r>
      <w:r w:rsidR="00333A84" w:rsidRPr="002A6998">
        <w:rPr>
          <w:rFonts w:ascii="Times New Roman" w:hAnsi="Times New Roman" w:cs="Times New Roman"/>
          <w:sz w:val="24"/>
          <w:szCs w:val="24"/>
        </w:rPr>
        <w:t xml:space="preserve">ECTRE I yaklaşımını önermiştir. </w:t>
      </w:r>
      <w:r w:rsidR="004E7F4E" w:rsidRPr="002A6998">
        <w:rPr>
          <w:rFonts w:ascii="Times New Roman" w:hAnsi="Times New Roman" w:cs="Times New Roman"/>
          <w:sz w:val="24"/>
          <w:szCs w:val="24"/>
        </w:rPr>
        <w:t xml:space="preserve">Değerlendirme </w:t>
      </w:r>
      <w:proofErr w:type="gramStart"/>
      <w:r w:rsidR="004E7F4E" w:rsidRPr="002A6998">
        <w:rPr>
          <w:rFonts w:ascii="Times New Roman" w:hAnsi="Times New Roman" w:cs="Times New Roman"/>
          <w:sz w:val="24"/>
          <w:szCs w:val="24"/>
        </w:rPr>
        <w:t>kriterlerini</w:t>
      </w:r>
      <w:proofErr w:type="gramEnd"/>
      <w:r w:rsidR="004E7F4E" w:rsidRPr="002A6998">
        <w:rPr>
          <w:rFonts w:ascii="Times New Roman" w:hAnsi="Times New Roman" w:cs="Times New Roman"/>
          <w:sz w:val="24"/>
          <w:szCs w:val="24"/>
        </w:rPr>
        <w:t xml:space="preserve"> </w:t>
      </w:r>
      <w:proofErr w:type="spellStart"/>
      <w:r w:rsidR="004E7F4E" w:rsidRPr="002A6998">
        <w:rPr>
          <w:rFonts w:ascii="Times New Roman" w:hAnsi="Times New Roman" w:cs="Times New Roman"/>
          <w:sz w:val="24"/>
          <w:szCs w:val="24"/>
        </w:rPr>
        <w:t>ağırlıklandırmak</w:t>
      </w:r>
      <w:proofErr w:type="spellEnd"/>
      <w:r w:rsidR="004E7F4E" w:rsidRPr="002A6998">
        <w:rPr>
          <w:rFonts w:ascii="Times New Roman" w:hAnsi="Times New Roman" w:cs="Times New Roman"/>
          <w:sz w:val="24"/>
          <w:szCs w:val="24"/>
        </w:rPr>
        <w:t xml:space="preserve"> için </w:t>
      </w:r>
      <w:proofErr w:type="spellStart"/>
      <w:r w:rsidR="004E7F4E" w:rsidRPr="002A6998">
        <w:rPr>
          <w:rFonts w:ascii="Times New Roman" w:hAnsi="Times New Roman" w:cs="Times New Roman"/>
          <w:sz w:val="24"/>
          <w:szCs w:val="24"/>
        </w:rPr>
        <w:t>Shannon</w:t>
      </w:r>
      <w:proofErr w:type="spellEnd"/>
      <w:r w:rsidR="004E7F4E" w:rsidRPr="002A6998">
        <w:rPr>
          <w:rFonts w:ascii="Times New Roman" w:hAnsi="Times New Roman" w:cs="Times New Roman"/>
          <w:sz w:val="24"/>
          <w:szCs w:val="24"/>
        </w:rPr>
        <w:t xml:space="preserve"> </w:t>
      </w:r>
      <w:proofErr w:type="spellStart"/>
      <w:r w:rsidR="004E7F4E" w:rsidRPr="002A6998">
        <w:rPr>
          <w:rFonts w:ascii="Times New Roman" w:hAnsi="Times New Roman" w:cs="Times New Roman"/>
          <w:sz w:val="24"/>
          <w:szCs w:val="24"/>
        </w:rPr>
        <w:t>Entropy</w:t>
      </w:r>
      <w:proofErr w:type="spellEnd"/>
      <w:r w:rsidR="004E7F4E" w:rsidRPr="002A6998">
        <w:rPr>
          <w:rFonts w:ascii="Times New Roman" w:hAnsi="Times New Roman" w:cs="Times New Roman"/>
          <w:sz w:val="24"/>
          <w:szCs w:val="24"/>
        </w:rPr>
        <w:t xml:space="preserve"> yöntemini ve alternatifleri değerlendirmek için bulanık ELECTRE I yöntemini kullanmışlardır.</w:t>
      </w:r>
    </w:p>
    <w:p w:rsidR="00AE2AFD" w:rsidRPr="002A6998" w:rsidRDefault="00AE2AFD" w:rsidP="00356DEA">
      <w:pPr>
        <w:spacing w:after="120" w:line="240" w:lineRule="auto"/>
        <w:ind w:firstLine="709"/>
        <w:jc w:val="both"/>
        <w:rPr>
          <w:rFonts w:ascii="Times New Roman" w:hAnsi="Times New Roman" w:cs="Times New Roman"/>
          <w:sz w:val="24"/>
          <w:szCs w:val="24"/>
        </w:rPr>
      </w:pPr>
    </w:p>
    <w:p w:rsidR="00AE2AFD" w:rsidRPr="002A6998" w:rsidRDefault="00AE2AFD" w:rsidP="00356DEA">
      <w:pPr>
        <w:spacing w:after="120" w:line="240" w:lineRule="auto"/>
        <w:ind w:firstLine="709"/>
        <w:jc w:val="both"/>
        <w:rPr>
          <w:rFonts w:ascii="Times New Roman" w:hAnsi="Times New Roman" w:cs="Times New Roman"/>
          <w:sz w:val="24"/>
          <w:szCs w:val="24"/>
        </w:rPr>
      </w:pPr>
    </w:p>
    <w:p w:rsidR="00124851" w:rsidRPr="002A6998" w:rsidRDefault="00AE2AFD" w:rsidP="00AE2AFD">
      <w:pPr>
        <w:spacing w:before="120" w:after="120" w:line="240" w:lineRule="auto"/>
        <w:ind w:firstLine="709"/>
        <w:rPr>
          <w:rFonts w:ascii="Times New Roman" w:hAnsi="Times New Roman" w:cs="Times New Roman"/>
          <w:b/>
          <w:sz w:val="24"/>
          <w:szCs w:val="24"/>
        </w:rPr>
      </w:pPr>
      <w:r w:rsidRPr="002A6998">
        <w:rPr>
          <w:rFonts w:ascii="Times New Roman" w:hAnsi="Times New Roman" w:cs="Times New Roman"/>
          <w:b/>
          <w:sz w:val="24"/>
          <w:szCs w:val="24"/>
        </w:rPr>
        <w:lastRenderedPageBreak/>
        <w:t xml:space="preserve">3. </w:t>
      </w:r>
      <w:r w:rsidR="00CD3228" w:rsidRPr="002A6998">
        <w:rPr>
          <w:rFonts w:ascii="Times New Roman" w:hAnsi="Times New Roman" w:cs="Times New Roman"/>
          <w:b/>
          <w:sz w:val="24"/>
          <w:szCs w:val="24"/>
        </w:rPr>
        <w:t>Metodoloji</w:t>
      </w:r>
    </w:p>
    <w:p w:rsidR="00124851" w:rsidRPr="002A6998" w:rsidRDefault="00124851" w:rsidP="00356DEA">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 xml:space="preserve">Bu bölümde çalışmada kullanılan yöntemlerin açıklamalarına ve matematiksel </w:t>
      </w:r>
      <w:proofErr w:type="spellStart"/>
      <w:r w:rsidRPr="002A6998">
        <w:rPr>
          <w:rFonts w:ascii="Times New Roman" w:hAnsi="Times New Roman" w:cs="Times New Roman"/>
          <w:sz w:val="24"/>
          <w:szCs w:val="24"/>
        </w:rPr>
        <w:t>notasyonlarına</w:t>
      </w:r>
      <w:proofErr w:type="spellEnd"/>
      <w:r w:rsidRPr="002A6998">
        <w:rPr>
          <w:rFonts w:ascii="Times New Roman" w:hAnsi="Times New Roman" w:cs="Times New Roman"/>
          <w:sz w:val="24"/>
          <w:szCs w:val="24"/>
        </w:rPr>
        <w:t xml:space="preserve"> yer verilmiştir. </w:t>
      </w:r>
      <w:r w:rsidR="00384E06" w:rsidRPr="002A6998">
        <w:rPr>
          <w:rFonts w:ascii="Times New Roman" w:hAnsi="Times New Roman" w:cs="Times New Roman"/>
          <w:sz w:val="24"/>
          <w:szCs w:val="24"/>
        </w:rPr>
        <w:t xml:space="preserve">Bu doğrultuda, çalışmada kullanılan </w:t>
      </w:r>
      <w:proofErr w:type="spellStart"/>
      <w:r w:rsidR="00384E06" w:rsidRPr="002A6998">
        <w:rPr>
          <w:rFonts w:ascii="Times New Roman" w:hAnsi="Times New Roman" w:cs="Times New Roman"/>
          <w:sz w:val="24"/>
          <w:szCs w:val="24"/>
        </w:rPr>
        <w:t>Entropy</w:t>
      </w:r>
      <w:proofErr w:type="spellEnd"/>
      <w:r w:rsidR="00384E06" w:rsidRPr="002A6998">
        <w:rPr>
          <w:rFonts w:ascii="Times New Roman" w:hAnsi="Times New Roman" w:cs="Times New Roman"/>
          <w:sz w:val="24"/>
          <w:szCs w:val="24"/>
        </w:rPr>
        <w:t xml:space="preserve">, CRITIC, Entegre Veri Odaklı </w:t>
      </w:r>
      <w:proofErr w:type="spellStart"/>
      <w:r w:rsidR="00384E06" w:rsidRPr="002A6998">
        <w:rPr>
          <w:rFonts w:ascii="Times New Roman" w:hAnsi="Times New Roman" w:cs="Times New Roman"/>
          <w:sz w:val="24"/>
          <w:szCs w:val="24"/>
        </w:rPr>
        <w:t>Ağırlıklandırma</w:t>
      </w:r>
      <w:proofErr w:type="spellEnd"/>
      <w:r w:rsidR="00384E06" w:rsidRPr="002A6998">
        <w:rPr>
          <w:rFonts w:ascii="Times New Roman" w:hAnsi="Times New Roman" w:cs="Times New Roman"/>
          <w:sz w:val="24"/>
          <w:szCs w:val="24"/>
        </w:rPr>
        <w:t xml:space="preserve"> Sistemi ve yakınlık endeksli değer yöntemleri hakkında bilgi verilerek uygulama adımları açıklanmıştır.</w:t>
      </w:r>
    </w:p>
    <w:p w:rsidR="00CD3228" w:rsidRPr="002A6998" w:rsidRDefault="000D7494" w:rsidP="000D7494">
      <w:pPr>
        <w:spacing w:before="120" w:after="120" w:line="240" w:lineRule="auto"/>
        <w:ind w:firstLine="709"/>
        <w:jc w:val="both"/>
        <w:rPr>
          <w:rFonts w:ascii="Times New Roman" w:hAnsi="Times New Roman" w:cs="Times New Roman"/>
          <w:b/>
          <w:sz w:val="24"/>
          <w:szCs w:val="24"/>
        </w:rPr>
      </w:pPr>
      <w:r w:rsidRPr="002A6998">
        <w:rPr>
          <w:rFonts w:ascii="Times New Roman" w:hAnsi="Times New Roman" w:cs="Times New Roman"/>
          <w:b/>
          <w:sz w:val="24"/>
          <w:szCs w:val="24"/>
        </w:rPr>
        <w:t xml:space="preserve">3.1. </w:t>
      </w:r>
      <w:proofErr w:type="spellStart"/>
      <w:r w:rsidR="00CD3228" w:rsidRPr="002A6998">
        <w:rPr>
          <w:rFonts w:ascii="Times New Roman" w:hAnsi="Times New Roman" w:cs="Times New Roman"/>
          <w:b/>
          <w:sz w:val="24"/>
          <w:szCs w:val="24"/>
        </w:rPr>
        <w:t>Entropy</w:t>
      </w:r>
      <w:proofErr w:type="spellEnd"/>
      <w:r w:rsidR="00CD3228" w:rsidRPr="002A6998">
        <w:rPr>
          <w:rFonts w:ascii="Times New Roman" w:hAnsi="Times New Roman" w:cs="Times New Roman"/>
          <w:b/>
          <w:sz w:val="24"/>
          <w:szCs w:val="24"/>
        </w:rPr>
        <w:t xml:space="preserve"> </w:t>
      </w:r>
    </w:p>
    <w:p w:rsidR="00064183" w:rsidRPr="002A6998" w:rsidRDefault="001A5C67" w:rsidP="00A11EFC">
      <w:pPr>
        <w:spacing w:after="120" w:line="240" w:lineRule="auto"/>
        <w:ind w:firstLine="709"/>
        <w:jc w:val="both"/>
        <w:rPr>
          <w:rFonts w:ascii="Times New Roman" w:hAnsi="Times New Roman" w:cs="Times New Roman"/>
          <w:sz w:val="24"/>
          <w:szCs w:val="24"/>
        </w:rPr>
      </w:pPr>
      <w:proofErr w:type="spellStart"/>
      <w:r w:rsidRPr="002A6998">
        <w:rPr>
          <w:rFonts w:ascii="Times New Roman" w:hAnsi="Times New Roman" w:cs="Times New Roman"/>
          <w:sz w:val="24"/>
          <w:szCs w:val="24"/>
        </w:rPr>
        <w:t>Entropy</w:t>
      </w:r>
      <w:proofErr w:type="spellEnd"/>
      <w:r w:rsidRPr="002A6998">
        <w:rPr>
          <w:rFonts w:ascii="Times New Roman" w:hAnsi="Times New Roman" w:cs="Times New Roman"/>
          <w:sz w:val="24"/>
          <w:szCs w:val="24"/>
        </w:rPr>
        <w:t xml:space="preserve"> yöntemi </w:t>
      </w:r>
      <w:proofErr w:type="spellStart"/>
      <w:r w:rsidRPr="002A6998">
        <w:rPr>
          <w:rFonts w:ascii="Times New Roman" w:hAnsi="Times New Roman" w:cs="Times New Roman"/>
          <w:sz w:val="24"/>
          <w:szCs w:val="24"/>
        </w:rPr>
        <w:t>Shannon</w:t>
      </w:r>
      <w:proofErr w:type="spellEnd"/>
      <w:r w:rsidRPr="002A6998">
        <w:rPr>
          <w:rFonts w:ascii="Times New Roman" w:hAnsi="Times New Roman" w:cs="Times New Roman"/>
          <w:sz w:val="24"/>
          <w:szCs w:val="24"/>
        </w:rPr>
        <w:t xml:space="preserve"> (1948) tarafından geliştirilmiştir ve </w:t>
      </w:r>
      <w:r w:rsidR="00064183" w:rsidRPr="002A6998">
        <w:rPr>
          <w:rFonts w:ascii="Times New Roman" w:hAnsi="Times New Roman" w:cs="Times New Roman"/>
          <w:sz w:val="24"/>
          <w:szCs w:val="24"/>
        </w:rPr>
        <w:t>mevcut veri tarafından sağlanan faydalı bilginin miktarını ölçmek için kullanılmaktadır (</w:t>
      </w:r>
      <w:proofErr w:type="spellStart"/>
      <w:r w:rsidR="00064183" w:rsidRPr="002A6998">
        <w:rPr>
          <w:rFonts w:ascii="Times New Roman" w:hAnsi="Times New Roman" w:cs="Times New Roman"/>
          <w:sz w:val="24"/>
          <w:szCs w:val="24"/>
        </w:rPr>
        <w:t>Wu</w:t>
      </w:r>
      <w:proofErr w:type="spellEnd"/>
      <w:r w:rsidR="00064183" w:rsidRPr="002A6998">
        <w:rPr>
          <w:rFonts w:ascii="Times New Roman" w:hAnsi="Times New Roman" w:cs="Times New Roman"/>
          <w:sz w:val="24"/>
          <w:szCs w:val="24"/>
        </w:rPr>
        <w:t xml:space="preserve"> vd</w:t>
      </w:r>
      <w:proofErr w:type="gramStart"/>
      <w:r w:rsidR="00064183" w:rsidRPr="002A6998">
        <w:rPr>
          <w:rFonts w:ascii="Times New Roman" w:hAnsi="Times New Roman" w:cs="Times New Roman"/>
          <w:sz w:val="24"/>
          <w:szCs w:val="24"/>
        </w:rPr>
        <w:t>.,</w:t>
      </w:r>
      <w:proofErr w:type="gramEnd"/>
      <w:r w:rsidR="00064183" w:rsidRPr="002A6998">
        <w:rPr>
          <w:rFonts w:ascii="Times New Roman" w:hAnsi="Times New Roman" w:cs="Times New Roman"/>
          <w:sz w:val="24"/>
          <w:szCs w:val="24"/>
        </w:rPr>
        <w:t xml:space="preserve"> 2011: 5163).</w:t>
      </w:r>
      <w:r w:rsidR="00E75B1F" w:rsidRPr="002A6998">
        <w:rPr>
          <w:rFonts w:ascii="Times New Roman" w:hAnsi="Times New Roman" w:cs="Times New Roman"/>
          <w:sz w:val="24"/>
          <w:szCs w:val="24"/>
        </w:rPr>
        <w:t xml:space="preserve"> Karar matrisinde negatif ve sıfır değerleri verilerin olması durumunda karar matrisi verilerini pozitif hale getirmek amacıyla </w:t>
      </w:r>
      <w:proofErr w:type="spellStart"/>
      <w:r w:rsidR="00E75B1F" w:rsidRPr="002A6998">
        <w:rPr>
          <w:rFonts w:ascii="Times New Roman" w:hAnsi="Times New Roman" w:cs="Times New Roman"/>
          <w:sz w:val="24"/>
          <w:szCs w:val="24"/>
        </w:rPr>
        <w:t>Improved</w:t>
      </w:r>
      <w:proofErr w:type="spellEnd"/>
      <w:r w:rsidR="00E75B1F" w:rsidRPr="002A6998">
        <w:rPr>
          <w:rFonts w:ascii="Times New Roman" w:hAnsi="Times New Roman" w:cs="Times New Roman"/>
          <w:sz w:val="24"/>
          <w:szCs w:val="24"/>
        </w:rPr>
        <w:t xml:space="preserve"> </w:t>
      </w:r>
      <w:proofErr w:type="spellStart"/>
      <w:r w:rsidR="00E75B1F" w:rsidRPr="002A6998">
        <w:rPr>
          <w:rFonts w:ascii="Times New Roman" w:hAnsi="Times New Roman" w:cs="Times New Roman"/>
          <w:sz w:val="24"/>
          <w:szCs w:val="24"/>
        </w:rPr>
        <w:t>Entropy</w:t>
      </w:r>
      <w:proofErr w:type="spellEnd"/>
      <w:r w:rsidR="00E75B1F" w:rsidRPr="002A6998">
        <w:rPr>
          <w:rFonts w:ascii="Times New Roman" w:hAnsi="Times New Roman" w:cs="Times New Roman"/>
          <w:sz w:val="24"/>
          <w:szCs w:val="24"/>
        </w:rPr>
        <w:t xml:space="preserve"> yöntemi kullanılmaktadır. </w:t>
      </w:r>
      <w:r w:rsidR="00064183" w:rsidRPr="002A6998">
        <w:rPr>
          <w:rFonts w:ascii="Times New Roman" w:hAnsi="Times New Roman" w:cs="Times New Roman"/>
          <w:sz w:val="24"/>
          <w:szCs w:val="24"/>
        </w:rPr>
        <w:t xml:space="preserve">Bu doğrultuda, </w:t>
      </w:r>
      <w:proofErr w:type="spellStart"/>
      <w:r w:rsidR="00064183" w:rsidRPr="002A6998">
        <w:rPr>
          <w:rFonts w:ascii="Times New Roman" w:hAnsi="Times New Roman" w:cs="Times New Roman"/>
          <w:sz w:val="24"/>
          <w:szCs w:val="24"/>
        </w:rPr>
        <w:t>Improved</w:t>
      </w:r>
      <w:proofErr w:type="spellEnd"/>
      <w:r w:rsidR="00064183" w:rsidRPr="002A6998">
        <w:rPr>
          <w:rFonts w:ascii="Times New Roman" w:hAnsi="Times New Roman" w:cs="Times New Roman"/>
          <w:sz w:val="24"/>
          <w:szCs w:val="24"/>
        </w:rPr>
        <w:t xml:space="preserve"> </w:t>
      </w:r>
      <w:proofErr w:type="spellStart"/>
      <w:r w:rsidR="00064183" w:rsidRPr="002A6998">
        <w:rPr>
          <w:rFonts w:ascii="Times New Roman" w:hAnsi="Times New Roman" w:cs="Times New Roman"/>
          <w:sz w:val="24"/>
          <w:szCs w:val="24"/>
        </w:rPr>
        <w:t>Entropy</w:t>
      </w:r>
      <w:proofErr w:type="spellEnd"/>
      <w:r w:rsidR="00064183" w:rsidRPr="002A6998">
        <w:rPr>
          <w:rFonts w:ascii="Times New Roman" w:hAnsi="Times New Roman" w:cs="Times New Roman"/>
          <w:sz w:val="24"/>
          <w:szCs w:val="24"/>
        </w:rPr>
        <w:t xml:space="preserve"> yönteminin adımları aşağıdaki gibidir (</w:t>
      </w:r>
      <w:proofErr w:type="spellStart"/>
      <w:r w:rsidR="00064183" w:rsidRPr="002A6998">
        <w:rPr>
          <w:rFonts w:ascii="Times New Roman" w:hAnsi="Times New Roman" w:cs="Times New Roman"/>
          <w:sz w:val="24"/>
          <w:szCs w:val="24"/>
        </w:rPr>
        <w:t>Wang</w:t>
      </w:r>
      <w:proofErr w:type="spellEnd"/>
      <w:r w:rsidR="00064183" w:rsidRPr="002A6998">
        <w:rPr>
          <w:rFonts w:ascii="Times New Roman" w:hAnsi="Times New Roman" w:cs="Times New Roman"/>
          <w:sz w:val="24"/>
          <w:szCs w:val="24"/>
        </w:rPr>
        <w:t xml:space="preserve"> ve Lee, 2009: 8982; </w:t>
      </w:r>
      <w:proofErr w:type="spellStart"/>
      <w:r w:rsidR="00064183" w:rsidRPr="002A6998">
        <w:rPr>
          <w:rFonts w:ascii="Times New Roman" w:hAnsi="Times New Roman" w:cs="Times New Roman"/>
          <w:sz w:val="24"/>
          <w:szCs w:val="24"/>
        </w:rPr>
        <w:t>Zhang</w:t>
      </w:r>
      <w:proofErr w:type="spellEnd"/>
      <w:r w:rsidR="00064183" w:rsidRPr="002A6998">
        <w:rPr>
          <w:rFonts w:ascii="Times New Roman" w:hAnsi="Times New Roman" w:cs="Times New Roman"/>
          <w:sz w:val="24"/>
          <w:szCs w:val="24"/>
        </w:rPr>
        <w:t xml:space="preserve"> vd</w:t>
      </w:r>
      <w:proofErr w:type="gramStart"/>
      <w:r w:rsidR="00064183" w:rsidRPr="002A6998">
        <w:rPr>
          <w:rFonts w:ascii="Times New Roman" w:hAnsi="Times New Roman" w:cs="Times New Roman"/>
          <w:sz w:val="24"/>
          <w:szCs w:val="24"/>
        </w:rPr>
        <w:t>.,</w:t>
      </w:r>
      <w:proofErr w:type="gramEnd"/>
      <w:r w:rsidR="00064183" w:rsidRPr="002A6998">
        <w:rPr>
          <w:rFonts w:ascii="Times New Roman" w:hAnsi="Times New Roman" w:cs="Times New Roman"/>
          <w:sz w:val="24"/>
          <w:szCs w:val="24"/>
        </w:rPr>
        <w:t xml:space="preserve"> 2014: 3).</w:t>
      </w:r>
    </w:p>
    <w:p w:rsidR="00064183" w:rsidRPr="002A6998" w:rsidRDefault="00064183" w:rsidP="00A11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sz w:val="24"/>
          <w:szCs w:val="24"/>
        </w:rPr>
      </w:pPr>
    </w:p>
    <w:p w:rsidR="00064183" w:rsidRPr="002A6998" w:rsidRDefault="00064183" w:rsidP="00A11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sz w:val="24"/>
          <w:szCs w:val="24"/>
        </w:rPr>
      </w:pPr>
      <w:r w:rsidRPr="002A6998">
        <w:rPr>
          <w:rFonts w:ascii="Times New Roman" w:hAnsi="Times New Roman" w:cs="Times New Roman"/>
          <w:b/>
          <w:sz w:val="24"/>
          <w:szCs w:val="24"/>
        </w:rPr>
        <w:t xml:space="preserve">Adım 1: </w:t>
      </w:r>
      <w:r w:rsidRPr="002A6998">
        <w:rPr>
          <w:rFonts w:ascii="Times New Roman" w:hAnsi="Times New Roman" w:cs="Times New Roman"/>
          <w:sz w:val="24"/>
          <w:szCs w:val="24"/>
        </w:rPr>
        <w:t xml:space="preserve">m sayıda alternatif ve n sayıda </w:t>
      </w:r>
      <w:proofErr w:type="gramStart"/>
      <w:r w:rsidRPr="002A6998">
        <w:rPr>
          <w:rFonts w:ascii="Times New Roman" w:hAnsi="Times New Roman" w:cs="Times New Roman"/>
          <w:sz w:val="24"/>
          <w:szCs w:val="24"/>
        </w:rPr>
        <w:t>kriterden</w:t>
      </w:r>
      <w:proofErr w:type="gramEnd"/>
      <w:r w:rsidRPr="002A6998">
        <w:rPr>
          <w:rFonts w:ascii="Times New Roman" w:hAnsi="Times New Roman" w:cs="Times New Roman"/>
          <w:sz w:val="24"/>
          <w:szCs w:val="24"/>
        </w:rPr>
        <w:t xml:space="preserve"> oluşan karar matrisi oluşturulur.</w:t>
      </w:r>
    </w:p>
    <w:p w:rsidR="00064183" w:rsidRPr="002A6998" w:rsidRDefault="00064183" w:rsidP="00A11EFC">
      <w:pPr>
        <w:spacing w:after="120" w:line="240" w:lineRule="auto"/>
        <w:ind w:firstLine="709"/>
        <w:jc w:val="both"/>
        <w:rPr>
          <w:rFonts w:ascii="Times New Roman" w:hAnsi="Times New Roman" w:cs="Times New Roman"/>
          <w:position w:val="-50"/>
          <w:sz w:val="24"/>
          <w:szCs w:val="24"/>
        </w:rPr>
      </w:pPr>
      <w:r w:rsidRPr="002A6998">
        <w:rPr>
          <w:rFonts w:ascii="Times New Roman" w:hAnsi="Times New Roman" w:cs="Times New Roman"/>
          <w:b/>
          <w:position w:val="-50"/>
          <w:sz w:val="24"/>
          <w:szCs w:val="24"/>
        </w:rPr>
        <w:t>Adım 2</w:t>
      </w:r>
      <w:r w:rsidRPr="002A6998">
        <w:rPr>
          <w:rFonts w:ascii="Times New Roman" w:hAnsi="Times New Roman" w:cs="Times New Roman"/>
          <w:position w:val="-50"/>
          <w:sz w:val="24"/>
          <w:szCs w:val="24"/>
        </w:rPr>
        <w:t xml:space="preserve">: Karar matrisi </w:t>
      </w:r>
      <w:r w:rsidR="00467145" w:rsidRPr="002A6998">
        <w:rPr>
          <w:rFonts w:ascii="Times New Roman" w:hAnsi="Times New Roman" w:cs="Times New Roman"/>
          <w:position w:val="-50"/>
          <w:sz w:val="24"/>
          <w:szCs w:val="24"/>
        </w:rPr>
        <w:t>elemanları eşitlik (1</w:t>
      </w:r>
      <w:r w:rsidRPr="002A6998">
        <w:rPr>
          <w:rFonts w:ascii="Times New Roman" w:hAnsi="Times New Roman" w:cs="Times New Roman"/>
          <w:position w:val="-50"/>
          <w:sz w:val="24"/>
          <w:szCs w:val="24"/>
        </w:rPr>
        <w:t>) yardımıyla Z-skoru standartlaştırılması ile dönüştürülür.</w:t>
      </w:r>
    </w:p>
    <w:p w:rsidR="00064183" w:rsidRPr="002A6998" w:rsidRDefault="008805DD" w:rsidP="00A11EFC">
      <w:pPr>
        <w:spacing w:after="120" w:line="240" w:lineRule="auto"/>
        <w:ind w:firstLine="709"/>
        <w:jc w:val="both"/>
        <w:rPr>
          <w:rFonts w:ascii="Times New Roman" w:hAnsi="Times New Roman" w:cs="Times New Roman"/>
          <w:b/>
          <w:position w:val="-50"/>
          <w:sz w:val="24"/>
          <w:szCs w:val="24"/>
        </w:rPr>
      </w:pPr>
      <w:r w:rsidRPr="002A6998">
        <w:rPr>
          <w:rFonts w:ascii="Times New Roman" w:hAnsi="Times New Roman" w:cs="Times New Roman"/>
          <w:b/>
          <w:noProof/>
          <w:position w:val="-30"/>
          <w:sz w:val="24"/>
          <w:szCs w:val="24"/>
          <w:lang w:eastAsia="tr-TR"/>
        </w:rPr>
        <mc:AlternateContent>
          <mc:Choice Requires="wps">
            <w:drawing>
              <wp:anchor distT="0" distB="0" distL="114300" distR="114300" simplePos="0" relativeHeight="251667456" behindDoc="0" locked="0" layoutInCell="1" allowOverlap="1" wp14:anchorId="412BC5AF" wp14:editId="474B9B32">
                <wp:simplePos x="0" y="0"/>
                <wp:positionH relativeFrom="column">
                  <wp:posOffset>4502785</wp:posOffset>
                </wp:positionH>
                <wp:positionV relativeFrom="paragraph">
                  <wp:posOffset>12700</wp:posOffset>
                </wp:positionV>
                <wp:extent cx="419100" cy="292100"/>
                <wp:effectExtent l="0" t="0" r="19050" b="1270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92100"/>
                        </a:xfrm>
                        <a:prstGeom prst="rect">
                          <a:avLst/>
                        </a:prstGeom>
                        <a:solidFill>
                          <a:srgbClr val="FFFFFF"/>
                        </a:solidFill>
                        <a:ln w="9525">
                          <a:solidFill>
                            <a:schemeClr val="bg1"/>
                          </a:solidFill>
                          <a:miter lim="800000"/>
                          <a:headEnd/>
                          <a:tailEnd/>
                        </a:ln>
                      </wps:spPr>
                      <wps:txbx>
                        <w:txbxContent>
                          <w:p w:rsidR="00AE2AFD" w:rsidRDefault="00AE2AFD">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54.55pt;margin-top:1pt;width:33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" strokecolor="white [3212]">
                <v:textbox>
                  <w:txbxContent>
                    <w:p w:rsidR="00AE2AFD" w:rsidRDefault="00AE2AFD">
                      <w:r>
                        <w:t>(1)</w:t>
                      </w:r>
                    </w:p>
                  </w:txbxContent>
                </v:textbox>
              </v:shape>
            </w:pict>
          </mc:Fallback>
        </mc:AlternateContent>
      </w:r>
      <w:r w:rsidR="00687D13" w:rsidRPr="002A6998">
        <w:rPr>
          <w:rFonts w:ascii="Times New Roman" w:hAnsi="Times New Roman" w:cs="Times New Roman"/>
          <w:b/>
          <w:position w:val="-30"/>
          <w:sz w:val="24"/>
          <w:szCs w:val="24"/>
        </w:rPr>
        <w:object w:dxaOrig="134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30.5pt" o:ole="">
            <v:imagedata r:id="rId6" o:title=""/>
          </v:shape>
          <o:OLEObject Type="Embed" ProgID="Equation.DSMT4" ShapeID="_x0000_i1025" DrawAspect="Content" ObjectID="_1690006790" r:id="rId7"/>
        </w:object>
      </w:r>
      <w:r w:rsidR="00064183" w:rsidRPr="002A6998">
        <w:rPr>
          <w:rFonts w:ascii="Times New Roman" w:hAnsi="Times New Roman" w:cs="Times New Roman"/>
          <w:b/>
          <w:position w:val="-50"/>
          <w:sz w:val="24"/>
          <w:szCs w:val="24"/>
        </w:rPr>
        <w:tab/>
      </w:r>
      <w:r w:rsidR="00064183" w:rsidRPr="002A6998">
        <w:rPr>
          <w:rFonts w:ascii="Times New Roman" w:hAnsi="Times New Roman" w:cs="Times New Roman"/>
          <w:b/>
          <w:position w:val="-50"/>
          <w:sz w:val="24"/>
          <w:szCs w:val="24"/>
        </w:rPr>
        <w:tab/>
      </w:r>
      <w:r w:rsidR="00064183" w:rsidRPr="002A6998">
        <w:rPr>
          <w:rFonts w:ascii="Times New Roman" w:hAnsi="Times New Roman" w:cs="Times New Roman"/>
          <w:b/>
          <w:position w:val="-50"/>
          <w:sz w:val="24"/>
          <w:szCs w:val="24"/>
        </w:rPr>
        <w:tab/>
      </w:r>
      <w:r w:rsidR="00064183" w:rsidRPr="002A6998">
        <w:rPr>
          <w:rFonts w:ascii="Times New Roman" w:hAnsi="Times New Roman" w:cs="Times New Roman"/>
          <w:b/>
          <w:position w:val="-50"/>
          <w:sz w:val="24"/>
          <w:szCs w:val="24"/>
        </w:rPr>
        <w:tab/>
      </w:r>
      <w:r w:rsidR="00064183" w:rsidRPr="002A6998">
        <w:rPr>
          <w:rFonts w:ascii="Times New Roman" w:hAnsi="Times New Roman" w:cs="Times New Roman"/>
          <w:b/>
          <w:position w:val="-50"/>
          <w:sz w:val="24"/>
          <w:szCs w:val="24"/>
        </w:rPr>
        <w:tab/>
      </w:r>
      <w:r w:rsidR="00064183" w:rsidRPr="002A6998">
        <w:rPr>
          <w:rFonts w:ascii="Times New Roman" w:hAnsi="Times New Roman" w:cs="Times New Roman"/>
          <w:b/>
          <w:position w:val="-50"/>
          <w:sz w:val="24"/>
          <w:szCs w:val="24"/>
        </w:rPr>
        <w:tab/>
      </w:r>
      <w:r w:rsidR="00064183" w:rsidRPr="002A6998">
        <w:rPr>
          <w:rFonts w:ascii="Times New Roman" w:hAnsi="Times New Roman" w:cs="Times New Roman"/>
          <w:b/>
          <w:position w:val="-50"/>
          <w:sz w:val="24"/>
          <w:szCs w:val="24"/>
        </w:rPr>
        <w:tab/>
      </w:r>
    </w:p>
    <w:p w:rsidR="00064183" w:rsidRPr="002A6998" w:rsidRDefault="00064183" w:rsidP="00A11EFC">
      <w:pPr>
        <w:spacing w:after="120" w:line="240" w:lineRule="auto"/>
        <w:ind w:firstLine="709"/>
        <w:rPr>
          <w:rFonts w:ascii="Times New Roman" w:hAnsi="Times New Roman" w:cs="Times New Roman"/>
          <w:sz w:val="24"/>
          <w:szCs w:val="24"/>
        </w:rPr>
      </w:pPr>
      <w:proofErr w:type="spellStart"/>
      <w:r w:rsidRPr="002A6998">
        <w:rPr>
          <w:rFonts w:ascii="Times New Roman" w:hAnsi="Times New Roman" w:cs="Times New Roman"/>
          <w:sz w:val="24"/>
          <w:szCs w:val="24"/>
        </w:rPr>
        <w:t>xij</w:t>
      </w:r>
      <w:proofErr w:type="spellEnd"/>
      <w:r w:rsidRPr="002A6998">
        <w:rPr>
          <w:rFonts w:ascii="Times New Roman" w:hAnsi="Times New Roman" w:cs="Times New Roman"/>
          <w:sz w:val="24"/>
          <w:szCs w:val="24"/>
        </w:rPr>
        <w:t>, j. bölgede yer alan i. indekse ait standartlaştırılmış veri,</w:t>
      </w:r>
    </w:p>
    <w:p w:rsidR="00064183" w:rsidRPr="002A6998" w:rsidRDefault="00064183" w:rsidP="00A11EFC">
      <w:pPr>
        <w:spacing w:after="120" w:line="240" w:lineRule="auto"/>
        <w:ind w:firstLine="709"/>
        <w:rPr>
          <w:rFonts w:ascii="Times New Roman" w:hAnsi="Times New Roman" w:cs="Times New Roman"/>
          <w:sz w:val="24"/>
          <w:szCs w:val="24"/>
        </w:rPr>
      </w:pPr>
      <w:proofErr w:type="spellStart"/>
      <w:r w:rsidRPr="002A6998">
        <w:rPr>
          <w:rFonts w:ascii="Times New Roman" w:hAnsi="Times New Roman" w:cs="Times New Roman"/>
          <w:sz w:val="24"/>
          <w:szCs w:val="24"/>
        </w:rPr>
        <w:t>Xij</w:t>
      </w:r>
      <w:proofErr w:type="spellEnd"/>
      <w:r w:rsidRPr="002A6998">
        <w:rPr>
          <w:rFonts w:ascii="Times New Roman" w:hAnsi="Times New Roman" w:cs="Times New Roman"/>
          <w:sz w:val="24"/>
          <w:szCs w:val="24"/>
        </w:rPr>
        <w:t xml:space="preserve"> orijinal veriyi,</w:t>
      </w:r>
    </w:p>
    <w:p w:rsidR="00064183" w:rsidRPr="002A6998" w:rsidRDefault="00064183" w:rsidP="00A11EFC">
      <w:pPr>
        <w:spacing w:after="120" w:line="240" w:lineRule="auto"/>
        <w:ind w:firstLine="709"/>
        <w:rPr>
          <w:rFonts w:ascii="Times New Roman" w:hAnsi="Times New Roman" w:cs="Times New Roman"/>
          <w:sz w:val="24"/>
          <w:szCs w:val="24"/>
        </w:rPr>
      </w:pPr>
      <w:r w:rsidRPr="002A6998">
        <w:rPr>
          <w:rFonts w:ascii="Times New Roman" w:hAnsi="Times New Roman" w:cs="Times New Roman"/>
          <w:sz w:val="24"/>
          <w:szCs w:val="24"/>
        </w:rPr>
        <w:object w:dxaOrig="340" w:dyaOrig="499">
          <v:shape id="_x0000_i1026" type="#_x0000_t75" style="width:17.5pt;height:25pt" o:ole="">
            <v:imagedata r:id="rId8" o:title=""/>
          </v:shape>
          <o:OLEObject Type="Embed" ProgID="Equation.DSMT4" ShapeID="_x0000_i1026" DrawAspect="Content" ObjectID="_1690006791" r:id="rId9"/>
        </w:object>
      </w:r>
      <w:proofErr w:type="gramStart"/>
      <w:r w:rsidRPr="002A6998">
        <w:rPr>
          <w:rFonts w:ascii="Times New Roman" w:hAnsi="Times New Roman" w:cs="Times New Roman"/>
          <w:sz w:val="24"/>
          <w:szCs w:val="24"/>
        </w:rPr>
        <w:t>ve</w:t>
      </w:r>
      <w:proofErr w:type="gramEnd"/>
      <w:r w:rsidRPr="002A6998">
        <w:rPr>
          <w:rFonts w:ascii="Times New Roman" w:hAnsi="Times New Roman" w:cs="Times New Roman"/>
          <w:sz w:val="24"/>
          <w:szCs w:val="24"/>
        </w:rPr>
        <w:t xml:space="preserve"> Si ise sırasıyla aritmetik ortalama ve standart sapma değerlerini göstermektedir.</w:t>
      </w:r>
    </w:p>
    <w:p w:rsidR="00064183" w:rsidRPr="002A6998" w:rsidRDefault="00064183" w:rsidP="00A11EFC">
      <w:pPr>
        <w:pStyle w:val="AralkYok"/>
        <w:spacing w:after="120"/>
        <w:ind w:firstLine="709"/>
        <w:jc w:val="both"/>
        <w:rPr>
          <w:rFonts w:ascii="Times New Roman" w:hAnsi="Times New Roman" w:cs="Times New Roman"/>
          <w:sz w:val="24"/>
          <w:szCs w:val="24"/>
        </w:rPr>
      </w:pPr>
    </w:p>
    <w:p w:rsidR="00064183" w:rsidRPr="002A6998" w:rsidRDefault="00064183" w:rsidP="00A11EFC">
      <w:pPr>
        <w:spacing w:after="120" w:line="240" w:lineRule="auto"/>
        <w:ind w:firstLine="709"/>
        <w:rPr>
          <w:rFonts w:ascii="Times New Roman" w:hAnsi="Times New Roman" w:cs="Times New Roman"/>
          <w:sz w:val="24"/>
          <w:szCs w:val="24"/>
        </w:rPr>
      </w:pPr>
      <w:r w:rsidRPr="002A6998">
        <w:rPr>
          <w:rFonts w:ascii="Times New Roman" w:hAnsi="Times New Roman" w:cs="Times New Roman"/>
          <w:sz w:val="24"/>
          <w:szCs w:val="24"/>
        </w:rPr>
        <w:t>Adım 3: Karar</w:t>
      </w:r>
      <w:r w:rsidR="00467145" w:rsidRPr="002A6998">
        <w:rPr>
          <w:rFonts w:ascii="Times New Roman" w:hAnsi="Times New Roman" w:cs="Times New Roman"/>
          <w:sz w:val="24"/>
          <w:szCs w:val="24"/>
        </w:rPr>
        <w:t xml:space="preserve"> matrisi elemanları eşitlik (2</w:t>
      </w:r>
      <w:r w:rsidRPr="002A6998">
        <w:rPr>
          <w:rFonts w:ascii="Times New Roman" w:hAnsi="Times New Roman" w:cs="Times New Roman"/>
          <w:sz w:val="24"/>
          <w:szCs w:val="24"/>
        </w:rPr>
        <w:t>) yardımıyla pozitif hale getirilir.</w:t>
      </w:r>
    </w:p>
    <w:p w:rsidR="00064183" w:rsidRPr="002A6998" w:rsidRDefault="008805DD" w:rsidP="00A11EFC">
      <w:pPr>
        <w:tabs>
          <w:tab w:val="left" w:pos="3480"/>
        </w:tabs>
        <w:spacing w:after="120" w:line="240" w:lineRule="auto"/>
        <w:ind w:firstLine="709"/>
        <w:jc w:val="center"/>
        <w:rPr>
          <w:rFonts w:ascii="Times New Roman" w:hAnsi="Times New Roman" w:cs="Times New Roman"/>
          <w:position w:val="-16"/>
          <w:sz w:val="24"/>
          <w:szCs w:val="24"/>
        </w:rPr>
      </w:pPr>
      <w:r w:rsidRPr="002A6998">
        <w:rPr>
          <w:rFonts w:ascii="Times New Roman" w:hAnsi="Times New Roman" w:cs="Times New Roman"/>
          <w:b/>
          <w:noProof/>
          <w:position w:val="-30"/>
          <w:sz w:val="24"/>
          <w:szCs w:val="24"/>
          <w:lang w:eastAsia="tr-TR"/>
        </w:rPr>
        <mc:AlternateContent>
          <mc:Choice Requires="wps">
            <w:drawing>
              <wp:anchor distT="0" distB="0" distL="114300" distR="114300" simplePos="0" relativeHeight="251669504" behindDoc="0" locked="0" layoutInCell="1" allowOverlap="1" wp14:anchorId="3A8DB816" wp14:editId="69DC058C">
                <wp:simplePos x="0" y="0"/>
                <wp:positionH relativeFrom="column">
                  <wp:posOffset>4693285</wp:posOffset>
                </wp:positionH>
                <wp:positionV relativeFrom="paragraph">
                  <wp:posOffset>15240</wp:posOffset>
                </wp:positionV>
                <wp:extent cx="419100" cy="292100"/>
                <wp:effectExtent l="0" t="0" r="19050" b="1270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92100"/>
                        </a:xfrm>
                        <a:prstGeom prst="rect">
                          <a:avLst/>
                        </a:prstGeom>
                        <a:solidFill>
                          <a:srgbClr val="FFFFFF"/>
                        </a:solidFill>
                        <a:ln w="9525">
                          <a:solidFill>
                            <a:schemeClr val="bg1"/>
                          </a:solidFill>
                          <a:miter lim="800000"/>
                          <a:headEnd/>
                          <a:tailEnd/>
                        </a:ln>
                      </wps:spPr>
                      <wps:txbx>
                        <w:txbxContent>
                          <w:p w:rsidR="00AE2AFD" w:rsidRDefault="00AE2AFD" w:rsidP="008805DD">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3" o:spid="_x0000_s1027" type="#_x0000_t202" style="position:absolute;left:0;text-align:left;margin-left:369.55pt;margin-top:1.2pt;width:33pt;height: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" strokecolor="white [3212]">
                <v:textbox>
                  <w:txbxContent>
                    <w:p w:rsidR="00AE2AFD" w:rsidRDefault="00AE2AFD" w:rsidP="008805DD">
                      <w:r>
                        <w:t>(2)</w:t>
                      </w:r>
                    </w:p>
                  </w:txbxContent>
                </v:textbox>
              </v:shape>
            </w:pict>
          </mc:Fallback>
        </mc:AlternateContent>
      </w:r>
      <w:r w:rsidR="00064183" w:rsidRPr="002A6998">
        <w:rPr>
          <w:rFonts w:ascii="Times New Roman" w:hAnsi="Times New Roman" w:cs="Times New Roman"/>
          <w:position w:val="-14"/>
          <w:sz w:val="24"/>
          <w:szCs w:val="24"/>
        </w:rPr>
        <w:object w:dxaOrig="1180" w:dyaOrig="400">
          <v:shape id="_x0000_i1027" type="#_x0000_t75" style="width:59.5pt;height:20pt" o:ole="">
            <v:imagedata r:id="rId10" o:title=""/>
          </v:shape>
          <o:OLEObject Type="Embed" ProgID="Equation.DSMT4" ShapeID="_x0000_i1027" DrawAspect="Content" ObjectID="_1690006792" r:id="rId11"/>
        </w:object>
      </w:r>
      <w:r w:rsidR="00064183" w:rsidRPr="002A6998">
        <w:rPr>
          <w:rFonts w:ascii="Times New Roman" w:hAnsi="Times New Roman" w:cs="Times New Roman"/>
          <w:position w:val="-14"/>
          <w:sz w:val="24"/>
          <w:szCs w:val="24"/>
        </w:rPr>
        <w:t xml:space="preserve">,               </w:t>
      </w:r>
      <w:r w:rsidR="00064183" w:rsidRPr="002A6998">
        <w:rPr>
          <w:rFonts w:ascii="Times New Roman" w:hAnsi="Times New Roman" w:cs="Times New Roman"/>
          <w:position w:val="-16"/>
          <w:sz w:val="24"/>
          <w:szCs w:val="24"/>
        </w:rPr>
        <w:object w:dxaOrig="1180" w:dyaOrig="440">
          <v:shape id="_x0000_i1028" type="#_x0000_t75" style="width:59.5pt;height:22pt" o:ole="">
            <v:imagedata r:id="rId12" o:title=""/>
          </v:shape>
          <o:OLEObject Type="Embed" ProgID="Equation.DSMT4" ShapeID="_x0000_i1028" DrawAspect="Content" ObjectID="_1690006793" r:id="rId13"/>
        </w:object>
      </w:r>
      <w:r w:rsidR="00064183" w:rsidRPr="002A6998">
        <w:rPr>
          <w:rFonts w:ascii="Times New Roman" w:hAnsi="Times New Roman" w:cs="Times New Roman"/>
          <w:position w:val="-16"/>
          <w:sz w:val="24"/>
          <w:szCs w:val="24"/>
        </w:rPr>
        <w:tab/>
      </w:r>
      <w:r w:rsidR="00064183" w:rsidRPr="002A6998">
        <w:rPr>
          <w:rFonts w:ascii="Times New Roman" w:hAnsi="Times New Roman" w:cs="Times New Roman"/>
          <w:position w:val="-16"/>
          <w:sz w:val="24"/>
          <w:szCs w:val="24"/>
        </w:rPr>
        <w:tab/>
      </w:r>
      <w:r w:rsidR="00064183" w:rsidRPr="002A6998">
        <w:rPr>
          <w:rFonts w:ascii="Times New Roman" w:hAnsi="Times New Roman" w:cs="Times New Roman"/>
          <w:position w:val="-16"/>
          <w:sz w:val="24"/>
          <w:szCs w:val="24"/>
        </w:rPr>
        <w:tab/>
      </w:r>
      <w:r w:rsidR="00064183" w:rsidRPr="002A6998">
        <w:rPr>
          <w:rFonts w:ascii="Times New Roman" w:hAnsi="Times New Roman" w:cs="Times New Roman"/>
          <w:position w:val="-16"/>
          <w:sz w:val="24"/>
          <w:szCs w:val="24"/>
        </w:rPr>
        <w:tab/>
      </w:r>
      <w:r w:rsidR="00064183" w:rsidRPr="002A6998">
        <w:rPr>
          <w:rFonts w:ascii="Times New Roman" w:hAnsi="Times New Roman" w:cs="Times New Roman"/>
          <w:position w:val="-16"/>
          <w:sz w:val="24"/>
          <w:szCs w:val="24"/>
        </w:rPr>
        <w:tab/>
      </w:r>
      <w:r w:rsidR="00064183" w:rsidRPr="002A6998">
        <w:rPr>
          <w:rFonts w:ascii="Times New Roman" w:hAnsi="Times New Roman" w:cs="Times New Roman"/>
          <w:position w:val="-16"/>
          <w:sz w:val="24"/>
          <w:szCs w:val="24"/>
        </w:rPr>
        <w:tab/>
      </w:r>
      <w:r w:rsidR="00064183" w:rsidRPr="002A6998">
        <w:rPr>
          <w:rFonts w:ascii="Times New Roman" w:hAnsi="Times New Roman" w:cs="Times New Roman"/>
          <w:position w:val="-16"/>
          <w:sz w:val="24"/>
          <w:szCs w:val="24"/>
        </w:rPr>
        <w:tab/>
      </w:r>
      <w:r w:rsidR="00064183" w:rsidRPr="002A6998">
        <w:rPr>
          <w:rFonts w:ascii="Times New Roman" w:hAnsi="Times New Roman" w:cs="Times New Roman"/>
          <w:position w:val="-16"/>
          <w:sz w:val="24"/>
          <w:szCs w:val="24"/>
        </w:rPr>
        <w:tab/>
      </w:r>
    </w:p>
    <w:p w:rsidR="00064183" w:rsidRPr="002A6998" w:rsidRDefault="00064183" w:rsidP="00A11EFC">
      <w:pPr>
        <w:tabs>
          <w:tab w:val="left" w:pos="3480"/>
        </w:tabs>
        <w:spacing w:after="120" w:line="240" w:lineRule="auto"/>
        <w:ind w:firstLine="709"/>
        <w:jc w:val="center"/>
        <w:rPr>
          <w:rFonts w:ascii="Times New Roman" w:hAnsi="Times New Roman" w:cs="Times New Roman"/>
          <w:b/>
          <w:position w:val="-16"/>
          <w:sz w:val="24"/>
          <w:szCs w:val="24"/>
        </w:rPr>
      </w:pPr>
    </w:p>
    <w:p w:rsidR="00064183" w:rsidRPr="002A6998" w:rsidRDefault="00064183" w:rsidP="00A11EFC">
      <w:pPr>
        <w:spacing w:after="120" w:line="240" w:lineRule="auto"/>
        <w:ind w:firstLine="709"/>
        <w:rPr>
          <w:rFonts w:ascii="Times New Roman" w:hAnsi="Times New Roman" w:cs="Times New Roman"/>
          <w:sz w:val="24"/>
          <w:szCs w:val="24"/>
        </w:rPr>
      </w:pPr>
      <w:proofErr w:type="spellStart"/>
      <w:r w:rsidRPr="002A6998">
        <w:rPr>
          <w:rFonts w:ascii="Times New Roman" w:hAnsi="Times New Roman" w:cs="Times New Roman"/>
          <w:sz w:val="24"/>
          <w:szCs w:val="24"/>
        </w:rPr>
        <w:t>x’ij</w:t>
      </w:r>
      <w:proofErr w:type="spellEnd"/>
      <w:r w:rsidRPr="002A6998">
        <w:rPr>
          <w:rFonts w:ascii="Times New Roman" w:hAnsi="Times New Roman" w:cs="Times New Roman"/>
          <w:sz w:val="24"/>
          <w:szCs w:val="24"/>
        </w:rPr>
        <w:t xml:space="preserve"> dönüşümden sonraki standart değeri göstermektedir. </w:t>
      </w:r>
      <w:proofErr w:type="spellStart"/>
      <w:r w:rsidRPr="002A6998">
        <w:rPr>
          <w:rFonts w:ascii="Times New Roman" w:hAnsi="Times New Roman" w:cs="Times New Roman"/>
          <w:sz w:val="24"/>
          <w:szCs w:val="24"/>
        </w:rPr>
        <w:t>x’ij</w:t>
      </w:r>
      <w:proofErr w:type="spellEnd"/>
      <w:r w:rsidRPr="002A6998">
        <w:rPr>
          <w:rFonts w:ascii="Times New Roman" w:hAnsi="Times New Roman" w:cs="Times New Roman"/>
          <w:sz w:val="24"/>
          <w:szCs w:val="24"/>
        </w:rPr>
        <w:t>&gt;0olmalıdır.</w:t>
      </w:r>
      <w:r w:rsidRPr="002A6998">
        <w:rPr>
          <w:rFonts w:ascii="Times New Roman" w:hAnsi="Times New Roman" w:cs="Times New Roman"/>
          <w:sz w:val="24"/>
          <w:szCs w:val="24"/>
        </w:rPr>
        <w:tab/>
      </w:r>
      <w:r w:rsidRPr="002A6998">
        <w:rPr>
          <w:rFonts w:ascii="Times New Roman" w:hAnsi="Times New Roman" w:cs="Times New Roman"/>
          <w:sz w:val="24"/>
          <w:szCs w:val="24"/>
        </w:rPr>
        <w:tab/>
      </w:r>
      <w:r w:rsidRPr="002A6998">
        <w:rPr>
          <w:rFonts w:ascii="Times New Roman" w:hAnsi="Times New Roman" w:cs="Times New Roman"/>
          <w:sz w:val="24"/>
          <w:szCs w:val="24"/>
        </w:rPr>
        <w:tab/>
      </w:r>
    </w:p>
    <w:p w:rsidR="00064183" w:rsidRPr="002A6998" w:rsidRDefault="00064183" w:rsidP="00A11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b/>
          <w:sz w:val="24"/>
          <w:szCs w:val="24"/>
        </w:rPr>
        <w:t xml:space="preserve">Adım 4: </w:t>
      </w:r>
      <w:r w:rsidR="00CA7810" w:rsidRPr="002A6998">
        <w:rPr>
          <w:rFonts w:ascii="Times New Roman" w:hAnsi="Times New Roman" w:cs="Times New Roman"/>
          <w:b/>
          <w:sz w:val="24"/>
          <w:szCs w:val="24"/>
        </w:rPr>
        <w:t>K</w:t>
      </w:r>
      <w:r w:rsidR="00CA7810" w:rsidRPr="002A6998">
        <w:rPr>
          <w:rFonts w:ascii="Times New Roman" w:hAnsi="Times New Roman" w:cs="Times New Roman"/>
          <w:sz w:val="24"/>
          <w:szCs w:val="24"/>
        </w:rPr>
        <w:t xml:space="preserve">arar matrisi elemanları </w:t>
      </w:r>
      <w:r w:rsidR="00467145" w:rsidRPr="002A6998">
        <w:rPr>
          <w:rFonts w:ascii="Times New Roman" w:hAnsi="Times New Roman" w:cs="Times New Roman"/>
          <w:sz w:val="24"/>
          <w:szCs w:val="24"/>
        </w:rPr>
        <w:t>eşitlik (3</w:t>
      </w:r>
      <w:r w:rsidRPr="002A6998">
        <w:rPr>
          <w:rFonts w:ascii="Times New Roman" w:hAnsi="Times New Roman" w:cs="Times New Roman"/>
          <w:sz w:val="24"/>
          <w:szCs w:val="24"/>
        </w:rPr>
        <w:t xml:space="preserve">) yardımıyla </w:t>
      </w:r>
      <w:proofErr w:type="spellStart"/>
      <w:r w:rsidRPr="002A6998">
        <w:rPr>
          <w:rFonts w:ascii="Times New Roman" w:hAnsi="Times New Roman" w:cs="Times New Roman"/>
          <w:sz w:val="24"/>
          <w:szCs w:val="24"/>
        </w:rPr>
        <w:t>normalize</w:t>
      </w:r>
      <w:proofErr w:type="spellEnd"/>
      <w:r w:rsidRPr="002A6998">
        <w:rPr>
          <w:rFonts w:ascii="Times New Roman" w:hAnsi="Times New Roman" w:cs="Times New Roman"/>
          <w:sz w:val="24"/>
          <w:szCs w:val="24"/>
        </w:rPr>
        <w:t xml:space="preserve"> edilir.</w:t>
      </w:r>
    </w:p>
    <w:p w:rsidR="00064183" w:rsidRPr="002A6998" w:rsidRDefault="006F5AFB" w:rsidP="00A11EFC">
      <w:pPr>
        <w:tabs>
          <w:tab w:val="left" w:pos="916"/>
          <w:tab w:val="left" w:pos="1832"/>
          <w:tab w:val="left" w:pos="2748"/>
          <w:tab w:val="left" w:pos="3664"/>
          <w:tab w:val="left" w:pos="4580"/>
          <w:tab w:val="left" w:pos="5496"/>
          <w:tab w:val="left" w:pos="6412"/>
          <w:tab w:val="left" w:pos="7328"/>
          <w:tab w:val="left" w:pos="8080"/>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sz w:val="24"/>
          <w:szCs w:val="24"/>
        </w:rPr>
      </w:pPr>
      <w:r w:rsidRPr="002A6998">
        <w:rPr>
          <w:rFonts w:ascii="Times New Roman" w:eastAsia="Calibri" w:hAnsi="Times New Roman" w:cs="Times New Roman"/>
          <w:noProof/>
          <w:position w:val="-60"/>
          <w:sz w:val="24"/>
          <w:szCs w:val="24"/>
        </w:rPr>
        <w:object w:dxaOrig="1080" w:dyaOrig="1020">
          <v:shape id="_x0000_i1029" type="#_x0000_t75" style="width:46pt;height:43pt" o:ole="">
            <v:imagedata r:id="rId14" o:title=""/>
          </v:shape>
          <o:OLEObject Type="Embed" ProgID="Equation.DSMT4" ShapeID="_x0000_i1029" DrawAspect="Content" ObjectID="_1690006794" r:id="rId15"/>
        </w:object>
      </w:r>
      <w:r w:rsidR="00467145" w:rsidRPr="002A6998">
        <w:rPr>
          <w:rFonts w:ascii="Times New Roman" w:hAnsi="Times New Roman" w:cs="Times New Roman"/>
          <w:b/>
          <w:sz w:val="24"/>
          <w:szCs w:val="24"/>
        </w:rPr>
        <w:tab/>
      </w:r>
      <w:r w:rsidR="00467145" w:rsidRPr="002A6998">
        <w:rPr>
          <w:rFonts w:ascii="Times New Roman" w:hAnsi="Times New Roman" w:cs="Times New Roman"/>
          <w:b/>
          <w:sz w:val="24"/>
          <w:szCs w:val="24"/>
        </w:rPr>
        <w:tab/>
      </w:r>
      <w:r w:rsidR="00467145" w:rsidRPr="002A6998">
        <w:rPr>
          <w:rFonts w:ascii="Times New Roman" w:hAnsi="Times New Roman" w:cs="Times New Roman"/>
          <w:b/>
          <w:sz w:val="24"/>
          <w:szCs w:val="24"/>
        </w:rPr>
        <w:tab/>
      </w:r>
      <w:r w:rsidR="00467145" w:rsidRPr="002A6998">
        <w:rPr>
          <w:rFonts w:ascii="Times New Roman" w:hAnsi="Times New Roman" w:cs="Times New Roman"/>
          <w:b/>
          <w:sz w:val="24"/>
          <w:szCs w:val="24"/>
        </w:rPr>
        <w:tab/>
      </w:r>
      <w:r w:rsidR="00467145" w:rsidRPr="002A6998">
        <w:rPr>
          <w:rFonts w:ascii="Times New Roman" w:hAnsi="Times New Roman" w:cs="Times New Roman"/>
          <w:b/>
          <w:sz w:val="24"/>
          <w:szCs w:val="24"/>
        </w:rPr>
        <w:tab/>
      </w:r>
      <w:r w:rsidR="00467145" w:rsidRPr="002A6998">
        <w:rPr>
          <w:rFonts w:ascii="Times New Roman" w:hAnsi="Times New Roman" w:cs="Times New Roman"/>
          <w:b/>
          <w:sz w:val="24"/>
          <w:szCs w:val="24"/>
        </w:rPr>
        <w:tab/>
      </w:r>
      <w:r w:rsidR="00467145" w:rsidRPr="002A6998">
        <w:rPr>
          <w:rFonts w:ascii="Times New Roman" w:hAnsi="Times New Roman" w:cs="Times New Roman"/>
          <w:b/>
          <w:sz w:val="24"/>
          <w:szCs w:val="24"/>
        </w:rPr>
        <w:tab/>
        <w:t xml:space="preserve">     (3</w:t>
      </w:r>
      <w:r w:rsidR="00064183" w:rsidRPr="002A6998">
        <w:rPr>
          <w:rFonts w:ascii="Times New Roman" w:hAnsi="Times New Roman" w:cs="Times New Roman"/>
          <w:b/>
          <w:sz w:val="24"/>
          <w:szCs w:val="24"/>
        </w:rPr>
        <w:t>)</w:t>
      </w:r>
      <w:r w:rsidR="00064183" w:rsidRPr="002A6998">
        <w:rPr>
          <w:rFonts w:ascii="Times New Roman" w:hAnsi="Times New Roman" w:cs="Times New Roman"/>
          <w:b/>
          <w:sz w:val="24"/>
          <w:szCs w:val="24"/>
        </w:rPr>
        <w:tab/>
      </w:r>
      <w:r w:rsidR="00064183" w:rsidRPr="002A6998">
        <w:rPr>
          <w:rFonts w:ascii="Times New Roman" w:hAnsi="Times New Roman" w:cs="Times New Roman"/>
          <w:b/>
          <w:sz w:val="24"/>
          <w:szCs w:val="24"/>
        </w:rPr>
        <w:tab/>
      </w:r>
      <w:r w:rsidR="00064183" w:rsidRPr="002A6998">
        <w:rPr>
          <w:rFonts w:ascii="Times New Roman" w:hAnsi="Times New Roman" w:cs="Times New Roman"/>
          <w:b/>
          <w:sz w:val="24"/>
          <w:szCs w:val="24"/>
        </w:rPr>
        <w:tab/>
      </w:r>
      <w:r w:rsidR="00064183" w:rsidRPr="002A6998">
        <w:rPr>
          <w:rFonts w:ascii="Times New Roman" w:hAnsi="Times New Roman" w:cs="Times New Roman"/>
          <w:b/>
          <w:sz w:val="24"/>
          <w:szCs w:val="24"/>
        </w:rPr>
        <w:tab/>
      </w:r>
    </w:p>
    <w:p w:rsidR="00064183" w:rsidRPr="002A6998" w:rsidRDefault="00064183" w:rsidP="00A11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sz w:val="24"/>
          <w:szCs w:val="24"/>
        </w:rPr>
      </w:pPr>
      <w:r w:rsidRPr="002A6998">
        <w:rPr>
          <w:rFonts w:ascii="Times New Roman" w:hAnsi="Times New Roman" w:cs="Times New Roman"/>
          <w:b/>
          <w:sz w:val="24"/>
          <w:szCs w:val="24"/>
        </w:rPr>
        <w:tab/>
      </w:r>
      <w:r w:rsidRPr="002A6998">
        <w:rPr>
          <w:rFonts w:ascii="Times New Roman" w:hAnsi="Times New Roman" w:cs="Times New Roman"/>
          <w:b/>
          <w:sz w:val="24"/>
          <w:szCs w:val="24"/>
        </w:rPr>
        <w:tab/>
      </w:r>
      <w:r w:rsidRPr="002A6998">
        <w:rPr>
          <w:rFonts w:ascii="Times New Roman" w:hAnsi="Times New Roman" w:cs="Times New Roman"/>
          <w:b/>
          <w:sz w:val="24"/>
          <w:szCs w:val="24"/>
        </w:rPr>
        <w:tab/>
      </w:r>
      <w:r w:rsidRPr="002A6998">
        <w:rPr>
          <w:rFonts w:ascii="Times New Roman" w:hAnsi="Times New Roman" w:cs="Times New Roman"/>
          <w:b/>
          <w:sz w:val="24"/>
          <w:szCs w:val="24"/>
        </w:rPr>
        <w:tab/>
      </w:r>
      <w:r w:rsidRPr="002A6998">
        <w:rPr>
          <w:rFonts w:ascii="Times New Roman" w:hAnsi="Times New Roman" w:cs="Times New Roman"/>
          <w:b/>
          <w:sz w:val="24"/>
          <w:szCs w:val="24"/>
        </w:rPr>
        <w:tab/>
      </w:r>
      <w:r w:rsidRPr="002A6998">
        <w:rPr>
          <w:rFonts w:ascii="Times New Roman" w:hAnsi="Times New Roman" w:cs="Times New Roman"/>
          <w:b/>
          <w:sz w:val="24"/>
          <w:szCs w:val="24"/>
        </w:rPr>
        <w:tab/>
      </w:r>
      <w:r w:rsidRPr="002A6998">
        <w:rPr>
          <w:rFonts w:ascii="Times New Roman" w:hAnsi="Times New Roman" w:cs="Times New Roman"/>
          <w:b/>
          <w:sz w:val="24"/>
          <w:szCs w:val="24"/>
        </w:rPr>
        <w:tab/>
      </w:r>
    </w:p>
    <w:p w:rsidR="00467145" w:rsidRPr="002A6998" w:rsidRDefault="00064183" w:rsidP="00A11EFC">
      <w:pPr>
        <w:spacing w:after="120" w:line="240" w:lineRule="auto"/>
        <w:ind w:firstLine="709"/>
        <w:rPr>
          <w:rFonts w:ascii="Times New Roman" w:hAnsi="Times New Roman" w:cs="Times New Roman"/>
          <w:sz w:val="24"/>
          <w:szCs w:val="24"/>
        </w:rPr>
      </w:pPr>
      <w:proofErr w:type="spellStart"/>
      <w:r w:rsidRPr="002A6998">
        <w:rPr>
          <w:rFonts w:ascii="Times New Roman" w:hAnsi="Times New Roman" w:cs="Times New Roman"/>
          <w:sz w:val="24"/>
          <w:szCs w:val="24"/>
        </w:rPr>
        <w:t>Pij</w:t>
      </w:r>
      <w:proofErr w:type="spellEnd"/>
      <w:r w:rsidRPr="002A6998">
        <w:rPr>
          <w:rFonts w:ascii="Times New Roman" w:hAnsi="Times New Roman" w:cs="Times New Roman"/>
          <w:sz w:val="24"/>
          <w:szCs w:val="24"/>
        </w:rPr>
        <w:t xml:space="preserve"> normalleşmiş karar matrisi elemanlarının değerini verir.</w:t>
      </w:r>
    </w:p>
    <w:p w:rsidR="00064183" w:rsidRPr="002A6998" w:rsidRDefault="00064183" w:rsidP="00A11EFC">
      <w:pPr>
        <w:spacing w:after="120" w:line="240" w:lineRule="auto"/>
        <w:ind w:firstLine="709"/>
        <w:rPr>
          <w:rFonts w:ascii="Times New Roman" w:hAnsi="Times New Roman" w:cs="Times New Roman"/>
          <w:sz w:val="24"/>
          <w:szCs w:val="24"/>
        </w:rPr>
      </w:pPr>
      <w:r w:rsidRPr="002A6998">
        <w:rPr>
          <w:rFonts w:ascii="Times New Roman" w:hAnsi="Times New Roman" w:cs="Times New Roman"/>
          <w:b/>
          <w:sz w:val="24"/>
          <w:szCs w:val="24"/>
        </w:rPr>
        <w:t xml:space="preserve">Adım 5: </w:t>
      </w:r>
      <w:r w:rsidR="00347523" w:rsidRPr="002A6998">
        <w:rPr>
          <w:rFonts w:ascii="Times New Roman" w:hAnsi="Times New Roman" w:cs="Times New Roman"/>
          <w:sz w:val="24"/>
          <w:szCs w:val="24"/>
        </w:rPr>
        <w:t>Kriterlerin</w:t>
      </w:r>
      <w:r w:rsidR="00467145" w:rsidRPr="002A6998">
        <w:rPr>
          <w:rFonts w:ascii="Times New Roman" w:hAnsi="Times New Roman" w:cs="Times New Roman"/>
          <w:sz w:val="24"/>
          <w:szCs w:val="24"/>
        </w:rPr>
        <w:t xml:space="preserve"> </w:t>
      </w:r>
      <w:proofErr w:type="spellStart"/>
      <w:r w:rsidR="00467145" w:rsidRPr="002A6998">
        <w:rPr>
          <w:rFonts w:ascii="Times New Roman" w:hAnsi="Times New Roman" w:cs="Times New Roman"/>
          <w:sz w:val="24"/>
          <w:szCs w:val="24"/>
        </w:rPr>
        <w:t>Entropy</w:t>
      </w:r>
      <w:proofErr w:type="spellEnd"/>
      <w:r w:rsidR="00467145" w:rsidRPr="002A6998">
        <w:rPr>
          <w:rFonts w:ascii="Times New Roman" w:hAnsi="Times New Roman" w:cs="Times New Roman"/>
          <w:sz w:val="24"/>
          <w:szCs w:val="24"/>
        </w:rPr>
        <w:t xml:space="preserve"> ölçüsü eşitlik (4</w:t>
      </w:r>
      <w:r w:rsidRPr="002A6998">
        <w:rPr>
          <w:rFonts w:ascii="Times New Roman" w:hAnsi="Times New Roman" w:cs="Times New Roman"/>
          <w:sz w:val="24"/>
          <w:szCs w:val="24"/>
        </w:rPr>
        <w:t>) yardımıyla hesaplanır.</w:t>
      </w:r>
    </w:p>
    <w:p w:rsidR="00064183" w:rsidRPr="002A6998" w:rsidRDefault="00064183" w:rsidP="00A11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noProof/>
          <w:sz w:val="24"/>
          <w:szCs w:val="24"/>
        </w:rPr>
      </w:pPr>
    </w:p>
    <w:p w:rsidR="00064183" w:rsidRPr="002A6998" w:rsidRDefault="006F5AFB" w:rsidP="00A11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sz w:val="24"/>
          <w:szCs w:val="24"/>
        </w:rPr>
      </w:pPr>
      <w:r w:rsidRPr="002A6998">
        <w:rPr>
          <w:rFonts w:ascii="Times New Roman" w:eastAsia="Calibri" w:hAnsi="Times New Roman" w:cs="Times New Roman"/>
          <w:noProof/>
          <w:position w:val="-28"/>
          <w:sz w:val="24"/>
          <w:szCs w:val="24"/>
        </w:rPr>
        <w:object w:dxaOrig="1680" w:dyaOrig="680">
          <v:shape id="_x0000_i1030" type="#_x0000_t75" style="width:74pt;height:29.5pt" o:ole="">
            <v:imagedata r:id="rId16" o:title=""/>
          </v:shape>
          <o:OLEObject Type="Embed" ProgID="Equation.DSMT4" ShapeID="_x0000_i1030" DrawAspect="Content" ObjectID="_1690006795" r:id="rId17"/>
        </w:object>
      </w:r>
      <w:r w:rsidR="00064183" w:rsidRPr="002A6998">
        <w:rPr>
          <w:rFonts w:ascii="Times New Roman" w:eastAsia="Calibri" w:hAnsi="Times New Roman" w:cs="Times New Roman"/>
          <w:b/>
          <w:position w:val="-14"/>
          <w:sz w:val="24"/>
          <w:szCs w:val="24"/>
        </w:rPr>
        <w:object w:dxaOrig="225" w:dyaOrig="285">
          <v:shape id="_x0000_i1031" type="#_x0000_t75" style="width:11pt;height:14.5pt" o:ole="">
            <v:imagedata r:id="rId18" o:title=""/>
          </v:shape>
          <o:OLEObject Type="Embed" ProgID="Equation.DSMT4" ShapeID="_x0000_i1031" DrawAspect="Content" ObjectID="_1690006796" r:id="rId19"/>
        </w:object>
      </w:r>
      <w:r w:rsidR="00467145" w:rsidRPr="002A6998">
        <w:rPr>
          <w:rFonts w:ascii="Times New Roman" w:hAnsi="Times New Roman" w:cs="Times New Roman"/>
          <w:b/>
          <w:sz w:val="24"/>
          <w:szCs w:val="24"/>
        </w:rPr>
        <w:tab/>
      </w:r>
      <w:r w:rsidR="00467145" w:rsidRPr="002A6998">
        <w:rPr>
          <w:rFonts w:ascii="Times New Roman" w:hAnsi="Times New Roman" w:cs="Times New Roman"/>
          <w:b/>
          <w:sz w:val="24"/>
          <w:szCs w:val="24"/>
        </w:rPr>
        <w:tab/>
      </w:r>
      <w:r w:rsidR="00467145" w:rsidRPr="002A6998">
        <w:rPr>
          <w:rFonts w:ascii="Times New Roman" w:hAnsi="Times New Roman" w:cs="Times New Roman"/>
          <w:b/>
          <w:sz w:val="24"/>
          <w:szCs w:val="24"/>
        </w:rPr>
        <w:tab/>
      </w:r>
      <w:r w:rsidR="00467145" w:rsidRPr="002A6998">
        <w:rPr>
          <w:rFonts w:ascii="Times New Roman" w:hAnsi="Times New Roman" w:cs="Times New Roman"/>
          <w:b/>
          <w:sz w:val="24"/>
          <w:szCs w:val="24"/>
        </w:rPr>
        <w:tab/>
      </w:r>
      <w:r w:rsidR="00467145" w:rsidRPr="002A6998">
        <w:rPr>
          <w:rFonts w:ascii="Times New Roman" w:hAnsi="Times New Roman" w:cs="Times New Roman"/>
          <w:b/>
          <w:sz w:val="24"/>
          <w:szCs w:val="24"/>
        </w:rPr>
        <w:tab/>
      </w:r>
      <w:r w:rsidR="00467145" w:rsidRPr="002A6998">
        <w:rPr>
          <w:rFonts w:ascii="Times New Roman" w:hAnsi="Times New Roman" w:cs="Times New Roman"/>
          <w:b/>
          <w:sz w:val="24"/>
          <w:szCs w:val="24"/>
        </w:rPr>
        <w:tab/>
        <w:t xml:space="preserve">     (4</w:t>
      </w:r>
      <w:r w:rsidR="00064183" w:rsidRPr="002A6998">
        <w:rPr>
          <w:rFonts w:ascii="Times New Roman" w:hAnsi="Times New Roman" w:cs="Times New Roman"/>
          <w:b/>
          <w:sz w:val="24"/>
          <w:szCs w:val="24"/>
        </w:rPr>
        <w:t xml:space="preserve">)      </w:t>
      </w:r>
      <w:r w:rsidR="00064183" w:rsidRPr="002A6998">
        <w:rPr>
          <w:rFonts w:ascii="Times New Roman" w:hAnsi="Times New Roman" w:cs="Times New Roman"/>
          <w:b/>
          <w:sz w:val="24"/>
          <w:szCs w:val="24"/>
        </w:rPr>
        <w:tab/>
      </w:r>
      <w:r w:rsidR="00064183" w:rsidRPr="002A6998">
        <w:rPr>
          <w:rFonts w:ascii="Times New Roman" w:hAnsi="Times New Roman" w:cs="Times New Roman"/>
          <w:b/>
          <w:sz w:val="24"/>
          <w:szCs w:val="24"/>
        </w:rPr>
        <w:tab/>
      </w:r>
      <w:r w:rsidR="00064183" w:rsidRPr="002A6998">
        <w:rPr>
          <w:rFonts w:ascii="Times New Roman" w:hAnsi="Times New Roman" w:cs="Times New Roman"/>
          <w:b/>
          <w:sz w:val="24"/>
          <w:szCs w:val="24"/>
        </w:rPr>
        <w:tab/>
      </w:r>
      <w:r w:rsidR="00064183" w:rsidRPr="002A6998">
        <w:rPr>
          <w:rFonts w:ascii="Times New Roman" w:hAnsi="Times New Roman" w:cs="Times New Roman"/>
          <w:b/>
          <w:sz w:val="24"/>
          <w:szCs w:val="24"/>
        </w:rPr>
        <w:tab/>
      </w:r>
      <w:r w:rsidR="00064183" w:rsidRPr="002A6998">
        <w:rPr>
          <w:rFonts w:ascii="Times New Roman" w:hAnsi="Times New Roman" w:cs="Times New Roman"/>
          <w:b/>
          <w:sz w:val="24"/>
          <w:szCs w:val="24"/>
        </w:rPr>
        <w:tab/>
      </w:r>
      <w:r w:rsidR="00064183" w:rsidRPr="002A6998">
        <w:rPr>
          <w:rFonts w:ascii="Times New Roman" w:hAnsi="Times New Roman" w:cs="Times New Roman"/>
          <w:b/>
          <w:sz w:val="24"/>
          <w:szCs w:val="24"/>
        </w:rPr>
        <w:tab/>
      </w:r>
      <w:r w:rsidR="00064183" w:rsidRPr="002A6998">
        <w:rPr>
          <w:rFonts w:ascii="Times New Roman" w:hAnsi="Times New Roman" w:cs="Times New Roman"/>
          <w:b/>
          <w:sz w:val="24"/>
          <w:szCs w:val="24"/>
        </w:rPr>
        <w:tab/>
      </w:r>
    </w:p>
    <w:p w:rsidR="00064183" w:rsidRPr="002A6998" w:rsidRDefault="00064183" w:rsidP="00A11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sz w:val="24"/>
          <w:szCs w:val="24"/>
          <w:lang w:val="en-US"/>
        </w:rPr>
      </w:pPr>
      <w:proofErr w:type="spellStart"/>
      <w:r w:rsidRPr="002A6998">
        <w:rPr>
          <w:rFonts w:ascii="Times New Roman" w:hAnsi="Times New Roman" w:cs="Times New Roman"/>
          <w:sz w:val="24"/>
          <w:szCs w:val="24"/>
          <w:lang w:val="en-US"/>
        </w:rPr>
        <w:t>Eşitlik</w:t>
      </w:r>
      <w:proofErr w:type="spellEnd"/>
      <w:r w:rsidRPr="002A6998">
        <w:rPr>
          <w:rFonts w:ascii="Times New Roman" w:hAnsi="Times New Roman" w:cs="Times New Roman"/>
          <w:sz w:val="24"/>
          <w:szCs w:val="24"/>
          <w:lang w:val="en-US"/>
        </w:rPr>
        <w:t xml:space="preserve"> (</w:t>
      </w:r>
      <w:r w:rsidR="00467145" w:rsidRPr="002A6998">
        <w:rPr>
          <w:rFonts w:ascii="Times New Roman" w:hAnsi="Times New Roman" w:cs="Times New Roman"/>
          <w:sz w:val="24"/>
          <w:szCs w:val="24"/>
          <w:lang w:val="en-US"/>
        </w:rPr>
        <w:t>4</w:t>
      </w:r>
      <w:r w:rsidR="00347523" w:rsidRPr="002A6998">
        <w:rPr>
          <w:rFonts w:ascii="Times New Roman" w:hAnsi="Times New Roman" w:cs="Times New Roman"/>
          <w:sz w:val="24"/>
          <w:szCs w:val="24"/>
          <w:lang w:val="en-US"/>
        </w:rPr>
        <w:t>)</w:t>
      </w:r>
      <w:proofErr w:type="gramStart"/>
      <w:r w:rsidR="00347523" w:rsidRPr="002A6998">
        <w:rPr>
          <w:rFonts w:ascii="Times New Roman" w:hAnsi="Times New Roman" w:cs="Times New Roman"/>
          <w:sz w:val="24"/>
          <w:szCs w:val="24"/>
          <w:lang w:val="en-US"/>
        </w:rPr>
        <w:t>’</w:t>
      </w:r>
      <w:proofErr w:type="spellStart"/>
      <w:r w:rsidR="00347523" w:rsidRPr="002A6998">
        <w:rPr>
          <w:rFonts w:ascii="Times New Roman" w:hAnsi="Times New Roman" w:cs="Times New Roman"/>
          <w:sz w:val="24"/>
          <w:szCs w:val="24"/>
          <w:lang w:val="en-US"/>
        </w:rPr>
        <w:t>te</w:t>
      </w:r>
      <w:proofErr w:type="spellEnd"/>
      <w:proofErr w:type="gramEnd"/>
      <w:r w:rsidR="00347523" w:rsidRPr="002A6998">
        <w:rPr>
          <w:rFonts w:ascii="Times New Roman" w:hAnsi="Times New Roman" w:cs="Times New Roman"/>
          <w:sz w:val="24"/>
          <w:szCs w:val="24"/>
          <w:lang w:val="en-US"/>
        </w:rPr>
        <w:t xml:space="preserve"> k </w:t>
      </w:r>
      <w:proofErr w:type="spellStart"/>
      <w:r w:rsidR="00347523" w:rsidRPr="002A6998">
        <w:rPr>
          <w:rFonts w:ascii="Times New Roman" w:hAnsi="Times New Roman" w:cs="Times New Roman"/>
          <w:sz w:val="24"/>
          <w:szCs w:val="24"/>
          <w:lang w:val="en-US"/>
        </w:rPr>
        <w:t>bir</w:t>
      </w:r>
      <w:proofErr w:type="spellEnd"/>
      <w:r w:rsidR="00347523" w:rsidRPr="002A6998">
        <w:rPr>
          <w:rFonts w:ascii="Times New Roman" w:hAnsi="Times New Roman" w:cs="Times New Roman"/>
          <w:sz w:val="24"/>
          <w:szCs w:val="24"/>
          <w:lang w:val="en-US"/>
        </w:rPr>
        <w:t xml:space="preserve"> </w:t>
      </w:r>
      <w:proofErr w:type="spellStart"/>
      <w:r w:rsidR="00347523" w:rsidRPr="002A6998">
        <w:rPr>
          <w:rFonts w:ascii="Times New Roman" w:hAnsi="Times New Roman" w:cs="Times New Roman"/>
          <w:sz w:val="24"/>
          <w:szCs w:val="24"/>
          <w:lang w:val="en-US"/>
        </w:rPr>
        <w:t>sabittir</w:t>
      </w:r>
      <w:proofErr w:type="spellEnd"/>
      <w:r w:rsidRPr="002A6998">
        <w:rPr>
          <w:rFonts w:ascii="Times New Roman" w:hAnsi="Times New Roman" w:cs="Times New Roman"/>
          <w:sz w:val="24"/>
          <w:szCs w:val="24"/>
          <w:lang w:val="en-US"/>
        </w:rPr>
        <w:t xml:space="preserve"> </w:t>
      </w:r>
      <w:proofErr w:type="spellStart"/>
      <w:r w:rsidRPr="002A6998">
        <w:rPr>
          <w:rFonts w:ascii="Times New Roman" w:hAnsi="Times New Roman" w:cs="Times New Roman"/>
          <w:sz w:val="24"/>
          <w:szCs w:val="24"/>
          <w:lang w:val="en-US"/>
        </w:rPr>
        <w:t>ve</w:t>
      </w:r>
      <w:proofErr w:type="spellEnd"/>
      <w:r w:rsidRPr="002A6998">
        <w:rPr>
          <w:rFonts w:ascii="Times New Roman" w:hAnsi="Times New Roman" w:cs="Times New Roman"/>
          <w:sz w:val="24"/>
          <w:szCs w:val="24"/>
          <w:lang w:val="en-US"/>
        </w:rPr>
        <w:t xml:space="preserve"> </w:t>
      </w:r>
      <w:r w:rsidRPr="002A6998">
        <w:rPr>
          <w:rFonts w:ascii="Times New Roman" w:eastAsia="Calibri" w:hAnsi="Times New Roman" w:cs="Times New Roman"/>
          <w:position w:val="-28"/>
          <w:sz w:val="24"/>
          <w:szCs w:val="24"/>
        </w:rPr>
        <w:object w:dxaOrig="810" w:dyaOrig="585">
          <v:shape id="_x0000_i1032" type="#_x0000_t75" style="width:40pt;height:29.5pt" o:ole="">
            <v:imagedata r:id="rId20" o:title=""/>
          </v:shape>
          <o:OLEObject Type="Embed" ProgID="Equation.DSMT4" ShapeID="_x0000_i1032" DrawAspect="Content" ObjectID="_1690006797" r:id="rId21"/>
        </w:object>
      </w:r>
      <w:r w:rsidRPr="002A6998">
        <w:rPr>
          <w:rFonts w:ascii="Times New Roman" w:eastAsia="Calibri" w:hAnsi="Times New Roman" w:cs="Times New Roman"/>
          <w:sz w:val="24"/>
          <w:szCs w:val="24"/>
        </w:rPr>
        <w:t>formülü ile gösterilir.</w:t>
      </w:r>
    </w:p>
    <w:p w:rsidR="00064183" w:rsidRPr="002A6998" w:rsidRDefault="00064183" w:rsidP="00A11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sz w:val="24"/>
          <w:szCs w:val="24"/>
        </w:rPr>
      </w:pPr>
      <w:r w:rsidRPr="002A6998">
        <w:rPr>
          <w:rFonts w:ascii="Times New Roman" w:eastAsia="Calibri" w:hAnsi="Times New Roman" w:cs="Times New Roman"/>
          <w:position w:val="-14"/>
          <w:sz w:val="24"/>
          <w:szCs w:val="24"/>
        </w:rPr>
        <w:object w:dxaOrig="255" w:dyaOrig="330">
          <v:shape id="_x0000_i1033" type="#_x0000_t75" style="width:12.5pt;height:16.5pt" o:ole="">
            <v:imagedata r:id="rId22" o:title=""/>
          </v:shape>
          <o:OLEObject Type="Embed" ProgID="Equation.DSMT4" ShapeID="_x0000_i1033" DrawAspect="Content" ObjectID="_1690006798" r:id="rId23"/>
        </w:object>
      </w:r>
      <w:r w:rsidRPr="002A6998">
        <w:rPr>
          <w:rFonts w:ascii="Times New Roman" w:eastAsia="Calibri" w:hAnsi="Times New Roman" w:cs="Times New Roman"/>
          <w:position w:val="-14"/>
          <w:sz w:val="24"/>
          <w:szCs w:val="24"/>
        </w:rPr>
        <w:t xml:space="preserve"> </w:t>
      </w:r>
      <w:proofErr w:type="gramStart"/>
      <w:r w:rsidRPr="002A6998">
        <w:rPr>
          <w:rFonts w:ascii="Times New Roman" w:hAnsi="Times New Roman" w:cs="Times New Roman"/>
          <w:sz w:val="24"/>
          <w:szCs w:val="24"/>
          <w:lang w:val="en-US"/>
        </w:rPr>
        <w:t>j</w:t>
      </w:r>
      <w:proofErr w:type="gramEnd"/>
      <w:r w:rsidRPr="002A6998">
        <w:rPr>
          <w:rFonts w:ascii="Times New Roman" w:hAnsi="Times New Roman" w:cs="Times New Roman"/>
          <w:sz w:val="24"/>
          <w:szCs w:val="24"/>
          <w:lang w:val="en-US"/>
        </w:rPr>
        <w:t xml:space="preserve">. </w:t>
      </w:r>
      <w:proofErr w:type="spellStart"/>
      <w:r w:rsidRPr="002A6998">
        <w:rPr>
          <w:rFonts w:ascii="Times New Roman" w:hAnsi="Times New Roman" w:cs="Times New Roman"/>
          <w:sz w:val="24"/>
          <w:szCs w:val="24"/>
          <w:lang w:val="en-US"/>
        </w:rPr>
        <w:t>kriterin</w:t>
      </w:r>
      <w:proofErr w:type="spellEnd"/>
      <w:r w:rsidRPr="002A6998">
        <w:rPr>
          <w:rFonts w:ascii="Times New Roman" w:hAnsi="Times New Roman" w:cs="Times New Roman"/>
          <w:sz w:val="24"/>
          <w:szCs w:val="24"/>
          <w:lang w:val="en-US"/>
        </w:rPr>
        <w:t xml:space="preserve"> Entropy </w:t>
      </w:r>
      <w:proofErr w:type="spellStart"/>
      <w:r w:rsidRPr="002A6998">
        <w:rPr>
          <w:rFonts w:ascii="Times New Roman" w:hAnsi="Times New Roman" w:cs="Times New Roman"/>
          <w:sz w:val="24"/>
          <w:szCs w:val="24"/>
          <w:lang w:val="en-US"/>
        </w:rPr>
        <w:t>değerini</w:t>
      </w:r>
      <w:proofErr w:type="spellEnd"/>
      <w:r w:rsidRPr="002A6998">
        <w:rPr>
          <w:rFonts w:ascii="Times New Roman" w:hAnsi="Times New Roman" w:cs="Times New Roman"/>
          <w:sz w:val="24"/>
          <w:szCs w:val="24"/>
          <w:lang w:val="en-US"/>
        </w:rPr>
        <w:t xml:space="preserve"> </w:t>
      </w:r>
      <w:proofErr w:type="spellStart"/>
      <w:r w:rsidR="00347523" w:rsidRPr="002A6998">
        <w:rPr>
          <w:rFonts w:ascii="Times New Roman" w:hAnsi="Times New Roman" w:cs="Times New Roman"/>
          <w:sz w:val="24"/>
          <w:szCs w:val="24"/>
          <w:lang w:val="en-US"/>
        </w:rPr>
        <w:t>ifade</w:t>
      </w:r>
      <w:proofErr w:type="spellEnd"/>
      <w:r w:rsidR="00347523" w:rsidRPr="002A6998">
        <w:rPr>
          <w:rFonts w:ascii="Times New Roman" w:hAnsi="Times New Roman" w:cs="Times New Roman"/>
          <w:sz w:val="24"/>
          <w:szCs w:val="24"/>
          <w:lang w:val="en-US"/>
        </w:rPr>
        <w:t xml:space="preserve"> </w:t>
      </w:r>
      <w:proofErr w:type="spellStart"/>
      <w:r w:rsidR="00347523" w:rsidRPr="002A6998">
        <w:rPr>
          <w:rFonts w:ascii="Times New Roman" w:hAnsi="Times New Roman" w:cs="Times New Roman"/>
          <w:sz w:val="24"/>
          <w:szCs w:val="24"/>
          <w:lang w:val="en-US"/>
        </w:rPr>
        <w:t>eder</w:t>
      </w:r>
      <w:proofErr w:type="spellEnd"/>
      <w:r w:rsidRPr="002A6998">
        <w:rPr>
          <w:rFonts w:ascii="Times New Roman" w:hAnsi="Times New Roman" w:cs="Times New Roman"/>
          <w:sz w:val="24"/>
          <w:szCs w:val="24"/>
          <w:lang w:val="en-US"/>
        </w:rPr>
        <w:t>.</w:t>
      </w:r>
      <w:r w:rsidRPr="002A6998">
        <w:rPr>
          <w:rFonts w:ascii="Times New Roman" w:hAnsi="Times New Roman" w:cs="Times New Roman"/>
          <w:b/>
          <w:sz w:val="24"/>
          <w:szCs w:val="24"/>
        </w:rPr>
        <w:tab/>
      </w:r>
    </w:p>
    <w:p w:rsidR="00064183" w:rsidRPr="002A6998" w:rsidRDefault="00064183" w:rsidP="00A11EFC">
      <w:pPr>
        <w:spacing w:after="120" w:line="240" w:lineRule="auto"/>
        <w:ind w:firstLine="709"/>
        <w:rPr>
          <w:rFonts w:ascii="Times New Roman" w:hAnsi="Times New Roman" w:cs="Times New Roman"/>
          <w:sz w:val="24"/>
          <w:szCs w:val="24"/>
        </w:rPr>
      </w:pPr>
      <w:proofErr w:type="gramStart"/>
      <w:r w:rsidRPr="002A6998">
        <w:rPr>
          <w:rFonts w:ascii="Times New Roman" w:hAnsi="Times New Roman" w:cs="Times New Roman"/>
          <w:sz w:val="24"/>
          <w:szCs w:val="24"/>
        </w:rPr>
        <w:t>m</w:t>
      </w:r>
      <w:proofErr w:type="gramEnd"/>
      <w:r w:rsidRPr="002A6998">
        <w:rPr>
          <w:rFonts w:ascii="Times New Roman" w:hAnsi="Times New Roman" w:cs="Times New Roman"/>
          <w:sz w:val="24"/>
          <w:szCs w:val="24"/>
        </w:rPr>
        <w:t xml:space="preserve"> alternatif sayısını göstermektedir.</w:t>
      </w:r>
    </w:p>
    <w:p w:rsidR="00064183" w:rsidRPr="002A6998" w:rsidRDefault="00064183" w:rsidP="00A11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sz w:val="24"/>
          <w:szCs w:val="24"/>
        </w:rPr>
      </w:pPr>
    </w:p>
    <w:p w:rsidR="00064183" w:rsidRPr="002A6998" w:rsidRDefault="00064183" w:rsidP="00A11EFC">
      <w:pPr>
        <w:spacing w:after="120" w:line="240" w:lineRule="auto"/>
        <w:ind w:firstLine="709"/>
        <w:rPr>
          <w:rFonts w:ascii="Times New Roman" w:hAnsi="Times New Roman" w:cs="Times New Roman"/>
          <w:sz w:val="24"/>
          <w:szCs w:val="24"/>
        </w:rPr>
      </w:pPr>
      <w:r w:rsidRPr="002A6998">
        <w:rPr>
          <w:rFonts w:ascii="Times New Roman" w:hAnsi="Times New Roman" w:cs="Times New Roman"/>
          <w:sz w:val="24"/>
          <w:szCs w:val="24"/>
        </w:rPr>
        <w:t>Adım 6: Kriterlerin f</w:t>
      </w:r>
      <w:r w:rsidR="00467145" w:rsidRPr="002A6998">
        <w:rPr>
          <w:rFonts w:ascii="Times New Roman" w:hAnsi="Times New Roman" w:cs="Times New Roman"/>
          <w:sz w:val="24"/>
          <w:szCs w:val="24"/>
        </w:rPr>
        <w:t>arklılaşma derecesi eşitlik (5</w:t>
      </w:r>
      <w:r w:rsidRPr="002A6998">
        <w:rPr>
          <w:rFonts w:ascii="Times New Roman" w:hAnsi="Times New Roman" w:cs="Times New Roman"/>
          <w:sz w:val="24"/>
          <w:szCs w:val="24"/>
        </w:rPr>
        <w:t xml:space="preserve">) </w:t>
      </w:r>
      <w:r w:rsidR="00347523" w:rsidRPr="002A6998">
        <w:rPr>
          <w:rFonts w:ascii="Times New Roman" w:hAnsi="Times New Roman" w:cs="Times New Roman"/>
          <w:sz w:val="24"/>
          <w:szCs w:val="24"/>
        </w:rPr>
        <w:t>ile</w:t>
      </w:r>
      <w:r w:rsidRPr="002A6998">
        <w:rPr>
          <w:rFonts w:ascii="Times New Roman" w:hAnsi="Times New Roman" w:cs="Times New Roman"/>
          <w:sz w:val="24"/>
          <w:szCs w:val="24"/>
        </w:rPr>
        <w:t xml:space="preserve"> hesaplanır.</w:t>
      </w:r>
    </w:p>
    <w:p w:rsidR="00064183" w:rsidRPr="002A6998" w:rsidRDefault="00064183" w:rsidP="00A11EFC">
      <w:pPr>
        <w:tabs>
          <w:tab w:val="left" w:pos="916"/>
          <w:tab w:val="left" w:pos="1832"/>
          <w:tab w:val="left" w:pos="2748"/>
          <w:tab w:val="left" w:pos="3664"/>
          <w:tab w:val="left" w:pos="4580"/>
          <w:tab w:val="left" w:pos="5496"/>
          <w:tab w:val="left" w:pos="6412"/>
          <w:tab w:val="left" w:pos="7328"/>
          <w:tab w:val="left" w:pos="8080"/>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sz w:val="24"/>
          <w:szCs w:val="24"/>
        </w:rPr>
      </w:pPr>
      <w:r w:rsidRPr="002A6998">
        <w:rPr>
          <w:rFonts w:ascii="Times New Roman" w:eastAsia="Calibri" w:hAnsi="Times New Roman" w:cs="Times New Roman"/>
          <w:position w:val="-14"/>
          <w:sz w:val="24"/>
          <w:szCs w:val="24"/>
        </w:rPr>
        <w:object w:dxaOrig="999" w:dyaOrig="380">
          <v:shape id="_x0000_i1034" type="#_x0000_t75" style="width:50pt;height:18.5pt" o:ole="">
            <v:imagedata r:id="rId24" o:title=""/>
          </v:shape>
          <o:OLEObject Type="Embed" ProgID="Equation.DSMT4" ShapeID="_x0000_i1034" DrawAspect="Content" ObjectID="_1690006799" r:id="rId25"/>
        </w:object>
      </w:r>
      <w:r w:rsidRPr="002A6998">
        <w:rPr>
          <w:rFonts w:ascii="Times New Roman" w:hAnsi="Times New Roman" w:cs="Times New Roman"/>
          <w:sz w:val="24"/>
          <w:szCs w:val="24"/>
        </w:rPr>
        <w:t xml:space="preserve">, </w:t>
      </w:r>
      <w:r w:rsidRPr="002A6998">
        <w:rPr>
          <w:rFonts w:ascii="Times New Roman" w:eastAsia="Calibri" w:hAnsi="Times New Roman" w:cs="Times New Roman"/>
          <w:b/>
          <w:position w:val="-14"/>
          <w:sz w:val="24"/>
          <w:szCs w:val="24"/>
        </w:rPr>
        <w:object w:dxaOrig="270" w:dyaOrig="315">
          <v:shape id="_x0000_i1035" type="#_x0000_t75" style="width:13.5pt;height:16pt" o:ole="">
            <v:imagedata r:id="rId18" o:title=""/>
          </v:shape>
          <o:OLEObject Type="Embed" ProgID="Equation.DSMT4" ShapeID="_x0000_i1035" DrawAspect="Content" ObjectID="_1690006800" r:id="rId26"/>
        </w:object>
      </w:r>
      <w:r w:rsidRPr="002A6998">
        <w:rPr>
          <w:rFonts w:ascii="Times New Roman" w:hAnsi="Times New Roman" w:cs="Times New Roman"/>
          <w:sz w:val="24"/>
          <w:szCs w:val="24"/>
        </w:rPr>
        <w:tab/>
      </w:r>
      <w:r w:rsidRPr="002A6998">
        <w:rPr>
          <w:rFonts w:ascii="Times New Roman" w:hAnsi="Times New Roman" w:cs="Times New Roman"/>
          <w:sz w:val="24"/>
          <w:szCs w:val="24"/>
        </w:rPr>
        <w:tab/>
      </w:r>
      <w:r w:rsidRPr="002A6998">
        <w:rPr>
          <w:rFonts w:ascii="Times New Roman" w:hAnsi="Times New Roman" w:cs="Times New Roman"/>
          <w:sz w:val="24"/>
          <w:szCs w:val="24"/>
        </w:rPr>
        <w:tab/>
      </w:r>
      <w:r w:rsidRPr="002A6998">
        <w:rPr>
          <w:rFonts w:ascii="Times New Roman" w:hAnsi="Times New Roman" w:cs="Times New Roman"/>
          <w:sz w:val="24"/>
          <w:szCs w:val="24"/>
        </w:rPr>
        <w:tab/>
      </w:r>
      <w:r w:rsidRPr="002A6998">
        <w:rPr>
          <w:rFonts w:ascii="Times New Roman" w:hAnsi="Times New Roman" w:cs="Times New Roman"/>
          <w:sz w:val="24"/>
          <w:szCs w:val="24"/>
        </w:rPr>
        <w:tab/>
      </w:r>
      <w:r w:rsidRPr="002A6998">
        <w:rPr>
          <w:rFonts w:ascii="Times New Roman" w:hAnsi="Times New Roman" w:cs="Times New Roman"/>
          <w:sz w:val="24"/>
          <w:szCs w:val="24"/>
        </w:rPr>
        <w:tab/>
      </w:r>
      <w:r w:rsidRPr="002A6998">
        <w:rPr>
          <w:rFonts w:ascii="Times New Roman" w:hAnsi="Times New Roman" w:cs="Times New Roman"/>
          <w:sz w:val="24"/>
          <w:szCs w:val="24"/>
        </w:rPr>
        <w:tab/>
        <w:t xml:space="preserve">     </w:t>
      </w:r>
      <w:r w:rsidR="00467145" w:rsidRPr="002A6998">
        <w:rPr>
          <w:rFonts w:ascii="Times New Roman" w:hAnsi="Times New Roman" w:cs="Times New Roman"/>
          <w:b/>
          <w:sz w:val="24"/>
          <w:szCs w:val="24"/>
        </w:rPr>
        <w:t>(5</w:t>
      </w:r>
      <w:r w:rsidRPr="002A6998">
        <w:rPr>
          <w:rFonts w:ascii="Times New Roman" w:hAnsi="Times New Roman" w:cs="Times New Roman"/>
          <w:b/>
          <w:sz w:val="24"/>
          <w:szCs w:val="24"/>
        </w:rPr>
        <w:t>)</w:t>
      </w:r>
      <w:r w:rsidRPr="002A6998">
        <w:rPr>
          <w:rFonts w:ascii="Times New Roman" w:hAnsi="Times New Roman" w:cs="Times New Roman"/>
          <w:sz w:val="24"/>
          <w:szCs w:val="24"/>
        </w:rPr>
        <w:tab/>
      </w:r>
    </w:p>
    <w:p w:rsidR="00064183" w:rsidRPr="002A6998" w:rsidRDefault="00064183" w:rsidP="00A11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sz w:val="24"/>
          <w:szCs w:val="24"/>
        </w:rPr>
      </w:pPr>
      <w:r w:rsidRPr="002A6998">
        <w:rPr>
          <w:rFonts w:ascii="Times New Roman" w:hAnsi="Times New Roman" w:cs="Times New Roman"/>
          <w:sz w:val="24"/>
          <w:szCs w:val="24"/>
        </w:rPr>
        <w:tab/>
      </w:r>
      <w:r w:rsidRPr="002A6998">
        <w:rPr>
          <w:rFonts w:ascii="Times New Roman" w:hAnsi="Times New Roman" w:cs="Times New Roman"/>
          <w:sz w:val="24"/>
          <w:szCs w:val="24"/>
        </w:rPr>
        <w:tab/>
      </w:r>
      <w:r w:rsidRPr="002A6998">
        <w:rPr>
          <w:rFonts w:ascii="Times New Roman" w:hAnsi="Times New Roman" w:cs="Times New Roman"/>
          <w:sz w:val="24"/>
          <w:szCs w:val="24"/>
        </w:rPr>
        <w:tab/>
      </w:r>
      <w:r w:rsidRPr="002A6998">
        <w:rPr>
          <w:rFonts w:ascii="Times New Roman" w:hAnsi="Times New Roman" w:cs="Times New Roman"/>
          <w:sz w:val="24"/>
          <w:szCs w:val="24"/>
        </w:rPr>
        <w:tab/>
      </w:r>
    </w:p>
    <w:p w:rsidR="00064183" w:rsidRPr="002A6998" w:rsidRDefault="00064183" w:rsidP="00A11EFC">
      <w:pPr>
        <w:spacing w:after="120" w:line="240" w:lineRule="auto"/>
        <w:ind w:firstLine="709"/>
        <w:rPr>
          <w:rFonts w:ascii="Times New Roman" w:hAnsi="Times New Roman" w:cs="Times New Roman"/>
          <w:sz w:val="24"/>
          <w:szCs w:val="24"/>
        </w:rPr>
      </w:pPr>
      <w:proofErr w:type="spellStart"/>
      <w:r w:rsidRPr="002A6998">
        <w:rPr>
          <w:rFonts w:ascii="Times New Roman" w:hAnsi="Times New Roman" w:cs="Times New Roman"/>
          <w:sz w:val="24"/>
          <w:szCs w:val="24"/>
        </w:rPr>
        <w:t>dj</w:t>
      </w:r>
      <w:proofErr w:type="spellEnd"/>
      <w:r w:rsidR="004A0C73" w:rsidRPr="002A6998">
        <w:rPr>
          <w:rFonts w:ascii="Times New Roman" w:hAnsi="Times New Roman" w:cs="Times New Roman"/>
          <w:sz w:val="24"/>
          <w:szCs w:val="24"/>
        </w:rPr>
        <w:t xml:space="preserve">, j yapısındaki </w:t>
      </w:r>
      <w:r w:rsidRPr="002A6998">
        <w:rPr>
          <w:rFonts w:ascii="Times New Roman" w:hAnsi="Times New Roman" w:cs="Times New Roman"/>
          <w:sz w:val="24"/>
          <w:szCs w:val="24"/>
        </w:rPr>
        <w:t>karşıtlık yoğunluğunu gösterir.</w:t>
      </w:r>
    </w:p>
    <w:p w:rsidR="00064183" w:rsidRPr="002A6998" w:rsidRDefault="00064183" w:rsidP="00A11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sz w:val="24"/>
          <w:szCs w:val="24"/>
        </w:rPr>
      </w:pPr>
    </w:p>
    <w:p w:rsidR="00064183" w:rsidRPr="002A6998" w:rsidRDefault="00064183" w:rsidP="00A11EFC">
      <w:pPr>
        <w:spacing w:after="120" w:line="240" w:lineRule="auto"/>
        <w:ind w:firstLine="709"/>
        <w:rPr>
          <w:rFonts w:ascii="Times New Roman" w:hAnsi="Times New Roman" w:cs="Times New Roman"/>
          <w:sz w:val="24"/>
          <w:szCs w:val="24"/>
        </w:rPr>
      </w:pPr>
      <w:r w:rsidRPr="002A6998">
        <w:rPr>
          <w:rFonts w:ascii="Times New Roman" w:hAnsi="Times New Roman" w:cs="Times New Roman"/>
          <w:sz w:val="24"/>
          <w:szCs w:val="24"/>
        </w:rPr>
        <w:t xml:space="preserve">Adım 7: </w:t>
      </w:r>
      <w:r w:rsidR="00467145" w:rsidRPr="002A6998">
        <w:rPr>
          <w:rFonts w:ascii="Times New Roman" w:hAnsi="Times New Roman" w:cs="Times New Roman"/>
          <w:sz w:val="24"/>
          <w:szCs w:val="24"/>
        </w:rPr>
        <w:t>Kriter ağırlıkları eşitlik (6</w:t>
      </w:r>
      <w:r w:rsidRPr="002A6998">
        <w:rPr>
          <w:rFonts w:ascii="Times New Roman" w:hAnsi="Times New Roman" w:cs="Times New Roman"/>
          <w:sz w:val="24"/>
          <w:szCs w:val="24"/>
        </w:rPr>
        <w:t>) kullanılarak hesaplanır.</w:t>
      </w:r>
    </w:p>
    <w:p w:rsidR="00064183" w:rsidRPr="002A6998" w:rsidRDefault="006F5AFB" w:rsidP="00A11EFC">
      <w:pPr>
        <w:tabs>
          <w:tab w:val="left" w:pos="916"/>
          <w:tab w:val="left" w:pos="1832"/>
          <w:tab w:val="left" w:pos="2748"/>
          <w:tab w:val="left" w:pos="3664"/>
          <w:tab w:val="left" w:pos="4580"/>
          <w:tab w:val="left" w:pos="5496"/>
          <w:tab w:val="left" w:pos="6412"/>
          <w:tab w:val="left" w:pos="7328"/>
          <w:tab w:val="left" w:pos="8080"/>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sz w:val="24"/>
          <w:szCs w:val="24"/>
        </w:rPr>
      </w:pPr>
      <w:r w:rsidRPr="002A6998">
        <w:rPr>
          <w:rFonts w:ascii="Times New Roman" w:eastAsia="Calibri" w:hAnsi="Times New Roman" w:cs="Times New Roman"/>
          <w:position w:val="-60"/>
          <w:sz w:val="24"/>
          <w:szCs w:val="24"/>
        </w:rPr>
        <w:object w:dxaOrig="1380" w:dyaOrig="1020">
          <v:shape id="_x0000_i1036" type="#_x0000_t75" style="width:51.5pt;height:38.5pt" o:ole="">
            <v:imagedata r:id="rId27" o:title=""/>
          </v:shape>
          <o:OLEObject Type="Embed" ProgID="Equation.DSMT4" ShapeID="_x0000_i1036" DrawAspect="Content" ObjectID="_1690006801" r:id="rId28"/>
        </w:object>
      </w:r>
      <w:r w:rsidR="00064183" w:rsidRPr="002A6998">
        <w:rPr>
          <w:rFonts w:ascii="Times New Roman" w:hAnsi="Times New Roman" w:cs="Times New Roman"/>
          <w:sz w:val="24"/>
          <w:szCs w:val="24"/>
        </w:rPr>
        <w:tab/>
      </w:r>
      <w:r w:rsidR="00064183" w:rsidRPr="002A6998">
        <w:rPr>
          <w:rFonts w:ascii="Times New Roman" w:hAnsi="Times New Roman" w:cs="Times New Roman"/>
          <w:sz w:val="24"/>
          <w:szCs w:val="24"/>
        </w:rPr>
        <w:tab/>
      </w:r>
      <w:r w:rsidR="00064183" w:rsidRPr="002A6998">
        <w:rPr>
          <w:rFonts w:ascii="Times New Roman" w:hAnsi="Times New Roman" w:cs="Times New Roman"/>
          <w:sz w:val="24"/>
          <w:szCs w:val="24"/>
        </w:rPr>
        <w:tab/>
      </w:r>
      <w:r w:rsidR="00064183" w:rsidRPr="002A6998">
        <w:rPr>
          <w:rFonts w:ascii="Times New Roman" w:hAnsi="Times New Roman" w:cs="Times New Roman"/>
          <w:sz w:val="24"/>
          <w:szCs w:val="24"/>
        </w:rPr>
        <w:tab/>
      </w:r>
      <w:r w:rsidR="00064183" w:rsidRPr="002A6998">
        <w:rPr>
          <w:rFonts w:ascii="Times New Roman" w:hAnsi="Times New Roman" w:cs="Times New Roman"/>
          <w:sz w:val="24"/>
          <w:szCs w:val="24"/>
        </w:rPr>
        <w:tab/>
      </w:r>
      <w:r w:rsidR="00064183" w:rsidRPr="002A6998">
        <w:rPr>
          <w:rFonts w:ascii="Times New Roman" w:hAnsi="Times New Roman" w:cs="Times New Roman"/>
          <w:sz w:val="24"/>
          <w:szCs w:val="24"/>
        </w:rPr>
        <w:tab/>
      </w:r>
      <w:r w:rsidR="00064183" w:rsidRPr="002A6998">
        <w:rPr>
          <w:rFonts w:ascii="Times New Roman" w:hAnsi="Times New Roman" w:cs="Times New Roman"/>
          <w:sz w:val="24"/>
          <w:szCs w:val="24"/>
        </w:rPr>
        <w:tab/>
        <w:t xml:space="preserve">    </w:t>
      </w:r>
      <w:r w:rsidR="00467145" w:rsidRPr="002A6998">
        <w:rPr>
          <w:rFonts w:ascii="Times New Roman" w:hAnsi="Times New Roman" w:cs="Times New Roman"/>
          <w:b/>
          <w:sz w:val="24"/>
          <w:szCs w:val="24"/>
        </w:rPr>
        <w:t>(6</w:t>
      </w:r>
      <w:r w:rsidR="00064183" w:rsidRPr="002A6998">
        <w:rPr>
          <w:rFonts w:ascii="Times New Roman" w:hAnsi="Times New Roman" w:cs="Times New Roman"/>
          <w:b/>
          <w:sz w:val="24"/>
          <w:szCs w:val="24"/>
        </w:rPr>
        <w:t>)</w:t>
      </w:r>
    </w:p>
    <w:p w:rsidR="00064183" w:rsidRPr="002A6998" w:rsidRDefault="00064183" w:rsidP="00A11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sz w:val="24"/>
          <w:szCs w:val="24"/>
        </w:rPr>
      </w:pPr>
      <w:r w:rsidRPr="002A6998">
        <w:rPr>
          <w:rFonts w:ascii="Times New Roman" w:eastAsia="Calibri" w:hAnsi="Times New Roman" w:cs="Times New Roman"/>
          <w:position w:val="-14"/>
          <w:sz w:val="24"/>
          <w:szCs w:val="24"/>
        </w:rPr>
        <w:object w:dxaOrig="885" w:dyaOrig="345">
          <v:shape id="_x0000_i1037" type="#_x0000_t75" style="width:44.5pt;height:17.5pt" o:ole="">
            <v:imagedata r:id="rId29" o:title=""/>
          </v:shape>
          <o:OLEObject Type="Embed" ProgID="Equation.DSMT4" ShapeID="_x0000_i1037" DrawAspect="Content" ObjectID="_1690006802" r:id="rId30"/>
        </w:object>
      </w:r>
      <w:proofErr w:type="gramStart"/>
      <w:r w:rsidRPr="002A6998">
        <w:rPr>
          <w:rFonts w:ascii="Times New Roman" w:hAnsi="Times New Roman" w:cs="Times New Roman"/>
          <w:sz w:val="24"/>
          <w:szCs w:val="24"/>
        </w:rPr>
        <w:t>ve</w:t>
      </w:r>
      <w:proofErr w:type="gramEnd"/>
      <w:r w:rsidRPr="002A6998">
        <w:rPr>
          <w:rFonts w:ascii="Times New Roman" w:eastAsia="Calibri" w:hAnsi="Times New Roman" w:cs="Times New Roman"/>
          <w:noProof/>
          <w:position w:val="-30"/>
          <w:sz w:val="24"/>
          <w:szCs w:val="24"/>
        </w:rPr>
        <w:object w:dxaOrig="735" w:dyaOrig="630">
          <v:shape id="_x0000_i1038" type="#_x0000_t75" style="width:37pt;height:32pt" o:ole="">
            <v:imagedata r:id="rId31" o:title=""/>
          </v:shape>
          <o:OLEObject Type="Embed" ProgID="Equation.DSMT4" ShapeID="_x0000_i1038" DrawAspect="Content" ObjectID="_1690006803" r:id="rId32"/>
        </w:object>
      </w:r>
      <w:r w:rsidRPr="002A6998">
        <w:rPr>
          <w:rFonts w:ascii="Times New Roman" w:hAnsi="Times New Roman" w:cs="Times New Roman"/>
          <w:sz w:val="24"/>
          <w:szCs w:val="24"/>
        </w:rPr>
        <w:t>.</w:t>
      </w:r>
    </w:p>
    <w:p w:rsidR="00D354E2" w:rsidRPr="002A6998" w:rsidRDefault="00D354E2" w:rsidP="00A11EFC">
      <w:pPr>
        <w:spacing w:after="120" w:line="240" w:lineRule="auto"/>
        <w:ind w:firstLine="709"/>
        <w:rPr>
          <w:rFonts w:ascii="Times New Roman" w:hAnsi="Times New Roman" w:cs="Times New Roman"/>
          <w:b/>
          <w:sz w:val="24"/>
          <w:szCs w:val="24"/>
        </w:rPr>
      </w:pPr>
    </w:p>
    <w:p w:rsidR="0072361E" w:rsidRPr="002A6998" w:rsidRDefault="000D7494" w:rsidP="00A11EFC">
      <w:pPr>
        <w:spacing w:after="120" w:line="240" w:lineRule="auto"/>
        <w:ind w:firstLine="709"/>
        <w:jc w:val="both"/>
        <w:rPr>
          <w:rFonts w:ascii="Times New Roman" w:hAnsi="Times New Roman" w:cs="Times New Roman"/>
          <w:b/>
          <w:sz w:val="24"/>
          <w:szCs w:val="24"/>
        </w:rPr>
      </w:pPr>
      <w:r w:rsidRPr="002A6998">
        <w:rPr>
          <w:rFonts w:ascii="Times New Roman" w:hAnsi="Times New Roman" w:cs="Times New Roman"/>
          <w:b/>
          <w:sz w:val="24"/>
          <w:szCs w:val="24"/>
        </w:rPr>
        <w:t xml:space="preserve">3.2. </w:t>
      </w:r>
      <w:r w:rsidR="00CD3228" w:rsidRPr="002A6998">
        <w:rPr>
          <w:rFonts w:ascii="Times New Roman" w:hAnsi="Times New Roman" w:cs="Times New Roman"/>
          <w:b/>
          <w:sz w:val="24"/>
          <w:szCs w:val="24"/>
        </w:rPr>
        <w:t>CRITIC</w:t>
      </w:r>
    </w:p>
    <w:p w:rsidR="0072361E" w:rsidRPr="002A6998" w:rsidRDefault="0072361E" w:rsidP="00A11EFC">
      <w:pPr>
        <w:spacing w:after="120" w:line="240" w:lineRule="auto"/>
        <w:ind w:firstLine="709"/>
        <w:jc w:val="both"/>
        <w:rPr>
          <w:rFonts w:ascii="Times New Roman" w:eastAsia="Times New Roman" w:hAnsi="Times New Roman" w:cs="Times New Roman"/>
          <w:sz w:val="24"/>
          <w:szCs w:val="24"/>
          <w:lang w:eastAsia="tr-TR"/>
        </w:rPr>
      </w:pPr>
      <w:r w:rsidRPr="002A6998">
        <w:rPr>
          <w:rFonts w:ascii="Times New Roman" w:eastAsia="Times New Roman" w:hAnsi="Times New Roman" w:cs="Times New Roman"/>
          <w:sz w:val="24"/>
          <w:szCs w:val="24"/>
          <w:lang w:eastAsia="tr-TR"/>
        </w:rPr>
        <w:t>CRITIC (</w:t>
      </w:r>
      <w:proofErr w:type="spellStart"/>
      <w:r w:rsidRPr="002A6998">
        <w:rPr>
          <w:rFonts w:ascii="Times New Roman" w:eastAsia="Times New Roman" w:hAnsi="Times New Roman" w:cs="Times New Roman"/>
          <w:sz w:val="24"/>
          <w:szCs w:val="24"/>
          <w:lang w:eastAsia="tr-TR"/>
        </w:rPr>
        <w:t>Criteria</w:t>
      </w:r>
      <w:proofErr w:type="spellEnd"/>
      <w:r w:rsidR="00663629" w:rsidRPr="002A6998">
        <w:rPr>
          <w:rFonts w:ascii="Times New Roman" w:eastAsia="Times New Roman" w:hAnsi="Times New Roman" w:cs="Times New Roman"/>
          <w:sz w:val="24"/>
          <w:szCs w:val="24"/>
          <w:lang w:eastAsia="tr-TR"/>
        </w:rPr>
        <w:t xml:space="preserve"> </w:t>
      </w:r>
      <w:proofErr w:type="spellStart"/>
      <w:r w:rsidRPr="002A6998">
        <w:rPr>
          <w:rFonts w:ascii="Times New Roman" w:eastAsia="Times New Roman" w:hAnsi="Times New Roman" w:cs="Times New Roman"/>
          <w:sz w:val="24"/>
          <w:szCs w:val="24"/>
          <w:lang w:eastAsia="tr-TR"/>
        </w:rPr>
        <w:t>Importance</w:t>
      </w:r>
      <w:proofErr w:type="spellEnd"/>
      <w:r w:rsidRPr="002A6998">
        <w:rPr>
          <w:rFonts w:ascii="Times New Roman" w:eastAsia="Times New Roman" w:hAnsi="Times New Roman" w:cs="Times New Roman"/>
          <w:sz w:val="24"/>
          <w:szCs w:val="24"/>
          <w:lang w:eastAsia="tr-TR"/>
        </w:rPr>
        <w:t xml:space="preserve"> Through </w:t>
      </w:r>
      <w:proofErr w:type="spellStart"/>
      <w:r w:rsidRPr="002A6998">
        <w:rPr>
          <w:rFonts w:ascii="Times New Roman" w:eastAsia="Times New Roman" w:hAnsi="Times New Roman" w:cs="Times New Roman"/>
          <w:sz w:val="24"/>
          <w:szCs w:val="24"/>
          <w:lang w:eastAsia="tr-TR"/>
        </w:rPr>
        <w:t>Intercriteria</w:t>
      </w:r>
      <w:proofErr w:type="spellEnd"/>
      <w:r w:rsidR="004D31A2" w:rsidRPr="002A6998">
        <w:rPr>
          <w:rFonts w:ascii="Times New Roman" w:eastAsia="Times New Roman" w:hAnsi="Times New Roman" w:cs="Times New Roman"/>
          <w:sz w:val="24"/>
          <w:szCs w:val="24"/>
          <w:lang w:eastAsia="tr-TR"/>
        </w:rPr>
        <w:t xml:space="preserve"> </w:t>
      </w:r>
      <w:proofErr w:type="spellStart"/>
      <w:r w:rsidRPr="002A6998">
        <w:rPr>
          <w:rFonts w:ascii="Times New Roman" w:eastAsia="Times New Roman" w:hAnsi="Times New Roman" w:cs="Times New Roman"/>
          <w:sz w:val="24"/>
          <w:szCs w:val="24"/>
          <w:lang w:eastAsia="tr-TR"/>
        </w:rPr>
        <w:t>Correlation</w:t>
      </w:r>
      <w:proofErr w:type="spellEnd"/>
      <w:r w:rsidRPr="002A6998">
        <w:rPr>
          <w:rFonts w:ascii="Times New Roman" w:eastAsia="Times New Roman" w:hAnsi="Times New Roman" w:cs="Times New Roman"/>
          <w:sz w:val="24"/>
          <w:szCs w:val="24"/>
          <w:lang w:eastAsia="tr-TR"/>
        </w:rPr>
        <w:t>) metodu,</w:t>
      </w:r>
      <w:r w:rsidR="004D31A2" w:rsidRPr="002A6998">
        <w:rPr>
          <w:rFonts w:ascii="Times New Roman" w:eastAsia="Times New Roman" w:hAnsi="Times New Roman" w:cs="Times New Roman"/>
          <w:sz w:val="24"/>
          <w:szCs w:val="24"/>
          <w:lang w:eastAsia="tr-TR"/>
        </w:rPr>
        <w:t xml:space="preserve"> </w:t>
      </w:r>
      <w:proofErr w:type="spellStart"/>
      <w:r w:rsidRPr="002A6998">
        <w:rPr>
          <w:rFonts w:ascii="Times New Roman" w:eastAsia="Times New Roman" w:hAnsi="Times New Roman" w:cs="Times New Roman"/>
          <w:sz w:val="24"/>
          <w:szCs w:val="24"/>
          <w:lang w:eastAsia="tr-TR"/>
        </w:rPr>
        <w:t>Diakoulaki’nin</w:t>
      </w:r>
      <w:proofErr w:type="spellEnd"/>
      <w:r w:rsidRPr="002A6998">
        <w:rPr>
          <w:rFonts w:ascii="Times New Roman" w:eastAsia="Times New Roman" w:hAnsi="Times New Roman" w:cs="Times New Roman"/>
          <w:sz w:val="24"/>
          <w:szCs w:val="24"/>
          <w:lang w:eastAsia="tr-TR"/>
        </w:rPr>
        <w:t xml:space="preserve"> önerdiği standart sapmaya dayanmaktadır (</w:t>
      </w:r>
      <w:proofErr w:type="spellStart"/>
      <w:r w:rsidRPr="002A6998">
        <w:rPr>
          <w:rFonts w:ascii="Times New Roman" w:eastAsia="Times New Roman" w:hAnsi="Times New Roman" w:cs="Times New Roman"/>
          <w:sz w:val="24"/>
          <w:szCs w:val="24"/>
          <w:lang w:eastAsia="tr-TR"/>
        </w:rPr>
        <w:t>Diakoulaki</w:t>
      </w:r>
      <w:proofErr w:type="spellEnd"/>
      <w:r w:rsidRPr="002A6998">
        <w:rPr>
          <w:rFonts w:ascii="Times New Roman" w:eastAsia="Times New Roman" w:hAnsi="Times New Roman" w:cs="Times New Roman"/>
          <w:sz w:val="24"/>
          <w:szCs w:val="24"/>
          <w:lang w:eastAsia="tr-TR"/>
        </w:rPr>
        <w:t xml:space="preserve"> vd</w:t>
      </w:r>
      <w:proofErr w:type="gramStart"/>
      <w:r w:rsidRPr="002A6998">
        <w:rPr>
          <w:rFonts w:ascii="Times New Roman" w:eastAsia="Times New Roman" w:hAnsi="Times New Roman" w:cs="Times New Roman"/>
          <w:sz w:val="24"/>
          <w:szCs w:val="24"/>
          <w:lang w:eastAsia="tr-TR"/>
        </w:rPr>
        <w:t>.,</w:t>
      </w:r>
      <w:proofErr w:type="gramEnd"/>
      <w:r w:rsidRPr="002A6998">
        <w:rPr>
          <w:rFonts w:ascii="Times New Roman" w:eastAsia="Times New Roman" w:hAnsi="Times New Roman" w:cs="Times New Roman"/>
          <w:sz w:val="24"/>
          <w:szCs w:val="24"/>
          <w:lang w:eastAsia="tr-TR"/>
        </w:rPr>
        <w:t xml:space="preserve"> 1995).</w:t>
      </w:r>
      <w:r w:rsidR="00663629" w:rsidRPr="002A6998">
        <w:rPr>
          <w:rFonts w:ascii="Times New Roman" w:eastAsia="Times New Roman" w:hAnsi="Times New Roman" w:cs="Times New Roman"/>
          <w:sz w:val="24"/>
          <w:szCs w:val="24"/>
          <w:lang w:eastAsia="tr-TR"/>
        </w:rPr>
        <w:t xml:space="preserve"> </w:t>
      </w:r>
      <w:r w:rsidRPr="002A6998">
        <w:rPr>
          <w:rFonts w:ascii="Times New Roman" w:eastAsia="Times New Roman" w:hAnsi="Times New Roman" w:cs="Times New Roman"/>
          <w:sz w:val="24"/>
          <w:szCs w:val="24"/>
          <w:lang w:eastAsia="tr-TR"/>
        </w:rPr>
        <w:t xml:space="preserve">Bu yöntemde </w:t>
      </w:r>
      <w:proofErr w:type="gramStart"/>
      <w:r w:rsidRPr="002A6998">
        <w:rPr>
          <w:rFonts w:ascii="Times New Roman" w:eastAsia="Times New Roman" w:hAnsi="Times New Roman" w:cs="Times New Roman"/>
          <w:sz w:val="24"/>
          <w:szCs w:val="24"/>
          <w:lang w:eastAsia="tr-TR"/>
        </w:rPr>
        <w:t>kriter</w:t>
      </w:r>
      <w:proofErr w:type="gramEnd"/>
      <w:r w:rsidRPr="002A6998">
        <w:rPr>
          <w:rFonts w:ascii="Times New Roman" w:eastAsia="Times New Roman" w:hAnsi="Times New Roman" w:cs="Times New Roman"/>
          <w:sz w:val="24"/>
          <w:szCs w:val="24"/>
          <w:lang w:eastAsia="tr-TR"/>
        </w:rPr>
        <w:t xml:space="preserve"> ağırlıkları belirlenirken kriterlerin standart sapmasının yanı sıra kriterler arasındaki korelasyon da dikkate alınmaktadır(</w:t>
      </w:r>
      <w:proofErr w:type="spellStart"/>
      <w:r w:rsidRPr="002A6998">
        <w:rPr>
          <w:rFonts w:ascii="Times New Roman" w:eastAsia="Times New Roman" w:hAnsi="Times New Roman" w:cs="Times New Roman"/>
          <w:sz w:val="24"/>
          <w:szCs w:val="24"/>
          <w:lang w:eastAsia="tr-TR"/>
        </w:rPr>
        <w:t>Wang</w:t>
      </w:r>
      <w:proofErr w:type="spellEnd"/>
      <w:r w:rsidR="00663629" w:rsidRPr="002A6998">
        <w:rPr>
          <w:rFonts w:ascii="Times New Roman" w:eastAsia="Times New Roman" w:hAnsi="Times New Roman" w:cs="Times New Roman"/>
          <w:sz w:val="24"/>
          <w:szCs w:val="24"/>
          <w:lang w:eastAsia="tr-TR"/>
        </w:rPr>
        <w:t xml:space="preserve"> </w:t>
      </w:r>
      <w:r w:rsidRPr="002A6998">
        <w:rPr>
          <w:rFonts w:ascii="Times New Roman" w:eastAsia="Times New Roman" w:hAnsi="Times New Roman" w:cs="Times New Roman"/>
          <w:sz w:val="24"/>
          <w:szCs w:val="24"/>
          <w:lang w:eastAsia="tr-TR"/>
        </w:rPr>
        <w:t>ve</w:t>
      </w:r>
      <w:r w:rsidR="00663629" w:rsidRPr="002A6998">
        <w:rPr>
          <w:rFonts w:ascii="Times New Roman" w:eastAsia="Times New Roman" w:hAnsi="Times New Roman" w:cs="Times New Roman"/>
          <w:sz w:val="24"/>
          <w:szCs w:val="24"/>
          <w:lang w:eastAsia="tr-TR"/>
        </w:rPr>
        <w:t xml:space="preserve"> </w:t>
      </w:r>
      <w:proofErr w:type="spellStart"/>
      <w:r w:rsidRPr="002A6998">
        <w:rPr>
          <w:rFonts w:ascii="Times New Roman" w:eastAsia="Times New Roman" w:hAnsi="Times New Roman" w:cs="Times New Roman"/>
          <w:sz w:val="24"/>
          <w:szCs w:val="24"/>
          <w:lang w:eastAsia="tr-TR"/>
        </w:rPr>
        <w:t>Luo</w:t>
      </w:r>
      <w:proofErr w:type="spellEnd"/>
      <w:r w:rsidRPr="002A6998">
        <w:rPr>
          <w:rFonts w:ascii="Times New Roman" w:eastAsia="Times New Roman" w:hAnsi="Times New Roman" w:cs="Times New Roman"/>
          <w:sz w:val="24"/>
          <w:szCs w:val="24"/>
          <w:lang w:eastAsia="tr-TR"/>
        </w:rPr>
        <w:t xml:space="preserve">, 2010: 8). CRITIC metodu, karar vericilerin </w:t>
      </w:r>
      <w:proofErr w:type="spellStart"/>
      <w:r w:rsidRPr="002A6998">
        <w:rPr>
          <w:rFonts w:ascii="Times New Roman" w:eastAsia="Times New Roman" w:hAnsi="Times New Roman" w:cs="Times New Roman"/>
          <w:sz w:val="24"/>
          <w:szCs w:val="24"/>
          <w:lang w:eastAsia="tr-TR"/>
        </w:rPr>
        <w:t>subjektif</w:t>
      </w:r>
      <w:proofErr w:type="spellEnd"/>
      <w:r w:rsidRPr="002A6998">
        <w:rPr>
          <w:rFonts w:ascii="Times New Roman" w:eastAsia="Times New Roman" w:hAnsi="Times New Roman" w:cs="Times New Roman"/>
          <w:sz w:val="24"/>
          <w:szCs w:val="24"/>
          <w:lang w:eastAsia="tr-TR"/>
        </w:rPr>
        <w:t xml:space="preserve"> değerlendirmelerini elimine etmesi bakımından analiz sürecinde tarafsızlığı artıran bir tekniktir.</w:t>
      </w:r>
      <w:r w:rsidR="00663629" w:rsidRPr="002A6998">
        <w:rPr>
          <w:rFonts w:ascii="Times New Roman" w:eastAsia="Times New Roman" w:hAnsi="Times New Roman" w:cs="Times New Roman"/>
          <w:sz w:val="24"/>
          <w:szCs w:val="24"/>
          <w:lang w:eastAsia="tr-TR"/>
        </w:rPr>
        <w:t xml:space="preserve"> </w:t>
      </w:r>
      <w:r w:rsidRPr="002A6998">
        <w:rPr>
          <w:rFonts w:ascii="Times New Roman" w:eastAsia="Times New Roman" w:hAnsi="Times New Roman" w:cs="Times New Roman"/>
          <w:sz w:val="24"/>
          <w:szCs w:val="24"/>
          <w:lang w:eastAsia="tr-TR"/>
        </w:rPr>
        <w:t>Yöntemin algoritması aşağıda verilmiştir (</w:t>
      </w:r>
      <w:proofErr w:type="spellStart"/>
      <w:r w:rsidRPr="002A6998">
        <w:rPr>
          <w:rFonts w:ascii="Times New Roman" w:eastAsia="Times New Roman" w:hAnsi="Times New Roman" w:cs="Times New Roman"/>
          <w:sz w:val="24"/>
          <w:szCs w:val="24"/>
          <w:lang w:eastAsia="tr-TR"/>
        </w:rPr>
        <w:t>Diakoulaki</w:t>
      </w:r>
      <w:proofErr w:type="spellEnd"/>
      <w:r w:rsidRPr="002A6998">
        <w:rPr>
          <w:rFonts w:ascii="Times New Roman" w:eastAsia="Times New Roman" w:hAnsi="Times New Roman" w:cs="Times New Roman"/>
          <w:sz w:val="24"/>
          <w:szCs w:val="24"/>
          <w:lang w:eastAsia="tr-TR"/>
        </w:rPr>
        <w:t xml:space="preserve"> vd. 1995: 764-765; </w:t>
      </w:r>
      <w:proofErr w:type="spellStart"/>
      <w:r w:rsidRPr="002A6998">
        <w:rPr>
          <w:rFonts w:ascii="Times New Roman" w:eastAsia="Times New Roman" w:hAnsi="Times New Roman" w:cs="Times New Roman"/>
          <w:sz w:val="24"/>
          <w:szCs w:val="24"/>
          <w:lang w:eastAsia="tr-TR"/>
        </w:rPr>
        <w:t>Jahan</w:t>
      </w:r>
      <w:proofErr w:type="spellEnd"/>
      <w:r w:rsidRPr="002A6998">
        <w:rPr>
          <w:rFonts w:ascii="Times New Roman" w:eastAsia="Times New Roman" w:hAnsi="Times New Roman" w:cs="Times New Roman"/>
          <w:sz w:val="24"/>
          <w:szCs w:val="24"/>
          <w:lang w:eastAsia="tr-TR"/>
        </w:rPr>
        <w:t xml:space="preserve"> vd</w:t>
      </w:r>
      <w:proofErr w:type="gramStart"/>
      <w:r w:rsidRPr="002A6998">
        <w:rPr>
          <w:rFonts w:ascii="Times New Roman" w:eastAsia="Times New Roman" w:hAnsi="Times New Roman" w:cs="Times New Roman"/>
          <w:sz w:val="24"/>
          <w:szCs w:val="24"/>
          <w:lang w:eastAsia="tr-TR"/>
        </w:rPr>
        <w:t>.,</w:t>
      </w:r>
      <w:proofErr w:type="gramEnd"/>
      <w:r w:rsidRPr="002A6998">
        <w:rPr>
          <w:rFonts w:ascii="Times New Roman" w:eastAsia="Times New Roman" w:hAnsi="Times New Roman" w:cs="Times New Roman"/>
          <w:sz w:val="24"/>
          <w:szCs w:val="24"/>
          <w:lang w:eastAsia="tr-TR"/>
        </w:rPr>
        <w:t xml:space="preserve"> 2012: 413):</w:t>
      </w:r>
    </w:p>
    <w:p w:rsidR="0072361E" w:rsidRPr="002A6998" w:rsidRDefault="0072361E" w:rsidP="00A11EFC">
      <w:pPr>
        <w:spacing w:after="120" w:line="240" w:lineRule="auto"/>
        <w:ind w:firstLine="709"/>
        <w:rPr>
          <w:rFonts w:ascii="Times New Roman" w:eastAsia="Times New Roman" w:hAnsi="Times New Roman" w:cs="Times New Roman"/>
          <w:sz w:val="24"/>
          <w:szCs w:val="24"/>
          <w:lang w:eastAsia="tr-TR"/>
        </w:rPr>
      </w:pPr>
    </w:p>
    <w:p w:rsidR="0072361E" w:rsidRPr="002A6998" w:rsidRDefault="0072361E" w:rsidP="00A11EFC">
      <w:pPr>
        <w:spacing w:after="120" w:line="240" w:lineRule="auto"/>
        <w:ind w:firstLine="709"/>
        <w:rPr>
          <w:rFonts w:ascii="Times New Roman" w:eastAsia="Times New Roman" w:hAnsi="Times New Roman" w:cs="Times New Roman"/>
          <w:b/>
          <w:sz w:val="24"/>
          <w:szCs w:val="24"/>
          <w:lang w:eastAsia="tr-TR"/>
        </w:rPr>
      </w:pPr>
      <w:r w:rsidRPr="002A6998">
        <w:rPr>
          <w:rFonts w:ascii="Times New Roman" w:eastAsia="Times New Roman" w:hAnsi="Times New Roman" w:cs="Times New Roman"/>
          <w:b/>
          <w:sz w:val="24"/>
          <w:szCs w:val="24"/>
          <w:lang w:eastAsia="tr-TR"/>
        </w:rPr>
        <w:t xml:space="preserve">Adım 1: </w:t>
      </w:r>
      <w:r w:rsidRPr="002A6998">
        <w:rPr>
          <w:rFonts w:ascii="Times New Roman" w:eastAsia="Times New Roman" w:hAnsi="Times New Roman" w:cs="Times New Roman"/>
          <w:sz w:val="24"/>
          <w:szCs w:val="24"/>
          <w:lang w:eastAsia="tr-TR"/>
        </w:rPr>
        <w:t>Karar</w:t>
      </w:r>
      <w:r w:rsidR="00C571CA" w:rsidRPr="002A6998">
        <w:rPr>
          <w:rFonts w:ascii="Times New Roman" w:eastAsia="Times New Roman" w:hAnsi="Times New Roman" w:cs="Times New Roman"/>
          <w:sz w:val="24"/>
          <w:szCs w:val="24"/>
          <w:lang w:eastAsia="tr-TR"/>
        </w:rPr>
        <w:t xml:space="preserve"> </w:t>
      </w:r>
      <w:r w:rsidRPr="002A6998">
        <w:rPr>
          <w:rFonts w:ascii="Times New Roman" w:eastAsia="Times New Roman" w:hAnsi="Times New Roman" w:cs="Times New Roman"/>
          <w:sz w:val="24"/>
          <w:szCs w:val="24"/>
          <w:lang w:eastAsia="tr-TR"/>
        </w:rPr>
        <w:t>Matrisinin</w:t>
      </w:r>
      <w:r w:rsidR="00C571CA" w:rsidRPr="002A6998">
        <w:rPr>
          <w:rFonts w:ascii="Times New Roman" w:eastAsia="Times New Roman" w:hAnsi="Times New Roman" w:cs="Times New Roman"/>
          <w:sz w:val="24"/>
          <w:szCs w:val="24"/>
          <w:lang w:eastAsia="tr-TR"/>
        </w:rPr>
        <w:t xml:space="preserve"> </w:t>
      </w:r>
      <w:proofErr w:type="spellStart"/>
      <w:r w:rsidRPr="002A6998">
        <w:rPr>
          <w:rFonts w:ascii="Times New Roman" w:eastAsia="Times New Roman" w:hAnsi="Times New Roman" w:cs="Times New Roman"/>
          <w:sz w:val="24"/>
          <w:szCs w:val="24"/>
          <w:lang w:eastAsia="tr-TR"/>
        </w:rPr>
        <w:t>Normalize</w:t>
      </w:r>
      <w:proofErr w:type="spellEnd"/>
      <w:r w:rsidRPr="002A6998">
        <w:rPr>
          <w:rFonts w:ascii="Times New Roman" w:eastAsia="Times New Roman" w:hAnsi="Times New Roman" w:cs="Times New Roman"/>
          <w:sz w:val="24"/>
          <w:szCs w:val="24"/>
          <w:lang w:eastAsia="tr-TR"/>
        </w:rPr>
        <w:t xml:space="preserve"> Edilmesi</w:t>
      </w:r>
    </w:p>
    <w:p w:rsidR="0072361E" w:rsidRPr="002A6998" w:rsidRDefault="0072361E" w:rsidP="00A11EFC">
      <w:pPr>
        <w:spacing w:after="120" w:line="240" w:lineRule="auto"/>
        <w:ind w:firstLine="709"/>
        <w:rPr>
          <w:rFonts w:ascii="Times New Roman" w:eastAsia="Times New Roman" w:hAnsi="Times New Roman" w:cs="Times New Roman"/>
          <w:sz w:val="24"/>
          <w:szCs w:val="24"/>
          <w:lang w:eastAsia="tr-TR"/>
        </w:rPr>
      </w:pPr>
      <w:r w:rsidRPr="002A6998">
        <w:rPr>
          <w:rFonts w:ascii="Times New Roman" w:eastAsia="Times New Roman" w:hAnsi="Times New Roman" w:cs="Times New Roman"/>
          <w:sz w:val="24"/>
          <w:szCs w:val="24"/>
          <w:lang w:eastAsia="tr-TR"/>
        </w:rPr>
        <w:t>Kar</w:t>
      </w:r>
      <w:r w:rsidR="00467145" w:rsidRPr="002A6998">
        <w:rPr>
          <w:rFonts w:ascii="Times New Roman" w:eastAsia="Times New Roman" w:hAnsi="Times New Roman" w:cs="Times New Roman"/>
          <w:sz w:val="24"/>
          <w:szCs w:val="24"/>
          <w:lang w:eastAsia="tr-TR"/>
        </w:rPr>
        <w:t>ar matrisi elemanları eşitlik (7</w:t>
      </w:r>
      <w:r w:rsidRPr="002A6998">
        <w:rPr>
          <w:rFonts w:ascii="Times New Roman" w:eastAsia="Times New Roman" w:hAnsi="Times New Roman" w:cs="Times New Roman"/>
          <w:sz w:val="24"/>
          <w:szCs w:val="24"/>
          <w:lang w:eastAsia="tr-TR"/>
        </w:rPr>
        <w:t>) ve</w:t>
      </w:r>
      <w:r w:rsidR="00D354E2" w:rsidRPr="002A6998">
        <w:rPr>
          <w:rFonts w:ascii="Times New Roman" w:eastAsia="Times New Roman" w:hAnsi="Times New Roman" w:cs="Times New Roman"/>
          <w:sz w:val="24"/>
          <w:szCs w:val="24"/>
          <w:lang w:eastAsia="tr-TR"/>
        </w:rPr>
        <w:t xml:space="preserve"> </w:t>
      </w:r>
      <w:r w:rsidR="00467145" w:rsidRPr="002A6998">
        <w:rPr>
          <w:rFonts w:ascii="Times New Roman" w:eastAsia="Times New Roman" w:hAnsi="Times New Roman" w:cs="Times New Roman"/>
          <w:sz w:val="24"/>
          <w:szCs w:val="24"/>
          <w:lang w:eastAsia="tr-TR"/>
        </w:rPr>
        <w:t>(8</w:t>
      </w:r>
      <w:r w:rsidRPr="002A6998">
        <w:rPr>
          <w:rFonts w:ascii="Times New Roman" w:eastAsia="Times New Roman" w:hAnsi="Times New Roman" w:cs="Times New Roman"/>
          <w:sz w:val="24"/>
          <w:szCs w:val="24"/>
          <w:lang w:eastAsia="tr-TR"/>
        </w:rPr>
        <w:t xml:space="preserve">) kullanılarak </w:t>
      </w:r>
      <w:proofErr w:type="spellStart"/>
      <w:r w:rsidRPr="002A6998">
        <w:rPr>
          <w:rFonts w:ascii="Times New Roman" w:eastAsia="Times New Roman" w:hAnsi="Times New Roman" w:cs="Times New Roman"/>
          <w:sz w:val="24"/>
          <w:szCs w:val="24"/>
          <w:lang w:eastAsia="tr-TR"/>
        </w:rPr>
        <w:t>normalize</w:t>
      </w:r>
      <w:proofErr w:type="spellEnd"/>
      <w:r w:rsidRPr="002A6998">
        <w:rPr>
          <w:rFonts w:ascii="Times New Roman" w:eastAsia="Times New Roman" w:hAnsi="Times New Roman" w:cs="Times New Roman"/>
          <w:sz w:val="24"/>
          <w:szCs w:val="24"/>
          <w:lang w:eastAsia="tr-TR"/>
        </w:rPr>
        <w:t xml:space="preserve"> edilir.</w:t>
      </w:r>
    </w:p>
    <w:p w:rsidR="0072361E" w:rsidRPr="002A6998" w:rsidRDefault="0072361E" w:rsidP="00A11EFC">
      <w:pPr>
        <w:spacing w:after="120" w:line="240" w:lineRule="auto"/>
        <w:ind w:firstLine="709"/>
        <w:rPr>
          <w:rFonts w:ascii="Times New Roman" w:eastAsia="Times New Roman" w:hAnsi="Times New Roman" w:cs="Times New Roman"/>
          <w:sz w:val="24"/>
          <w:szCs w:val="24"/>
          <w:lang w:eastAsia="tr-TR"/>
        </w:rPr>
      </w:pPr>
      <w:r w:rsidRPr="002A6998">
        <w:rPr>
          <w:rFonts w:ascii="Times New Roman" w:eastAsia="Times New Roman" w:hAnsi="Times New Roman" w:cs="Times New Roman"/>
          <w:position w:val="-32"/>
          <w:sz w:val="24"/>
          <w:szCs w:val="24"/>
          <w:lang w:eastAsia="tr-TR"/>
        </w:rPr>
        <w:object w:dxaOrig="1500" w:dyaOrig="760">
          <v:shape id="_x0000_i1039" type="#_x0000_t75" style="width:76pt;height:38.5pt" o:ole="">
            <v:imagedata r:id="rId33" o:title=""/>
          </v:shape>
          <o:OLEObject Type="Embed" ProgID="Equation.DSMT4" ShapeID="_x0000_i1039" DrawAspect="Content" ObjectID="_1690006804" r:id="rId34"/>
        </w:object>
      </w:r>
      <w:r w:rsidRPr="002A6998">
        <w:rPr>
          <w:rFonts w:ascii="Times New Roman" w:eastAsia="Times New Roman" w:hAnsi="Times New Roman" w:cs="Times New Roman"/>
          <w:sz w:val="24"/>
          <w:szCs w:val="24"/>
          <w:lang w:eastAsia="tr-TR"/>
        </w:rPr>
        <w:tab/>
        <w:t xml:space="preserve">fayda yönlü </w:t>
      </w:r>
      <w:proofErr w:type="gramStart"/>
      <w:r w:rsidRPr="002A6998">
        <w:rPr>
          <w:rFonts w:ascii="Times New Roman" w:eastAsia="Times New Roman" w:hAnsi="Times New Roman" w:cs="Times New Roman"/>
          <w:sz w:val="24"/>
          <w:szCs w:val="24"/>
          <w:lang w:eastAsia="tr-TR"/>
        </w:rPr>
        <w:t>kriter</w:t>
      </w:r>
      <w:proofErr w:type="gramEnd"/>
      <w:r w:rsidRPr="002A6998">
        <w:rPr>
          <w:rFonts w:ascii="Times New Roman" w:eastAsia="Times New Roman" w:hAnsi="Times New Roman" w:cs="Times New Roman"/>
          <w:sz w:val="24"/>
          <w:szCs w:val="24"/>
          <w:lang w:eastAsia="tr-TR"/>
        </w:rPr>
        <w:tab/>
      </w:r>
      <w:r w:rsidRPr="002A6998">
        <w:rPr>
          <w:rFonts w:ascii="Times New Roman" w:eastAsia="Times New Roman" w:hAnsi="Times New Roman" w:cs="Times New Roman"/>
          <w:sz w:val="24"/>
          <w:szCs w:val="24"/>
          <w:lang w:eastAsia="tr-TR"/>
        </w:rPr>
        <w:tab/>
      </w:r>
      <w:r w:rsidRPr="002A6998">
        <w:rPr>
          <w:rFonts w:ascii="Times New Roman" w:eastAsia="Times New Roman" w:hAnsi="Times New Roman" w:cs="Times New Roman"/>
          <w:sz w:val="24"/>
          <w:szCs w:val="24"/>
          <w:lang w:eastAsia="tr-TR"/>
        </w:rPr>
        <w:tab/>
      </w:r>
      <w:r w:rsidRPr="002A6998">
        <w:rPr>
          <w:rFonts w:ascii="Times New Roman" w:eastAsia="Times New Roman" w:hAnsi="Times New Roman" w:cs="Times New Roman"/>
          <w:sz w:val="24"/>
          <w:szCs w:val="24"/>
          <w:lang w:eastAsia="tr-TR"/>
        </w:rPr>
        <w:tab/>
      </w:r>
      <w:r w:rsidRPr="002A6998">
        <w:rPr>
          <w:rFonts w:ascii="Times New Roman" w:eastAsia="Times New Roman" w:hAnsi="Times New Roman" w:cs="Times New Roman"/>
          <w:sz w:val="24"/>
          <w:szCs w:val="24"/>
          <w:lang w:eastAsia="tr-TR"/>
        </w:rPr>
        <w:tab/>
      </w:r>
      <w:r w:rsidRPr="002A6998">
        <w:rPr>
          <w:rFonts w:ascii="Times New Roman" w:eastAsia="Times New Roman" w:hAnsi="Times New Roman" w:cs="Times New Roman"/>
          <w:sz w:val="24"/>
          <w:szCs w:val="24"/>
          <w:lang w:eastAsia="tr-TR"/>
        </w:rPr>
        <w:tab/>
      </w:r>
      <w:r w:rsidRPr="002A6998">
        <w:rPr>
          <w:rFonts w:ascii="Times New Roman" w:eastAsia="Times New Roman" w:hAnsi="Times New Roman" w:cs="Times New Roman"/>
          <w:sz w:val="24"/>
          <w:szCs w:val="24"/>
          <w:lang w:eastAsia="tr-TR"/>
        </w:rPr>
        <w:tab/>
      </w:r>
      <w:r w:rsidR="00467145" w:rsidRPr="002A6998">
        <w:rPr>
          <w:rFonts w:ascii="Times New Roman" w:eastAsia="Times New Roman" w:hAnsi="Times New Roman" w:cs="Times New Roman"/>
          <w:b/>
          <w:sz w:val="24"/>
          <w:szCs w:val="24"/>
          <w:lang w:eastAsia="tr-TR"/>
        </w:rPr>
        <w:t>(7</w:t>
      </w:r>
      <w:r w:rsidRPr="002A6998">
        <w:rPr>
          <w:rFonts w:ascii="Times New Roman" w:eastAsia="Times New Roman" w:hAnsi="Times New Roman" w:cs="Times New Roman"/>
          <w:b/>
          <w:sz w:val="24"/>
          <w:szCs w:val="24"/>
          <w:lang w:eastAsia="tr-TR"/>
        </w:rPr>
        <w:t>)</w:t>
      </w:r>
    </w:p>
    <w:p w:rsidR="0072361E" w:rsidRPr="002A6998" w:rsidRDefault="0072361E" w:rsidP="00A11EFC">
      <w:pPr>
        <w:spacing w:after="120" w:line="240" w:lineRule="auto"/>
        <w:ind w:firstLine="709"/>
        <w:rPr>
          <w:rFonts w:ascii="Times New Roman" w:eastAsia="Times New Roman" w:hAnsi="Times New Roman" w:cs="Times New Roman"/>
          <w:sz w:val="24"/>
          <w:szCs w:val="24"/>
          <w:lang w:eastAsia="tr-TR"/>
        </w:rPr>
      </w:pPr>
      <w:r w:rsidRPr="002A6998">
        <w:rPr>
          <w:rFonts w:ascii="Times New Roman" w:eastAsia="Times New Roman" w:hAnsi="Times New Roman" w:cs="Times New Roman"/>
          <w:position w:val="-32"/>
          <w:sz w:val="24"/>
          <w:szCs w:val="24"/>
          <w:lang w:eastAsia="tr-TR"/>
        </w:rPr>
        <w:object w:dxaOrig="1500" w:dyaOrig="760">
          <v:shape id="_x0000_i1040" type="#_x0000_t75" style="width:76pt;height:38.5pt" o:ole="">
            <v:imagedata r:id="rId35" o:title=""/>
          </v:shape>
          <o:OLEObject Type="Embed" ProgID="Equation.DSMT4" ShapeID="_x0000_i1040" DrawAspect="Content" ObjectID="_1690006805" r:id="rId36"/>
        </w:object>
      </w:r>
      <w:r w:rsidRPr="002A6998">
        <w:rPr>
          <w:rFonts w:ascii="Times New Roman" w:eastAsia="Times New Roman" w:hAnsi="Times New Roman" w:cs="Times New Roman"/>
          <w:sz w:val="24"/>
          <w:szCs w:val="24"/>
          <w:lang w:eastAsia="tr-TR"/>
        </w:rPr>
        <w:tab/>
        <w:t xml:space="preserve">maliyet yönlü </w:t>
      </w:r>
      <w:proofErr w:type="gramStart"/>
      <w:r w:rsidRPr="002A6998">
        <w:rPr>
          <w:rFonts w:ascii="Times New Roman" w:eastAsia="Times New Roman" w:hAnsi="Times New Roman" w:cs="Times New Roman"/>
          <w:sz w:val="24"/>
          <w:szCs w:val="24"/>
          <w:lang w:eastAsia="tr-TR"/>
        </w:rPr>
        <w:t>kriter</w:t>
      </w:r>
      <w:proofErr w:type="gramEnd"/>
      <w:r w:rsidRPr="002A6998">
        <w:rPr>
          <w:rFonts w:ascii="Times New Roman" w:eastAsia="Times New Roman" w:hAnsi="Times New Roman" w:cs="Times New Roman"/>
          <w:sz w:val="24"/>
          <w:szCs w:val="24"/>
          <w:lang w:eastAsia="tr-TR"/>
        </w:rPr>
        <w:tab/>
      </w:r>
      <w:r w:rsidRPr="002A6998">
        <w:rPr>
          <w:rFonts w:ascii="Times New Roman" w:eastAsia="Times New Roman" w:hAnsi="Times New Roman" w:cs="Times New Roman"/>
          <w:sz w:val="24"/>
          <w:szCs w:val="24"/>
          <w:lang w:eastAsia="tr-TR"/>
        </w:rPr>
        <w:tab/>
      </w:r>
      <w:r w:rsidRPr="002A6998">
        <w:rPr>
          <w:rFonts w:ascii="Times New Roman" w:eastAsia="Times New Roman" w:hAnsi="Times New Roman" w:cs="Times New Roman"/>
          <w:sz w:val="24"/>
          <w:szCs w:val="24"/>
          <w:lang w:eastAsia="tr-TR"/>
        </w:rPr>
        <w:tab/>
      </w:r>
      <w:r w:rsidRPr="002A6998">
        <w:rPr>
          <w:rFonts w:ascii="Times New Roman" w:eastAsia="Times New Roman" w:hAnsi="Times New Roman" w:cs="Times New Roman"/>
          <w:sz w:val="24"/>
          <w:szCs w:val="24"/>
          <w:lang w:eastAsia="tr-TR"/>
        </w:rPr>
        <w:tab/>
        <w:t xml:space="preserve">  </w:t>
      </w:r>
      <w:r w:rsidRPr="002A6998">
        <w:rPr>
          <w:rFonts w:ascii="Times New Roman" w:eastAsia="Times New Roman" w:hAnsi="Times New Roman" w:cs="Times New Roman"/>
          <w:sz w:val="24"/>
          <w:szCs w:val="24"/>
          <w:lang w:eastAsia="tr-TR"/>
        </w:rPr>
        <w:tab/>
      </w:r>
      <w:r w:rsidRPr="002A6998">
        <w:rPr>
          <w:rFonts w:ascii="Times New Roman" w:eastAsia="Times New Roman" w:hAnsi="Times New Roman" w:cs="Times New Roman"/>
          <w:sz w:val="24"/>
          <w:szCs w:val="24"/>
          <w:lang w:eastAsia="tr-TR"/>
        </w:rPr>
        <w:tab/>
      </w:r>
      <w:r w:rsidRPr="002A6998">
        <w:rPr>
          <w:rFonts w:ascii="Times New Roman" w:eastAsia="Times New Roman" w:hAnsi="Times New Roman" w:cs="Times New Roman"/>
          <w:sz w:val="24"/>
          <w:szCs w:val="24"/>
          <w:lang w:eastAsia="tr-TR"/>
        </w:rPr>
        <w:tab/>
      </w:r>
      <w:r w:rsidR="00467145" w:rsidRPr="002A6998">
        <w:rPr>
          <w:rFonts w:ascii="Times New Roman" w:eastAsia="Times New Roman" w:hAnsi="Times New Roman" w:cs="Times New Roman"/>
          <w:b/>
          <w:sz w:val="24"/>
          <w:szCs w:val="24"/>
          <w:lang w:eastAsia="tr-TR"/>
        </w:rPr>
        <w:t>(8</w:t>
      </w:r>
      <w:r w:rsidRPr="002A6998">
        <w:rPr>
          <w:rFonts w:ascii="Times New Roman" w:eastAsia="Times New Roman" w:hAnsi="Times New Roman" w:cs="Times New Roman"/>
          <w:b/>
          <w:sz w:val="24"/>
          <w:szCs w:val="24"/>
          <w:lang w:eastAsia="tr-TR"/>
        </w:rPr>
        <w:t>)</w:t>
      </w:r>
    </w:p>
    <w:p w:rsidR="0072361E" w:rsidRPr="002A6998" w:rsidRDefault="0072361E" w:rsidP="00A11EFC">
      <w:pPr>
        <w:spacing w:after="120" w:line="240" w:lineRule="auto"/>
        <w:ind w:firstLine="709"/>
        <w:rPr>
          <w:rFonts w:ascii="Times New Roman" w:eastAsia="Times New Roman" w:hAnsi="Times New Roman" w:cs="Times New Roman"/>
          <w:position w:val="-10"/>
          <w:sz w:val="24"/>
          <w:szCs w:val="24"/>
          <w:lang w:eastAsia="tr-TR"/>
        </w:rPr>
      </w:pPr>
      <w:r w:rsidRPr="002A6998">
        <w:rPr>
          <w:rFonts w:ascii="Times New Roman" w:eastAsia="Times New Roman" w:hAnsi="Times New Roman" w:cs="Times New Roman"/>
          <w:position w:val="-10"/>
          <w:sz w:val="24"/>
          <w:szCs w:val="24"/>
          <w:lang w:eastAsia="tr-TR"/>
        </w:rPr>
        <w:object w:dxaOrig="960" w:dyaOrig="320">
          <v:shape id="_x0000_i1041" type="#_x0000_t75" style="width:38.5pt;height:13pt" o:ole="">
            <v:imagedata r:id="rId37" o:title=""/>
          </v:shape>
          <o:OLEObject Type="Embed" ProgID="Equation.DSMT4" ShapeID="_x0000_i1041" DrawAspect="Content" ObjectID="_1690006806" r:id="rId38"/>
        </w:object>
      </w:r>
      <w:r w:rsidRPr="002A6998">
        <w:rPr>
          <w:rFonts w:ascii="Times New Roman" w:eastAsia="Times New Roman" w:hAnsi="Times New Roman" w:cs="Times New Roman"/>
          <w:position w:val="-10"/>
          <w:sz w:val="24"/>
          <w:szCs w:val="24"/>
          <w:lang w:eastAsia="tr-TR"/>
        </w:rPr>
        <w:object w:dxaOrig="980" w:dyaOrig="320">
          <v:shape id="_x0000_i1042" type="#_x0000_t75" style="width:41.5pt;height:13.5pt" o:ole="">
            <v:imagedata r:id="rId39" o:title=""/>
          </v:shape>
          <o:OLEObject Type="Embed" ProgID="Equation.DSMT4" ShapeID="_x0000_i1042" DrawAspect="Content" ObjectID="_1690006807" r:id="rId40"/>
        </w:object>
      </w:r>
    </w:p>
    <w:p w:rsidR="0072361E" w:rsidRPr="002A6998" w:rsidRDefault="0072361E" w:rsidP="00A11EFC">
      <w:pPr>
        <w:spacing w:after="120" w:line="240" w:lineRule="auto"/>
        <w:ind w:firstLine="709"/>
        <w:rPr>
          <w:rFonts w:ascii="Times New Roman" w:eastAsia="Times New Roman" w:hAnsi="Times New Roman" w:cs="Times New Roman"/>
          <w:sz w:val="24"/>
          <w:szCs w:val="24"/>
          <w:lang w:eastAsia="tr-TR"/>
        </w:rPr>
      </w:pPr>
      <w:r w:rsidRPr="002A6998">
        <w:rPr>
          <w:rFonts w:ascii="Times New Roman" w:eastAsia="Times New Roman" w:hAnsi="Times New Roman" w:cs="Times New Roman"/>
          <w:position w:val="-14"/>
          <w:sz w:val="24"/>
          <w:szCs w:val="24"/>
          <w:lang w:eastAsia="tr-TR"/>
        </w:rPr>
        <w:object w:dxaOrig="460" w:dyaOrig="400">
          <v:shape id="_x0000_i1043" type="#_x0000_t75" style="width:23.5pt;height:20.5pt" o:ole="">
            <v:imagedata r:id="rId41" o:title=""/>
          </v:shape>
          <o:OLEObject Type="Embed" ProgID="Equation.DSMT4" ShapeID="_x0000_i1043" DrawAspect="Content" ObjectID="_1690006808" r:id="rId42"/>
        </w:object>
      </w:r>
      <w:r w:rsidRPr="002A6998">
        <w:rPr>
          <w:rFonts w:ascii="Times New Roman" w:eastAsia="Times New Roman" w:hAnsi="Times New Roman" w:cs="Times New Roman"/>
          <w:sz w:val="24"/>
          <w:szCs w:val="24"/>
          <w:lang w:eastAsia="tr-TR"/>
        </w:rPr>
        <w:t xml:space="preserve">: j. </w:t>
      </w:r>
      <w:proofErr w:type="gramStart"/>
      <w:r w:rsidRPr="002A6998">
        <w:rPr>
          <w:rFonts w:ascii="Times New Roman" w:eastAsia="Times New Roman" w:hAnsi="Times New Roman" w:cs="Times New Roman"/>
          <w:sz w:val="24"/>
          <w:szCs w:val="24"/>
          <w:lang w:eastAsia="tr-TR"/>
        </w:rPr>
        <w:t>kriterin</w:t>
      </w:r>
      <w:proofErr w:type="gramEnd"/>
      <w:r w:rsidRPr="002A6998">
        <w:rPr>
          <w:rFonts w:ascii="Times New Roman" w:eastAsia="Times New Roman" w:hAnsi="Times New Roman" w:cs="Times New Roman"/>
          <w:sz w:val="24"/>
          <w:szCs w:val="24"/>
          <w:lang w:eastAsia="tr-TR"/>
        </w:rPr>
        <w:t xml:space="preserve"> en iyi performansını,</w:t>
      </w:r>
    </w:p>
    <w:p w:rsidR="0072361E" w:rsidRPr="002A6998" w:rsidRDefault="0072361E" w:rsidP="00A11EFC">
      <w:pPr>
        <w:spacing w:after="120" w:line="240" w:lineRule="auto"/>
        <w:ind w:firstLine="709"/>
        <w:rPr>
          <w:rFonts w:ascii="Times New Roman" w:eastAsia="Times New Roman" w:hAnsi="Times New Roman" w:cs="Times New Roman"/>
          <w:sz w:val="24"/>
          <w:szCs w:val="24"/>
          <w:lang w:eastAsia="tr-TR"/>
        </w:rPr>
      </w:pPr>
      <w:r w:rsidRPr="002A6998">
        <w:rPr>
          <w:rFonts w:ascii="Times New Roman" w:eastAsia="Times New Roman" w:hAnsi="Times New Roman" w:cs="Times New Roman"/>
          <w:position w:val="-14"/>
          <w:sz w:val="24"/>
          <w:szCs w:val="24"/>
          <w:lang w:eastAsia="tr-TR"/>
        </w:rPr>
        <w:object w:dxaOrig="420" w:dyaOrig="400">
          <v:shape id="_x0000_i1044" type="#_x0000_t75" style="width:21pt;height:20.5pt" o:ole="">
            <v:imagedata r:id="rId43" o:title=""/>
          </v:shape>
          <o:OLEObject Type="Embed" ProgID="Equation.DSMT4" ShapeID="_x0000_i1044" DrawAspect="Content" ObjectID="_1690006809" r:id="rId44"/>
        </w:object>
      </w:r>
      <w:r w:rsidRPr="002A6998">
        <w:rPr>
          <w:rFonts w:ascii="Times New Roman" w:eastAsia="Times New Roman" w:hAnsi="Times New Roman" w:cs="Times New Roman"/>
          <w:sz w:val="24"/>
          <w:szCs w:val="24"/>
          <w:lang w:eastAsia="tr-TR"/>
        </w:rPr>
        <w:t xml:space="preserve">: </w:t>
      </w:r>
      <w:proofErr w:type="spellStart"/>
      <w:r w:rsidRPr="002A6998">
        <w:rPr>
          <w:rFonts w:ascii="Times New Roman" w:eastAsia="Times New Roman" w:hAnsi="Times New Roman" w:cs="Times New Roman"/>
          <w:sz w:val="24"/>
          <w:szCs w:val="24"/>
          <w:lang w:eastAsia="tr-TR"/>
        </w:rPr>
        <w:t>j.</w:t>
      </w:r>
      <w:proofErr w:type="gramStart"/>
      <w:r w:rsidRPr="002A6998">
        <w:rPr>
          <w:rFonts w:ascii="Times New Roman" w:eastAsia="Times New Roman" w:hAnsi="Times New Roman" w:cs="Times New Roman"/>
          <w:sz w:val="24"/>
          <w:szCs w:val="24"/>
          <w:lang w:eastAsia="tr-TR"/>
        </w:rPr>
        <w:t>kriterin</w:t>
      </w:r>
      <w:proofErr w:type="spellEnd"/>
      <w:proofErr w:type="gramEnd"/>
      <w:r w:rsidRPr="002A6998">
        <w:rPr>
          <w:rFonts w:ascii="Times New Roman" w:eastAsia="Times New Roman" w:hAnsi="Times New Roman" w:cs="Times New Roman"/>
          <w:sz w:val="24"/>
          <w:szCs w:val="24"/>
          <w:lang w:eastAsia="tr-TR"/>
        </w:rPr>
        <w:t xml:space="preserve"> en kötü performansını göstermektedir.</w:t>
      </w:r>
    </w:p>
    <w:p w:rsidR="0072361E" w:rsidRPr="002A6998" w:rsidRDefault="0072361E" w:rsidP="00A11EFC">
      <w:pPr>
        <w:spacing w:after="120" w:line="240" w:lineRule="auto"/>
        <w:ind w:firstLine="709"/>
        <w:rPr>
          <w:rFonts w:ascii="Times New Roman" w:eastAsia="Times New Roman" w:hAnsi="Times New Roman" w:cs="Times New Roman"/>
          <w:sz w:val="24"/>
          <w:szCs w:val="24"/>
          <w:lang w:eastAsia="tr-TR"/>
        </w:rPr>
      </w:pPr>
    </w:p>
    <w:p w:rsidR="0072361E" w:rsidRPr="002A6998" w:rsidRDefault="0072361E" w:rsidP="00A11EFC">
      <w:pPr>
        <w:spacing w:after="120" w:line="240" w:lineRule="auto"/>
        <w:ind w:firstLine="709"/>
        <w:rPr>
          <w:rFonts w:ascii="Times New Roman" w:eastAsia="Times New Roman" w:hAnsi="Times New Roman" w:cs="Times New Roman"/>
          <w:b/>
          <w:sz w:val="24"/>
          <w:szCs w:val="24"/>
          <w:lang w:eastAsia="tr-TR"/>
        </w:rPr>
      </w:pPr>
      <w:r w:rsidRPr="002A6998">
        <w:rPr>
          <w:rFonts w:ascii="Times New Roman" w:eastAsia="Times New Roman" w:hAnsi="Times New Roman" w:cs="Times New Roman"/>
          <w:b/>
          <w:sz w:val="24"/>
          <w:szCs w:val="24"/>
          <w:lang w:eastAsia="tr-TR"/>
        </w:rPr>
        <w:t xml:space="preserve">Adım 2: </w:t>
      </w:r>
      <w:r w:rsidRPr="002A6998">
        <w:rPr>
          <w:rFonts w:ascii="Times New Roman" w:eastAsia="Times New Roman" w:hAnsi="Times New Roman" w:cs="Times New Roman"/>
          <w:sz w:val="24"/>
          <w:szCs w:val="24"/>
          <w:lang w:eastAsia="tr-TR"/>
        </w:rPr>
        <w:t>Korelâsyon</w:t>
      </w:r>
      <w:r w:rsidR="00C430F7" w:rsidRPr="002A6998">
        <w:rPr>
          <w:rFonts w:ascii="Times New Roman" w:eastAsia="Times New Roman" w:hAnsi="Times New Roman" w:cs="Times New Roman"/>
          <w:sz w:val="24"/>
          <w:szCs w:val="24"/>
          <w:lang w:eastAsia="tr-TR"/>
        </w:rPr>
        <w:t xml:space="preserve"> </w:t>
      </w:r>
      <w:r w:rsidRPr="002A6998">
        <w:rPr>
          <w:rFonts w:ascii="Times New Roman" w:eastAsia="Times New Roman" w:hAnsi="Times New Roman" w:cs="Times New Roman"/>
          <w:sz w:val="24"/>
          <w:szCs w:val="24"/>
          <w:lang w:eastAsia="tr-TR"/>
        </w:rPr>
        <w:t>Katsayılarının</w:t>
      </w:r>
      <w:r w:rsidR="00C430F7" w:rsidRPr="002A6998">
        <w:rPr>
          <w:rFonts w:ascii="Times New Roman" w:eastAsia="Times New Roman" w:hAnsi="Times New Roman" w:cs="Times New Roman"/>
          <w:sz w:val="24"/>
          <w:szCs w:val="24"/>
          <w:lang w:eastAsia="tr-TR"/>
        </w:rPr>
        <w:t xml:space="preserve"> </w:t>
      </w:r>
      <w:r w:rsidRPr="002A6998">
        <w:rPr>
          <w:rFonts w:ascii="Times New Roman" w:eastAsia="Times New Roman" w:hAnsi="Times New Roman" w:cs="Times New Roman"/>
          <w:sz w:val="24"/>
          <w:szCs w:val="24"/>
          <w:lang w:eastAsia="tr-TR"/>
        </w:rPr>
        <w:t>Hesaplanması</w:t>
      </w:r>
    </w:p>
    <w:p w:rsidR="0072361E" w:rsidRPr="002A6998" w:rsidRDefault="007912BF" w:rsidP="00A11EFC">
      <w:pPr>
        <w:spacing w:after="120" w:line="240" w:lineRule="auto"/>
        <w:ind w:firstLine="709"/>
        <w:rPr>
          <w:rFonts w:ascii="Times New Roman" w:eastAsia="Times New Roman" w:hAnsi="Times New Roman" w:cs="Times New Roman"/>
          <w:sz w:val="24"/>
          <w:szCs w:val="24"/>
          <w:lang w:eastAsia="tr-TR"/>
        </w:rPr>
      </w:pPr>
      <w:r w:rsidRPr="002A6998">
        <w:rPr>
          <w:rFonts w:ascii="Times New Roman" w:eastAsia="Times New Roman" w:hAnsi="Times New Roman" w:cs="Times New Roman"/>
          <w:sz w:val="24"/>
          <w:szCs w:val="24"/>
          <w:lang w:eastAsia="tr-TR"/>
        </w:rPr>
        <w:t>Göstergeler</w:t>
      </w:r>
      <w:r w:rsidR="0072361E" w:rsidRPr="002A6998">
        <w:rPr>
          <w:rFonts w:ascii="Times New Roman" w:eastAsia="Times New Roman" w:hAnsi="Times New Roman" w:cs="Times New Roman"/>
          <w:sz w:val="24"/>
          <w:szCs w:val="24"/>
          <w:lang w:eastAsia="tr-TR"/>
        </w:rPr>
        <w:t xml:space="preserve"> arasındaki ilişkinin derecesini ölçm</w:t>
      </w:r>
      <w:r w:rsidR="000664E3" w:rsidRPr="002A6998">
        <w:rPr>
          <w:rFonts w:ascii="Times New Roman" w:eastAsia="Times New Roman" w:hAnsi="Times New Roman" w:cs="Times New Roman"/>
          <w:sz w:val="24"/>
          <w:szCs w:val="24"/>
          <w:lang w:eastAsia="tr-TR"/>
        </w:rPr>
        <w:t xml:space="preserve">ek amacıyla doğrusal </w:t>
      </w:r>
      <w:proofErr w:type="spellStart"/>
      <w:r w:rsidR="000664E3" w:rsidRPr="002A6998">
        <w:rPr>
          <w:rFonts w:ascii="Times New Roman" w:eastAsia="Times New Roman" w:hAnsi="Times New Roman" w:cs="Times New Roman"/>
          <w:sz w:val="24"/>
          <w:szCs w:val="24"/>
          <w:lang w:eastAsia="tr-TR"/>
        </w:rPr>
        <w:t>korelâsyo</w:t>
      </w:r>
      <w:proofErr w:type="spellEnd"/>
      <w:r w:rsidR="000664E3" w:rsidRPr="002A6998">
        <w:rPr>
          <w:rFonts w:ascii="Times New Roman" w:eastAsia="Times New Roman" w:hAnsi="Times New Roman" w:cs="Times New Roman"/>
          <w:sz w:val="24"/>
          <w:szCs w:val="24"/>
          <w:lang w:eastAsia="tr-TR"/>
        </w:rPr>
        <w:t xml:space="preserve"> </w:t>
      </w:r>
      <w:r w:rsidR="0072361E" w:rsidRPr="002A6998">
        <w:rPr>
          <w:rFonts w:ascii="Times New Roman" w:eastAsia="Times New Roman" w:hAnsi="Times New Roman" w:cs="Times New Roman"/>
          <w:sz w:val="24"/>
          <w:szCs w:val="24"/>
          <w:lang w:eastAsia="tr-TR"/>
        </w:rPr>
        <w:t>katsayıları (</w:t>
      </w:r>
      <w:r w:rsidR="0072361E" w:rsidRPr="002A6998">
        <w:rPr>
          <w:rFonts w:ascii="Times New Roman" w:eastAsia="Times New Roman" w:hAnsi="Times New Roman" w:cs="Times New Roman"/>
          <w:position w:val="-14"/>
          <w:sz w:val="24"/>
          <w:szCs w:val="24"/>
          <w:lang w:eastAsia="tr-TR"/>
        </w:rPr>
        <w:object w:dxaOrig="360" w:dyaOrig="380">
          <v:shape id="_x0000_i1045" type="#_x0000_t75" style="width:19pt;height:19pt" o:ole="">
            <v:imagedata r:id="rId45" o:title=""/>
          </v:shape>
          <o:OLEObject Type="Embed" ProgID="Equation.DSMT4" ShapeID="_x0000_i1045" DrawAspect="Content" ObjectID="_1690006810" r:id="rId46"/>
        </w:object>
      </w:r>
      <w:r w:rsidR="00467145" w:rsidRPr="002A6998">
        <w:rPr>
          <w:rFonts w:ascii="Times New Roman" w:eastAsia="Times New Roman" w:hAnsi="Times New Roman" w:cs="Times New Roman"/>
          <w:sz w:val="24"/>
          <w:szCs w:val="24"/>
          <w:lang w:eastAsia="tr-TR"/>
        </w:rPr>
        <w:t>) eşitlik (9</w:t>
      </w:r>
      <w:r w:rsidR="0072361E" w:rsidRPr="002A6998">
        <w:rPr>
          <w:rFonts w:ascii="Times New Roman" w:eastAsia="Times New Roman" w:hAnsi="Times New Roman" w:cs="Times New Roman"/>
          <w:sz w:val="24"/>
          <w:szCs w:val="24"/>
          <w:lang w:eastAsia="tr-TR"/>
        </w:rPr>
        <w:t>) yardımıyla hesaplanır.</w:t>
      </w:r>
    </w:p>
    <w:p w:rsidR="000664E3" w:rsidRPr="002A6998" w:rsidRDefault="000664E3" w:rsidP="00A11EFC">
      <w:pPr>
        <w:spacing w:after="120" w:line="240" w:lineRule="auto"/>
        <w:ind w:firstLine="709"/>
        <w:rPr>
          <w:rFonts w:ascii="Times New Roman" w:eastAsia="Times New Roman" w:hAnsi="Times New Roman" w:cs="Times New Roman"/>
          <w:sz w:val="24"/>
          <w:szCs w:val="24"/>
          <w:lang w:eastAsia="tr-TR"/>
        </w:rPr>
      </w:pPr>
    </w:p>
    <w:p w:rsidR="0072361E" w:rsidRPr="002A6998" w:rsidRDefault="00AE2AFD" w:rsidP="00A11EFC">
      <w:pPr>
        <w:spacing w:after="120" w:line="240" w:lineRule="auto"/>
        <w:ind w:firstLine="709"/>
        <w:rPr>
          <w:rFonts w:ascii="Times New Roman" w:eastAsia="Times New Roman" w:hAnsi="Times New Roman" w:cs="Times New Roman"/>
          <w:sz w:val="24"/>
          <w:szCs w:val="24"/>
          <w:lang w:eastAsia="tr-TR"/>
        </w:rPr>
      </w:pPr>
      <w:r w:rsidRPr="002A6998">
        <w:rPr>
          <w:rFonts w:ascii="Times New Roman" w:eastAsia="Times New Roman" w:hAnsi="Times New Roman" w:cs="Times New Roman"/>
          <w:noProof/>
          <w:sz w:val="24"/>
          <w:szCs w:val="24"/>
        </w:rPr>
        <w:pict>
          <v:shape id="_x0000_s1032" type="#_x0000_t75" style="position:absolute;left:0;text-align:left;margin-left:0;margin-top:.25pt;width:191.9pt;height:71.65pt;z-index:251659264">
            <v:imagedata r:id="rId47" o:title=""/>
            <w10:wrap type="square" side="right"/>
          </v:shape>
          <o:OLEObject Type="Embed" ProgID="Equation.DSMT4" ShapeID="_x0000_s1032" DrawAspect="Content" ObjectID="_1690006825" r:id="rId48"/>
        </w:pict>
      </w:r>
      <w:r w:rsidR="0072361E" w:rsidRPr="002A6998">
        <w:rPr>
          <w:rFonts w:ascii="Times New Roman" w:eastAsia="Times New Roman" w:hAnsi="Times New Roman" w:cs="Times New Roman"/>
          <w:b/>
          <w:sz w:val="24"/>
          <w:szCs w:val="24"/>
          <w:lang w:eastAsia="tr-TR"/>
        </w:rPr>
        <w:t xml:space="preserve">                                                                     </w:t>
      </w:r>
    </w:p>
    <w:p w:rsidR="00D354E2" w:rsidRPr="002A6998" w:rsidRDefault="00D354E2" w:rsidP="00A11EFC">
      <w:pPr>
        <w:spacing w:after="120" w:line="240" w:lineRule="auto"/>
        <w:ind w:firstLine="709"/>
        <w:rPr>
          <w:rFonts w:ascii="Times New Roman" w:eastAsia="Times New Roman" w:hAnsi="Times New Roman" w:cs="Times New Roman"/>
          <w:b/>
          <w:sz w:val="24"/>
          <w:szCs w:val="24"/>
          <w:lang w:eastAsia="tr-TR"/>
        </w:rPr>
      </w:pPr>
      <w:r w:rsidRPr="002A6998">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65408" behindDoc="0" locked="0" layoutInCell="1" allowOverlap="1" wp14:anchorId="38CDB8BB" wp14:editId="4734B4DA">
                <wp:simplePos x="0" y="0"/>
                <wp:positionH relativeFrom="column">
                  <wp:posOffset>2804160</wp:posOffset>
                </wp:positionH>
                <wp:positionV relativeFrom="paragraph">
                  <wp:posOffset>38735</wp:posOffset>
                </wp:positionV>
                <wp:extent cx="361950" cy="24765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7650"/>
                        </a:xfrm>
                        <a:prstGeom prst="rect">
                          <a:avLst/>
                        </a:prstGeom>
                        <a:solidFill>
                          <a:srgbClr val="FFFFFF"/>
                        </a:solidFill>
                        <a:ln w="9525">
                          <a:solidFill>
                            <a:schemeClr val="bg1"/>
                          </a:solidFill>
                          <a:miter lim="800000"/>
                          <a:headEnd/>
                          <a:tailEnd/>
                        </a:ln>
                      </wps:spPr>
                      <wps:txbx>
                        <w:txbxContent>
                          <w:p w:rsidR="00AE2AFD" w:rsidRDefault="00AE2AFD">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0.8pt;margin-top:3.05pt;width:28.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" strokecolor="white [3212]">
                <v:textbox>
                  <w:txbxContent>
                    <w:p w:rsidR="00AE2AFD" w:rsidRDefault="00AE2AFD">
                      <w:r>
                        <w:t>(9)</w:t>
                      </w:r>
                    </w:p>
                  </w:txbxContent>
                </v:textbox>
              </v:shape>
            </w:pict>
          </mc:Fallback>
        </mc:AlternateContent>
      </w:r>
    </w:p>
    <w:p w:rsidR="00D354E2" w:rsidRPr="002A6998" w:rsidRDefault="00D354E2" w:rsidP="00A11EFC">
      <w:pPr>
        <w:spacing w:after="120" w:line="240" w:lineRule="auto"/>
        <w:ind w:firstLine="709"/>
        <w:rPr>
          <w:rFonts w:ascii="Times New Roman" w:eastAsia="Times New Roman" w:hAnsi="Times New Roman" w:cs="Times New Roman"/>
          <w:b/>
          <w:sz w:val="24"/>
          <w:szCs w:val="24"/>
          <w:lang w:eastAsia="tr-TR"/>
        </w:rPr>
      </w:pPr>
    </w:p>
    <w:p w:rsidR="00D354E2" w:rsidRPr="002A6998" w:rsidRDefault="00D354E2" w:rsidP="00A11EFC">
      <w:pPr>
        <w:spacing w:after="120" w:line="240" w:lineRule="auto"/>
        <w:ind w:firstLine="709"/>
        <w:rPr>
          <w:rFonts w:ascii="Times New Roman" w:eastAsia="Times New Roman" w:hAnsi="Times New Roman" w:cs="Times New Roman"/>
          <w:b/>
          <w:sz w:val="24"/>
          <w:szCs w:val="24"/>
          <w:lang w:eastAsia="tr-TR"/>
        </w:rPr>
      </w:pPr>
    </w:p>
    <w:p w:rsidR="00D354E2" w:rsidRPr="002A6998" w:rsidRDefault="00D354E2" w:rsidP="00A11EFC">
      <w:pPr>
        <w:spacing w:after="120" w:line="240" w:lineRule="auto"/>
        <w:ind w:firstLine="709"/>
        <w:rPr>
          <w:rFonts w:ascii="Times New Roman" w:eastAsia="Times New Roman" w:hAnsi="Times New Roman" w:cs="Times New Roman"/>
          <w:b/>
          <w:sz w:val="24"/>
          <w:szCs w:val="24"/>
          <w:lang w:eastAsia="tr-TR"/>
        </w:rPr>
      </w:pPr>
    </w:p>
    <w:p w:rsidR="0072361E" w:rsidRPr="002A6998" w:rsidRDefault="0072361E" w:rsidP="00A11EFC">
      <w:pPr>
        <w:spacing w:after="120" w:line="240" w:lineRule="auto"/>
        <w:ind w:firstLine="709"/>
        <w:rPr>
          <w:rFonts w:ascii="Times New Roman" w:eastAsia="Times New Roman" w:hAnsi="Times New Roman" w:cs="Times New Roman"/>
          <w:b/>
          <w:sz w:val="24"/>
          <w:szCs w:val="24"/>
          <w:lang w:eastAsia="tr-TR"/>
        </w:rPr>
      </w:pPr>
      <w:r w:rsidRPr="002A6998">
        <w:rPr>
          <w:rFonts w:ascii="Times New Roman" w:eastAsia="Times New Roman" w:hAnsi="Times New Roman" w:cs="Times New Roman"/>
          <w:b/>
          <w:sz w:val="24"/>
          <w:szCs w:val="24"/>
          <w:lang w:eastAsia="tr-TR"/>
        </w:rPr>
        <w:t xml:space="preserve">Adım 3: </w:t>
      </w:r>
      <w:r w:rsidRPr="002A6998">
        <w:rPr>
          <w:rFonts w:ascii="Times New Roman" w:eastAsia="Times New Roman" w:hAnsi="Times New Roman" w:cs="Times New Roman"/>
          <w:sz w:val="24"/>
          <w:szCs w:val="24"/>
          <w:lang w:eastAsia="tr-TR"/>
        </w:rPr>
        <w:t>Toplam</w:t>
      </w:r>
      <w:r w:rsidR="00C430F7" w:rsidRPr="002A6998">
        <w:rPr>
          <w:rFonts w:ascii="Times New Roman" w:eastAsia="Times New Roman" w:hAnsi="Times New Roman" w:cs="Times New Roman"/>
          <w:sz w:val="24"/>
          <w:szCs w:val="24"/>
          <w:lang w:eastAsia="tr-TR"/>
        </w:rPr>
        <w:t xml:space="preserve"> </w:t>
      </w:r>
      <w:r w:rsidRPr="002A6998">
        <w:rPr>
          <w:rFonts w:ascii="Times New Roman" w:eastAsia="Times New Roman" w:hAnsi="Times New Roman" w:cs="Times New Roman"/>
          <w:sz w:val="24"/>
          <w:szCs w:val="24"/>
          <w:lang w:eastAsia="tr-TR"/>
        </w:rPr>
        <w:t>Bilgi</w:t>
      </w:r>
      <w:r w:rsidRPr="002A6998">
        <w:rPr>
          <w:rFonts w:ascii="Times New Roman" w:eastAsia="Times New Roman" w:hAnsi="Times New Roman" w:cs="Times New Roman"/>
          <w:b/>
          <w:sz w:val="24"/>
          <w:szCs w:val="24"/>
          <w:lang w:eastAsia="tr-TR"/>
        </w:rPr>
        <w:t xml:space="preserve"> (</w:t>
      </w:r>
      <w:r w:rsidRPr="002A6998">
        <w:rPr>
          <w:rFonts w:ascii="Times New Roman" w:eastAsia="Times New Roman" w:hAnsi="Times New Roman" w:cs="Times New Roman"/>
          <w:b/>
          <w:position w:val="-14"/>
          <w:sz w:val="24"/>
          <w:szCs w:val="24"/>
          <w:lang w:eastAsia="tr-TR"/>
        </w:rPr>
        <w:object w:dxaOrig="300" w:dyaOrig="380">
          <v:shape id="_x0000_i1046" type="#_x0000_t75" style="width:15pt;height:19pt" o:ole="">
            <v:imagedata r:id="rId49" o:title=""/>
          </v:shape>
          <o:OLEObject Type="Embed" ProgID="Equation.DSMT4" ShapeID="_x0000_i1046" DrawAspect="Content" ObjectID="_1690006811" r:id="rId50"/>
        </w:object>
      </w:r>
      <w:r w:rsidRPr="002A6998">
        <w:rPr>
          <w:rFonts w:ascii="Times New Roman" w:eastAsia="Times New Roman" w:hAnsi="Times New Roman" w:cs="Times New Roman"/>
          <w:b/>
          <w:sz w:val="24"/>
          <w:szCs w:val="24"/>
          <w:lang w:eastAsia="tr-TR"/>
        </w:rPr>
        <w:t xml:space="preserve">) </w:t>
      </w:r>
      <w:r w:rsidRPr="002A6998">
        <w:rPr>
          <w:rFonts w:ascii="Times New Roman" w:eastAsia="Times New Roman" w:hAnsi="Times New Roman" w:cs="Times New Roman"/>
          <w:sz w:val="24"/>
          <w:szCs w:val="24"/>
          <w:lang w:eastAsia="tr-TR"/>
        </w:rPr>
        <w:t>ve</w:t>
      </w:r>
      <w:r w:rsidR="00C430F7" w:rsidRPr="002A6998">
        <w:rPr>
          <w:rFonts w:ascii="Times New Roman" w:eastAsia="Times New Roman" w:hAnsi="Times New Roman" w:cs="Times New Roman"/>
          <w:sz w:val="24"/>
          <w:szCs w:val="24"/>
          <w:lang w:eastAsia="tr-TR"/>
        </w:rPr>
        <w:t xml:space="preserve"> </w:t>
      </w:r>
      <w:r w:rsidRPr="002A6998">
        <w:rPr>
          <w:rFonts w:ascii="Times New Roman" w:eastAsia="Times New Roman" w:hAnsi="Times New Roman" w:cs="Times New Roman"/>
          <w:sz w:val="24"/>
          <w:szCs w:val="24"/>
          <w:lang w:eastAsia="tr-TR"/>
        </w:rPr>
        <w:t>Standart</w:t>
      </w:r>
      <w:r w:rsidR="00C430F7" w:rsidRPr="002A6998">
        <w:rPr>
          <w:rFonts w:ascii="Times New Roman" w:eastAsia="Times New Roman" w:hAnsi="Times New Roman" w:cs="Times New Roman"/>
          <w:sz w:val="24"/>
          <w:szCs w:val="24"/>
          <w:lang w:eastAsia="tr-TR"/>
        </w:rPr>
        <w:t xml:space="preserve"> </w:t>
      </w:r>
      <w:r w:rsidRPr="002A6998">
        <w:rPr>
          <w:rFonts w:ascii="Times New Roman" w:eastAsia="Times New Roman" w:hAnsi="Times New Roman" w:cs="Times New Roman"/>
          <w:sz w:val="24"/>
          <w:szCs w:val="24"/>
          <w:lang w:eastAsia="tr-TR"/>
        </w:rPr>
        <w:t>Sapma</w:t>
      </w:r>
      <w:r w:rsidRPr="002A6998">
        <w:rPr>
          <w:rFonts w:ascii="Times New Roman" w:eastAsia="Times New Roman" w:hAnsi="Times New Roman" w:cs="Times New Roman"/>
          <w:b/>
          <w:sz w:val="24"/>
          <w:szCs w:val="24"/>
          <w:lang w:eastAsia="tr-TR"/>
        </w:rPr>
        <w:t xml:space="preserve"> (</w:t>
      </w:r>
      <w:r w:rsidRPr="002A6998">
        <w:rPr>
          <w:rFonts w:ascii="Times New Roman" w:eastAsia="Times New Roman" w:hAnsi="Times New Roman" w:cs="Times New Roman"/>
          <w:b/>
          <w:position w:val="-14"/>
          <w:sz w:val="24"/>
          <w:szCs w:val="24"/>
          <w:lang w:eastAsia="tr-TR"/>
        </w:rPr>
        <w:object w:dxaOrig="300" w:dyaOrig="380">
          <v:shape id="_x0000_i1047" type="#_x0000_t75" style="width:15pt;height:19pt" o:ole="">
            <v:imagedata r:id="rId51" o:title=""/>
          </v:shape>
          <o:OLEObject Type="Embed" ProgID="Equation.DSMT4" ShapeID="_x0000_i1047" DrawAspect="Content" ObjectID="_1690006812" r:id="rId52"/>
        </w:object>
      </w:r>
      <w:r w:rsidRPr="002A6998">
        <w:rPr>
          <w:rFonts w:ascii="Times New Roman" w:eastAsia="Times New Roman" w:hAnsi="Times New Roman" w:cs="Times New Roman"/>
          <w:b/>
          <w:sz w:val="24"/>
          <w:szCs w:val="24"/>
          <w:lang w:eastAsia="tr-TR"/>
        </w:rPr>
        <w:t xml:space="preserve">) </w:t>
      </w:r>
      <w:r w:rsidRPr="002A6998">
        <w:rPr>
          <w:rFonts w:ascii="Times New Roman" w:eastAsia="Times New Roman" w:hAnsi="Times New Roman" w:cs="Times New Roman"/>
          <w:sz w:val="24"/>
          <w:szCs w:val="24"/>
          <w:lang w:eastAsia="tr-TR"/>
        </w:rPr>
        <w:t>Değerlerinin</w:t>
      </w:r>
      <w:r w:rsidR="00C430F7" w:rsidRPr="002A6998">
        <w:rPr>
          <w:rFonts w:ascii="Times New Roman" w:eastAsia="Times New Roman" w:hAnsi="Times New Roman" w:cs="Times New Roman"/>
          <w:sz w:val="24"/>
          <w:szCs w:val="24"/>
          <w:lang w:eastAsia="tr-TR"/>
        </w:rPr>
        <w:t xml:space="preserve"> </w:t>
      </w:r>
      <w:r w:rsidRPr="002A6998">
        <w:rPr>
          <w:rFonts w:ascii="Times New Roman" w:eastAsia="Times New Roman" w:hAnsi="Times New Roman" w:cs="Times New Roman"/>
          <w:sz w:val="24"/>
          <w:szCs w:val="24"/>
          <w:lang w:eastAsia="tr-TR"/>
        </w:rPr>
        <w:t>Hesaplanması</w:t>
      </w:r>
    </w:p>
    <w:p w:rsidR="0072361E" w:rsidRPr="002A6998" w:rsidRDefault="0072361E" w:rsidP="00A11EFC">
      <w:pPr>
        <w:spacing w:after="120" w:line="240" w:lineRule="auto"/>
        <w:ind w:firstLine="709"/>
        <w:rPr>
          <w:rFonts w:ascii="Times New Roman" w:eastAsia="Times New Roman" w:hAnsi="Times New Roman" w:cs="Times New Roman"/>
          <w:sz w:val="24"/>
          <w:szCs w:val="24"/>
          <w:lang w:eastAsia="tr-TR"/>
        </w:rPr>
      </w:pPr>
      <w:r w:rsidRPr="002A6998">
        <w:rPr>
          <w:rFonts w:ascii="Times New Roman" w:eastAsia="Times New Roman" w:hAnsi="Times New Roman" w:cs="Times New Roman"/>
          <w:sz w:val="24"/>
          <w:szCs w:val="24"/>
          <w:lang w:eastAsia="tr-TR"/>
        </w:rPr>
        <w:t>Kriterde bulunan toplam bilgi (</w:t>
      </w:r>
      <w:r w:rsidRPr="002A6998">
        <w:rPr>
          <w:rFonts w:ascii="Times New Roman" w:eastAsia="Times New Roman" w:hAnsi="Times New Roman" w:cs="Times New Roman"/>
          <w:b/>
          <w:position w:val="-14"/>
          <w:sz w:val="24"/>
          <w:szCs w:val="24"/>
          <w:lang w:eastAsia="tr-TR"/>
        </w:rPr>
        <w:object w:dxaOrig="300" w:dyaOrig="380">
          <v:shape id="_x0000_i1048" type="#_x0000_t75" style="width:15pt;height:19pt" o:ole="">
            <v:imagedata r:id="rId49" o:title=""/>
          </v:shape>
          <o:OLEObject Type="Embed" ProgID="Equation.DSMT4" ShapeID="_x0000_i1048" DrawAspect="Content" ObjectID="_1690006813" r:id="rId53"/>
        </w:object>
      </w:r>
      <w:r w:rsidR="00467145" w:rsidRPr="002A6998">
        <w:rPr>
          <w:rFonts w:ascii="Times New Roman" w:eastAsia="Times New Roman" w:hAnsi="Times New Roman" w:cs="Times New Roman"/>
          <w:sz w:val="24"/>
          <w:szCs w:val="24"/>
          <w:lang w:eastAsia="tr-TR"/>
        </w:rPr>
        <w:t>) eşitlik (10</w:t>
      </w:r>
      <w:r w:rsidRPr="002A6998">
        <w:rPr>
          <w:rFonts w:ascii="Times New Roman" w:eastAsia="Times New Roman" w:hAnsi="Times New Roman" w:cs="Times New Roman"/>
          <w:sz w:val="24"/>
          <w:szCs w:val="24"/>
          <w:lang w:eastAsia="tr-TR"/>
        </w:rPr>
        <w:t>) yardımıyla, standart sapma (</w:t>
      </w:r>
      <w:r w:rsidRPr="002A6998">
        <w:rPr>
          <w:rFonts w:ascii="Times New Roman" w:eastAsia="Times New Roman" w:hAnsi="Times New Roman" w:cs="Times New Roman"/>
          <w:b/>
          <w:position w:val="-14"/>
          <w:sz w:val="24"/>
          <w:szCs w:val="24"/>
          <w:lang w:eastAsia="tr-TR"/>
        </w:rPr>
        <w:object w:dxaOrig="300" w:dyaOrig="380">
          <v:shape id="_x0000_i1049" type="#_x0000_t75" style="width:15pt;height:19pt" o:ole="">
            <v:imagedata r:id="rId51" o:title=""/>
          </v:shape>
          <o:OLEObject Type="Embed" ProgID="Equation.DSMT4" ShapeID="_x0000_i1049" DrawAspect="Content" ObjectID="_1690006814" r:id="rId54"/>
        </w:object>
      </w:r>
      <w:r w:rsidR="00467145" w:rsidRPr="002A6998">
        <w:rPr>
          <w:rFonts w:ascii="Times New Roman" w:eastAsia="Times New Roman" w:hAnsi="Times New Roman" w:cs="Times New Roman"/>
          <w:sz w:val="24"/>
          <w:szCs w:val="24"/>
          <w:lang w:eastAsia="tr-TR"/>
        </w:rPr>
        <w:t>) ise eşitlik (11</w:t>
      </w:r>
      <w:r w:rsidRPr="002A6998">
        <w:rPr>
          <w:rFonts w:ascii="Times New Roman" w:eastAsia="Times New Roman" w:hAnsi="Times New Roman" w:cs="Times New Roman"/>
          <w:sz w:val="24"/>
          <w:szCs w:val="24"/>
          <w:lang w:eastAsia="tr-TR"/>
        </w:rPr>
        <w:t>) yardımıyla hesaplanmaktadır.</w:t>
      </w:r>
    </w:p>
    <w:p w:rsidR="0072361E" w:rsidRPr="002A6998" w:rsidRDefault="00AE2AFD" w:rsidP="00A11EFC">
      <w:pPr>
        <w:spacing w:after="120" w:line="240" w:lineRule="auto"/>
        <w:ind w:firstLine="709"/>
        <w:rPr>
          <w:rFonts w:ascii="Times New Roman" w:eastAsia="Times New Roman" w:hAnsi="Times New Roman" w:cs="Times New Roman"/>
          <w:b/>
          <w:sz w:val="24"/>
          <w:szCs w:val="24"/>
          <w:lang w:eastAsia="tr-TR"/>
        </w:rPr>
      </w:pPr>
      <w:r w:rsidRPr="002A6998">
        <w:rPr>
          <w:rFonts w:ascii="Times New Roman" w:eastAsia="Times New Roman" w:hAnsi="Times New Roman" w:cs="Times New Roman"/>
          <w:b/>
          <w:noProof/>
          <w:sz w:val="24"/>
          <w:szCs w:val="24"/>
        </w:rPr>
        <w:pict>
          <v:shape id="_x0000_s1033" type="#_x0000_t75" style="position:absolute;left:0;text-align:left;margin-left:0;margin-top:37.2pt;width:83.75pt;height:47.75pt;z-index:251660288">
            <v:imagedata r:id="rId55" o:title=""/>
            <w10:wrap type="square" side="right"/>
          </v:shape>
          <o:OLEObject Type="Embed" ProgID="Equation.DSMT4" ShapeID="_x0000_s1033" DrawAspect="Content" ObjectID="_1690006826" r:id="rId56"/>
        </w:pict>
      </w:r>
      <w:r w:rsidR="0072361E" w:rsidRPr="002A6998">
        <w:rPr>
          <w:rFonts w:ascii="Times New Roman" w:eastAsia="Times New Roman" w:hAnsi="Times New Roman" w:cs="Times New Roman"/>
          <w:b/>
          <w:position w:val="-28"/>
          <w:sz w:val="24"/>
          <w:szCs w:val="24"/>
          <w:lang w:eastAsia="tr-TR"/>
        </w:rPr>
        <w:object w:dxaOrig="1860" w:dyaOrig="680">
          <v:shape id="_x0000_i1050" type="#_x0000_t75" style="width:83pt;height:30pt" o:ole="">
            <v:imagedata r:id="rId57" o:title=""/>
          </v:shape>
          <o:OLEObject Type="Embed" ProgID="Equation.DSMT4" ShapeID="_x0000_i1050" DrawAspect="Content" ObjectID="_1690006815" r:id="rId58"/>
        </w:object>
      </w:r>
      <w:r w:rsidR="00467145" w:rsidRPr="002A6998">
        <w:rPr>
          <w:rFonts w:ascii="Times New Roman" w:eastAsia="Times New Roman" w:hAnsi="Times New Roman" w:cs="Times New Roman"/>
          <w:b/>
          <w:sz w:val="24"/>
          <w:szCs w:val="24"/>
          <w:lang w:eastAsia="tr-TR"/>
        </w:rPr>
        <w:tab/>
      </w:r>
      <w:r w:rsidR="00467145" w:rsidRPr="002A6998">
        <w:rPr>
          <w:rFonts w:ascii="Times New Roman" w:eastAsia="Times New Roman" w:hAnsi="Times New Roman" w:cs="Times New Roman"/>
          <w:b/>
          <w:sz w:val="24"/>
          <w:szCs w:val="24"/>
          <w:lang w:eastAsia="tr-TR"/>
        </w:rPr>
        <w:tab/>
      </w:r>
      <w:r w:rsidR="00467145" w:rsidRPr="002A6998">
        <w:rPr>
          <w:rFonts w:ascii="Times New Roman" w:eastAsia="Times New Roman" w:hAnsi="Times New Roman" w:cs="Times New Roman"/>
          <w:b/>
          <w:sz w:val="24"/>
          <w:szCs w:val="24"/>
          <w:lang w:eastAsia="tr-TR"/>
        </w:rPr>
        <w:tab/>
      </w:r>
      <w:r w:rsidR="00467145" w:rsidRPr="002A6998">
        <w:rPr>
          <w:rFonts w:ascii="Times New Roman" w:eastAsia="Times New Roman" w:hAnsi="Times New Roman" w:cs="Times New Roman"/>
          <w:b/>
          <w:sz w:val="24"/>
          <w:szCs w:val="24"/>
          <w:lang w:eastAsia="tr-TR"/>
        </w:rPr>
        <w:tab/>
      </w:r>
      <w:r w:rsidR="00467145" w:rsidRPr="002A6998">
        <w:rPr>
          <w:rFonts w:ascii="Times New Roman" w:eastAsia="Times New Roman" w:hAnsi="Times New Roman" w:cs="Times New Roman"/>
          <w:b/>
          <w:sz w:val="24"/>
          <w:szCs w:val="24"/>
          <w:lang w:eastAsia="tr-TR"/>
        </w:rPr>
        <w:tab/>
      </w:r>
      <w:r w:rsidR="00467145" w:rsidRPr="002A6998">
        <w:rPr>
          <w:rFonts w:ascii="Times New Roman" w:eastAsia="Times New Roman" w:hAnsi="Times New Roman" w:cs="Times New Roman"/>
          <w:b/>
          <w:sz w:val="24"/>
          <w:szCs w:val="24"/>
          <w:lang w:eastAsia="tr-TR"/>
        </w:rPr>
        <w:tab/>
      </w:r>
      <w:r w:rsidR="00467145" w:rsidRPr="002A6998">
        <w:rPr>
          <w:rFonts w:ascii="Times New Roman" w:eastAsia="Times New Roman" w:hAnsi="Times New Roman" w:cs="Times New Roman"/>
          <w:b/>
          <w:sz w:val="24"/>
          <w:szCs w:val="24"/>
          <w:lang w:eastAsia="tr-TR"/>
        </w:rPr>
        <w:tab/>
      </w:r>
      <w:r w:rsidR="00467145" w:rsidRPr="002A6998">
        <w:rPr>
          <w:rFonts w:ascii="Times New Roman" w:eastAsia="Times New Roman" w:hAnsi="Times New Roman" w:cs="Times New Roman"/>
          <w:b/>
          <w:sz w:val="24"/>
          <w:szCs w:val="24"/>
          <w:lang w:eastAsia="tr-TR"/>
        </w:rPr>
        <w:tab/>
      </w:r>
      <w:r w:rsidR="00467145" w:rsidRPr="002A6998">
        <w:rPr>
          <w:rFonts w:ascii="Times New Roman" w:eastAsia="Times New Roman" w:hAnsi="Times New Roman" w:cs="Times New Roman"/>
          <w:b/>
          <w:sz w:val="24"/>
          <w:szCs w:val="24"/>
          <w:lang w:eastAsia="tr-TR"/>
        </w:rPr>
        <w:tab/>
      </w:r>
      <w:r w:rsidR="00467145" w:rsidRPr="002A6998">
        <w:rPr>
          <w:rFonts w:ascii="Times New Roman" w:eastAsia="Times New Roman" w:hAnsi="Times New Roman" w:cs="Times New Roman"/>
          <w:b/>
          <w:sz w:val="24"/>
          <w:szCs w:val="24"/>
          <w:lang w:eastAsia="tr-TR"/>
        </w:rPr>
        <w:tab/>
        <w:t xml:space="preserve">  (10</w:t>
      </w:r>
      <w:r w:rsidR="0072361E" w:rsidRPr="002A6998">
        <w:rPr>
          <w:rFonts w:ascii="Times New Roman" w:eastAsia="Times New Roman" w:hAnsi="Times New Roman" w:cs="Times New Roman"/>
          <w:b/>
          <w:sz w:val="24"/>
          <w:szCs w:val="24"/>
          <w:lang w:eastAsia="tr-TR"/>
        </w:rPr>
        <w:t>)</w:t>
      </w:r>
    </w:p>
    <w:p w:rsidR="0072361E" w:rsidRPr="002A6998" w:rsidRDefault="00467145" w:rsidP="00A11EFC">
      <w:pPr>
        <w:spacing w:after="120" w:line="240" w:lineRule="auto"/>
        <w:ind w:firstLine="709"/>
        <w:rPr>
          <w:rFonts w:ascii="Times New Roman" w:eastAsia="Times New Roman" w:hAnsi="Times New Roman" w:cs="Times New Roman"/>
          <w:b/>
          <w:sz w:val="24"/>
          <w:szCs w:val="24"/>
          <w:lang w:eastAsia="tr-TR"/>
        </w:rPr>
      </w:pPr>
      <w:r w:rsidRPr="002A6998">
        <w:rPr>
          <w:rFonts w:ascii="Times New Roman" w:eastAsia="Times New Roman" w:hAnsi="Times New Roman" w:cs="Times New Roman"/>
          <w:b/>
          <w:sz w:val="24"/>
          <w:szCs w:val="24"/>
          <w:lang w:eastAsia="tr-TR"/>
        </w:rPr>
        <w:t xml:space="preserve">   </w:t>
      </w:r>
      <w:r w:rsidRPr="002A6998">
        <w:rPr>
          <w:rFonts w:ascii="Times New Roman" w:eastAsia="Times New Roman" w:hAnsi="Times New Roman" w:cs="Times New Roman"/>
          <w:b/>
          <w:sz w:val="24"/>
          <w:szCs w:val="24"/>
          <w:lang w:eastAsia="tr-TR"/>
        </w:rPr>
        <w:tab/>
      </w:r>
      <w:r w:rsidRPr="002A6998">
        <w:rPr>
          <w:rFonts w:ascii="Times New Roman" w:eastAsia="Times New Roman" w:hAnsi="Times New Roman" w:cs="Times New Roman"/>
          <w:b/>
          <w:sz w:val="24"/>
          <w:szCs w:val="24"/>
          <w:lang w:eastAsia="tr-TR"/>
        </w:rPr>
        <w:tab/>
      </w:r>
      <w:r w:rsidRPr="002A6998">
        <w:rPr>
          <w:rFonts w:ascii="Times New Roman" w:eastAsia="Times New Roman" w:hAnsi="Times New Roman" w:cs="Times New Roman"/>
          <w:b/>
          <w:sz w:val="24"/>
          <w:szCs w:val="24"/>
          <w:lang w:eastAsia="tr-TR"/>
        </w:rPr>
        <w:tab/>
      </w:r>
      <w:r w:rsidRPr="002A6998">
        <w:rPr>
          <w:rFonts w:ascii="Times New Roman" w:eastAsia="Times New Roman" w:hAnsi="Times New Roman" w:cs="Times New Roman"/>
          <w:b/>
          <w:sz w:val="24"/>
          <w:szCs w:val="24"/>
          <w:lang w:eastAsia="tr-TR"/>
        </w:rPr>
        <w:tab/>
      </w:r>
      <w:r w:rsidRPr="002A6998">
        <w:rPr>
          <w:rFonts w:ascii="Times New Roman" w:eastAsia="Times New Roman" w:hAnsi="Times New Roman" w:cs="Times New Roman"/>
          <w:b/>
          <w:sz w:val="24"/>
          <w:szCs w:val="24"/>
          <w:lang w:eastAsia="tr-TR"/>
        </w:rPr>
        <w:tab/>
      </w:r>
      <w:r w:rsidRPr="002A6998">
        <w:rPr>
          <w:rFonts w:ascii="Times New Roman" w:eastAsia="Times New Roman" w:hAnsi="Times New Roman" w:cs="Times New Roman"/>
          <w:b/>
          <w:sz w:val="24"/>
          <w:szCs w:val="24"/>
          <w:lang w:eastAsia="tr-TR"/>
        </w:rPr>
        <w:tab/>
      </w:r>
      <w:r w:rsidRPr="002A6998">
        <w:rPr>
          <w:rFonts w:ascii="Times New Roman" w:eastAsia="Times New Roman" w:hAnsi="Times New Roman" w:cs="Times New Roman"/>
          <w:b/>
          <w:sz w:val="24"/>
          <w:szCs w:val="24"/>
          <w:lang w:eastAsia="tr-TR"/>
        </w:rPr>
        <w:tab/>
      </w:r>
      <w:r w:rsidRPr="002A6998">
        <w:rPr>
          <w:rFonts w:ascii="Times New Roman" w:eastAsia="Times New Roman" w:hAnsi="Times New Roman" w:cs="Times New Roman"/>
          <w:b/>
          <w:sz w:val="24"/>
          <w:szCs w:val="24"/>
          <w:lang w:eastAsia="tr-TR"/>
        </w:rPr>
        <w:tab/>
      </w:r>
      <w:r w:rsidRPr="002A6998">
        <w:rPr>
          <w:rFonts w:ascii="Times New Roman" w:eastAsia="Times New Roman" w:hAnsi="Times New Roman" w:cs="Times New Roman"/>
          <w:b/>
          <w:sz w:val="24"/>
          <w:szCs w:val="24"/>
          <w:lang w:eastAsia="tr-TR"/>
        </w:rPr>
        <w:tab/>
      </w:r>
      <w:r w:rsidRPr="002A6998">
        <w:rPr>
          <w:rFonts w:ascii="Times New Roman" w:eastAsia="Times New Roman" w:hAnsi="Times New Roman" w:cs="Times New Roman"/>
          <w:b/>
          <w:sz w:val="24"/>
          <w:szCs w:val="24"/>
          <w:lang w:eastAsia="tr-TR"/>
        </w:rPr>
        <w:tab/>
      </w:r>
      <w:r w:rsidRPr="002A6998">
        <w:rPr>
          <w:rFonts w:ascii="Times New Roman" w:eastAsia="Times New Roman" w:hAnsi="Times New Roman" w:cs="Times New Roman"/>
          <w:b/>
          <w:sz w:val="24"/>
          <w:szCs w:val="24"/>
          <w:lang w:eastAsia="tr-TR"/>
        </w:rPr>
        <w:tab/>
      </w:r>
      <w:r w:rsidRPr="002A6998">
        <w:rPr>
          <w:rFonts w:ascii="Times New Roman" w:eastAsia="Times New Roman" w:hAnsi="Times New Roman" w:cs="Times New Roman"/>
          <w:b/>
          <w:sz w:val="24"/>
          <w:szCs w:val="24"/>
          <w:lang w:eastAsia="tr-TR"/>
        </w:rPr>
        <w:tab/>
      </w:r>
      <w:r w:rsidRPr="002A6998">
        <w:rPr>
          <w:rFonts w:ascii="Times New Roman" w:eastAsia="Times New Roman" w:hAnsi="Times New Roman" w:cs="Times New Roman"/>
          <w:b/>
          <w:sz w:val="24"/>
          <w:szCs w:val="24"/>
          <w:lang w:eastAsia="tr-TR"/>
        </w:rPr>
        <w:tab/>
      </w:r>
      <w:r w:rsidRPr="002A6998">
        <w:rPr>
          <w:rFonts w:ascii="Times New Roman" w:eastAsia="Times New Roman" w:hAnsi="Times New Roman" w:cs="Times New Roman"/>
          <w:b/>
          <w:sz w:val="24"/>
          <w:szCs w:val="24"/>
          <w:lang w:eastAsia="tr-TR"/>
        </w:rPr>
        <w:tab/>
      </w:r>
      <w:r w:rsidRPr="002A6998">
        <w:rPr>
          <w:rFonts w:ascii="Times New Roman" w:eastAsia="Times New Roman" w:hAnsi="Times New Roman" w:cs="Times New Roman"/>
          <w:b/>
          <w:sz w:val="24"/>
          <w:szCs w:val="24"/>
          <w:lang w:eastAsia="tr-TR"/>
        </w:rPr>
        <w:tab/>
      </w:r>
      <w:r w:rsidRPr="002A6998">
        <w:rPr>
          <w:rFonts w:ascii="Times New Roman" w:eastAsia="Times New Roman" w:hAnsi="Times New Roman" w:cs="Times New Roman"/>
          <w:b/>
          <w:sz w:val="24"/>
          <w:szCs w:val="24"/>
          <w:lang w:eastAsia="tr-TR"/>
        </w:rPr>
        <w:tab/>
      </w:r>
      <w:r w:rsidRPr="002A6998">
        <w:rPr>
          <w:rFonts w:ascii="Times New Roman" w:eastAsia="Times New Roman" w:hAnsi="Times New Roman" w:cs="Times New Roman"/>
          <w:b/>
          <w:sz w:val="24"/>
          <w:szCs w:val="24"/>
          <w:lang w:eastAsia="tr-TR"/>
        </w:rPr>
        <w:tab/>
      </w:r>
      <w:r w:rsidRPr="002A6998">
        <w:rPr>
          <w:rFonts w:ascii="Times New Roman" w:eastAsia="Times New Roman" w:hAnsi="Times New Roman" w:cs="Times New Roman"/>
          <w:b/>
          <w:sz w:val="24"/>
          <w:szCs w:val="24"/>
          <w:lang w:eastAsia="tr-TR"/>
        </w:rPr>
        <w:tab/>
      </w:r>
      <w:r w:rsidRPr="002A6998">
        <w:rPr>
          <w:rFonts w:ascii="Times New Roman" w:eastAsia="Times New Roman" w:hAnsi="Times New Roman" w:cs="Times New Roman"/>
          <w:b/>
          <w:sz w:val="24"/>
          <w:szCs w:val="24"/>
          <w:lang w:eastAsia="tr-TR"/>
        </w:rPr>
        <w:tab/>
        <w:t xml:space="preserve">       (11</w:t>
      </w:r>
      <w:r w:rsidR="0072361E" w:rsidRPr="002A6998">
        <w:rPr>
          <w:rFonts w:ascii="Times New Roman" w:eastAsia="Times New Roman" w:hAnsi="Times New Roman" w:cs="Times New Roman"/>
          <w:b/>
          <w:sz w:val="24"/>
          <w:szCs w:val="24"/>
          <w:lang w:eastAsia="tr-TR"/>
        </w:rPr>
        <w:t>)</w:t>
      </w:r>
      <w:r w:rsidR="0072361E" w:rsidRPr="002A6998">
        <w:rPr>
          <w:rFonts w:ascii="Times New Roman" w:eastAsia="Times New Roman" w:hAnsi="Times New Roman" w:cs="Times New Roman"/>
          <w:b/>
          <w:sz w:val="24"/>
          <w:szCs w:val="24"/>
          <w:lang w:eastAsia="tr-TR"/>
        </w:rPr>
        <w:br w:type="textWrapping" w:clear="all"/>
      </w:r>
    </w:p>
    <w:p w:rsidR="0072361E" w:rsidRPr="002A6998" w:rsidRDefault="0072361E" w:rsidP="00A11EFC">
      <w:pPr>
        <w:spacing w:after="120" w:line="240" w:lineRule="auto"/>
        <w:ind w:firstLine="709"/>
        <w:rPr>
          <w:rFonts w:ascii="Times New Roman" w:eastAsia="Times New Roman" w:hAnsi="Times New Roman" w:cs="Times New Roman"/>
          <w:b/>
          <w:sz w:val="24"/>
          <w:szCs w:val="24"/>
          <w:lang w:eastAsia="tr-TR"/>
        </w:rPr>
      </w:pPr>
      <w:r w:rsidRPr="002A6998">
        <w:rPr>
          <w:rFonts w:ascii="Times New Roman" w:eastAsia="Times New Roman" w:hAnsi="Times New Roman" w:cs="Times New Roman"/>
          <w:b/>
          <w:sz w:val="24"/>
          <w:szCs w:val="24"/>
          <w:lang w:eastAsia="tr-TR"/>
        </w:rPr>
        <w:t xml:space="preserve">Adım 4: </w:t>
      </w:r>
      <w:r w:rsidRPr="002A6998">
        <w:rPr>
          <w:rFonts w:ascii="Times New Roman" w:eastAsia="Times New Roman" w:hAnsi="Times New Roman" w:cs="Times New Roman"/>
          <w:sz w:val="24"/>
          <w:szCs w:val="24"/>
          <w:lang w:eastAsia="tr-TR"/>
        </w:rPr>
        <w:t>Kriter</w:t>
      </w:r>
      <w:r w:rsidR="00A24FE6" w:rsidRPr="002A6998">
        <w:rPr>
          <w:rFonts w:ascii="Times New Roman" w:eastAsia="Times New Roman" w:hAnsi="Times New Roman" w:cs="Times New Roman"/>
          <w:sz w:val="24"/>
          <w:szCs w:val="24"/>
          <w:lang w:eastAsia="tr-TR"/>
        </w:rPr>
        <w:t xml:space="preserve"> </w:t>
      </w:r>
      <w:r w:rsidRPr="002A6998">
        <w:rPr>
          <w:rFonts w:ascii="Times New Roman" w:eastAsia="Times New Roman" w:hAnsi="Times New Roman" w:cs="Times New Roman"/>
          <w:sz w:val="24"/>
          <w:szCs w:val="24"/>
          <w:lang w:eastAsia="tr-TR"/>
        </w:rPr>
        <w:t>Ağırlıklarının</w:t>
      </w:r>
      <w:r w:rsidRPr="002A6998">
        <w:rPr>
          <w:rFonts w:ascii="Times New Roman" w:eastAsia="Times New Roman" w:hAnsi="Times New Roman" w:cs="Times New Roman"/>
          <w:b/>
          <w:sz w:val="24"/>
          <w:szCs w:val="24"/>
          <w:lang w:eastAsia="tr-TR"/>
        </w:rPr>
        <w:t xml:space="preserve"> (</w:t>
      </w:r>
      <w:r w:rsidRPr="002A6998">
        <w:rPr>
          <w:rFonts w:ascii="Times New Roman" w:eastAsia="Times New Roman" w:hAnsi="Times New Roman" w:cs="Times New Roman"/>
          <w:b/>
          <w:position w:val="-14"/>
          <w:sz w:val="24"/>
          <w:szCs w:val="24"/>
          <w:lang w:eastAsia="tr-TR"/>
        </w:rPr>
        <w:object w:dxaOrig="300" w:dyaOrig="380">
          <v:shape id="_x0000_i1051" type="#_x0000_t75" style="width:15pt;height:19pt" o:ole="">
            <v:imagedata r:id="rId59" o:title=""/>
          </v:shape>
          <o:OLEObject Type="Embed" ProgID="Equation.DSMT4" ShapeID="_x0000_i1051" DrawAspect="Content" ObjectID="_1690006816" r:id="rId60"/>
        </w:object>
      </w:r>
      <w:r w:rsidRPr="002A6998">
        <w:rPr>
          <w:rFonts w:ascii="Times New Roman" w:eastAsia="Times New Roman" w:hAnsi="Times New Roman" w:cs="Times New Roman"/>
          <w:b/>
          <w:sz w:val="24"/>
          <w:szCs w:val="24"/>
          <w:lang w:eastAsia="tr-TR"/>
        </w:rPr>
        <w:t xml:space="preserve">) </w:t>
      </w:r>
      <w:r w:rsidRPr="002A6998">
        <w:rPr>
          <w:rFonts w:ascii="Times New Roman" w:eastAsia="Times New Roman" w:hAnsi="Times New Roman" w:cs="Times New Roman"/>
          <w:sz w:val="24"/>
          <w:szCs w:val="24"/>
          <w:lang w:eastAsia="tr-TR"/>
        </w:rPr>
        <w:t>Hesaplanması</w:t>
      </w:r>
    </w:p>
    <w:p w:rsidR="0072361E" w:rsidRPr="002A6998" w:rsidRDefault="0072361E" w:rsidP="00A11EFC">
      <w:pPr>
        <w:spacing w:after="120" w:line="240" w:lineRule="auto"/>
        <w:ind w:firstLine="709"/>
        <w:rPr>
          <w:rFonts w:ascii="Times New Roman" w:eastAsia="Times New Roman" w:hAnsi="Times New Roman" w:cs="Times New Roman"/>
          <w:b/>
          <w:sz w:val="24"/>
          <w:szCs w:val="24"/>
          <w:lang w:eastAsia="tr-TR"/>
        </w:rPr>
      </w:pPr>
      <w:r w:rsidRPr="002A6998">
        <w:rPr>
          <w:rFonts w:ascii="Times New Roman" w:eastAsia="Times New Roman" w:hAnsi="Times New Roman" w:cs="Times New Roman"/>
          <w:sz w:val="24"/>
          <w:szCs w:val="24"/>
          <w:lang w:eastAsia="tr-TR"/>
        </w:rPr>
        <w:t xml:space="preserve">Değerlendirme </w:t>
      </w:r>
      <w:proofErr w:type="gramStart"/>
      <w:r w:rsidRPr="002A6998">
        <w:rPr>
          <w:rFonts w:ascii="Times New Roman" w:eastAsia="Times New Roman" w:hAnsi="Times New Roman" w:cs="Times New Roman"/>
          <w:sz w:val="24"/>
          <w:szCs w:val="24"/>
          <w:lang w:eastAsia="tr-TR"/>
        </w:rPr>
        <w:t>kriterlerinin</w:t>
      </w:r>
      <w:proofErr w:type="gramEnd"/>
      <w:r w:rsidR="00467145" w:rsidRPr="002A6998">
        <w:rPr>
          <w:rFonts w:ascii="Times New Roman" w:eastAsia="Times New Roman" w:hAnsi="Times New Roman" w:cs="Times New Roman"/>
          <w:sz w:val="24"/>
          <w:szCs w:val="24"/>
          <w:lang w:eastAsia="tr-TR"/>
        </w:rPr>
        <w:t xml:space="preserve"> ağırlıkları eşitlik (12</w:t>
      </w:r>
      <w:r w:rsidRPr="002A6998">
        <w:rPr>
          <w:rFonts w:ascii="Times New Roman" w:eastAsia="Times New Roman" w:hAnsi="Times New Roman" w:cs="Times New Roman"/>
          <w:sz w:val="24"/>
          <w:szCs w:val="24"/>
          <w:lang w:eastAsia="tr-TR"/>
        </w:rPr>
        <w:t>) yardımıyla hesaplanır.</w:t>
      </w:r>
    </w:p>
    <w:p w:rsidR="0072361E" w:rsidRPr="002A6998" w:rsidRDefault="0072361E" w:rsidP="00A11EFC">
      <w:pPr>
        <w:spacing w:after="120" w:line="240" w:lineRule="auto"/>
        <w:ind w:firstLine="709"/>
        <w:rPr>
          <w:rFonts w:ascii="Times New Roman" w:eastAsia="Times New Roman" w:hAnsi="Times New Roman" w:cs="Times New Roman"/>
          <w:b/>
          <w:sz w:val="24"/>
          <w:szCs w:val="24"/>
          <w:lang w:eastAsia="tr-TR"/>
        </w:rPr>
      </w:pPr>
      <w:r w:rsidRPr="002A6998">
        <w:rPr>
          <w:rFonts w:ascii="Times New Roman" w:eastAsia="Times New Roman" w:hAnsi="Times New Roman" w:cs="Times New Roman"/>
          <w:b/>
          <w:position w:val="-62"/>
          <w:sz w:val="24"/>
          <w:szCs w:val="24"/>
          <w:lang w:eastAsia="tr-TR"/>
        </w:rPr>
        <w:object w:dxaOrig="1080" w:dyaOrig="1040">
          <v:shape id="_x0000_i1052" type="#_x0000_t75" style="width:49.5pt;height:46.5pt" o:ole="">
            <v:imagedata r:id="rId61" o:title=""/>
          </v:shape>
          <o:OLEObject Type="Embed" ProgID="Equation.DSMT4" ShapeID="_x0000_i1052" DrawAspect="Content" ObjectID="_1690006817" r:id="rId62"/>
        </w:object>
      </w:r>
      <w:r w:rsidRPr="002A6998">
        <w:rPr>
          <w:rFonts w:ascii="Times New Roman" w:eastAsia="Times New Roman" w:hAnsi="Times New Roman" w:cs="Times New Roman"/>
          <w:b/>
          <w:position w:val="-10"/>
          <w:sz w:val="24"/>
          <w:szCs w:val="24"/>
          <w:lang w:eastAsia="tr-TR"/>
        </w:rPr>
        <w:object w:dxaOrig="1340" w:dyaOrig="320">
          <v:shape id="_x0000_i1053" type="#_x0000_t75" style="width:59pt;height:14.5pt" o:ole="">
            <v:imagedata r:id="rId63" o:title=""/>
          </v:shape>
          <o:OLEObject Type="Embed" ProgID="Equation.DSMT4" ShapeID="_x0000_i1053" DrawAspect="Content" ObjectID="_1690006818" r:id="rId64"/>
        </w:object>
      </w:r>
      <w:r w:rsidR="00467145" w:rsidRPr="002A6998">
        <w:rPr>
          <w:rFonts w:ascii="Times New Roman" w:eastAsia="Times New Roman" w:hAnsi="Times New Roman" w:cs="Times New Roman"/>
          <w:b/>
          <w:sz w:val="24"/>
          <w:szCs w:val="24"/>
          <w:lang w:eastAsia="tr-TR"/>
        </w:rPr>
        <w:tab/>
      </w:r>
      <w:r w:rsidR="00467145" w:rsidRPr="002A6998">
        <w:rPr>
          <w:rFonts w:ascii="Times New Roman" w:eastAsia="Times New Roman" w:hAnsi="Times New Roman" w:cs="Times New Roman"/>
          <w:b/>
          <w:sz w:val="24"/>
          <w:szCs w:val="24"/>
          <w:lang w:eastAsia="tr-TR"/>
        </w:rPr>
        <w:tab/>
      </w:r>
      <w:r w:rsidR="00467145" w:rsidRPr="002A6998">
        <w:rPr>
          <w:rFonts w:ascii="Times New Roman" w:eastAsia="Times New Roman" w:hAnsi="Times New Roman" w:cs="Times New Roman"/>
          <w:b/>
          <w:sz w:val="24"/>
          <w:szCs w:val="24"/>
          <w:lang w:eastAsia="tr-TR"/>
        </w:rPr>
        <w:tab/>
      </w:r>
      <w:r w:rsidR="00467145" w:rsidRPr="002A6998">
        <w:rPr>
          <w:rFonts w:ascii="Times New Roman" w:eastAsia="Times New Roman" w:hAnsi="Times New Roman" w:cs="Times New Roman"/>
          <w:b/>
          <w:sz w:val="24"/>
          <w:szCs w:val="24"/>
          <w:lang w:eastAsia="tr-TR"/>
        </w:rPr>
        <w:tab/>
      </w:r>
      <w:r w:rsidR="00467145" w:rsidRPr="002A6998">
        <w:rPr>
          <w:rFonts w:ascii="Times New Roman" w:eastAsia="Times New Roman" w:hAnsi="Times New Roman" w:cs="Times New Roman"/>
          <w:b/>
          <w:sz w:val="24"/>
          <w:szCs w:val="24"/>
          <w:lang w:eastAsia="tr-TR"/>
        </w:rPr>
        <w:tab/>
      </w:r>
      <w:r w:rsidR="00467145" w:rsidRPr="002A6998">
        <w:rPr>
          <w:rFonts w:ascii="Times New Roman" w:eastAsia="Times New Roman" w:hAnsi="Times New Roman" w:cs="Times New Roman"/>
          <w:b/>
          <w:sz w:val="24"/>
          <w:szCs w:val="24"/>
          <w:lang w:eastAsia="tr-TR"/>
        </w:rPr>
        <w:tab/>
      </w:r>
      <w:r w:rsidR="00467145" w:rsidRPr="002A6998">
        <w:rPr>
          <w:rFonts w:ascii="Times New Roman" w:eastAsia="Times New Roman" w:hAnsi="Times New Roman" w:cs="Times New Roman"/>
          <w:b/>
          <w:sz w:val="24"/>
          <w:szCs w:val="24"/>
          <w:lang w:eastAsia="tr-TR"/>
        </w:rPr>
        <w:tab/>
      </w:r>
      <w:r w:rsidR="00467145" w:rsidRPr="002A6998">
        <w:rPr>
          <w:rFonts w:ascii="Times New Roman" w:eastAsia="Times New Roman" w:hAnsi="Times New Roman" w:cs="Times New Roman"/>
          <w:b/>
          <w:sz w:val="24"/>
          <w:szCs w:val="24"/>
          <w:lang w:eastAsia="tr-TR"/>
        </w:rPr>
        <w:tab/>
      </w:r>
      <w:r w:rsidR="00467145" w:rsidRPr="002A6998">
        <w:rPr>
          <w:rFonts w:ascii="Times New Roman" w:eastAsia="Times New Roman" w:hAnsi="Times New Roman" w:cs="Times New Roman"/>
          <w:b/>
          <w:sz w:val="24"/>
          <w:szCs w:val="24"/>
          <w:lang w:eastAsia="tr-TR"/>
        </w:rPr>
        <w:tab/>
        <w:t xml:space="preserve">   (12</w:t>
      </w:r>
      <w:r w:rsidRPr="002A6998">
        <w:rPr>
          <w:rFonts w:ascii="Times New Roman" w:eastAsia="Times New Roman" w:hAnsi="Times New Roman" w:cs="Times New Roman"/>
          <w:b/>
          <w:sz w:val="24"/>
          <w:szCs w:val="24"/>
          <w:lang w:eastAsia="tr-TR"/>
        </w:rPr>
        <w:t>)</w:t>
      </w:r>
    </w:p>
    <w:p w:rsidR="00904261" w:rsidRPr="002A6998" w:rsidRDefault="00904261" w:rsidP="00A11EFC">
      <w:pPr>
        <w:spacing w:after="120" w:line="240" w:lineRule="auto"/>
        <w:ind w:firstLine="709"/>
        <w:rPr>
          <w:rFonts w:ascii="Times New Roman" w:hAnsi="Times New Roman" w:cs="Times New Roman"/>
          <w:b/>
          <w:sz w:val="24"/>
          <w:szCs w:val="24"/>
        </w:rPr>
      </w:pPr>
    </w:p>
    <w:p w:rsidR="00CD3228" w:rsidRPr="002A6998" w:rsidRDefault="000D7494" w:rsidP="00A11EFC">
      <w:pPr>
        <w:spacing w:after="120" w:line="240" w:lineRule="auto"/>
        <w:ind w:firstLine="709"/>
        <w:jc w:val="both"/>
        <w:rPr>
          <w:rFonts w:ascii="Times New Roman" w:hAnsi="Times New Roman" w:cs="Times New Roman"/>
          <w:b/>
          <w:sz w:val="24"/>
          <w:szCs w:val="24"/>
        </w:rPr>
      </w:pPr>
      <w:r w:rsidRPr="002A6998">
        <w:rPr>
          <w:rFonts w:ascii="Times New Roman" w:hAnsi="Times New Roman" w:cs="Times New Roman"/>
          <w:b/>
          <w:sz w:val="24"/>
          <w:szCs w:val="24"/>
        </w:rPr>
        <w:t xml:space="preserve">3.3. </w:t>
      </w:r>
      <w:r w:rsidR="00AC6005" w:rsidRPr="002A6998">
        <w:rPr>
          <w:rFonts w:ascii="Times New Roman" w:hAnsi="Times New Roman" w:cs="Times New Roman"/>
          <w:b/>
          <w:sz w:val="24"/>
          <w:szCs w:val="24"/>
        </w:rPr>
        <w:t xml:space="preserve">Entegre Veri Odaklı </w:t>
      </w:r>
      <w:proofErr w:type="spellStart"/>
      <w:r w:rsidR="00AC6005" w:rsidRPr="002A6998">
        <w:rPr>
          <w:rFonts w:ascii="Times New Roman" w:hAnsi="Times New Roman" w:cs="Times New Roman"/>
          <w:b/>
          <w:sz w:val="24"/>
          <w:szCs w:val="24"/>
        </w:rPr>
        <w:t>Ağırlıklandırma</w:t>
      </w:r>
      <w:proofErr w:type="spellEnd"/>
      <w:r w:rsidR="00AC6005" w:rsidRPr="002A6998">
        <w:rPr>
          <w:rFonts w:ascii="Times New Roman" w:hAnsi="Times New Roman" w:cs="Times New Roman"/>
          <w:b/>
          <w:sz w:val="24"/>
          <w:szCs w:val="24"/>
        </w:rPr>
        <w:t xml:space="preserve"> Sistemi (</w:t>
      </w:r>
      <w:proofErr w:type="spellStart"/>
      <w:r w:rsidR="00AC6005" w:rsidRPr="002A6998">
        <w:rPr>
          <w:rFonts w:ascii="Times New Roman" w:hAnsi="Times New Roman" w:cs="Times New Roman"/>
          <w:b/>
          <w:sz w:val="24"/>
          <w:szCs w:val="24"/>
        </w:rPr>
        <w:t>Integrated</w:t>
      </w:r>
      <w:proofErr w:type="spellEnd"/>
      <w:r w:rsidR="00AC6005" w:rsidRPr="002A6998">
        <w:rPr>
          <w:rFonts w:ascii="Times New Roman" w:hAnsi="Times New Roman" w:cs="Times New Roman"/>
          <w:b/>
          <w:sz w:val="24"/>
          <w:szCs w:val="24"/>
        </w:rPr>
        <w:t xml:space="preserve"> </w:t>
      </w:r>
      <w:proofErr w:type="gramStart"/>
      <w:r w:rsidR="00AC6005" w:rsidRPr="002A6998">
        <w:rPr>
          <w:rFonts w:ascii="Times New Roman" w:hAnsi="Times New Roman" w:cs="Times New Roman"/>
          <w:b/>
          <w:sz w:val="24"/>
          <w:szCs w:val="24"/>
        </w:rPr>
        <w:t>data</w:t>
      </w:r>
      <w:proofErr w:type="gramEnd"/>
      <w:r w:rsidR="00AC6005" w:rsidRPr="002A6998">
        <w:rPr>
          <w:rFonts w:ascii="Times New Roman" w:hAnsi="Times New Roman" w:cs="Times New Roman"/>
          <w:b/>
          <w:sz w:val="24"/>
          <w:szCs w:val="24"/>
        </w:rPr>
        <w:t xml:space="preserve"> </w:t>
      </w:r>
      <w:proofErr w:type="spellStart"/>
      <w:r w:rsidR="00AC6005" w:rsidRPr="002A6998">
        <w:rPr>
          <w:rFonts w:ascii="Times New Roman" w:hAnsi="Times New Roman" w:cs="Times New Roman"/>
          <w:b/>
          <w:sz w:val="24"/>
          <w:szCs w:val="24"/>
        </w:rPr>
        <w:t>driven</w:t>
      </w:r>
      <w:proofErr w:type="spellEnd"/>
      <w:r w:rsidR="00AC6005" w:rsidRPr="002A6998">
        <w:rPr>
          <w:rFonts w:ascii="Times New Roman" w:hAnsi="Times New Roman" w:cs="Times New Roman"/>
          <w:b/>
          <w:sz w:val="24"/>
          <w:szCs w:val="24"/>
        </w:rPr>
        <w:t xml:space="preserve"> </w:t>
      </w:r>
      <w:proofErr w:type="spellStart"/>
      <w:r w:rsidR="00AC6005" w:rsidRPr="002A6998">
        <w:rPr>
          <w:rFonts w:ascii="Times New Roman" w:hAnsi="Times New Roman" w:cs="Times New Roman"/>
          <w:b/>
          <w:sz w:val="24"/>
          <w:szCs w:val="24"/>
        </w:rPr>
        <w:t>weighting</w:t>
      </w:r>
      <w:proofErr w:type="spellEnd"/>
      <w:r w:rsidR="00AC6005" w:rsidRPr="002A6998">
        <w:rPr>
          <w:rFonts w:ascii="Times New Roman" w:hAnsi="Times New Roman" w:cs="Times New Roman"/>
          <w:b/>
          <w:sz w:val="24"/>
          <w:szCs w:val="24"/>
        </w:rPr>
        <w:t xml:space="preserve"> </w:t>
      </w:r>
      <w:proofErr w:type="spellStart"/>
      <w:r w:rsidR="00AC6005" w:rsidRPr="002A6998">
        <w:rPr>
          <w:rFonts w:ascii="Times New Roman" w:hAnsi="Times New Roman" w:cs="Times New Roman"/>
          <w:b/>
          <w:sz w:val="24"/>
          <w:szCs w:val="24"/>
        </w:rPr>
        <w:t>system</w:t>
      </w:r>
      <w:proofErr w:type="spellEnd"/>
      <w:r w:rsidR="00AC6005" w:rsidRPr="002A6998">
        <w:rPr>
          <w:rFonts w:ascii="Times New Roman" w:hAnsi="Times New Roman" w:cs="Times New Roman"/>
          <w:b/>
          <w:sz w:val="24"/>
          <w:szCs w:val="24"/>
        </w:rPr>
        <w:t>)</w:t>
      </w:r>
    </w:p>
    <w:p w:rsidR="00491ED3" w:rsidRPr="002A6998" w:rsidRDefault="00491ED3" w:rsidP="00A11EFC">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 xml:space="preserve">Entegre Veri Odaklı </w:t>
      </w:r>
      <w:proofErr w:type="spellStart"/>
      <w:r w:rsidRPr="002A6998">
        <w:rPr>
          <w:rFonts w:ascii="Times New Roman" w:hAnsi="Times New Roman" w:cs="Times New Roman"/>
          <w:sz w:val="24"/>
          <w:szCs w:val="24"/>
        </w:rPr>
        <w:t>Ağırlıklandırma</w:t>
      </w:r>
      <w:proofErr w:type="spellEnd"/>
      <w:r w:rsidRPr="002A6998">
        <w:rPr>
          <w:rFonts w:ascii="Times New Roman" w:hAnsi="Times New Roman" w:cs="Times New Roman"/>
          <w:sz w:val="24"/>
          <w:szCs w:val="24"/>
        </w:rPr>
        <w:t xml:space="preserve"> Sistemi </w:t>
      </w:r>
      <w:proofErr w:type="gramStart"/>
      <w:r w:rsidR="00332EAE" w:rsidRPr="002A6998">
        <w:rPr>
          <w:rFonts w:ascii="Times New Roman" w:hAnsi="Times New Roman" w:cs="Times New Roman"/>
          <w:sz w:val="24"/>
          <w:szCs w:val="24"/>
        </w:rPr>
        <w:t>kriterlerin</w:t>
      </w:r>
      <w:proofErr w:type="gramEnd"/>
      <w:r w:rsidR="00332EAE" w:rsidRPr="002A6998">
        <w:rPr>
          <w:rFonts w:ascii="Times New Roman" w:hAnsi="Times New Roman" w:cs="Times New Roman"/>
          <w:sz w:val="24"/>
          <w:szCs w:val="24"/>
        </w:rPr>
        <w:t xml:space="preserve"> ağırlıklarını belirlemek amacıyla </w:t>
      </w:r>
      <w:proofErr w:type="spellStart"/>
      <w:r w:rsidRPr="002A6998">
        <w:rPr>
          <w:rFonts w:ascii="Times New Roman" w:hAnsi="Times New Roman" w:cs="Times New Roman"/>
          <w:sz w:val="24"/>
          <w:szCs w:val="24"/>
          <w:shd w:val="clear" w:color="auto" w:fill="FFFFFF"/>
        </w:rPr>
        <w:t>Torkayesh</w:t>
      </w:r>
      <w:proofErr w:type="spellEnd"/>
      <w:r w:rsidRPr="002A6998">
        <w:rPr>
          <w:rFonts w:ascii="Times New Roman" w:hAnsi="Times New Roman" w:cs="Times New Roman"/>
          <w:sz w:val="24"/>
          <w:szCs w:val="24"/>
          <w:shd w:val="clear" w:color="auto" w:fill="FFFFFF"/>
        </w:rPr>
        <w:t xml:space="preserve"> vd. (2021) tarafından ortaya konulmuştur. </w:t>
      </w:r>
      <w:r w:rsidR="00A406C4" w:rsidRPr="002A6998">
        <w:rPr>
          <w:rFonts w:ascii="Times New Roman" w:hAnsi="Times New Roman" w:cs="Times New Roman"/>
          <w:sz w:val="24"/>
          <w:szCs w:val="24"/>
          <w:shd w:val="clear" w:color="auto" w:fill="FFFFFF"/>
        </w:rPr>
        <w:t xml:space="preserve">Bahsi geçen yöntem </w:t>
      </w:r>
      <w:proofErr w:type="spellStart"/>
      <w:r w:rsidR="00A406C4" w:rsidRPr="002A6998">
        <w:rPr>
          <w:rFonts w:ascii="Times New Roman" w:hAnsi="Times New Roman" w:cs="Times New Roman"/>
          <w:sz w:val="24"/>
          <w:szCs w:val="24"/>
          <w:shd w:val="clear" w:color="auto" w:fill="FFFFFF"/>
        </w:rPr>
        <w:t>Entropy</w:t>
      </w:r>
      <w:proofErr w:type="spellEnd"/>
      <w:r w:rsidR="00A406C4" w:rsidRPr="002A6998">
        <w:rPr>
          <w:rFonts w:ascii="Times New Roman" w:hAnsi="Times New Roman" w:cs="Times New Roman"/>
          <w:sz w:val="24"/>
          <w:szCs w:val="24"/>
          <w:shd w:val="clear" w:color="auto" w:fill="FFFFFF"/>
        </w:rPr>
        <w:t xml:space="preserve"> ve CRITIC yöntemlerinin </w:t>
      </w:r>
      <w:proofErr w:type="gramStart"/>
      <w:r w:rsidR="00A406C4" w:rsidRPr="002A6998">
        <w:rPr>
          <w:rFonts w:ascii="Times New Roman" w:hAnsi="Times New Roman" w:cs="Times New Roman"/>
          <w:sz w:val="24"/>
          <w:szCs w:val="24"/>
          <w:shd w:val="clear" w:color="auto" w:fill="FFFFFF"/>
        </w:rPr>
        <w:t>ko</w:t>
      </w:r>
      <w:r w:rsidR="00113986" w:rsidRPr="002A6998">
        <w:rPr>
          <w:rFonts w:ascii="Times New Roman" w:hAnsi="Times New Roman" w:cs="Times New Roman"/>
          <w:sz w:val="24"/>
          <w:szCs w:val="24"/>
          <w:shd w:val="clear" w:color="auto" w:fill="FFFFFF"/>
        </w:rPr>
        <w:t>mbinasyonlarından</w:t>
      </w:r>
      <w:proofErr w:type="gramEnd"/>
      <w:r w:rsidR="00113986" w:rsidRPr="002A6998">
        <w:rPr>
          <w:rFonts w:ascii="Times New Roman" w:hAnsi="Times New Roman" w:cs="Times New Roman"/>
          <w:sz w:val="24"/>
          <w:szCs w:val="24"/>
          <w:shd w:val="clear" w:color="auto" w:fill="FFFFFF"/>
        </w:rPr>
        <w:t xml:space="preserve"> oluşmaktadır ve iki yöntemle elde edilen sonuçlar kullanılarak </w:t>
      </w:r>
      <w:r w:rsidR="00113986" w:rsidRPr="002A6998">
        <w:rPr>
          <w:rFonts w:ascii="Times New Roman" w:hAnsi="Times New Roman" w:cs="Times New Roman"/>
          <w:sz w:val="24"/>
          <w:szCs w:val="24"/>
        </w:rPr>
        <w:t xml:space="preserve">Entegre Veri Odaklı </w:t>
      </w:r>
      <w:proofErr w:type="spellStart"/>
      <w:r w:rsidR="00113986" w:rsidRPr="002A6998">
        <w:rPr>
          <w:rFonts w:ascii="Times New Roman" w:hAnsi="Times New Roman" w:cs="Times New Roman"/>
          <w:sz w:val="24"/>
          <w:szCs w:val="24"/>
        </w:rPr>
        <w:t>Ağırlıklandırma</w:t>
      </w:r>
      <w:proofErr w:type="spellEnd"/>
      <w:r w:rsidR="00113986" w:rsidRPr="002A6998">
        <w:rPr>
          <w:rFonts w:ascii="Times New Roman" w:hAnsi="Times New Roman" w:cs="Times New Roman"/>
          <w:sz w:val="24"/>
          <w:szCs w:val="24"/>
        </w:rPr>
        <w:t xml:space="preserve"> Sistemi ile nihai ağırlıklar elde edilmektedir. </w:t>
      </w:r>
      <w:r w:rsidR="0073267E" w:rsidRPr="002A6998">
        <w:rPr>
          <w:rFonts w:ascii="Times New Roman" w:hAnsi="Times New Roman" w:cs="Times New Roman"/>
          <w:sz w:val="24"/>
          <w:szCs w:val="24"/>
        </w:rPr>
        <w:t xml:space="preserve">Kriterlerin </w:t>
      </w:r>
      <w:proofErr w:type="spellStart"/>
      <w:r w:rsidR="0073267E" w:rsidRPr="002A6998">
        <w:rPr>
          <w:rFonts w:ascii="Times New Roman" w:hAnsi="Times New Roman" w:cs="Times New Roman"/>
          <w:sz w:val="24"/>
          <w:szCs w:val="24"/>
        </w:rPr>
        <w:t>ağırlıklandırılmasında</w:t>
      </w:r>
      <w:proofErr w:type="spellEnd"/>
      <w:r w:rsidR="0073267E" w:rsidRPr="002A6998">
        <w:rPr>
          <w:rFonts w:ascii="Times New Roman" w:hAnsi="Times New Roman" w:cs="Times New Roman"/>
          <w:sz w:val="24"/>
          <w:szCs w:val="24"/>
        </w:rPr>
        <w:t xml:space="preserve"> 1</w:t>
      </w:r>
      <w:r w:rsidR="00467145" w:rsidRPr="002A6998">
        <w:rPr>
          <w:rFonts w:ascii="Times New Roman" w:hAnsi="Times New Roman" w:cs="Times New Roman"/>
          <w:sz w:val="24"/>
          <w:szCs w:val="24"/>
        </w:rPr>
        <w:t>3</w:t>
      </w:r>
      <w:r w:rsidR="0073267E" w:rsidRPr="002A6998">
        <w:rPr>
          <w:rFonts w:ascii="Times New Roman" w:hAnsi="Times New Roman" w:cs="Times New Roman"/>
          <w:sz w:val="24"/>
          <w:szCs w:val="24"/>
        </w:rPr>
        <w:t xml:space="preserve"> numaralı eşitlikten faydalanılmaktadır. </w:t>
      </w:r>
    </w:p>
    <w:p w:rsidR="008C32F6" w:rsidRPr="002A6998" w:rsidRDefault="008C32F6" w:rsidP="00A11EFC">
      <w:pPr>
        <w:spacing w:after="120" w:line="240" w:lineRule="auto"/>
        <w:ind w:firstLine="709"/>
        <w:rPr>
          <w:rFonts w:ascii="Times New Roman" w:hAnsi="Times New Roman" w:cs="Times New Roman"/>
          <w:sz w:val="24"/>
          <w:szCs w:val="24"/>
        </w:rPr>
      </w:pPr>
      <w:r w:rsidRPr="002A6998">
        <w:rPr>
          <w:rFonts w:ascii="Times New Roman" w:hAnsi="Times New Roman" w:cs="Times New Roman"/>
          <w:position w:val="-14"/>
          <w:sz w:val="24"/>
          <w:szCs w:val="24"/>
        </w:rPr>
        <w:object w:dxaOrig="2140" w:dyaOrig="380">
          <v:shape id="_x0000_i1054" type="#_x0000_t75" style="width:107pt;height:19pt" o:ole="">
            <v:imagedata r:id="rId65" o:title=""/>
          </v:shape>
          <o:OLEObject Type="Embed" ProgID="Equation.DSMT4" ShapeID="_x0000_i1054" DrawAspect="Content" ObjectID="_1690006819" r:id="rId66"/>
        </w:object>
      </w:r>
      <w:r w:rsidRPr="002A6998">
        <w:rPr>
          <w:rFonts w:ascii="Times New Roman" w:hAnsi="Times New Roman" w:cs="Times New Roman"/>
          <w:sz w:val="24"/>
          <w:szCs w:val="24"/>
        </w:rPr>
        <w:tab/>
      </w:r>
      <w:r w:rsidRPr="002A6998">
        <w:rPr>
          <w:rFonts w:ascii="Times New Roman" w:hAnsi="Times New Roman" w:cs="Times New Roman"/>
          <w:sz w:val="24"/>
          <w:szCs w:val="24"/>
        </w:rPr>
        <w:tab/>
      </w:r>
      <w:r w:rsidRPr="002A6998">
        <w:rPr>
          <w:rFonts w:ascii="Times New Roman" w:hAnsi="Times New Roman" w:cs="Times New Roman"/>
          <w:sz w:val="24"/>
          <w:szCs w:val="24"/>
        </w:rPr>
        <w:tab/>
      </w:r>
      <w:r w:rsidRPr="002A6998">
        <w:rPr>
          <w:rFonts w:ascii="Times New Roman" w:hAnsi="Times New Roman" w:cs="Times New Roman"/>
          <w:sz w:val="24"/>
          <w:szCs w:val="24"/>
        </w:rPr>
        <w:tab/>
      </w:r>
      <w:r w:rsidRPr="002A6998">
        <w:rPr>
          <w:rFonts w:ascii="Times New Roman" w:hAnsi="Times New Roman" w:cs="Times New Roman"/>
          <w:sz w:val="24"/>
          <w:szCs w:val="24"/>
        </w:rPr>
        <w:tab/>
      </w:r>
      <w:r w:rsidRPr="002A6998">
        <w:rPr>
          <w:rFonts w:ascii="Times New Roman" w:hAnsi="Times New Roman" w:cs="Times New Roman"/>
          <w:sz w:val="24"/>
          <w:szCs w:val="24"/>
        </w:rPr>
        <w:tab/>
      </w:r>
      <w:r w:rsidRPr="002A6998">
        <w:rPr>
          <w:rFonts w:ascii="Times New Roman" w:hAnsi="Times New Roman" w:cs="Times New Roman"/>
          <w:sz w:val="24"/>
          <w:szCs w:val="24"/>
        </w:rPr>
        <w:tab/>
      </w:r>
      <w:r w:rsidRPr="002A6998">
        <w:rPr>
          <w:rFonts w:ascii="Times New Roman" w:hAnsi="Times New Roman" w:cs="Times New Roman"/>
          <w:sz w:val="24"/>
          <w:szCs w:val="24"/>
        </w:rPr>
        <w:tab/>
      </w:r>
      <w:r w:rsidR="00467145" w:rsidRPr="002A6998">
        <w:rPr>
          <w:rFonts w:ascii="Times New Roman" w:hAnsi="Times New Roman" w:cs="Times New Roman"/>
          <w:sz w:val="24"/>
          <w:szCs w:val="24"/>
          <w:shd w:val="clear" w:color="auto" w:fill="FFFFFF"/>
        </w:rPr>
        <w:t>(13</w:t>
      </w:r>
      <w:r w:rsidRPr="002A6998">
        <w:rPr>
          <w:rFonts w:ascii="Times New Roman" w:hAnsi="Times New Roman" w:cs="Times New Roman"/>
          <w:sz w:val="24"/>
          <w:szCs w:val="24"/>
          <w:shd w:val="clear" w:color="auto" w:fill="FFFFFF"/>
        </w:rPr>
        <w:t>)</w:t>
      </w:r>
    </w:p>
    <w:p w:rsidR="008C32F6" w:rsidRPr="002A6998" w:rsidRDefault="008C32F6" w:rsidP="00A11EFC">
      <w:pPr>
        <w:spacing w:after="120" w:line="240" w:lineRule="auto"/>
        <w:ind w:firstLine="709"/>
        <w:jc w:val="both"/>
        <w:rPr>
          <w:rFonts w:ascii="Times New Roman" w:hAnsi="Times New Roman" w:cs="Times New Roman"/>
          <w:sz w:val="24"/>
          <w:szCs w:val="24"/>
        </w:rPr>
      </w:pPr>
      <w:proofErr w:type="spellStart"/>
      <w:r w:rsidRPr="002A6998">
        <w:rPr>
          <w:rFonts w:ascii="Times New Roman" w:hAnsi="Times New Roman" w:cs="Times New Roman"/>
          <w:sz w:val="24"/>
          <w:szCs w:val="24"/>
        </w:rPr>
        <w:lastRenderedPageBreak/>
        <w:t>w</w:t>
      </w:r>
      <w:r w:rsidRPr="002A6998">
        <w:rPr>
          <w:rFonts w:ascii="Times New Roman" w:hAnsi="Times New Roman" w:cs="Times New Roman"/>
          <w:sz w:val="24"/>
          <w:szCs w:val="24"/>
          <w:vertAlign w:val="subscript"/>
        </w:rPr>
        <w:t>j</w:t>
      </w:r>
      <w:proofErr w:type="spellEnd"/>
      <w:r w:rsidRPr="002A6998">
        <w:rPr>
          <w:rFonts w:ascii="Times New Roman" w:hAnsi="Times New Roman" w:cs="Times New Roman"/>
          <w:sz w:val="24"/>
          <w:szCs w:val="24"/>
        </w:rPr>
        <w:t xml:space="preserve"> (j = 1, 2, </w:t>
      </w:r>
      <w:proofErr w:type="gramStart"/>
      <w:r w:rsidRPr="002A6998">
        <w:rPr>
          <w:rFonts w:ascii="Times New Roman" w:hAnsi="Times New Roman" w:cs="Times New Roman"/>
          <w:sz w:val="24"/>
          <w:szCs w:val="24"/>
        </w:rPr>
        <w:t>...,</w:t>
      </w:r>
      <w:proofErr w:type="gramEnd"/>
      <w:r w:rsidR="00672CA5" w:rsidRPr="002A6998">
        <w:rPr>
          <w:rFonts w:ascii="Times New Roman" w:hAnsi="Times New Roman" w:cs="Times New Roman"/>
          <w:sz w:val="24"/>
          <w:szCs w:val="24"/>
        </w:rPr>
        <w:t xml:space="preserve"> n) ağırlık katsayılarının nihai değerlerini temsil eder,</w:t>
      </w:r>
    </w:p>
    <w:p w:rsidR="00672CA5" w:rsidRPr="002A6998" w:rsidRDefault="008C32F6" w:rsidP="00A11EFC">
      <w:pPr>
        <w:spacing w:after="120" w:line="240" w:lineRule="auto"/>
        <w:ind w:firstLine="709"/>
        <w:jc w:val="both"/>
        <w:rPr>
          <w:rFonts w:ascii="Times New Roman" w:hAnsi="Times New Roman" w:cs="Times New Roman"/>
          <w:sz w:val="24"/>
          <w:szCs w:val="24"/>
        </w:rPr>
      </w:pPr>
      <w:proofErr w:type="spellStart"/>
      <w:r w:rsidRPr="002A6998">
        <w:rPr>
          <w:rFonts w:ascii="Times New Roman" w:hAnsi="Times New Roman" w:cs="Times New Roman"/>
          <w:sz w:val="24"/>
          <w:szCs w:val="24"/>
        </w:rPr>
        <w:t>ξ</w:t>
      </w:r>
      <w:r w:rsidRPr="002A6998">
        <w:rPr>
          <w:rFonts w:ascii="Times New Roman" w:hAnsi="Times New Roman" w:cs="Times New Roman"/>
          <w:sz w:val="24"/>
          <w:szCs w:val="24"/>
          <w:vertAlign w:val="subscript"/>
        </w:rPr>
        <w:t>j</w:t>
      </w:r>
      <w:proofErr w:type="spellEnd"/>
      <w:r w:rsidRPr="002A6998">
        <w:rPr>
          <w:rFonts w:ascii="Times New Roman" w:hAnsi="Times New Roman" w:cs="Times New Roman"/>
          <w:sz w:val="24"/>
          <w:szCs w:val="24"/>
        </w:rPr>
        <w:t xml:space="preserve"> </w:t>
      </w:r>
      <w:proofErr w:type="spellStart"/>
      <w:r w:rsidR="00672CA5" w:rsidRPr="002A6998">
        <w:rPr>
          <w:rFonts w:ascii="Times New Roman" w:hAnsi="Times New Roman" w:cs="Times New Roman"/>
          <w:sz w:val="24"/>
          <w:szCs w:val="24"/>
        </w:rPr>
        <w:t>Shannon</w:t>
      </w:r>
      <w:proofErr w:type="spellEnd"/>
      <w:r w:rsidR="00672CA5" w:rsidRPr="002A6998">
        <w:rPr>
          <w:rFonts w:ascii="Times New Roman" w:hAnsi="Times New Roman" w:cs="Times New Roman"/>
          <w:sz w:val="24"/>
          <w:szCs w:val="24"/>
        </w:rPr>
        <w:t xml:space="preserve"> </w:t>
      </w:r>
      <w:proofErr w:type="spellStart"/>
      <w:r w:rsidR="00672CA5" w:rsidRPr="002A6998">
        <w:rPr>
          <w:rFonts w:ascii="Times New Roman" w:hAnsi="Times New Roman" w:cs="Times New Roman"/>
          <w:sz w:val="24"/>
          <w:szCs w:val="24"/>
        </w:rPr>
        <w:t>Entropy</w:t>
      </w:r>
      <w:proofErr w:type="spellEnd"/>
      <w:r w:rsidR="00672CA5" w:rsidRPr="002A6998">
        <w:rPr>
          <w:rFonts w:ascii="Times New Roman" w:hAnsi="Times New Roman" w:cs="Times New Roman"/>
          <w:sz w:val="24"/>
          <w:szCs w:val="24"/>
        </w:rPr>
        <w:t xml:space="preserve"> yöntemi ile elde edilen ağırlık katsayısını temsil eder,</w:t>
      </w:r>
    </w:p>
    <w:p w:rsidR="008C32F6" w:rsidRPr="002A6998" w:rsidRDefault="008C32F6" w:rsidP="00A11EFC">
      <w:pPr>
        <w:spacing w:after="120" w:line="240" w:lineRule="auto"/>
        <w:ind w:firstLine="709"/>
        <w:jc w:val="both"/>
        <w:rPr>
          <w:rFonts w:ascii="Times New Roman" w:hAnsi="Times New Roman" w:cs="Times New Roman"/>
          <w:sz w:val="24"/>
          <w:szCs w:val="24"/>
        </w:rPr>
      </w:pPr>
      <w:proofErr w:type="spellStart"/>
      <w:r w:rsidRPr="002A6998">
        <w:rPr>
          <w:rFonts w:ascii="Times New Roman" w:hAnsi="Times New Roman" w:cs="Times New Roman"/>
          <w:sz w:val="24"/>
          <w:szCs w:val="24"/>
        </w:rPr>
        <w:t>ζ</w:t>
      </w:r>
      <w:r w:rsidRPr="002A6998">
        <w:rPr>
          <w:rFonts w:ascii="Times New Roman" w:hAnsi="Times New Roman" w:cs="Times New Roman"/>
          <w:sz w:val="24"/>
          <w:szCs w:val="24"/>
          <w:vertAlign w:val="subscript"/>
        </w:rPr>
        <w:t>j</w:t>
      </w:r>
      <w:proofErr w:type="spellEnd"/>
      <w:r w:rsidRPr="002A6998">
        <w:rPr>
          <w:rFonts w:ascii="Times New Roman" w:hAnsi="Times New Roman" w:cs="Times New Roman"/>
          <w:sz w:val="24"/>
          <w:szCs w:val="24"/>
        </w:rPr>
        <w:t xml:space="preserve"> CRITIC </w:t>
      </w:r>
      <w:r w:rsidR="00672CA5" w:rsidRPr="002A6998">
        <w:rPr>
          <w:rFonts w:ascii="Times New Roman" w:hAnsi="Times New Roman" w:cs="Times New Roman"/>
          <w:sz w:val="24"/>
          <w:szCs w:val="24"/>
        </w:rPr>
        <w:t>yöntemi ile elde edilen ağırlık katsayısını temsil eder.</w:t>
      </w:r>
    </w:p>
    <w:p w:rsidR="00761ED3" w:rsidRPr="002A6998" w:rsidRDefault="00A849ED" w:rsidP="00A11EFC">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 xml:space="preserve">δ </w:t>
      </w:r>
      <w:r w:rsidRPr="002A6998">
        <w:rPr>
          <w:rFonts w:ascii="Cambria Math" w:hAnsi="Cambria Math" w:cs="Cambria Math"/>
          <w:sz w:val="24"/>
          <w:szCs w:val="24"/>
        </w:rPr>
        <w:t>∈</w:t>
      </w:r>
      <w:r w:rsidRPr="002A6998">
        <w:rPr>
          <w:rFonts w:ascii="Times New Roman" w:hAnsi="Times New Roman" w:cs="Times New Roman"/>
          <w:sz w:val="24"/>
          <w:szCs w:val="24"/>
        </w:rPr>
        <w:t xml:space="preserve">[0, 1], nihai karardaki </w:t>
      </w:r>
      <w:proofErr w:type="gramStart"/>
      <w:r w:rsidRPr="002A6998">
        <w:rPr>
          <w:rFonts w:ascii="Times New Roman" w:hAnsi="Times New Roman" w:cs="Times New Roman"/>
          <w:sz w:val="24"/>
          <w:szCs w:val="24"/>
        </w:rPr>
        <w:t>kriter</w:t>
      </w:r>
      <w:proofErr w:type="gramEnd"/>
      <w:r w:rsidRPr="002A6998">
        <w:rPr>
          <w:rFonts w:ascii="Times New Roman" w:hAnsi="Times New Roman" w:cs="Times New Roman"/>
          <w:sz w:val="24"/>
          <w:szCs w:val="24"/>
        </w:rPr>
        <w:t xml:space="preserve"> ağırlıklarının yüzde payını tanımlayan katsayıyı temsil eder. Alternatiflerin ilk sıralaması için δ = 0,5 eşitliği tavsiye edilir, çünkü bu değer için her iki </w:t>
      </w:r>
      <w:proofErr w:type="gramStart"/>
      <w:r w:rsidRPr="002A6998">
        <w:rPr>
          <w:rFonts w:ascii="Times New Roman" w:hAnsi="Times New Roman" w:cs="Times New Roman"/>
          <w:sz w:val="24"/>
          <w:szCs w:val="24"/>
        </w:rPr>
        <w:t>metodoloji</w:t>
      </w:r>
      <w:proofErr w:type="gramEnd"/>
      <w:r w:rsidRPr="002A6998">
        <w:rPr>
          <w:rFonts w:ascii="Times New Roman" w:hAnsi="Times New Roman" w:cs="Times New Roman"/>
          <w:sz w:val="24"/>
          <w:szCs w:val="24"/>
        </w:rPr>
        <w:t xml:space="preserve"> de (her biri %50) kriterlerin nihai ağırlıklarının tanımlanmasına eşit olarak katılır. </w:t>
      </w:r>
      <w:proofErr w:type="spellStart"/>
      <w:r w:rsidRPr="002A6998">
        <w:rPr>
          <w:rFonts w:ascii="Times New Roman" w:hAnsi="Times New Roman" w:cs="Times New Roman"/>
          <w:sz w:val="24"/>
          <w:szCs w:val="24"/>
        </w:rPr>
        <w:t>Shannon</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Entropy</w:t>
      </w:r>
      <w:proofErr w:type="spellEnd"/>
      <w:r w:rsidRPr="002A6998">
        <w:rPr>
          <w:rFonts w:ascii="Times New Roman" w:hAnsi="Times New Roman" w:cs="Times New Roman"/>
          <w:sz w:val="24"/>
          <w:szCs w:val="24"/>
        </w:rPr>
        <w:t xml:space="preserve"> metodolojisi için 0,5 &lt; δ ≤ 1 değerleri tercih edilirken, CRITIC metodolojisi için 0 ≤ δ &lt; 0,5 değerleri terci</w:t>
      </w:r>
      <w:r w:rsidR="00F57887" w:rsidRPr="002A6998">
        <w:rPr>
          <w:rFonts w:ascii="Times New Roman" w:hAnsi="Times New Roman" w:cs="Times New Roman"/>
          <w:sz w:val="24"/>
          <w:szCs w:val="24"/>
        </w:rPr>
        <w:t>h edilir (</w:t>
      </w:r>
      <w:proofErr w:type="spellStart"/>
      <w:r w:rsidR="00F57887" w:rsidRPr="002A6998">
        <w:rPr>
          <w:rFonts w:ascii="Times New Roman" w:hAnsi="Times New Roman" w:cs="Times New Roman"/>
          <w:sz w:val="24"/>
          <w:szCs w:val="24"/>
        </w:rPr>
        <w:t>Torkayesh</w:t>
      </w:r>
      <w:proofErr w:type="spellEnd"/>
      <w:r w:rsidR="00F57887" w:rsidRPr="002A6998">
        <w:rPr>
          <w:rFonts w:ascii="Times New Roman" w:hAnsi="Times New Roman" w:cs="Times New Roman"/>
          <w:sz w:val="24"/>
          <w:szCs w:val="24"/>
        </w:rPr>
        <w:t xml:space="preserve"> vd</w:t>
      </w:r>
      <w:proofErr w:type="gramStart"/>
      <w:r w:rsidR="00F57887" w:rsidRPr="002A6998">
        <w:rPr>
          <w:rFonts w:ascii="Times New Roman" w:hAnsi="Times New Roman" w:cs="Times New Roman"/>
          <w:sz w:val="24"/>
          <w:szCs w:val="24"/>
        </w:rPr>
        <w:t>.</w:t>
      </w:r>
      <w:r w:rsidRPr="002A6998">
        <w:rPr>
          <w:rFonts w:ascii="Times New Roman" w:hAnsi="Times New Roman" w:cs="Times New Roman"/>
          <w:sz w:val="24"/>
          <w:szCs w:val="24"/>
        </w:rPr>
        <w:t>,</w:t>
      </w:r>
      <w:proofErr w:type="gramEnd"/>
      <w:r w:rsidRPr="002A6998">
        <w:rPr>
          <w:rFonts w:ascii="Times New Roman" w:hAnsi="Times New Roman" w:cs="Times New Roman"/>
          <w:sz w:val="24"/>
          <w:szCs w:val="24"/>
        </w:rPr>
        <w:t xml:space="preserve"> 2021: 6).</w:t>
      </w:r>
    </w:p>
    <w:p w:rsidR="00A849ED" w:rsidRPr="002A6998" w:rsidRDefault="00A849ED" w:rsidP="00A11EFC">
      <w:pPr>
        <w:spacing w:after="120" w:line="240" w:lineRule="auto"/>
        <w:ind w:firstLine="709"/>
        <w:jc w:val="both"/>
        <w:rPr>
          <w:rFonts w:ascii="Times New Roman" w:hAnsi="Times New Roman" w:cs="Times New Roman"/>
          <w:sz w:val="24"/>
          <w:szCs w:val="24"/>
        </w:rPr>
      </w:pPr>
    </w:p>
    <w:p w:rsidR="00761ED3" w:rsidRPr="002A6998" w:rsidRDefault="000D7494" w:rsidP="00A11EFC">
      <w:pPr>
        <w:spacing w:after="120" w:line="240" w:lineRule="auto"/>
        <w:ind w:firstLine="709"/>
        <w:jc w:val="both"/>
        <w:rPr>
          <w:rFonts w:ascii="Times New Roman" w:hAnsi="Times New Roman" w:cs="Times New Roman"/>
          <w:b/>
          <w:sz w:val="24"/>
          <w:szCs w:val="24"/>
        </w:rPr>
      </w:pPr>
      <w:r w:rsidRPr="002A6998">
        <w:rPr>
          <w:rFonts w:ascii="Times New Roman" w:hAnsi="Times New Roman" w:cs="Times New Roman"/>
          <w:b/>
          <w:sz w:val="24"/>
          <w:szCs w:val="24"/>
        </w:rPr>
        <w:t xml:space="preserve">3.4. </w:t>
      </w:r>
      <w:r w:rsidR="00761ED3" w:rsidRPr="002A6998">
        <w:rPr>
          <w:rFonts w:ascii="Times New Roman" w:hAnsi="Times New Roman" w:cs="Times New Roman"/>
          <w:b/>
          <w:sz w:val="24"/>
          <w:szCs w:val="24"/>
        </w:rPr>
        <w:t>Yakınlık endeksli değer yöntemi</w:t>
      </w:r>
    </w:p>
    <w:p w:rsidR="00933F44" w:rsidRPr="002A6998" w:rsidRDefault="00933F44" w:rsidP="00A11EFC">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 xml:space="preserve">ÇKKV yöntemleri, karar vericilerin alternatifleri tercih sırasına göre sıralayarak en iyi alternatife ulaşmasını sağlamaktadır. Bununla birlikte, mevcut alternatiflere yeni alternatiflerin eklenmesi veya mevcut olanların silinmesiyle mevcut alternatiflerin saflarının muhafaza edilmediği durumlar ortaya çıkabilmektedir ve bu durum bazen hatalı kararlara ve sonuçlara yol açabilmektedir. Bu problemin önüne geçebilmek amacıyla </w:t>
      </w:r>
      <w:proofErr w:type="spellStart"/>
      <w:r w:rsidRPr="002A6998">
        <w:rPr>
          <w:rFonts w:ascii="Times New Roman" w:hAnsi="Times New Roman" w:cs="Times New Roman"/>
          <w:sz w:val="24"/>
          <w:szCs w:val="24"/>
        </w:rPr>
        <w:t>Mufazzal</w:t>
      </w:r>
      <w:proofErr w:type="spellEnd"/>
      <w:r w:rsidRPr="002A6998">
        <w:rPr>
          <w:rFonts w:ascii="Times New Roman" w:hAnsi="Times New Roman" w:cs="Times New Roman"/>
          <w:sz w:val="24"/>
          <w:szCs w:val="24"/>
        </w:rPr>
        <w:t xml:space="preserve"> ve </w:t>
      </w:r>
      <w:proofErr w:type="spellStart"/>
      <w:r w:rsidRPr="002A6998">
        <w:rPr>
          <w:rFonts w:ascii="Times New Roman" w:hAnsi="Times New Roman" w:cs="Times New Roman"/>
          <w:sz w:val="24"/>
          <w:szCs w:val="24"/>
        </w:rPr>
        <w:t>Muzakkir</w:t>
      </w:r>
      <w:proofErr w:type="spellEnd"/>
      <w:r w:rsidRPr="002A6998">
        <w:rPr>
          <w:rFonts w:ascii="Times New Roman" w:hAnsi="Times New Roman" w:cs="Times New Roman"/>
          <w:sz w:val="24"/>
          <w:szCs w:val="24"/>
        </w:rPr>
        <w:t xml:space="preserve"> (2018) tarafından PIV yöntemi ortaya konulmuştur. Bahsi geçen yöntem, alternatiflerin mümkün olan en iyi değere olan yakınlığını dikkate almaktadır. Yöntemin adımları aşağıdaki gibidir (</w:t>
      </w:r>
      <w:proofErr w:type="spellStart"/>
      <w:r w:rsidRPr="002A6998">
        <w:rPr>
          <w:rFonts w:ascii="Times New Roman" w:hAnsi="Times New Roman" w:cs="Times New Roman"/>
          <w:sz w:val="24"/>
          <w:szCs w:val="24"/>
        </w:rPr>
        <w:t>Mufazzal</w:t>
      </w:r>
      <w:proofErr w:type="spellEnd"/>
      <w:r w:rsidRPr="002A6998">
        <w:rPr>
          <w:rFonts w:ascii="Times New Roman" w:hAnsi="Times New Roman" w:cs="Times New Roman"/>
          <w:sz w:val="24"/>
          <w:szCs w:val="24"/>
        </w:rPr>
        <w:t xml:space="preserve"> ve </w:t>
      </w:r>
      <w:proofErr w:type="spellStart"/>
      <w:r w:rsidRPr="002A6998">
        <w:rPr>
          <w:rFonts w:ascii="Times New Roman" w:hAnsi="Times New Roman" w:cs="Times New Roman"/>
          <w:sz w:val="24"/>
          <w:szCs w:val="24"/>
        </w:rPr>
        <w:t>Muzakkir</w:t>
      </w:r>
      <w:proofErr w:type="spellEnd"/>
      <w:r w:rsidRPr="002A6998">
        <w:rPr>
          <w:rFonts w:ascii="Times New Roman" w:hAnsi="Times New Roman" w:cs="Times New Roman"/>
          <w:sz w:val="24"/>
          <w:szCs w:val="24"/>
        </w:rPr>
        <w:t>, 2018: 430-431).</w:t>
      </w:r>
    </w:p>
    <w:p w:rsidR="00933F44" w:rsidRPr="002A6998" w:rsidRDefault="00933F44" w:rsidP="00A11EFC">
      <w:pPr>
        <w:spacing w:after="120" w:line="240" w:lineRule="auto"/>
        <w:ind w:firstLine="709"/>
        <w:jc w:val="both"/>
        <w:rPr>
          <w:rFonts w:ascii="Times New Roman" w:hAnsi="Times New Roman" w:cs="Times New Roman"/>
          <w:sz w:val="24"/>
          <w:szCs w:val="24"/>
        </w:rPr>
      </w:pPr>
    </w:p>
    <w:p w:rsidR="00933F44" w:rsidRPr="002A6998" w:rsidRDefault="00933F44" w:rsidP="00A11EFC">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b/>
          <w:sz w:val="24"/>
          <w:szCs w:val="24"/>
        </w:rPr>
        <w:t>Adım 1</w:t>
      </w:r>
      <w:r w:rsidRPr="002A6998">
        <w:rPr>
          <w:rFonts w:ascii="Times New Roman" w:hAnsi="Times New Roman" w:cs="Times New Roman"/>
          <w:sz w:val="24"/>
          <w:szCs w:val="24"/>
        </w:rPr>
        <w:t>: Karar matrisi oluşturulur.</w:t>
      </w:r>
    </w:p>
    <w:p w:rsidR="00933F44" w:rsidRPr="002A6998" w:rsidRDefault="00933F44" w:rsidP="00A11EFC">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 xml:space="preserve">İlk adımda, alternatifler </w:t>
      </w:r>
      <w:proofErr w:type="spellStart"/>
      <w:r w:rsidRPr="002A6998">
        <w:rPr>
          <w:rFonts w:ascii="Times New Roman" w:hAnsi="Times New Roman" w:cs="Times New Roman"/>
          <w:sz w:val="24"/>
          <w:szCs w:val="24"/>
        </w:rPr>
        <w:t>A</w:t>
      </w:r>
      <w:r w:rsidRPr="002A6998">
        <w:rPr>
          <w:rFonts w:ascii="Times New Roman" w:hAnsi="Times New Roman" w:cs="Times New Roman"/>
          <w:sz w:val="24"/>
          <w:szCs w:val="24"/>
          <w:vertAlign w:val="subscript"/>
        </w:rPr>
        <w:t>i</w:t>
      </w:r>
      <w:proofErr w:type="spellEnd"/>
      <w:r w:rsidRPr="002A6998">
        <w:rPr>
          <w:rFonts w:ascii="Times New Roman" w:hAnsi="Times New Roman" w:cs="Times New Roman"/>
          <w:sz w:val="24"/>
          <w:szCs w:val="24"/>
        </w:rPr>
        <w:t xml:space="preserve">=(i=1,2,3, </w:t>
      </w:r>
      <w:proofErr w:type="gramStart"/>
      <w:r w:rsidRPr="002A6998">
        <w:rPr>
          <w:rFonts w:ascii="Times New Roman" w:hAnsi="Times New Roman" w:cs="Times New Roman"/>
          <w:sz w:val="24"/>
          <w:szCs w:val="24"/>
        </w:rPr>
        <w:t>…,</w:t>
      </w:r>
      <w:proofErr w:type="gramEnd"/>
      <w:r w:rsidRPr="002A6998">
        <w:rPr>
          <w:rFonts w:ascii="Times New Roman" w:hAnsi="Times New Roman" w:cs="Times New Roman"/>
          <w:sz w:val="24"/>
          <w:szCs w:val="24"/>
        </w:rPr>
        <w:t xml:space="preserve"> m) ve kriterler </w:t>
      </w:r>
      <w:proofErr w:type="spellStart"/>
      <w:r w:rsidRPr="002A6998">
        <w:rPr>
          <w:rFonts w:ascii="Times New Roman" w:hAnsi="Times New Roman" w:cs="Times New Roman"/>
          <w:sz w:val="24"/>
          <w:szCs w:val="24"/>
        </w:rPr>
        <w:t>C</w:t>
      </w:r>
      <w:r w:rsidRPr="002A6998">
        <w:rPr>
          <w:rFonts w:ascii="Times New Roman" w:hAnsi="Times New Roman" w:cs="Times New Roman"/>
          <w:sz w:val="24"/>
          <w:szCs w:val="24"/>
          <w:vertAlign w:val="subscript"/>
        </w:rPr>
        <w:t>j</w:t>
      </w:r>
      <w:proofErr w:type="spellEnd"/>
      <w:r w:rsidRPr="002A6998">
        <w:rPr>
          <w:rFonts w:ascii="Times New Roman" w:hAnsi="Times New Roman" w:cs="Times New Roman"/>
          <w:sz w:val="24"/>
          <w:szCs w:val="24"/>
        </w:rPr>
        <w:t>=(j=1,2,3, …, n) belirlenerek karar matrisi oluşturulur.</w:t>
      </w:r>
    </w:p>
    <w:p w:rsidR="00933F44" w:rsidRPr="002A6998" w:rsidRDefault="00933F44" w:rsidP="00A11EFC">
      <w:pPr>
        <w:spacing w:after="120" w:line="240" w:lineRule="auto"/>
        <w:ind w:firstLine="709"/>
        <w:jc w:val="both"/>
        <w:rPr>
          <w:rFonts w:ascii="Times New Roman" w:hAnsi="Times New Roman" w:cs="Times New Roman"/>
          <w:b/>
          <w:sz w:val="24"/>
          <w:szCs w:val="24"/>
        </w:rPr>
      </w:pPr>
    </w:p>
    <w:p w:rsidR="00933F44" w:rsidRPr="002A6998" w:rsidRDefault="00933F44" w:rsidP="00A11EFC">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b/>
          <w:sz w:val="24"/>
          <w:szCs w:val="24"/>
        </w:rPr>
        <w:t>Adım 2</w:t>
      </w:r>
      <w:r w:rsidRPr="002A6998">
        <w:rPr>
          <w:rFonts w:ascii="Times New Roman" w:hAnsi="Times New Roman" w:cs="Times New Roman"/>
          <w:sz w:val="24"/>
          <w:szCs w:val="24"/>
        </w:rPr>
        <w:t xml:space="preserve">: Karar matrisi </w:t>
      </w:r>
      <w:proofErr w:type="spellStart"/>
      <w:r w:rsidRPr="002A6998">
        <w:rPr>
          <w:rFonts w:ascii="Times New Roman" w:hAnsi="Times New Roman" w:cs="Times New Roman"/>
          <w:sz w:val="24"/>
          <w:szCs w:val="24"/>
        </w:rPr>
        <w:t>normalize</w:t>
      </w:r>
      <w:proofErr w:type="spellEnd"/>
      <w:r w:rsidRPr="002A6998">
        <w:rPr>
          <w:rFonts w:ascii="Times New Roman" w:hAnsi="Times New Roman" w:cs="Times New Roman"/>
          <w:sz w:val="24"/>
          <w:szCs w:val="24"/>
        </w:rPr>
        <w:t xml:space="preserve"> edilir.</w:t>
      </w:r>
    </w:p>
    <w:p w:rsidR="00933F44" w:rsidRPr="002A6998" w:rsidRDefault="00933F44" w:rsidP="00A11EFC">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Karar</w:t>
      </w:r>
      <w:r w:rsidR="00236B05" w:rsidRPr="002A6998">
        <w:rPr>
          <w:rFonts w:ascii="Times New Roman" w:hAnsi="Times New Roman" w:cs="Times New Roman"/>
          <w:sz w:val="24"/>
          <w:szCs w:val="24"/>
        </w:rPr>
        <w:t xml:space="preserve"> matrisi elemanları eşitlik (14</w:t>
      </w:r>
      <w:r w:rsidRPr="002A6998">
        <w:rPr>
          <w:rFonts w:ascii="Times New Roman" w:hAnsi="Times New Roman" w:cs="Times New Roman"/>
          <w:sz w:val="24"/>
          <w:szCs w:val="24"/>
        </w:rPr>
        <w:t xml:space="preserve">)’de yer alan vektör </w:t>
      </w:r>
      <w:proofErr w:type="spellStart"/>
      <w:r w:rsidRPr="002A6998">
        <w:rPr>
          <w:rFonts w:ascii="Times New Roman" w:hAnsi="Times New Roman" w:cs="Times New Roman"/>
          <w:sz w:val="24"/>
          <w:szCs w:val="24"/>
        </w:rPr>
        <w:t>normalizasyon</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formulü</w:t>
      </w:r>
      <w:proofErr w:type="spellEnd"/>
      <w:r w:rsidRPr="002A6998">
        <w:rPr>
          <w:rFonts w:ascii="Times New Roman" w:hAnsi="Times New Roman" w:cs="Times New Roman"/>
          <w:sz w:val="24"/>
          <w:szCs w:val="24"/>
        </w:rPr>
        <w:t xml:space="preserve"> yardımıyla </w:t>
      </w:r>
      <w:proofErr w:type="spellStart"/>
      <w:r w:rsidRPr="002A6998">
        <w:rPr>
          <w:rFonts w:ascii="Times New Roman" w:hAnsi="Times New Roman" w:cs="Times New Roman"/>
          <w:sz w:val="24"/>
          <w:szCs w:val="24"/>
        </w:rPr>
        <w:t>normalize</w:t>
      </w:r>
      <w:proofErr w:type="spellEnd"/>
      <w:r w:rsidRPr="002A6998">
        <w:rPr>
          <w:rFonts w:ascii="Times New Roman" w:hAnsi="Times New Roman" w:cs="Times New Roman"/>
          <w:sz w:val="24"/>
          <w:szCs w:val="24"/>
        </w:rPr>
        <w:t xml:space="preserve"> edilir.</w:t>
      </w:r>
    </w:p>
    <w:p w:rsidR="00933F44" w:rsidRPr="002A6998" w:rsidRDefault="00933F44" w:rsidP="00A11EFC">
      <w:pPr>
        <w:spacing w:after="120" w:line="240" w:lineRule="auto"/>
        <w:ind w:firstLine="709"/>
        <w:rPr>
          <w:rFonts w:ascii="Times New Roman" w:hAnsi="Times New Roman" w:cs="Times New Roman"/>
          <w:b/>
          <w:sz w:val="24"/>
          <w:szCs w:val="24"/>
        </w:rPr>
      </w:pPr>
      <w:r w:rsidRPr="002A6998">
        <w:rPr>
          <w:rFonts w:ascii="Times New Roman" w:hAnsi="Times New Roman" w:cs="Times New Roman"/>
          <w:position w:val="-44"/>
          <w:sz w:val="24"/>
          <w:szCs w:val="24"/>
        </w:rPr>
        <w:object w:dxaOrig="1420" w:dyaOrig="820">
          <v:shape id="_x0000_i1055" type="#_x0000_t75" style="width:71pt;height:41pt" o:ole="">
            <v:imagedata r:id="rId67" o:title=""/>
          </v:shape>
          <o:OLEObject Type="Embed" ProgID="Equation.DSMT4" ShapeID="_x0000_i1055" DrawAspect="Content" ObjectID="_1690006820" r:id="rId68"/>
        </w:object>
      </w:r>
      <w:r w:rsidR="00236B05" w:rsidRPr="002A6998">
        <w:rPr>
          <w:rFonts w:ascii="Times New Roman" w:hAnsi="Times New Roman" w:cs="Times New Roman"/>
          <w:b/>
          <w:sz w:val="24"/>
          <w:szCs w:val="24"/>
        </w:rPr>
        <w:tab/>
      </w:r>
      <w:r w:rsidR="00236B05" w:rsidRPr="002A6998">
        <w:rPr>
          <w:rFonts w:ascii="Times New Roman" w:hAnsi="Times New Roman" w:cs="Times New Roman"/>
          <w:b/>
          <w:sz w:val="24"/>
          <w:szCs w:val="24"/>
        </w:rPr>
        <w:tab/>
      </w:r>
      <w:r w:rsidR="00236B05" w:rsidRPr="002A6998">
        <w:rPr>
          <w:rFonts w:ascii="Times New Roman" w:hAnsi="Times New Roman" w:cs="Times New Roman"/>
          <w:b/>
          <w:sz w:val="24"/>
          <w:szCs w:val="24"/>
        </w:rPr>
        <w:tab/>
      </w:r>
      <w:r w:rsidR="00236B05" w:rsidRPr="002A6998">
        <w:rPr>
          <w:rFonts w:ascii="Times New Roman" w:hAnsi="Times New Roman" w:cs="Times New Roman"/>
          <w:b/>
          <w:sz w:val="24"/>
          <w:szCs w:val="24"/>
        </w:rPr>
        <w:tab/>
      </w:r>
      <w:r w:rsidR="00236B05" w:rsidRPr="002A6998">
        <w:rPr>
          <w:rFonts w:ascii="Times New Roman" w:hAnsi="Times New Roman" w:cs="Times New Roman"/>
          <w:b/>
          <w:sz w:val="24"/>
          <w:szCs w:val="24"/>
        </w:rPr>
        <w:tab/>
      </w:r>
      <w:r w:rsidR="00236B05" w:rsidRPr="002A6998">
        <w:rPr>
          <w:rFonts w:ascii="Times New Roman" w:hAnsi="Times New Roman" w:cs="Times New Roman"/>
          <w:b/>
          <w:sz w:val="24"/>
          <w:szCs w:val="24"/>
        </w:rPr>
        <w:tab/>
      </w:r>
      <w:r w:rsidR="00236B05" w:rsidRPr="002A6998">
        <w:rPr>
          <w:rFonts w:ascii="Times New Roman" w:hAnsi="Times New Roman" w:cs="Times New Roman"/>
          <w:b/>
          <w:sz w:val="24"/>
          <w:szCs w:val="24"/>
        </w:rPr>
        <w:tab/>
      </w:r>
      <w:r w:rsidR="00236B05" w:rsidRPr="002A6998">
        <w:rPr>
          <w:rFonts w:ascii="Times New Roman" w:hAnsi="Times New Roman" w:cs="Times New Roman"/>
          <w:b/>
          <w:sz w:val="24"/>
          <w:szCs w:val="24"/>
        </w:rPr>
        <w:tab/>
        <w:t>(14</w:t>
      </w:r>
      <w:r w:rsidRPr="002A6998">
        <w:rPr>
          <w:rFonts w:ascii="Times New Roman" w:hAnsi="Times New Roman" w:cs="Times New Roman"/>
          <w:b/>
          <w:sz w:val="24"/>
          <w:szCs w:val="24"/>
        </w:rPr>
        <w:t>)</w:t>
      </w:r>
    </w:p>
    <w:p w:rsidR="00933F44" w:rsidRPr="002A6998" w:rsidRDefault="00933F44" w:rsidP="00A11EFC">
      <w:pPr>
        <w:tabs>
          <w:tab w:val="left" w:pos="1290"/>
        </w:tabs>
        <w:spacing w:after="120" w:line="240" w:lineRule="auto"/>
        <w:ind w:firstLine="709"/>
        <w:rPr>
          <w:rFonts w:ascii="Times New Roman" w:hAnsi="Times New Roman" w:cs="Times New Roman"/>
          <w:sz w:val="24"/>
          <w:szCs w:val="24"/>
        </w:rPr>
      </w:pPr>
      <w:proofErr w:type="spellStart"/>
      <w:r w:rsidRPr="002A6998">
        <w:rPr>
          <w:rFonts w:ascii="Times New Roman" w:hAnsi="Times New Roman" w:cs="Times New Roman"/>
          <w:sz w:val="24"/>
          <w:szCs w:val="24"/>
        </w:rPr>
        <w:t>r</w:t>
      </w:r>
      <w:r w:rsidRPr="002A6998">
        <w:rPr>
          <w:rFonts w:ascii="Times New Roman" w:hAnsi="Times New Roman" w:cs="Times New Roman"/>
          <w:sz w:val="24"/>
          <w:szCs w:val="24"/>
          <w:vertAlign w:val="subscript"/>
        </w:rPr>
        <w:t>i</w:t>
      </w:r>
      <w:proofErr w:type="spellEnd"/>
      <w:r w:rsidRPr="002A6998">
        <w:rPr>
          <w:rFonts w:ascii="Times New Roman" w:hAnsi="Times New Roman" w:cs="Times New Roman"/>
          <w:sz w:val="24"/>
          <w:szCs w:val="24"/>
        </w:rPr>
        <w:t>, i. alternatifin gerçek karar değeridir.</w:t>
      </w:r>
    </w:p>
    <w:p w:rsidR="00933F44" w:rsidRPr="002A6998" w:rsidRDefault="00933F44" w:rsidP="00A11EFC">
      <w:pPr>
        <w:tabs>
          <w:tab w:val="left" w:pos="1290"/>
        </w:tabs>
        <w:spacing w:after="120" w:line="240" w:lineRule="auto"/>
        <w:ind w:firstLine="709"/>
        <w:rPr>
          <w:rFonts w:ascii="Times New Roman" w:hAnsi="Times New Roman" w:cs="Times New Roman"/>
          <w:sz w:val="24"/>
          <w:szCs w:val="24"/>
        </w:rPr>
      </w:pPr>
    </w:p>
    <w:p w:rsidR="00933F44" w:rsidRPr="002A6998" w:rsidRDefault="00933F44" w:rsidP="00A11EFC">
      <w:pPr>
        <w:tabs>
          <w:tab w:val="left" w:pos="1290"/>
        </w:tabs>
        <w:spacing w:after="120" w:line="240" w:lineRule="auto"/>
        <w:ind w:firstLine="709"/>
        <w:rPr>
          <w:rFonts w:ascii="Times New Roman" w:hAnsi="Times New Roman" w:cs="Times New Roman"/>
          <w:sz w:val="24"/>
          <w:szCs w:val="24"/>
        </w:rPr>
      </w:pPr>
      <w:r w:rsidRPr="002A6998">
        <w:rPr>
          <w:rFonts w:ascii="Times New Roman" w:hAnsi="Times New Roman" w:cs="Times New Roman"/>
          <w:b/>
          <w:sz w:val="24"/>
          <w:szCs w:val="24"/>
        </w:rPr>
        <w:t>Adım 3</w:t>
      </w:r>
      <w:r w:rsidRPr="002A6998">
        <w:rPr>
          <w:rFonts w:ascii="Times New Roman" w:hAnsi="Times New Roman" w:cs="Times New Roman"/>
          <w:sz w:val="24"/>
          <w:szCs w:val="24"/>
        </w:rPr>
        <w:t xml:space="preserve">: Ağırlıklı </w:t>
      </w:r>
      <w:proofErr w:type="spellStart"/>
      <w:r w:rsidRPr="002A6998">
        <w:rPr>
          <w:rFonts w:ascii="Times New Roman" w:hAnsi="Times New Roman" w:cs="Times New Roman"/>
          <w:sz w:val="24"/>
          <w:szCs w:val="24"/>
        </w:rPr>
        <w:t>normalize</w:t>
      </w:r>
      <w:proofErr w:type="spellEnd"/>
      <w:r w:rsidRPr="002A6998">
        <w:rPr>
          <w:rFonts w:ascii="Times New Roman" w:hAnsi="Times New Roman" w:cs="Times New Roman"/>
          <w:sz w:val="24"/>
          <w:szCs w:val="24"/>
        </w:rPr>
        <w:t xml:space="preserve"> edilmiş karar matrisinin belirlenir.</w:t>
      </w:r>
    </w:p>
    <w:p w:rsidR="00933F44" w:rsidRPr="002A6998" w:rsidRDefault="00933F44" w:rsidP="00A11EFC">
      <w:pPr>
        <w:tabs>
          <w:tab w:val="left" w:pos="1290"/>
        </w:tabs>
        <w:spacing w:after="120" w:line="240" w:lineRule="auto"/>
        <w:ind w:firstLine="709"/>
        <w:jc w:val="both"/>
        <w:rPr>
          <w:rFonts w:ascii="Times New Roman" w:hAnsi="Times New Roman" w:cs="Times New Roman"/>
          <w:sz w:val="24"/>
          <w:szCs w:val="24"/>
        </w:rPr>
      </w:pPr>
      <w:proofErr w:type="spellStart"/>
      <w:r w:rsidRPr="002A6998">
        <w:rPr>
          <w:rFonts w:ascii="Times New Roman" w:hAnsi="Times New Roman" w:cs="Times New Roman"/>
          <w:sz w:val="24"/>
          <w:szCs w:val="24"/>
        </w:rPr>
        <w:t>Normalize</w:t>
      </w:r>
      <w:proofErr w:type="spellEnd"/>
      <w:r w:rsidRPr="002A6998">
        <w:rPr>
          <w:rFonts w:ascii="Times New Roman" w:hAnsi="Times New Roman" w:cs="Times New Roman"/>
          <w:sz w:val="24"/>
          <w:szCs w:val="24"/>
        </w:rPr>
        <w:t xml:space="preserve"> edilmiş karar matrisinde yer alan her bir eleman </w:t>
      </w:r>
      <w:proofErr w:type="spellStart"/>
      <w:r w:rsidRPr="002A6998">
        <w:rPr>
          <w:rFonts w:ascii="Times New Roman" w:hAnsi="Times New Roman" w:cs="Times New Roman"/>
          <w:sz w:val="24"/>
          <w:szCs w:val="24"/>
        </w:rPr>
        <w:t>Entropy</w:t>
      </w:r>
      <w:proofErr w:type="spellEnd"/>
      <w:r w:rsidRPr="002A6998">
        <w:rPr>
          <w:rFonts w:ascii="Times New Roman" w:hAnsi="Times New Roman" w:cs="Times New Roman"/>
          <w:sz w:val="24"/>
          <w:szCs w:val="24"/>
        </w:rPr>
        <w:t xml:space="preserve"> yöntemiyle elde edilen ağırlıklarla çarpılarak ağırlıklı </w:t>
      </w:r>
      <w:proofErr w:type="spellStart"/>
      <w:r w:rsidRPr="002A6998">
        <w:rPr>
          <w:rFonts w:ascii="Times New Roman" w:hAnsi="Times New Roman" w:cs="Times New Roman"/>
          <w:sz w:val="24"/>
          <w:szCs w:val="24"/>
        </w:rPr>
        <w:t>normalize</w:t>
      </w:r>
      <w:proofErr w:type="spellEnd"/>
      <w:r w:rsidRPr="002A6998">
        <w:rPr>
          <w:rFonts w:ascii="Times New Roman" w:hAnsi="Times New Roman" w:cs="Times New Roman"/>
          <w:sz w:val="24"/>
          <w:szCs w:val="24"/>
        </w:rPr>
        <w:t xml:space="preserve"> edilmiş karar matrisi oluşturulur. </w:t>
      </w:r>
    </w:p>
    <w:p w:rsidR="00933F44" w:rsidRPr="002A6998" w:rsidRDefault="00933F44" w:rsidP="00A11EFC">
      <w:pPr>
        <w:tabs>
          <w:tab w:val="left" w:pos="1290"/>
        </w:tabs>
        <w:spacing w:after="120" w:line="240" w:lineRule="auto"/>
        <w:ind w:firstLine="709"/>
        <w:jc w:val="both"/>
        <w:rPr>
          <w:rFonts w:ascii="Times New Roman" w:hAnsi="Times New Roman" w:cs="Times New Roman"/>
          <w:sz w:val="24"/>
          <w:szCs w:val="24"/>
        </w:rPr>
      </w:pPr>
    </w:p>
    <w:p w:rsidR="00933F44" w:rsidRPr="002A6998" w:rsidRDefault="00933F44" w:rsidP="00A11EFC">
      <w:pPr>
        <w:spacing w:after="120" w:line="240" w:lineRule="auto"/>
        <w:ind w:firstLine="709"/>
        <w:rPr>
          <w:rFonts w:ascii="Times New Roman" w:hAnsi="Times New Roman" w:cs="Times New Roman"/>
          <w:b/>
          <w:sz w:val="24"/>
          <w:szCs w:val="24"/>
        </w:rPr>
      </w:pPr>
      <w:r w:rsidRPr="002A6998">
        <w:rPr>
          <w:rFonts w:ascii="Times New Roman" w:hAnsi="Times New Roman" w:cs="Times New Roman"/>
          <w:position w:val="-14"/>
          <w:sz w:val="24"/>
          <w:szCs w:val="24"/>
        </w:rPr>
        <w:object w:dxaOrig="1020" w:dyaOrig="380">
          <v:shape id="_x0000_i1056" type="#_x0000_t75" style="width:51pt;height:18.5pt" o:ole="">
            <v:imagedata r:id="rId69" o:title=""/>
          </v:shape>
          <o:OLEObject Type="Embed" ProgID="Equation.DSMT4" ShapeID="_x0000_i1056" DrawAspect="Content" ObjectID="_1690006821" r:id="rId70"/>
        </w:object>
      </w:r>
      <w:r w:rsidRPr="002A6998">
        <w:rPr>
          <w:rFonts w:ascii="Times New Roman" w:hAnsi="Times New Roman" w:cs="Times New Roman"/>
          <w:position w:val="-14"/>
          <w:sz w:val="24"/>
          <w:szCs w:val="24"/>
        </w:rPr>
        <w:tab/>
      </w:r>
      <w:r w:rsidRPr="002A6998">
        <w:rPr>
          <w:rFonts w:ascii="Times New Roman" w:hAnsi="Times New Roman" w:cs="Times New Roman"/>
          <w:position w:val="-14"/>
          <w:sz w:val="24"/>
          <w:szCs w:val="24"/>
        </w:rPr>
        <w:tab/>
      </w:r>
      <w:r w:rsidRPr="002A6998">
        <w:rPr>
          <w:rFonts w:ascii="Times New Roman" w:hAnsi="Times New Roman" w:cs="Times New Roman"/>
          <w:position w:val="-14"/>
          <w:sz w:val="24"/>
          <w:szCs w:val="24"/>
        </w:rPr>
        <w:tab/>
      </w:r>
      <w:r w:rsidRPr="002A6998">
        <w:rPr>
          <w:rFonts w:ascii="Times New Roman" w:hAnsi="Times New Roman" w:cs="Times New Roman"/>
          <w:position w:val="-14"/>
          <w:sz w:val="24"/>
          <w:szCs w:val="24"/>
        </w:rPr>
        <w:tab/>
      </w:r>
      <w:r w:rsidRPr="002A6998">
        <w:rPr>
          <w:rFonts w:ascii="Times New Roman" w:hAnsi="Times New Roman" w:cs="Times New Roman"/>
          <w:position w:val="-14"/>
          <w:sz w:val="24"/>
          <w:szCs w:val="24"/>
        </w:rPr>
        <w:tab/>
      </w:r>
      <w:r w:rsidRPr="002A6998">
        <w:rPr>
          <w:rFonts w:ascii="Times New Roman" w:hAnsi="Times New Roman" w:cs="Times New Roman"/>
          <w:position w:val="-14"/>
          <w:sz w:val="24"/>
          <w:szCs w:val="24"/>
        </w:rPr>
        <w:tab/>
      </w:r>
      <w:r w:rsidRPr="002A6998">
        <w:rPr>
          <w:rFonts w:ascii="Times New Roman" w:hAnsi="Times New Roman" w:cs="Times New Roman"/>
          <w:position w:val="-14"/>
          <w:sz w:val="24"/>
          <w:szCs w:val="24"/>
        </w:rPr>
        <w:tab/>
      </w:r>
      <w:r w:rsidRPr="002A6998">
        <w:rPr>
          <w:rFonts w:ascii="Times New Roman" w:hAnsi="Times New Roman" w:cs="Times New Roman"/>
          <w:position w:val="-14"/>
          <w:sz w:val="24"/>
          <w:szCs w:val="24"/>
        </w:rPr>
        <w:tab/>
      </w:r>
      <w:r w:rsidRPr="002A6998">
        <w:rPr>
          <w:rFonts w:ascii="Times New Roman" w:hAnsi="Times New Roman" w:cs="Times New Roman"/>
          <w:position w:val="-14"/>
          <w:sz w:val="24"/>
          <w:szCs w:val="24"/>
        </w:rPr>
        <w:tab/>
      </w:r>
      <w:r w:rsidR="00236B05" w:rsidRPr="002A6998">
        <w:rPr>
          <w:rFonts w:ascii="Times New Roman" w:hAnsi="Times New Roman" w:cs="Times New Roman"/>
          <w:b/>
          <w:sz w:val="24"/>
          <w:szCs w:val="24"/>
        </w:rPr>
        <w:t>(15</w:t>
      </w:r>
      <w:r w:rsidRPr="002A6998">
        <w:rPr>
          <w:rFonts w:ascii="Times New Roman" w:hAnsi="Times New Roman" w:cs="Times New Roman"/>
          <w:b/>
          <w:sz w:val="24"/>
          <w:szCs w:val="24"/>
        </w:rPr>
        <w:t>)</w:t>
      </w:r>
    </w:p>
    <w:p w:rsidR="00933F44" w:rsidRPr="002A6998" w:rsidRDefault="00933F44" w:rsidP="00A11EFC">
      <w:pPr>
        <w:spacing w:after="120" w:line="240" w:lineRule="auto"/>
        <w:ind w:firstLine="709"/>
        <w:rPr>
          <w:rFonts w:ascii="Times New Roman" w:hAnsi="Times New Roman" w:cs="Times New Roman"/>
          <w:b/>
          <w:sz w:val="24"/>
          <w:szCs w:val="24"/>
        </w:rPr>
      </w:pPr>
    </w:p>
    <w:p w:rsidR="00933F44" w:rsidRPr="002A6998" w:rsidRDefault="00933F44" w:rsidP="00A11EFC">
      <w:pPr>
        <w:tabs>
          <w:tab w:val="left" w:pos="7170"/>
        </w:tabs>
        <w:spacing w:after="120" w:line="240" w:lineRule="auto"/>
        <w:ind w:firstLine="709"/>
        <w:rPr>
          <w:rFonts w:ascii="Times New Roman" w:hAnsi="Times New Roman" w:cs="Times New Roman"/>
          <w:sz w:val="24"/>
          <w:szCs w:val="24"/>
        </w:rPr>
      </w:pPr>
      <w:r w:rsidRPr="002A6998">
        <w:rPr>
          <w:rFonts w:ascii="Times New Roman" w:hAnsi="Times New Roman" w:cs="Times New Roman"/>
          <w:b/>
          <w:sz w:val="24"/>
          <w:szCs w:val="24"/>
        </w:rPr>
        <w:t>Adım 4:</w:t>
      </w:r>
      <w:r w:rsidRPr="002A6998">
        <w:rPr>
          <w:rFonts w:ascii="Times New Roman" w:hAnsi="Times New Roman" w:cs="Times New Roman"/>
          <w:sz w:val="24"/>
          <w:szCs w:val="24"/>
        </w:rPr>
        <w:t xml:space="preserve"> Ağırlıklı Yakınlık endeksi hesaplanır.</w:t>
      </w:r>
    </w:p>
    <w:p w:rsidR="00933F44" w:rsidRPr="002A6998" w:rsidRDefault="00933F44" w:rsidP="00A11EFC">
      <w:pPr>
        <w:tabs>
          <w:tab w:val="left" w:pos="7170"/>
        </w:tabs>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lastRenderedPageBreak/>
        <w:t xml:space="preserve">Ağırlıklı yakınlık endeksi, her bir alternatifin mevcut olan en iyi çözüme yakınlığını bulmak için hesaplanır. Fayda ve maliyet yönlü </w:t>
      </w:r>
      <w:proofErr w:type="gramStart"/>
      <w:r w:rsidRPr="002A6998">
        <w:rPr>
          <w:rFonts w:ascii="Times New Roman" w:hAnsi="Times New Roman" w:cs="Times New Roman"/>
          <w:sz w:val="24"/>
          <w:szCs w:val="24"/>
        </w:rPr>
        <w:t>kriterler</w:t>
      </w:r>
      <w:proofErr w:type="gramEnd"/>
      <w:r w:rsidRPr="002A6998">
        <w:rPr>
          <w:rFonts w:ascii="Times New Roman" w:hAnsi="Times New Roman" w:cs="Times New Roman"/>
          <w:sz w:val="24"/>
          <w:szCs w:val="24"/>
        </w:rPr>
        <w:t xml:space="preserve"> dikkate</w:t>
      </w:r>
      <w:r w:rsidR="00236B05" w:rsidRPr="002A6998">
        <w:rPr>
          <w:rFonts w:ascii="Times New Roman" w:hAnsi="Times New Roman" w:cs="Times New Roman"/>
          <w:sz w:val="24"/>
          <w:szCs w:val="24"/>
        </w:rPr>
        <w:t xml:space="preserve"> alınarak sırasıyla eşitlik (16) ve eşitlik (17</w:t>
      </w:r>
      <w:r w:rsidRPr="002A6998">
        <w:rPr>
          <w:rFonts w:ascii="Times New Roman" w:hAnsi="Times New Roman" w:cs="Times New Roman"/>
          <w:sz w:val="24"/>
          <w:szCs w:val="24"/>
        </w:rPr>
        <w:t>) yardımıyla her alternatifin en iyi değerden sapması ölçülür.</w:t>
      </w:r>
    </w:p>
    <w:p w:rsidR="00933F44" w:rsidRPr="002A6998" w:rsidRDefault="00933F44" w:rsidP="00A11EFC">
      <w:pPr>
        <w:spacing w:after="120" w:line="240" w:lineRule="auto"/>
        <w:ind w:firstLine="709"/>
        <w:rPr>
          <w:rFonts w:ascii="Times New Roman" w:hAnsi="Times New Roman" w:cs="Times New Roman"/>
          <w:b/>
          <w:sz w:val="24"/>
          <w:szCs w:val="24"/>
        </w:rPr>
      </w:pPr>
      <w:r w:rsidRPr="002A6998">
        <w:rPr>
          <w:rFonts w:ascii="Times New Roman" w:hAnsi="Times New Roman" w:cs="Times New Roman"/>
          <w:position w:val="-12"/>
          <w:sz w:val="24"/>
          <w:szCs w:val="24"/>
        </w:rPr>
        <w:object w:dxaOrig="1219" w:dyaOrig="360">
          <v:shape id="_x0000_i1057" type="#_x0000_t75" style="width:61pt;height:18.5pt" o:ole="">
            <v:imagedata r:id="rId71" o:title=""/>
          </v:shape>
          <o:OLEObject Type="Embed" ProgID="Equation.DSMT4" ShapeID="_x0000_i1057" DrawAspect="Content" ObjectID="_1690006822" r:id="rId72"/>
        </w:object>
      </w:r>
      <w:r w:rsidRPr="002A6998">
        <w:rPr>
          <w:rFonts w:ascii="Times New Roman" w:hAnsi="Times New Roman" w:cs="Times New Roman"/>
          <w:position w:val="-12"/>
          <w:sz w:val="24"/>
          <w:szCs w:val="24"/>
        </w:rPr>
        <w:tab/>
      </w:r>
      <w:r w:rsidRPr="002A6998">
        <w:rPr>
          <w:rFonts w:ascii="Times New Roman" w:hAnsi="Times New Roman" w:cs="Times New Roman"/>
          <w:position w:val="-12"/>
          <w:sz w:val="24"/>
          <w:szCs w:val="24"/>
        </w:rPr>
        <w:tab/>
      </w:r>
      <w:r w:rsidRPr="002A6998">
        <w:rPr>
          <w:rFonts w:ascii="Times New Roman" w:hAnsi="Times New Roman" w:cs="Times New Roman"/>
          <w:position w:val="-12"/>
          <w:sz w:val="24"/>
          <w:szCs w:val="24"/>
        </w:rPr>
        <w:tab/>
      </w:r>
      <w:r w:rsidRPr="002A6998">
        <w:rPr>
          <w:rFonts w:ascii="Times New Roman" w:hAnsi="Times New Roman" w:cs="Times New Roman"/>
          <w:position w:val="-12"/>
          <w:sz w:val="24"/>
          <w:szCs w:val="24"/>
        </w:rPr>
        <w:tab/>
      </w:r>
      <w:r w:rsidRPr="002A6998">
        <w:rPr>
          <w:rFonts w:ascii="Times New Roman" w:hAnsi="Times New Roman" w:cs="Times New Roman"/>
          <w:position w:val="-12"/>
          <w:sz w:val="24"/>
          <w:szCs w:val="24"/>
        </w:rPr>
        <w:tab/>
      </w:r>
      <w:r w:rsidRPr="002A6998">
        <w:rPr>
          <w:rFonts w:ascii="Times New Roman" w:hAnsi="Times New Roman" w:cs="Times New Roman"/>
          <w:position w:val="-12"/>
          <w:sz w:val="24"/>
          <w:szCs w:val="24"/>
        </w:rPr>
        <w:tab/>
      </w:r>
      <w:r w:rsidRPr="002A6998">
        <w:rPr>
          <w:rFonts w:ascii="Times New Roman" w:hAnsi="Times New Roman" w:cs="Times New Roman"/>
          <w:position w:val="-12"/>
          <w:sz w:val="24"/>
          <w:szCs w:val="24"/>
        </w:rPr>
        <w:tab/>
      </w:r>
      <w:r w:rsidRPr="002A6998">
        <w:rPr>
          <w:rFonts w:ascii="Times New Roman" w:hAnsi="Times New Roman" w:cs="Times New Roman"/>
          <w:position w:val="-12"/>
          <w:sz w:val="24"/>
          <w:szCs w:val="24"/>
        </w:rPr>
        <w:tab/>
      </w:r>
      <w:r w:rsidRPr="002A6998">
        <w:rPr>
          <w:rFonts w:ascii="Times New Roman" w:hAnsi="Times New Roman" w:cs="Times New Roman"/>
          <w:position w:val="-12"/>
          <w:sz w:val="24"/>
          <w:szCs w:val="24"/>
        </w:rPr>
        <w:tab/>
      </w:r>
      <w:r w:rsidR="00236B05" w:rsidRPr="002A6998">
        <w:rPr>
          <w:rFonts w:ascii="Times New Roman" w:hAnsi="Times New Roman" w:cs="Times New Roman"/>
          <w:b/>
          <w:sz w:val="24"/>
          <w:szCs w:val="24"/>
        </w:rPr>
        <w:t>(16</w:t>
      </w:r>
      <w:r w:rsidRPr="002A6998">
        <w:rPr>
          <w:rFonts w:ascii="Times New Roman" w:hAnsi="Times New Roman" w:cs="Times New Roman"/>
          <w:b/>
          <w:sz w:val="24"/>
          <w:szCs w:val="24"/>
        </w:rPr>
        <w:t>)</w:t>
      </w:r>
    </w:p>
    <w:p w:rsidR="000754AE" w:rsidRPr="002A6998" w:rsidRDefault="00933F44" w:rsidP="00A11EFC">
      <w:pPr>
        <w:spacing w:after="120" w:line="240" w:lineRule="auto"/>
        <w:ind w:firstLine="709"/>
        <w:rPr>
          <w:rFonts w:ascii="Times New Roman" w:hAnsi="Times New Roman" w:cs="Times New Roman"/>
          <w:b/>
          <w:sz w:val="24"/>
          <w:szCs w:val="24"/>
        </w:rPr>
      </w:pPr>
      <w:r w:rsidRPr="002A6998">
        <w:rPr>
          <w:rFonts w:ascii="Times New Roman" w:hAnsi="Times New Roman" w:cs="Times New Roman"/>
          <w:position w:val="-12"/>
          <w:sz w:val="24"/>
          <w:szCs w:val="24"/>
        </w:rPr>
        <w:object w:dxaOrig="1200" w:dyaOrig="360">
          <v:shape id="_x0000_i1058" type="#_x0000_t75" style="width:60.5pt;height:18.5pt" o:ole="">
            <v:imagedata r:id="rId73" o:title=""/>
          </v:shape>
          <o:OLEObject Type="Embed" ProgID="Equation.DSMT4" ShapeID="_x0000_i1058" DrawAspect="Content" ObjectID="_1690006823" r:id="rId74"/>
        </w:object>
      </w:r>
      <w:r w:rsidRPr="002A6998">
        <w:rPr>
          <w:rFonts w:ascii="Times New Roman" w:hAnsi="Times New Roman" w:cs="Times New Roman"/>
          <w:position w:val="-12"/>
          <w:sz w:val="24"/>
          <w:szCs w:val="24"/>
        </w:rPr>
        <w:tab/>
      </w:r>
      <w:r w:rsidRPr="002A6998">
        <w:rPr>
          <w:rFonts w:ascii="Times New Roman" w:hAnsi="Times New Roman" w:cs="Times New Roman"/>
          <w:position w:val="-12"/>
          <w:sz w:val="24"/>
          <w:szCs w:val="24"/>
        </w:rPr>
        <w:tab/>
      </w:r>
      <w:r w:rsidRPr="002A6998">
        <w:rPr>
          <w:rFonts w:ascii="Times New Roman" w:hAnsi="Times New Roman" w:cs="Times New Roman"/>
          <w:position w:val="-12"/>
          <w:sz w:val="24"/>
          <w:szCs w:val="24"/>
        </w:rPr>
        <w:tab/>
      </w:r>
      <w:r w:rsidRPr="002A6998">
        <w:rPr>
          <w:rFonts w:ascii="Times New Roman" w:hAnsi="Times New Roman" w:cs="Times New Roman"/>
          <w:position w:val="-12"/>
          <w:sz w:val="24"/>
          <w:szCs w:val="24"/>
        </w:rPr>
        <w:tab/>
      </w:r>
      <w:r w:rsidRPr="002A6998">
        <w:rPr>
          <w:rFonts w:ascii="Times New Roman" w:hAnsi="Times New Roman" w:cs="Times New Roman"/>
          <w:position w:val="-12"/>
          <w:sz w:val="24"/>
          <w:szCs w:val="24"/>
        </w:rPr>
        <w:tab/>
      </w:r>
      <w:r w:rsidRPr="002A6998">
        <w:rPr>
          <w:rFonts w:ascii="Times New Roman" w:hAnsi="Times New Roman" w:cs="Times New Roman"/>
          <w:position w:val="-12"/>
          <w:sz w:val="24"/>
          <w:szCs w:val="24"/>
        </w:rPr>
        <w:tab/>
      </w:r>
      <w:r w:rsidRPr="002A6998">
        <w:rPr>
          <w:rFonts w:ascii="Times New Roman" w:hAnsi="Times New Roman" w:cs="Times New Roman"/>
          <w:position w:val="-12"/>
          <w:sz w:val="24"/>
          <w:szCs w:val="24"/>
        </w:rPr>
        <w:tab/>
      </w:r>
      <w:r w:rsidRPr="002A6998">
        <w:rPr>
          <w:rFonts w:ascii="Times New Roman" w:hAnsi="Times New Roman" w:cs="Times New Roman"/>
          <w:position w:val="-12"/>
          <w:sz w:val="24"/>
          <w:szCs w:val="24"/>
        </w:rPr>
        <w:tab/>
      </w:r>
      <w:r w:rsidRPr="002A6998">
        <w:rPr>
          <w:rFonts w:ascii="Times New Roman" w:hAnsi="Times New Roman" w:cs="Times New Roman"/>
          <w:position w:val="-12"/>
          <w:sz w:val="24"/>
          <w:szCs w:val="24"/>
        </w:rPr>
        <w:tab/>
      </w:r>
      <w:r w:rsidR="00236B05" w:rsidRPr="002A6998">
        <w:rPr>
          <w:rFonts w:ascii="Times New Roman" w:hAnsi="Times New Roman" w:cs="Times New Roman"/>
          <w:b/>
          <w:sz w:val="24"/>
          <w:szCs w:val="24"/>
        </w:rPr>
        <w:t>(17</w:t>
      </w:r>
      <w:r w:rsidRPr="002A6998">
        <w:rPr>
          <w:rFonts w:ascii="Times New Roman" w:hAnsi="Times New Roman" w:cs="Times New Roman"/>
          <w:b/>
          <w:sz w:val="24"/>
          <w:szCs w:val="24"/>
        </w:rPr>
        <w:t>)</w:t>
      </w:r>
    </w:p>
    <w:p w:rsidR="000754AE" w:rsidRPr="002A6998" w:rsidRDefault="000754AE" w:rsidP="00A11EFC">
      <w:pPr>
        <w:spacing w:after="120" w:line="240" w:lineRule="auto"/>
        <w:ind w:firstLine="709"/>
        <w:rPr>
          <w:rFonts w:ascii="Times New Roman" w:hAnsi="Times New Roman" w:cs="Times New Roman"/>
          <w:b/>
          <w:sz w:val="24"/>
          <w:szCs w:val="24"/>
        </w:rPr>
      </w:pPr>
    </w:p>
    <w:p w:rsidR="00933F44" w:rsidRPr="002A6998" w:rsidRDefault="00933F44" w:rsidP="00A11EFC">
      <w:pPr>
        <w:spacing w:after="120" w:line="240" w:lineRule="auto"/>
        <w:ind w:firstLine="709"/>
        <w:rPr>
          <w:rFonts w:ascii="Times New Roman" w:hAnsi="Times New Roman" w:cs="Times New Roman"/>
          <w:b/>
          <w:sz w:val="24"/>
          <w:szCs w:val="24"/>
        </w:rPr>
      </w:pPr>
      <w:r w:rsidRPr="002A6998">
        <w:rPr>
          <w:rFonts w:ascii="Times New Roman" w:hAnsi="Times New Roman" w:cs="Times New Roman"/>
          <w:b/>
          <w:sz w:val="24"/>
          <w:szCs w:val="24"/>
        </w:rPr>
        <w:t>Adım 5</w:t>
      </w:r>
      <w:r w:rsidRPr="002A6998">
        <w:rPr>
          <w:rFonts w:ascii="Times New Roman" w:hAnsi="Times New Roman" w:cs="Times New Roman"/>
          <w:sz w:val="24"/>
          <w:szCs w:val="24"/>
        </w:rPr>
        <w:t>: Toplam yakınlık değeri belirlenir.</w:t>
      </w:r>
    </w:p>
    <w:p w:rsidR="00933F44" w:rsidRPr="002A6998" w:rsidRDefault="00933F44" w:rsidP="00A11EFC">
      <w:pPr>
        <w:tabs>
          <w:tab w:val="left" w:pos="7170"/>
        </w:tabs>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Her bir alternatif için top</w:t>
      </w:r>
      <w:r w:rsidR="00236B05" w:rsidRPr="002A6998">
        <w:rPr>
          <w:rFonts w:ascii="Times New Roman" w:hAnsi="Times New Roman" w:cs="Times New Roman"/>
          <w:sz w:val="24"/>
          <w:szCs w:val="24"/>
        </w:rPr>
        <w:t>lam yakınlık değeri eşitlik (18</w:t>
      </w:r>
      <w:r w:rsidRPr="002A6998">
        <w:rPr>
          <w:rFonts w:ascii="Times New Roman" w:hAnsi="Times New Roman" w:cs="Times New Roman"/>
          <w:sz w:val="24"/>
          <w:szCs w:val="24"/>
        </w:rPr>
        <w:t>) kullanılarak hesaplanır.</w:t>
      </w:r>
    </w:p>
    <w:p w:rsidR="00933F44" w:rsidRPr="002A6998" w:rsidRDefault="00933F44" w:rsidP="00A11EFC">
      <w:pPr>
        <w:spacing w:after="120" w:line="240" w:lineRule="auto"/>
        <w:ind w:firstLine="709"/>
        <w:rPr>
          <w:rFonts w:ascii="Times New Roman" w:hAnsi="Times New Roman" w:cs="Times New Roman"/>
          <w:b/>
          <w:sz w:val="24"/>
          <w:szCs w:val="24"/>
        </w:rPr>
      </w:pPr>
      <w:r w:rsidRPr="002A6998">
        <w:rPr>
          <w:rFonts w:ascii="Times New Roman" w:hAnsi="Times New Roman" w:cs="Times New Roman"/>
          <w:position w:val="-30"/>
          <w:sz w:val="24"/>
          <w:szCs w:val="24"/>
        </w:rPr>
        <w:object w:dxaOrig="1020" w:dyaOrig="700">
          <v:shape id="_x0000_i1059" type="#_x0000_t75" style="width:51pt;height:35pt" o:ole="">
            <v:imagedata r:id="rId75" o:title=""/>
          </v:shape>
          <o:OLEObject Type="Embed" ProgID="Equation.DSMT4" ShapeID="_x0000_i1059" DrawAspect="Content" ObjectID="_1690006824" r:id="rId76"/>
        </w:object>
      </w:r>
      <w:r w:rsidRPr="002A6998">
        <w:rPr>
          <w:rFonts w:ascii="Times New Roman" w:hAnsi="Times New Roman" w:cs="Times New Roman"/>
          <w:position w:val="-30"/>
          <w:sz w:val="24"/>
          <w:szCs w:val="24"/>
        </w:rPr>
        <w:tab/>
      </w:r>
      <w:r w:rsidRPr="002A6998">
        <w:rPr>
          <w:rFonts w:ascii="Times New Roman" w:hAnsi="Times New Roman" w:cs="Times New Roman"/>
          <w:position w:val="-30"/>
          <w:sz w:val="24"/>
          <w:szCs w:val="24"/>
        </w:rPr>
        <w:tab/>
      </w:r>
      <w:r w:rsidRPr="002A6998">
        <w:rPr>
          <w:rFonts w:ascii="Times New Roman" w:hAnsi="Times New Roman" w:cs="Times New Roman"/>
          <w:position w:val="-30"/>
          <w:sz w:val="24"/>
          <w:szCs w:val="24"/>
        </w:rPr>
        <w:tab/>
      </w:r>
      <w:r w:rsidRPr="002A6998">
        <w:rPr>
          <w:rFonts w:ascii="Times New Roman" w:hAnsi="Times New Roman" w:cs="Times New Roman"/>
          <w:position w:val="-30"/>
          <w:sz w:val="24"/>
          <w:szCs w:val="24"/>
        </w:rPr>
        <w:tab/>
      </w:r>
      <w:r w:rsidRPr="002A6998">
        <w:rPr>
          <w:rFonts w:ascii="Times New Roman" w:hAnsi="Times New Roman" w:cs="Times New Roman"/>
          <w:position w:val="-30"/>
          <w:sz w:val="24"/>
          <w:szCs w:val="24"/>
        </w:rPr>
        <w:tab/>
      </w:r>
      <w:r w:rsidRPr="002A6998">
        <w:rPr>
          <w:rFonts w:ascii="Times New Roman" w:hAnsi="Times New Roman" w:cs="Times New Roman"/>
          <w:position w:val="-30"/>
          <w:sz w:val="24"/>
          <w:szCs w:val="24"/>
        </w:rPr>
        <w:tab/>
      </w:r>
      <w:r w:rsidRPr="002A6998">
        <w:rPr>
          <w:rFonts w:ascii="Times New Roman" w:hAnsi="Times New Roman" w:cs="Times New Roman"/>
          <w:position w:val="-30"/>
          <w:sz w:val="24"/>
          <w:szCs w:val="24"/>
        </w:rPr>
        <w:tab/>
      </w:r>
      <w:r w:rsidRPr="002A6998">
        <w:rPr>
          <w:rFonts w:ascii="Times New Roman" w:hAnsi="Times New Roman" w:cs="Times New Roman"/>
          <w:position w:val="-30"/>
          <w:sz w:val="24"/>
          <w:szCs w:val="24"/>
        </w:rPr>
        <w:tab/>
      </w:r>
      <w:r w:rsidRPr="002A6998">
        <w:rPr>
          <w:rFonts w:ascii="Times New Roman" w:hAnsi="Times New Roman" w:cs="Times New Roman"/>
          <w:position w:val="-30"/>
          <w:sz w:val="24"/>
          <w:szCs w:val="24"/>
        </w:rPr>
        <w:tab/>
      </w:r>
      <w:r w:rsidR="00236B05" w:rsidRPr="002A6998">
        <w:rPr>
          <w:rFonts w:ascii="Times New Roman" w:hAnsi="Times New Roman" w:cs="Times New Roman"/>
          <w:b/>
          <w:sz w:val="24"/>
          <w:szCs w:val="24"/>
        </w:rPr>
        <w:t>(18</w:t>
      </w:r>
      <w:r w:rsidRPr="002A6998">
        <w:rPr>
          <w:rFonts w:ascii="Times New Roman" w:hAnsi="Times New Roman" w:cs="Times New Roman"/>
          <w:b/>
          <w:sz w:val="24"/>
          <w:szCs w:val="24"/>
        </w:rPr>
        <w:t>)</w:t>
      </w:r>
    </w:p>
    <w:p w:rsidR="00933F44" w:rsidRPr="002A6998" w:rsidRDefault="00933F44" w:rsidP="00A11EFC">
      <w:pPr>
        <w:tabs>
          <w:tab w:val="left" w:pos="7170"/>
        </w:tabs>
        <w:spacing w:after="120" w:line="240" w:lineRule="auto"/>
        <w:ind w:firstLine="709"/>
        <w:rPr>
          <w:rFonts w:ascii="Times New Roman" w:hAnsi="Times New Roman" w:cs="Times New Roman"/>
          <w:sz w:val="24"/>
          <w:szCs w:val="24"/>
        </w:rPr>
      </w:pPr>
      <w:r w:rsidRPr="002A6998">
        <w:rPr>
          <w:rFonts w:ascii="Times New Roman" w:hAnsi="Times New Roman" w:cs="Times New Roman"/>
          <w:b/>
          <w:sz w:val="24"/>
          <w:szCs w:val="24"/>
        </w:rPr>
        <w:t>Adım 6</w:t>
      </w:r>
      <w:r w:rsidRPr="002A6998">
        <w:rPr>
          <w:rFonts w:ascii="Times New Roman" w:hAnsi="Times New Roman" w:cs="Times New Roman"/>
          <w:sz w:val="24"/>
          <w:szCs w:val="24"/>
        </w:rPr>
        <w:t>: Alternatifler sıralanır.</w:t>
      </w:r>
    </w:p>
    <w:p w:rsidR="00933F44" w:rsidRPr="002A6998" w:rsidRDefault="00933F44" w:rsidP="00A11EFC">
      <w:pPr>
        <w:tabs>
          <w:tab w:val="left" w:pos="7170"/>
        </w:tabs>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 xml:space="preserve">En düşük </w:t>
      </w:r>
      <w:proofErr w:type="spellStart"/>
      <w:r w:rsidRPr="002A6998">
        <w:rPr>
          <w:rFonts w:ascii="Times New Roman" w:hAnsi="Times New Roman" w:cs="Times New Roman"/>
          <w:sz w:val="24"/>
          <w:szCs w:val="24"/>
        </w:rPr>
        <w:t>d</w:t>
      </w:r>
      <w:r w:rsidRPr="002A6998">
        <w:rPr>
          <w:rFonts w:ascii="Times New Roman" w:hAnsi="Times New Roman" w:cs="Times New Roman"/>
          <w:sz w:val="24"/>
          <w:szCs w:val="24"/>
          <w:vertAlign w:val="subscript"/>
        </w:rPr>
        <w:t>i</w:t>
      </w:r>
      <w:proofErr w:type="spellEnd"/>
      <w:r w:rsidRPr="002A6998">
        <w:rPr>
          <w:rFonts w:ascii="Times New Roman" w:hAnsi="Times New Roman" w:cs="Times New Roman"/>
          <w:sz w:val="24"/>
          <w:szCs w:val="24"/>
        </w:rPr>
        <w:t xml:space="preserve"> değerine sahip olan alternatif en iyi çözümden minimum sapmayı temsil eder ve ilk sırada yer alır. Artan </w:t>
      </w:r>
      <w:proofErr w:type="spellStart"/>
      <w:r w:rsidRPr="002A6998">
        <w:rPr>
          <w:rFonts w:ascii="Times New Roman" w:hAnsi="Times New Roman" w:cs="Times New Roman"/>
          <w:sz w:val="24"/>
          <w:szCs w:val="24"/>
        </w:rPr>
        <w:t>d</w:t>
      </w:r>
      <w:r w:rsidRPr="002A6998">
        <w:rPr>
          <w:rFonts w:ascii="Times New Roman" w:hAnsi="Times New Roman" w:cs="Times New Roman"/>
          <w:sz w:val="24"/>
          <w:szCs w:val="24"/>
          <w:vertAlign w:val="subscript"/>
        </w:rPr>
        <w:t>i</w:t>
      </w:r>
      <w:proofErr w:type="spellEnd"/>
      <w:r w:rsidRPr="002A6998">
        <w:rPr>
          <w:rFonts w:ascii="Times New Roman" w:hAnsi="Times New Roman" w:cs="Times New Roman"/>
          <w:sz w:val="24"/>
          <w:szCs w:val="24"/>
        </w:rPr>
        <w:t xml:space="preserve"> değerine sahip olan diğer alternatifler de benzer ölçü dikkate alınarak sıralanır.</w:t>
      </w:r>
    </w:p>
    <w:p w:rsidR="00761ED3" w:rsidRPr="002A6998" w:rsidRDefault="00761ED3" w:rsidP="00356DEA">
      <w:pPr>
        <w:spacing w:after="120" w:line="240" w:lineRule="auto"/>
        <w:ind w:firstLine="709"/>
        <w:jc w:val="both"/>
        <w:rPr>
          <w:rFonts w:ascii="Times New Roman" w:hAnsi="Times New Roman" w:cs="Times New Roman"/>
          <w:sz w:val="24"/>
          <w:szCs w:val="24"/>
        </w:rPr>
      </w:pPr>
    </w:p>
    <w:p w:rsidR="00CE750F" w:rsidRPr="002A6998" w:rsidRDefault="000D7494" w:rsidP="000D7494">
      <w:pPr>
        <w:spacing w:before="120" w:after="120" w:line="240" w:lineRule="auto"/>
        <w:ind w:firstLine="709"/>
        <w:jc w:val="both"/>
        <w:rPr>
          <w:rFonts w:ascii="Times New Roman" w:hAnsi="Times New Roman" w:cs="Times New Roman"/>
          <w:b/>
          <w:sz w:val="24"/>
          <w:szCs w:val="24"/>
        </w:rPr>
      </w:pPr>
      <w:r w:rsidRPr="002A6998">
        <w:rPr>
          <w:rFonts w:ascii="Times New Roman" w:hAnsi="Times New Roman" w:cs="Times New Roman"/>
          <w:b/>
          <w:sz w:val="24"/>
          <w:szCs w:val="24"/>
        </w:rPr>
        <w:t xml:space="preserve">4. </w:t>
      </w:r>
      <w:r w:rsidR="00CE750F" w:rsidRPr="002A6998">
        <w:rPr>
          <w:rFonts w:ascii="Times New Roman" w:hAnsi="Times New Roman" w:cs="Times New Roman"/>
          <w:b/>
          <w:sz w:val="24"/>
          <w:szCs w:val="24"/>
        </w:rPr>
        <w:t>UYGULAMA</w:t>
      </w:r>
    </w:p>
    <w:p w:rsidR="00726360" w:rsidRPr="002A6998" w:rsidRDefault="005E3C7A" w:rsidP="00356DEA">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 xml:space="preserve">Bu çalışmada, BIST Liquid 10 </w:t>
      </w:r>
      <w:proofErr w:type="spellStart"/>
      <w:r w:rsidRPr="002A6998">
        <w:rPr>
          <w:rFonts w:ascii="Times New Roman" w:hAnsi="Times New Roman" w:cs="Times New Roman"/>
          <w:sz w:val="24"/>
          <w:szCs w:val="24"/>
        </w:rPr>
        <w:t>Ex</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Banks</w:t>
      </w:r>
      <w:proofErr w:type="spellEnd"/>
      <w:r w:rsidRPr="002A6998">
        <w:rPr>
          <w:rFonts w:ascii="Times New Roman" w:hAnsi="Times New Roman" w:cs="Times New Roman"/>
          <w:sz w:val="24"/>
          <w:szCs w:val="24"/>
        </w:rPr>
        <w:t xml:space="preserve"> Endeksinde yer alan 10 firmanın finansal performansı Entegre Veri Odaklı </w:t>
      </w:r>
      <w:proofErr w:type="spellStart"/>
      <w:r w:rsidRPr="002A6998">
        <w:rPr>
          <w:rFonts w:ascii="Times New Roman" w:hAnsi="Times New Roman" w:cs="Times New Roman"/>
          <w:sz w:val="24"/>
          <w:szCs w:val="24"/>
        </w:rPr>
        <w:t>Ağırlıklandırma</w:t>
      </w:r>
      <w:proofErr w:type="spellEnd"/>
      <w:r w:rsidRPr="002A6998">
        <w:rPr>
          <w:rFonts w:ascii="Times New Roman" w:hAnsi="Times New Roman" w:cs="Times New Roman"/>
          <w:sz w:val="24"/>
          <w:szCs w:val="24"/>
        </w:rPr>
        <w:t xml:space="preserve"> Sistemi- Yakınlık Endeksli Değer Modeli kullanılarak</w:t>
      </w:r>
      <w:r w:rsidR="000C2CE3" w:rsidRPr="002A6998">
        <w:rPr>
          <w:rFonts w:ascii="Times New Roman" w:hAnsi="Times New Roman" w:cs="Times New Roman"/>
          <w:sz w:val="24"/>
          <w:szCs w:val="24"/>
        </w:rPr>
        <w:t xml:space="preserve"> ölçülmüştür. Bu doğrultuda, öncelikle alternatifler ve </w:t>
      </w:r>
      <w:proofErr w:type="gramStart"/>
      <w:r w:rsidR="000C2CE3" w:rsidRPr="002A6998">
        <w:rPr>
          <w:rFonts w:ascii="Times New Roman" w:hAnsi="Times New Roman" w:cs="Times New Roman"/>
          <w:sz w:val="24"/>
          <w:szCs w:val="24"/>
        </w:rPr>
        <w:t>kriterler</w:t>
      </w:r>
      <w:proofErr w:type="gramEnd"/>
      <w:r w:rsidR="000C2CE3" w:rsidRPr="002A6998">
        <w:rPr>
          <w:rFonts w:ascii="Times New Roman" w:hAnsi="Times New Roman" w:cs="Times New Roman"/>
          <w:sz w:val="24"/>
          <w:szCs w:val="24"/>
        </w:rPr>
        <w:t xml:space="preserve"> belirlenerek karar matrisi oluşturulmuştur. Ardından, </w:t>
      </w:r>
      <w:proofErr w:type="gramStart"/>
      <w:r w:rsidR="000C2CE3" w:rsidRPr="002A6998">
        <w:rPr>
          <w:rFonts w:ascii="Times New Roman" w:hAnsi="Times New Roman" w:cs="Times New Roman"/>
          <w:sz w:val="24"/>
          <w:szCs w:val="24"/>
        </w:rPr>
        <w:t>k</w:t>
      </w:r>
      <w:r w:rsidRPr="002A6998">
        <w:rPr>
          <w:rFonts w:ascii="Times New Roman" w:hAnsi="Times New Roman" w:cs="Times New Roman"/>
          <w:sz w:val="24"/>
          <w:szCs w:val="24"/>
        </w:rPr>
        <w:t>riterlerin</w:t>
      </w:r>
      <w:proofErr w:type="gramEnd"/>
      <w:r w:rsidRPr="002A6998">
        <w:rPr>
          <w:rFonts w:ascii="Times New Roman" w:hAnsi="Times New Roman" w:cs="Times New Roman"/>
          <w:sz w:val="24"/>
          <w:szCs w:val="24"/>
        </w:rPr>
        <w:t xml:space="preserve"> ağırlıkları Entegre Veri Odaklı </w:t>
      </w:r>
      <w:proofErr w:type="spellStart"/>
      <w:r w:rsidRPr="002A6998">
        <w:rPr>
          <w:rFonts w:ascii="Times New Roman" w:hAnsi="Times New Roman" w:cs="Times New Roman"/>
          <w:sz w:val="24"/>
          <w:szCs w:val="24"/>
        </w:rPr>
        <w:t>Ağırlıklandırma</w:t>
      </w:r>
      <w:proofErr w:type="spellEnd"/>
      <w:r w:rsidRPr="002A6998">
        <w:rPr>
          <w:rFonts w:ascii="Times New Roman" w:hAnsi="Times New Roman" w:cs="Times New Roman"/>
          <w:sz w:val="24"/>
          <w:szCs w:val="24"/>
        </w:rPr>
        <w:t xml:space="preserve"> Sistemi ile belirlenmiş, alternatifler ise Yakınlık Endeksli Değer Yöntemi kullanılarak sıralanmıştır.</w:t>
      </w:r>
      <w:r w:rsidR="000C2CE3" w:rsidRPr="002A6998">
        <w:rPr>
          <w:rFonts w:ascii="Times New Roman" w:hAnsi="Times New Roman" w:cs="Times New Roman"/>
          <w:sz w:val="24"/>
          <w:szCs w:val="24"/>
        </w:rPr>
        <w:t xml:space="preserve"> </w:t>
      </w:r>
      <w:r w:rsidR="006A0823" w:rsidRPr="002A6998">
        <w:rPr>
          <w:rFonts w:ascii="Times New Roman" w:hAnsi="Times New Roman" w:cs="Times New Roman"/>
          <w:sz w:val="24"/>
          <w:szCs w:val="24"/>
        </w:rPr>
        <w:t xml:space="preserve">En son aşamada ise </w:t>
      </w:r>
      <w:proofErr w:type="gramStart"/>
      <w:r w:rsidR="00004F5D" w:rsidRPr="002A6998">
        <w:rPr>
          <w:rFonts w:ascii="Times New Roman" w:hAnsi="Times New Roman" w:cs="Times New Roman"/>
          <w:sz w:val="24"/>
          <w:szCs w:val="24"/>
        </w:rPr>
        <w:t>kriter</w:t>
      </w:r>
      <w:proofErr w:type="gramEnd"/>
      <w:r w:rsidR="00004F5D" w:rsidRPr="002A6998">
        <w:rPr>
          <w:rFonts w:ascii="Times New Roman" w:hAnsi="Times New Roman" w:cs="Times New Roman"/>
          <w:sz w:val="24"/>
          <w:szCs w:val="24"/>
        </w:rPr>
        <w:t xml:space="preserve"> ağırlıkları değiştirilerek xx senaryo kurulmuş ve </w:t>
      </w:r>
      <w:r w:rsidR="008534F5" w:rsidRPr="002A6998">
        <w:rPr>
          <w:rFonts w:ascii="Times New Roman" w:hAnsi="Times New Roman" w:cs="Times New Roman"/>
          <w:sz w:val="24"/>
          <w:szCs w:val="24"/>
        </w:rPr>
        <w:t>mevcut değişimin sonuçlar üzerindeki etkisi incelenmiştir.</w:t>
      </w:r>
    </w:p>
    <w:p w:rsidR="00CE750F" w:rsidRPr="002A6998" w:rsidRDefault="000D7494" w:rsidP="000D7494">
      <w:pPr>
        <w:spacing w:before="120" w:after="120" w:line="240" w:lineRule="auto"/>
        <w:ind w:firstLine="709"/>
        <w:jc w:val="both"/>
        <w:rPr>
          <w:rFonts w:ascii="Times New Roman" w:hAnsi="Times New Roman" w:cs="Times New Roman"/>
          <w:b/>
          <w:sz w:val="24"/>
          <w:szCs w:val="24"/>
        </w:rPr>
      </w:pPr>
      <w:r w:rsidRPr="002A6998">
        <w:rPr>
          <w:rFonts w:ascii="Times New Roman" w:hAnsi="Times New Roman" w:cs="Times New Roman"/>
          <w:b/>
          <w:sz w:val="24"/>
          <w:szCs w:val="24"/>
        </w:rPr>
        <w:t xml:space="preserve">4.1. </w:t>
      </w:r>
      <w:r w:rsidR="005D5B2F" w:rsidRPr="002A6998">
        <w:rPr>
          <w:rFonts w:ascii="Times New Roman" w:hAnsi="Times New Roman" w:cs="Times New Roman"/>
          <w:b/>
          <w:sz w:val="24"/>
          <w:szCs w:val="24"/>
        </w:rPr>
        <w:t xml:space="preserve">Alternatif ve </w:t>
      </w:r>
      <w:r w:rsidR="009C0BF8" w:rsidRPr="002A6998">
        <w:rPr>
          <w:rFonts w:ascii="Times New Roman" w:hAnsi="Times New Roman" w:cs="Times New Roman"/>
          <w:b/>
          <w:sz w:val="24"/>
          <w:szCs w:val="24"/>
        </w:rPr>
        <w:t>Kriterlerin Belirlenmesi</w:t>
      </w:r>
    </w:p>
    <w:p w:rsidR="00696007" w:rsidRPr="002A6998" w:rsidRDefault="00696007" w:rsidP="00356DEA">
      <w:pPr>
        <w:spacing w:after="120" w:line="240" w:lineRule="auto"/>
        <w:ind w:firstLine="709"/>
        <w:jc w:val="both"/>
        <w:rPr>
          <w:rFonts w:ascii="Times New Roman" w:eastAsia="Times New Roman" w:hAnsi="Times New Roman" w:cs="Times New Roman"/>
          <w:sz w:val="24"/>
          <w:szCs w:val="24"/>
          <w:lang w:eastAsia="tr-TR"/>
        </w:rPr>
      </w:pPr>
      <w:r w:rsidRPr="002A6998">
        <w:rPr>
          <w:rFonts w:ascii="Times New Roman" w:hAnsi="Times New Roman" w:cs="Times New Roman"/>
          <w:sz w:val="24"/>
          <w:szCs w:val="24"/>
        </w:rPr>
        <w:t xml:space="preserve">Bir problemin ÇKKV yöntemi ile ele alınabilmesi için </w:t>
      </w:r>
      <w:r w:rsidR="00530F29" w:rsidRPr="002A6998">
        <w:rPr>
          <w:rFonts w:ascii="Times New Roman" w:hAnsi="Times New Roman" w:cs="Times New Roman"/>
          <w:sz w:val="24"/>
          <w:szCs w:val="24"/>
        </w:rPr>
        <w:t xml:space="preserve">en az 2 alternatif ve birbiriyle çelişen birden çok </w:t>
      </w:r>
      <w:proofErr w:type="gramStart"/>
      <w:r w:rsidR="00530F29" w:rsidRPr="002A6998">
        <w:rPr>
          <w:rFonts w:ascii="Times New Roman" w:hAnsi="Times New Roman" w:cs="Times New Roman"/>
          <w:sz w:val="24"/>
          <w:szCs w:val="24"/>
        </w:rPr>
        <w:t>kritere</w:t>
      </w:r>
      <w:proofErr w:type="gramEnd"/>
      <w:r w:rsidR="00530F29" w:rsidRPr="002A6998">
        <w:rPr>
          <w:rFonts w:ascii="Times New Roman" w:hAnsi="Times New Roman" w:cs="Times New Roman"/>
          <w:sz w:val="24"/>
          <w:szCs w:val="24"/>
        </w:rPr>
        <w:t xml:space="preserve"> ihtiyaç vardır. Bu doğrultuda bu çalışmada, </w:t>
      </w:r>
      <w:r w:rsidR="006E5DCD" w:rsidRPr="002A6998">
        <w:rPr>
          <w:rFonts w:ascii="Times New Roman" w:hAnsi="Times New Roman" w:cs="Times New Roman"/>
          <w:sz w:val="24"/>
          <w:szCs w:val="24"/>
        </w:rPr>
        <w:t xml:space="preserve">BIST Liquid 10 </w:t>
      </w:r>
      <w:proofErr w:type="spellStart"/>
      <w:r w:rsidR="006E5DCD" w:rsidRPr="002A6998">
        <w:rPr>
          <w:rFonts w:ascii="Times New Roman" w:hAnsi="Times New Roman" w:cs="Times New Roman"/>
          <w:sz w:val="24"/>
          <w:szCs w:val="24"/>
        </w:rPr>
        <w:t>Ex</w:t>
      </w:r>
      <w:proofErr w:type="spellEnd"/>
      <w:r w:rsidR="006E5DCD" w:rsidRPr="002A6998">
        <w:rPr>
          <w:rFonts w:ascii="Times New Roman" w:hAnsi="Times New Roman" w:cs="Times New Roman"/>
          <w:sz w:val="24"/>
          <w:szCs w:val="24"/>
        </w:rPr>
        <w:t xml:space="preserve"> </w:t>
      </w:r>
      <w:proofErr w:type="spellStart"/>
      <w:r w:rsidR="006E5DCD" w:rsidRPr="002A6998">
        <w:rPr>
          <w:rFonts w:ascii="Times New Roman" w:hAnsi="Times New Roman" w:cs="Times New Roman"/>
          <w:sz w:val="24"/>
          <w:szCs w:val="24"/>
        </w:rPr>
        <w:t>Banks</w:t>
      </w:r>
      <w:proofErr w:type="spellEnd"/>
      <w:r w:rsidR="006E5DCD" w:rsidRPr="002A6998">
        <w:rPr>
          <w:rFonts w:ascii="Times New Roman" w:hAnsi="Times New Roman" w:cs="Times New Roman"/>
          <w:sz w:val="24"/>
          <w:szCs w:val="24"/>
        </w:rPr>
        <w:t xml:space="preserve"> Endeksinde yer alan 10 firma çalışmanın alternatifleri olarak belirlenmiştir ve Tablo 1’de sunulmuştur. Kriterlerin belirlenme sürecinde ise kapsamlı bir </w:t>
      </w:r>
      <w:proofErr w:type="gramStart"/>
      <w:r w:rsidR="006E5DCD" w:rsidRPr="002A6998">
        <w:rPr>
          <w:rFonts w:ascii="Times New Roman" w:hAnsi="Times New Roman" w:cs="Times New Roman"/>
          <w:sz w:val="24"/>
          <w:szCs w:val="24"/>
        </w:rPr>
        <w:t>literatür</w:t>
      </w:r>
      <w:proofErr w:type="gramEnd"/>
      <w:r w:rsidR="006E5DCD" w:rsidRPr="002A6998">
        <w:rPr>
          <w:rFonts w:ascii="Times New Roman" w:hAnsi="Times New Roman" w:cs="Times New Roman"/>
          <w:sz w:val="24"/>
          <w:szCs w:val="24"/>
        </w:rPr>
        <w:t xml:space="preserve"> taraması yapılmış ve </w:t>
      </w:r>
      <w:r w:rsidR="0067401B" w:rsidRPr="002A6998">
        <w:rPr>
          <w:rFonts w:ascii="Times New Roman" w:eastAsia="Times New Roman" w:hAnsi="Times New Roman" w:cs="Times New Roman"/>
          <w:sz w:val="24"/>
          <w:szCs w:val="24"/>
          <w:lang w:eastAsia="tr-TR"/>
        </w:rPr>
        <w:t xml:space="preserve">işletmelerin kısa vadeli borçlarını ödeyebilme gücü, finansal yapı, karlılık durumu ve varlık ve kaynaklarının etkin kullanımı hakkında bilgi verecek finansal oranlar seçilerek çalışmanın kriterleri belirlenmiştir. Kriterler Tablo 2’de sunulmuştur. </w:t>
      </w:r>
    </w:p>
    <w:p w:rsidR="00CA47C1" w:rsidRPr="002A6998" w:rsidRDefault="00CA47C1" w:rsidP="002B0006">
      <w:pPr>
        <w:jc w:val="center"/>
        <w:rPr>
          <w:rFonts w:ascii="Times New Roman" w:eastAsia="Times New Roman" w:hAnsi="Times New Roman" w:cs="Times New Roman"/>
          <w:b/>
          <w:lang w:eastAsia="tr-TR"/>
        </w:rPr>
      </w:pPr>
      <w:r w:rsidRPr="002A6998">
        <w:rPr>
          <w:rFonts w:ascii="Times New Roman" w:eastAsia="Times New Roman" w:hAnsi="Times New Roman" w:cs="Times New Roman"/>
          <w:b/>
          <w:lang w:eastAsia="tr-TR"/>
        </w:rPr>
        <w:t>Tablo 1.</w:t>
      </w:r>
      <w:r w:rsidR="003D2BD5" w:rsidRPr="002A6998">
        <w:rPr>
          <w:rFonts w:ascii="Times New Roman" w:eastAsia="Times New Roman" w:hAnsi="Times New Roman" w:cs="Times New Roman"/>
          <w:b/>
          <w:lang w:eastAsia="tr-TR"/>
        </w:rPr>
        <w:t xml:space="preserve"> Alternatifler</w:t>
      </w:r>
    </w:p>
    <w:tbl>
      <w:tblPr>
        <w:tblStyle w:val="TabloKlavuzu"/>
        <w:tblW w:w="7356" w:type="dxa"/>
        <w:jc w:val="center"/>
        <w:tblInd w:w="-94" w:type="dxa"/>
        <w:tblLook w:val="04A0" w:firstRow="1" w:lastRow="0" w:firstColumn="1" w:lastColumn="0" w:noHBand="0" w:noVBand="1"/>
      </w:tblPr>
      <w:tblGrid>
        <w:gridCol w:w="771"/>
        <w:gridCol w:w="1324"/>
        <w:gridCol w:w="5261"/>
      </w:tblGrid>
      <w:tr w:rsidR="000C5DCB" w:rsidRPr="002A6998" w:rsidTr="0001491B">
        <w:trPr>
          <w:jc w:val="center"/>
        </w:trPr>
        <w:tc>
          <w:tcPr>
            <w:tcW w:w="771" w:type="dxa"/>
            <w:shd w:val="clear" w:color="auto" w:fill="D9D9D9" w:themeFill="background1" w:themeFillShade="D9"/>
            <w:vAlign w:val="center"/>
          </w:tcPr>
          <w:p w:rsidR="000C5DCB" w:rsidRPr="002A6998" w:rsidRDefault="00003978" w:rsidP="0001491B">
            <w:pPr>
              <w:jc w:val="center"/>
              <w:rPr>
                <w:rFonts w:ascii="Times New Roman" w:hAnsi="Times New Roman" w:cs="Times New Roman"/>
                <w:sz w:val="20"/>
                <w:szCs w:val="20"/>
              </w:rPr>
            </w:pPr>
            <w:r w:rsidRPr="002A6998">
              <w:rPr>
                <w:rFonts w:ascii="Times New Roman" w:hAnsi="Times New Roman" w:cs="Times New Roman"/>
                <w:sz w:val="20"/>
                <w:szCs w:val="20"/>
              </w:rPr>
              <w:t>Sıra</w:t>
            </w:r>
          </w:p>
        </w:tc>
        <w:tc>
          <w:tcPr>
            <w:tcW w:w="1324" w:type="dxa"/>
            <w:shd w:val="clear" w:color="auto" w:fill="D9D9D9" w:themeFill="background1" w:themeFillShade="D9"/>
            <w:vAlign w:val="center"/>
          </w:tcPr>
          <w:p w:rsidR="000C5DCB" w:rsidRPr="002A6998" w:rsidRDefault="00FE30EC" w:rsidP="0001491B">
            <w:pPr>
              <w:jc w:val="center"/>
              <w:rPr>
                <w:rFonts w:ascii="Times New Roman" w:hAnsi="Times New Roman" w:cs="Times New Roman"/>
                <w:sz w:val="20"/>
                <w:szCs w:val="20"/>
              </w:rPr>
            </w:pPr>
            <w:r w:rsidRPr="002A6998">
              <w:rPr>
                <w:rFonts w:ascii="Times New Roman" w:hAnsi="Times New Roman" w:cs="Times New Roman"/>
                <w:sz w:val="20"/>
                <w:szCs w:val="20"/>
              </w:rPr>
              <w:t>BIST Kodu</w:t>
            </w:r>
          </w:p>
        </w:tc>
        <w:tc>
          <w:tcPr>
            <w:tcW w:w="5261" w:type="dxa"/>
            <w:shd w:val="clear" w:color="auto" w:fill="D9D9D9" w:themeFill="background1" w:themeFillShade="D9"/>
            <w:vAlign w:val="center"/>
          </w:tcPr>
          <w:p w:rsidR="000C5DCB" w:rsidRPr="002A6998" w:rsidRDefault="00DB4822" w:rsidP="0001491B">
            <w:pPr>
              <w:jc w:val="center"/>
              <w:rPr>
                <w:rFonts w:ascii="Times New Roman" w:hAnsi="Times New Roman" w:cs="Times New Roman"/>
                <w:sz w:val="20"/>
                <w:szCs w:val="20"/>
              </w:rPr>
            </w:pPr>
            <w:r w:rsidRPr="002A6998">
              <w:rPr>
                <w:rFonts w:ascii="Times New Roman" w:hAnsi="Times New Roman" w:cs="Times New Roman"/>
                <w:sz w:val="20"/>
                <w:szCs w:val="20"/>
              </w:rPr>
              <w:t>Firma Adı</w:t>
            </w:r>
          </w:p>
        </w:tc>
      </w:tr>
      <w:tr w:rsidR="000C5DCB" w:rsidRPr="002A6998" w:rsidTr="0001491B">
        <w:trPr>
          <w:jc w:val="center"/>
        </w:trPr>
        <w:tc>
          <w:tcPr>
            <w:tcW w:w="771" w:type="dxa"/>
            <w:shd w:val="clear" w:color="auto" w:fill="auto"/>
            <w:vAlign w:val="center"/>
          </w:tcPr>
          <w:p w:rsidR="000C5DCB" w:rsidRPr="002A6998" w:rsidRDefault="000C5DCB" w:rsidP="0001491B">
            <w:pPr>
              <w:jc w:val="center"/>
              <w:rPr>
                <w:rFonts w:ascii="Times New Roman" w:hAnsi="Times New Roman" w:cs="Times New Roman"/>
                <w:bCs/>
                <w:sz w:val="20"/>
                <w:szCs w:val="20"/>
              </w:rPr>
            </w:pPr>
            <w:r w:rsidRPr="002A6998">
              <w:rPr>
                <w:rFonts w:ascii="Times New Roman" w:hAnsi="Times New Roman" w:cs="Times New Roman"/>
                <w:bCs/>
                <w:sz w:val="20"/>
                <w:szCs w:val="20"/>
              </w:rPr>
              <w:t>1</w:t>
            </w:r>
          </w:p>
        </w:tc>
        <w:tc>
          <w:tcPr>
            <w:tcW w:w="1324" w:type="dxa"/>
            <w:vAlign w:val="center"/>
          </w:tcPr>
          <w:p w:rsidR="000C5DCB" w:rsidRPr="002A6998" w:rsidRDefault="00175D66" w:rsidP="0001491B">
            <w:pPr>
              <w:jc w:val="center"/>
              <w:rPr>
                <w:rFonts w:ascii="Times New Roman" w:hAnsi="Times New Roman" w:cs="Times New Roman"/>
                <w:sz w:val="20"/>
                <w:szCs w:val="20"/>
              </w:rPr>
            </w:pPr>
            <w:r w:rsidRPr="002A6998">
              <w:rPr>
                <w:rFonts w:ascii="Times New Roman" w:hAnsi="Times New Roman" w:cs="Times New Roman"/>
                <w:sz w:val="20"/>
                <w:szCs w:val="20"/>
              </w:rPr>
              <w:t>ASELS</w:t>
            </w:r>
          </w:p>
        </w:tc>
        <w:tc>
          <w:tcPr>
            <w:tcW w:w="5261" w:type="dxa"/>
            <w:shd w:val="clear" w:color="auto" w:fill="auto"/>
            <w:vAlign w:val="center"/>
          </w:tcPr>
          <w:p w:rsidR="000C5DCB" w:rsidRPr="002A6998" w:rsidRDefault="00AE2AFD" w:rsidP="00CB3B0B">
            <w:pPr>
              <w:jc w:val="center"/>
              <w:rPr>
                <w:rFonts w:ascii="Times New Roman" w:hAnsi="Times New Roman" w:cs="Times New Roman"/>
                <w:sz w:val="20"/>
              </w:rPr>
            </w:pPr>
            <w:hyperlink r:id="rId77" w:history="1">
              <w:r w:rsidR="00FE30EC" w:rsidRPr="002A6998">
                <w:rPr>
                  <w:rStyle w:val="Kpr"/>
                  <w:rFonts w:ascii="Times New Roman" w:hAnsi="Times New Roman" w:cs="Times New Roman"/>
                  <w:color w:val="auto"/>
                  <w:sz w:val="20"/>
                  <w:u w:val="none"/>
                </w:rPr>
                <w:t>ASELSAN ELEKTRONİK SANAYİ VE TİCARET A.Ş.</w:t>
              </w:r>
            </w:hyperlink>
          </w:p>
        </w:tc>
      </w:tr>
      <w:tr w:rsidR="000C5DCB" w:rsidRPr="002A6998" w:rsidTr="0001491B">
        <w:trPr>
          <w:jc w:val="center"/>
        </w:trPr>
        <w:tc>
          <w:tcPr>
            <w:tcW w:w="771" w:type="dxa"/>
            <w:shd w:val="clear" w:color="auto" w:fill="auto"/>
            <w:vAlign w:val="center"/>
          </w:tcPr>
          <w:p w:rsidR="000C5DCB" w:rsidRPr="002A6998" w:rsidRDefault="000C5DCB" w:rsidP="0001491B">
            <w:pPr>
              <w:jc w:val="center"/>
              <w:rPr>
                <w:rFonts w:ascii="Times New Roman" w:hAnsi="Times New Roman" w:cs="Times New Roman"/>
                <w:bCs/>
                <w:sz w:val="20"/>
                <w:szCs w:val="20"/>
              </w:rPr>
            </w:pPr>
            <w:r w:rsidRPr="002A6998">
              <w:rPr>
                <w:rFonts w:ascii="Times New Roman" w:hAnsi="Times New Roman" w:cs="Times New Roman"/>
                <w:bCs/>
                <w:sz w:val="20"/>
                <w:szCs w:val="20"/>
              </w:rPr>
              <w:t>2</w:t>
            </w:r>
          </w:p>
        </w:tc>
        <w:tc>
          <w:tcPr>
            <w:tcW w:w="1324" w:type="dxa"/>
            <w:vAlign w:val="center"/>
          </w:tcPr>
          <w:p w:rsidR="000C5DCB" w:rsidRPr="002A6998" w:rsidRDefault="00175D66" w:rsidP="0001491B">
            <w:pPr>
              <w:jc w:val="center"/>
              <w:rPr>
                <w:rFonts w:ascii="Times New Roman" w:hAnsi="Times New Roman" w:cs="Times New Roman"/>
                <w:sz w:val="20"/>
                <w:szCs w:val="20"/>
              </w:rPr>
            </w:pPr>
            <w:r w:rsidRPr="002A6998">
              <w:rPr>
                <w:rFonts w:ascii="Times New Roman" w:hAnsi="Times New Roman" w:cs="Times New Roman"/>
                <w:sz w:val="20"/>
                <w:szCs w:val="20"/>
              </w:rPr>
              <w:t>DOHOL</w:t>
            </w:r>
          </w:p>
        </w:tc>
        <w:tc>
          <w:tcPr>
            <w:tcW w:w="5261" w:type="dxa"/>
            <w:shd w:val="clear" w:color="auto" w:fill="auto"/>
            <w:vAlign w:val="center"/>
          </w:tcPr>
          <w:p w:rsidR="000C5DCB" w:rsidRPr="002A6998" w:rsidRDefault="00AE2AFD" w:rsidP="00CB3B0B">
            <w:pPr>
              <w:jc w:val="center"/>
              <w:rPr>
                <w:rFonts w:ascii="Times New Roman" w:hAnsi="Times New Roman" w:cs="Times New Roman"/>
                <w:sz w:val="20"/>
              </w:rPr>
            </w:pPr>
            <w:hyperlink r:id="rId78" w:history="1">
              <w:r w:rsidR="0088346B" w:rsidRPr="002A6998">
                <w:rPr>
                  <w:rStyle w:val="Kpr"/>
                  <w:rFonts w:ascii="Times New Roman" w:hAnsi="Times New Roman" w:cs="Times New Roman"/>
                  <w:color w:val="auto"/>
                  <w:sz w:val="20"/>
                  <w:u w:val="none"/>
                </w:rPr>
                <w:t>DOĞAN ŞİRKETLER GRUBU HOLDİNG A.Ş.</w:t>
              </w:r>
            </w:hyperlink>
          </w:p>
        </w:tc>
      </w:tr>
      <w:tr w:rsidR="000C5DCB" w:rsidRPr="002A6998" w:rsidTr="0001491B">
        <w:trPr>
          <w:jc w:val="center"/>
        </w:trPr>
        <w:tc>
          <w:tcPr>
            <w:tcW w:w="771" w:type="dxa"/>
            <w:shd w:val="clear" w:color="auto" w:fill="auto"/>
            <w:vAlign w:val="center"/>
          </w:tcPr>
          <w:p w:rsidR="000C5DCB" w:rsidRPr="002A6998" w:rsidRDefault="000C5DCB" w:rsidP="0001491B">
            <w:pPr>
              <w:jc w:val="center"/>
              <w:rPr>
                <w:rFonts w:ascii="Times New Roman" w:hAnsi="Times New Roman" w:cs="Times New Roman"/>
                <w:bCs/>
                <w:sz w:val="20"/>
                <w:szCs w:val="20"/>
              </w:rPr>
            </w:pPr>
            <w:r w:rsidRPr="002A6998">
              <w:rPr>
                <w:rFonts w:ascii="Times New Roman" w:hAnsi="Times New Roman" w:cs="Times New Roman"/>
                <w:bCs/>
                <w:sz w:val="20"/>
                <w:szCs w:val="20"/>
              </w:rPr>
              <w:t>3</w:t>
            </w:r>
          </w:p>
        </w:tc>
        <w:tc>
          <w:tcPr>
            <w:tcW w:w="1324" w:type="dxa"/>
            <w:vAlign w:val="center"/>
          </w:tcPr>
          <w:p w:rsidR="000C5DCB" w:rsidRPr="002A6998" w:rsidRDefault="00175D66" w:rsidP="0001491B">
            <w:pPr>
              <w:jc w:val="center"/>
              <w:rPr>
                <w:rFonts w:ascii="Times New Roman" w:hAnsi="Times New Roman" w:cs="Times New Roman"/>
                <w:sz w:val="20"/>
                <w:szCs w:val="20"/>
              </w:rPr>
            </w:pPr>
            <w:r w:rsidRPr="002A6998">
              <w:rPr>
                <w:rFonts w:ascii="Times New Roman" w:hAnsi="Times New Roman" w:cs="Times New Roman"/>
                <w:sz w:val="20"/>
                <w:szCs w:val="20"/>
              </w:rPr>
              <w:t>EKGYO</w:t>
            </w:r>
          </w:p>
        </w:tc>
        <w:tc>
          <w:tcPr>
            <w:tcW w:w="5261" w:type="dxa"/>
            <w:shd w:val="clear" w:color="auto" w:fill="auto"/>
            <w:vAlign w:val="center"/>
          </w:tcPr>
          <w:p w:rsidR="000C5DCB" w:rsidRPr="002A6998" w:rsidRDefault="00AE2AFD" w:rsidP="00CB3B0B">
            <w:pPr>
              <w:jc w:val="center"/>
              <w:rPr>
                <w:rFonts w:ascii="Times New Roman" w:hAnsi="Times New Roman" w:cs="Times New Roman"/>
                <w:sz w:val="20"/>
              </w:rPr>
            </w:pPr>
            <w:hyperlink r:id="rId79" w:history="1">
              <w:r w:rsidR="0088346B" w:rsidRPr="002A6998">
                <w:rPr>
                  <w:rStyle w:val="Kpr"/>
                  <w:rFonts w:ascii="Times New Roman" w:hAnsi="Times New Roman" w:cs="Times New Roman"/>
                  <w:color w:val="auto"/>
                  <w:sz w:val="20"/>
                  <w:u w:val="none"/>
                </w:rPr>
                <w:t>EMLAK KONUT GAYRİMENKUL YATIRIM ORTAKLIĞI A.Ş.</w:t>
              </w:r>
            </w:hyperlink>
          </w:p>
        </w:tc>
      </w:tr>
      <w:tr w:rsidR="000C5DCB" w:rsidRPr="002A6998" w:rsidTr="0001491B">
        <w:trPr>
          <w:jc w:val="center"/>
        </w:trPr>
        <w:tc>
          <w:tcPr>
            <w:tcW w:w="771" w:type="dxa"/>
            <w:shd w:val="clear" w:color="auto" w:fill="auto"/>
            <w:vAlign w:val="center"/>
          </w:tcPr>
          <w:p w:rsidR="000C5DCB" w:rsidRPr="002A6998" w:rsidRDefault="000C5DCB" w:rsidP="0001491B">
            <w:pPr>
              <w:jc w:val="center"/>
              <w:rPr>
                <w:rFonts w:ascii="Times New Roman" w:hAnsi="Times New Roman" w:cs="Times New Roman"/>
                <w:bCs/>
                <w:sz w:val="20"/>
                <w:szCs w:val="20"/>
              </w:rPr>
            </w:pPr>
            <w:r w:rsidRPr="002A6998">
              <w:rPr>
                <w:rFonts w:ascii="Times New Roman" w:hAnsi="Times New Roman" w:cs="Times New Roman"/>
                <w:bCs/>
                <w:sz w:val="20"/>
                <w:szCs w:val="20"/>
              </w:rPr>
              <w:t>4</w:t>
            </w:r>
          </w:p>
        </w:tc>
        <w:tc>
          <w:tcPr>
            <w:tcW w:w="1324" w:type="dxa"/>
            <w:vAlign w:val="center"/>
          </w:tcPr>
          <w:p w:rsidR="000C5DCB" w:rsidRPr="002A6998" w:rsidRDefault="00175D66" w:rsidP="0001491B">
            <w:pPr>
              <w:jc w:val="center"/>
              <w:rPr>
                <w:rFonts w:ascii="Times New Roman" w:hAnsi="Times New Roman" w:cs="Times New Roman"/>
                <w:sz w:val="20"/>
                <w:szCs w:val="20"/>
              </w:rPr>
            </w:pPr>
            <w:r w:rsidRPr="002A6998">
              <w:rPr>
                <w:rFonts w:ascii="Times New Roman" w:hAnsi="Times New Roman" w:cs="Times New Roman"/>
                <w:sz w:val="20"/>
                <w:szCs w:val="20"/>
              </w:rPr>
              <w:t>GUBRF</w:t>
            </w:r>
          </w:p>
        </w:tc>
        <w:tc>
          <w:tcPr>
            <w:tcW w:w="5261" w:type="dxa"/>
            <w:shd w:val="clear" w:color="auto" w:fill="auto"/>
            <w:vAlign w:val="center"/>
          </w:tcPr>
          <w:p w:rsidR="000C5DCB" w:rsidRPr="002A6998" w:rsidRDefault="00AE2AFD" w:rsidP="00CB3B0B">
            <w:pPr>
              <w:jc w:val="center"/>
              <w:rPr>
                <w:rFonts w:ascii="Times New Roman" w:hAnsi="Times New Roman" w:cs="Times New Roman"/>
                <w:sz w:val="20"/>
              </w:rPr>
            </w:pPr>
            <w:hyperlink r:id="rId80" w:history="1">
              <w:r w:rsidR="0088346B" w:rsidRPr="002A6998">
                <w:rPr>
                  <w:rStyle w:val="Kpr"/>
                  <w:rFonts w:ascii="Times New Roman" w:hAnsi="Times New Roman" w:cs="Times New Roman"/>
                  <w:color w:val="auto"/>
                  <w:sz w:val="20"/>
                  <w:u w:val="none"/>
                </w:rPr>
                <w:t>GÜBRE FABRİKALARI T.A.Ş.</w:t>
              </w:r>
            </w:hyperlink>
          </w:p>
        </w:tc>
      </w:tr>
      <w:tr w:rsidR="000C5DCB" w:rsidRPr="002A6998" w:rsidTr="0001491B">
        <w:trPr>
          <w:jc w:val="center"/>
        </w:trPr>
        <w:tc>
          <w:tcPr>
            <w:tcW w:w="771" w:type="dxa"/>
            <w:shd w:val="clear" w:color="auto" w:fill="auto"/>
            <w:vAlign w:val="center"/>
          </w:tcPr>
          <w:p w:rsidR="000C5DCB" w:rsidRPr="002A6998" w:rsidRDefault="000C5DCB" w:rsidP="0001491B">
            <w:pPr>
              <w:jc w:val="center"/>
              <w:rPr>
                <w:rFonts w:ascii="Times New Roman" w:hAnsi="Times New Roman" w:cs="Times New Roman"/>
                <w:bCs/>
                <w:sz w:val="20"/>
                <w:szCs w:val="20"/>
              </w:rPr>
            </w:pPr>
            <w:r w:rsidRPr="002A6998">
              <w:rPr>
                <w:rFonts w:ascii="Times New Roman" w:hAnsi="Times New Roman" w:cs="Times New Roman"/>
                <w:bCs/>
                <w:sz w:val="20"/>
                <w:szCs w:val="20"/>
              </w:rPr>
              <w:t>5</w:t>
            </w:r>
          </w:p>
        </w:tc>
        <w:tc>
          <w:tcPr>
            <w:tcW w:w="1324" w:type="dxa"/>
            <w:vAlign w:val="center"/>
          </w:tcPr>
          <w:p w:rsidR="000C5DCB" w:rsidRPr="002A6998" w:rsidRDefault="00175D66" w:rsidP="0001491B">
            <w:pPr>
              <w:jc w:val="center"/>
              <w:rPr>
                <w:rFonts w:ascii="Times New Roman" w:hAnsi="Times New Roman" w:cs="Times New Roman"/>
                <w:sz w:val="20"/>
                <w:szCs w:val="20"/>
              </w:rPr>
            </w:pPr>
            <w:r w:rsidRPr="002A6998">
              <w:rPr>
                <w:rFonts w:ascii="Times New Roman" w:hAnsi="Times New Roman" w:cs="Times New Roman"/>
                <w:sz w:val="20"/>
                <w:szCs w:val="20"/>
              </w:rPr>
              <w:t>KRDMD</w:t>
            </w:r>
          </w:p>
        </w:tc>
        <w:tc>
          <w:tcPr>
            <w:tcW w:w="5261" w:type="dxa"/>
            <w:shd w:val="clear" w:color="auto" w:fill="auto"/>
            <w:vAlign w:val="center"/>
          </w:tcPr>
          <w:p w:rsidR="000C5DCB" w:rsidRPr="002A6998" w:rsidRDefault="00AE2AFD" w:rsidP="0001491B">
            <w:pPr>
              <w:jc w:val="center"/>
              <w:rPr>
                <w:rFonts w:ascii="Times New Roman" w:hAnsi="Times New Roman" w:cs="Times New Roman"/>
                <w:sz w:val="20"/>
              </w:rPr>
            </w:pPr>
            <w:hyperlink r:id="rId81" w:history="1">
              <w:r w:rsidR="0001491B" w:rsidRPr="002A6998">
                <w:rPr>
                  <w:rStyle w:val="Kpr"/>
                  <w:rFonts w:ascii="Times New Roman" w:hAnsi="Times New Roman" w:cs="Times New Roman"/>
                  <w:color w:val="auto"/>
                  <w:sz w:val="20"/>
                  <w:u w:val="none"/>
                </w:rPr>
                <w:t>KARDEMİR KARABÜK DEMİR ÇELİK SANAYİ VE TİCARET A.Ş.</w:t>
              </w:r>
            </w:hyperlink>
          </w:p>
        </w:tc>
      </w:tr>
      <w:tr w:rsidR="000C5DCB" w:rsidRPr="002A6998" w:rsidTr="0001491B">
        <w:trPr>
          <w:jc w:val="center"/>
        </w:trPr>
        <w:tc>
          <w:tcPr>
            <w:tcW w:w="771" w:type="dxa"/>
            <w:shd w:val="clear" w:color="auto" w:fill="auto"/>
            <w:vAlign w:val="center"/>
          </w:tcPr>
          <w:p w:rsidR="000C5DCB" w:rsidRPr="002A6998" w:rsidRDefault="000C5DCB" w:rsidP="0001491B">
            <w:pPr>
              <w:jc w:val="center"/>
              <w:rPr>
                <w:rFonts w:ascii="Times New Roman" w:hAnsi="Times New Roman" w:cs="Times New Roman"/>
                <w:bCs/>
                <w:sz w:val="20"/>
                <w:szCs w:val="20"/>
              </w:rPr>
            </w:pPr>
            <w:r w:rsidRPr="002A6998">
              <w:rPr>
                <w:rFonts w:ascii="Times New Roman" w:hAnsi="Times New Roman" w:cs="Times New Roman"/>
                <w:bCs/>
                <w:sz w:val="20"/>
                <w:szCs w:val="20"/>
              </w:rPr>
              <w:t>6</w:t>
            </w:r>
          </w:p>
        </w:tc>
        <w:tc>
          <w:tcPr>
            <w:tcW w:w="1324" w:type="dxa"/>
            <w:vAlign w:val="center"/>
          </w:tcPr>
          <w:p w:rsidR="000C5DCB" w:rsidRPr="002A6998" w:rsidRDefault="00175D66" w:rsidP="0001491B">
            <w:pPr>
              <w:jc w:val="center"/>
              <w:rPr>
                <w:rFonts w:ascii="Times New Roman" w:hAnsi="Times New Roman" w:cs="Times New Roman"/>
                <w:sz w:val="20"/>
                <w:szCs w:val="20"/>
              </w:rPr>
            </w:pPr>
            <w:r w:rsidRPr="002A6998">
              <w:rPr>
                <w:rFonts w:ascii="Times New Roman" w:hAnsi="Times New Roman" w:cs="Times New Roman"/>
                <w:sz w:val="20"/>
                <w:szCs w:val="20"/>
              </w:rPr>
              <w:t>KOZAL</w:t>
            </w:r>
          </w:p>
        </w:tc>
        <w:tc>
          <w:tcPr>
            <w:tcW w:w="5261" w:type="dxa"/>
            <w:shd w:val="clear" w:color="auto" w:fill="auto"/>
            <w:vAlign w:val="center"/>
          </w:tcPr>
          <w:p w:rsidR="000C5DCB" w:rsidRPr="002A6998" w:rsidRDefault="00AE2AFD" w:rsidP="00CB3B0B">
            <w:pPr>
              <w:jc w:val="center"/>
              <w:rPr>
                <w:rFonts w:ascii="Times New Roman" w:hAnsi="Times New Roman" w:cs="Times New Roman"/>
                <w:sz w:val="20"/>
              </w:rPr>
            </w:pPr>
            <w:hyperlink r:id="rId82" w:history="1">
              <w:r w:rsidR="0088346B" w:rsidRPr="002A6998">
                <w:rPr>
                  <w:rStyle w:val="Kpr"/>
                  <w:rFonts w:ascii="Times New Roman" w:hAnsi="Times New Roman" w:cs="Times New Roman"/>
                  <w:color w:val="auto"/>
                  <w:sz w:val="20"/>
                  <w:u w:val="none"/>
                </w:rPr>
                <w:t>KOZA ALTIN İŞLETMELERİ A.Ş.</w:t>
              </w:r>
            </w:hyperlink>
          </w:p>
        </w:tc>
      </w:tr>
      <w:tr w:rsidR="000C5DCB" w:rsidRPr="002A6998" w:rsidTr="0001491B">
        <w:trPr>
          <w:jc w:val="center"/>
        </w:trPr>
        <w:tc>
          <w:tcPr>
            <w:tcW w:w="771" w:type="dxa"/>
            <w:shd w:val="clear" w:color="auto" w:fill="auto"/>
            <w:vAlign w:val="center"/>
          </w:tcPr>
          <w:p w:rsidR="000C5DCB" w:rsidRPr="002A6998" w:rsidRDefault="000C5DCB" w:rsidP="0001491B">
            <w:pPr>
              <w:jc w:val="center"/>
              <w:rPr>
                <w:rFonts w:ascii="Times New Roman" w:hAnsi="Times New Roman" w:cs="Times New Roman"/>
                <w:bCs/>
                <w:sz w:val="20"/>
                <w:szCs w:val="20"/>
              </w:rPr>
            </w:pPr>
            <w:r w:rsidRPr="002A6998">
              <w:rPr>
                <w:rFonts w:ascii="Times New Roman" w:hAnsi="Times New Roman" w:cs="Times New Roman"/>
                <w:bCs/>
                <w:sz w:val="20"/>
                <w:szCs w:val="20"/>
              </w:rPr>
              <w:t>7</w:t>
            </w:r>
          </w:p>
        </w:tc>
        <w:tc>
          <w:tcPr>
            <w:tcW w:w="1324" w:type="dxa"/>
            <w:vAlign w:val="center"/>
          </w:tcPr>
          <w:p w:rsidR="000C5DCB" w:rsidRPr="002A6998" w:rsidRDefault="00175D66" w:rsidP="0001491B">
            <w:pPr>
              <w:jc w:val="center"/>
              <w:rPr>
                <w:rFonts w:ascii="Times New Roman" w:hAnsi="Times New Roman" w:cs="Times New Roman"/>
                <w:sz w:val="20"/>
                <w:szCs w:val="20"/>
              </w:rPr>
            </w:pPr>
            <w:r w:rsidRPr="002A6998">
              <w:rPr>
                <w:rFonts w:ascii="Times New Roman" w:hAnsi="Times New Roman" w:cs="Times New Roman"/>
                <w:sz w:val="20"/>
                <w:szCs w:val="20"/>
              </w:rPr>
              <w:t>PETKM</w:t>
            </w:r>
          </w:p>
        </w:tc>
        <w:tc>
          <w:tcPr>
            <w:tcW w:w="5261" w:type="dxa"/>
            <w:shd w:val="clear" w:color="auto" w:fill="auto"/>
            <w:vAlign w:val="center"/>
          </w:tcPr>
          <w:p w:rsidR="000C5DCB" w:rsidRPr="002A6998" w:rsidRDefault="00AE2AFD" w:rsidP="00CB3B0B">
            <w:pPr>
              <w:jc w:val="center"/>
              <w:rPr>
                <w:rFonts w:ascii="Times New Roman" w:hAnsi="Times New Roman" w:cs="Times New Roman"/>
                <w:sz w:val="20"/>
              </w:rPr>
            </w:pPr>
            <w:hyperlink r:id="rId83" w:history="1">
              <w:r w:rsidR="0088346B" w:rsidRPr="002A6998">
                <w:rPr>
                  <w:rStyle w:val="Kpr"/>
                  <w:rFonts w:ascii="Times New Roman" w:hAnsi="Times New Roman" w:cs="Times New Roman"/>
                  <w:color w:val="auto"/>
                  <w:sz w:val="20"/>
                  <w:u w:val="none"/>
                </w:rPr>
                <w:t>PETKİM PETROKİMYA HOLDİNG A.Ş.</w:t>
              </w:r>
            </w:hyperlink>
          </w:p>
        </w:tc>
      </w:tr>
      <w:tr w:rsidR="000C5DCB" w:rsidRPr="002A6998" w:rsidTr="0001491B">
        <w:trPr>
          <w:jc w:val="center"/>
        </w:trPr>
        <w:tc>
          <w:tcPr>
            <w:tcW w:w="771" w:type="dxa"/>
            <w:shd w:val="clear" w:color="auto" w:fill="auto"/>
            <w:vAlign w:val="center"/>
          </w:tcPr>
          <w:p w:rsidR="000C5DCB" w:rsidRPr="002A6998" w:rsidRDefault="000C5DCB" w:rsidP="0001491B">
            <w:pPr>
              <w:jc w:val="center"/>
              <w:rPr>
                <w:rFonts w:ascii="Times New Roman" w:hAnsi="Times New Roman" w:cs="Times New Roman"/>
                <w:bCs/>
                <w:sz w:val="20"/>
                <w:szCs w:val="20"/>
              </w:rPr>
            </w:pPr>
            <w:r w:rsidRPr="002A6998">
              <w:rPr>
                <w:rFonts w:ascii="Times New Roman" w:hAnsi="Times New Roman" w:cs="Times New Roman"/>
                <w:bCs/>
                <w:sz w:val="20"/>
                <w:szCs w:val="20"/>
              </w:rPr>
              <w:t>8</w:t>
            </w:r>
          </w:p>
        </w:tc>
        <w:tc>
          <w:tcPr>
            <w:tcW w:w="1324" w:type="dxa"/>
            <w:vAlign w:val="center"/>
          </w:tcPr>
          <w:p w:rsidR="000C5DCB" w:rsidRPr="002A6998" w:rsidRDefault="00175D66" w:rsidP="0001491B">
            <w:pPr>
              <w:jc w:val="center"/>
              <w:rPr>
                <w:rFonts w:ascii="Times New Roman" w:hAnsi="Times New Roman" w:cs="Times New Roman"/>
                <w:sz w:val="20"/>
                <w:szCs w:val="20"/>
              </w:rPr>
            </w:pPr>
            <w:r w:rsidRPr="002A6998">
              <w:rPr>
                <w:rFonts w:ascii="Times New Roman" w:hAnsi="Times New Roman" w:cs="Times New Roman"/>
                <w:sz w:val="20"/>
                <w:szCs w:val="20"/>
              </w:rPr>
              <w:t>TUPRS</w:t>
            </w:r>
          </w:p>
        </w:tc>
        <w:tc>
          <w:tcPr>
            <w:tcW w:w="5261" w:type="dxa"/>
            <w:shd w:val="clear" w:color="auto" w:fill="auto"/>
            <w:vAlign w:val="center"/>
          </w:tcPr>
          <w:p w:rsidR="000C5DCB" w:rsidRPr="002A6998" w:rsidRDefault="00AE2AFD" w:rsidP="00CB3B0B">
            <w:pPr>
              <w:jc w:val="center"/>
              <w:rPr>
                <w:rFonts w:ascii="Times New Roman" w:hAnsi="Times New Roman" w:cs="Times New Roman"/>
                <w:sz w:val="20"/>
              </w:rPr>
            </w:pPr>
            <w:hyperlink r:id="rId84" w:history="1">
              <w:r w:rsidR="0088346B" w:rsidRPr="002A6998">
                <w:rPr>
                  <w:rStyle w:val="Kpr"/>
                  <w:rFonts w:ascii="Times New Roman" w:hAnsi="Times New Roman" w:cs="Times New Roman"/>
                  <w:color w:val="auto"/>
                  <w:sz w:val="20"/>
                  <w:u w:val="none"/>
                </w:rPr>
                <w:t>TÜPRAŞ-TÜRKİYE PETROL RAFİNERİLERİ A.Ş.</w:t>
              </w:r>
            </w:hyperlink>
          </w:p>
        </w:tc>
      </w:tr>
      <w:tr w:rsidR="000C5DCB" w:rsidRPr="002A6998" w:rsidTr="0001491B">
        <w:trPr>
          <w:jc w:val="center"/>
        </w:trPr>
        <w:tc>
          <w:tcPr>
            <w:tcW w:w="771" w:type="dxa"/>
            <w:shd w:val="clear" w:color="auto" w:fill="auto"/>
            <w:vAlign w:val="center"/>
          </w:tcPr>
          <w:p w:rsidR="000C5DCB" w:rsidRPr="002A6998" w:rsidRDefault="000C5DCB" w:rsidP="0001491B">
            <w:pPr>
              <w:jc w:val="center"/>
              <w:rPr>
                <w:rFonts w:ascii="Times New Roman" w:hAnsi="Times New Roman" w:cs="Times New Roman"/>
                <w:bCs/>
                <w:sz w:val="20"/>
                <w:szCs w:val="20"/>
              </w:rPr>
            </w:pPr>
            <w:r w:rsidRPr="002A6998">
              <w:rPr>
                <w:rFonts w:ascii="Times New Roman" w:hAnsi="Times New Roman" w:cs="Times New Roman"/>
                <w:bCs/>
                <w:sz w:val="20"/>
                <w:szCs w:val="20"/>
              </w:rPr>
              <w:t>9</w:t>
            </w:r>
          </w:p>
        </w:tc>
        <w:tc>
          <w:tcPr>
            <w:tcW w:w="1324" w:type="dxa"/>
            <w:vAlign w:val="center"/>
          </w:tcPr>
          <w:p w:rsidR="000C5DCB" w:rsidRPr="002A6998" w:rsidRDefault="00175D66" w:rsidP="0001491B">
            <w:pPr>
              <w:jc w:val="center"/>
              <w:rPr>
                <w:rFonts w:ascii="Times New Roman" w:hAnsi="Times New Roman" w:cs="Times New Roman"/>
                <w:sz w:val="20"/>
                <w:szCs w:val="20"/>
              </w:rPr>
            </w:pPr>
            <w:r w:rsidRPr="002A6998">
              <w:rPr>
                <w:rFonts w:ascii="Times New Roman" w:hAnsi="Times New Roman" w:cs="Times New Roman"/>
                <w:sz w:val="20"/>
                <w:szCs w:val="20"/>
              </w:rPr>
              <w:t>THYAO</w:t>
            </w:r>
          </w:p>
        </w:tc>
        <w:tc>
          <w:tcPr>
            <w:tcW w:w="5261" w:type="dxa"/>
            <w:shd w:val="clear" w:color="auto" w:fill="auto"/>
            <w:vAlign w:val="center"/>
          </w:tcPr>
          <w:p w:rsidR="000C5DCB" w:rsidRPr="002A6998" w:rsidRDefault="00AE2AFD" w:rsidP="00CB3B0B">
            <w:pPr>
              <w:jc w:val="center"/>
              <w:rPr>
                <w:rFonts w:ascii="Times New Roman" w:hAnsi="Times New Roman" w:cs="Times New Roman"/>
                <w:sz w:val="20"/>
              </w:rPr>
            </w:pPr>
            <w:hyperlink r:id="rId85" w:history="1">
              <w:r w:rsidR="0088346B" w:rsidRPr="002A6998">
                <w:rPr>
                  <w:rStyle w:val="Kpr"/>
                  <w:rFonts w:ascii="Times New Roman" w:hAnsi="Times New Roman" w:cs="Times New Roman"/>
                  <w:color w:val="auto"/>
                  <w:sz w:val="20"/>
                  <w:u w:val="none"/>
                </w:rPr>
                <w:t>TÜRK HAVA YOLLARI A.O.</w:t>
              </w:r>
            </w:hyperlink>
          </w:p>
        </w:tc>
      </w:tr>
      <w:tr w:rsidR="000C5DCB" w:rsidRPr="002A6998" w:rsidTr="0001491B">
        <w:trPr>
          <w:jc w:val="center"/>
        </w:trPr>
        <w:tc>
          <w:tcPr>
            <w:tcW w:w="771" w:type="dxa"/>
            <w:shd w:val="clear" w:color="auto" w:fill="auto"/>
            <w:vAlign w:val="center"/>
          </w:tcPr>
          <w:p w:rsidR="000C5DCB" w:rsidRPr="002A6998" w:rsidRDefault="000C5DCB" w:rsidP="0001491B">
            <w:pPr>
              <w:jc w:val="center"/>
              <w:rPr>
                <w:rFonts w:ascii="Times New Roman" w:hAnsi="Times New Roman" w:cs="Times New Roman"/>
                <w:bCs/>
                <w:sz w:val="20"/>
                <w:szCs w:val="20"/>
              </w:rPr>
            </w:pPr>
            <w:r w:rsidRPr="002A6998">
              <w:rPr>
                <w:rFonts w:ascii="Times New Roman" w:hAnsi="Times New Roman" w:cs="Times New Roman"/>
                <w:bCs/>
                <w:sz w:val="20"/>
                <w:szCs w:val="20"/>
              </w:rPr>
              <w:lastRenderedPageBreak/>
              <w:t>10</w:t>
            </w:r>
          </w:p>
        </w:tc>
        <w:tc>
          <w:tcPr>
            <w:tcW w:w="1324" w:type="dxa"/>
            <w:vAlign w:val="center"/>
          </w:tcPr>
          <w:p w:rsidR="000C5DCB" w:rsidRPr="002A6998" w:rsidRDefault="002569ED" w:rsidP="0001491B">
            <w:pPr>
              <w:jc w:val="center"/>
              <w:rPr>
                <w:rFonts w:ascii="Times New Roman" w:hAnsi="Times New Roman" w:cs="Times New Roman"/>
                <w:sz w:val="20"/>
                <w:szCs w:val="20"/>
              </w:rPr>
            </w:pPr>
            <w:r w:rsidRPr="002A6998">
              <w:rPr>
                <w:rFonts w:ascii="Times New Roman" w:hAnsi="Times New Roman" w:cs="Times New Roman"/>
                <w:sz w:val="20"/>
                <w:szCs w:val="20"/>
              </w:rPr>
              <w:t>SISE</w:t>
            </w:r>
          </w:p>
        </w:tc>
        <w:tc>
          <w:tcPr>
            <w:tcW w:w="5261" w:type="dxa"/>
            <w:shd w:val="clear" w:color="auto" w:fill="auto"/>
            <w:vAlign w:val="center"/>
          </w:tcPr>
          <w:p w:rsidR="000C5DCB" w:rsidRPr="002A6998" w:rsidRDefault="00AE2AFD" w:rsidP="00CB3B0B">
            <w:pPr>
              <w:jc w:val="center"/>
              <w:rPr>
                <w:rFonts w:ascii="Times New Roman" w:hAnsi="Times New Roman" w:cs="Times New Roman"/>
                <w:sz w:val="20"/>
              </w:rPr>
            </w:pPr>
            <w:hyperlink r:id="rId86" w:history="1">
              <w:r w:rsidR="0088346B" w:rsidRPr="002A6998">
                <w:rPr>
                  <w:rStyle w:val="Kpr"/>
                  <w:rFonts w:ascii="Times New Roman" w:hAnsi="Times New Roman" w:cs="Times New Roman"/>
                  <w:color w:val="auto"/>
                  <w:sz w:val="20"/>
                  <w:u w:val="none"/>
                </w:rPr>
                <w:t>TÜRKİYE ŞİŞE VE CAM FABRİKALARI A.Ş.</w:t>
              </w:r>
            </w:hyperlink>
          </w:p>
        </w:tc>
      </w:tr>
    </w:tbl>
    <w:p w:rsidR="0044241D" w:rsidRPr="002A6998" w:rsidRDefault="0044241D" w:rsidP="002B0006">
      <w:pPr>
        <w:jc w:val="center"/>
        <w:rPr>
          <w:rFonts w:ascii="Times New Roman" w:eastAsia="Times New Roman" w:hAnsi="Times New Roman" w:cs="Times New Roman"/>
          <w:b/>
          <w:lang w:eastAsia="tr-TR"/>
        </w:rPr>
      </w:pPr>
    </w:p>
    <w:p w:rsidR="00CA47C1" w:rsidRPr="002A6998" w:rsidRDefault="003D2BD5" w:rsidP="002B0006">
      <w:pPr>
        <w:jc w:val="center"/>
        <w:rPr>
          <w:rFonts w:ascii="Times New Roman" w:eastAsia="Times New Roman" w:hAnsi="Times New Roman" w:cs="Times New Roman"/>
          <w:b/>
          <w:lang w:eastAsia="tr-TR"/>
        </w:rPr>
      </w:pPr>
      <w:r w:rsidRPr="002A6998">
        <w:rPr>
          <w:rFonts w:ascii="Times New Roman" w:eastAsia="Times New Roman" w:hAnsi="Times New Roman" w:cs="Times New Roman"/>
          <w:b/>
          <w:lang w:eastAsia="tr-TR"/>
        </w:rPr>
        <w:t>Tablo 2. Kriterler</w:t>
      </w:r>
    </w:p>
    <w:tbl>
      <w:tblPr>
        <w:tblStyle w:val="TabloKlavuzu"/>
        <w:tblW w:w="0" w:type="auto"/>
        <w:jc w:val="center"/>
        <w:tblLook w:val="04A0" w:firstRow="1" w:lastRow="0" w:firstColumn="1" w:lastColumn="0" w:noHBand="0" w:noVBand="1"/>
      </w:tblPr>
      <w:tblGrid>
        <w:gridCol w:w="683"/>
        <w:gridCol w:w="1126"/>
        <w:gridCol w:w="5325"/>
        <w:gridCol w:w="703"/>
      </w:tblGrid>
      <w:tr w:rsidR="0044241D" w:rsidRPr="002A6998" w:rsidTr="002537B2">
        <w:trPr>
          <w:jc w:val="center"/>
        </w:trPr>
        <w:tc>
          <w:tcPr>
            <w:tcW w:w="683" w:type="dxa"/>
            <w:tcBorders>
              <w:top w:val="single" w:sz="12" w:space="0" w:color="auto"/>
            </w:tcBorders>
          </w:tcPr>
          <w:p w:rsidR="0044241D" w:rsidRPr="002A6998" w:rsidRDefault="008D7A69" w:rsidP="002537B2">
            <w:pPr>
              <w:jc w:val="center"/>
              <w:rPr>
                <w:rFonts w:ascii="Times New Roman" w:hAnsi="Times New Roman" w:cs="Times New Roman"/>
                <w:sz w:val="20"/>
                <w:szCs w:val="20"/>
              </w:rPr>
            </w:pPr>
            <w:r w:rsidRPr="002A6998">
              <w:rPr>
                <w:rFonts w:ascii="Times New Roman" w:hAnsi="Times New Roman" w:cs="Times New Roman"/>
                <w:sz w:val="20"/>
                <w:szCs w:val="20"/>
              </w:rPr>
              <w:t xml:space="preserve">Sıra </w:t>
            </w:r>
            <w:r w:rsidR="0044241D" w:rsidRPr="002A6998">
              <w:rPr>
                <w:rFonts w:ascii="Times New Roman" w:hAnsi="Times New Roman" w:cs="Times New Roman"/>
                <w:sz w:val="20"/>
                <w:szCs w:val="20"/>
              </w:rPr>
              <w:t xml:space="preserve"> </w:t>
            </w:r>
          </w:p>
        </w:tc>
        <w:tc>
          <w:tcPr>
            <w:tcW w:w="1126" w:type="dxa"/>
            <w:tcBorders>
              <w:top w:val="single" w:sz="12" w:space="0" w:color="auto"/>
            </w:tcBorders>
          </w:tcPr>
          <w:p w:rsidR="0044241D" w:rsidRPr="002A6998" w:rsidRDefault="008D7A69" w:rsidP="002537B2">
            <w:pPr>
              <w:jc w:val="center"/>
              <w:rPr>
                <w:rFonts w:ascii="Times New Roman" w:hAnsi="Times New Roman" w:cs="Times New Roman"/>
                <w:sz w:val="20"/>
                <w:szCs w:val="20"/>
              </w:rPr>
            </w:pPr>
            <w:r w:rsidRPr="002A6998">
              <w:rPr>
                <w:rFonts w:ascii="Times New Roman" w:hAnsi="Times New Roman" w:cs="Times New Roman"/>
                <w:sz w:val="20"/>
                <w:szCs w:val="20"/>
              </w:rPr>
              <w:t xml:space="preserve">Kod </w:t>
            </w:r>
          </w:p>
        </w:tc>
        <w:tc>
          <w:tcPr>
            <w:tcW w:w="5325" w:type="dxa"/>
            <w:tcBorders>
              <w:top w:val="single" w:sz="12" w:space="0" w:color="auto"/>
              <w:right w:val="single" w:sz="4" w:space="0" w:color="auto"/>
            </w:tcBorders>
          </w:tcPr>
          <w:p w:rsidR="0044241D" w:rsidRPr="002A6998" w:rsidRDefault="0063056B" w:rsidP="002537B2">
            <w:pPr>
              <w:jc w:val="center"/>
              <w:rPr>
                <w:rFonts w:ascii="Times New Roman" w:hAnsi="Times New Roman" w:cs="Times New Roman"/>
                <w:sz w:val="20"/>
                <w:szCs w:val="20"/>
              </w:rPr>
            </w:pPr>
            <w:r w:rsidRPr="002A6998">
              <w:rPr>
                <w:rFonts w:ascii="Times New Roman" w:hAnsi="Times New Roman" w:cs="Times New Roman"/>
                <w:sz w:val="20"/>
                <w:szCs w:val="20"/>
              </w:rPr>
              <w:t>Finansal oranlar/</w:t>
            </w:r>
            <w:proofErr w:type="spellStart"/>
            <w:r w:rsidRPr="002A6998">
              <w:rPr>
                <w:rFonts w:ascii="Times New Roman" w:hAnsi="Times New Roman" w:cs="Times New Roman"/>
                <w:sz w:val="20"/>
                <w:szCs w:val="20"/>
              </w:rPr>
              <w:t>formulasyon</w:t>
            </w:r>
            <w:proofErr w:type="spellEnd"/>
          </w:p>
        </w:tc>
        <w:tc>
          <w:tcPr>
            <w:tcW w:w="703" w:type="dxa"/>
            <w:tcBorders>
              <w:top w:val="single" w:sz="12" w:space="0" w:color="auto"/>
              <w:right w:val="single" w:sz="4" w:space="0" w:color="auto"/>
            </w:tcBorders>
          </w:tcPr>
          <w:p w:rsidR="0044241D" w:rsidRPr="002A6998" w:rsidRDefault="0044241D" w:rsidP="002537B2">
            <w:pPr>
              <w:jc w:val="center"/>
              <w:rPr>
                <w:rFonts w:ascii="Times New Roman" w:hAnsi="Times New Roman" w:cs="Times New Roman"/>
                <w:sz w:val="20"/>
                <w:szCs w:val="20"/>
              </w:rPr>
            </w:pPr>
          </w:p>
        </w:tc>
      </w:tr>
      <w:tr w:rsidR="0044241D" w:rsidRPr="002A6998" w:rsidTr="002537B2">
        <w:trPr>
          <w:jc w:val="center"/>
        </w:trPr>
        <w:tc>
          <w:tcPr>
            <w:tcW w:w="7134" w:type="dxa"/>
            <w:gridSpan w:val="3"/>
            <w:tcBorders>
              <w:right w:val="single" w:sz="4" w:space="0" w:color="auto"/>
            </w:tcBorders>
            <w:shd w:val="clear" w:color="auto" w:fill="D9D9D9" w:themeFill="background1" w:themeFillShade="D9"/>
          </w:tcPr>
          <w:p w:rsidR="0044241D" w:rsidRPr="002A6998" w:rsidRDefault="00BF4545" w:rsidP="002537B2">
            <w:pPr>
              <w:ind w:left="720"/>
              <w:jc w:val="center"/>
              <w:rPr>
                <w:rFonts w:ascii="Times New Roman" w:eastAsia="Times New Roman" w:hAnsi="Times New Roman" w:cs="Times New Roman"/>
                <w:sz w:val="20"/>
                <w:szCs w:val="20"/>
              </w:rPr>
            </w:pPr>
            <w:r w:rsidRPr="002A6998">
              <w:rPr>
                <w:rFonts w:ascii="Times New Roman" w:eastAsia="Times New Roman" w:hAnsi="Times New Roman" w:cs="Times New Roman"/>
                <w:sz w:val="20"/>
                <w:szCs w:val="20"/>
              </w:rPr>
              <w:t>Likidite oranları</w:t>
            </w:r>
          </w:p>
        </w:tc>
        <w:tc>
          <w:tcPr>
            <w:tcW w:w="703" w:type="dxa"/>
            <w:tcBorders>
              <w:right w:val="single" w:sz="4" w:space="0" w:color="auto"/>
            </w:tcBorders>
            <w:shd w:val="clear" w:color="auto" w:fill="D9D9D9" w:themeFill="background1" w:themeFillShade="D9"/>
          </w:tcPr>
          <w:p w:rsidR="0044241D" w:rsidRPr="002A6998" w:rsidRDefault="0044241D" w:rsidP="002537B2">
            <w:pPr>
              <w:jc w:val="center"/>
              <w:rPr>
                <w:rFonts w:ascii="Times New Roman" w:eastAsia="Times New Roman" w:hAnsi="Times New Roman" w:cs="Times New Roman"/>
                <w:sz w:val="20"/>
                <w:szCs w:val="20"/>
              </w:rPr>
            </w:pPr>
            <w:proofErr w:type="spellStart"/>
            <w:r w:rsidRPr="002A6998">
              <w:rPr>
                <w:rFonts w:ascii="Times New Roman" w:eastAsia="Times New Roman" w:hAnsi="Times New Roman" w:cs="Times New Roman"/>
                <w:sz w:val="20"/>
                <w:szCs w:val="20"/>
              </w:rPr>
              <w:t>Opt</w:t>
            </w:r>
            <w:proofErr w:type="spellEnd"/>
            <w:r w:rsidRPr="002A6998">
              <w:rPr>
                <w:rFonts w:ascii="Times New Roman" w:eastAsia="Times New Roman" w:hAnsi="Times New Roman" w:cs="Times New Roman"/>
                <w:sz w:val="20"/>
                <w:szCs w:val="20"/>
              </w:rPr>
              <w:t>.</w:t>
            </w:r>
          </w:p>
        </w:tc>
      </w:tr>
      <w:tr w:rsidR="0044241D" w:rsidRPr="002A6998" w:rsidTr="002537B2">
        <w:trPr>
          <w:jc w:val="center"/>
        </w:trPr>
        <w:tc>
          <w:tcPr>
            <w:tcW w:w="683" w:type="dxa"/>
            <w:vAlign w:val="center"/>
          </w:tcPr>
          <w:p w:rsidR="0044241D" w:rsidRPr="002A6998" w:rsidRDefault="0044241D" w:rsidP="002537B2">
            <w:pPr>
              <w:jc w:val="center"/>
              <w:rPr>
                <w:rFonts w:ascii="Times New Roman" w:hAnsi="Times New Roman" w:cs="Times New Roman"/>
                <w:sz w:val="20"/>
                <w:szCs w:val="20"/>
              </w:rPr>
            </w:pPr>
            <w:r w:rsidRPr="002A6998">
              <w:rPr>
                <w:rFonts w:ascii="Times New Roman" w:hAnsi="Times New Roman" w:cs="Times New Roman"/>
                <w:sz w:val="20"/>
                <w:szCs w:val="20"/>
              </w:rPr>
              <w:t>1</w:t>
            </w:r>
          </w:p>
        </w:tc>
        <w:tc>
          <w:tcPr>
            <w:tcW w:w="1126" w:type="dxa"/>
            <w:vAlign w:val="center"/>
          </w:tcPr>
          <w:p w:rsidR="0044241D" w:rsidRPr="002A6998" w:rsidRDefault="00A709D7" w:rsidP="002537B2">
            <w:pPr>
              <w:jc w:val="center"/>
              <w:rPr>
                <w:rFonts w:ascii="Times New Roman" w:hAnsi="Times New Roman" w:cs="Times New Roman"/>
                <w:sz w:val="20"/>
                <w:szCs w:val="20"/>
              </w:rPr>
            </w:pPr>
            <w:r w:rsidRPr="002A6998">
              <w:rPr>
                <w:rFonts w:ascii="Times New Roman" w:hAnsi="Times New Roman" w:cs="Times New Roman"/>
                <w:sz w:val="20"/>
                <w:szCs w:val="20"/>
              </w:rPr>
              <w:t>CO</w:t>
            </w:r>
          </w:p>
        </w:tc>
        <w:tc>
          <w:tcPr>
            <w:tcW w:w="5325" w:type="dxa"/>
            <w:tcBorders>
              <w:right w:val="single" w:sz="4" w:space="0" w:color="auto"/>
            </w:tcBorders>
            <w:vAlign w:val="center"/>
          </w:tcPr>
          <w:p w:rsidR="0044241D" w:rsidRPr="002A6998" w:rsidRDefault="00CA3F35" w:rsidP="002537B2">
            <w:pPr>
              <w:jc w:val="center"/>
              <w:rPr>
                <w:rFonts w:ascii="Times New Roman" w:hAnsi="Times New Roman" w:cs="Times New Roman"/>
                <w:sz w:val="20"/>
                <w:szCs w:val="20"/>
              </w:rPr>
            </w:pPr>
            <w:r w:rsidRPr="002A6998">
              <w:rPr>
                <w:rFonts w:ascii="Times New Roman" w:hAnsi="Times New Roman" w:cs="Times New Roman"/>
                <w:bCs/>
                <w:sz w:val="20"/>
                <w:szCs w:val="20"/>
              </w:rPr>
              <w:t>Cari oran</w:t>
            </w:r>
            <w:r w:rsidRPr="002A6998">
              <w:rPr>
                <w:rFonts w:ascii="Times New Roman" w:hAnsi="Times New Roman" w:cs="Times New Roman"/>
                <w:sz w:val="20"/>
                <w:szCs w:val="20"/>
              </w:rPr>
              <w:t>= dönen varlıklar / KVYK</w:t>
            </w:r>
          </w:p>
        </w:tc>
        <w:tc>
          <w:tcPr>
            <w:tcW w:w="703" w:type="dxa"/>
            <w:tcBorders>
              <w:right w:val="single" w:sz="4" w:space="0" w:color="auto"/>
            </w:tcBorders>
            <w:vAlign w:val="center"/>
          </w:tcPr>
          <w:p w:rsidR="0044241D" w:rsidRPr="002A6998" w:rsidRDefault="0044241D" w:rsidP="002537B2">
            <w:pPr>
              <w:jc w:val="center"/>
              <w:rPr>
                <w:rFonts w:ascii="Times New Roman" w:hAnsi="Times New Roman" w:cs="Times New Roman"/>
                <w:sz w:val="20"/>
                <w:szCs w:val="20"/>
              </w:rPr>
            </w:pPr>
            <w:proofErr w:type="spellStart"/>
            <w:r w:rsidRPr="002A6998">
              <w:rPr>
                <w:rFonts w:ascii="Times New Roman" w:hAnsi="Times New Roman" w:cs="Times New Roman"/>
                <w:sz w:val="20"/>
                <w:szCs w:val="20"/>
              </w:rPr>
              <w:t>max</w:t>
            </w:r>
            <w:proofErr w:type="spellEnd"/>
          </w:p>
        </w:tc>
      </w:tr>
      <w:tr w:rsidR="0044241D" w:rsidRPr="002A6998" w:rsidTr="002537B2">
        <w:trPr>
          <w:jc w:val="center"/>
        </w:trPr>
        <w:tc>
          <w:tcPr>
            <w:tcW w:w="683" w:type="dxa"/>
            <w:vAlign w:val="center"/>
          </w:tcPr>
          <w:p w:rsidR="0044241D" w:rsidRPr="002A6998" w:rsidRDefault="0044241D" w:rsidP="002537B2">
            <w:pPr>
              <w:jc w:val="center"/>
              <w:rPr>
                <w:rFonts w:ascii="Times New Roman" w:hAnsi="Times New Roman" w:cs="Times New Roman"/>
                <w:sz w:val="20"/>
                <w:szCs w:val="20"/>
              </w:rPr>
            </w:pPr>
            <w:r w:rsidRPr="002A6998">
              <w:rPr>
                <w:rFonts w:ascii="Times New Roman" w:hAnsi="Times New Roman" w:cs="Times New Roman"/>
                <w:sz w:val="20"/>
                <w:szCs w:val="20"/>
              </w:rPr>
              <w:t>2</w:t>
            </w:r>
          </w:p>
        </w:tc>
        <w:tc>
          <w:tcPr>
            <w:tcW w:w="1126" w:type="dxa"/>
            <w:vAlign w:val="center"/>
          </w:tcPr>
          <w:p w:rsidR="0044241D" w:rsidRPr="002A6998" w:rsidRDefault="00A709D7" w:rsidP="002537B2">
            <w:pPr>
              <w:jc w:val="center"/>
              <w:rPr>
                <w:rFonts w:ascii="Times New Roman" w:hAnsi="Times New Roman" w:cs="Times New Roman"/>
                <w:sz w:val="20"/>
                <w:szCs w:val="20"/>
              </w:rPr>
            </w:pPr>
            <w:r w:rsidRPr="002A6998">
              <w:rPr>
                <w:rFonts w:ascii="Times New Roman" w:hAnsi="Times New Roman" w:cs="Times New Roman"/>
                <w:sz w:val="20"/>
                <w:szCs w:val="20"/>
              </w:rPr>
              <w:t>LO</w:t>
            </w:r>
          </w:p>
        </w:tc>
        <w:tc>
          <w:tcPr>
            <w:tcW w:w="5325" w:type="dxa"/>
            <w:tcBorders>
              <w:right w:val="single" w:sz="4" w:space="0" w:color="auto"/>
            </w:tcBorders>
            <w:vAlign w:val="center"/>
          </w:tcPr>
          <w:p w:rsidR="0044241D" w:rsidRPr="002A6998" w:rsidRDefault="00D1320E" w:rsidP="00D1320E">
            <w:pPr>
              <w:jc w:val="center"/>
              <w:outlineLvl w:val="1"/>
              <w:rPr>
                <w:rFonts w:ascii="Times New Roman" w:eastAsia="Times New Roman" w:hAnsi="Times New Roman" w:cs="Times New Roman"/>
                <w:sz w:val="20"/>
                <w:szCs w:val="20"/>
              </w:rPr>
            </w:pPr>
            <w:r w:rsidRPr="002A6998">
              <w:rPr>
                <w:rFonts w:ascii="Times New Roman" w:eastAsia="Times New Roman" w:hAnsi="Times New Roman" w:cs="Times New Roman"/>
                <w:bCs/>
                <w:sz w:val="20"/>
                <w:szCs w:val="20"/>
              </w:rPr>
              <w:t>Likidite oranı</w:t>
            </w:r>
            <w:r w:rsidR="0044241D" w:rsidRPr="002A6998">
              <w:rPr>
                <w:rFonts w:ascii="Times New Roman" w:eastAsia="Times New Roman" w:hAnsi="Times New Roman" w:cs="Times New Roman"/>
                <w:bCs/>
                <w:sz w:val="20"/>
                <w:szCs w:val="20"/>
              </w:rPr>
              <w:t xml:space="preserve"> </w:t>
            </w:r>
            <w:r w:rsidR="0044241D" w:rsidRPr="002A6998">
              <w:rPr>
                <w:rFonts w:ascii="Times New Roman" w:hAnsi="Times New Roman" w:cs="Times New Roman"/>
                <w:sz w:val="20"/>
                <w:szCs w:val="20"/>
              </w:rPr>
              <w:t>= (</w:t>
            </w:r>
            <w:r w:rsidRPr="002A6998">
              <w:rPr>
                <w:rFonts w:ascii="Times New Roman" w:hAnsi="Times New Roman" w:cs="Times New Roman"/>
                <w:sz w:val="20"/>
                <w:szCs w:val="20"/>
              </w:rPr>
              <w:t xml:space="preserve">dönen varlıklar </w:t>
            </w:r>
            <w:r w:rsidR="0044241D" w:rsidRPr="002A6998">
              <w:rPr>
                <w:rFonts w:ascii="Times New Roman" w:hAnsi="Times New Roman" w:cs="Times New Roman"/>
                <w:sz w:val="20"/>
                <w:szCs w:val="20"/>
              </w:rPr>
              <w:t xml:space="preserve">- </w:t>
            </w:r>
            <w:r w:rsidRPr="002A6998">
              <w:rPr>
                <w:rFonts w:ascii="Times New Roman" w:hAnsi="Times New Roman" w:cs="Times New Roman"/>
                <w:sz w:val="20"/>
                <w:szCs w:val="20"/>
              </w:rPr>
              <w:t>Stoklar</w:t>
            </w:r>
            <w:r w:rsidR="0044241D" w:rsidRPr="002A6998">
              <w:rPr>
                <w:rFonts w:ascii="Times New Roman" w:hAnsi="Times New Roman" w:cs="Times New Roman"/>
                <w:sz w:val="20"/>
                <w:szCs w:val="20"/>
              </w:rPr>
              <w:t xml:space="preserve">) / </w:t>
            </w:r>
            <w:r w:rsidRPr="002A6998">
              <w:rPr>
                <w:rFonts w:ascii="Times New Roman" w:hAnsi="Times New Roman" w:cs="Times New Roman"/>
                <w:sz w:val="20"/>
                <w:szCs w:val="20"/>
              </w:rPr>
              <w:t>KVYK</w:t>
            </w:r>
          </w:p>
        </w:tc>
        <w:tc>
          <w:tcPr>
            <w:tcW w:w="703" w:type="dxa"/>
            <w:tcBorders>
              <w:right w:val="single" w:sz="4" w:space="0" w:color="auto"/>
            </w:tcBorders>
            <w:vAlign w:val="center"/>
          </w:tcPr>
          <w:p w:rsidR="0044241D" w:rsidRPr="002A6998" w:rsidRDefault="0044241D" w:rsidP="002537B2">
            <w:pPr>
              <w:jc w:val="center"/>
              <w:outlineLvl w:val="1"/>
              <w:rPr>
                <w:rFonts w:ascii="Times New Roman" w:eastAsia="Times New Roman" w:hAnsi="Times New Roman" w:cs="Times New Roman"/>
                <w:sz w:val="20"/>
                <w:szCs w:val="20"/>
              </w:rPr>
            </w:pPr>
            <w:proofErr w:type="spellStart"/>
            <w:r w:rsidRPr="002A6998">
              <w:rPr>
                <w:rFonts w:ascii="Times New Roman" w:eastAsia="Times New Roman" w:hAnsi="Times New Roman" w:cs="Times New Roman"/>
                <w:sz w:val="20"/>
                <w:szCs w:val="20"/>
              </w:rPr>
              <w:t>max</w:t>
            </w:r>
            <w:proofErr w:type="spellEnd"/>
          </w:p>
        </w:tc>
      </w:tr>
      <w:tr w:rsidR="008D2C2A" w:rsidRPr="002A6998" w:rsidTr="002537B2">
        <w:trPr>
          <w:jc w:val="center"/>
        </w:trPr>
        <w:tc>
          <w:tcPr>
            <w:tcW w:w="7837" w:type="dxa"/>
            <w:gridSpan w:val="4"/>
            <w:tcBorders>
              <w:right w:val="single" w:sz="4" w:space="0" w:color="auto"/>
            </w:tcBorders>
            <w:shd w:val="clear" w:color="auto" w:fill="D9D9D9" w:themeFill="background1" w:themeFillShade="D9"/>
            <w:vAlign w:val="center"/>
          </w:tcPr>
          <w:p w:rsidR="008D2C2A" w:rsidRPr="002A6998" w:rsidRDefault="008D2C2A" w:rsidP="00414D2F">
            <w:pPr>
              <w:jc w:val="center"/>
              <w:rPr>
                <w:rFonts w:ascii="Times New Roman" w:eastAsia="Times New Roman" w:hAnsi="Times New Roman" w:cs="Times New Roman"/>
                <w:sz w:val="20"/>
                <w:szCs w:val="20"/>
              </w:rPr>
            </w:pPr>
            <w:r w:rsidRPr="002A6998">
              <w:rPr>
                <w:rFonts w:ascii="Times New Roman" w:eastAsia="Times New Roman" w:hAnsi="Times New Roman" w:cs="Times New Roman"/>
                <w:sz w:val="20"/>
                <w:szCs w:val="20"/>
              </w:rPr>
              <w:t xml:space="preserve">        </w:t>
            </w:r>
            <w:r w:rsidR="00414D2F" w:rsidRPr="002A6998">
              <w:rPr>
                <w:rFonts w:ascii="Times New Roman" w:eastAsia="Times New Roman" w:hAnsi="Times New Roman" w:cs="Times New Roman"/>
                <w:sz w:val="20"/>
                <w:szCs w:val="20"/>
              </w:rPr>
              <w:t>Finansal yapı</w:t>
            </w:r>
            <w:r w:rsidRPr="002A6998">
              <w:rPr>
                <w:rFonts w:ascii="Times New Roman" w:eastAsia="Times New Roman" w:hAnsi="Times New Roman" w:cs="Times New Roman"/>
                <w:sz w:val="20"/>
                <w:szCs w:val="20"/>
              </w:rPr>
              <w:t xml:space="preserve"> oranları</w:t>
            </w:r>
          </w:p>
        </w:tc>
      </w:tr>
      <w:tr w:rsidR="0044241D" w:rsidRPr="002A6998" w:rsidTr="002537B2">
        <w:trPr>
          <w:jc w:val="center"/>
        </w:trPr>
        <w:tc>
          <w:tcPr>
            <w:tcW w:w="683" w:type="dxa"/>
            <w:vAlign w:val="center"/>
          </w:tcPr>
          <w:p w:rsidR="0044241D" w:rsidRPr="002A6998" w:rsidRDefault="0044241D" w:rsidP="002537B2">
            <w:pPr>
              <w:jc w:val="center"/>
              <w:rPr>
                <w:rFonts w:ascii="Times New Roman" w:hAnsi="Times New Roman" w:cs="Times New Roman"/>
                <w:sz w:val="20"/>
                <w:szCs w:val="20"/>
              </w:rPr>
            </w:pPr>
            <w:r w:rsidRPr="002A6998">
              <w:rPr>
                <w:rFonts w:ascii="Times New Roman" w:hAnsi="Times New Roman" w:cs="Times New Roman"/>
                <w:sz w:val="20"/>
                <w:szCs w:val="20"/>
              </w:rPr>
              <w:t>4</w:t>
            </w:r>
          </w:p>
        </w:tc>
        <w:tc>
          <w:tcPr>
            <w:tcW w:w="1126" w:type="dxa"/>
            <w:vAlign w:val="center"/>
          </w:tcPr>
          <w:p w:rsidR="0044241D" w:rsidRPr="002A6998" w:rsidRDefault="00A709D7" w:rsidP="002537B2">
            <w:pPr>
              <w:jc w:val="center"/>
              <w:rPr>
                <w:rFonts w:ascii="Times New Roman" w:hAnsi="Times New Roman" w:cs="Times New Roman"/>
                <w:sz w:val="20"/>
                <w:szCs w:val="20"/>
              </w:rPr>
            </w:pPr>
            <w:r w:rsidRPr="002A6998">
              <w:rPr>
                <w:rFonts w:ascii="Times New Roman" w:hAnsi="Times New Roman" w:cs="Times New Roman"/>
                <w:sz w:val="20"/>
                <w:szCs w:val="20"/>
              </w:rPr>
              <w:t>KO</w:t>
            </w:r>
          </w:p>
        </w:tc>
        <w:tc>
          <w:tcPr>
            <w:tcW w:w="5325" w:type="dxa"/>
            <w:tcBorders>
              <w:right w:val="single" w:sz="4" w:space="0" w:color="auto"/>
            </w:tcBorders>
            <w:vAlign w:val="center"/>
          </w:tcPr>
          <w:p w:rsidR="0044241D" w:rsidRPr="002A6998" w:rsidRDefault="005A13F4" w:rsidP="008F452B">
            <w:pPr>
              <w:pStyle w:val="Balk2"/>
              <w:shd w:val="clear" w:color="auto" w:fill="FFFFFF"/>
              <w:spacing w:before="0" w:beforeAutospacing="0" w:after="0" w:afterAutospacing="0"/>
              <w:jc w:val="center"/>
              <w:outlineLvl w:val="1"/>
              <w:rPr>
                <w:b w:val="0"/>
                <w:bCs w:val="0"/>
                <w:sz w:val="20"/>
                <w:szCs w:val="20"/>
              </w:rPr>
            </w:pPr>
            <w:r w:rsidRPr="002A6998">
              <w:rPr>
                <w:rStyle w:val="mntl-sc-block-headingtext"/>
                <w:b w:val="0"/>
                <w:sz w:val="20"/>
                <w:szCs w:val="20"/>
              </w:rPr>
              <w:t>Kaldıraç oranı</w:t>
            </w:r>
            <w:r w:rsidR="0044241D" w:rsidRPr="002A6998">
              <w:rPr>
                <w:b w:val="0"/>
                <w:sz w:val="20"/>
                <w:szCs w:val="20"/>
              </w:rPr>
              <w:t xml:space="preserve">= </w:t>
            </w:r>
            <w:r w:rsidR="008F452B" w:rsidRPr="002A6998">
              <w:rPr>
                <w:b w:val="0"/>
                <w:sz w:val="20"/>
                <w:szCs w:val="20"/>
              </w:rPr>
              <w:t>toplam</w:t>
            </w:r>
            <w:r w:rsidR="0044241D" w:rsidRPr="002A6998">
              <w:rPr>
                <w:b w:val="0"/>
                <w:sz w:val="20"/>
                <w:szCs w:val="20"/>
              </w:rPr>
              <w:t xml:space="preserve"> </w:t>
            </w:r>
            <w:r w:rsidR="008F452B" w:rsidRPr="002A6998">
              <w:rPr>
                <w:b w:val="0"/>
                <w:sz w:val="20"/>
                <w:szCs w:val="20"/>
              </w:rPr>
              <w:t>borç</w:t>
            </w:r>
            <w:r w:rsidR="0044241D" w:rsidRPr="002A6998">
              <w:rPr>
                <w:b w:val="0"/>
                <w:sz w:val="20"/>
                <w:szCs w:val="20"/>
              </w:rPr>
              <w:t xml:space="preserve"> /</w:t>
            </w:r>
            <w:r w:rsidR="008F452B" w:rsidRPr="002A6998">
              <w:rPr>
                <w:b w:val="0"/>
                <w:sz w:val="20"/>
                <w:szCs w:val="20"/>
              </w:rPr>
              <w:t>toplam</w:t>
            </w:r>
            <w:r w:rsidR="0044241D" w:rsidRPr="002A6998">
              <w:rPr>
                <w:b w:val="0"/>
                <w:sz w:val="20"/>
                <w:szCs w:val="20"/>
              </w:rPr>
              <w:t xml:space="preserve"> </w:t>
            </w:r>
            <w:r w:rsidR="008F452B" w:rsidRPr="002A6998">
              <w:rPr>
                <w:b w:val="0"/>
                <w:sz w:val="20"/>
                <w:szCs w:val="20"/>
              </w:rPr>
              <w:t>varlıklar</w:t>
            </w:r>
          </w:p>
        </w:tc>
        <w:tc>
          <w:tcPr>
            <w:tcW w:w="703" w:type="dxa"/>
            <w:tcBorders>
              <w:right w:val="single" w:sz="4" w:space="0" w:color="auto"/>
            </w:tcBorders>
            <w:vAlign w:val="center"/>
          </w:tcPr>
          <w:p w:rsidR="0044241D" w:rsidRPr="002A6998" w:rsidRDefault="0044241D" w:rsidP="002537B2">
            <w:pPr>
              <w:pStyle w:val="Balk2"/>
              <w:shd w:val="clear" w:color="auto" w:fill="FFFFFF"/>
              <w:spacing w:before="0" w:beforeAutospacing="0" w:after="0" w:afterAutospacing="0"/>
              <w:jc w:val="center"/>
              <w:outlineLvl w:val="1"/>
              <w:rPr>
                <w:b w:val="0"/>
                <w:bCs w:val="0"/>
                <w:sz w:val="20"/>
                <w:szCs w:val="20"/>
              </w:rPr>
            </w:pPr>
            <w:proofErr w:type="spellStart"/>
            <w:r w:rsidRPr="002A6998">
              <w:rPr>
                <w:b w:val="0"/>
                <w:bCs w:val="0"/>
                <w:sz w:val="20"/>
                <w:szCs w:val="20"/>
              </w:rPr>
              <w:t>min</w:t>
            </w:r>
            <w:proofErr w:type="spellEnd"/>
          </w:p>
        </w:tc>
      </w:tr>
      <w:tr w:rsidR="00C5747C" w:rsidRPr="002A6998" w:rsidTr="002537B2">
        <w:trPr>
          <w:jc w:val="center"/>
        </w:trPr>
        <w:tc>
          <w:tcPr>
            <w:tcW w:w="683" w:type="dxa"/>
            <w:vAlign w:val="center"/>
          </w:tcPr>
          <w:p w:rsidR="00C5747C" w:rsidRPr="002A6998" w:rsidRDefault="00C5747C" w:rsidP="002537B2">
            <w:pPr>
              <w:jc w:val="center"/>
              <w:rPr>
                <w:rFonts w:ascii="Times New Roman" w:hAnsi="Times New Roman" w:cs="Times New Roman"/>
                <w:sz w:val="20"/>
                <w:szCs w:val="20"/>
              </w:rPr>
            </w:pPr>
            <w:r w:rsidRPr="002A6998">
              <w:rPr>
                <w:rFonts w:ascii="Times New Roman" w:hAnsi="Times New Roman" w:cs="Times New Roman"/>
                <w:sz w:val="20"/>
                <w:szCs w:val="20"/>
              </w:rPr>
              <w:t>5</w:t>
            </w:r>
          </w:p>
        </w:tc>
        <w:tc>
          <w:tcPr>
            <w:tcW w:w="1126" w:type="dxa"/>
            <w:vAlign w:val="center"/>
          </w:tcPr>
          <w:p w:rsidR="00C5747C" w:rsidRPr="002A6998" w:rsidRDefault="00E27885" w:rsidP="00E27885">
            <w:pPr>
              <w:jc w:val="center"/>
              <w:rPr>
                <w:rFonts w:ascii="Times New Roman" w:hAnsi="Times New Roman" w:cs="Times New Roman"/>
                <w:sz w:val="20"/>
                <w:szCs w:val="20"/>
              </w:rPr>
            </w:pPr>
            <w:r w:rsidRPr="002A6998">
              <w:rPr>
                <w:rFonts w:ascii="Times New Roman" w:hAnsi="Times New Roman" w:cs="Times New Roman"/>
                <w:sz w:val="20"/>
                <w:szCs w:val="20"/>
              </w:rPr>
              <w:t>BO</w:t>
            </w:r>
          </w:p>
        </w:tc>
        <w:tc>
          <w:tcPr>
            <w:tcW w:w="5325" w:type="dxa"/>
            <w:tcBorders>
              <w:right w:val="single" w:sz="4" w:space="0" w:color="auto"/>
            </w:tcBorders>
            <w:vAlign w:val="center"/>
          </w:tcPr>
          <w:p w:rsidR="00C5747C" w:rsidRPr="002A6998" w:rsidRDefault="00E27885" w:rsidP="00E27885">
            <w:pPr>
              <w:jc w:val="center"/>
              <w:rPr>
                <w:rFonts w:ascii="Times New Roman" w:hAnsi="Times New Roman" w:cs="Times New Roman"/>
                <w:sz w:val="20"/>
              </w:rPr>
            </w:pPr>
            <w:r w:rsidRPr="002A6998">
              <w:rPr>
                <w:rFonts w:ascii="Times New Roman" w:hAnsi="Times New Roman" w:cs="Times New Roman"/>
                <w:sz w:val="20"/>
              </w:rPr>
              <w:t>Borçlanma Oranı = Toplam Borç / Öz Sermaye</w:t>
            </w:r>
          </w:p>
        </w:tc>
        <w:tc>
          <w:tcPr>
            <w:tcW w:w="703" w:type="dxa"/>
            <w:tcBorders>
              <w:right w:val="single" w:sz="4" w:space="0" w:color="auto"/>
            </w:tcBorders>
            <w:vAlign w:val="center"/>
          </w:tcPr>
          <w:p w:rsidR="00C5747C" w:rsidRPr="002A6998" w:rsidRDefault="00E27885" w:rsidP="002537B2">
            <w:pPr>
              <w:pStyle w:val="Balk2"/>
              <w:shd w:val="clear" w:color="auto" w:fill="FFFFFF"/>
              <w:spacing w:before="0" w:beforeAutospacing="0" w:after="0" w:afterAutospacing="0"/>
              <w:jc w:val="center"/>
              <w:outlineLvl w:val="1"/>
              <w:rPr>
                <w:b w:val="0"/>
                <w:bCs w:val="0"/>
                <w:sz w:val="20"/>
                <w:szCs w:val="20"/>
              </w:rPr>
            </w:pPr>
            <w:proofErr w:type="spellStart"/>
            <w:r w:rsidRPr="002A6998">
              <w:rPr>
                <w:b w:val="0"/>
                <w:bCs w:val="0"/>
                <w:sz w:val="20"/>
                <w:szCs w:val="20"/>
              </w:rPr>
              <w:t>min</w:t>
            </w:r>
            <w:proofErr w:type="spellEnd"/>
          </w:p>
        </w:tc>
      </w:tr>
      <w:tr w:rsidR="008D2C2A" w:rsidRPr="002A6998" w:rsidTr="002537B2">
        <w:trPr>
          <w:jc w:val="center"/>
        </w:trPr>
        <w:tc>
          <w:tcPr>
            <w:tcW w:w="7837" w:type="dxa"/>
            <w:gridSpan w:val="4"/>
            <w:tcBorders>
              <w:right w:val="single" w:sz="4" w:space="0" w:color="auto"/>
            </w:tcBorders>
            <w:shd w:val="clear" w:color="auto" w:fill="D9D9D9" w:themeFill="background1" w:themeFillShade="D9"/>
            <w:vAlign w:val="center"/>
          </w:tcPr>
          <w:p w:rsidR="008D2C2A" w:rsidRPr="002A6998" w:rsidRDefault="008D2C2A" w:rsidP="002537B2">
            <w:pPr>
              <w:jc w:val="center"/>
              <w:rPr>
                <w:rFonts w:ascii="Times New Roman" w:eastAsia="Times New Roman" w:hAnsi="Times New Roman" w:cs="Times New Roman"/>
                <w:sz w:val="20"/>
                <w:szCs w:val="20"/>
              </w:rPr>
            </w:pPr>
            <w:r w:rsidRPr="002A6998">
              <w:rPr>
                <w:rFonts w:ascii="Times New Roman" w:eastAsia="Times New Roman" w:hAnsi="Times New Roman" w:cs="Times New Roman"/>
                <w:sz w:val="20"/>
                <w:szCs w:val="20"/>
              </w:rPr>
              <w:t>Karlılık oranları</w:t>
            </w:r>
          </w:p>
        </w:tc>
      </w:tr>
      <w:tr w:rsidR="0044241D" w:rsidRPr="002A6998" w:rsidTr="002537B2">
        <w:trPr>
          <w:jc w:val="center"/>
        </w:trPr>
        <w:tc>
          <w:tcPr>
            <w:tcW w:w="683" w:type="dxa"/>
            <w:vAlign w:val="center"/>
          </w:tcPr>
          <w:p w:rsidR="0044241D" w:rsidRPr="002A6998" w:rsidRDefault="0044241D" w:rsidP="002537B2">
            <w:pPr>
              <w:jc w:val="center"/>
              <w:rPr>
                <w:rFonts w:ascii="Times New Roman" w:hAnsi="Times New Roman" w:cs="Times New Roman"/>
                <w:sz w:val="20"/>
                <w:szCs w:val="20"/>
              </w:rPr>
            </w:pPr>
            <w:r w:rsidRPr="002A6998">
              <w:rPr>
                <w:rFonts w:ascii="Times New Roman" w:hAnsi="Times New Roman" w:cs="Times New Roman"/>
                <w:sz w:val="20"/>
                <w:szCs w:val="20"/>
              </w:rPr>
              <w:t>5</w:t>
            </w:r>
          </w:p>
        </w:tc>
        <w:tc>
          <w:tcPr>
            <w:tcW w:w="1126" w:type="dxa"/>
            <w:vAlign w:val="center"/>
          </w:tcPr>
          <w:p w:rsidR="0044241D" w:rsidRPr="002A6998" w:rsidRDefault="0044241D" w:rsidP="002537B2">
            <w:pPr>
              <w:jc w:val="center"/>
              <w:rPr>
                <w:rFonts w:ascii="Times New Roman" w:hAnsi="Times New Roman" w:cs="Times New Roman"/>
                <w:sz w:val="20"/>
                <w:szCs w:val="20"/>
              </w:rPr>
            </w:pPr>
            <w:r w:rsidRPr="002A6998">
              <w:rPr>
                <w:rFonts w:ascii="Times New Roman" w:hAnsi="Times New Roman" w:cs="Times New Roman"/>
                <w:sz w:val="20"/>
                <w:szCs w:val="20"/>
              </w:rPr>
              <w:t>ROA</w:t>
            </w:r>
          </w:p>
        </w:tc>
        <w:tc>
          <w:tcPr>
            <w:tcW w:w="5325" w:type="dxa"/>
            <w:tcBorders>
              <w:right w:val="single" w:sz="4" w:space="0" w:color="auto"/>
            </w:tcBorders>
            <w:vAlign w:val="center"/>
          </w:tcPr>
          <w:p w:rsidR="0044241D" w:rsidRPr="002A6998" w:rsidRDefault="0044241D" w:rsidP="002537B2">
            <w:pPr>
              <w:pStyle w:val="Balk4"/>
              <w:shd w:val="clear" w:color="auto" w:fill="F8F9FA"/>
              <w:spacing w:before="0"/>
              <w:jc w:val="center"/>
              <w:outlineLvl w:val="3"/>
              <w:rPr>
                <w:rFonts w:ascii="Times New Roman" w:hAnsi="Times New Roman" w:cs="Times New Roman"/>
                <w:b w:val="0"/>
                <w:i w:val="0"/>
                <w:color w:val="auto"/>
                <w:sz w:val="20"/>
                <w:szCs w:val="20"/>
              </w:rPr>
            </w:pPr>
            <w:r w:rsidRPr="002A6998">
              <w:rPr>
                <w:rFonts w:ascii="Times New Roman" w:hAnsi="Times New Roman" w:cs="Times New Roman"/>
                <w:b w:val="0"/>
                <w:i w:val="0"/>
                <w:color w:val="auto"/>
                <w:sz w:val="20"/>
                <w:szCs w:val="20"/>
              </w:rPr>
              <w:t xml:space="preserve">Return on </w:t>
            </w:r>
            <w:proofErr w:type="spellStart"/>
            <w:r w:rsidRPr="002A6998">
              <w:rPr>
                <w:rFonts w:ascii="Times New Roman" w:hAnsi="Times New Roman" w:cs="Times New Roman"/>
                <w:b w:val="0"/>
                <w:i w:val="0"/>
                <w:color w:val="auto"/>
                <w:sz w:val="20"/>
                <w:szCs w:val="20"/>
              </w:rPr>
              <w:t>Assets</w:t>
            </w:r>
            <w:proofErr w:type="spellEnd"/>
            <w:r w:rsidRPr="002A6998">
              <w:rPr>
                <w:rFonts w:ascii="Times New Roman" w:hAnsi="Times New Roman" w:cs="Times New Roman"/>
                <w:b w:val="0"/>
                <w:i w:val="0"/>
                <w:color w:val="auto"/>
                <w:sz w:val="20"/>
                <w:szCs w:val="20"/>
              </w:rPr>
              <w:t xml:space="preserve"> = Net </w:t>
            </w:r>
            <w:proofErr w:type="spellStart"/>
            <w:r w:rsidRPr="002A6998">
              <w:rPr>
                <w:rFonts w:ascii="Times New Roman" w:hAnsi="Times New Roman" w:cs="Times New Roman"/>
                <w:b w:val="0"/>
                <w:i w:val="0"/>
                <w:color w:val="auto"/>
                <w:sz w:val="20"/>
                <w:szCs w:val="20"/>
              </w:rPr>
              <w:t>Income</w:t>
            </w:r>
            <w:proofErr w:type="spellEnd"/>
            <w:r w:rsidRPr="002A6998">
              <w:rPr>
                <w:rFonts w:ascii="Times New Roman" w:hAnsi="Times New Roman" w:cs="Times New Roman"/>
                <w:b w:val="0"/>
                <w:i w:val="0"/>
                <w:color w:val="auto"/>
                <w:sz w:val="20"/>
                <w:szCs w:val="20"/>
              </w:rPr>
              <w:t xml:space="preserve"> (</w:t>
            </w:r>
            <w:proofErr w:type="spellStart"/>
            <w:r w:rsidRPr="002A6998">
              <w:rPr>
                <w:rFonts w:ascii="Times New Roman" w:hAnsi="Times New Roman" w:cs="Times New Roman"/>
                <w:b w:val="0"/>
                <w:i w:val="0"/>
                <w:color w:val="auto"/>
                <w:sz w:val="20"/>
                <w:szCs w:val="20"/>
              </w:rPr>
              <w:t>annual</w:t>
            </w:r>
            <w:proofErr w:type="spellEnd"/>
            <w:r w:rsidRPr="002A6998">
              <w:rPr>
                <w:rFonts w:ascii="Times New Roman" w:hAnsi="Times New Roman" w:cs="Times New Roman"/>
                <w:b w:val="0"/>
                <w:i w:val="0"/>
                <w:color w:val="auto"/>
                <w:sz w:val="20"/>
                <w:szCs w:val="20"/>
              </w:rPr>
              <w:t xml:space="preserve">)/ Total </w:t>
            </w:r>
            <w:proofErr w:type="spellStart"/>
            <w:r w:rsidRPr="002A6998">
              <w:rPr>
                <w:rFonts w:ascii="Times New Roman" w:hAnsi="Times New Roman" w:cs="Times New Roman"/>
                <w:b w:val="0"/>
                <w:i w:val="0"/>
                <w:color w:val="auto"/>
                <w:sz w:val="20"/>
                <w:szCs w:val="20"/>
              </w:rPr>
              <w:t>assets</w:t>
            </w:r>
            <w:proofErr w:type="spellEnd"/>
          </w:p>
        </w:tc>
        <w:tc>
          <w:tcPr>
            <w:tcW w:w="703" w:type="dxa"/>
            <w:tcBorders>
              <w:right w:val="single" w:sz="4" w:space="0" w:color="auto"/>
            </w:tcBorders>
            <w:vAlign w:val="center"/>
          </w:tcPr>
          <w:p w:rsidR="0044241D" w:rsidRPr="002A6998" w:rsidRDefault="0044241D" w:rsidP="002537B2">
            <w:pPr>
              <w:pStyle w:val="Balk4"/>
              <w:shd w:val="clear" w:color="auto" w:fill="F8F9FA"/>
              <w:spacing w:before="0"/>
              <w:jc w:val="center"/>
              <w:outlineLvl w:val="3"/>
              <w:rPr>
                <w:rFonts w:ascii="Times New Roman" w:hAnsi="Times New Roman" w:cs="Times New Roman"/>
                <w:b w:val="0"/>
                <w:i w:val="0"/>
                <w:color w:val="auto"/>
                <w:sz w:val="20"/>
                <w:szCs w:val="20"/>
              </w:rPr>
            </w:pPr>
            <w:proofErr w:type="spellStart"/>
            <w:r w:rsidRPr="002A6998">
              <w:rPr>
                <w:rFonts w:ascii="Times New Roman" w:hAnsi="Times New Roman" w:cs="Times New Roman"/>
                <w:b w:val="0"/>
                <w:i w:val="0"/>
                <w:color w:val="auto"/>
                <w:sz w:val="20"/>
                <w:szCs w:val="20"/>
              </w:rPr>
              <w:t>max</w:t>
            </w:r>
            <w:proofErr w:type="spellEnd"/>
          </w:p>
        </w:tc>
      </w:tr>
      <w:tr w:rsidR="0044241D" w:rsidRPr="002A6998" w:rsidTr="002537B2">
        <w:trPr>
          <w:jc w:val="center"/>
        </w:trPr>
        <w:tc>
          <w:tcPr>
            <w:tcW w:w="683" w:type="dxa"/>
            <w:vAlign w:val="center"/>
          </w:tcPr>
          <w:p w:rsidR="0044241D" w:rsidRPr="002A6998" w:rsidRDefault="0044241D" w:rsidP="002537B2">
            <w:pPr>
              <w:jc w:val="center"/>
              <w:rPr>
                <w:rFonts w:ascii="Times New Roman" w:hAnsi="Times New Roman" w:cs="Times New Roman"/>
                <w:sz w:val="20"/>
                <w:szCs w:val="20"/>
              </w:rPr>
            </w:pPr>
            <w:r w:rsidRPr="002A6998">
              <w:rPr>
                <w:rFonts w:ascii="Times New Roman" w:hAnsi="Times New Roman" w:cs="Times New Roman"/>
                <w:sz w:val="20"/>
                <w:szCs w:val="20"/>
              </w:rPr>
              <w:t>6</w:t>
            </w:r>
          </w:p>
        </w:tc>
        <w:tc>
          <w:tcPr>
            <w:tcW w:w="1126" w:type="dxa"/>
            <w:vAlign w:val="center"/>
          </w:tcPr>
          <w:p w:rsidR="0044241D" w:rsidRPr="002A6998" w:rsidRDefault="00F24B2E" w:rsidP="002537B2">
            <w:pPr>
              <w:jc w:val="center"/>
              <w:rPr>
                <w:rFonts w:ascii="Times New Roman" w:hAnsi="Times New Roman" w:cs="Times New Roman"/>
                <w:sz w:val="20"/>
                <w:szCs w:val="20"/>
              </w:rPr>
            </w:pPr>
            <w:r w:rsidRPr="002A6998">
              <w:rPr>
                <w:rFonts w:ascii="Times New Roman" w:hAnsi="Times New Roman" w:cs="Times New Roman"/>
                <w:sz w:val="20"/>
                <w:szCs w:val="20"/>
              </w:rPr>
              <w:t>BKMO</w:t>
            </w:r>
          </w:p>
        </w:tc>
        <w:tc>
          <w:tcPr>
            <w:tcW w:w="5325" w:type="dxa"/>
            <w:tcBorders>
              <w:right w:val="single" w:sz="4" w:space="0" w:color="auto"/>
            </w:tcBorders>
            <w:vAlign w:val="center"/>
          </w:tcPr>
          <w:p w:rsidR="0044241D" w:rsidRPr="002A6998" w:rsidRDefault="00F24B2E" w:rsidP="00B9566A">
            <w:pPr>
              <w:jc w:val="center"/>
              <w:rPr>
                <w:rFonts w:ascii="Times New Roman" w:hAnsi="Times New Roman" w:cs="Times New Roman"/>
              </w:rPr>
            </w:pPr>
            <w:r w:rsidRPr="002A6998">
              <w:rPr>
                <w:rFonts w:ascii="Times New Roman" w:hAnsi="Times New Roman" w:cs="Times New Roman"/>
              </w:rPr>
              <w:t xml:space="preserve">Brüt kar </w:t>
            </w:r>
            <w:proofErr w:type="gramStart"/>
            <w:r w:rsidRPr="002A6998">
              <w:rPr>
                <w:rFonts w:ascii="Times New Roman" w:hAnsi="Times New Roman" w:cs="Times New Roman"/>
              </w:rPr>
              <w:t>marjı</w:t>
            </w:r>
            <w:proofErr w:type="gramEnd"/>
            <w:r w:rsidRPr="002A6998">
              <w:rPr>
                <w:rFonts w:ascii="Times New Roman" w:hAnsi="Times New Roman" w:cs="Times New Roman"/>
              </w:rPr>
              <w:t xml:space="preserve"> oranı</w:t>
            </w:r>
            <w:r w:rsidR="00B9566A" w:rsidRPr="002A6998">
              <w:rPr>
                <w:rFonts w:ascii="Times New Roman" w:hAnsi="Times New Roman" w:cs="Times New Roman"/>
              </w:rPr>
              <w:t xml:space="preserve">= </w:t>
            </w:r>
            <w:proofErr w:type="spellStart"/>
            <w:r w:rsidR="00B9566A" w:rsidRPr="002A6998">
              <w:rPr>
                <w:rFonts w:ascii="Times New Roman" w:hAnsi="Times New Roman" w:cs="Times New Roman"/>
              </w:rPr>
              <w:t>Gross</w:t>
            </w:r>
            <w:proofErr w:type="spellEnd"/>
            <w:r w:rsidR="00B9566A" w:rsidRPr="002A6998">
              <w:rPr>
                <w:rFonts w:ascii="Times New Roman" w:hAnsi="Times New Roman" w:cs="Times New Roman"/>
              </w:rPr>
              <w:t xml:space="preserve"> Profit/</w:t>
            </w:r>
            <w:proofErr w:type="spellStart"/>
            <w:r w:rsidR="00B9566A" w:rsidRPr="002A6998">
              <w:rPr>
                <w:rFonts w:ascii="Times New Roman" w:hAnsi="Times New Roman" w:cs="Times New Roman"/>
              </w:rPr>
              <w:t>Sales</w:t>
            </w:r>
            <w:proofErr w:type="spellEnd"/>
            <w:r w:rsidR="00B9566A" w:rsidRPr="002A6998">
              <w:rPr>
                <w:rFonts w:ascii="Times New Roman" w:hAnsi="Times New Roman" w:cs="Times New Roman"/>
              </w:rPr>
              <w:t xml:space="preserve"> </w:t>
            </w:r>
            <w:proofErr w:type="spellStart"/>
            <w:r w:rsidR="00B9566A" w:rsidRPr="002A6998">
              <w:rPr>
                <w:rFonts w:ascii="Times New Roman" w:hAnsi="Times New Roman" w:cs="Times New Roman"/>
              </w:rPr>
              <w:t>Revenue</w:t>
            </w:r>
            <w:proofErr w:type="spellEnd"/>
          </w:p>
        </w:tc>
        <w:tc>
          <w:tcPr>
            <w:tcW w:w="703" w:type="dxa"/>
            <w:tcBorders>
              <w:right w:val="single" w:sz="4" w:space="0" w:color="auto"/>
            </w:tcBorders>
            <w:vAlign w:val="center"/>
          </w:tcPr>
          <w:p w:rsidR="0044241D" w:rsidRPr="002A6998" w:rsidRDefault="0044241D" w:rsidP="002537B2">
            <w:pPr>
              <w:pStyle w:val="Balk4"/>
              <w:shd w:val="clear" w:color="auto" w:fill="F8F9FA"/>
              <w:spacing w:before="0"/>
              <w:jc w:val="center"/>
              <w:outlineLvl w:val="3"/>
              <w:rPr>
                <w:rFonts w:ascii="Times New Roman" w:hAnsi="Times New Roman" w:cs="Times New Roman"/>
                <w:b w:val="0"/>
                <w:i w:val="0"/>
                <w:color w:val="auto"/>
                <w:sz w:val="20"/>
                <w:szCs w:val="20"/>
              </w:rPr>
            </w:pPr>
            <w:proofErr w:type="spellStart"/>
            <w:r w:rsidRPr="002A6998">
              <w:rPr>
                <w:rFonts w:ascii="Times New Roman" w:hAnsi="Times New Roman" w:cs="Times New Roman"/>
                <w:b w:val="0"/>
                <w:i w:val="0"/>
                <w:color w:val="auto"/>
                <w:sz w:val="20"/>
                <w:szCs w:val="20"/>
              </w:rPr>
              <w:t>max</w:t>
            </w:r>
            <w:proofErr w:type="spellEnd"/>
          </w:p>
        </w:tc>
      </w:tr>
      <w:tr w:rsidR="008D2C2A" w:rsidRPr="002A6998" w:rsidTr="002537B2">
        <w:trPr>
          <w:jc w:val="center"/>
        </w:trPr>
        <w:tc>
          <w:tcPr>
            <w:tcW w:w="7837" w:type="dxa"/>
            <w:gridSpan w:val="4"/>
            <w:tcBorders>
              <w:right w:val="single" w:sz="4" w:space="0" w:color="auto"/>
            </w:tcBorders>
            <w:shd w:val="clear" w:color="auto" w:fill="D9D9D9" w:themeFill="background1" w:themeFillShade="D9"/>
            <w:vAlign w:val="center"/>
          </w:tcPr>
          <w:p w:rsidR="008D2C2A" w:rsidRPr="002A6998" w:rsidRDefault="008D2C2A" w:rsidP="002537B2">
            <w:pPr>
              <w:pStyle w:val="ListeParagraf"/>
              <w:ind w:left="0"/>
              <w:contextualSpacing w:val="0"/>
              <w:jc w:val="center"/>
              <w:outlineLvl w:val="2"/>
              <w:rPr>
                <w:rFonts w:ascii="Times New Roman" w:eastAsia="Times New Roman" w:hAnsi="Times New Roman" w:cs="Times New Roman"/>
                <w:sz w:val="20"/>
                <w:szCs w:val="20"/>
              </w:rPr>
            </w:pPr>
            <w:r w:rsidRPr="002A6998">
              <w:rPr>
                <w:rFonts w:ascii="Times New Roman" w:eastAsia="Times New Roman" w:hAnsi="Times New Roman" w:cs="Times New Roman"/>
                <w:sz w:val="20"/>
                <w:szCs w:val="20"/>
              </w:rPr>
              <w:t xml:space="preserve">   </w:t>
            </w:r>
            <w:proofErr w:type="spellStart"/>
            <w:r w:rsidRPr="002A6998">
              <w:rPr>
                <w:rFonts w:ascii="Times New Roman" w:eastAsia="Times New Roman" w:hAnsi="Times New Roman" w:cs="Times New Roman"/>
                <w:sz w:val="20"/>
                <w:szCs w:val="20"/>
              </w:rPr>
              <w:t>Efficiency</w:t>
            </w:r>
            <w:proofErr w:type="spellEnd"/>
            <w:r w:rsidRPr="002A6998">
              <w:rPr>
                <w:rFonts w:ascii="Times New Roman" w:eastAsia="Times New Roman" w:hAnsi="Times New Roman" w:cs="Times New Roman"/>
                <w:sz w:val="20"/>
                <w:szCs w:val="20"/>
              </w:rPr>
              <w:t xml:space="preserve"> </w:t>
            </w:r>
            <w:proofErr w:type="spellStart"/>
            <w:r w:rsidRPr="002A6998">
              <w:rPr>
                <w:rFonts w:ascii="Times New Roman" w:eastAsia="Times New Roman" w:hAnsi="Times New Roman" w:cs="Times New Roman"/>
                <w:sz w:val="20"/>
                <w:szCs w:val="20"/>
              </w:rPr>
              <w:t>Ratios</w:t>
            </w:r>
            <w:proofErr w:type="spellEnd"/>
          </w:p>
        </w:tc>
      </w:tr>
      <w:tr w:rsidR="0044241D" w:rsidRPr="002A6998" w:rsidTr="002537B2">
        <w:trPr>
          <w:jc w:val="center"/>
        </w:trPr>
        <w:tc>
          <w:tcPr>
            <w:tcW w:w="683" w:type="dxa"/>
            <w:tcBorders>
              <w:bottom w:val="single" w:sz="12" w:space="0" w:color="auto"/>
            </w:tcBorders>
            <w:vAlign w:val="center"/>
          </w:tcPr>
          <w:p w:rsidR="0044241D" w:rsidRPr="002A6998" w:rsidRDefault="0044241D" w:rsidP="002537B2">
            <w:pPr>
              <w:jc w:val="center"/>
              <w:rPr>
                <w:rFonts w:ascii="Times New Roman" w:hAnsi="Times New Roman" w:cs="Times New Roman"/>
                <w:sz w:val="20"/>
                <w:szCs w:val="20"/>
              </w:rPr>
            </w:pPr>
            <w:r w:rsidRPr="002A6998">
              <w:rPr>
                <w:rFonts w:ascii="Times New Roman" w:hAnsi="Times New Roman" w:cs="Times New Roman"/>
                <w:sz w:val="20"/>
                <w:szCs w:val="20"/>
              </w:rPr>
              <w:t>7</w:t>
            </w:r>
          </w:p>
        </w:tc>
        <w:tc>
          <w:tcPr>
            <w:tcW w:w="1126" w:type="dxa"/>
            <w:tcBorders>
              <w:bottom w:val="single" w:sz="12" w:space="0" w:color="auto"/>
            </w:tcBorders>
            <w:vAlign w:val="center"/>
          </w:tcPr>
          <w:p w:rsidR="0044241D" w:rsidRPr="002A6998" w:rsidRDefault="00A709D7" w:rsidP="002537B2">
            <w:pPr>
              <w:jc w:val="center"/>
              <w:rPr>
                <w:rFonts w:ascii="Times New Roman" w:hAnsi="Times New Roman" w:cs="Times New Roman"/>
                <w:sz w:val="20"/>
                <w:szCs w:val="20"/>
              </w:rPr>
            </w:pPr>
            <w:r w:rsidRPr="002A6998">
              <w:rPr>
                <w:rFonts w:ascii="Times New Roman" w:hAnsi="Times New Roman" w:cs="Times New Roman"/>
                <w:sz w:val="20"/>
                <w:szCs w:val="20"/>
              </w:rPr>
              <w:t>VDHO</w:t>
            </w:r>
          </w:p>
        </w:tc>
        <w:tc>
          <w:tcPr>
            <w:tcW w:w="5325" w:type="dxa"/>
            <w:tcBorders>
              <w:bottom w:val="single" w:sz="12" w:space="0" w:color="auto"/>
              <w:right w:val="single" w:sz="4" w:space="0" w:color="auto"/>
            </w:tcBorders>
            <w:vAlign w:val="center"/>
          </w:tcPr>
          <w:p w:rsidR="0044241D" w:rsidRPr="002A6998" w:rsidRDefault="002C6182" w:rsidP="002537B2">
            <w:pPr>
              <w:jc w:val="center"/>
              <w:rPr>
                <w:rFonts w:ascii="Times New Roman" w:hAnsi="Times New Roman" w:cs="Times New Roman"/>
                <w:sz w:val="20"/>
                <w:szCs w:val="20"/>
              </w:rPr>
            </w:pPr>
            <w:proofErr w:type="spellStart"/>
            <w:r w:rsidRPr="002A6998">
              <w:rPr>
                <w:rFonts w:ascii="Times New Roman" w:hAnsi="Times New Roman" w:cs="Times New Roman"/>
                <w:sz w:val="20"/>
                <w:szCs w:val="20"/>
              </w:rPr>
              <w:t>Asset</w:t>
            </w:r>
            <w:proofErr w:type="spellEnd"/>
            <w:r w:rsidRPr="002A6998">
              <w:rPr>
                <w:rFonts w:ascii="Times New Roman" w:hAnsi="Times New Roman" w:cs="Times New Roman"/>
                <w:sz w:val="20"/>
                <w:szCs w:val="20"/>
              </w:rPr>
              <w:t xml:space="preserve"> </w:t>
            </w:r>
            <w:proofErr w:type="spellStart"/>
            <w:r w:rsidRPr="002A6998">
              <w:rPr>
                <w:rFonts w:ascii="Times New Roman" w:hAnsi="Times New Roman" w:cs="Times New Roman"/>
                <w:sz w:val="20"/>
                <w:szCs w:val="20"/>
              </w:rPr>
              <w:t>Turnover</w:t>
            </w:r>
            <w:proofErr w:type="spellEnd"/>
            <w:r w:rsidRPr="002A6998">
              <w:rPr>
                <w:rFonts w:ascii="Times New Roman" w:hAnsi="Times New Roman" w:cs="Times New Roman"/>
                <w:sz w:val="20"/>
                <w:szCs w:val="20"/>
              </w:rPr>
              <w:t xml:space="preserve"> </w:t>
            </w:r>
            <w:proofErr w:type="spellStart"/>
            <w:r w:rsidRPr="002A6998">
              <w:rPr>
                <w:rFonts w:ascii="Times New Roman" w:hAnsi="Times New Roman" w:cs="Times New Roman"/>
                <w:sz w:val="20"/>
                <w:szCs w:val="20"/>
              </w:rPr>
              <w:t>Ratio</w:t>
            </w:r>
            <w:proofErr w:type="spellEnd"/>
            <w:r w:rsidR="0044241D" w:rsidRPr="002A6998">
              <w:rPr>
                <w:rFonts w:ascii="Times New Roman" w:hAnsi="Times New Roman" w:cs="Times New Roman"/>
                <w:sz w:val="20"/>
                <w:szCs w:val="20"/>
              </w:rPr>
              <w:t xml:space="preserve"> = Net </w:t>
            </w:r>
            <w:proofErr w:type="spellStart"/>
            <w:r w:rsidR="0044241D" w:rsidRPr="002A6998">
              <w:rPr>
                <w:rFonts w:ascii="Times New Roman" w:hAnsi="Times New Roman" w:cs="Times New Roman"/>
                <w:sz w:val="20"/>
                <w:szCs w:val="20"/>
              </w:rPr>
              <w:t>Sales</w:t>
            </w:r>
            <w:proofErr w:type="spellEnd"/>
            <w:r w:rsidR="0044241D" w:rsidRPr="002A6998">
              <w:rPr>
                <w:rFonts w:ascii="Times New Roman" w:hAnsi="Times New Roman" w:cs="Times New Roman"/>
                <w:sz w:val="20"/>
                <w:szCs w:val="20"/>
              </w:rPr>
              <w:t xml:space="preserve">/Total </w:t>
            </w:r>
            <w:proofErr w:type="spellStart"/>
            <w:r w:rsidR="0044241D" w:rsidRPr="002A6998">
              <w:rPr>
                <w:rFonts w:ascii="Times New Roman" w:hAnsi="Times New Roman" w:cs="Times New Roman"/>
                <w:sz w:val="20"/>
                <w:szCs w:val="20"/>
              </w:rPr>
              <w:t>Assets</w:t>
            </w:r>
            <w:proofErr w:type="spellEnd"/>
          </w:p>
        </w:tc>
        <w:tc>
          <w:tcPr>
            <w:tcW w:w="703" w:type="dxa"/>
            <w:tcBorders>
              <w:left w:val="single" w:sz="4" w:space="0" w:color="auto"/>
              <w:bottom w:val="single" w:sz="12" w:space="0" w:color="auto"/>
            </w:tcBorders>
            <w:vAlign w:val="center"/>
          </w:tcPr>
          <w:p w:rsidR="0044241D" w:rsidRPr="002A6998" w:rsidRDefault="0044241D" w:rsidP="002537B2">
            <w:pPr>
              <w:jc w:val="center"/>
              <w:rPr>
                <w:rFonts w:ascii="Times New Roman" w:hAnsi="Times New Roman" w:cs="Times New Roman"/>
                <w:sz w:val="20"/>
                <w:szCs w:val="20"/>
              </w:rPr>
            </w:pPr>
            <w:proofErr w:type="spellStart"/>
            <w:r w:rsidRPr="002A6998">
              <w:rPr>
                <w:rFonts w:ascii="Times New Roman" w:hAnsi="Times New Roman" w:cs="Times New Roman"/>
                <w:sz w:val="20"/>
                <w:szCs w:val="20"/>
              </w:rPr>
              <w:t>max</w:t>
            </w:r>
            <w:proofErr w:type="spellEnd"/>
          </w:p>
        </w:tc>
      </w:tr>
    </w:tbl>
    <w:p w:rsidR="00484489" w:rsidRPr="002A6998" w:rsidRDefault="00484489" w:rsidP="002B0006">
      <w:pPr>
        <w:jc w:val="center"/>
        <w:rPr>
          <w:rFonts w:ascii="Times New Roman" w:hAnsi="Times New Roman" w:cs="Times New Roman"/>
          <w:b/>
        </w:rPr>
      </w:pPr>
    </w:p>
    <w:p w:rsidR="005D5B2F" w:rsidRPr="002A6998" w:rsidRDefault="000D7494" w:rsidP="000D7494">
      <w:pPr>
        <w:spacing w:before="120" w:after="120" w:line="240" w:lineRule="auto"/>
        <w:ind w:firstLine="709"/>
        <w:jc w:val="both"/>
        <w:rPr>
          <w:rFonts w:ascii="Times New Roman" w:hAnsi="Times New Roman" w:cs="Times New Roman"/>
          <w:b/>
          <w:sz w:val="24"/>
          <w:szCs w:val="24"/>
        </w:rPr>
      </w:pPr>
      <w:r w:rsidRPr="002A6998">
        <w:rPr>
          <w:rFonts w:ascii="Times New Roman" w:hAnsi="Times New Roman" w:cs="Times New Roman"/>
          <w:b/>
          <w:sz w:val="24"/>
          <w:szCs w:val="24"/>
        </w:rPr>
        <w:t xml:space="preserve">4.2. </w:t>
      </w:r>
      <w:r w:rsidR="00EB414A" w:rsidRPr="002A6998">
        <w:rPr>
          <w:rFonts w:ascii="Times New Roman" w:hAnsi="Times New Roman" w:cs="Times New Roman"/>
          <w:b/>
          <w:sz w:val="24"/>
          <w:szCs w:val="24"/>
        </w:rPr>
        <w:t xml:space="preserve">Kriter </w:t>
      </w:r>
      <w:r w:rsidR="009C0BF8" w:rsidRPr="002A6998">
        <w:rPr>
          <w:rFonts w:ascii="Times New Roman" w:hAnsi="Times New Roman" w:cs="Times New Roman"/>
          <w:b/>
          <w:sz w:val="24"/>
          <w:szCs w:val="24"/>
        </w:rPr>
        <w:t>Ağırlıklarının Belirlenmesi</w:t>
      </w:r>
    </w:p>
    <w:p w:rsidR="00AC496E" w:rsidRPr="002A6998" w:rsidRDefault="00E62348" w:rsidP="00356DEA">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 xml:space="preserve">Bu bölümde, </w:t>
      </w:r>
      <w:proofErr w:type="spellStart"/>
      <w:r w:rsidR="004F5F3A" w:rsidRPr="002A6998">
        <w:rPr>
          <w:rFonts w:ascii="Times New Roman" w:hAnsi="Times New Roman" w:cs="Times New Roman"/>
          <w:sz w:val="24"/>
          <w:szCs w:val="24"/>
        </w:rPr>
        <w:t>Entropy</w:t>
      </w:r>
      <w:proofErr w:type="spellEnd"/>
      <w:r w:rsidR="004F5F3A" w:rsidRPr="002A6998">
        <w:rPr>
          <w:rFonts w:ascii="Times New Roman" w:hAnsi="Times New Roman" w:cs="Times New Roman"/>
          <w:sz w:val="24"/>
          <w:szCs w:val="24"/>
        </w:rPr>
        <w:t xml:space="preserve"> ve CRITIC yöntemlerinin bir kombinasyonu olan Entegre Veri Odaklı </w:t>
      </w:r>
      <w:proofErr w:type="spellStart"/>
      <w:r w:rsidR="004F5F3A" w:rsidRPr="002A6998">
        <w:rPr>
          <w:rFonts w:ascii="Times New Roman" w:hAnsi="Times New Roman" w:cs="Times New Roman"/>
          <w:sz w:val="24"/>
          <w:szCs w:val="24"/>
        </w:rPr>
        <w:t>Ağırlıklandırma</w:t>
      </w:r>
      <w:proofErr w:type="spellEnd"/>
      <w:r w:rsidR="004F5F3A" w:rsidRPr="002A6998">
        <w:rPr>
          <w:rFonts w:ascii="Times New Roman" w:hAnsi="Times New Roman" w:cs="Times New Roman"/>
          <w:sz w:val="24"/>
          <w:szCs w:val="24"/>
        </w:rPr>
        <w:t xml:space="preserve"> Sistemi ile </w:t>
      </w:r>
      <w:proofErr w:type="gramStart"/>
      <w:r w:rsidR="004F5F3A" w:rsidRPr="002A6998">
        <w:rPr>
          <w:rFonts w:ascii="Times New Roman" w:hAnsi="Times New Roman" w:cs="Times New Roman"/>
          <w:sz w:val="24"/>
          <w:szCs w:val="24"/>
        </w:rPr>
        <w:t>k</w:t>
      </w:r>
      <w:r w:rsidR="00AC496E" w:rsidRPr="002A6998">
        <w:rPr>
          <w:rFonts w:ascii="Times New Roman" w:hAnsi="Times New Roman" w:cs="Times New Roman"/>
          <w:sz w:val="24"/>
          <w:szCs w:val="24"/>
        </w:rPr>
        <w:t>riter</w:t>
      </w:r>
      <w:proofErr w:type="gramEnd"/>
      <w:r w:rsidR="00AC496E" w:rsidRPr="002A6998">
        <w:rPr>
          <w:rFonts w:ascii="Times New Roman" w:hAnsi="Times New Roman" w:cs="Times New Roman"/>
          <w:sz w:val="24"/>
          <w:szCs w:val="24"/>
        </w:rPr>
        <w:t xml:space="preserve"> ağırlıkları</w:t>
      </w:r>
      <w:r w:rsidR="004F5F3A" w:rsidRPr="002A6998">
        <w:rPr>
          <w:rFonts w:ascii="Times New Roman" w:hAnsi="Times New Roman" w:cs="Times New Roman"/>
          <w:sz w:val="24"/>
          <w:szCs w:val="24"/>
        </w:rPr>
        <w:t xml:space="preserve">nın belirlenmesi için öncelikle </w:t>
      </w:r>
      <w:proofErr w:type="spellStart"/>
      <w:r w:rsidRPr="002A6998">
        <w:rPr>
          <w:rFonts w:ascii="Times New Roman" w:hAnsi="Times New Roman" w:cs="Times New Roman"/>
          <w:sz w:val="24"/>
          <w:szCs w:val="24"/>
        </w:rPr>
        <w:t>Entropy</w:t>
      </w:r>
      <w:proofErr w:type="spellEnd"/>
      <w:r w:rsidRPr="002A6998">
        <w:rPr>
          <w:rFonts w:ascii="Times New Roman" w:hAnsi="Times New Roman" w:cs="Times New Roman"/>
          <w:sz w:val="24"/>
          <w:szCs w:val="24"/>
        </w:rPr>
        <w:t xml:space="preserve"> ve CRITIC hesaplamaları yapılacak, ardından kriterlerin nihai ağırlıkları Entegre Veri Odaklı </w:t>
      </w:r>
      <w:proofErr w:type="spellStart"/>
      <w:r w:rsidRPr="002A6998">
        <w:rPr>
          <w:rFonts w:ascii="Times New Roman" w:hAnsi="Times New Roman" w:cs="Times New Roman"/>
          <w:sz w:val="24"/>
          <w:szCs w:val="24"/>
        </w:rPr>
        <w:t>Ağırlıklandırma</w:t>
      </w:r>
      <w:proofErr w:type="spellEnd"/>
      <w:r w:rsidRPr="002A6998">
        <w:rPr>
          <w:rFonts w:ascii="Times New Roman" w:hAnsi="Times New Roman" w:cs="Times New Roman"/>
          <w:sz w:val="24"/>
          <w:szCs w:val="24"/>
        </w:rPr>
        <w:t xml:space="preserve"> Sistemi ile saptanacaktır. </w:t>
      </w:r>
    </w:p>
    <w:p w:rsidR="00634902" w:rsidRPr="002A6998" w:rsidRDefault="00634902" w:rsidP="00356DEA">
      <w:pPr>
        <w:spacing w:after="120" w:line="240" w:lineRule="auto"/>
        <w:ind w:firstLine="709"/>
        <w:jc w:val="both"/>
        <w:rPr>
          <w:rFonts w:ascii="Times New Roman" w:hAnsi="Times New Roman" w:cs="Times New Roman"/>
          <w:sz w:val="24"/>
          <w:szCs w:val="24"/>
        </w:rPr>
      </w:pPr>
    </w:p>
    <w:p w:rsidR="00EB414A" w:rsidRPr="002A6998" w:rsidRDefault="000D7494" w:rsidP="000D7494">
      <w:pPr>
        <w:spacing w:before="120" w:after="120" w:line="240" w:lineRule="auto"/>
        <w:ind w:firstLine="709"/>
        <w:jc w:val="both"/>
        <w:rPr>
          <w:rFonts w:ascii="Times New Roman" w:hAnsi="Times New Roman" w:cs="Times New Roman"/>
          <w:b/>
          <w:sz w:val="24"/>
          <w:szCs w:val="24"/>
        </w:rPr>
      </w:pPr>
      <w:r w:rsidRPr="002A6998">
        <w:rPr>
          <w:rFonts w:ascii="Times New Roman" w:hAnsi="Times New Roman" w:cs="Times New Roman"/>
          <w:b/>
          <w:sz w:val="24"/>
          <w:szCs w:val="24"/>
        </w:rPr>
        <w:t xml:space="preserve">4.3. </w:t>
      </w:r>
      <w:proofErr w:type="spellStart"/>
      <w:r w:rsidR="00EB414A" w:rsidRPr="002A6998">
        <w:rPr>
          <w:rFonts w:ascii="Times New Roman" w:hAnsi="Times New Roman" w:cs="Times New Roman"/>
          <w:b/>
          <w:sz w:val="24"/>
          <w:szCs w:val="24"/>
        </w:rPr>
        <w:t>Entropy</w:t>
      </w:r>
      <w:proofErr w:type="spellEnd"/>
      <w:r w:rsidR="00EB414A" w:rsidRPr="002A6998">
        <w:rPr>
          <w:rFonts w:ascii="Times New Roman" w:hAnsi="Times New Roman" w:cs="Times New Roman"/>
          <w:b/>
          <w:sz w:val="24"/>
          <w:szCs w:val="24"/>
        </w:rPr>
        <w:t xml:space="preserve"> </w:t>
      </w:r>
      <w:r w:rsidR="009C0BF8" w:rsidRPr="002A6998">
        <w:rPr>
          <w:rFonts w:ascii="Times New Roman" w:hAnsi="Times New Roman" w:cs="Times New Roman"/>
          <w:b/>
          <w:sz w:val="24"/>
          <w:szCs w:val="24"/>
        </w:rPr>
        <w:t>Yöntemi Uygulaması</w:t>
      </w:r>
    </w:p>
    <w:p w:rsidR="00AD3310" w:rsidRPr="002A6998" w:rsidRDefault="00AD3310" w:rsidP="00356DEA">
      <w:pPr>
        <w:spacing w:after="120" w:line="240" w:lineRule="auto"/>
        <w:ind w:firstLine="709"/>
        <w:jc w:val="both"/>
        <w:rPr>
          <w:rFonts w:ascii="Times New Roman" w:hAnsi="Times New Roman" w:cs="Times New Roman"/>
          <w:sz w:val="24"/>
          <w:szCs w:val="24"/>
        </w:rPr>
      </w:pPr>
      <w:proofErr w:type="spellStart"/>
      <w:r w:rsidRPr="002A6998">
        <w:rPr>
          <w:rFonts w:ascii="Times New Roman" w:hAnsi="Times New Roman" w:cs="Times New Roman"/>
          <w:sz w:val="24"/>
          <w:szCs w:val="24"/>
        </w:rPr>
        <w:t>Entropy</w:t>
      </w:r>
      <w:proofErr w:type="spellEnd"/>
      <w:r w:rsidRPr="002A6998">
        <w:rPr>
          <w:rFonts w:ascii="Times New Roman" w:hAnsi="Times New Roman" w:cs="Times New Roman"/>
          <w:sz w:val="24"/>
          <w:szCs w:val="24"/>
        </w:rPr>
        <w:t xml:space="preserve"> yöntemiyle </w:t>
      </w:r>
      <w:proofErr w:type="gramStart"/>
      <w:r w:rsidRPr="002A6998">
        <w:rPr>
          <w:rFonts w:ascii="Times New Roman" w:hAnsi="Times New Roman" w:cs="Times New Roman"/>
          <w:sz w:val="24"/>
          <w:szCs w:val="24"/>
        </w:rPr>
        <w:t>kriterlerin</w:t>
      </w:r>
      <w:proofErr w:type="gramEnd"/>
      <w:r w:rsidRPr="002A6998">
        <w:rPr>
          <w:rFonts w:ascii="Times New Roman" w:hAnsi="Times New Roman" w:cs="Times New Roman"/>
          <w:sz w:val="24"/>
          <w:szCs w:val="24"/>
        </w:rPr>
        <w:t xml:space="preserve"> </w:t>
      </w:r>
      <w:proofErr w:type="spellStart"/>
      <w:r w:rsidR="00357343" w:rsidRPr="002A6998">
        <w:rPr>
          <w:rFonts w:ascii="Times New Roman" w:hAnsi="Times New Roman" w:cs="Times New Roman"/>
          <w:sz w:val="24"/>
          <w:szCs w:val="24"/>
        </w:rPr>
        <w:t>ağırlıklandırılması</w:t>
      </w:r>
      <w:proofErr w:type="spellEnd"/>
      <w:r w:rsidRPr="002A6998">
        <w:rPr>
          <w:rFonts w:ascii="Times New Roman" w:hAnsi="Times New Roman" w:cs="Times New Roman"/>
          <w:sz w:val="24"/>
          <w:szCs w:val="24"/>
        </w:rPr>
        <w:t xml:space="preserve"> için ilk adım </w:t>
      </w:r>
      <w:r w:rsidR="00F46A2B" w:rsidRPr="002A6998">
        <w:rPr>
          <w:rFonts w:ascii="Times New Roman" w:hAnsi="Times New Roman" w:cs="Times New Roman"/>
          <w:sz w:val="24"/>
          <w:szCs w:val="24"/>
        </w:rPr>
        <w:t>olarak Tablo 3</w:t>
      </w:r>
      <w:r w:rsidR="00D248F3" w:rsidRPr="002A6998">
        <w:rPr>
          <w:rFonts w:ascii="Times New Roman" w:hAnsi="Times New Roman" w:cs="Times New Roman"/>
          <w:sz w:val="24"/>
          <w:szCs w:val="24"/>
        </w:rPr>
        <w:t xml:space="preserve">’de yer alan </w:t>
      </w:r>
      <w:r w:rsidR="00F46A2B" w:rsidRPr="002A6998">
        <w:rPr>
          <w:rFonts w:ascii="Times New Roman" w:hAnsi="Times New Roman" w:cs="Times New Roman"/>
          <w:sz w:val="24"/>
          <w:szCs w:val="24"/>
        </w:rPr>
        <w:t>karar</w:t>
      </w:r>
      <w:r w:rsidR="00D248F3" w:rsidRPr="002A6998">
        <w:rPr>
          <w:rFonts w:ascii="Times New Roman" w:hAnsi="Times New Roman" w:cs="Times New Roman"/>
          <w:sz w:val="24"/>
          <w:szCs w:val="24"/>
        </w:rPr>
        <w:t xml:space="preserve"> matrisi oluşturulmu</w:t>
      </w:r>
      <w:r w:rsidR="00AB47E8" w:rsidRPr="002A6998">
        <w:rPr>
          <w:rFonts w:ascii="Times New Roman" w:hAnsi="Times New Roman" w:cs="Times New Roman"/>
          <w:sz w:val="24"/>
          <w:szCs w:val="24"/>
        </w:rPr>
        <w:t>ştur. İkinci adımda, eşitlik 1</w:t>
      </w:r>
      <w:r w:rsidR="00D248F3" w:rsidRPr="002A6998">
        <w:rPr>
          <w:rFonts w:ascii="Times New Roman" w:hAnsi="Times New Roman" w:cs="Times New Roman"/>
          <w:sz w:val="24"/>
          <w:szCs w:val="24"/>
        </w:rPr>
        <w:t xml:space="preserve"> kullanılarak karar matrisi elemanları Z-skoru standartlaştırması yardımıyla dönüştürülmüş</w:t>
      </w:r>
      <w:r w:rsidR="00F46A2B" w:rsidRPr="002A6998">
        <w:rPr>
          <w:rFonts w:ascii="Times New Roman" w:hAnsi="Times New Roman" w:cs="Times New Roman"/>
          <w:sz w:val="24"/>
          <w:szCs w:val="24"/>
        </w:rPr>
        <w:t xml:space="preserve"> ve elde edilen sonuçlar Tablo 4</w:t>
      </w:r>
      <w:r w:rsidR="00AB47E8" w:rsidRPr="002A6998">
        <w:rPr>
          <w:rFonts w:ascii="Times New Roman" w:hAnsi="Times New Roman" w:cs="Times New Roman"/>
          <w:sz w:val="24"/>
          <w:szCs w:val="24"/>
        </w:rPr>
        <w:t>’t</w:t>
      </w:r>
      <w:r w:rsidR="00D248F3" w:rsidRPr="002A6998">
        <w:rPr>
          <w:rFonts w:ascii="Times New Roman" w:hAnsi="Times New Roman" w:cs="Times New Roman"/>
          <w:sz w:val="24"/>
          <w:szCs w:val="24"/>
        </w:rPr>
        <w:t>e sunulmuştur.</w:t>
      </w:r>
      <w:r w:rsidR="000755A0" w:rsidRPr="002A6998">
        <w:rPr>
          <w:rFonts w:ascii="Times New Roman" w:hAnsi="Times New Roman" w:cs="Times New Roman"/>
          <w:sz w:val="24"/>
          <w:szCs w:val="24"/>
        </w:rPr>
        <w:t xml:space="preserve"> Üçüncü</w:t>
      </w:r>
      <w:r w:rsidR="00AB47E8" w:rsidRPr="002A6998">
        <w:rPr>
          <w:rFonts w:ascii="Times New Roman" w:hAnsi="Times New Roman" w:cs="Times New Roman"/>
          <w:sz w:val="24"/>
          <w:szCs w:val="24"/>
        </w:rPr>
        <w:t xml:space="preserve"> adımda, eşitlik 2</w:t>
      </w:r>
      <w:r w:rsidR="000755A0" w:rsidRPr="002A6998">
        <w:rPr>
          <w:rFonts w:ascii="Times New Roman" w:hAnsi="Times New Roman" w:cs="Times New Roman"/>
          <w:sz w:val="24"/>
          <w:szCs w:val="24"/>
        </w:rPr>
        <w:t xml:space="preserve"> kullanılarak karar matrisi elemanları pozitif hal</w:t>
      </w:r>
      <w:r w:rsidR="00AB47E8" w:rsidRPr="002A6998">
        <w:rPr>
          <w:rFonts w:ascii="Times New Roman" w:hAnsi="Times New Roman" w:cs="Times New Roman"/>
          <w:sz w:val="24"/>
          <w:szCs w:val="24"/>
        </w:rPr>
        <w:t>e getirilmiş ve sonuçl</w:t>
      </w:r>
      <w:r w:rsidR="00F46A2B" w:rsidRPr="002A6998">
        <w:rPr>
          <w:rFonts w:ascii="Times New Roman" w:hAnsi="Times New Roman" w:cs="Times New Roman"/>
          <w:sz w:val="24"/>
          <w:szCs w:val="24"/>
        </w:rPr>
        <w:t>ar Tablo 5</w:t>
      </w:r>
      <w:r w:rsidR="000755A0" w:rsidRPr="002A6998">
        <w:rPr>
          <w:rFonts w:ascii="Times New Roman" w:hAnsi="Times New Roman" w:cs="Times New Roman"/>
          <w:sz w:val="24"/>
          <w:szCs w:val="24"/>
        </w:rPr>
        <w:t xml:space="preserve">’te sunulmuştur. </w:t>
      </w:r>
      <w:r w:rsidR="00AB47E8" w:rsidRPr="002A6998">
        <w:rPr>
          <w:rFonts w:ascii="Times New Roman" w:hAnsi="Times New Roman" w:cs="Times New Roman"/>
          <w:sz w:val="24"/>
          <w:szCs w:val="24"/>
        </w:rPr>
        <w:t>Dördüncü adımda, eşitlik 3</w:t>
      </w:r>
      <w:r w:rsidR="00A94DF4" w:rsidRPr="002A6998">
        <w:rPr>
          <w:rFonts w:ascii="Times New Roman" w:hAnsi="Times New Roman" w:cs="Times New Roman"/>
          <w:sz w:val="24"/>
          <w:szCs w:val="24"/>
        </w:rPr>
        <w:t xml:space="preserve"> kullanılarak </w:t>
      </w:r>
      <w:proofErr w:type="spellStart"/>
      <w:r w:rsidR="00A94DF4" w:rsidRPr="002A6998">
        <w:rPr>
          <w:rFonts w:ascii="Times New Roman" w:hAnsi="Times New Roman" w:cs="Times New Roman"/>
          <w:sz w:val="24"/>
          <w:szCs w:val="24"/>
        </w:rPr>
        <w:t>normalizasyon</w:t>
      </w:r>
      <w:proofErr w:type="spellEnd"/>
      <w:r w:rsidR="00A94DF4" w:rsidRPr="002A6998">
        <w:rPr>
          <w:rFonts w:ascii="Times New Roman" w:hAnsi="Times New Roman" w:cs="Times New Roman"/>
          <w:sz w:val="24"/>
          <w:szCs w:val="24"/>
        </w:rPr>
        <w:t xml:space="preserve"> işlemi gerçekleştirilmiş ve </w:t>
      </w:r>
      <w:proofErr w:type="spellStart"/>
      <w:r w:rsidR="00F46A2B" w:rsidRPr="002A6998">
        <w:rPr>
          <w:rFonts w:ascii="Times New Roman" w:hAnsi="Times New Roman" w:cs="Times New Roman"/>
          <w:sz w:val="24"/>
          <w:szCs w:val="24"/>
        </w:rPr>
        <w:t>normalize</w:t>
      </w:r>
      <w:proofErr w:type="spellEnd"/>
      <w:r w:rsidR="00F46A2B" w:rsidRPr="002A6998">
        <w:rPr>
          <w:rFonts w:ascii="Times New Roman" w:hAnsi="Times New Roman" w:cs="Times New Roman"/>
          <w:sz w:val="24"/>
          <w:szCs w:val="24"/>
        </w:rPr>
        <w:t xml:space="preserve"> edilmiş matris Tablo 6’da</w:t>
      </w:r>
      <w:r w:rsidR="00A94DF4" w:rsidRPr="002A6998">
        <w:rPr>
          <w:rFonts w:ascii="Times New Roman" w:hAnsi="Times New Roman" w:cs="Times New Roman"/>
          <w:sz w:val="24"/>
          <w:szCs w:val="24"/>
        </w:rPr>
        <w:t xml:space="preserve"> sunulmuştur. </w:t>
      </w:r>
      <w:r w:rsidR="005A530F" w:rsidRPr="002A6998">
        <w:rPr>
          <w:rFonts w:ascii="Times New Roman" w:hAnsi="Times New Roman" w:cs="Times New Roman"/>
          <w:sz w:val="24"/>
          <w:szCs w:val="24"/>
        </w:rPr>
        <w:t xml:space="preserve">Beşinci adımda, </w:t>
      </w:r>
      <w:r w:rsidR="006F014B" w:rsidRPr="002A6998">
        <w:rPr>
          <w:rFonts w:ascii="Times New Roman" w:hAnsi="Times New Roman" w:cs="Times New Roman"/>
          <w:sz w:val="24"/>
          <w:szCs w:val="24"/>
        </w:rPr>
        <w:t xml:space="preserve">her bir </w:t>
      </w:r>
      <w:proofErr w:type="gramStart"/>
      <w:r w:rsidR="006F014B" w:rsidRPr="002A6998">
        <w:rPr>
          <w:rFonts w:ascii="Times New Roman" w:hAnsi="Times New Roman" w:cs="Times New Roman"/>
          <w:sz w:val="24"/>
          <w:szCs w:val="24"/>
        </w:rPr>
        <w:t>kri</w:t>
      </w:r>
      <w:r w:rsidR="00AB47E8" w:rsidRPr="002A6998">
        <w:rPr>
          <w:rFonts w:ascii="Times New Roman" w:hAnsi="Times New Roman" w:cs="Times New Roman"/>
          <w:sz w:val="24"/>
          <w:szCs w:val="24"/>
        </w:rPr>
        <w:t>terin</w:t>
      </w:r>
      <w:proofErr w:type="gramEnd"/>
      <w:r w:rsidR="00AB47E8" w:rsidRPr="002A6998">
        <w:rPr>
          <w:rFonts w:ascii="Times New Roman" w:hAnsi="Times New Roman" w:cs="Times New Roman"/>
          <w:sz w:val="24"/>
          <w:szCs w:val="24"/>
        </w:rPr>
        <w:t xml:space="preserve"> </w:t>
      </w:r>
      <w:proofErr w:type="spellStart"/>
      <w:r w:rsidR="00AB47E8" w:rsidRPr="002A6998">
        <w:rPr>
          <w:rFonts w:ascii="Times New Roman" w:hAnsi="Times New Roman" w:cs="Times New Roman"/>
          <w:sz w:val="24"/>
          <w:szCs w:val="24"/>
        </w:rPr>
        <w:t>entropy</w:t>
      </w:r>
      <w:proofErr w:type="spellEnd"/>
      <w:r w:rsidR="00AB47E8" w:rsidRPr="002A6998">
        <w:rPr>
          <w:rFonts w:ascii="Times New Roman" w:hAnsi="Times New Roman" w:cs="Times New Roman"/>
          <w:sz w:val="24"/>
          <w:szCs w:val="24"/>
        </w:rPr>
        <w:t xml:space="preserve"> ölçüsü eşitlik 4</w:t>
      </w:r>
      <w:r w:rsidR="006F014B" w:rsidRPr="002A6998">
        <w:rPr>
          <w:rFonts w:ascii="Times New Roman" w:hAnsi="Times New Roman" w:cs="Times New Roman"/>
          <w:sz w:val="24"/>
          <w:szCs w:val="24"/>
        </w:rPr>
        <w:t xml:space="preserve"> kullanılarak hesaplanmıştır. </w:t>
      </w:r>
      <w:r w:rsidR="0064424C" w:rsidRPr="002A6998">
        <w:rPr>
          <w:rFonts w:ascii="Times New Roman" w:hAnsi="Times New Roman" w:cs="Times New Roman"/>
          <w:sz w:val="24"/>
          <w:szCs w:val="24"/>
        </w:rPr>
        <w:t xml:space="preserve">Ardından, kriterlerin </w:t>
      </w:r>
      <w:r w:rsidR="00AB47E8" w:rsidRPr="002A6998">
        <w:rPr>
          <w:rFonts w:ascii="Times New Roman" w:hAnsi="Times New Roman" w:cs="Times New Roman"/>
          <w:sz w:val="24"/>
          <w:szCs w:val="24"/>
        </w:rPr>
        <w:t>farklılaşma derecesi eşitlik 5</w:t>
      </w:r>
      <w:r w:rsidR="0064424C" w:rsidRPr="002A6998">
        <w:rPr>
          <w:rFonts w:ascii="Times New Roman" w:hAnsi="Times New Roman" w:cs="Times New Roman"/>
          <w:sz w:val="24"/>
          <w:szCs w:val="24"/>
        </w:rPr>
        <w:t xml:space="preserve"> yardımıyla hesaplanmış ve farklılaşma der</w:t>
      </w:r>
      <w:r w:rsidR="00AB47E8" w:rsidRPr="002A6998">
        <w:rPr>
          <w:rFonts w:ascii="Times New Roman" w:hAnsi="Times New Roman" w:cs="Times New Roman"/>
          <w:sz w:val="24"/>
          <w:szCs w:val="24"/>
        </w:rPr>
        <w:t>eceleri kullanılarak eşitlik 6</w:t>
      </w:r>
      <w:r w:rsidR="0064424C" w:rsidRPr="002A6998">
        <w:rPr>
          <w:rFonts w:ascii="Times New Roman" w:hAnsi="Times New Roman" w:cs="Times New Roman"/>
          <w:sz w:val="24"/>
          <w:szCs w:val="24"/>
        </w:rPr>
        <w:t xml:space="preserve"> ile </w:t>
      </w:r>
      <w:proofErr w:type="gramStart"/>
      <w:r w:rsidR="0064424C" w:rsidRPr="002A6998">
        <w:rPr>
          <w:rFonts w:ascii="Times New Roman" w:hAnsi="Times New Roman" w:cs="Times New Roman"/>
          <w:sz w:val="24"/>
          <w:szCs w:val="24"/>
        </w:rPr>
        <w:t>kriter</w:t>
      </w:r>
      <w:proofErr w:type="gramEnd"/>
      <w:r w:rsidR="0064424C" w:rsidRPr="002A6998">
        <w:rPr>
          <w:rFonts w:ascii="Times New Roman" w:hAnsi="Times New Roman" w:cs="Times New Roman"/>
          <w:sz w:val="24"/>
          <w:szCs w:val="24"/>
        </w:rPr>
        <w:t xml:space="preserve"> ağırlıkları hesaplanmıştır. Eld</w:t>
      </w:r>
      <w:r w:rsidR="00F46A2B" w:rsidRPr="002A6998">
        <w:rPr>
          <w:rFonts w:ascii="Times New Roman" w:hAnsi="Times New Roman" w:cs="Times New Roman"/>
          <w:sz w:val="24"/>
          <w:szCs w:val="24"/>
        </w:rPr>
        <w:t>e edilen tüm sonuçlar Tablo 7’de</w:t>
      </w:r>
      <w:r w:rsidR="0064424C" w:rsidRPr="002A6998">
        <w:rPr>
          <w:rFonts w:ascii="Times New Roman" w:hAnsi="Times New Roman" w:cs="Times New Roman"/>
          <w:sz w:val="24"/>
          <w:szCs w:val="24"/>
        </w:rPr>
        <w:t xml:space="preserve"> sunulmuştur. </w:t>
      </w:r>
    </w:p>
    <w:p w:rsidR="006D7975" w:rsidRPr="002A6998" w:rsidRDefault="006D7975" w:rsidP="005A530F">
      <w:pPr>
        <w:ind w:left="360"/>
        <w:jc w:val="both"/>
        <w:rPr>
          <w:rFonts w:ascii="Times New Roman" w:hAnsi="Times New Roman" w:cs="Times New Roman"/>
        </w:rPr>
      </w:pPr>
    </w:p>
    <w:p w:rsidR="00456479" w:rsidRPr="002A6998" w:rsidRDefault="00A06F0E" w:rsidP="00456479">
      <w:pPr>
        <w:ind w:left="360"/>
        <w:jc w:val="center"/>
        <w:rPr>
          <w:rFonts w:ascii="Times New Roman" w:hAnsi="Times New Roman" w:cs="Times New Roman"/>
        </w:rPr>
      </w:pPr>
      <w:r w:rsidRPr="002A6998">
        <w:rPr>
          <w:rFonts w:ascii="Times New Roman" w:hAnsi="Times New Roman" w:cs="Times New Roman"/>
        </w:rPr>
        <w:t>Tablo 3</w:t>
      </w:r>
      <w:r w:rsidR="00456479" w:rsidRPr="002A6998">
        <w:rPr>
          <w:rFonts w:ascii="Times New Roman" w:hAnsi="Times New Roman" w:cs="Times New Roman"/>
        </w:rPr>
        <w:t>. Karar matrisi</w:t>
      </w:r>
    </w:p>
    <w:tbl>
      <w:tblPr>
        <w:tblStyle w:val="TabloKlavuzu"/>
        <w:tblW w:w="7281" w:type="dxa"/>
        <w:jc w:val="center"/>
        <w:tblLayout w:type="fixed"/>
        <w:tblLook w:val="04A0" w:firstRow="1" w:lastRow="0" w:firstColumn="1" w:lastColumn="0" w:noHBand="0" w:noVBand="1"/>
      </w:tblPr>
      <w:tblGrid>
        <w:gridCol w:w="1916"/>
        <w:gridCol w:w="736"/>
        <w:gridCol w:w="732"/>
        <w:gridCol w:w="644"/>
        <w:gridCol w:w="873"/>
        <w:gridCol w:w="700"/>
        <w:gridCol w:w="829"/>
        <w:gridCol w:w="851"/>
      </w:tblGrid>
      <w:tr w:rsidR="00DD3C01" w:rsidRPr="002A6998" w:rsidTr="002537B2">
        <w:trPr>
          <w:cantSplit/>
          <w:jc w:val="center"/>
        </w:trPr>
        <w:tc>
          <w:tcPr>
            <w:tcW w:w="1916" w:type="dxa"/>
            <w:vMerge w:val="restart"/>
            <w:tcBorders>
              <w:top w:val="single" w:sz="12" w:space="0" w:color="auto"/>
            </w:tcBorders>
            <w:shd w:val="clear" w:color="auto" w:fill="auto"/>
            <w:vAlign w:val="center"/>
          </w:tcPr>
          <w:p w:rsidR="00DD3C01" w:rsidRPr="002A6998" w:rsidRDefault="00DD3C01" w:rsidP="002537B2">
            <w:pPr>
              <w:jc w:val="center"/>
              <w:rPr>
                <w:rFonts w:ascii="Times New Roman" w:hAnsi="Times New Roman" w:cs="Times New Roman"/>
                <w:sz w:val="20"/>
                <w:szCs w:val="20"/>
              </w:rPr>
            </w:pPr>
            <w:r w:rsidRPr="002A6998">
              <w:rPr>
                <w:rFonts w:ascii="Times New Roman" w:hAnsi="Times New Roman" w:cs="Times New Roman"/>
                <w:sz w:val="20"/>
                <w:szCs w:val="20"/>
              </w:rPr>
              <w:t>Alternatifler</w:t>
            </w:r>
          </w:p>
        </w:tc>
        <w:tc>
          <w:tcPr>
            <w:tcW w:w="5365" w:type="dxa"/>
            <w:gridSpan w:val="7"/>
            <w:tcBorders>
              <w:top w:val="single" w:sz="12" w:space="0" w:color="auto"/>
              <w:right w:val="single" w:sz="4" w:space="0" w:color="auto"/>
            </w:tcBorders>
          </w:tcPr>
          <w:p w:rsidR="00DD3C01" w:rsidRPr="002A6998" w:rsidRDefault="00DD3C01" w:rsidP="002537B2">
            <w:pPr>
              <w:jc w:val="center"/>
              <w:rPr>
                <w:rFonts w:ascii="Times New Roman" w:hAnsi="Times New Roman" w:cs="Times New Roman"/>
                <w:sz w:val="20"/>
                <w:szCs w:val="20"/>
              </w:rPr>
            </w:pPr>
            <w:r w:rsidRPr="002A6998">
              <w:rPr>
                <w:rFonts w:ascii="Times New Roman" w:hAnsi="Times New Roman" w:cs="Times New Roman"/>
                <w:sz w:val="20"/>
                <w:szCs w:val="20"/>
              </w:rPr>
              <w:t>Kriterler</w:t>
            </w:r>
          </w:p>
        </w:tc>
      </w:tr>
      <w:tr w:rsidR="000152B5" w:rsidRPr="002A6998" w:rsidTr="000152B5">
        <w:trPr>
          <w:cantSplit/>
          <w:jc w:val="center"/>
        </w:trPr>
        <w:tc>
          <w:tcPr>
            <w:tcW w:w="1916" w:type="dxa"/>
            <w:vMerge/>
            <w:shd w:val="clear" w:color="auto" w:fill="auto"/>
            <w:vAlign w:val="center"/>
          </w:tcPr>
          <w:p w:rsidR="000152B5" w:rsidRPr="002A6998" w:rsidRDefault="000152B5" w:rsidP="002537B2">
            <w:pPr>
              <w:jc w:val="center"/>
              <w:rPr>
                <w:rFonts w:ascii="Times New Roman" w:hAnsi="Times New Roman" w:cs="Times New Roman"/>
                <w:sz w:val="20"/>
                <w:szCs w:val="20"/>
              </w:rPr>
            </w:pPr>
          </w:p>
        </w:tc>
        <w:tc>
          <w:tcPr>
            <w:tcW w:w="736" w:type="dxa"/>
            <w:shd w:val="clear" w:color="auto" w:fill="auto"/>
            <w:vAlign w:val="center"/>
          </w:tcPr>
          <w:p w:rsidR="000152B5" w:rsidRPr="002A6998" w:rsidRDefault="000152B5" w:rsidP="002537B2">
            <w:pPr>
              <w:jc w:val="center"/>
              <w:rPr>
                <w:rFonts w:ascii="Times New Roman" w:hAnsi="Times New Roman" w:cs="Times New Roman"/>
                <w:sz w:val="20"/>
                <w:szCs w:val="20"/>
              </w:rPr>
            </w:pPr>
            <w:r w:rsidRPr="002A6998">
              <w:rPr>
                <w:rFonts w:ascii="Times New Roman" w:hAnsi="Times New Roman" w:cs="Times New Roman"/>
                <w:sz w:val="20"/>
                <w:szCs w:val="20"/>
              </w:rPr>
              <w:t>CO</w:t>
            </w:r>
          </w:p>
        </w:tc>
        <w:tc>
          <w:tcPr>
            <w:tcW w:w="732" w:type="dxa"/>
            <w:tcBorders>
              <w:right w:val="single" w:sz="4" w:space="0" w:color="auto"/>
            </w:tcBorders>
            <w:shd w:val="clear" w:color="auto" w:fill="auto"/>
            <w:vAlign w:val="center"/>
          </w:tcPr>
          <w:p w:rsidR="000152B5" w:rsidRPr="002A6998" w:rsidRDefault="000152B5" w:rsidP="002537B2">
            <w:pPr>
              <w:jc w:val="center"/>
              <w:rPr>
                <w:rFonts w:ascii="Times New Roman" w:hAnsi="Times New Roman" w:cs="Times New Roman"/>
                <w:sz w:val="20"/>
                <w:szCs w:val="20"/>
              </w:rPr>
            </w:pPr>
            <w:r w:rsidRPr="002A6998">
              <w:rPr>
                <w:rFonts w:ascii="Times New Roman" w:hAnsi="Times New Roman" w:cs="Times New Roman"/>
                <w:sz w:val="20"/>
                <w:szCs w:val="20"/>
              </w:rPr>
              <w:t>LO</w:t>
            </w:r>
          </w:p>
        </w:tc>
        <w:tc>
          <w:tcPr>
            <w:tcW w:w="644" w:type="dxa"/>
            <w:tcBorders>
              <w:right w:val="single" w:sz="4" w:space="0" w:color="auto"/>
            </w:tcBorders>
            <w:shd w:val="clear" w:color="auto" w:fill="auto"/>
            <w:vAlign w:val="center"/>
          </w:tcPr>
          <w:p w:rsidR="000152B5" w:rsidRPr="002A6998" w:rsidRDefault="000152B5" w:rsidP="002537B2">
            <w:pPr>
              <w:jc w:val="center"/>
              <w:rPr>
                <w:rFonts w:ascii="Times New Roman" w:hAnsi="Times New Roman" w:cs="Times New Roman"/>
                <w:sz w:val="20"/>
                <w:szCs w:val="20"/>
              </w:rPr>
            </w:pPr>
            <w:r w:rsidRPr="002A6998">
              <w:rPr>
                <w:rFonts w:ascii="Times New Roman" w:hAnsi="Times New Roman" w:cs="Times New Roman"/>
                <w:sz w:val="20"/>
                <w:szCs w:val="20"/>
              </w:rPr>
              <w:t>KO</w:t>
            </w:r>
          </w:p>
        </w:tc>
        <w:tc>
          <w:tcPr>
            <w:tcW w:w="873" w:type="dxa"/>
            <w:tcBorders>
              <w:right w:val="single" w:sz="4" w:space="0" w:color="auto"/>
            </w:tcBorders>
            <w:shd w:val="clear" w:color="auto" w:fill="auto"/>
            <w:vAlign w:val="center"/>
          </w:tcPr>
          <w:p w:rsidR="000152B5" w:rsidRPr="002A6998" w:rsidRDefault="000152B5" w:rsidP="002537B2">
            <w:pPr>
              <w:jc w:val="center"/>
              <w:rPr>
                <w:rFonts w:ascii="Times New Roman" w:hAnsi="Times New Roman" w:cs="Times New Roman"/>
                <w:sz w:val="20"/>
                <w:szCs w:val="20"/>
              </w:rPr>
            </w:pPr>
            <w:r w:rsidRPr="002A6998">
              <w:rPr>
                <w:rFonts w:ascii="Times New Roman" w:hAnsi="Times New Roman" w:cs="Times New Roman"/>
                <w:sz w:val="20"/>
                <w:szCs w:val="20"/>
              </w:rPr>
              <w:t>BO</w:t>
            </w:r>
          </w:p>
        </w:tc>
        <w:tc>
          <w:tcPr>
            <w:tcW w:w="700" w:type="dxa"/>
            <w:tcBorders>
              <w:right w:val="single" w:sz="4" w:space="0" w:color="auto"/>
            </w:tcBorders>
          </w:tcPr>
          <w:p w:rsidR="000152B5" w:rsidRPr="002A6998" w:rsidRDefault="000152B5" w:rsidP="002537B2">
            <w:pPr>
              <w:jc w:val="center"/>
              <w:rPr>
                <w:rFonts w:ascii="Times New Roman" w:hAnsi="Times New Roman" w:cs="Times New Roman"/>
                <w:sz w:val="20"/>
                <w:szCs w:val="20"/>
              </w:rPr>
            </w:pPr>
            <w:r w:rsidRPr="002A6998">
              <w:rPr>
                <w:rFonts w:ascii="Times New Roman" w:hAnsi="Times New Roman" w:cs="Times New Roman"/>
                <w:sz w:val="20"/>
                <w:szCs w:val="20"/>
              </w:rPr>
              <w:t>AKO</w:t>
            </w:r>
          </w:p>
        </w:tc>
        <w:tc>
          <w:tcPr>
            <w:tcW w:w="829" w:type="dxa"/>
            <w:tcBorders>
              <w:left w:val="single" w:sz="4" w:space="0" w:color="auto"/>
              <w:right w:val="single" w:sz="4" w:space="0" w:color="auto"/>
            </w:tcBorders>
            <w:shd w:val="clear" w:color="auto" w:fill="auto"/>
            <w:vAlign w:val="center"/>
          </w:tcPr>
          <w:p w:rsidR="000152B5" w:rsidRPr="002A6998" w:rsidRDefault="000152B5" w:rsidP="002537B2">
            <w:pPr>
              <w:jc w:val="center"/>
              <w:rPr>
                <w:rFonts w:ascii="Times New Roman" w:hAnsi="Times New Roman" w:cs="Times New Roman"/>
                <w:sz w:val="20"/>
                <w:szCs w:val="20"/>
              </w:rPr>
            </w:pPr>
            <w:r w:rsidRPr="002A6998">
              <w:rPr>
                <w:rFonts w:ascii="Times New Roman" w:hAnsi="Times New Roman" w:cs="Times New Roman"/>
                <w:sz w:val="20"/>
                <w:szCs w:val="20"/>
              </w:rPr>
              <w:t>BKMO</w:t>
            </w:r>
          </w:p>
        </w:tc>
        <w:tc>
          <w:tcPr>
            <w:tcW w:w="851" w:type="dxa"/>
            <w:tcBorders>
              <w:left w:val="single" w:sz="4" w:space="0" w:color="auto"/>
              <w:right w:val="single" w:sz="4" w:space="0" w:color="auto"/>
            </w:tcBorders>
          </w:tcPr>
          <w:p w:rsidR="000152B5" w:rsidRPr="002A6998" w:rsidRDefault="000152B5" w:rsidP="002537B2">
            <w:pPr>
              <w:jc w:val="center"/>
              <w:rPr>
                <w:rFonts w:ascii="Times New Roman" w:hAnsi="Times New Roman" w:cs="Times New Roman"/>
                <w:sz w:val="20"/>
                <w:szCs w:val="20"/>
              </w:rPr>
            </w:pPr>
            <w:r w:rsidRPr="002A6998">
              <w:rPr>
                <w:rFonts w:ascii="Times New Roman" w:hAnsi="Times New Roman" w:cs="Times New Roman"/>
                <w:sz w:val="20"/>
                <w:szCs w:val="20"/>
              </w:rPr>
              <w:t>VDHO</w:t>
            </w:r>
          </w:p>
        </w:tc>
      </w:tr>
      <w:tr w:rsidR="000152B5" w:rsidRPr="002A6998" w:rsidTr="000152B5">
        <w:trPr>
          <w:cantSplit/>
          <w:jc w:val="center"/>
        </w:trPr>
        <w:tc>
          <w:tcPr>
            <w:tcW w:w="1916" w:type="dxa"/>
            <w:shd w:val="clear" w:color="auto" w:fill="D9D9D9" w:themeFill="background1" w:themeFillShade="D9"/>
            <w:vAlign w:val="center"/>
          </w:tcPr>
          <w:p w:rsidR="000152B5" w:rsidRPr="002A6998" w:rsidRDefault="000152B5" w:rsidP="002537B2">
            <w:pPr>
              <w:jc w:val="center"/>
              <w:rPr>
                <w:rFonts w:ascii="Times New Roman" w:hAnsi="Times New Roman" w:cs="Times New Roman"/>
                <w:sz w:val="20"/>
                <w:szCs w:val="20"/>
              </w:rPr>
            </w:pPr>
            <w:r w:rsidRPr="002A6998">
              <w:rPr>
                <w:rFonts w:ascii="Times New Roman" w:hAnsi="Times New Roman" w:cs="Times New Roman"/>
                <w:sz w:val="20"/>
                <w:szCs w:val="20"/>
              </w:rPr>
              <w:t>ASELS</w:t>
            </w:r>
            <w:r w:rsidR="001063F1" w:rsidRPr="002A6998">
              <w:rPr>
                <w:rFonts w:ascii="Times New Roman" w:hAnsi="Times New Roman" w:cs="Times New Roman"/>
                <w:sz w:val="20"/>
                <w:szCs w:val="20"/>
              </w:rPr>
              <w:t>(F1)</w:t>
            </w:r>
          </w:p>
        </w:tc>
        <w:tc>
          <w:tcPr>
            <w:tcW w:w="736" w:type="dxa"/>
            <w:shd w:val="clear" w:color="auto" w:fill="D9D9D9" w:themeFill="background1" w:themeFillShade="D9"/>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1,59</w:t>
            </w:r>
          </w:p>
        </w:tc>
        <w:tc>
          <w:tcPr>
            <w:tcW w:w="732" w:type="dxa"/>
            <w:shd w:val="clear" w:color="auto" w:fill="D9D9D9" w:themeFill="background1" w:themeFillShade="D9"/>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0,97</w:t>
            </w:r>
          </w:p>
        </w:tc>
        <w:tc>
          <w:tcPr>
            <w:tcW w:w="644" w:type="dxa"/>
            <w:shd w:val="clear" w:color="auto" w:fill="D9D9D9" w:themeFill="background1" w:themeFillShade="D9"/>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0,47</w:t>
            </w:r>
          </w:p>
        </w:tc>
        <w:tc>
          <w:tcPr>
            <w:tcW w:w="873" w:type="dxa"/>
            <w:shd w:val="clear" w:color="auto" w:fill="D9D9D9" w:themeFill="background1" w:themeFillShade="D9"/>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0,88</w:t>
            </w:r>
          </w:p>
        </w:tc>
        <w:tc>
          <w:tcPr>
            <w:tcW w:w="700" w:type="dxa"/>
            <w:shd w:val="clear" w:color="auto" w:fill="D9D9D9" w:themeFill="background1" w:themeFillShade="D9"/>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14,9</w:t>
            </w:r>
          </w:p>
        </w:tc>
        <w:tc>
          <w:tcPr>
            <w:tcW w:w="829" w:type="dxa"/>
            <w:shd w:val="clear" w:color="auto" w:fill="D9D9D9" w:themeFill="background1" w:themeFillShade="D9"/>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28,6</w:t>
            </w:r>
          </w:p>
        </w:tc>
        <w:tc>
          <w:tcPr>
            <w:tcW w:w="851" w:type="dxa"/>
            <w:shd w:val="clear" w:color="auto" w:fill="D9D9D9" w:themeFill="background1" w:themeFillShade="D9"/>
          </w:tcPr>
          <w:p w:rsidR="000152B5" w:rsidRPr="002A6998" w:rsidRDefault="00BE5DD4" w:rsidP="002537B2">
            <w:pPr>
              <w:jc w:val="center"/>
              <w:rPr>
                <w:rFonts w:ascii="Times New Roman" w:hAnsi="Times New Roman" w:cs="Times New Roman"/>
                <w:sz w:val="20"/>
                <w:szCs w:val="20"/>
              </w:rPr>
            </w:pPr>
            <w:r w:rsidRPr="002A6998">
              <w:rPr>
                <w:rFonts w:ascii="Times New Roman" w:hAnsi="Times New Roman" w:cs="Times New Roman"/>
                <w:sz w:val="20"/>
                <w:szCs w:val="20"/>
              </w:rPr>
              <w:t>0,47</w:t>
            </w:r>
          </w:p>
        </w:tc>
      </w:tr>
      <w:tr w:rsidR="000152B5" w:rsidRPr="002A6998" w:rsidTr="000152B5">
        <w:trPr>
          <w:cantSplit/>
          <w:jc w:val="center"/>
        </w:trPr>
        <w:tc>
          <w:tcPr>
            <w:tcW w:w="1916" w:type="dxa"/>
            <w:shd w:val="clear" w:color="auto" w:fill="auto"/>
            <w:vAlign w:val="center"/>
          </w:tcPr>
          <w:p w:rsidR="000152B5" w:rsidRPr="002A6998" w:rsidRDefault="000152B5" w:rsidP="002537B2">
            <w:pPr>
              <w:jc w:val="center"/>
              <w:rPr>
                <w:rFonts w:ascii="Times New Roman" w:hAnsi="Times New Roman" w:cs="Times New Roman"/>
                <w:sz w:val="20"/>
                <w:szCs w:val="20"/>
              </w:rPr>
            </w:pPr>
            <w:r w:rsidRPr="002A6998">
              <w:rPr>
                <w:rFonts w:ascii="Times New Roman" w:hAnsi="Times New Roman" w:cs="Times New Roman"/>
                <w:sz w:val="20"/>
                <w:szCs w:val="20"/>
              </w:rPr>
              <w:t>DOHOL</w:t>
            </w:r>
            <w:r w:rsidR="001063F1" w:rsidRPr="002A6998">
              <w:rPr>
                <w:rFonts w:ascii="Times New Roman" w:hAnsi="Times New Roman" w:cs="Times New Roman"/>
                <w:sz w:val="20"/>
                <w:szCs w:val="20"/>
              </w:rPr>
              <w:t>(F2)</w:t>
            </w:r>
          </w:p>
        </w:tc>
        <w:tc>
          <w:tcPr>
            <w:tcW w:w="736" w:type="dxa"/>
            <w:shd w:val="clear" w:color="auto" w:fill="auto"/>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2,83</w:t>
            </w:r>
          </w:p>
        </w:tc>
        <w:tc>
          <w:tcPr>
            <w:tcW w:w="732" w:type="dxa"/>
            <w:shd w:val="clear" w:color="auto" w:fill="auto"/>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2,56</w:t>
            </w:r>
          </w:p>
        </w:tc>
        <w:tc>
          <w:tcPr>
            <w:tcW w:w="644" w:type="dxa"/>
            <w:shd w:val="clear" w:color="auto" w:fill="auto"/>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0,32</w:t>
            </w:r>
          </w:p>
        </w:tc>
        <w:tc>
          <w:tcPr>
            <w:tcW w:w="873" w:type="dxa"/>
            <w:shd w:val="clear" w:color="auto" w:fill="auto"/>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0,46</w:t>
            </w:r>
          </w:p>
        </w:tc>
        <w:tc>
          <w:tcPr>
            <w:tcW w:w="700" w:type="dxa"/>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11,15</w:t>
            </w:r>
          </w:p>
        </w:tc>
        <w:tc>
          <w:tcPr>
            <w:tcW w:w="829" w:type="dxa"/>
            <w:shd w:val="clear" w:color="auto" w:fill="auto"/>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11,94</w:t>
            </w:r>
          </w:p>
        </w:tc>
        <w:tc>
          <w:tcPr>
            <w:tcW w:w="851" w:type="dxa"/>
          </w:tcPr>
          <w:p w:rsidR="000152B5" w:rsidRPr="002A6998" w:rsidRDefault="00BE5DD4" w:rsidP="002537B2">
            <w:pPr>
              <w:jc w:val="center"/>
              <w:rPr>
                <w:rFonts w:ascii="Times New Roman" w:hAnsi="Times New Roman" w:cs="Times New Roman"/>
                <w:sz w:val="20"/>
                <w:szCs w:val="20"/>
              </w:rPr>
            </w:pPr>
            <w:r w:rsidRPr="002A6998">
              <w:rPr>
                <w:rFonts w:ascii="Times New Roman" w:hAnsi="Times New Roman" w:cs="Times New Roman"/>
                <w:sz w:val="20"/>
                <w:szCs w:val="20"/>
              </w:rPr>
              <w:t>0,79</w:t>
            </w:r>
          </w:p>
        </w:tc>
      </w:tr>
      <w:tr w:rsidR="000152B5" w:rsidRPr="002A6998" w:rsidTr="000152B5">
        <w:trPr>
          <w:cantSplit/>
          <w:jc w:val="center"/>
        </w:trPr>
        <w:tc>
          <w:tcPr>
            <w:tcW w:w="1916" w:type="dxa"/>
            <w:shd w:val="clear" w:color="auto" w:fill="D9D9D9" w:themeFill="background1" w:themeFillShade="D9"/>
            <w:vAlign w:val="center"/>
          </w:tcPr>
          <w:p w:rsidR="000152B5" w:rsidRPr="002A6998" w:rsidRDefault="000152B5" w:rsidP="002537B2">
            <w:pPr>
              <w:jc w:val="center"/>
              <w:rPr>
                <w:rFonts w:ascii="Times New Roman" w:hAnsi="Times New Roman" w:cs="Times New Roman"/>
                <w:sz w:val="20"/>
                <w:szCs w:val="20"/>
              </w:rPr>
            </w:pPr>
            <w:r w:rsidRPr="002A6998">
              <w:rPr>
                <w:rFonts w:ascii="Times New Roman" w:hAnsi="Times New Roman" w:cs="Times New Roman"/>
                <w:sz w:val="20"/>
                <w:szCs w:val="20"/>
              </w:rPr>
              <w:t>EKGYO</w:t>
            </w:r>
            <w:r w:rsidR="001063F1" w:rsidRPr="002A6998">
              <w:rPr>
                <w:rFonts w:ascii="Times New Roman" w:hAnsi="Times New Roman" w:cs="Times New Roman"/>
                <w:sz w:val="20"/>
                <w:szCs w:val="20"/>
              </w:rPr>
              <w:t>(F3)</w:t>
            </w:r>
          </w:p>
        </w:tc>
        <w:tc>
          <w:tcPr>
            <w:tcW w:w="736" w:type="dxa"/>
            <w:shd w:val="clear" w:color="auto" w:fill="D9D9D9" w:themeFill="background1" w:themeFillShade="D9"/>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2.17</w:t>
            </w:r>
          </w:p>
        </w:tc>
        <w:tc>
          <w:tcPr>
            <w:tcW w:w="732" w:type="dxa"/>
            <w:shd w:val="clear" w:color="auto" w:fill="D9D9D9" w:themeFill="background1" w:themeFillShade="D9"/>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0,70</w:t>
            </w:r>
          </w:p>
        </w:tc>
        <w:tc>
          <w:tcPr>
            <w:tcW w:w="644" w:type="dxa"/>
            <w:shd w:val="clear" w:color="auto" w:fill="D9D9D9" w:themeFill="background1" w:themeFillShade="D9"/>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0,49</w:t>
            </w:r>
          </w:p>
        </w:tc>
        <w:tc>
          <w:tcPr>
            <w:tcW w:w="873" w:type="dxa"/>
            <w:shd w:val="clear" w:color="auto" w:fill="D9D9D9" w:themeFill="background1" w:themeFillShade="D9"/>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1,02</w:t>
            </w:r>
          </w:p>
        </w:tc>
        <w:tc>
          <w:tcPr>
            <w:tcW w:w="700" w:type="dxa"/>
            <w:shd w:val="clear" w:color="auto" w:fill="D9D9D9" w:themeFill="background1" w:themeFillShade="D9"/>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3,17</w:t>
            </w:r>
          </w:p>
        </w:tc>
        <w:tc>
          <w:tcPr>
            <w:tcW w:w="829" w:type="dxa"/>
            <w:shd w:val="clear" w:color="auto" w:fill="D9D9D9" w:themeFill="background1" w:themeFillShade="D9"/>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23,83</w:t>
            </w:r>
          </w:p>
        </w:tc>
        <w:tc>
          <w:tcPr>
            <w:tcW w:w="851" w:type="dxa"/>
            <w:shd w:val="clear" w:color="auto" w:fill="D9D9D9" w:themeFill="background1" w:themeFillShade="D9"/>
          </w:tcPr>
          <w:p w:rsidR="000152B5" w:rsidRPr="002A6998" w:rsidRDefault="00BE5DD4" w:rsidP="002537B2">
            <w:pPr>
              <w:jc w:val="center"/>
              <w:rPr>
                <w:rFonts w:ascii="Times New Roman" w:hAnsi="Times New Roman" w:cs="Times New Roman"/>
                <w:sz w:val="20"/>
                <w:szCs w:val="20"/>
              </w:rPr>
            </w:pPr>
            <w:r w:rsidRPr="002A6998">
              <w:rPr>
                <w:rFonts w:ascii="Times New Roman" w:hAnsi="Times New Roman" w:cs="Times New Roman"/>
                <w:sz w:val="20"/>
                <w:szCs w:val="20"/>
              </w:rPr>
              <w:t>0,17</w:t>
            </w:r>
          </w:p>
        </w:tc>
      </w:tr>
      <w:tr w:rsidR="000152B5" w:rsidRPr="002A6998" w:rsidTr="000152B5">
        <w:trPr>
          <w:cantSplit/>
          <w:jc w:val="center"/>
        </w:trPr>
        <w:tc>
          <w:tcPr>
            <w:tcW w:w="1916" w:type="dxa"/>
            <w:shd w:val="clear" w:color="auto" w:fill="auto"/>
            <w:vAlign w:val="center"/>
          </w:tcPr>
          <w:p w:rsidR="000152B5" w:rsidRPr="002A6998" w:rsidRDefault="000152B5" w:rsidP="002537B2">
            <w:pPr>
              <w:jc w:val="center"/>
              <w:rPr>
                <w:rFonts w:ascii="Times New Roman" w:hAnsi="Times New Roman" w:cs="Times New Roman"/>
                <w:sz w:val="20"/>
                <w:szCs w:val="20"/>
              </w:rPr>
            </w:pPr>
            <w:r w:rsidRPr="002A6998">
              <w:rPr>
                <w:rFonts w:ascii="Times New Roman" w:hAnsi="Times New Roman" w:cs="Times New Roman"/>
                <w:sz w:val="20"/>
                <w:szCs w:val="20"/>
              </w:rPr>
              <w:t>GUBRF</w:t>
            </w:r>
            <w:r w:rsidR="001063F1" w:rsidRPr="002A6998">
              <w:rPr>
                <w:rFonts w:ascii="Times New Roman" w:hAnsi="Times New Roman" w:cs="Times New Roman"/>
                <w:sz w:val="20"/>
                <w:szCs w:val="20"/>
              </w:rPr>
              <w:t>(F4)</w:t>
            </w:r>
          </w:p>
        </w:tc>
        <w:tc>
          <w:tcPr>
            <w:tcW w:w="736" w:type="dxa"/>
            <w:shd w:val="clear" w:color="auto" w:fill="auto"/>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0,98</w:t>
            </w:r>
          </w:p>
        </w:tc>
        <w:tc>
          <w:tcPr>
            <w:tcW w:w="732" w:type="dxa"/>
            <w:shd w:val="clear" w:color="auto" w:fill="auto"/>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0,55</w:t>
            </w:r>
          </w:p>
        </w:tc>
        <w:tc>
          <w:tcPr>
            <w:tcW w:w="644" w:type="dxa"/>
            <w:shd w:val="clear" w:color="auto" w:fill="auto"/>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0,66</w:t>
            </w:r>
          </w:p>
        </w:tc>
        <w:tc>
          <w:tcPr>
            <w:tcW w:w="873" w:type="dxa"/>
            <w:shd w:val="clear" w:color="auto" w:fill="auto"/>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1,93</w:t>
            </w:r>
          </w:p>
        </w:tc>
        <w:tc>
          <w:tcPr>
            <w:tcW w:w="700" w:type="dxa"/>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5,54</w:t>
            </w:r>
          </w:p>
        </w:tc>
        <w:tc>
          <w:tcPr>
            <w:tcW w:w="829" w:type="dxa"/>
            <w:shd w:val="clear" w:color="auto" w:fill="auto"/>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23,77</w:t>
            </w:r>
          </w:p>
        </w:tc>
        <w:tc>
          <w:tcPr>
            <w:tcW w:w="851" w:type="dxa"/>
          </w:tcPr>
          <w:p w:rsidR="000152B5" w:rsidRPr="002A6998" w:rsidRDefault="00BE5DD4" w:rsidP="002537B2">
            <w:pPr>
              <w:jc w:val="center"/>
              <w:rPr>
                <w:rFonts w:ascii="Times New Roman" w:hAnsi="Times New Roman" w:cs="Times New Roman"/>
                <w:sz w:val="20"/>
                <w:szCs w:val="20"/>
              </w:rPr>
            </w:pPr>
            <w:r w:rsidRPr="002A6998">
              <w:rPr>
                <w:rFonts w:ascii="Times New Roman" w:hAnsi="Times New Roman" w:cs="Times New Roman"/>
                <w:sz w:val="20"/>
                <w:szCs w:val="20"/>
              </w:rPr>
              <w:t>1,05</w:t>
            </w:r>
          </w:p>
        </w:tc>
      </w:tr>
      <w:tr w:rsidR="000152B5" w:rsidRPr="002A6998" w:rsidTr="000152B5">
        <w:trPr>
          <w:cantSplit/>
          <w:jc w:val="center"/>
        </w:trPr>
        <w:tc>
          <w:tcPr>
            <w:tcW w:w="1916" w:type="dxa"/>
            <w:shd w:val="clear" w:color="auto" w:fill="D9D9D9" w:themeFill="background1" w:themeFillShade="D9"/>
            <w:vAlign w:val="center"/>
          </w:tcPr>
          <w:p w:rsidR="000152B5" w:rsidRPr="002A6998" w:rsidRDefault="000152B5" w:rsidP="002537B2">
            <w:pPr>
              <w:jc w:val="center"/>
              <w:rPr>
                <w:rFonts w:ascii="Times New Roman" w:hAnsi="Times New Roman" w:cs="Times New Roman"/>
                <w:sz w:val="20"/>
                <w:szCs w:val="20"/>
              </w:rPr>
            </w:pPr>
            <w:r w:rsidRPr="002A6998">
              <w:rPr>
                <w:rFonts w:ascii="Times New Roman" w:hAnsi="Times New Roman" w:cs="Times New Roman"/>
                <w:sz w:val="20"/>
                <w:szCs w:val="20"/>
              </w:rPr>
              <w:t>KRDMD</w:t>
            </w:r>
            <w:r w:rsidR="001063F1" w:rsidRPr="002A6998">
              <w:rPr>
                <w:rFonts w:ascii="Times New Roman" w:hAnsi="Times New Roman" w:cs="Times New Roman"/>
                <w:sz w:val="20"/>
                <w:szCs w:val="20"/>
              </w:rPr>
              <w:t>(F5)</w:t>
            </w:r>
          </w:p>
        </w:tc>
        <w:tc>
          <w:tcPr>
            <w:tcW w:w="736" w:type="dxa"/>
            <w:shd w:val="clear" w:color="auto" w:fill="D9D9D9" w:themeFill="background1" w:themeFillShade="D9"/>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1,02</w:t>
            </w:r>
          </w:p>
        </w:tc>
        <w:tc>
          <w:tcPr>
            <w:tcW w:w="732" w:type="dxa"/>
            <w:shd w:val="clear" w:color="auto" w:fill="D9D9D9" w:themeFill="background1" w:themeFillShade="D9"/>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0,65</w:t>
            </w:r>
          </w:p>
        </w:tc>
        <w:tc>
          <w:tcPr>
            <w:tcW w:w="644" w:type="dxa"/>
            <w:shd w:val="clear" w:color="auto" w:fill="D9D9D9" w:themeFill="background1" w:themeFillShade="D9"/>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0,64</w:t>
            </w:r>
          </w:p>
        </w:tc>
        <w:tc>
          <w:tcPr>
            <w:tcW w:w="873" w:type="dxa"/>
            <w:shd w:val="clear" w:color="auto" w:fill="D9D9D9" w:themeFill="background1" w:themeFillShade="D9"/>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1,77</w:t>
            </w:r>
          </w:p>
        </w:tc>
        <w:tc>
          <w:tcPr>
            <w:tcW w:w="700" w:type="dxa"/>
            <w:shd w:val="clear" w:color="auto" w:fill="D9D9D9" w:themeFill="background1" w:themeFillShade="D9"/>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0,61</w:t>
            </w:r>
          </w:p>
        </w:tc>
        <w:tc>
          <w:tcPr>
            <w:tcW w:w="829" w:type="dxa"/>
            <w:shd w:val="clear" w:color="auto" w:fill="D9D9D9" w:themeFill="background1" w:themeFillShade="D9"/>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15,21</w:t>
            </w:r>
          </w:p>
        </w:tc>
        <w:tc>
          <w:tcPr>
            <w:tcW w:w="851" w:type="dxa"/>
            <w:shd w:val="clear" w:color="auto" w:fill="D9D9D9" w:themeFill="background1" w:themeFillShade="D9"/>
          </w:tcPr>
          <w:p w:rsidR="000152B5" w:rsidRPr="002A6998" w:rsidRDefault="00BE5DD4" w:rsidP="002537B2">
            <w:pPr>
              <w:jc w:val="center"/>
              <w:rPr>
                <w:rFonts w:ascii="Times New Roman" w:hAnsi="Times New Roman" w:cs="Times New Roman"/>
                <w:sz w:val="20"/>
                <w:szCs w:val="20"/>
              </w:rPr>
            </w:pPr>
            <w:r w:rsidRPr="002A6998">
              <w:rPr>
                <w:rFonts w:ascii="Times New Roman" w:hAnsi="Times New Roman" w:cs="Times New Roman"/>
                <w:sz w:val="20"/>
                <w:szCs w:val="20"/>
              </w:rPr>
              <w:t>0,69</w:t>
            </w:r>
          </w:p>
        </w:tc>
      </w:tr>
      <w:tr w:rsidR="000152B5" w:rsidRPr="002A6998" w:rsidTr="000152B5">
        <w:trPr>
          <w:cantSplit/>
          <w:jc w:val="center"/>
        </w:trPr>
        <w:tc>
          <w:tcPr>
            <w:tcW w:w="1916" w:type="dxa"/>
            <w:shd w:val="clear" w:color="auto" w:fill="auto"/>
            <w:vAlign w:val="center"/>
          </w:tcPr>
          <w:p w:rsidR="000152B5" w:rsidRPr="002A6998" w:rsidRDefault="000152B5" w:rsidP="002537B2">
            <w:pPr>
              <w:jc w:val="center"/>
              <w:rPr>
                <w:rFonts w:ascii="Times New Roman" w:hAnsi="Times New Roman" w:cs="Times New Roman"/>
                <w:sz w:val="20"/>
                <w:szCs w:val="20"/>
              </w:rPr>
            </w:pPr>
            <w:r w:rsidRPr="002A6998">
              <w:rPr>
                <w:rFonts w:ascii="Times New Roman" w:hAnsi="Times New Roman" w:cs="Times New Roman"/>
                <w:sz w:val="20"/>
                <w:szCs w:val="20"/>
              </w:rPr>
              <w:t>KOZAL</w:t>
            </w:r>
            <w:r w:rsidR="001063F1" w:rsidRPr="002A6998">
              <w:rPr>
                <w:rFonts w:ascii="Times New Roman" w:hAnsi="Times New Roman" w:cs="Times New Roman"/>
                <w:sz w:val="20"/>
                <w:szCs w:val="20"/>
              </w:rPr>
              <w:t>(F6)</w:t>
            </w:r>
          </w:p>
        </w:tc>
        <w:tc>
          <w:tcPr>
            <w:tcW w:w="736" w:type="dxa"/>
            <w:shd w:val="clear" w:color="auto" w:fill="auto"/>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10,43</w:t>
            </w:r>
          </w:p>
        </w:tc>
        <w:tc>
          <w:tcPr>
            <w:tcW w:w="732" w:type="dxa"/>
            <w:shd w:val="clear" w:color="auto" w:fill="auto"/>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9,8</w:t>
            </w:r>
          </w:p>
        </w:tc>
        <w:tc>
          <w:tcPr>
            <w:tcW w:w="644" w:type="dxa"/>
            <w:shd w:val="clear" w:color="auto" w:fill="auto"/>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0,1</w:t>
            </w:r>
          </w:p>
        </w:tc>
        <w:tc>
          <w:tcPr>
            <w:tcW w:w="873" w:type="dxa"/>
            <w:shd w:val="clear" w:color="auto" w:fill="auto"/>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0,1</w:t>
            </w:r>
          </w:p>
        </w:tc>
        <w:tc>
          <w:tcPr>
            <w:tcW w:w="700" w:type="dxa"/>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24,58</w:t>
            </w:r>
          </w:p>
        </w:tc>
        <w:tc>
          <w:tcPr>
            <w:tcW w:w="829" w:type="dxa"/>
            <w:shd w:val="clear" w:color="auto" w:fill="auto"/>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63,77</w:t>
            </w:r>
          </w:p>
        </w:tc>
        <w:tc>
          <w:tcPr>
            <w:tcW w:w="851" w:type="dxa"/>
          </w:tcPr>
          <w:p w:rsidR="000152B5" w:rsidRPr="002A6998" w:rsidRDefault="00BE5DD4" w:rsidP="00BE5DD4">
            <w:pPr>
              <w:jc w:val="center"/>
              <w:rPr>
                <w:rFonts w:ascii="Times New Roman" w:hAnsi="Times New Roman" w:cs="Times New Roman"/>
                <w:sz w:val="20"/>
                <w:szCs w:val="20"/>
              </w:rPr>
            </w:pPr>
            <w:r w:rsidRPr="002A6998">
              <w:rPr>
                <w:rFonts w:ascii="Times New Roman" w:hAnsi="Times New Roman" w:cs="Times New Roman"/>
                <w:sz w:val="20"/>
                <w:szCs w:val="20"/>
              </w:rPr>
              <w:t>0,39</w:t>
            </w:r>
          </w:p>
        </w:tc>
      </w:tr>
      <w:tr w:rsidR="000152B5" w:rsidRPr="002A6998" w:rsidTr="000152B5">
        <w:trPr>
          <w:cantSplit/>
          <w:jc w:val="center"/>
        </w:trPr>
        <w:tc>
          <w:tcPr>
            <w:tcW w:w="1916" w:type="dxa"/>
            <w:shd w:val="clear" w:color="auto" w:fill="D9D9D9" w:themeFill="background1" w:themeFillShade="D9"/>
            <w:vAlign w:val="center"/>
          </w:tcPr>
          <w:p w:rsidR="000152B5" w:rsidRPr="002A6998" w:rsidRDefault="000152B5" w:rsidP="002537B2">
            <w:pPr>
              <w:jc w:val="center"/>
              <w:rPr>
                <w:rFonts w:ascii="Times New Roman" w:hAnsi="Times New Roman" w:cs="Times New Roman"/>
                <w:sz w:val="20"/>
                <w:szCs w:val="20"/>
              </w:rPr>
            </w:pPr>
            <w:r w:rsidRPr="002A6998">
              <w:rPr>
                <w:rFonts w:ascii="Times New Roman" w:hAnsi="Times New Roman" w:cs="Times New Roman"/>
                <w:sz w:val="20"/>
                <w:szCs w:val="20"/>
              </w:rPr>
              <w:t>PETKIM</w:t>
            </w:r>
            <w:r w:rsidR="001063F1" w:rsidRPr="002A6998">
              <w:rPr>
                <w:rFonts w:ascii="Times New Roman" w:hAnsi="Times New Roman" w:cs="Times New Roman"/>
                <w:sz w:val="20"/>
                <w:szCs w:val="20"/>
              </w:rPr>
              <w:t>(F7)</w:t>
            </w:r>
          </w:p>
        </w:tc>
        <w:tc>
          <w:tcPr>
            <w:tcW w:w="736" w:type="dxa"/>
            <w:shd w:val="clear" w:color="auto" w:fill="D9D9D9" w:themeFill="background1" w:themeFillShade="D9"/>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2,00</w:t>
            </w:r>
          </w:p>
        </w:tc>
        <w:tc>
          <w:tcPr>
            <w:tcW w:w="732" w:type="dxa"/>
            <w:shd w:val="clear" w:color="auto" w:fill="D9D9D9" w:themeFill="background1" w:themeFillShade="D9"/>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1,84</w:t>
            </w:r>
          </w:p>
        </w:tc>
        <w:tc>
          <w:tcPr>
            <w:tcW w:w="644" w:type="dxa"/>
            <w:shd w:val="clear" w:color="auto" w:fill="D9D9D9" w:themeFill="background1" w:themeFillShade="D9"/>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0,62</w:t>
            </w:r>
          </w:p>
        </w:tc>
        <w:tc>
          <w:tcPr>
            <w:tcW w:w="873" w:type="dxa"/>
            <w:shd w:val="clear" w:color="auto" w:fill="D9D9D9" w:themeFill="background1" w:themeFillShade="D9"/>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1,64</w:t>
            </w:r>
          </w:p>
        </w:tc>
        <w:tc>
          <w:tcPr>
            <w:tcW w:w="700" w:type="dxa"/>
            <w:shd w:val="clear" w:color="auto" w:fill="D9D9D9" w:themeFill="background1" w:themeFillShade="D9"/>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6,25</w:t>
            </w:r>
          </w:p>
        </w:tc>
        <w:tc>
          <w:tcPr>
            <w:tcW w:w="829" w:type="dxa"/>
            <w:shd w:val="clear" w:color="auto" w:fill="D9D9D9" w:themeFill="background1" w:themeFillShade="D9"/>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15,52</w:t>
            </w:r>
          </w:p>
        </w:tc>
        <w:tc>
          <w:tcPr>
            <w:tcW w:w="851" w:type="dxa"/>
            <w:shd w:val="clear" w:color="auto" w:fill="D9D9D9" w:themeFill="background1" w:themeFillShade="D9"/>
          </w:tcPr>
          <w:p w:rsidR="000152B5" w:rsidRPr="002A6998" w:rsidRDefault="00BE5DD4" w:rsidP="002537B2">
            <w:pPr>
              <w:jc w:val="center"/>
              <w:rPr>
                <w:rFonts w:ascii="Times New Roman" w:hAnsi="Times New Roman" w:cs="Times New Roman"/>
                <w:sz w:val="20"/>
                <w:szCs w:val="20"/>
              </w:rPr>
            </w:pPr>
            <w:r w:rsidRPr="002A6998">
              <w:rPr>
                <w:rFonts w:ascii="Times New Roman" w:hAnsi="Times New Roman" w:cs="Times New Roman"/>
                <w:sz w:val="20"/>
                <w:szCs w:val="20"/>
              </w:rPr>
              <w:t>0,61</w:t>
            </w:r>
          </w:p>
        </w:tc>
      </w:tr>
      <w:tr w:rsidR="000152B5" w:rsidRPr="002A6998" w:rsidTr="000152B5">
        <w:trPr>
          <w:cantSplit/>
          <w:jc w:val="center"/>
        </w:trPr>
        <w:tc>
          <w:tcPr>
            <w:tcW w:w="1916" w:type="dxa"/>
            <w:shd w:val="clear" w:color="auto" w:fill="auto"/>
            <w:vAlign w:val="center"/>
          </w:tcPr>
          <w:p w:rsidR="000152B5" w:rsidRPr="002A6998" w:rsidRDefault="000152B5" w:rsidP="002537B2">
            <w:pPr>
              <w:jc w:val="center"/>
              <w:rPr>
                <w:rFonts w:ascii="Times New Roman" w:hAnsi="Times New Roman" w:cs="Times New Roman"/>
                <w:sz w:val="20"/>
                <w:szCs w:val="20"/>
              </w:rPr>
            </w:pPr>
            <w:r w:rsidRPr="002A6998">
              <w:rPr>
                <w:rFonts w:ascii="Times New Roman" w:hAnsi="Times New Roman" w:cs="Times New Roman"/>
                <w:sz w:val="20"/>
                <w:szCs w:val="20"/>
              </w:rPr>
              <w:t>TURRS</w:t>
            </w:r>
            <w:r w:rsidR="001063F1" w:rsidRPr="002A6998">
              <w:rPr>
                <w:rFonts w:ascii="Times New Roman" w:hAnsi="Times New Roman" w:cs="Times New Roman"/>
                <w:sz w:val="20"/>
                <w:szCs w:val="20"/>
              </w:rPr>
              <w:t>(F8)</w:t>
            </w:r>
          </w:p>
        </w:tc>
        <w:tc>
          <w:tcPr>
            <w:tcW w:w="736" w:type="dxa"/>
            <w:shd w:val="clear" w:color="auto" w:fill="auto"/>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1,08</w:t>
            </w:r>
          </w:p>
        </w:tc>
        <w:tc>
          <w:tcPr>
            <w:tcW w:w="732" w:type="dxa"/>
            <w:shd w:val="clear" w:color="auto" w:fill="auto"/>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0,81</w:t>
            </w:r>
          </w:p>
        </w:tc>
        <w:tc>
          <w:tcPr>
            <w:tcW w:w="644" w:type="dxa"/>
            <w:shd w:val="clear" w:color="auto" w:fill="auto"/>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0,81</w:t>
            </w:r>
          </w:p>
        </w:tc>
        <w:tc>
          <w:tcPr>
            <w:tcW w:w="873" w:type="dxa"/>
            <w:shd w:val="clear" w:color="auto" w:fill="auto"/>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4,24</w:t>
            </w:r>
          </w:p>
        </w:tc>
        <w:tc>
          <w:tcPr>
            <w:tcW w:w="700" w:type="dxa"/>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-4,27</w:t>
            </w:r>
          </w:p>
        </w:tc>
        <w:tc>
          <w:tcPr>
            <w:tcW w:w="829" w:type="dxa"/>
            <w:shd w:val="clear" w:color="auto" w:fill="auto"/>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2,79</w:t>
            </w:r>
          </w:p>
        </w:tc>
        <w:tc>
          <w:tcPr>
            <w:tcW w:w="851" w:type="dxa"/>
          </w:tcPr>
          <w:p w:rsidR="000152B5" w:rsidRPr="002A6998" w:rsidRDefault="00BE5DD4" w:rsidP="002537B2">
            <w:pPr>
              <w:jc w:val="center"/>
              <w:rPr>
                <w:rFonts w:ascii="Times New Roman" w:hAnsi="Times New Roman" w:cs="Times New Roman"/>
                <w:sz w:val="20"/>
                <w:szCs w:val="20"/>
              </w:rPr>
            </w:pPr>
            <w:r w:rsidRPr="002A6998">
              <w:rPr>
                <w:rFonts w:ascii="Times New Roman" w:hAnsi="Times New Roman" w:cs="Times New Roman"/>
                <w:sz w:val="20"/>
                <w:szCs w:val="20"/>
              </w:rPr>
              <w:t>1,03</w:t>
            </w:r>
          </w:p>
        </w:tc>
      </w:tr>
      <w:tr w:rsidR="000152B5" w:rsidRPr="002A6998" w:rsidTr="000152B5">
        <w:trPr>
          <w:cantSplit/>
          <w:jc w:val="center"/>
        </w:trPr>
        <w:tc>
          <w:tcPr>
            <w:tcW w:w="1916" w:type="dxa"/>
            <w:shd w:val="clear" w:color="auto" w:fill="D9D9D9" w:themeFill="background1" w:themeFillShade="D9"/>
            <w:vAlign w:val="center"/>
          </w:tcPr>
          <w:p w:rsidR="000152B5" w:rsidRPr="002A6998" w:rsidRDefault="000152B5" w:rsidP="002537B2">
            <w:pPr>
              <w:jc w:val="center"/>
              <w:rPr>
                <w:rFonts w:ascii="Times New Roman" w:hAnsi="Times New Roman" w:cs="Times New Roman"/>
                <w:sz w:val="20"/>
                <w:szCs w:val="20"/>
              </w:rPr>
            </w:pPr>
            <w:r w:rsidRPr="002A6998">
              <w:rPr>
                <w:rFonts w:ascii="Times New Roman" w:hAnsi="Times New Roman" w:cs="Times New Roman"/>
                <w:sz w:val="20"/>
                <w:szCs w:val="20"/>
              </w:rPr>
              <w:t>THYAO</w:t>
            </w:r>
            <w:r w:rsidR="001063F1" w:rsidRPr="002A6998">
              <w:rPr>
                <w:rFonts w:ascii="Times New Roman" w:hAnsi="Times New Roman" w:cs="Times New Roman"/>
                <w:sz w:val="20"/>
                <w:szCs w:val="20"/>
              </w:rPr>
              <w:t>(F9)</w:t>
            </w:r>
          </w:p>
        </w:tc>
        <w:tc>
          <w:tcPr>
            <w:tcW w:w="736" w:type="dxa"/>
            <w:shd w:val="clear" w:color="auto" w:fill="D9D9D9" w:themeFill="background1" w:themeFillShade="D9"/>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0,65</w:t>
            </w:r>
          </w:p>
        </w:tc>
        <w:tc>
          <w:tcPr>
            <w:tcW w:w="732" w:type="dxa"/>
            <w:shd w:val="clear" w:color="auto" w:fill="D9D9D9" w:themeFill="background1" w:themeFillShade="D9"/>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0,60</w:t>
            </w:r>
          </w:p>
        </w:tc>
        <w:tc>
          <w:tcPr>
            <w:tcW w:w="644" w:type="dxa"/>
            <w:shd w:val="clear" w:color="auto" w:fill="D9D9D9" w:themeFill="background1" w:themeFillShade="D9"/>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0,79</w:t>
            </w:r>
          </w:p>
        </w:tc>
        <w:tc>
          <w:tcPr>
            <w:tcW w:w="873" w:type="dxa"/>
            <w:shd w:val="clear" w:color="auto" w:fill="D9D9D9" w:themeFill="background1" w:themeFillShade="D9"/>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3,74</w:t>
            </w:r>
          </w:p>
        </w:tc>
        <w:tc>
          <w:tcPr>
            <w:tcW w:w="700" w:type="dxa"/>
            <w:shd w:val="clear" w:color="auto" w:fill="D9D9D9" w:themeFill="background1" w:themeFillShade="D9"/>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-3,34</w:t>
            </w:r>
          </w:p>
        </w:tc>
        <w:tc>
          <w:tcPr>
            <w:tcW w:w="829" w:type="dxa"/>
            <w:shd w:val="clear" w:color="auto" w:fill="D9D9D9" w:themeFill="background1" w:themeFillShade="D9"/>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5,78</w:t>
            </w:r>
          </w:p>
        </w:tc>
        <w:tc>
          <w:tcPr>
            <w:tcW w:w="851" w:type="dxa"/>
            <w:shd w:val="clear" w:color="auto" w:fill="D9D9D9" w:themeFill="background1" w:themeFillShade="D9"/>
          </w:tcPr>
          <w:p w:rsidR="000152B5" w:rsidRPr="002A6998" w:rsidRDefault="00BE5DD4" w:rsidP="002537B2">
            <w:pPr>
              <w:jc w:val="center"/>
              <w:rPr>
                <w:rFonts w:ascii="Times New Roman" w:hAnsi="Times New Roman" w:cs="Times New Roman"/>
                <w:sz w:val="20"/>
                <w:szCs w:val="20"/>
              </w:rPr>
            </w:pPr>
            <w:r w:rsidRPr="002A6998">
              <w:rPr>
                <w:rFonts w:ascii="Times New Roman" w:hAnsi="Times New Roman" w:cs="Times New Roman"/>
                <w:sz w:val="20"/>
                <w:szCs w:val="20"/>
              </w:rPr>
              <w:t>0,26</w:t>
            </w:r>
          </w:p>
        </w:tc>
      </w:tr>
      <w:tr w:rsidR="000152B5" w:rsidRPr="002A6998" w:rsidTr="000152B5">
        <w:trPr>
          <w:cantSplit/>
          <w:jc w:val="center"/>
        </w:trPr>
        <w:tc>
          <w:tcPr>
            <w:tcW w:w="1916" w:type="dxa"/>
            <w:tcBorders>
              <w:bottom w:val="single" w:sz="12" w:space="0" w:color="auto"/>
            </w:tcBorders>
            <w:shd w:val="clear" w:color="auto" w:fill="auto"/>
            <w:vAlign w:val="center"/>
          </w:tcPr>
          <w:p w:rsidR="000152B5" w:rsidRPr="002A6998" w:rsidRDefault="000152B5" w:rsidP="002537B2">
            <w:pPr>
              <w:jc w:val="center"/>
              <w:rPr>
                <w:rFonts w:ascii="Times New Roman" w:hAnsi="Times New Roman" w:cs="Times New Roman"/>
                <w:sz w:val="20"/>
                <w:szCs w:val="20"/>
              </w:rPr>
            </w:pPr>
            <w:r w:rsidRPr="002A6998">
              <w:rPr>
                <w:rFonts w:ascii="Times New Roman" w:hAnsi="Times New Roman" w:cs="Times New Roman"/>
                <w:sz w:val="20"/>
                <w:szCs w:val="20"/>
              </w:rPr>
              <w:t>SISE</w:t>
            </w:r>
            <w:r w:rsidR="001063F1" w:rsidRPr="002A6998">
              <w:rPr>
                <w:rFonts w:ascii="Times New Roman" w:hAnsi="Times New Roman" w:cs="Times New Roman"/>
                <w:sz w:val="20"/>
                <w:szCs w:val="20"/>
              </w:rPr>
              <w:t>(F10)</w:t>
            </w:r>
          </w:p>
        </w:tc>
        <w:tc>
          <w:tcPr>
            <w:tcW w:w="736" w:type="dxa"/>
            <w:tcBorders>
              <w:bottom w:val="single" w:sz="12" w:space="0" w:color="auto"/>
            </w:tcBorders>
            <w:shd w:val="clear" w:color="auto" w:fill="auto"/>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2,58</w:t>
            </w:r>
          </w:p>
        </w:tc>
        <w:tc>
          <w:tcPr>
            <w:tcW w:w="732" w:type="dxa"/>
            <w:tcBorders>
              <w:bottom w:val="single" w:sz="12" w:space="0" w:color="auto"/>
            </w:tcBorders>
            <w:shd w:val="clear" w:color="auto" w:fill="auto"/>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2,07</w:t>
            </w:r>
          </w:p>
        </w:tc>
        <w:tc>
          <w:tcPr>
            <w:tcW w:w="644" w:type="dxa"/>
            <w:tcBorders>
              <w:bottom w:val="single" w:sz="12" w:space="0" w:color="auto"/>
            </w:tcBorders>
            <w:shd w:val="clear" w:color="auto" w:fill="auto"/>
            <w:vAlign w:val="center"/>
          </w:tcPr>
          <w:p w:rsidR="000152B5" w:rsidRPr="002A6998" w:rsidRDefault="000A4026" w:rsidP="002537B2">
            <w:pPr>
              <w:jc w:val="center"/>
              <w:rPr>
                <w:rFonts w:ascii="Times New Roman" w:hAnsi="Times New Roman" w:cs="Times New Roman"/>
                <w:sz w:val="20"/>
                <w:szCs w:val="20"/>
              </w:rPr>
            </w:pPr>
            <w:r w:rsidRPr="002A6998">
              <w:rPr>
                <w:rFonts w:ascii="Times New Roman" w:hAnsi="Times New Roman" w:cs="Times New Roman"/>
                <w:sz w:val="20"/>
                <w:szCs w:val="20"/>
              </w:rPr>
              <w:t>0,49</w:t>
            </w:r>
          </w:p>
        </w:tc>
        <w:tc>
          <w:tcPr>
            <w:tcW w:w="873" w:type="dxa"/>
            <w:tcBorders>
              <w:bottom w:val="single" w:sz="12" w:space="0" w:color="auto"/>
            </w:tcBorders>
            <w:shd w:val="clear" w:color="auto" w:fill="auto"/>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0,97</w:t>
            </w:r>
          </w:p>
        </w:tc>
        <w:tc>
          <w:tcPr>
            <w:tcW w:w="700" w:type="dxa"/>
            <w:tcBorders>
              <w:bottom w:val="single" w:sz="12" w:space="0" w:color="auto"/>
            </w:tcBorders>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5,15</w:t>
            </w:r>
          </w:p>
        </w:tc>
        <w:tc>
          <w:tcPr>
            <w:tcW w:w="829" w:type="dxa"/>
            <w:tcBorders>
              <w:bottom w:val="single" w:sz="12" w:space="0" w:color="auto"/>
            </w:tcBorders>
            <w:shd w:val="clear" w:color="auto" w:fill="auto"/>
            <w:vAlign w:val="center"/>
          </w:tcPr>
          <w:p w:rsidR="000152B5" w:rsidRPr="002A6998" w:rsidRDefault="009E14E5" w:rsidP="002537B2">
            <w:pPr>
              <w:jc w:val="center"/>
              <w:rPr>
                <w:rFonts w:ascii="Times New Roman" w:hAnsi="Times New Roman" w:cs="Times New Roman"/>
                <w:sz w:val="20"/>
                <w:szCs w:val="20"/>
              </w:rPr>
            </w:pPr>
            <w:r w:rsidRPr="002A6998">
              <w:rPr>
                <w:rFonts w:ascii="Times New Roman" w:hAnsi="Times New Roman" w:cs="Times New Roman"/>
                <w:sz w:val="20"/>
                <w:szCs w:val="20"/>
              </w:rPr>
              <w:t>31,21</w:t>
            </w:r>
          </w:p>
        </w:tc>
        <w:tc>
          <w:tcPr>
            <w:tcW w:w="851" w:type="dxa"/>
            <w:tcBorders>
              <w:bottom w:val="single" w:sz="12" w:space="0" w:color="auto"/>
            </w:tcBorders>
          </w:tcPr>
          <w:p w:rsidR="000152B5" w:rsidRPr="002A6998" w:rsidRDefault="00BE5DD4" w:rsidP="002537B2">
            <w:pPr>
              <w:jc w:val="center"/>
              <w:rPr>
                <w:rFonts w:ascii="Times New Roman" w:hAnsi="Times New Roman" w:cs="Times New Roman"/>
                <w:sz w:val="20"/>
                <w:szCs w:val="20"/>
              </w:rPr>
            </w:pPr>
            <w:r w:rsidRPr="002A6998">
              <w:rPr>
                <w:rFonts w:ascii="Times New Roman" w:hAnsi="Times New Roman" w:cs="Times New Roman"/>
                <w:sz w:val="20"/>
                <w:szCs w:val="20"/>
              </w:rPr>
              <w:t>0,48</w:t>
            </w:r>
          </w:p>
        </w:tc>
      </w:tr>
    </w:tbl>
    <w:p w:rsidR="00456479" w:rsidRPr="002A6998" w:rsidRDefault="00456479" w:rsidP="0072361E">
      <w:pPr>
        <w:ind w:left="360"/>
        <w:rPr>
          <w:rFonts w:ascii="Times New Roman" w:hAnsi="Times New Roman" w:cs="Times New Roman"/>
          <w:b/>
        </w:rPr>
      </w:pPr>
    </w:p>
    <w:p w:rsidR="004C45E3" w:rsidRPr="002A6998" w:rsidRDefault="00A06F0E" w:rsidP="009642C0">
      <w:pPr>
        <w:ind w:left="360"/>
        <w:jc w:val="center"/>
        <w:rPr>
          <w:rFonts w:ascii="Times New Roman" w:hAnsi="Times New Roman" w:cs="Times New Roman"/>
        </w:rPr>
      </w:pPr>
      <w:r w:rsidRPr="002A6998">
        <w:rPr>
          <w:rFonts w:ascii="Times New Roman" w:hAnsi="Times New Roman" w:cs="Times New Roman"/>
        </w:rPr>
        <w:t>Tablo 4</w:t>
      </w:r>
      <w:r w:rsidR="004C45E3" w:rsidRPr="002A6998">
        <w:rPr>
          <w:rFonts w:ascii="Times New Roman" w:hAnsi="Times New Roman" w:cs="Times New Roman"/>
        </w:rPr>
        <w:t>. Standartlaştırılmış karar matrisi</w:t>
      </w:r>
    </w:p>
    <w:tbl>
      <w:tblPr>
        <w:tblW w:w="6106"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757"/>
        <w:gridCol w:w="790"/>
        <w:gridCol w:w="790"/>
        <w:gridCol w:w="790"/>
        <w:gridCol w:w="757"/>
        <w:gridCol w:w="841"/>
        <w:gridCol w:w="818"/>
      </w:tblGrid>
      <w:tr w:rsidR="00143832" w:rsidRPr="002A6998" w:rsidTr="00DD623B">
        <w:trPr>
          <w:trHeight w:val="290"/>
          <w:jc w:val="center"/>
        </w:trPr>
        <w:tc>
          <w:tcPr>
            <w:tcW w:w="563" w:type="dxa"/>
          </w:tcPr>
          <w:p w:rsidR="00143832" w:rsidRPr="002A6998" w:rsidRDefault="00143832" w:rsidP="00DD623B">
            <w:pPr>
              <w:spacing w:after="0" w:line="240" w:lineRule="auto"/>
              <w:rPr>
                <w:rFonts w:ascii="Times New Roman" w:eastAsia="Times New Roman" w:hAnsi="Times New Roman" w:cs="Times New Roman"/>
                <w:sz w:val="20"/>
                <w:szCs w:val="20"/>
                <w:lang w:eastAsia="tr-TR"/>
              </w:rPr>
            </w:pPr>
          </w:p>
        </w:tc>
        <w:tc>
          <w:tcPr>
            <w:tcW w:w="757" w:type="dxa"/>
            <w:shd w:val="clear" w:color="auto" w:fill="auto"/>
            <w:noWrap/>
            <w:vAlign w:val="center"/>
          </w:tcPr>
          <w:p w:rsidR="00143832" w:rsidRPr="002A6998" w:rsidRDefault="00143832"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CO</w:t>
            </w:r>
          </w:p>
        </w:tc>
        <w:tc>
          <w:tcPr>
            <w:tcW w:w="790" w:type="dxa"/>
            <w:shd w:val="clear" w:color="auto" w:fill="auto"/>
            <w:noWrap/>
            <w:vAlign w:val="center"/>
          </w:tcPr>
          <w:p w:rsidR="00143832" w:rsidRPr="002A6998" w:rsidRDefault="00143832"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LO</w:t>
            </w:r>
          </w:p>
        </w:tc>
        <w:tc>
          <w:tcPr>
            <w:tcW w:w="790" w:type="dxa"/>
            <w:shd w:val="clear" w:color="auto" w:fill="auto"/>
            <w:noWrap/>
            <w:vAlign w:val="center"/>
          </w:tcPr>
          <w:p w:rsidR="00143832" w:rsidRPr="002A6998" w:rsidRDefault="00143832"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KO</w:t>
            </w:r>
          </w:p>
        </w:tc>
        <w:tc>
          <w:tcPr>
            <w:tcW w:w="790" w:type="dxa"/>
            <w:shd w:val="clear" w:color="auto" w:fill="auto"/>
            <w:noWrap/>
            <w:vAlign w:val="center"/>
          </w:tcPr>
          <w:p w:rsidR="00143832" w:rsidRPr="002A6998" w:rsidRDefault="00143832"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BO</w:t>
            </w:r>
          </w:p>
        </w:tc>
        <w:tc>
          <w:tcPr>
            <w:tcW w:w="757" w:type="dxa"/>
            <w:shd w:val="clear" w:color="auto" w:fill="auto"/>
            <w:noWrap/>
          </w:tcPr>
          <w:p w:rsidR="00143832" w:rsidRPr="002A6998" w:rsidRDefault="00143832"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AKO</w:t>
            </w:r>
          </w:p>
        </w:tc>
        <w:tc>
          <w:tcPr>
            <w:tcW w:w="841" w:type="dxa"/>
            <w:shd w:val="clear" w:color="auto" w:fill="auto"/>
            <w:noWrap/>
            <w:vAlign w:val="center"/>
          </w:tcPr>
          <w:p w:rsidR="00143832" w:rsidRPr="002A6998" w:rsidRDefault="00143832"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BKMO</w:t>
            </w:r>
          </w:p>
        </w:tc>
        <w:tc>
          <w:tcPr>
            <w:tcW w:w="818" w:type="dxa"/>
            <w:shd w:val="clear" w:color="auto" w:fill="auto"/>
            <w:noWrap/>
          </w:tcPr>
          <w:p w:rsidR="00143832" w:rsidRPr="002A6998" w:rsidRDefault="00143832"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VDHO</w:t>
            </w:r>
          </w:p>
        </w:tc>
      </w:tr>
      <w:tr w:rsidR="007F753E" w:rsidRPr="002A6998" w:rsidTr="00DD623B">
        <w:trPr>
          <w:trHeight w:val="290"/>
          <w:jc w:val="center"/>
        </w:trPr>
        <w:tc>
          <w:tcPr>
            <w:tcW w:w="563"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F1</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-0,329</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-0,386</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-0,32</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-0,588</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0,981</w:t>
            </w:r>
          </w:p>
        </w:tc>
        <w:tc>
          <w:tcPr>
            <w:tcW w:w="8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0,3671</w:t>
            </w:r>
          </w:p>
        </w:tc>
        <w:tc>
          <w:tcPr>
            <w:tcW w:w="8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-0,414</w:t>
            </w:r>
          </w:p>
        </w:tc>
      </w:tr>
      <w:tr w:rsidR="007F753E" w:rsidRPr="002A6998" w:rsidTr="00DD623B">
        <w:trPr>
          <w:trHeight w:val="210"/>
          <w:jc w:val="center"/>
        </w:trPr>
        <w:tc>
          <w:tcPr>
            <w:tcW w:w="563"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F2</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0,103</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0,1795</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-1,016</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-0,899</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0,549</w:t>
            </w:r>
          </w:p>
        </w:tc>
        <w:tc>
          <w:tcPr>
            <w:tcW w:w="8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-0,595</w:t>
            </w:r>
          </w:p>
        </w:tc>
        <w:tc>
          <w:tcPr>
            <w:tcW w:w="8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0,6544</w:t>
            </w:r>
          </w:p>
        </w:tc>
      </w:tr>
      <w:tr w:rsidR="007F753E" w:rsidRPr="002A6998" w:rsidTr="00DD623B">
        <w:trPr>
          <w:trHeight w:val="210"/>
          <w:jc w:val="center"/>
        </w:trPr>
        <w:tc>
          <w:tcPr>
            <w:tcW w:w="563"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F3</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-0,126</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-0,482</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-0,227</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-0,485</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-0,369</w:t>
            </w:r>
          </w:p>
        </w:tc>
        <w:tc>
          <w:tcPr>
            <w:tcW w:w="8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0,0917</w:t>
            </w:r>
          </w:p>
        </w:tc>
        <w:tc>
          <w:tcPr>
            <w:tcW w:w="8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-1,416</w:t>
            </w:r>
          </w:p>
        </w:tc>
      </w:tr>
      <w:tr w:rsidR="007F753E" w:rsidRPr="002A6998" w:rsidTr="00DD623B">
        <w:trPr>
          <w:trHeight w:val="210"/>
          <w:jc w:val="center"/>
        </w:trPr>
        <w:tc>
          <w:tcPr>
            <w:tcW w:w="563"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F4</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-0,541</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-0,535</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0,5614</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0,1887</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-0,096</w:t>
            </w:r>
          </w:p>
        </w:tc>
        <w:tc>
          <w:tcPr>
            <w:tcW w:w="8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0,0882</w:t>
            </w:r>
          </w:p>
        </w:tc>
        <w:tc>
          <w:tcPr>
            <w:tcW w:w="8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1,5226</w:t>
            </w:r>
          </w:p>
        </w:tc>
      </w:tr>
      <w:tr w:rsidR="007F753E" w:rsidRPr="002A6998" w:rsidTr="00DD623B">
        <w:trPr>
          <w:trHeight w:val="210"/>
          <w:jc w:val="center"/>
        </w:trPr>
        <w:tc>
          <w:tcPr>
            <w:tcW w:w="563"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F5</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-0,527</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-0,5</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0,4686</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0,0703</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-0,663</w:t>
            </w:r>
          </w:p>
        </w:tc>
        <w:tc>
          <w:tcPr>
            <w:tcW w:w="8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-0,406</w:t>
            </w:r>
          </w:p>
        </w:tc>
        <w:tc>
          <w:tcPr>
            <w:tcW w:w="8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0,3205</w:t>
            </w:r>
          </w:p>
        </w:tc>
      </w:tr>
      <w:tr w:rsidR="007F753E" w:rsidRPr="002A6998" w:rsidTr="003D094D">
        <w:trPr>
          <w:trHeight w:val="210"/>
          <w:jc w:val="center"/>
        </w:trPr>
        <w:tc>
          <w:tcPr>
            <w:tcW w:w="563"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F6</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2,752</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2,7535</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-2,037</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-1,166</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2,094</w:t>
            </w:r>
          </w:p>
        </w:tc>
        <w:tc>
          <w:tcPr>
            <w:tcW w:w="8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2,3974</w:t>
            </w:r>
          </w:p>
        </w:tc>
        <w:tc>
          <w:tcPr>
            <w:tcW w:w="8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-0,681</w:t>
            </w:r>
          </w:p>
        </w:tc>
      </w:tr>
      <w:tr w:rsidR="007F753E" w:rsidRPr="002A6998" w:rsidTr="00DD623B">
        <w:trPr>
          <w:trHeight w:val="210"/>
          <w:jc w:val="center"/>
        </w:trPr>
        <w:tc>
          <w:tcPr>
            <w:tcW w:w="563"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F7</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-0,186</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-0,076</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0,3758</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-0,026</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-0,014</w:t>
            </w:r>
          </w:p>
        </w:tc>
        <w:tc>
          <w:tcPr>
            <w:tcW w:w="8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-0,388</w:t>
            </w:r>
          </w:p>
        </w:tc>
        <w:tc>
          <w:tcPr>
            <w:tcW w:w="8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0,0534</w:t>
            </w:r>
          </w:p>
        </w:tc>
      </w:tr>
      <w:tr w:rsidR="007F753E" w:rsidRPr="002A6998" w:rsidTr="00DD623B">
        <w:trPr>
          <w:trHeight w:val="210"/>
          <w:jc w:val="center"/>
        </w:trPr>
        <w:tc>
          <w:tcPr>
            <w:tcW w:w="563"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F8</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-0,506</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-0,443</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1,2573</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1,8982</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-1,224</w:t>
            </w:r>
          </w:p>
        </w:tc>
        <w:tc>
          <w:tcPr>
            <w:tcW w:w="8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-1,123</w:t>
            </w:r>
          </w:p>
        </w:tc>
        <w:tc>
          <w:tcPr>
            <w:tcW w:w="8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1,4558</w:t>
            </w:r>
          </w:p>
        </w:tc>
      </w:tr>
      <w:tr w:rsidR="007F753E" w:rsidRPr="002A6998" w:rsidTr="00DD623B">
        <w:trPr>
          <w:trHeight w:val="210"/>
          <w:jc w:val="center"/>
        </w:trPr>
        <w:tc>
          <w:tcPr>
            <w:tcW w:w="563"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F9</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-0,656</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-0,517</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1,1646</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1,5282</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-1,117</w:t>
            </w:r>
          </w:p>
        </w:tc>
        <w:tc>
          <w:tcPr>
            <w:tcW w:w="8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-0,95</w:t>
            </w:r>
          </w:p>
        </w:tc>
        <w:tc>
          <w:tcPr>
            <w:tcW w:w="8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-1,115</w:t>
            </w:r>
          </w:p>
        </w:tc>
      </w:tr>
      <w:tr w:rsidR="007F753E" w:rsidRPr="002A6998" w:rsidTr="00DD623B">
        <w:trPr>
          <w:trHeight w:val="210"/>
          <w:jc w:val="center"/>
        </w:trPr>
        <w:tc>
          <w:tcPr>
            <w:tcW w:w="563"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F10</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0,016</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0,0053</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-0,227</w:t>
            </w:r>
          </w:p>
        </w:tc>
        <w:tc>
          <w:tcPr>
            <w:tcW w:w="790"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-0,522</w:t>
            </w:r>
          </w:p>
        </w:tc>
        <w:tc>
          <w:tcPr>
            <w:tcW w:w="757"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-0,141</w:t>
            </w:r>
          </w:p>
        </w:tc>
        <w:tc>
          <w:tcPr>
            <w:tcW w:w="8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0,5177</w:t>
            </w:r>
          </w:p>
        </w:tc>
        <w:tc>
          <w:tcPr>
            <w:tcW w:w="8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20"/>
                <w:szCs w:val="20"/>
                <w:lang w:eastAsia="tr-TR"/>
              </w:rPr>
            </w:pPr>
            <w:r w:rsidRPr="002A6998">
              <w:rPr>
                <w:rFonts w:ascii="Times New Roman" w:eastAsia="Times New Roman" w:hAnsi="Times New Roman" w:cs="Times New Roman"/>
                <w:sz w:val="20"/>
                <w:szCs w:val="20"/>
                <w:lang w:eastAsia="tr-TR"/>
              </w:rPr>
              <w:t>-0,381</w:t>
            </w:r>
          </w:p>
        </w:tc>
      </w:tr>
    </w:tbl>
    <w:p w:rsidR="00F57887" w:rsidRPr="002A6998" w:rsidRDefault="00F57887" w:rsidP="00F57887">
      <w:pPr>
        <w:ind w:left="708" w:firstLine="708"/>
        <w:jc w:val="both"/>
        <w:rPr>
          <w:rFonts w:ascii="Times New Roman" w:eastAsia="Times New Roman" w:hAnsi="Times New Roman" w:cs="Times New Roman"/>
          <w:sz w:val="16"/>
          <w:szCs w:val="16"/>
        </w:rPr>
      </w:pPr>
      <w:r w:rsidRPr="002A6998">
        <w:rPr>
          <w:rFonts w:ascii="Times New Roman" w:eastAsia="Times New Roman" w:hAnsi="Times New Roman" w:cs="Times New Roman"/>
          <w:sz w:val="16"/>
          <w:szCs w:val="16"/>
        </w:rPr>
        <w:t>*Eşitlik 2’de er alan A değeri 2,116 olarak alınmıştır.</w:t>
      </w:r>
    </w:p>
    <w:p w:rsidR="009642C0" w:rsidRPr="002A6998" w:rsidRDefault="00A06F0E" w:rsidP="00A47E5B">
      <w:pPr>
        <w:ind w:left="360"/>
        <w:jc w:val="center"/>
        <w:rPr>
          <w:rFonts w:ascii="Times New Roman" w:hAnsi="Times New Roman" w:cs="Times New Roman"/>
        </w:rPr>
      </w:pPr>
      <w:r w:rsidRPr="002A6998">
        <w:rPr>
          <w:rFonts w:ascii="Times New Roman" w:hAnsi="Times New Roman" w:cs="Times New Roman"/>
        </w:rPr>
        <w:t>Tablo 5</w:t>
      </w:r>
      <w:r w:rsidR="009642C0" w:rsidRPr="002A6998">
        <w:rPr>
          <w:rFonts w:ascii="Times New Roman" w:hAnsi="Times New Roman" w:cs="Times New Roman"/>
        </w:rPr>
        <w:t>. Pozi</w:t>
      </w:r>
      <w:r w:rsidR="00A47E5B" w:rsidRPr="002A6998">
        <w:rPr>
          <w:rFonts w:ascii="Times New Roman" w:hAnsi="Times New Roman" w:cs="Times New Roman"/>
        </w:rPr>
        <w:t>t</w:t>
      </w:r>
      <w:r w:rsidR="009642C0" w:rsidRPr="002A6998">
        <w:rPr>
          <w:rFonts w:ascii="Times New Roman" w:hAnsi="Times New Roman" w:cs="Times New Roman"/>
        </w:rPr>
        <w:t>if hale getirilmiş karar matrisi</w:t>
      </w:r>
    </w:p>
    <w:tbl>
      <w:tblPr>
        <w:tblW w:w="4448"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516"/>
        <w:gridCol w:w="536"/>
        <w:gridCol w:w="586"/>
        <w:gridCol w:w="586"/>
        <w:gridCol w:w="586"/>
        <w:gridCol w:w="741"/>
        <w:gridCol w:w="718"/>
      </w:tblGrid>
      <w:tr w:rsidR="001063F1" w:rsidRPr="002A6998" w:rsidTr="007F753E">
        <w:trPr>
          <w:trHeight w:val="290"/>
          <w:jc w:val="center"/>
        </w:trPr>
        <w:tc>
          <w:tcPr>
            <w:tcW w:w="179" w:type="dxa"/>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p>
        </w:tc>
        <w:tc>
          <w:tcPr>
            <w:tcW w:w="516" w:type="dxa"/>
            <w:shd w:val="clear" w:color="auto" w:fill="auto"/>
            <w:noWrap/>
            <w:vAlign w:val="center"/>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CO</w:t>
            </w:r>
          </w:p>
        </w:tc>
        <w:tc>
          <w:tcPr>
            <w:tcW w:w="536" w:type="dxa"/>
            <w:shd w:val="clear" w:color="auto" w:fill="auto"/>
            <w:noWrap/>
            <w:vAlign w:val="center"/>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LO</w:t>
            </w:r>
          </w:p>
        </w:tc>
        <w:tc>
          <w:tcPr>
            <w:tcW w:w="586" w:type="dxa"/>
            <w:shd w:val="clear" w:color="auto" w:fill="auto"/>
            <w:noWrap/>
            <w:vAlign w:val="center"/>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KO</w:t>
            </w:r>
          </w:p>
        </w:tc>
        <w:tc>
          <w:tcPr>
            <w:tcW w:w="586" w:type="dxa"/>
            <w:shd w:val="clear" w:color="auto" w:fill="auto"/>
            <w:noWrap/>
            <w:vAlign w:val="center"/>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BO</w:t>
            </w:r>
          </w:p>
        </w:tc>
        <w:tc>
          <w:tcPr>
            <w:tcW w:w="586" w:type="dxa"/>
            <w:shd w:val="clear" w:color="auto" w:fill="auto"/>
            <w:noWrap/>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AKO</w:t>
            </w:r>
          </w:p>
        </w:tc>
        <w:tc>
          <w:tcPr>
            <w:tcW w:w="741" w:type="dxa"/>
            <w:shd w:val="clear" w:color="auto" w:fill="auto"/>
            <w:noWrap/>
            <w:vAlign w:val="center"/>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BKMO</w:t>
            </w:r>
          </w:p>
        </w:tc>
        <w:tc>
          <w:tcPr>
            <w:tcW w:w="718" w:type="dxa"/>
            <w:shd w:val="clear" w:color="auto" w:fill="auto"/>
            <w:noWrap/>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VDHO</w:t>
            </w:r>
          </w:p>
        </w:tc>
      </w:tr>
      <w:tr w:rsidR="007F753E" w:rsidRPr="002A6998" w:rsidTr="007F753E">
        <w:trPr>
          <w:trHeight w:val="290"/>
          <w:jc w:val="center"/>
        </w:trPr>
        <w:tc>
          <w:tcPr>
            <w:tcW w:w="179"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F1</w:t>
            </w:r>
          </w:p>
        </w:tc>
        <w:tc>
          <w:tcPr>
            <w:tcW w:w="51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1,787</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1,73</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1,7957</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1,5275</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3,0965</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2,483</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1,7018</w:t>
            </w:r>
          </w:p>
        </w:tc>
      </w:tr>
      <w:tr w:rsidR="007F753E" w:rsidRPr="002A6998" w:rsidTr="007F753E">
        <w:trPr>
          <w:trHeight w:val="210"/>
          <w:jc w:val="center"/>
        </w:trPr>
        <w:tc>
          <w:tcPr>
            <w:tcW w:w="179"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F2</w:t>
            </w:r>
          </w:p>
        </w:tc>
        <w:tc>
          <w:tcPr>
            <w:tcW w:w="51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2,219</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2,295</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1,0997</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1,2167</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2,6651</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1,521</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2,7703</w:t>
            </w:r>
          </w:p>
        </w:tc>
      </w:tr>
      <w:tr w:rsidR="007F753E" w:rsidRPr="002A6998" w:rsidTr="007F753E">
        <w:trPr>
          <w:trHeight w:val="210"/>
          <w:jc w:val="center"/>
        </w:trPr>
        <w:tc>
          <w:tcPr>
            <w:tcW w:w="179"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F3</w:t>
            </w:r>
          </w:p>
        </w:tc>
        <w:tc>
          <w:tcPr>
            <w:tcW w:w="51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1,989</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1,634</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1,8885</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1,6311</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1,7473</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2,207</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0,7001</w:t>
            </w:r>
          </w:p>
        </w:tc>
      </w:tr>
      <w:tr w:rsidR="007F753E" w:rsidRPr="002A6998" w:rsidTr="007F753E">
        <w:trPr>
          <w:trHeight w:val="210"/>
          <w:jc w:val="center"/>
        </w:trPr>
        <w:tc>
          <w:tcPr>
            <w:tcW w:w="179"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F4</w:t>
            </w:r>
          </w:p>
        </w:tc>
        <w:tc>
          <w:tcPr>
            <w:tcW w:w="51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1,575</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1,581</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2,6772</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2,3045</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2,0199</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2,204</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3,6384</w:t>
            </w:r>
          </w:p>
        </w:tc>
      </w:tr>
      <w:tr w:rsidR="007F753E" w:rsidRPr="002A6998" w:rsidTr="007F753E">
        <w:trPr>
          <w:trHeight w:val="210"/>
          <w:jc w:val="center"/>
        </w:trPr>
        <w:tc>
          <w:tcPr>
            <w:tcW w:w="179"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F5</w:t>
            </w:r>
          </w:p>
        </w:tc>
        <w:tc>
          <w:tcPr>
            <w:tcW w:w="51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1,589</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1,616</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2,5844</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2,1861</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1,4528</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1,71</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2,4364</w:t>
            </w:r>
          </w:p>
        </w:tc>
      </w:tr>
      <w:tr w:rsidR="007F753E" w:rsidRPr="002A6998" w:rsidTr="007F753E">
        <w:trPr>
          <w:trHeight w:val="210"/>
          <w:jc w:val="center"/>
        </w:trPr>
        <w:tc>
          <w:tcPr>
            <w:tcW w:w="179"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F6</w:t>
            </w:r>
          </w:p>
        </w:tc>
        <w:tc>
          <w:tcPr>
            <w:tcW w:w="51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4,868</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4,869</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0,079</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0,9503</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4,2098</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4,513</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1,4347</w:t>
            </w:r>
          </w:p>
        </w:tc>
      </w:tr>
      <w:tr w:rsidR="007F753E" w:rsidRPr="002A6998" w:rsidTr="007F753E">
        <w:trPr>
          <w:trHeight w:val="210"/>
          <w:jc w:val="center"/>
        </w:trPr>
        <w:tc>
          <w:tcPr>
            <w:tcW w:w="179"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F7</w:t>
            </w:r>
          </w:p>
        </w:tc>
        <w:tc>
          <w:tcPr>
            <w:tcW w:w="51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1,93</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2,039</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2,4916</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2,0899</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2,1015</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1,728</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2,1692</w:t>
            </w:r>
          </w:p>
        </w:tc>
      </w:tr>
      <w:tr w:rsidR="007F753E" w:rsidRPr="002A6998" w:rsidTr="007F753E">
        <w:trPr>
          <w:trHeight w:val="210"/>
          <w:jc w:val="center"/>
        </w:trPr>
        <w:tc>
          <w:tcPr>
            <w:tcW w:w="179"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F8</w:t>
            </w:r>
          </w:p>
        </w:tc>
        <w:tc>
          <w:tcPr>
            <w:tcW w:w="51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1,609</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1,673</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3,3732</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4,014</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0,8916</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0,993</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3,5716</w:t>
            </w:r>
          </w:p>
        </w:tc>
      </w:tr>
      <w:tr w:rsidR="007F753E" w:rsidRPr="002A6998" w:rsidTr="007F753E">
        <w:trPr>
          <w:trHeight w:val="210"/>
          <w:jc w:val="center"/>
        </w:trPr>
        <w:tc>
          <w:tcPr>
            <w:tcW w:w="179"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F9</w:t>
            </w:r>
          </w:p>
        </w:tc>
        <w:tc>
          <w:tcPr>
            <w:tcW w:w="51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1,46</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1,599</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3,2804</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3,644</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0,9985</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1,165</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1,0006</w:t>
            </w:r>
          </w:p>
        </w:tc>
      </w:tr>
      <w:tr w:rsidR="007F753E" w:rsidRPr="002A6998" w:rsidTr="007F753E">
        <w:trPr>
          <w:trHeight w:val="210"/>
          <w:jc w:val="center"/>
        </w:trPr>
        <w:tc>
          <w:tcPr>
            <w:tcW w:w="179"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F10</w:t>
            </w:r>
          </w:p>
        </w:tc>
        <w:tc>
          <w:tcPr>
            <w:tcW w:w="51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2,132</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2,121</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1,8885</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1,5941</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1,975</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2,634</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1,7352</w:t>
            </w:r>
          </w:p>
        </w:tc>
      </w:tr>
    </w:tbl>
    <w:p w:rsidR="007B4328" w:rsidRPr="002A6998" w:rsidRDefault="007B4328" w:rsidP="0072361E">
      <w:pPr>
        <w:ind w:left="360"/>
        <w:rPr>
          <w:rFonts w:ascii="Times New Roman" w:hAnsi="Times New Roman" w:cs="Times New Roman"/>
          <w:b/>
        </w:rPr>
      </w:pPr>
    </w:p>
    <w:p w:rsidR="009642C0" w:rsidRPr="002A6998" w:rsidRDefault="00A06F0E" w:rsidP="00A47E5B">
      <w:pPr>
        <w:ind w:left="360"/>
        <w:jc w:val="center"/>
        <w:rPr>
          <w:rFonts w:ascii="Times New Roman" w:hAnsi="Times New Roman" w:cs="Times New Roman"/>
        </w:rPr>
      </w:pPr>
      <w:r w:rsidRPr="002A6998">
        <w:rPr>
          <w:rFonts w:ascii="Times New Roman" w:hAnsi="Times New Roman" w:cs="Times New Roman"/>
        </w:rPr>
        <w:t>Tablo 6</w:t>
      </w:r>
      <w:r w:rsidR="009642C0" w:rsidRPr="002A6998">
        <w:rPr>
          <w:rFonts w:ascii="Times New Roman" w:hAnsi="Times New Roman" w:cs="Times New Roman"/>
        </w:rPr>
        <w:t xml:space="preserve">. </w:t>
      </w:r>
      <w:proofErr w:type="spellStart"/>
      <w:r w:rsidR="00C70C24" w:rsidRPr="002A6998">
        <w:rPr>
          <w:rFonts w:ascii="Times New Roman" w:hAnsi="Times New Roman" w:cs="Times New Roman"/>
        </w:rPr>
        <w:t>Normalize</w:t>
      </w:r>
      <w:proofErr w:type="spellEnd"/>
      <w:r w:rsidR="00C70C24" w:rsidRPr="002A6998">
        <w:rPr>
          <w:rFonts w:ascii="Times New Roman" w:hAnsi="Times New Roman" w:cs="Times New Roman"/>
        </w:rPr>
        <w:t xml:space="preserve"> edilmiş karar matrisi</w:t>
      </w:r>
    </w:p>
    <w:tbl>
      <w:tblPr>
        <w:tblW w:w="447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586"/>
        <w:gridCol w:w="536"/>
        <w:gridCol w:w="586"/>
        <w:gridCol w:w="586"/>
        <w:gridCol w:w="574"/>
        <w:gridCol w:w="741"/>
        <w:gridCol w:w="718"/>
      </w:tblGrid>
      <w:tr w:rsidR="001063F1" w:rsidRPr="002A6998" w:rsidTr="007F753E">
        <w:trPr>
          <w:trHeight w:val="210"/>
          <w:jc w:val="center"/>
        </w:trPr>
        <w:tc>
          <w:tcPr>
            <w:tcW w:w="146" w:type="dxa"/>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p>
        </w:tc>
        <w:tc>
          <w:tcPr>
            <w:tcW w:w="586" w:type="dxa"/>
            <w:shd w:val="clear" w:color="auto" w:fill="auto"/>
            <w:noWrap/>
            <w:vAlign w:val="center"/>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CO</w:t>
            </w:r>
          </w:p>
        </w:tc>
        <w:tc>
          <w:tcPr>
            <w:tcW w:w="536" w:type="dxa"/>
            <w:shd w:val="clear" w:color="auto" w:fill="auto"/>
            <w:noWrap/>
            <w:vAlign w:val="center"/>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LO</w:t>
            </w:r>
          </w:p>
        </w:tc>
        <w:tc>
          <w:tcPr>
            <w:tcW w:w="586" w:type="dxa"/>
            <w:shd w:val="clear" w:color="auto" w:fill="auto"/>
            <w:noWrap/>
            <w:vAlign w:val="center"/>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KO</w:t>
            </w:r>
          </w:p>
        </w:tc>
        <w:tc>
          <w:tcPr>
            <w:tcW w:w="586" w:type="dxa"/>
            <w:shd w:val="clear" w:color="auto" w:fill="auto"/>
            <w:noWrap/>
            <w:vAlign w:val="center"/>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BO</w:t>
            </w:r>
          </w:p>
        </w:tc>
        <w:tc>
          <w:tcPr>
            <w:tcW w:w="574" w:type="dxa"/>
            <w:shd w:val="clear" w:color="auto" w:fill="auto"/>
            <w:noWrap/>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AKO</w:t>
            </w:r>
          </w:p>
        </w:tc>
        <w:tc>
          <w:tcPr>
            <w:tcW w:w="741" w:type="dxa"/>
            <w:shd w:val="clear" w:color="auto" w:fill="auto"/>
            <w:noWrap/>
            <w:vAlign w:val="center"/>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BKMO</w:t>
            </w:r>
          </w:p>
        </w:tc>
        <w:tc>
          <w:tcPr>
            <w:tcW w:w="718" w:type="dxa"/>
            <w:shd w:val="clear" w:color="auto" w:fill="auto"/>
            <w:noWrap/>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VDHO</w:t>
            </w:r>
          </w:p>
        </w:tc>
      </w:tr>
      <w:tr w:rsidR="007F753E" w:rsidRPr="002A6998" w:rsidTr="007F753E">
        <w:trPr>
          <w:trHeight w:val="210"/>
          <w:jc w:val="center"/>
        </w:trPr>
        <w:tc>
          <w:tcPr>
            <w:tcW w:w="146"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F1</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0,0845</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0,082</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0,0849</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0,0722</w:t>
            </w:r>
          </w:p>
        </w:tc>
        <w:tc>
          <w:tcPr>
            <w:tcW w:w="574"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0,146</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0,117</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0,08</w:t>
            </w:r>
          </w:p>
        </w:tc>
      </w:tr>
      <w:tr w:rsidR="007F753E" w:rsidRPr="002A6998" w:rsidTr="007F753E">
        <w:trPr>
          <w:trHeight w:val="290"/>
          <w:jc w:val="center"/>
        </w:trPr>
        <w:tc>
          <w:tcPr>
            <w:tcW w:w="146"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F2</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0,1049</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0,108</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0,052</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0,0575</w:t>
            </w:r>
          </w:p>
        </w:tc>
        <w:tc>
          <w:tcPr>
            <w:tcW w:w="574"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0,126</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0,072</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0,131</w:t>
            </w:r>
          </w:p>
        </w:tc>
      </w:tr>
      <w:tr w:rsidR="007F753E" w:rsidRPr="002A6998" w:rsidTr="007F753E">
        <w:trPr>
          <w:trHeight w:val="210"/>
          <w:jc w:val="center"/>
        </w:trPr>
        <w:tc>
          <w:tcPr>
            <w:tcW w:w="146"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F3</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0,094</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0,077</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0,0893</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0,0771</w:t>
            </w:r>
          </w:p>
        </w:tc>
        <w:tc>
          <w:tcPr>
            <w:tcW w:w="574"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0,083</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0,104</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0,033</w:t>
            </w:r>
          </w:p>
        </w:tc>
      </w:tr>
      <w:tr w:rsidR="007F753E" w:rsidRPr="002A6998" w:rsidTr="007F753E">
        <w:trPr>
          <w:trHeight w:val="210"/>
          <w:jc w:val="center"/>
        </w:trPr>
        <w:tc>
          <w:tcPr>
            <w:tcW w:w="146"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F4</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0,0744</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0,075</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0,1265</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0,1089</w:t>
            </w:r>
          </w:p>
        </w:tc>
        <w:tc>
          <w:tcPr>
            <w:tcW w:w="574"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0,095</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0,104</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0,172</w:t>
            </w:r>
          </w:p>
        </w:tc>
      </w:tr>
      <w:tr w:rsidR="007F753E" w:rsidRPr="002A6998" w:rsidTr="007F753E">
        <w:trPr>
          <w:trHeight w:val="210"/>
          <w:jc w:val="center"/>
        </w:trPr>
        <w:tc>
          <w:tcPr>
            <w:tcW w:w="146"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F5</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0,0751</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0,076</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0,1221</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0,1033</w:t>
            </w:r>
          </w:p>
        </w:tc>
        <w:tc>
          <w:tcPr>
            <w:tcW w:w="574"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0,069</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0,081</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0,115</w:t>
            </w:r>
          </w:p>
        </w:tc>
      </w:tr>
      <w:tr w:rsidR="007F753E" w:rsidRPr="002A6998" w:rsidTr="007F753E">
        <w:trPr>
          <w:trHeight w:val="210"/>
          <w:jc w:val="center"/>
        </w:trPr>
        <w:tc>
          <w:tcPr>
            <w:tcW w:w="146"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F6</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0,2301</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0,23</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0,0037</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0,0449</w:t>
            </w:r>
          </w:p>
        </w:tc>
        <w:tc>
          <w:tcPr>
            <w:tcW w:w="574"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0,199</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0,213</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0,068</w:t>
            </w:r>
          </w:p>
        </w:tc>
      </w:tr>
      <w:tr w:rsidR="007F753E" w:rsidRPr="002A6998" w:rsidTr="007F753E">
        <w:trPr>
          <w:trHeight w:val="210"/>
          <w:jc w:val="center"/>
        </w:trPr>
        <w:tc>
          <w:tcPr>
            <w:tcW w:w="146"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F7</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0,0912</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0,096</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0,1178</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0,0988</w:t>
            </w:r>
          </w:p>
        </w:tc>
        <w:tc>
          <w:tcPr>
            <w:tcW w:w="574"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0,099</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0,082</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0,103</w:t>
            </w:r>
          </w:p>
        </w:tc>
      </w:tr>
      <w:tr w:rsidR="007F753E" w:rsidRPr="002A6998" w:rsidTr="007F753E">
        <w:trPr>
          <w:trHeight w:val="210"/>
          <w:jc w:val="center"/>
        </w:trPr>
        <w:tc>
          <w:tcPr>
            <w:tcW w:w="146"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F8</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0,0761</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0,079</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0,1594</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0,1897</w:t>
            </w:r>
          </w:p>
        </w:tc>
        <w:tc>
          <w:tcPr>
            <w:tcW w:w="574"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0,042</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0,047</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0,169</w:t>
            </w:r>
          </w:p>
        </w:tc>
      </w:tr>
      <w:tr w:rsidR="007F753E" w:rsidRPr="002A6998" w:rsidTr="007F753E">
        <w:trPr>
          <w:trHeight w:val="210"/>
          <w:jc w:val="center"/>
        </w:trPr>
        <w:tc>
          <w:tcPr>
            <w:tcW w:w="146"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F9</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0,069</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0,076</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0,155</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0,1722</w:t>
            </w:r>
          </w:p>
        </w:tc>
        <w:tc>
          <w:tcPr>
            <w:tcW w:w="574"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0,047</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0,055</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0,047</w:t>
            </w:r>
          </w:p>
        </w:tc>
      </w:tr>
      <w:tr w:rsidR="007F753E" w:rsidRPr="002A6998" w:rsidTr="007F753E">
        <w:trPr>
          <w:trHeight w:val="210"/>
          <w:jc w:val="center"/>
        </w:trPr>
        <w:tc>
          <w:tcPr>
            <w:tcW w:w="146" w:type="dxa"/>
          </w:tcPr>
          <w:p w:rsidR="007F753E" w:rsidRPr="002A6998" w:rsidRDefault="007F753E" w:rsidP="00DD623B">
            <w:pPr>
              <w:spacing w:after="0" w:line="240" w:lineRule="auto"/>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F10</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0,1008</w:t>
            </w:r>
          </w:p>
        </w:tc>
        <w:tc>
          <w:tcPr>
            <w:tcW w:w="53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0,0893</w:t>
            </w:r>
          </w:p>
        </w:tc>
        <w:tc>
          <w:tcPr>
            <w:tcW w:w="586"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0,0753</w:t>
            </w:r>
          </w:p>
        </w:tc>
        <w:tc>
          <w:tcPr>
            <w:tcW w:w="574"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0,093</w:t>
            </w:r>
          </w:p>
        </w:tc>
        <w:tc>
          <w:tcPr>
            <w:tcW w:w="741"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0,124</w:t>
            </w:r>
          </w:p>
        </w:tc>
        <w:tc>
          <w:tcPr>
            <w:tcW w:w="718" w:type="dxa"/>
            <w:shd w:val="clear" w:color="auto" w:fill="auto"/>
            <w:noWrap/>
            <w:vAlign w:val="bottom"/>
            <w:hideMark/>
          </w:tcPr>
          <w:p w:rsidR="007F753E" w:rsidRPr="002A6998" w:rsidRDefault="007F753E"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0,082</w:t>
            </w:r>
          </w:p>
        </w:tc>
      </w:tr>
    </w:tbl>
    <w:p w:rsidR="00B02033" w:rsidRPr="002A6998" w:rsidRDefault="00B02033" w:rsidP="00C70C24">
      <w:pPr>
        <w:ind w:left="360"/>
        <w:jc w:val="center"/>
        <w:rPr>
          <w:rFonts w:ascii="Times New Roman" w:hAnsi="Times New Roman" w:cs="Times New Roman"/>
          <w:b/>
        </w:rPr>
      </w:pPr>
    </w:p>
    <w:p w:rsidR="00A06C3A" w:rsidRPr="002A6998" w:rsidRDefault="00A06F0E" w:rsidP="00C70C24">
      <w:pPr>
        <w:ind w:left="360"/>
        <w:jc w:val="center"/>
        <w:rPr>
          <w:rFonts w:ascii="Times New Roman" w:hAnsi="Times New Roman" w:cs="Times New Roman"/>
        </w:rPr>
      </w:pPr>
      <w:r w:rsidRPr="002A6998">
        <w:rPr>
          <w:rFonts w:ascii="Times New Roman" w:hAnsi="Times New Roman" w:cs="Times New Roman"/>
        </w:rPr>
        <w:t>Tablo 7</w:t>
      </w:r>
      <w:r w:rsidR="00C70C24" w:rsidRPr="002A6998">
        <w:rPr>
          <w:rFonts w:ascii="Times New Roman" w:hAnsi="Times New Roman" w:cs="Times New Roman"/>
        </w:rPr>
        <w:t xml:space="preserve">. </w:t>
      </w:r>
      <w:proofErr w:type="spellStart"/>
      <w:r w:rsidR="00C70C24" w:rsidRPr="002A6998">
        <w:rPr>
          <w:rFonts w:ascii="Times New Roman" w:hAnsi="Times New Roman" w:cs="Times New Roman"/>
        </w:rPr>
        <w:t>ej</w:t>
      </w:r>
      <w:proofErr w:type="spellEnd"/>
      <w:r w:rsidR="00C70C24" w:rsidRPr="002A6998">
        <w:rPr>
          <w:rFonts w:ascii="Times New Roman" w:hAnsi="Times New Roman" w:cs="Times New Roman"/>
        </w:rPr>
        <w:t>,</w:t>
      </w:r>
      <w:r w:rsidR="00B02033" w:rsidRPr="002A6998">
        <w:rPr>
          <w:rFonts w:ascii="Times New Roman" w:hAnsi="Times New Roman" w:cs="Times New Roman"/>
        </w:rPr>
        <w:t xml:space="preserve"> </w:t>
      </w:r>
      <w:proofErr w:type="spellStart"/>
      <w:r w:rsidR="00C70C24" w:rsidRPr="002A6998">
        <w:rPr>
          <w:rFonts w:ascii="Times New Roman" w:hAnsi="Times New Roman" w:cs="Times New Roman"/>
        </w:rPr>
        <w:t>dj</w:t>
      </w:r>
      <w:proofErr w:type="spellEnd"/>
      <w:r w:rsidR="00C70C24" w:rsidRPr="002A6998">
        <w:rPr>
          <w:rFonts w:ascii="Times New Roman" w:hAnsi="Times New Roman" w:cs="Times New Roman"/>
        </w:rPr>
        <w:t xml:space="preserve"> ve </w:t>
      </w:r>
      <w:proofErr w:type="spellStart"/>
      <w:r w:rsidR="00C70C24" w:rsidRPr="002A6998">
        <w:rPr>
          <w:rFonts w:ascii="Times New Roman" w:hAnsi="Times New Roman" w:cs="Times New Roman"/>
        </w:rPr>
        <w:t>wj</w:t>
      </w:r>
      <w:proofErr w:type="spellEnd"/>
      <w:r w:rsidR="00C70C24" w:rsidRPr="002A6998">
        <w:rPr>
          <w:rFonts w:ascii="Times New Roman" w:hAnsi="Times New Roman" w:cs="Times New Roman"/>
        </w:rPr>
        <w:t xml:space="preserve"> değerleri</w:t>
      </w:r>
    </w:p>
    <w:tbl>
      <w:tblPr>
        <w:tblW w:w="4308"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
        <w:gridCol w:w="536"/>
        <w:gridCol w:w="536"/>
        <w:gridCol w:w="536"/>
        <w:gridCol w:w="516"/>
        <w:gridCol w:w="574"/>
        <w:gridCol w:w="741"/>
        <w:gridCol w:w="718"/>
      </w:tblGrid>
      <w:tr w:rsidR="001063F1" w:rsidRPr="002A6998" w:rsidTr="00AE2AFD">
        <w:trPr>
          <w:trHeight w:val="210"/>
          <w:jc w:val="center"/>
        </w:trPr>
        <w:tc>
          <w:tcPr>
            <w:tcW w:w="536" w:type="dxa"/>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p>
        </w:tc>
        <w:tc>
          <w:tcPr>
            <w:tcW w:w="536" w:type="dxa"/>
            <w:shd w:val="clear" w:color="auto" w:fill="auto"/>
            <w:noWrap/>
            <w:vAlign w:val="center"/>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CO</w:t>
            </w:r>
          </w:p>
        </w:tc>
        <w:tc>
          <w:tcPr>
            <w:tcW w:w="536" w:type="dxa"/>
            <w:shd w:val="clear" w:color="auto" w:fill="auto"/>
            <w:noWrap/>
            <w:vAlign w:val="center"/>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LO</w:t>
            </w:r>
          </w:p>
        </w:tc>
        <w:tc>
          <w:tcPr>
            <w:tcW w:w="536" w:type="dxa"/>
            <w:shd w:val="clear" w:color="auto" w:fill="auto"/>
            <w:noWrap/>
            <w:vAlign w:val="center"/>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KO</w:t>
            </w:r>
          </w:p>
        </w:tc>
        <w:tc>
          <w:tcPr>
            <w:tcW w:w="516" w:type="dxa"/>
            <w:shd w:val="clear" w:color="auto" w:fill="auto"/>
            <w:noWrap/>
            <w:vAlign w:val="center"/>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BO</w:t>
            </w:r>
          </w:p>
        </w:tc>
        <w:tc>
          <w:tcPr>
            <w:tcW w:w="516" w:type="dxa"/>
            <w:shd w:val="clear" w:color="auto" w:fill="auto"/>
            <w:noWrap/>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AKO</w:t>
            </w:r>
          </w:p>
        </w:tc>
        <w:tc>
          <w:tcPr>
            <w:tcW w:w="536" w:type="dxa"/>
            <w:shd w:val="clear" w:color="auto" w:fill="auto"/>
            <w:noWrap/>
            <w:vAlign w:val="center"/>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BKMO</w:t>
            </w:r>
          </w:p>
        </w:tc>
        <w:tc>
          <w:tcPr>
            <w:tcW w:w="596" w:type="dxa"/>
            <w:shd w:val="clear" w:color="auto" w:fill="auto"/>
            <w:noWrap/>
          </w:tcPr>
          <w:p w:rsidR="001063F1" w:rsidRPr="002A6998" w:rsidRDefault="001063F1" w:rsidP="00DD623B">
            <w:pPr>
              <w:spacing w:after="0" w:line="240" w:lineRule="auto"/>
              <w:jc w:val="center"/>
              <w:rPr>
                <w:rFonts w:ascii="Times New Roman" w:hAnsi="Times New Roman" w:cs="Times New Roman"/>
                <w:sz w:val="20"/>
                <w:szCs w:val="20"/>
              </w:rPr>
            </w:pPr>
            <w:r w:rsidRPr="002A6998">
              <w:rPr>
                <w:rFonts w:ascii="Times New Roman" w:hAnsi="Times New Roman" w:cs="Times New Roman"/>
                <w:sz w:val="20"/>
                <w:szCs w:val="20"/>
              </w:rPr>
              <w:t>VDHO</w:t>
            </w:r>
          </w:p>
        </w:tc>
      </w:tr>
      <w:tr w:rsidR="001063F1" w:rsidRPr="002A6998" w:rsidTr="00E00007">
        <w:trPr>
          <w:trHeight w:val="210"/>
          <w:jc w:val="center"/>
        </w:trPr>
        <w:tc>
          <w:tcPr>
            <w:tcW w:w="536" w:type="dxa"/>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proofErr w:type="spellStart"/>
            <w:r w:rsidRPr="002A6998">
              <w:rPr>
                <w:rFonts w:ascii="Times New Roman" w:eastAsia="Times New Roman" w:hAnsi="Times New Roman" w:cs="Times New Roman"/>
                <w:sz w:val="16"/>
                <w:szCs w:val="16"/>
                <w:lang w:eastAsia="tr-TR"/>
              </w:rPr>
              <w:t>ej</w:t>
            </w:r>
            <w:proofErr w:type="spellEnd"/>
          </w:p>
        </w:tc>
        <w:tc>
          <w:tcPr>
            <w:tcW w:w="53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0,966</w:t>
            </w:r>
          </w:p>
        </w:tc>
        <w:tc>
          <w:tcPr>
            <w:tcW w:w="53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0,966</w:t>
            </w:r>
          </w:p>
        </w:tc>
        <w:tc>
          <w:tcPr>
            <w:tcW w:w="53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0,941</w:t>
            </w:r>
          </w:p>
        </w:tc>
        <w:tc>
          <w:tcPr>
            <w:tcW w:w="51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0,959</w:t>
            </w:r>
          </w:p>
        </w:tc>
        <w:tc>
          <w:tcPr>
            <w:tcW w:w="51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0,958</w:t>
            </w:r>
          </w:p>
        </w:tc>
        <w:tc>
          <w:tcPr>
            <w:tcW w:w="53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0,961</w:t>
            </w:r>
          </w:p>
        </w:tc>
        <w:tc>
          <w:tcPr>
            <w:tcW w:w="59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0,955</w:t>
            </w:r>
          </w:p>
        </w:tc>
      </w:tr>
      <w:tr w:rsidR="001063F1" w:rsidRPr="002A6998" w:rsidTr="00E00007">
        <w:trPr>
          <w:trHeight w:val="210"/>
          <w:jc w:val="center"/>
        </w:trPr>
        <w:tc>
          <w:tcPr>
            <w:tcW w:w="536" w:type="dxa"/>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proofErr w:type="spellStart"/>
            <w:r w:rsidRPr="002A6998">
              <w:rPr>
                <w:rFonts w:ascii="Times New Roman" w:eastAsia="Times New Roman" w:hAnsi="Times New Roman" w:cs="Times New Roman"/>
                <w:sz w:val="16"/>
                <w:szCs w:val="16"/>
                <w:lang w:eastAsia="tr-TR"/>
              </w:rPr>
              <w:t>dj</w:t>
            </w:r>
            <w:proofErr w:type="spellEnd"/>
          </w:p>
        </w:tc>
        <w:tc>
          <w:tcPr>
            <w:tcW w:w="53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0,034</w:t>
            </w:r>
          </w:p>
        </w:tc>
        <w:tc>
          <w:tcPr>
            <w:tcW w:w="53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0,034</w:t>
            </w:r>
          </w:p>
        </w:tc>
        <w:tc>
          <w:tcPr>
            <w:tcW w:w="53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0,059</w:t>
            </w:r>
          </w:p>
        </w:tc>
        <w:tc>
          <w:tcPr>
            <w:tcW w:w="51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0,041</w:t>
            </w:r>
          </w:p>
        </w:tc>
        <w:tc>
          <w:tcPr>
            <w:tcW w:w="51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0,042</w:t>
            </w:r>
          </w:p>
        </w:tc>
        <w:tc>
          <w:tcPr>
            <w:tcW w:w="53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0,039</w:t>
            </w:r>
          </w:p>
        </w:tc>
        <w:tc>
          <w:tcPr>
            <w:tcW w:w="59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0,045</w:t>
            </w:r>
          </w:p>
        </w:tc>
      </w:tr>
      <w:tr w:rsidR="001063F1" w:rsidRPr="002A6998" w:rsidTr="003D094D">
        <w:trPr>
          <w:trHeight w:val="210"/>
          <w:jc w:val="center"/>
        </w:trPr>
        <w:tc>
          <w:tcPr>
            <w:tcW w:w="536" w:type="dxa"/>
            <w:shd w:val="clear" w:color="auto" w:fill="auto"/>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proofErr w:type="spellStart"/>
            <w:r w:rsidRPr="002A6998">
              <w:rPr>
                <w:rFonts w:ascii="Times New Roman" w:eastAsia="Times New Roman" w:hAnsi="Times New Roman" w:cs="Times New Roman"/>
                <w:sz w:val="16"/>
                <w:szCs w:val="16"/>
                <w:lang w:eastAsia="tr-TR"/>
              </w:rPr>
              <w:t>wj</w:t>
            </w:r>
            <w:proofErr w:type="spellEnd"/>
          </w:p>
        </w:tc>
        <w:tc>
          <w:tcPr>
            <w:tcW w:w="53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0,117</w:t>
            </w:r>
          </w:p>
        </w:tc>
        <w:tc>
          <w:tcPr>
            <w:tcW w:w="53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0,116</w:t>
            </w:r>
          </w:p>
        </w:tc>
        <w:tc>
          <w:tcPr>
            <w:tcW w:w="53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0,2</w:t>
            </w:r>
          </w:p>
        </w:tc>
        <w:tc>
          <w:tcPr>
            <w:tcW w:w="51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0,139</w:t>
            </w:r>
          </w:p>
        </w:tc>
        <w:tc>
          <w:tcPr>
            <w:tcW w:w="51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0,143</w:t>
            </w:r>
          </w:p>
        </w:tc>
        <w:tc>
          <w:tcPr>
            <w:tcW w:w="53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0,133</w:t>
            </w:r>
          </w:p>
        </w:tc>
        <w:tc>
          <w:tcPr>
            <w:tcW w:w="596" w:type="dxa"/>
            <w:shd w:val="clear" w:color="auto" w:fill="auto"/>
            <w:noWrap/>
            <w:vAlign w:val="bottom"/>
            <w:hideMark/>
          </w:tcPr>
          <w:p w:rsidR="001063F1" w:rsidRPr="002A6998" w:rsidRDefault="001063F1" w:rsidP="00DD623B">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0,1528</w:t>
            </w:r>
          </w:p>
        </w:tc>
      </w:tr>
    </w:tbl>
    <w:p w:rsidR="00DD623B" w:rsidRPr="002A6998" w:rsidRDefault="00DD623B" w:rsidP="0072361E">
      <w:pPr>
        <w:ind w:left="360"/>
        <w:rPr>
          <w:rFonts w:ascii="Times New Roman" w:hAnsi="Times New Roman" w:cs="Times New Roman"/>
          <w:b/>
        </w:rPr>
      </w:pPr>
    </w:p>
    <w:p w:rsidR="000D7494" w:rsidRPr="002A6998" w:rsidRDefault="000D7494" w:rsidP="00356DEA">
      <w:pPr>
        <w:spacing w:after="120" w:line="240" w:lineRule="auto"/>
        <w:ind w:firstLine="709"/>
        <w:rPr>
          <w:rFonts w:ascii="Times New Roman" w:hAnsi="Times New Roman" w:cs="Times New Roman"/>
          <w:b/>
          <w:sz w:val="24"/>
          <w:szCs w:val="24"/>
        </w:rPr>
      </w:pPr>
    </w:p>
    <w:p w:rsidR="00EB414A" w:rsidRPr="002A6998" w:rsidRDefault="000D7494" w:rsidP="000D7494">
      <w:pPr>
        <w:spacing w:before="120" w:after="120" w:line="240" w:lineRule="auto"/>
        <w:ind w:firstLine="709"/>
        <w:jc w:val="both"/>
        <w:rPr>
          <w:rFonts w:ascii="Times New Roman" w:hAnsi="Times New Roman" w:cs="Times New Roman"/>
          <w:b/>
          <w:sz w:val="24"/>
          <w:szCs w:val="24"/>
        </w:rPr>
      </w:pPr>
      <w:r w:rsidRPr="002A6998">
        <w:rPr>
          <w:rFonts w:ascii="Times New Roman" w:hAnsi="Times New Roman" w:cs="Times New Roman"/>
          <w:b/>
          <w:sz w:val="24"/>
          <w:szCs w:val="24"/>
        </w:rPr>
        <w:lastRenderedPageBreak/>
        <w:t xml:space="preserve">4.4. </w:t>
      </w:r>
      <w:r w:rsidR="00EB414A" w:rsidRPr="002A6998">
        <w:rPr>
          <w:rFonts w:ascii="Times New Roman" w:hAnsi="Times New Roman" w:cs="Times New Roman"/>
          <w:b/>
          <w:sz w:val="24"/>
          <w:szCs w:val="24"/>
        </w:rPr>
        <w:t xml:space="preserve">CRITIC </w:t>
      </w:r>
      <w:r w:rsidR="009C0BF8" w:rsidRPr="002A6998">
        <w:rPr>
          <w:rFonts w:ascii="Times New Roman" w:hAnsi="Times New Roman" w:cs="Times New Roman"/>
          <w:b/>
          <w:sz w:val="24"/>
          <w:szCs w:val="24"/>
        </w:rPr>
        <w:t>Yöntemi Uygulaması</w:t>
      </w:r>
    </w:p>
    <w:p w:rsidR="00C84814" w:rsidRPr="002A6998" w:rsidRDefault="00A22FB1" w:rsidP="00356DEA">
      <w:pPr>
        <w:spacing w:after="120" w:line="240" w:lineRule="auto"/>
        <w:ind w:firstLine="709"/>
        <w:jc w:val="both"/>
        <w:rPr>
          <w:rFonts w:ascii="Times New Roman" w:eastAsia="Times New Roman" w:hAnsi="Times New Roman" w:cs="Times New Roman"/>
          <w:sz w:val="24"/>
          <w:szCs w:val="24"/>
          <w:lang w:eastAsia="tr-TR"/>
        </w:rPr>
      </w:pPr>
      <w:r w:rsidRPr="002A6998">
        <w:rPr>
          <w:rFonts w:ascii="Times New Roman" w:hAnsi="Times New Roman" w:cs="Times New Roman"/>
          <w:sz w:val="24"/>
          <w:szCs w:val="24"/>
        </w:rPr>
        <w:t xml:space="preserve">CRITIC yöntemiyle </w:t>
      </w:r>
      <w:proofErr w:type="gramStart"/>
      <w:r w:rsidRPr="002A6998">
        <w:rPr>
          <w:rFonts w:ascii="Times New Roman" w:hAnsi="Times New Roman" w:cs="Times New Roman"/>
          <w:sz w:val="24"/>
          <w:szCs w:val="24"/>
        </w:rPr>
        <w:t>kriterlerin</w:t>
      </w:r>
      <w:proofErr w:type="gram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ağırlıklandırılması</w:t>
      </w:r>
      <w:proofErr w:type="spellEnd"/>
      <w:r w:rsidRPr="002A6998">
        <w:rPr>
          <w:rFonts w:ascii="Times New Roman" w:hAnsi="Times New Roman" w:cs="Times New Roman"/>
          <w:sz w:val="24"/>
          <w:szCs w:val="24"/>
        </w:rPr>
        <w:t xml:space="preserve"> amacıyla öncelikle </w:t>
      </w:r>
      <w:r w:rsidR="00C01AB8" w:rsidRPr="002A6998">
        <w:rPr>
          <w:rFonts w:ascii="Times New Roman" w:hAnsi="Times New Roman" w:cs="Times New Roman"/>
          <w:sz w:val="24"/>
          <w:szCs w:val="24"/>
        </w:rPr>
        <w:t>fayda (</w:t>
      </w:r>
      <w:r w:rsidR="00B02033" w:rsidRPr="002A6998">
        <w:rPr>
          <w:rFonts w:ascii="Times New Roman" w:hAnsi="Times New Roman" w:cs="Times New Roman"/>
          <w:sz w:val="24"/>
          <w:szCs w:val="24"/>
        </w:rPr>
        <w:t>CO, LO, AKO, BKMO,</w:t>
      </w:r>
      <w:r w:rsidR="00A24FE6" w:rsidRPr="002A6998">
        <w:rPr>
          <w:rFonts w:ascii="Times New Roman" w:hAnsi="Times New Roman" w:cs="Times New Roman"/>
          <w:sz w:val="24"/>
          <w:szCs w:val="24"/>
        </w:rPr>
        <w:t xml:space="preserve"> </w:t>
      </w:r>
      <w:r w:rsidR="00B02033" w:rsidRPr="002A6998">
        <w:rPr>
          <w:rFonts w:ascii="Times New Roman" w:hAnsi="Times New Roman" w:cs="Times New Roman"/>
          <w:sz w:val="24"/>
          <w:szCs w:val="24"/>
        </w:rPr>
        <w:t>VDHO</w:t>
      </w:r>
      <w:r w:rsidR="00C01AB8" w:rsidRPr="002A6998">
        <w:rPr>
          <w:rFonts w:ascii="Times New Roman" w:hAnsi="Times New Roman" w:cs="Times New Roman"/>
          <w:sz w:val="24"/>
          <w:szCs w:val="24"/>
        </w:rPr>
        <w:t>) ve maliyet yönlü kriterler (</w:t>
      </w:r>
      <w:r w:rsidR="00B02033" w:rsidRPr="002A6998">
        <w:rPr>
          <w:rFonts w:ascii="Times New Roman" w:hAnsi="Times New Roman" w:cs="Times New Roman"/>
          <w:sz w:val="24"/>
          <w:szCs w:val="24"/>
        </w:rPr>
        <w:t>KO, BO</w:t>
      </w:r>
      <w:r w:rsidR="008E5AAD" w:rsidRPr="002A6998">
        <w:rPr>
          <w:rFonts w:ascii="Times New Roman" w:hAnsi="Times New Roman" w:cs="Times New Roman"/>
          <w:sz w:val="24"/>
          <w:szCs w:val="24"/>
        </w:rPr>
        <w:t>) sırasıyla eşitlik 7 ve 8</w:t>
      </w:r>
      <w:r w:rsidR="00C01AB8" w:rsidRPr="002A6998">
        <w:rPr>
          <w:rFonts w:ascii="Times New Roman" w:hAnsi="Times New Roman" w:cs="Times New Roman"/>
          <w:sz w:val="24"/>
          <w:szCs w:val="24"/>
        </w:rPr>
        <w:t xml:space="preserve"> kullanılarak </w:t>
      </w:r>
      <w:proofErr w:type="spellStart"/>
      <w:r w:rsidR="00C01AB8" w:rsidRPr="002A6998">
        <w:rPr>
          <w:rFonts w:ascii="Times New Roman" w:hAnsi="Times New Roman" w:cs="Times New Roman"/>
          <w:sz w:val="24"/>
          <w:szCs w:val="24"/>
        </w:rPr>
        <w:t>normalize</w:t>
      </w:r>
      <w:proofErr w:type="spellEnd"/>
      <w:r w:rsidR="00C01AB8" w:rsidRPr="002A6998">
        <w:rPr>
          <w:rFonts w:ascii="Times New Roman" w:hAnsi="Times New Roman" w:cs="Times New Roman"/>
          <w:sz w:val="24"/>
          <w:szCs w:val="24"/>
        </w:rPr>
        <w:t xml:space="preserve"> edilmiştir. </w:t>
      </w:r>
      <w:r w:rsidR="00DB5D40" w:rsidRPr="002A6998">
        <w:rPr>
          <w:rFonts w:ascii="Times New Roman" w:hAnsi="Times New Roman" w:cs="Times New Roman"/>
          <w:sz w:val="24"/>
          <w:szCs w:val="24"/>
        </w:rPr>
        <w:t>Elde edilen sonuçlar Tablo 8</w:t>
      </w:r>
      <w:r w:rsidR="00872BE2" w:rsidRPr="002A6998">
        <w:rPr>
          <w:rFonts w:ascii="Times New Roman" w:hAnsi="Times New Roman" w:cs="Times New Roman"/>
          <w:sz w:val="24"/>
          <w:szCs w:val="24"/>
        </w:rPr>
        <w:t xml:space="preserve">’de sunulmuştur. </w:t>
      </w:r>
      <w:r w:rsidR="004B408B" w:rsidRPr="002A6998">
        <w:rPr>
          <w:rFonts w:ascii="Times New Roman" w:hAnsi="Times New Roman" w:cs="Times New Roman"/>
          <w:sz w:val="24"/>
          <w:szCs w:val="24"/>
        </w:rPr>
        <w:t xml:space="preserve">Ardından, </w:t>
      </w:r>
      <w:r w:rsidR="00DB5D40" w:rsidRPr="002A6998">
        <w:rPr>
          <w:rFonts w:ascii="Times New Roman" w:hAnsi="Times New Roman" w:cs="Times New Roman"/>
          <w:sz w:val="24"/>
          <w:szCs w:val="24"/>
        </w:rPr>
        <w:t>eşitlik 9</w:t>
      </w:r>
      <w:r w:rsidR="002D60BA" w:rsidRPr="002A6998">
        <w:rPr>
          <w:rFonts w:ascii="Times New Roman" w:hAnsi="Times New Roman" w:cs="Times New Roman"/>
          <w:sz w:val="24"/>
          <w:szCs w:val="24"/>
        </w:rPr>
        <w:t xml:space="preserve"> kullanılarak değerlendirme </w:t>
      </w:r>
      <w:proofErr w:type="gramStart"/>
      <w:r w:rsidR="002D60BA" w:rsidRPr="002A6998">
        <w:rPr>
          <w:rFonts w:ascii="Times New Roman" w:hAnsi="Times New Roman" w:cs="Times New Roman"/>
          <w:sz w:val="24"/>
          <w:szCs w:val="24"/>
        </w:rPr>
        <w:t>kriterleri</w:t>
      </w:r>
      <w:proofErr w:type="gramEnd"/>
      <w:r w:rsidR="002D60BA" w:rsidRPr="002A6998">
        <w:rPr>
          <w:rFonts w:ascii="Times New Roman" w:hAnsi="Times New Roman" w:cs="Times New Roman"/>
          <w:sz w:val="24"/>
          <w:szCs w:val="24"/>
        </w:rPr>
        <w:t xml:space="preserve"> arasındaki </w:t>
      </w:r>
      <w:r w:rsidR="006E7F84" w:rsidRPr="002A6998">
        <w:rPr>
          <w:rFonts w:ascii="Times New Roman" w:eastAsia="Times New Roman" w:hAnsi="Times New Roman" w:cs="Times New Roman"/>
          <w:sz w:val="24"/>
          <w:szCs w:val="24"/>
          <w:lang w:eastAsia="tr-TR"/>
        </w:rPr>
        <w:t>ilişkinin derecesini ölçmek amacıyla doğrusal korelâsyon katsayıları</w:t>
      </w:r>
      <w:r w:rsidR="00DB5D40" w:rsidRPr="002A6998">
        <w:rPr>
          <w:rFonts w:ascii="Times New Roman" w:eastAsia="Times New Roman" w:hAnsi="Times New Roman" w:cs="Times New Roman"/>
          <w:sz w:val="24"/>
          <w:szCs w:val="24"/>
          <w:lang w:eastAsia="tr-TR"/>
        </w:rPr>
        <w:t xml:space="preserve"> hesaplanmış ve sonuçlar Tablo 9</w:t>
      </w:r>
      <w:r w:rsidR="006E7F84" w:rsidRPr="002A6998">
        <w:rPr>
          <w:rFonts w:ascii="Times New Roman" w:eastAsia="Times New Roman" w:hAnsi="Times New Roman" w:cs="Times New Roman"/>
          <w:sz w:val="24"/>
          <w:szCs w:val="24"/>
          <w:lang w:eastAsia="tr-TR"/>
        </w:rPr>
        <w:t>’</w:t>
      </w:r>
      <w:r w:rsidR="00DB5D40" w:rsidRPr="002A6998">
        <w:rPr>
          <w:rFonts w:ascii="Times New Roman" w:eastAsia="Times New Roman" w:hAnsi="Times New Roman" w:cs="Times New Roman"/>
          <w:sz w:val="24"/>
          <w:szCs w:val="24"/>
          <w:lang w:eastAsia="tr-TR"/>
        </w:rPr>
        <w:t>da</w:t>
      </w:r>
      <w:r w:rsidR="00691AFA" w:rsidRPr="002A6998">
        <w:rPr>
          <w:rFonts w:ascii="Times New Roman" w:eastAsia="Times New Roman" w:hAnsi="Times New Roman" w:cs="Times New Roman"/>
          <w:sz w:val="24"/>
          <w:szCs w:val="24"/>
          <w:lang w:eastAsia="tr-TR"/>
        </w:rPr>
        <w:t xml:space="preserve"> sunulmuştur. Toplam bilgi ve standart sapma d</w:t>
      </w:r>
      <w:r w:rsidR="00DB5D40" w:rsidRPr="002A6998">
        <w:rPr>
          <w:rFonts w:ascii="Times New Roman" w:eastAsia="Times New Roman" w:hAnsi="Times New Roman" w:cs="Times New Roman"/>
          <w:sz w:val="24"/>
          <w:szCs w:val="24"/>
          <w:lang w:eastAsia="tr-TR"/>
        </w:rPr>
        <w:t>eğerleri ise sırasıyla eşitlik 10 ve 11</w:t>
      </w:r>
      <w:r w:rsidR="00691AFA" w:rsidRPr="002A6998">
        <w:rPr>
          <w:rFonts w:ascii="Times New Roman" w:eastAsia="Times New Roman" w:hAnsi="Times New Roman" w:cs="Times New Roman"/>
          <w:sz w:val="24"/>
          <w:szCs w:val="24"/>
          <w:lang w:eastAsia="tr-TR"/>
        </w:rPr>
        <w:t xml:space="preserve"> kullanılarak</w:t>
      </w:r>
      <w:r w:rsidR="00DB5D40" w:rsidRPr="002A6998">
        <w:rPr>
          <w:rFonts w:ascii="Times New Roman" w:eastAsia="Times New Roman" w:hAnsi="Times New Roman" w:cs="Times New Roman"/>
          <w:sz w:val="24"/>
          <w:szCs w:val="24"/>
          <w:lang w:eastAsia="tr-TR"/>
        </w:rPr>
        <w:t xml:space="preserve"> hesaplanmış ve sonuçlar Tablo 10’da</w:t>
      </w:r>
      <w:r w:rsidR="00691AFA" w:rsidRPr="002A6998">
        <w:rPr>
          <w:rFonts w:ascii="Times New Roman" w:eastAsia="Times New Roman" w:hAnsi="Times New Roman" w:cs="Times New Roman"/>
          <w:sz w:val="24"/>
          <w:szCs w:val="24"/>
          <w:lang w:eastAsia="tr-TR"/>
        </w:rPr>
        <w:t xml:space="preserve"> sunulmuştur. </w:t>
      </w:r>
      <w:r w:rsidR="00DB5D40" w:rsidRPr="002A6998">
        <w:rPr>
          <w:rFonts w:ascii="Times New Roman" w:eastAsia="Times New Roman" w:hAnsi="Times New Roman" w:cs="Times New Roman"/>
          <w:sz w:val="24"/>
          <w:szCs w:val="24"/>
          <w:lang w:eastAsia="tr-TR"/>
        </w:rPr>
        <w:t>Son adımda, eşitlik 12</w:t>
      </w:r>
      <w:r w:rsidR="005107CF" w:rsidRPr="002A6998">
        <w:rPr>
          <w:rFonts w:ascii="Times New Roman" w:eastAsia="Times New Roman" w:hAnsi="Times New Roman" w:cs="Times New Roman"/>
          <w:sz w:val="24"/>
          <w:szCs w:val="24"/>
          <w:lang w:eastAsia="tr-TR"/>
        </w:rPr>
        <w:t xml:space="preserve"> kullanılarak </w:t>
      </w:r>
      <w:proofErr w:type="gramStart"/>
      <w:r w:rsidR="005107CF" w:rsidRPr="002A6998">
        <w:rPr>
          <w:rFonts w:ascii="Times New Roman" w:eastAsia="Times New Roman" w:hAnsi="Times New Roman" w:cs="Times New Roman"/>
          <w:sz w:val="24"/>
          <w:szCs w:val="24"/>
          <w:lang w:eastAsia="tr-TR"/>
        </w:rPr>
        <w:t>kriter</w:t>
      </w:r>
      <w:proofErr w:type="gramEnd"/>
      <w:r w:rsidR="005107CF" w:rsidRPr="002A6998">
        <w:rPr>
          <w:rFonts w:ascii="Times New Roman" w:eastAsia="Times New Roman" w:hAnsi="Times New Roman" w:cs="Times New Roman"/>
          <w:sz w:val="24"/>
          <w:szCs w:val="24"/>
          <w:lang w:eastAsia="tr-TR"/>
        </w:rPr>
        <w:t xml:space="preserve"> ağırlıkları </w:t>
      </w:r>
      <w:r w:rsidR="00DB5D40" w:rsidRPr="002A6998">
        <w:rPr>
          <w:rFonts w:ascii="Times New Roman" w:eastAsia="Times New Roman" w:hAnsi="Times New Roman" w:cs="Times New Roman"/>
          <w:sz w:val="24"/>
          <w:szCs w:val="24"/>
          <w:lang w:eastAsia="tr-TR"/>
        </w:rPr>
        <w:t>hesaplanmış ve sonuçlar Tablo 11’de</w:t>
      </w:r>
      <w:r w:rsidR="005107CF" w:rsidRPr="002A6998">
        <w:rPr>
          <w:rFonts w:ascii="Times New Roman" w:eastAsia="Times New Roman" w:hAnsi="Times New Roman" w:cs="Times New Roman"/>
          <w:sz w:val="24"/>
          <w:szCs w:val="24"/>
          <w:lang w:eastAsia="tr-TR"/>
        </w:rPr>
        <w:t xml:space="preserve"> sunulmuştur. </w:t>
      </w:r>
    </w:p>
    <w:p w:rsidR="00F51E02" w:rsidRPr="002A6998" w:rsidRDefault="00F51E02" w:rsidP="00A87870">
      <w:pPr>
        <w:ind w:left="360"/>
        <w:jc w:val="both"/>
        <w:rPr>
          <w:rFonts w:ascii="Times New Roman" w:hAnsi="Times New Roman" w:cs="Times New Roman"/>
        </w:rPr>
      </w:pPr>
    </w:p>
    <w:p w:rsidR="00664163" w:rsidRPr="002A6998" w:rsidRDefault="002F3F10" w:rsidP="00664163">
      <w:pPr>
        <w:ind w:left="360"/>
        <w:jc w:val="center"/>
        <w:rPr>
          <w:rFonts w:ascii="Times New Roman" w:hAnsi="Times New Roman" w:cs="Times New Roman"/>
        </w:rPr>
      </w:pPr>
      <w:r w:rsidRPr="002A6998">
        <w:rPr>
          <w:rFonts w:ascii="Times New Roman" w:hAnsi="Times New Roman" w:cs="Times New Roman"/>
        </w:rPr>
        <w:t>Tablo 8</w:t>
      </w:r>
      <w:r w:rsidR="00664163" w:rsidRPr="002A6998">
        <w:rPr>
          <w:rFonts w:ascii="Times New Roman" w:hAnsi="Times New Roman" w:cs="Times New Roman"/>
        </w:rPr>
        <w:t xml:space="preserve">. </w:t>
      </w:r>
      <w:proofErr w:type="spellStart"/>
      <w:r w:rsidR="00664163" w:rsidRPr="002A6998">
        <w:rPr>
          <w:rFonts w:ascii="Times New Roman" w:hAnsi="Times New Roman" w:cs="Times New Roman"/>
        </w:rPr>
        <w:t>Normalize</w:t>
      </w:r>
      <w:proofErr w:type="spellEnd"/>
      <w:r w:rsidR="00664163" w:rsidRPr="002A6998">
        <w:rPr>
          <w:rFonts w:ascii="Times New Roman" w:hAnsi="Times New Roman" w:cs="Times New Roman"/>
        </w:rPr>
        <w:t xml:space="preserve"> edilmiş karar matrisi</w:t>
      </w:r>
    </w:p>
    <w:tbl>
      <w:tblPr>
        <w:tblW w:w="4611"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
        <w:gridCol w:w="516"/>
        <w:gridCol w:w="586"/>
        <w:gridCol w:w="536"/>
        <w:gridCol w:w="596"/>
        <w:gridCol w:w="596"/>
        <w:gridCol w:w="741"/>
        <w:gridCol w:w="718"/>
      </w:tblGrid>
      <w:tr w:rsidR="007F753E" w:rsidRPr="002A6998" w:rsidTr="00664163">
        <w:trPr>
          <w:trHeight w:val="210"/>
          <w:jc w:val="center"/>
        </w:trPr>
        <w:tc>
          <w:tcPr>
            <w:tcW w:w="463" w:type="dxa"/>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p>
        </w:tc>
        <w:tc>
          <w:tcPr>
            <w:tcW w:w="516" w:type="dxa"/>
            <w:shd w:val="clear" w:color="auto" w:fill="auto"/>
            <w:noWrap/>
            <w:vAlign w:val="center"/>
          </w:tcPr>
          <w:p w:rsidR="007F753E" w:rsidRPr="002A6998" w:rsidRDefault="007F753E" w:rsidP="00AE2AFD">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CO</w:t>
            </w:r>
          </w:p>
        </w:tc>
        <w:tc>
          <w:tcPr>
            <w:tcW w:w="586" w:type="dxa"/>
            <w:shd w:val="clear" w:color="auto" w:fill="auto"/>
            <w:noWrap/>
            <w:vAlign w:val="center"/>
          </w:tcPr>
          <w:p w:rsidR="007F753E" w:rsidRPr="002A6998" w:rsidRDefault="007F753E" w:rsidP="00AE2AFD">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LO</w:t>
            </w:r>
          </w:p>
        </w:tc>
        <w:tc>
          <w:tcPr>
            <w:tcW w:w="536" w:type="dxa"/>
            <w:shd w:val="clear" w:color="auto" w:fill="auto"/>
            <w:noWrap/>
            <w:vAlign w:val="center"/>
          </w:tcPr>
          <w:p w:rsidR="007F753E" w:rsidRPr="002A6998" w:rsidRDefault="007F753E" w:rsidP="00AE2AFD">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KO</w:t>
            </w:r>
          </w:p>
        </w:tc>
        <w:tc>
          <w:tcPr>
            <w:tcW w:w="596" w:type="dxa"/>
            <w:shd w:val="clear" w:color="auto" w:fill="auto"/>
            <w:noWrap/>
            <w:vAlign w:val="center"/>
          </w:tcPr>
          <w:p w:rsidR="007F753E" w:rsidRPr="002A6998" w:rsidRDefault="007F753E" w:rsidP="00AE2AFD">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BO</w:t>
            </w:r>
          </w:p>
        </w:tc>
        <w:tc>
          <w:tcPr>
            <w:tcW w:w="596" w:type="dxa"/>
            <w:shd w:val="clear" w:color="auto" w:fill="auto"/>
            <w:noWrap/>
            <w:vAlign w:val="center"/>
          </w:tcPr>
          <w:p w:rsidR="007F753E" w:rsidRPr="002A6998" w:rsidRDefault="007F753E" w:rsidP="00AE2AFD">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AKO</w:t>
            </w:r>
          </w:p>
        </w:tc>
        <w:tc>
          <w:tcPr>
            <w:tcW w:w="672" w:type="dxa"/>
            <w:shd w:val="clear" w:color="auto" w:fill="auto"/>
            <w:noWrap/>
            <w:vAlign w:val="center"/>
          </w:tcPr>
          <w:p w:rsidR="007F753E" w:rsidRPr="002A6998" w:rsidRDefault="007F753E" w:rsidP="00AE2AFD">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BKMO</w:t>
            </w:r>
          </w:p>
        </w:tc>
        <w:tc>
          <w:tcPr>
            <w:tcW w:w="646" w:type="dxa"/>
            <w:shd w:val="clear" w:color="auto" w:fill="auto"/>
            <w:noWrap/>
            <w:vAlign w:val="center"/>
          </w:tcPr>
          <w:p w:rsidR="007F753E" w:rsidRPr="002A6998" w:rsidRDefault="007F753E" w:rsidP="00AE2AFD">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VDHO</w:t>
            </w:r>
          </w:p>
        </w:tc>
      </w:tr>
      <w:tr w:rsidR="007F753E" w:rsidRPr="002A6998" w:rsidTr="00664163">
        <w:trPr>
          <w:trHeight w:val="210"/>
          <w:jc w:val="center"/>
        </w:trPr>
        <w:tc>
          <w:tcPr>
            <w:tcW w:w="463" w:type="dxa"/>
          </w:tcPr>
          <w:p w:rsidR="007F753E" w:rsidRPr="002A6998" w:rsidRDefault="007F753E" w:rsidP="00AE2AFD">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F1</w:t>
            </w:r>
          </w:p>
        </w:tc>
        <w:tc>
          <w:tcPr>
            <w:tcW w:w="51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0,096</w:t>
            </w:r>
          </w:p>
        </w:tc>
        <w:tc>
          <w:tcPr>
            <w:tcW w:w="58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0,209</w:t>
            </w:r>
          </w:p>
        </w:tc>
        <w:tc>
          <w:tcPr>
            <w:tcW w:w="53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0,479</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0,8116</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0,6645</w:t>
            </w:r>
          </w:p>
        </w:tc>
        <w:tc>
          <w:tcPr>
            <w:tcW w:w="672"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0,4233</w:t>
            </w:r>
          </w:p>
        </w:tc>
        <w:tc>
          <w:tcPr>
            <w:tcW w:w="64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0,341</w:t>
            </w:r>
          </w:p>
        </w:tc>
      </w:tr>
      <w:tr w:rsidR="007F753E" w:rsidRPr="002A6998" w:rsidTr="00664163">
        <w:trPr>
          <w:trHeight w:val="210"/>
          <w:jc w:val="center"/>
        </w:trPr>
        <w:tc>
          <w:tcPr>
            <w:tcW w:w="463" w:type="dxa"/>
          </w:tcPr>
          <w:p w:rsidR="007F753E" w:rsidRPr="002A6998" w:rsidRDefault="007F753E" w:rsidP="00AE2AFD">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F2</w:t>
            </w:r>
          </w:p>
        </w:tc>
        <w:tc>
          <w:tcPr>
            <w:tcW w:w="51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0,223</w:t>
            </w:r>
          </w:p>
        </w:tc>
        <w:tc>
          <w:tcPr>
            <w:tcW w:w="58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w:t>
            </w:r>
          </w:p>
        </w:tc>
        <w:tc>
          <w:tcPr>
            <w:tcW w:w="53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0,69</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0,913</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0,5345</w:t>
            </w:r>
          </w:p>
        </w:tc>
        <w:tc>
          <w:tcPr>
            <w:tcW w:w="672"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0,15</w:t>
            </w:r>
          </w:p>
        </w:tc>
        <w:tc>
          <w:tcPr>
            <w:tcW w:w="64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0,705</w:t>
            </w:r>
          </w:p>
        </w:tc>
      </w:tr>
      <w:tr w:rsidR="007F753E" w:rsidRPr="002A6998" w:rsidTr="00664163">
        <w:trPr>
          <w:trHeight w:val="210"/>
          <w:jc w:val="center"/>
        </w:trPr>
        <w:tc>
          <w:tcPr>
            <w:tcW w:w="463" w:type="dxa"/>
          </w:tcPr>
          <w:p w:rsidR="007F753E" w:rsidRPr="002A6998" w:rsidRDefault="007F753E" w:rsidP="00AE2AFD">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F3</w:t>
            </w:r>
          </w:p>
        </w:tc>
        <w:tc>
          <w:tcPr>
            <w:tcW w:w="51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0,155</w:t>
            </w:r>
          </w:p>
        </w:tc>
        <w:tc>
          <w:tcPr>
            <w:tcW w:w="58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0,0746</w:t>
            </w:r>
          </w:p>
        </w:tc>
        <w:tc>
          <w:tcPr>
            <w:tcW w:w="53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0,451</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0,7778</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0,2579</w:t>
            </w:r>
          </w:p>
        </w:tc>
        <w:tc>
          <w:tcPr>
            <w:tcW w:w="672"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0,345</w:t>
            </w:r>
          </w:p>
        </w:tc>
        <w:tc>
          <w:tcPr>
            <w:tcW w:w="64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w:t>
            </w:r>
          </w:p>
        </w:tc>
      </w:tr>
      <w:tr w:rsidR="007F753E" w:rsidRPr="002A6998" w:rsidTr="00664163">
        <w:trPr>
          <w:trHeight w:val="210"/>
          <w:jc w:val="center"/>
        </w:trPr>
        <w:tc>
          <w:tcPr>
            <w:tcW w:w="463" w:type="dxa"/>
          </w:tcPr>
          <w:p w:rsidR="007F753E" w:rsidRPr="002A6998" w:rsidRDefault="007F753E" w:rsidP="00AE2AFD">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F4</w:t>
            </w:r>
          </w:p>
        </w:tc>
        <w:tc>
          <w:tcPr>
            <w:tcW w:w="51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0,034</w:t>
            </w:r>
          </w:p>
        </w:tc>
        <w:tc>
          <w:tcPr>
            <w:tcW w:w="58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w:t>
            </w:r>
          </w:p>
        </w:tc>
        <w:tc>
          <w:tcPr>
            <w:tcW w:w="53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0,211</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0,558</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0,34</w:t>
            </w:r>
          </w:p>
        </w:tc>
        <w:tc>
          <w:tcPr>
            <w:tcW w:w="672"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0,344</w:t>
            </w:r>
          </w:p>
        </w:tc>
        <w:tc>
          <w:tcPr>
            <w:tcW w:w="64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w:t>
            </w:r>
          </w:p>
        </w:tc>
      </w:tr>
      <w:tr w:rsidR="007F753E" w:rsidRPr="002A6998" w:rsidTr="00664163">
        <w:trPr>
          <w:trHeight w:val="210"/>
          <w:jc w:val="center"/>
        </w:trPr>
        <w:tc>
          <w:tcPr>
            <w:tcW w:w="463" w:type="dxa"/>
          </w:tcPr>
          <w:p w:rsidR="007F753E" w:rsidRPr="002A6998" w:rsidRDefault="007F753E" w:rsidP="00AE2AFD">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F5</w:t>
            </w:r>
          </w:p>
        </w:tc>
        <w:tc>
          <w:tcPr>
            <w:tcW w:w="51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0,038</w:t>
            </w:r>
          </w:p>
        </w:tc>
        <w:tc>
          <w:tcPr>
            <w:tcW w:w="58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0,0498</w:t>
            </w:r>
          </w:p>
        </w:tc>
        <w:tc>
          <w:tcPr>
            <w:tcW w:w="53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0,239</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0,5966</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0,1692</w:t>
            </w:r>
          </w:p>
        </w:tc>
        <w:tc>
          <w:tcPr>
            <w:tcW w:w="672"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0,2037</w:t>
            </w:r>
          </w:p>
        </w:tc>
        <w:tc>
          <w:tcPr>
            <w:tcW w:w="64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0,591</w:t>
            </w:r>
          </w:p>
        </w:tc>
      </w:tr>
      <w:tr w:rsidR="007F753E" w:rsidRPr="002A6998" w:rsidTr="00664163">
        <w:trPr>
          <w:trHeight w:val="210"/>
          <w:jc w:val="center"/>
        </w:trPr>
        <w:tc>
          <w:tcPr>
            <w:tcW w:w="463" w:type="dxa"/>
          </w:tcPr>
          <w:p w:rsidR="007F753E" w:rsidRPr="002A6998" w:rsidRDefault="007F753E" w:rsidP="00AE2AFD">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F6</w:t>
            </w:r>
          </w:p>
        </w:tc>
        <w:tc>
          <w:tcPr>
            <w:tcW w:w="51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w:t>
            </w:r>
          </w:p>
        </w:tc>
        <w:tc>
          <w:tcPr>
            <w:tcW w:w="58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4,602</w:t>
            </w:r>
          </w:p>
        </w:tc>
        <w:tc>
          <w:tcPr>
            <w:tcW w:w="53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w:t>
            </w:r>
          </w:p>
        </w:tc>
        <w:tc>
          <w:tcPr>
            <w:tcW w:w="672"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1</w:t>
            </w:r>
          </w:p>
        </w:tc>
        <w:tc>
          <w:tcPr>
            <w:tcW w:w="64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0,25</w:t>
            </w:r>
          </w:p>
        </w:tc>
      </w:tr>
      <w:tr w:rsidR="007F753E" w:rsidRPr="002A6998" w:rsidTr="00664163">
        <w:trPr>
          <w:trHeight w:val="210"/>
          <w:jc w:val="center"/>
        </w:trPr>
        <w:tc>
          <w:tcPr>
            <w:tcW w:w="463" w:type="dxa"/>
          </w:tcPr>
          <w:p w:rsidR="007F753E" w:rsidRPr="002A6998" w:rsidRDefault="007F753E" w:rsidP="00AE2AFD">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F7</w:t>
            </w:r>
          </w:p>
        </w:tc>
        <w:tc>
          <w:tcPr>
            <w:tcW w:w="51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0,138</w:t>
            </w:r>
          </w:p>
        </w:tc>
        <w:tc>
          <w:tcPr>
            <w:tcW w:w="58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0,6418</w:t>
            </w:r>
          </w:p>
        </w:tc>
        <w:tc>
          <w:tcPr>
            <w:tcW w:w="53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0,268</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0,628</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0,3646</w:t>
            </w:r>
          </w:p>
        </w:tc>
        <w:tc>
          <w:tcPr>
            <w:tcW w:w="672"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0,2088</w:t>
            </w:r>
          </w:p>
        </w:tc>
        <w:tc>
          <w:tcPr>
            <w:tcW w:w="64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0,5</w:t>
            </w:r>
          </w:p>
        </w:tc>
      </w:tr>
      <w:tr w:rsidR="007F753E" w:rsidRPr="002A6998" w:rsidTr="00664163">
        <w:trPr>
          <w:trHeight w:val="210"/>
          <w:jc w:val="center"/>
        </w:trPr>
        <w:tc>
          <w:tcPr>
            <w:tcW w:w="463" w:type="dxa"/>
          </w:tcPr>
          <w:p w:rsidR="007F753E" w:rsidRPr="002A6998" w:rsidRDefault="007F753E" w:rsidP="00AE2AFD">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F8</w:t>
            </w:r>
          </w:p>
        </w:tc>
        <w:tc>
          <w:tcPr>
            <w:tcW w:w="51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0,044</w:t>
            </w:r>
          </w:p>
        </w:tc>
        <w:tc>
          <w:tcPr>
            <w:tcW w:w="58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0,1294</w:t>
            </w:r>
          </w:p>
        </w:tc>
        <w:tc>
          <w:tcPr>
            <w:tcW w:w="53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w:t>
            </w:r>
          </w:p>
        </w:tc>
        <w:tc>
          <w:tcPr>
            <w:tcW w:w="672"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w:t>
            </w:r>
          </w:p>
        </w:tc>
        <w:tc>
          <w:tcPr>
            <w:tcW w:w="64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0,977</w:t>
            </w:r>
          </w:p>
        </w:tc>
      </w:tr>
      <w:tr w:rsidR="007F753E" w:rsidRPr="002A6998" w:rsidTr="00664163">
        <w:trPr>
          <w:trHeight w:val="210"/>
          <w:jc w:val="center"/>
        </w:trPr>
        <w:tc>
          <w:tcPr>
            <w:tcW w:w="463" w:type="dxa"/>
          </w:tcPr>
          <w:p w:rsidR="007F753E" w:rsidRPr="002A6998" w:rsidRDefault="007F753E" w:rsidP="00AE2AFD">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F9</w:t>
            </w:r>
          </w:p>
        </w:tc>
        <w:tc>
          <w:tcPr>
            <w:tcW w:w="51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w:t>
            </w:r>
          </w:p>
        </w:tc>
        <w:tc>
          <w:tcPr>
            <w:tcW w:w="58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0,0249</w:t>
            </w:r>
          </w:p>
        </w:tc>
        <w:tc>
          <w:tcPr>
            <w:tcW w:w="53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0,028</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0,1208</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0,0322</w:t>
            </w:r>
          </w:p>
        </w:tc>
        <w:tc>
          <w:tcPr>
            <w:tcW w:w="672"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0,049</w:t>
            </w:r>
          </w:p>
        </w:tc>
        <w:tc>
          <w:tcPr>
            <w:tcW w:w="64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0,102</w:t>
            </w:r>
          </w:p>
        </w:tc>
      </w:tr>
      <w:tr w:rsidR="007F753E" w:rsidRPr="002A6998" w:rsidTr="00664163">
        <w:trPr>
          <w:trHeight w:val="210"/>
          <w:jc w:val="center"/>
        </w:trPr>
        <w:tc>
          <w:tcPr>
            <w:tcW w:w="463" w:type="dxa"/>
          </w:tcPr>
          <w:p w:rsidR="007F753E" w:rsidRPr="002A6998" w:rsidRDefault="007F753E" w:rsidP="00AE2AFD">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F10</w:t>
            </w:r>
          </w:p>
        </w:tc>
        <w:tc>
          <w:tcPr>
            <w:tcW w:w="51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0,197</w:t>
            </w:r>
          </w:p>
        </w:tc>
        <w:tc>
          <w:tcPr>
            <w:tcW w:w="58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0,7562</w:t>
            </w:r>
          </w:p>
        </w:tc>
        <w:tc>
          <w:tcPr>
            <w:tcW w:w="53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0,451</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0,7899</w:t>
            </w:r>
          </w:p>
        </w:tc>
        <w:tc>
          <w:tcPr>
            <w:tcW w:w="59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0,3265</w:t>
            </w:r>
          </w:p>
        </w:tc>
        <w:tc>
          <w:tcPr>
            <w:tcW w:w="672"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0,4661</w:t>
            </w:r>
          </w:p>
        </w:tc>
        <w:tc>
          <w:tcPr>
            <w:tcW w:w="646" w:type="dxa"/>
            <w:shd w:val="clear" w:color="auto" w:fill="auto"/>
            <w:noWrap/>
            <w:vAlign w:val="bottom"/>
            <w:hideMark/>
          </w:tcPr>
          <w:p w:rsidR="007F753E" w:rsidRPr="002A6998" w:rsidRDefault="007F753E" w:rsidP="009F2F22">
            <w:pPr>
              <w:spacing w:after="0" w:line="240" w:lineRule="auto"/>
              <w:rPr>
                <w:rFonts w:ascii="Times New Roman" w:eastAsia="Times New Roman" w:hAnsi="Times New Roman" w:cs="Times New Roman"/>
                <w:sz w:val="16"/>
                <w:szCs w:val="16"/>
                <w:lang w:eastAsia="tr-TR"/>
              </w:rPr>
            </w:pPr>
            <w:r w:rsidRPr="002A6998">
              <w:rPr>
                <w:rFonts w:ascii="Times New Roman" w:eastAsia="Times New Roman" w:hAnsi="Times New Roman" w:cs="Times New Roman"/>
                <w:sz w:val="16"/>
                <w:szCs w:val="16"/>
                <w:lang w:eastAsia="tr-TR"/>
              </w:rPr>
              <w:t>0,352</w:t>
            </w:r>
          </w:p>
        </w:tc>
      </w:tr>
    </w:tbl>
    <w:p w:rsidR="00C84814" w:rsidRPr="002A6998" w:rsidRDefault="00C84814" w:rsidP="0072361E">
      <w:pPr>
        <w:ind w:left="360"/>
        <w:rPr>
          <w:rFonts w:ascii="Times New Roman" w:hAnsi="Times New Roman" w:cs="Times New Roman"/>
          <w:b/>
        </w:rPr>
      </w:pPr>
    </w:p>
    <w:p w:rsidR="002107D9" w:rsidRPr="002A6998" w:rsidRDefault="002F3F10" w:rsidP="00F77531">
      <w:pPr>
        <w:ind w:left="360"/>
        <w:jc w:val="center"/>
        <w:rPr>
          <w:rFonts w:ascii="Times New Roman" w:hAnsi="Times New Roman" w:cs="Times New Roman"/>
        </w:rPr>
      </w:pPr>
      <w:r w:rsidRPr="002A6998">
        <w:rPr>
          <w:rFonts w:ascii="Times New Roman" w:hAnsi="Times New Roman" w:cs="Times New Roman"/>
        </w:rPr>
        <w:t>Tablo 9</w:t>
      </w:r>
      <w:r w:rsidR="002107D9" w:rsidRPr="002A6998">
        <w:rPr>
          <w:rFonts w:ascii="Times New Roman" w:hAnsi="Times New Roman" w:cs="Times New Roman"/>
        </w:rPr>
        <w:t xml:space="preserve">. </w:t>
      </w:r>
      <w:r w:rsidR="00F77531" w:rsidRPr="002A6998">
        <w:rPr>
          <w:rFonts w:ascii="Times New Roman" w:hAnsi="Times New Roman" w:cs="Times New Roman"/>
        </w:rPr>
        <w:t xml:space="preserve">Doğrusal </w:t>
      </w:r>
      <w:proofErr w:type="gramStart"/>
      <w:r w:rsidR="00F77531" w:rsidRPr="002A6998">
        <w:rPr>
          <w:rFonts w:ascii="Times New Roman" w:hAnsi="Times New Roman" w:cs="Times New Roman"/>
        </w:rPr>
        <w:t>korelasyon</w:t>
      </w:r>
      <w:proofErr w:type="gramEnd"/>
      <w:r w:rsidR="00F77531" w:rsidRPr="002A6998">
        <w:rPr>
          <w:rFonts w:ascii="Times New Roman" w:hAnsi="Times New Roman" w:cs="Times New Roman"/>
        </w:rPr>
        <w:t xml:space="preserve"> katsayı tablosu</w:t>
      </w:r>
    </w:p>
    <w:tbl>
      <w:tblPr>
        <w:tblStyle w:val="TabloKlavuzu1"/>
        <w:tblW w:w="0" w:type="auto"/>
        <w:jc w:val="center"/>
        <w:tblLook w:val="04A0" w:firstRow="1" w:lastRow="0" w:firstColumn="1" w:lastColumn="0" w:noHBand="0" w:noVBand="1"/>
      </w:tblPr>
      <w:tblGrid>
        <w:gridCol w:w="1008"/>
        <w:gridCol w:w="833"/>
        <w:gridCol w:w="833"/>
        <w:gridCol w:w="833"/>
        <w:gridCol w:w="771"/>
        <w:gridCol w:w="833"/>
        <w:gridCol w:w="848"/>
        <w:gridCol w:w="833"/>
      </w:tblGrid>
      <w:tr w:rsidR="000556EE" w:rsidRPr="002A6998" w:rsidTr="00DD623B">
        <w:trPr>
          <w:jc w:val="center"/>
        </w:trPr>
        <w:tc>
          <w:tcPr>
            <w:tcW w:w="1008" w:type="dxa"/>
            <w:tcBorders>
              <w:top w:val="single" w:sz="4" w:space="0" w:color="000000"/>
              <w:left w:val="single" w:sz="4" w:space="0" w:color="auto"/>
              <w:bottom w:val="single" w:sz="4" w:space="0" w:color="000000"/>
              <w:right w:val="single" w:sz="4" w:space="0" w:color="000000"/>
            </w:tcBorders>
            <w:vAlign w:val="center"/>
            <w:hideMark/>
          </w:tcPr>
          <w:p w:rsidR="000556EE" w:rsidRPr="002A6998" w:rsidRDefault="000556EE"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Kriterler</w:t>
            </w:r>
          </w:p>
        </w:tc>
        <w:tc>
          <w:tcPr>
            <w:tcW w:w="833" w:type="dxa"/>
            <w:tcBorders>
              <w:top w:val="single" w:sz="4" w:space="0" w:color="000000"/>
              <w:left w:val="single" w:sz="4" w:space="0" w:color="000000"/>
              <w:bottom w:val="single" w:sz="4" w:space="0" w:color="000000"/>
              <w:right w:val="single" w:sz="4" w:space="0" w:color="000000"/>
            </w:tcBorders>
            <w:vAlign w:val="center"/>
            <w:hideMark/>
          </w:tcPr>
          <w:p w:rsidR="000556EE" w:rsidRPr="002A6998" w:rsidRDefault="000556EE"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CO</w:t>
            </w:r>
          </w:p>
        </w:tc>
        <w:tc>
          <w:tcPr>
            <w:tcW w:w="833" w:type="dxa"/>
            <w:tcBorders>
              <w:top w:val="single" w:sz="4" w:space="0" w:color="000000"/>
              <w:left w:val="single" w:sz="4" w:space="0" w:color="000000"/>
              <w:bottom w:val="single" w:sz="4" w:space="0" w:color="000000"/>
              <w:right w:val="single" w:sz="4" w:space="0" w:color="000000"/>
            </w:tcBorders>
            <w:vAlign w:val="center"/>
            <w:hideMark/>
          </w:tcPr>
          <w:p w:rsidR="000556EE" w:rsidRPr="002A6998" w:rsidRDefault="000556EE"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LO</w:t>
            </w:r>
          </w:p>
        </w:tc>
        <w:tc>
          <w:tcPr>
            <w:tcW w:w="833" w:type="dxa"/>
            <w:tcBorders>
              <w:top w:val="single" w:sz="4" w:space="0" w:color="000000"/>
              <w:left w:val="single" w:sz="4" w:space="0" w:color="000000"/>
              <w:bottom w:val="single" w:sz="4" w:space="0" w:color="000000"/>
              <w:right w:val="single" w:sz="4" w:space="0" w:color="000000"/>
            </w:tcBorders>
            <w:vAlign w:val="center"/>
            <w:hideMark/>
          </w:tcPr>
          <w:p w:rsidR="000556EE" w:rsidRPr="002A6998" w:rsidRDefault="000556EE"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KO</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0556EE" w:rsidRPr="002A6998" w:rsidRDefault="000556EE"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BO</w:t>
            </w:r>
          </w:p>
        </w:tc>
        <w:tc>
          <w:tcPr>
            <w:tcW w:w="833" w:type="dxa"/>
            <w:tcBorders>
              <w:top w:val="single" w:sz="4" w:space="0" w:color="000000"/>
              <w:left w:val="single" w:sz="4" w:space="0" w:color="000000"/>
              <w:bottom w:val="single" w:sz="4" w:space="0" w:color="000000"/>
              <w:right w:val="single" w:sz="4" w:space="0" w:color="000000"/>
            </w:tcBorders>
            <w:vAlign w:val="center"/>
            <w:hideMark/>
          </w:tcPr>
          <w:p w:rsidR="000556EE" w:rsidRPr="002A6998" w:rsidRDefault="000556EE"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AKO</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0556EE" w:rsidRPr="002A6998" w:rsidRDefault="000556EE"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BKMO</w:t>
            </w:r>
          </w:p>
        </w:tc>
        <w:tc>
          <w:tcPr>
            <w:tcW w:w="833" w:type="dxa"/>
            <w:tcBorders>
              <w:top w:val="single" w:sz="4" w:space="0" w:color="000000"/>
              <w:left w:val="single" w:sz="4" w:space="0" w:color="000000"/>
              <w:bottom w:val="single" w:sz="4" w:space="0" w:color="000000"/>
              <w:right w:val="single" w:sz="4" w:space="0" w:color="000000"/>
            </w:tcBorders>
            <w:vAlign w:val="center"/>
            <w:hideMark/>
          </w:tcPr>
          <w:p w:rsidR="000556EE" w:rsidRPr="002A6998" w:rsidRDefault="000556EE"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VDHO</w:t>
            </w:r>
          </w:p>
        </w:tc>
      </w:tr>
      <w:tr w:rsidR="000F0D4F" w:rsidRPr="002A6998" w:rsidTr="00DD623B">
        <w:trPr>
          <w:jc w:val="center"/>
        </w:trPr>
        <w:tc>
          <w:tcPr>
            <w:tcW w:w="1008" w:type="dxa"/>
            <w:tcBorders>
              <w:top w:val="single" w:sz="4" w:space="0" w:color="000000"/>
              <w:left w:val="single" w:sz="4" w:space="0" w:color="auto"/>
              <w:bottom w:val="single" w:sz="4" w:space="0" w:color="000000"/>
              <w:right w:val="single" w:sz="4" w:space="0" w:color="000000"/>
            </w:tcBorders>
            <w:vAlign w:val="center"/>
            <w:hideMark/>
          </w:tcPr>
          <w:p w:rsidR="000F0D4F" w:rsidRPr="002A6998" w:rsidRDefault="000F0D4F"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CO</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1</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0,99</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0,845</w:t>
            </w:r>
          </w:p>
        </w:tc>
        <w:tc>
          <w:tcPr>
            <w:tcW w:w="771"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0,573</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0,811</w:t>
            </w:r>
          </w:p>
        </w:tc>
        <w:tc>
          <w:tcPr>
            <w:tcW w:w="848"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0,871</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-0,278</w:t>
            </w:r>
          </w:p>
        </w:tc>
      </w:tr>
      <w:tr w:rsidR="000F0D4F" w:rsidRPr="002A6998" w:rsidTr="00DD623B">
        <w:trPr>
          <w:jc w:val="center"/>
        </w:trPr>
        <w:tc>
          <w:tcPr>
            <w:tcW w:w="1008" w:type="dxa"/>
            <w:tcBorders>
              <w:top w:val="single" w:sz="4" w:space="0" w:color="000000"/>
              <w:left w:val="single" w:sz="4" w:space="0" w:color="auto"/>
              <w:bottom w:val="single" w:sz="4" w:space="0" w:color="000000"/>
              <w:right w:val="single" w:sz="4" w:space="0" w:color="000000"/>
            </w:tcBorders>
            <w:vAlign w:val="center"/>
            <w:hideMark/>
          </w:tcPr>
          <w:p w:rsidR="000F0D4F" w:rsidRPr="002A6998" w:rsidRDefault="000F0D4F" w:rsidP="002537B2">
            <w:pPr>
              <w:tabs>
                <w:tab w:val="left" w:pos="968"/>
              </w:tabs>
              <w:jc w:val="center"/>
              <w:rPr>
                <w:rFonts w:ascii="Times New Roman" w:hAnsi="Times New Roman" w:cs="Times New Roman"/>
                <w:sz w:val="20"/>
                <w:lang w:eastAsia="tr-TR"/>
              </w:rPr>
            </w:pPr>
            <w:r w:rsidRPr="002A6998">
              <w:rPr>
                <w:rFonts w:ascii="Times New Roman" w:hAnsi="Times New Roman" w:cs="Times New Roman"/>
                <w:sz w:val="20"/>
                <w:lang w:eastAsia="tr-TR"/>
              </w:rPr>
              <w:t>LO</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0,99</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1</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0,809</w:t>
            </w:r>
          </w:p>
        </w:tc>
        <w:tc>
          <w:tcPr>
            <w:tcW w:w="771"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0,52</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0,796</w:t>
            </w:r>
          </w:p>
        </w:tc>
        <w:tc>
          <w:tcPr>
            <w:tcW w:w="848"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0,832</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-0,218</w:t>
            </w:r>
          </w:p>
        </w:tc>
      </w:tr>
      <w:tr w:rsidR="000F0D4F" w:rsidRPr="002A6998" w:rsidTr="00DD623B">
        <w:trPr>
          <w:jc w:val="center"/>
        </w:trPr>
        <w:tc>
          <w:tcPr>
            <w:tcW w:w="1008" w:type="dxa"/>
            <w:tcBorders>
              <w:top w:val="single" w:sz="4" w:space="0" w:color="000000"/>
              <w:left w:val="single" w:sz="4" w:space="0" w:color="auto"/>
              <w:bottom w:val="single" w:sz="4" w:space="0" w:color="000000"/>
              <w:right w:val="single" w:sz="4" w:space="0" w:color="000000"/>
            </w:tcBorders>
            <w:vAlign w:val="center"/>
            <w:hideMark/>
          </w:tcPr>
          <w:p w:rsidR="000F0D4F" w:rsidRPr="002A6998" w:rsidRDefault="000F0D4F" w:rsidP="002537B2">
            <w:pPr>
              <w:tabs>
                <w:tab w:val="left" w:pos="968"/>
              </w:tabs>
              <w:jc w:val="center"/>
              <w:rPr>
                <w:rFonts w:ascii="Times New Roman" w:hAnsi="Times New Roman" w:cs="Times New Roman"/>
                <w:sz w:val="20"/>
                <w:lang w:eastAsia="tr-TR"/>
              </w:rPr>
            </w:pPr>
            <w:r w:rsidRPr="002A6998">
              <w:rPr>
                <w:rFonts w:ascii="Times New Roman" w:hAnsi="Times New Roman" w:cs="Times New Roman"/>
                <w:sz w:val="20"/>
                <w:lang w:eastAsia="tr-TR"/>
              </w:rPr>
              <w:t>KO</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0,845</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0,809</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1</w:t>
            </w:r>
          </w:p>
        </w:tc>
        <w:tc>
          <w:tcPr>
            <w:tcW w:w="771"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0,889</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0,915</w:t>
            </w:r>
          </w:p>
        </w:tc>
        <w:tc>
          <w:tcPr>
            <w:tcW w:w="848"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0,816</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-0,313</w:t>
            </w:r>
          </w:p>
        </w:tc>
      </w:tr>
      <w:tr w:rsidR="000F0D4F" w:rsidRPr="002A6998" w:rsidTr="00DD623B">
        <w:trPr>
          <w:jc w:val="center"/>
        </w:trPr>
        <w:tc>
          <w:tcPr>
            <w:tcW w:w="1008" w:type="dxa"/>
            <w:tcBorders>
              <w:top w:val="single" w:sz="4" w:space="0" w:color="000000"/>
              <w:left w:val="single" w:sz="4" w:space="0" w:color="auto"/>
              <w:bottom w:val="single" w:sz="4" w:space="0" w:color="000000"/>
              <w:right w:val="single" w:sz="4" w:space="0" w:color="000000"/>
            </w:tcBorders>
            <w:vAlign w:val="center"/>
            <w:hideMark/>
          </w:tcPr>
          <w:p w:rsidR="000F0D4F" w:rsidRPr="002A6998" w:rsidRDefault="000F0D4F" w:rsidP="002537B2">
            <w:pPr>
              <w:tabs>
                <w:tab w:val="left" w:pos="968"/>
              </w:tabs>
              <w:jc w:val="center"/>
              <w:rPr>
                <w:rFonts w:ascii="Times New Roman" w:hAnsi="Times New Roman" w:cs="Times New Roman"/>
                <w:sz w:val="20"/>
                <w:lang w:eastAsia="tr-TR"/>
              </w:rPr>
            </w:pPr>
            <w:r w:rsidRPr="002A6998">
              <w:rPr>
                <w:rFonts w:ascii="Times New Roman" w:hAnsi="Times New Roman" w:cs="Times New Roman"/>
                <w:sz w:val="20"/>
                <w:lang w:eastAsia="tr-TR"/>
              </w:rPr>
              <w:t>BO</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0,573</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0,52</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0,889</w:t>
            </w:r>
          </w:p>
        </w:tc>
        <w:tc>
          <w:tcPr>
            <w:tcW w:w="771"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1</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0,817</w:t>
            </w:r>
          </w:p>
        </w:tc>
        <w:tc>
          <w:tcPr>
            <w:tcW w:w="848"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0,708</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-0,3</w:t>
            </w:r>
          </w:p>
        </w:tc>
      </w:tr>
      <w:tr w:rsidR="000F0D4F" w:rsidRPr="002A6998" w:rsidTr="00DD623B">
        <w:trPr>
          <w:jc w:val="center"/>
        </w:trPr>
        <w:tc>
          <w:tcPr>
            <w:tcW w:w="1008" w:type="dxa"/>
            <w:tcBorders>
              <w:top w:val="single" w:sz="4" w:space="0" w:color="000000"/>
              <w:left w:val="single" w:sz="4" w:space="0" w:color="auto"/>
              <w:bottom w:val="single" w:sz="4" w:space="0" w:color="000000"/>
              <w:right w:val="single" w:sz="4" w:space="0" w:color="000000"/>
            </w:tcBorders>
            <w:vAlign w:val="center"/>
            <w:hideMark/>
          </w:tcPr>
          <w:p w:rsidR="000F0D4F" w:rsidRPr="002A6998" w:rsidRDefault="000F0D4F" w:rsidP="002537B2">
            <w:pPr>
              <w:tabs>
                <w:tab w:val="left" w:pos="968"/>
              </w:tabs>
              <w:jc w:val="center"/>
              <w:rPr>
                <w:rFonts w:ascii="Times New Roman" w:hAnsi="Times New Roman" w:cs="Times New Roman"/>
                <w:sz w:val="20"/>
                <w:lang w:eastAsia="tr-TR"/>
              </w:rPr>
            </w:pPr>
            <w:r w:rsidRPr="002A6998">
              <w:rPr>
                <w:rFonts w:ascii="Times New Roman" w:hAnsi="Times New Roman" w:cs="Times New Roman"/>
                <w:sz w:val="20"/>
                <w:lang w:eastAsia="tr-TR"/>
              </w:rPr>
              <w:t>AKO</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0,811</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0,796</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0,915</w:t>
            </w:r>
          </w:p>
        </w:tc>
        <w:tc>
          <w:tcPr>
            <w:tcW w:w="771"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0,817</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0,85</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-0,199</w:t>
            </w:r>
          </w:p>
        </w:tc>
      </w:tr>
      <w:tr w:rsidR="000F0D4F" w:rsidRPr="002A6998" w:rsidTr="00DD623B">
        <w:trPr>
          <w:jc w:val="center"/>
        </w:trPr>
        <w:tc>
          <w:tcPr>
            <w:tcW w:w="1008" w:type="dxa"/>
            <w:tcBorders>
              <w:top w:val="single" w:sz="4" w:space="0" w:color="000000"/>
              <w:left w:val="single" w:sz="4" w:space="0" w:color="auto"/>
              <w:bottom w:val="single" w:sz="4" w:space="0" w:color="000000"/>
              <w:right w:val="single" w:sz="4" w:space="0" w:color="000000"/>
            </w:tcBorders>
            <w:vAlign w:val="center"/>
            <w:hideMark/>
          </w:tcPr>
          <w:p w:rsidR="000F0D4F" w:rsidRPr="002A6998" w:rsidRDefault="000F0D4F" w:rsidP="002537B2">
            <w:pPr>
              <w:tabs>
                <w:tab w:val="left" w:pos="968"/>
              </w:tabs>
              <w:jc w:val="center"/>
              <w:rPr>
                <w:rFonts w:ascii="Times New Roman" w:hAnsi="Times New Roman" w:cs="Times New Roman"/>
                <w:sz w:val="20"/>
                <w:lang w:eastAsia="tr-TR"/>
              </w:rPr>
            </w:pPr>
            <w:r w:rsidRPr="002A6998">
              <w:rPr>
                <w:rFonts w:ascii="Times New Roman" w:hAnsi="Times New Roman" w:cs="Times New Roman"/>
                <w:sz w:val="20"/>
                <w:lang w:eastAsia="tr-TR"/>
              </w:rPr>
              <w:t>BKMO</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0,871</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0,832</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0,816</w:t>
            </w:r>
          </w:p>
        </w:tc>
        <w:tc>
          <w:tcPr>
            <w:tcW w:w="771"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0,708</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0,85</w:t>
            </w:r>
          </w:p>
        </w:tc>
        <w:tc>
          <w:tcPr>
            <w:tcW w:w="848"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1</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-0,344</w:t>
            </w:r>
          </w:p>
        </w:tc>
      </w:tr>
      <w:tr w:rsidR="000F0D4F" w:rsidRPr="002A6998" w:rsidTr="00DD623B">
        <w:trPr>
          <w:jc w:val="center"/>
        </w:trPr>
        <w:tc>
          <w:tcPr>
            <w:tcW w:w="1008" w:type="dxa"/>
            <w:tcBorders>
              <w:top w:val="single" w:sz="4" w:space="0" w:color="000000"/>
              <w:left w:val="single" w:sz="4" w:space="0" w:color="auto"/>
              <w:bottom w:val="single" w:sz="4" w:space="0" w:color="000000"/>
              <w:right w:val="single" w:sz="4" w:space="0" w:color="000000"/>
            </w:tcBorders>
            <w:vAlign w:val="center"/>
            <w:hideMark/>
          </w:tcPr>
          <w:p w:rsidR="000F0D4F" w:rsidRPr="002A6998" w:rsidRDefault="000F0D4F" w:rsidP="002537B2">
            <w:pPr>
              <w:tabs>
                <w:tab w:val="left" w:pos="968"/>
              </w:tabs>
              <w:jc w:val="center"/>
              <w:rPr>
                <w:rFonts w:ascii="Times New Roman" w:hAnsi="Times New Roman" w:cs="Times New Roman"/>
                <w:sz w:val="20"/>
                <w:lang w:eastAsia="tr-TR"/>
              </w:rPr>
            </w:pPr>
            <w:r w:rsidRPr="002A6998">
              <w:rPr>
                <w:rFonts w:ascii="Times New Roman" w:hAnsi="Times New Roman" w:cs="Times New Roman"/>
                <w:sz w:val="20"/>
                <w:lang w:eastAsia="tr-TR"/>
              </w:rPr>
              <w:t>VDHO</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-0,278</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-0,218</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-0,313</w:t>
            </w:r>
          </w:p>
        </w:tc>
        <w:tc>
          <w:tcPr>
            <w:tcW w:w="771"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-0,3</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-0,199</w:t>
            </w:r>
          </w:p>
        </w:tc>
        <w:tc>
          <w:tcPr>
            <w:tcW w:w="848"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-0,344</w:t>
            </w:r>
          </w:p>
        </w:tc>
        <w:tc>
          <w:tcPr>
            <w:tcW w:w="833" w:type="dxa"/>
            <w:tcBorders>
              <w:top w:val="single" w:sz="4" w:space="0" w:color="000000"/>
              <w:left w:val="single" w:sz="4" w:space="0" w:color="000000"/>
              <w:bottom w:val="single" w:sz="4" w:space="0" w:color="000000"/>
              <w:right w:val="single" w:sz="4" w:space="0" w:color="000000"/>
            </w:tcBorders>
            <w:vAlign w:val="center"/>
          </w:tcPr>
          <w:p w:rsidR="000F0D4F" w:rsidRPr="002A6998" w:rsidRDefault="000F0D4F">
            <w:pPr>
              <w:jc w:val="center"/>
              <w:rPr>
                <w:rFonts w:ascii="Times New Roman" w:hAnsi="Times New Roman" w:cs="Times New Roman"/>
                <w:sz w:val="20"/>
                <w:szCs w:val="20"/>
              </w:rPr>
            </w:pPr>
            <w:r w:rsidRPr="002A6998">
              <w:rPr>
                <w:rFonts w:ascii="Times New Roman" w:hAnsi="Times New Roman" w:cs="Times New Roman"/>
                <w:sz w:val="20"/>
                <w:szCs w:val="20"/>
              </w:rPr>
              <w:t>1</w:t>
            </w:r>
          </w:p>
        </w:tc>
      </w:tr>
    </w:tbl>
    <w:p w:rsidR="00C84814" w:rsidRPr="002A6998" w:rsidRDefault="00C84814" w:rsidP="0072361E">
      <w:pPr>
        <w:ind w:left="360"/>
        <w:rPr>
          <w:rFonts w:ascii="Times New Roman" w:hAnsi="Times New Roman" w:cs="Times New Roman"/>
          <w:b/>
        </w:rPr>
      </w:pPr>
    </w:p>
    <w:p w:rsidR="0087176B" w:rsidRPr="002A6998" w:rsidRDefault="002F3F10" w:rsidP="0087176B">
      <w:pPr>
        <w:jc w:val="center"/>
        <w:rPr>
          <w:rFonts w:ascii="Times New Roman" w:eastAsia="Times New Roman" w:hAnsi="Times New Roman" w:cs="Times New Roman"/>
          <w:lang w:eastAsia="tr-TR"/>
        </w:rPr>
      </w:pPr>
      <w:r w:rsidRPr="002A6998">
        <w:rPr>
          <w:rFonts w:ascii="Times New Roman" w:eastAsia="Times New Roman" w:hAnsi="Times New Roman" w:cs="Times New Roman"/>
          <w:b/>
          <w:lang w:eastAsia="tr-TR"/>
        </w:rPr>
        <w:t>Tablo 10</w:t>
      </w:r>
      <w:r w:rsidR="0087176B" w:rsidRPr="002A6998">
        <w:rPr>
          <w:rFonts w:ascii="Times New Roman" w:eastAsia="Times New Roman" w:hAnsi="Times New Roman" w:cs="Times New Roman"/>
          <w:b/>
          <w:lang w:eastAsia="tr-TR"/>
        </w:rPr>
        <w:t>.</w:t>
      </w:r>
      <w:r w:rsidR="0087176B" w:rsidRPr="002A6998">
        <w:rPr>
          <w:rFonts w:ascii="Times New Roman" w:eastAsia="Times New Roman" w:hAnsi="Times New Roman" w:cs="Times New Roman"/>
          <w:lang w:eastAsia="tr-TR"/>
        </w:rPr>
        <w:t xml:space="preserve"> Toplam Bilgi ve Standart Sapma Tablosu</w:t>
      </w:r>
    </w:p>
    <w:tbl>
      <w:tblPr>
        <w:tblStyle w:val="TabloKlavuzu1"/>
        <w:tblW w:w="0" w:type="auto"/>
        <w:jc w:val="center"/>
        <w:tblInd w:w="392" w:type="dxa"/>
        <w:tblLook w:val="04A0" w:firstRow="1" w:lastRow="0" w:firstColumn="1" w:lastColumn="0" w:noHBand="0" w:noVBand="1"/>
      </w:tblPr>
      <w:tblGrid>
        <w:gridCol w:w="386"/>
        <w:gridCol w:w="1067"/>
        <w:gridCol w:w="1067"/>
        <w:gridCol w:w="1067"/>
        <w:gridCol w:w="1067"/>
        <w:gridCol w:w="1067"/>
        <w:gridCol w:w="1067"/>
        <w:gridCol w:w="1067"/>
      </w:tblGrid>
      <w:tr w:rsidR="003C2776" w:rsidRPr="002A6998" w:rsidTr="00634902">
        <w:trPr>
          <w:jc w:val="center"/>
        </w:trPr>
        <w:tc>
          <w:tcPr>
            <w:tcW w:w="360" w:type="dxa"/>
            <w:tcBorders>
              <w:left w:val="single" w:sz="4" w:space="0" w:color="auto"/>
            </w:tcBorders>
            <w:vAlign w:val="center"/>
          </w:tcPr>
          <w:p w:rsidR="003C2776" w:rsidRPr="002A6998" w:rsidRDefault="003C2776" w:rsidP="002537B2">
            <w:pPr>
              <w:jc w:val="center"/>
              <w:rPr>
                <w:rFonts w:ascii="Times New Roman" w:hAnsi="Times New Roman" w:cs="Times New Roman"/>
                <w:sz w:val="20"/>
              </w:rPr>
            </w:pPr>
          </w:p>
        </w:tc>
        <w:tc>
          <w:tcPr>
            <w:tcW w:w="1067" w:type="dxa"/>
            <w:vAlign w:val="center"/>
          </w:tcPr>
          <w:p w:rsidR="003C2776" w:rsidRPr="002A6998" w:rsidRDefault="003C2776"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CO</w:t>
            </w:r>
          </w:p>
        </w:tc>
        <w:tc>
          <w:tcPr>
            <w:tcW w:w="1067" w:type="dxa"/>
            <w:vAlign w:val="center"/>
          </w:tcPr>
          <w:p w:rsidR="003C2776" w:rsidRPr="002A6998" w:rsidRDefault="003C2776"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LO</w:t>
            </w:r>
          </w:p>
        </w:tc>
        <w:tc>
          <w:tcPr>
            <w:tcW w:w="1067" w:type="dxa"/>
            <w:vAlign w:val="center"/>
          </w:tcPr>
          <w:p w:rsidR="003C2776" w:rsidRPr="002A6998" w:rsidRDefault="003C2776"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KO</w:t>
            </w:r>
          </w:p>
        </w:tc>
        <w:tc>
          <w:tcPr>
            <w:tcW w:w="1067" w:type="dxa"/>
            <w:vAlign w:val="center"/>
          </w:tcPr>
          <w:p w:rsidR="003C2776" w:rsidRPr="002A6998" w:rsidRDefault="003C2776"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BO</w:t>
            </w:r>
          </w:p>
        </w:tc>
        <w:tc>
          <w:tcPr>
            <w:tcW w:w="1067" w:type="dxa"/>
            <w:vAlign w:val="center"/>
          </w:tcPr>
          <w:p w:rsidR="003C2776" w:rsidRPr="002A6998" w:rsidRDefault="003C2776"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AKO</w:t>
            </w:r>
          </w:p>
        </w:tc>
        <w:tc>
          <w:tcPr>
            <w:tcW w:w="1067" w:type="dxa"/>
            <w:vAlign w:val="center"/>
          </w:tcPr>
          <w:p w:rsidR="003C2776" w:rsidRPr="002A6998" w:rsidRDefault="003C2776"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BKMO</w:t>
            </w:r>
          </w:p>
        </w:tc>
        <w:tc>
          <w:tcPr>
            <w:tcW w:w="1067" w:type="dxa"/>
            <w:vAlign w:val="center"/>
          </w:tcPr>
          <w:p w:rsidR="003C2776" w:rsidRPr="002A6998" w:rsidRDefault="003C2776"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VDHO</w:t>
            </w:r>
          </w:p>
        </w:tc>
      </w:tr>
      <w:tr w:rsidR="003C2776" w:rsidRPr="002A6998" w:rsidTr="00634902">
        <w:trPr>
          <w:jc w:val="center"/>
        </w:trPr>
        <w:tc>
          <w:tcPr>
            <w:tcW w:w="360" w:type="dxa"/>
            <w:tcBorders>
              <w:left w:val="single" w:sz="4" w:space="0" w:color="auto"/>
            </w:tcBorders>
            <w:vAlign w:val="center"/>
          </w:tcPr>
          <w:p w:rsidR="003C2776" w:rsidRPr="002A6998" w:rsidRDefault="003C2776" w:rsidP="0000658C">
            <w:pPr>
              <w:tabs>
                <w:tab w:val="left" w:pos="968"/>
              </w:tabs>
              <w:rPr>
                <w:rFonts w:ascii="Times New Roman" w:hAnsi="Times New Roman" w:cs="Times New Roman"/>
                <w:sz w:val="20"/>
              </w:rPr>
            </w:pPr>
            <w:proofErr w:type="spellStart"/>
            <w:r w:rsidRPr="002A6998">
              <w:rPr>
                <w:rFonts w:ascii="Times New Roman" w:hAnsi="Times New Roman" w:cs="Times New Roman"/>
                <w:position w:val="-14"/>
                <w:sz w:val="20"/>
              </w:rPr>
              <w:t>σ</w:t>
            </w:r>
            <w:r w:rsidRPr="002A6998">
              <w:rPr>
                <w:rFonts w:ascii="Times New Roman" w:hAnsi="Times New Roman" w:cs="Times New Roman"/>
                <w:position w:val="-14"/>
                <w:sz w:val="20"/>
                <w:vertAlign w:val="subscript"/>
              </w:rPr>
              <w:t>j</w:t>
            </w:r>
            <w:proofErr w:type="spellEnd"/>
            <w:r w:rsidRPr="002A6998">
              <w:rPr>
                <w:rFonts w:ascii="Times New Roman" w:hAnsi="Times New Roman" w:cs="Times New Roman"/>
                <w:position w:val="-14"/>
                <w:sz w:val="20"/>
              </w:rPr>
              <w:t xml:space="preserve"> </w:t>
            </w:r>
          </w:p>
        </w:tc>
        <w:tc>
          <w:tcPr>
            <w:tcW w:w="1067"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0,293424184</w:t>
            </w:r>
          </w:p>
        </w:tc>
        <w:tc>
          <w:tcPr>
            <w:tcW w:w="1067"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1,399395669</w:t>
            </w:r>
          </w:p>
        </w:tc>
        <w:tc>
          <w:tcPr>
            <w:tcW w:w="1067"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0,303567509</w:t>
            </w:r>
          </w:p>
        </w:tc>
        <w:tc>
          <w:tcPr>
            <w:tcW w:w="1067"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0,326396446</w:t>
            </w:r>
          </w:p>
        </w:tc>
        <w:tc>
          <w:tcPr>
            <w:tcW w:w="1067"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0,301361901</w:t>
            </w:r>
          </w:p>
        </w:tc>
        <w:tc>
          <w:tcPr>
            <w:tcW w:w="1067"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0,28405817</w:t>
            </w:r>
          </w:p>
        </w:tc>
        <w:tc>
          <w:tcPr>
            <w:tcW w:w="1067"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0,340327787</w:t>
            </w:r>
          </w:p>
        </w:tc>
      </w:tr>
      <w:tr w:rsidR="003C2776" w:rsidRPr="002A6998" w:rsidTr="00634902">
        <w:trPr>
          <w:jc w:val="center"/>
        </w:trPr>
        <w:tc>
          <w:tcPr>
            <w:tcW w:w="360" w:type="dxa"/>
            <w:tcBorders>
              <w:left w:val="single" w:sz="4" w:space="0" w:color="auto"/>
            </w:tcBorders>
          </w:tcPr>
          <w:p w:rsidR="003C2776" w:rsidRPr="002A6998" w:rsidRDefault="003C2776" w:rsidP="002537B2">
            <w:pPr>
              <w:tabs>
                <w:tab w:val="left" w:pos="968"/>
              </w:tabs>
              <w:jc w:val="center"/>
              <w:rPr>
                <w:rFonts w:ascii="Times New Roman" w:hAnsi="Times New Roman" w:cs="Times New Roman"/>
                <w:sz w:val="20"/>
              </w:rPr>
            </w:pPr>
            <w:proofErr w:type="spellStart"/>
            <w:r w:rsidRPr="002A6998">
              <w:rPr>
                <w:rFonts w:ascii="Times New Roman" w:hAnsi="Times New Roman" w:cs="Times New Roman"/>
                <w:position w:val="-14"/>
                <w:sz w:val="20"/>
              </w:rPr>
              <w:t>C</w:t>
            </w:r>
            <w:r w:rsidRPr="002A6998">
              <w:rPr>
                <w:rFonts w:ascii="Times New Roman" w:hAnsi="Times New Roman" w:cs="Times New Roman"/>
                <w:position w:val="-14"/>
                <w:sz w:val="20"/>
                <w:vertAlign w:val="subscript"/>
              </w:rPr>
              <w:t>j</w:t>
            </w:r>
            <w:proofErr w:type="spellEnd"/>
          </w:p>
        </w:tc>
        <w:tc>
          <w:tcPr>
            <w:tcW w:w="1067"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0,642012116</w:t>
            </w:r>
          </w:p>
        </w:tc>
        <w:tc>
          <w:tcPr>
            <w:tcW w:w="1067"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3,178027564</w:t>
            </w:r>
          </w:p>
        </w:tc>
        <w:tc>
          <w:tcPr>
            <w:tcW w:w="1067"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0,61897415</w:t>
            </w:r>
          </w:p>
        </w:tc>
        <w:tc>
          <w:tcPr>
            <w:tcW w:w="1067"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0,911625273</w:t>
            </w:r>
          </w:p>
        </w:tc>
        <w:tc>
          <w:tcPr>
            <w:tcW w:w="1067"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0,605737421</w:t>
            </w:r>
          </w:p>
        </w:tc>
        <w:tc>
          <w:tcPr>
            <w:tcW w:w="1067"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0,643959872</w:t>
            </w:r>
          </w:p>
        </w:tc>
        <w:tc>
          <w:tcPr>
            <w:tcW w:w="1067"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2,604188228</w:t>
            </w:r>
          </w:p>
        </w:tc>
      </w:tr>
    </w:tbl>
    <w:p w:rsidR="008410D4" w:rsidRPr="002A6998" w:rsidRDefault="008410D4" w:rsidP="0072361E">
      <w:pPr>
        <w:ind w:left="360"/>
        <w:rPr>
          <w:rFonts w:ascii="Times New Roman" w:hAnsi="Times New Roman" w:cs="Times New Roman"/>
          <w:b/>
        </w:rPr>
      </w:pPr>
    </w:p>
    <w:p w:rsidR="00C84814" w:rsidRPr="002A6998" w:rsidRDefault="002F3F10" w:rsidP="008410D4">
      <w:pPr>
        <w:ind w:left="360"/>
        <w:jc w:val="center"/>
        <w:rPr>
          <w:rFonts w:ascii="Times New Roman" w:hAnsi="Times New Roman" w:cs="Times New Roman"/>
        </w:rPr>
      </w:pPr>
      <w:r w:rsidRPr="002A6998">
        <w:rPr>
          <w:rFonts w:ascii="Times New Roman" w:hAnsi="Times New Roman" w:cs="Times New Roman"/>
        </w:rPr>
        <w:t>Tablo 11</w:t>
      </w:r>
      <w:r w:rsidR="008410D4" w:rsidRPr="002A6998">
        <w:rPr>
          <w:rFonts w:ascii="Times New Roman" w:hAnsi="Times New Roman" w:cs="Times New Roman"/>
        </w:rPr>
        <w:t>. Kriter ağırlıkları</w:t>
      </w:r>
    </w:p>
    <w:tbl>
      <w:tblPr>
        <w:tblStyle w:val="TabloKlavuzu1"/>
        <w:tblW w:w="0" w:type="auto"/>
        <w:jc w:val="center"/>
        <w:tblInd w:w="392" w:type="dxa"/>
        <w:tblLook w:val="04A0" w:firstRow="1" w:lastRow="0" w:firstColumn="1" w:lastColumn="0" w:noHBand="0" w:noVBand="1"/>
      </w:tblPr>
      <w:tblGrid>
        <w:gridCol w:w="397"/>
        <w:gridCol w:w="1064"/>
        <w:gridCol w:w="1063"/>
        <w:gridCol w:w="1063"/>
        <w:gridCol w:w="1063"/>
        <w:gridCol w:w="1063"/>
        <w:gridCol w:w="1063"/>
        <w:gridCol w:w="1063"/>
      </w:tblGrid>
      <w:tr w:rsidR="003C2776" w:rsidRPr="002A6998" w:rsidTr="00634902">
        <w:trPr>
          <w:jc w:val="center"/>
        </w:trPr>
        <w:tc>
          <w:tcPr>
            <w:tcW w:w="391" w:type="dxa"/>
            <w:tcBorders>
              <w:left w:val="single" w:sz="4" w:space="0" w:color="auto"/>
            </w:tcBorders>
            <w:vAlign w:val="center"/>
          </w:tcPr>
          <w:p w:rsidR="003C2776" w:rsidRPr="002A6998" w:rsidRDefault="003C2776" w:rsidP="002537B2">
            <w:pPr>
              <w:jc w:val="center"/>
              <w:rPr>
                <w:rFonts w:ascii="Times New Roman" w:hAnsi="Times New Roman" w:cs="Times New Roman"/>
                <w:sz w:val="20"/>
              </w:rPr>
            </w:pPr>
          </w:p>
        </w:tc>
        <w:tc>
          <w:tcPr>
            <w:tcW w:w="1064" w:type="dxa"/>
            <w:vAlign w:val="center"/>
          </w:tcPr>
          <w:p w:rsidR="003C2776" w:rsidRPr="002A6998" w:rsidRDefault="003C2776"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CO</w:t>
            </w:r>
          </w:p>
        </w:tc>
        <w:tc>
          <w:tcPr>
            <w:tcW w:w="1063" w:type="dxa"/>
            <w:vAlign w:val="center"/>
          </w:tcPr>
          <w:p w:rsidR="003C2776" w:rsidRPr="002A6998" w:rsidRDefault="003C2776"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LO</w:t>
            </w:r>
          </w:p>
        </w:tc>
        <w:tc>
          <w:tcPr>
            <w:tcW w:w="1063" w:type="dxa"/>
            <w:vAlign w:val="center"/>
          </w:tcPr>
          <w:p w:rsidR="003C2776" w:rsidRPr="002A6998" w:rsidRDefault="003C2776"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KO</w:t>
            </w:r>
          </w:p>
        </w:tc>
        <w:tc>
          <w:tcPr>
            <w:tcW w:w="1063" w:type="dxa"/>
            <w:vAlign w:val="center"/>
          </w:tcPr>
          <w:p w:rsidR="003C2776" w:rsidRPr="002A6998" w:rsidRDefault="003C2776"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BO</w:t>
            </w:r>
          </w:p>
        </w:tc>
        <w:tc>
          <w:tcPr>
            <w:tcW w:w="1063" w:type="dxa"/>
            <w:vAlign w:val="center"/>
          </w:tcPr>
          <w:p w:rsidR="003C2776" w:rsidRPr="002A6998" w:rsidRDefault="003C2776"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AKO</w:t>
            </w:r>
          </w:p>
        </w:tc>
        <w:tc>
          <w:tcPr>
            <w:tcW w:w="1063" w:type="dxa"/>
            <w:vAlign w:val="center"/>
          </w:tcPr>
          <w:p w:rsidR="003C2776" w:rsidRPr="002A6998" w:rsidRDefault="003C2776"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BKMO</w:t>
            </w:r>
          </w:p>
        </w:tc>
        <w:tc>
          <w:tcPr>
            <w:tcW w:w="1063" w:type="dxa"/>
            <w:vAlign w:val="center"/>
          </w:tcPr>
          <w:p w:rsidR="003C2776" w:rsidRPr="002A6998" w:rsidRDefault="003C2776" w:rsidP="002537B2">
            <w:pPr>
              <w:jc w:val="center"/>
              <w:rPr>
                <w:rFonts w:ascii="Times New Roman" w:hAnsi="Times New Roman" w:cs="Times New Roman"/>
                <w:sz w:val="20"/>
                <w:lang w:eastAsia="tr-TR"/>
              </w:rPr>
            </w:pPr>
            <w:r w:rsidRPr="002A6998">
              <w:rPr>
                <w:rFonts w:ascii="Times New Roman" w:hAnsi="Times New Roman" w:cs="Times New Roman"/>
                <w:sz w:val="20"/>
                <w:lang w:eastAsia="tr-TR"/>
              </w:rPr>
              <w:t>VDHO</w:t>
            </w:r>
          </w:p>
        </w:tc>
      </w:tr>
      <w:tr w:rsidR="003C2776" w:rsidRPr="002A6998" w:rsidTr="00634902">
        <w:trPr>
          <w:jc w:val="center"/>
        </w:trPr>
        <w:tc>
          <w:tcPr>
            <w:tcW w:w="391" w:type="dxa"/>
            <w:tcBorders>
              <w:left w:val="single" w:sz="4" w:space="0" w:color="auto"/>
            </w:tcBorders>
            <w:vAlign w:val="center"/>
          </w:tcPr>
          <w:p w:rsidR="003C2776" w:rsidRPr="002A6998" w:rsidRDefault="003C2776" w:rsidP="002537B2">
            <w:pPr>
              <w:tabs>
                <w:tab w:val="left" w:pos="968"/>
              </w:tabs>
              <w:rPr>
                <w:rFonts w:ascii="Times New Roman" w:hAnsi="Times New Roman" w:cs="Times New Roman"/>
                <w:sz w:val="20"/>
              </w:rPr>
            </w:pPr>
            <w:proofErr w:type="spellStart"/>
            <w:r w:rsidRPr="002A6998">
              <w:rPr>
                <w:rFonts w:ascii="Times New Roman" w:hAnsi="Times New Roman" w:cs="Times New Roman"/>
                <w:position w:val="-14"/>
                <w:sz w:val="20"/>
              </w:rPr>
              <w:t>w</w:t>
            </w:r>
            <w:r w:rsidRPr="002A6998">
              <w:rPr>
                <w:rFonts w:ascii="Times New Roman" w:hAnsi="Times New Roman" w:cs="Times New Roman"/>
                <w:position w:val="-14"/>
                <w:sz w:val="20"/>
                <w:vertAlign w:val="subscript"/>
              </w:rPr>
              <w:t>j</w:t>
            </w:r>
            <w:proofErr w:type="spellEnd"/>
            <w:r w:rsidRPr="002A6998">
              <w:rPr>
                <w:rFonts w:ascii="Times New Roman" w:hAnsi="Times New Roman" w:cs="Times New Roman"/>
                <w:position w:val="-14"/>
                <w:sz w:val="20"/>
              </w:rPr>
              <w:t xml:space="preserve"> </w:t>
            </w:r>
          </w:p>
        </w:tc>
        <w:tc>
          <w:tcPr>
            <w:tcW w:w="1064"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0,069749622</w:t>
            </w:r>
          </w:p>
        </w:tc>
        <w:tc>
          <w:tcPr>
            <w:tcW w:w="1063"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0,345267973</w:t>
            </w:r>
          </w:p>
        </w:tc>
        <w:tc>
          <w:tcPr>
            <w:tcW w:w="1063"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0,067246727</w:t>
            </w:r>
          </w:p>
        </w:tc>
        <w:tc>
          <w:tcPr>
            <w:tcW w:w="1063"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0,099040994</w:t>
            </w:r>
          </w:p>
        </w:tc>
        <w:tc>
          <w:tcPr>
            <w:tcW w:w="1063"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0,065808659</w:t>
            </w:r>
          </w:p>
        </w:tc>
        <w:tc>
          <w:tcPr>
            <w:tcW w:w="1063"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0,069961231</w:t>
            </w:r>
          </w:p>
        </w:tc>
        <w:tc>
          <w:tcPr>
            <w:tcW w:w="1063" w:type="dxa"/>
            <w:vAlign w:val="bottom"/>
          </w:tcPr>
          <w:p w:rsidR="003C2776" w:rsidRPr="002A6998" w:rsidRDefault="003C2776">
            <w:pPr>
              <w:rPr>
                <w:rFonts w:ascii="Times New Roman" w:hAnsi="Times New Roman" w:cs="Times New Roman"/>
                <w:sz w:val="16"/>
                <w:szCs w:val="16"/>
              </w:rPr>
            </w:pPr>
            <w:r w:rsidRPr="002A6998">
              <w:rPr>
                <w:rFonts w:ascii="Times New Roman" w:hAnsi="Times New Roman" w:cs="Times New Roman"/>
                <w:sz w:val="16"/>
                <w:szCs w:val="16"/>
              </w:rPr>
              <w:t>0,282924793</w:t>
            </w:r>
          </w:p>
        </w:tc>
      </w:tr>
    </w:tbl>
    <w:p w:rsidR="00060DBE" w:rsidRPr="002A6998" w:rsidRDefault="00060DBE" w:rsidP="00622E50">
      <w:pPr>
        <w:ind w:left="360"/>
        <w:jc w:val="center"/>
        <w:rPr>
          <w:rFonts w:ascii="Times New Roman" w:hAnsi="Times New Roman" w:cs="Times New Roman"/>
          <w:b/>
        </w:rPr>
      </w:pPr>
    </w:p>
    <w:p w:rsidR="000D7494" w:rsidRPr="002A6998" w:rsidRDefault="000D7494" w:rsidP="000D7494">
      <w:pPr>
        <w:spacing w:before="120" w:after="120" w:line="240" w:lineRule="auto"/>
        <w:ind w:firstLine="709"/>
        <w:jc w:val="both"/>
        <w:rPr>
          <w:rFonts w:ascii="Times New Roman" w:hAnsi="Times New Roman" w:cs="Times New Roman"/>
          <w:b/>
          <w:sz w:val="24"/>
          <w:szCs w:val="24"/>
        </w:rPr>
      </w:pPr>
    </w:p>
    <w:p w:rsidR="000D7494" w:rsidRPr="002A6998" w:rsidRDefault="000D7494" w:rsidP="000D7494">
      <w:pPr>
        <w:spacing w:before="120" w:after="120" w:line="240" w:lineRule="auto"/>
        <w:ind w:firstLine="709"/>
        <w:jc w:val="both"/>
        <w:rPr>
          <w:rFonts w:ascii="Times New Roman" w:hAnsi="Times New Roman" w:cs="Times New Roman"/>
          <w:b/>
          <w:sz w:val="24"/>
          <w:szCs w:val="24"/>
        </w:rPr>
      </w:pPr>
    </w:p>
    <w:p w:rsidR="00EB414A" w:rsidRPr="002A6998" w:rsidRDefault="000D7494" w:rsidP="000D7494">
      <w:pPr>
        <w:spacing w:before="120" w:after="120" w:line="240" w:lineRule="auto"/>
        <w:ind w:firstLine="709"/>
        <w:jc w:val="both"/>
        <w:rPr>
          <w:rFonts w:ascii="Times New Roman" w:hAnsi="Times New Roman" w:cs="Times New Roman"/>
          <w:b/>
          <w:sz w:val="24"/>
          <w:szCs w:val="24"/>
        </w:rPr>
      </w:pPr>
      <w:r w:rsidRPr="002A6998">
        <w:rPr>
          <w:rFonts w:ascii="Times New Roman" w:hAnsi="Times New Roman" w:cs="Times New Roman"/>
          <w:b/>
          <w:sz w:val="24"/>
          <w:szCs w:val="24"/>
        </w:rPr>
        <w:lastRenderedPageBreak/>
        <w:t xml:space="preserve">4.5. </w:t>
      </w:r>
      <w:r w:rsidR="00B174C0" w:rsidRPr="002A6998">
        <w:rPr>
          <w:rFonts w:ascii="Times New Roman" w:hAnsi="Times New Roman" w:cs="Times New Roman"/>
          <w:b/>
          <w:sz w:val="24"/>
          <w:szCs w:val="24"/>
        </w:rPr>
        <w:t xml:space="preserve">Entegre Veri Odaklı </w:t>
      </w:r>
      <w:proofErr w:type="spellStart"/>
      <w:r w:rsidR="00B174C0" w:rsidRPr="002A6998">
        <w:rPr>
          <w:rFonts w:ascii="Times New Roman" w:hAnsi="Times New Roman" w:cs="Times New Roman"/>
          <w:b/>
          <w:sz w:val="24"/>
          <w:szCs w:val="24"/>
        </w:rPr>
        <w:t>Ağırlıklandırma</w:t>
      </w:r>
      <w:proofErr w:type="spellEnd"/>
      <w:r w:rsidR="00B174C0" w:rsidRPr="002A6998">
        <w:rPr>
          <w:rFonts w:ascii="Times New Roman" w:hAnsi="Times New Roman" w:cs="Times New Roman"/>
          <w:b/>
          <w:sz w:val="24"/>
          <w:szCs w:val="24"/>
        </w:rPr>
        <w:t xml:space="preserve"> Sistemi ile </w:t>
      </w:r>
      <w:r w:rsidR="009C0BF8" w:rsidRPr="002A6998">
        <w:rPr>
          <w:rFonts w:ascii="Times New Roman" w:hAnsi="Times New Roman" w:cs="Times New Roman"/>
          <w:b/>
          <w:sz w:val="24"/>
          <w:szCs w:val="24"/>
        </w:rPr>
        <w:t>Kriter Ağırlıklarının Belirlenmesi</w:t>
      </w:r>
    </w:p>
    <w:p w:rsidR="002126D8" w:rsidRPr="002A6998" w:rsidRDefault="002126D8" w:rsidP="00356DEA">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 xml:space="preserve">Entegre Veri Odaklı </w:t>
      </w:r>
      <w:proofErr w:type="spellStart"/>
      <w:r w:rsidRPr="002A6998">
        <w:rPr>
          <w:rFonts w:ascii="Times New Roman" w:hAnsi="Times New Roman" w:cs="Times New Roman"/>
          <w:sz w:val="24"/>
          <w:szCs w:val="24"/>
        </w:rPr>
        <w:t>Ağırlıklandırma</w:t>
      </w:r>
      <w:proofErr w:type="spellEnd"/>
      <w:r w:rsidRPr="002A6998">
        <w:rPr>
          <w:rFonts w:ascii="Times New Roman" w:hAnsi="Times New Roman" w:cs="Times New Roman"/>
          <w:sz w:val="24"/>
          <w:szCs w:val="24"/>
        </w:rPr>
        <w:t xml:space="preserve"> Sistemi ile </w:t>
      </w:r>
      <w:proofErr w:type="gramStart"/>
      <w:r w:rsidRPr="002A6998">
        <w:rPr>
          <w:rFonts w:ascii="Times New Roman" w:hAnsi="Times New Roman" w:cs="Times New Roman"/>
          <w:sz w:val="24"/>
          <w:szCs w:val="24"/>
        </w:rPr>
        <w:t>kriter</w:t>
      </w:r>
      <w:proofErr w:type="gramEnd"/>
      <w:r w:rsidRPr="002A6998">
        <w:rPr>
          <w:rFonts w:ascii="Times New Roman" w:hAnsi="Times New Roman" w:cs="Times New Roman"/>
          <w:sz w:val="24"/>
          <w:szCs w:val="24"/>
        </w:rPr>
        <w:t xml:space="preserve"> ağırlıklarının belirlenmesi için </w:t>
      </w:r>
      <w:proofErr w:type="spellStart"/>
      <w:r w:rsidR="007339EB" w:rsidRPr="002A6998">
        <w:rPr>
          <w:rFonts w:ascii="Times New Roman" w:hAnsi="Times New Roman" w:cs="Times New Roman"/>
          <w:sz w:val="24"/>
          <w:szCs w:val="24"/>
        </w:rPr>
        <w:t>Entropy</w:t>
      </w:r>
      <w:proofErr w:type="spellEnd"/>
      <w:r w:rsidR="007339EB" w:rsidRPr="002A6998">
        <w:rPr>
          <w:rFonts w:ascii="Times New Roman" w:hAnsi="Times New Roman" w:cs="Times New Roman"/>
          <w:sz w:val="24"/>
          <w:szCs w:val="24"/>
        </w:rPr>
        <w:t xml:space="preserve"> ve CRITIC yöntemiyle elde edilen </w:t>
      </w:r>
      <w:r w:rsidR="00575288" w:rsidRPr="002A6998">
        <w:rPr>
          <w:rFonts w:ascii="Times New Roman" w:hAnsi="Times New Roman" w:cs="Times New Roman"/>
          <w:sz w:val="24"/>
          <w:szCs w:val="24"/>
        </w:rPr>
        <w:t>sonuçlardan faydalanıl</w:t>
      </w:r>
      <w:r w:rsidR="009510C0" w:rsidRPr="002A6998">
        <w:rPr>
          <w:rFonts w:ascii="Times New Roman" w:hAnsi="Times New Roman" w:cs="Times New Roman"/>
          <w:sz w:val="24"/>
          <w:szCs w:val="24"/>
        </w:rPr>
        <w:t>mıştır. Bu doğrultuda, eşitlik 13</w:t>
      </w:r>
      <w:r w:rsidR="00575288" w:rsidRPr="002A6998">
        <w:rPr>
          <w:rFonts w:ascii="Times New Roman" w:hAnsi="Times New Roman" w:cs="Times New Roman"/>
          <w:sz w:val="24"/>
          <w:szCs w:val="24"/>
        </w:rPr>
        <w:t xml:space="preserve"> kullanılarak </w:t>
      </w:r>
      <w:proofErr w:type="gramStart"/>
      <w:r w:rsidR="00575288" w:rsidRPr="002A6998">
        <w:rPr>
          <w:rFonts w:ascii="Times New Roman" w:hAnsi="Times New Roman" w:cs="Times New Roman"/>
          <w:sz w:val="24"/>
          <w:szCs w:val="24"/>
        </w:rPr>
        <w:t>kriter</w:t>
      </w:r>
      <w:proofErr w:type="gramEnd"/>
      <w:r w:rsidR="00575288" w:rsidRPr="002A6998">
        <w:rPr>
          <w:rFonts w:ascii="Times New Roman" w:hAnsi="Times New Roman" w:cs="Times New Roman"/>
          <w:sz w:val="24"/>
          <w:szCs w:val="24"/>
        </w:rPr>
        <w:t xml:space="preserve"> ağırlıkları hesap</w:t>
      </w:r>
      <w:r w:rsidR="009510C0" w:rsidRPr="002A6998">
        <w:rPr>
          <w:rFonts w:ascii="Times New Roman" w:hAnsi="Times New Roman" w:cs="Times New Roman"/>
          <w:sz w:val="24"/>
          <w:szCs w:val="24"/>
        </w:rPr>
        <w:t>lanmış ve sonuçlar Tablo 12</w:t>
      </w:r>
      <w:r w:rsidR="00575288" w:rsidRPr="002A6998">
        <w:rPr>
          <w:rFonts w:ascii="Times New Roman" w:hAnsi="Times New Roman" w:cs="Times New Roman"/>
          <w:sz w:val="24"/>
          <w:szCs w:val="24"/>
        </w:rPr>
        <w:t xml:space="preserve">’de sunulmuştur. </w:t>
      </w:r>
    </w:p>
    <w:p w:rsidR="00356DEA" w:rsidRPr="002A6998" w:rsidRDefault="00356DEA" w:rsidP="00356DEA">
      <w:pPr>
        <w:spacing w:after="120" w:line="240" w:lineRule="auto"/>
        <w:ind w:firstLine="709"/>
        <w:jc w:val="both"/>
        <w:rPr>
          <w:rFonts w:ascii="Times New Roman" w:hAnsi="Times New Roman" w:cs="Times New Roman"/>
          <w:sz w:val="24"/>
          <w:szCs w:val="24"/>
        </w:rPr>
      </w:pPr>
    </w:p>
    <w:p w:rsidR="002126D8" w:rsidRPr="002A6998" w:rsidRDefault="002F3F10" w:rsidP="00254D87">
      <w:pPr>
        <w:ind w:left="360"/>
        <w:jc w:val="center"/>
        <w:rPr>
          <w:rFonts w:ascii="Times New Roman" w:hAnsi="Times New Roman" w:cs="Times New Roman"/>
        </w:rPr>
      </w:pPr>
      <w:r w:rsidRPr="002A6998">
        <w:rPr>
          <w:rFonts w:ascii="Times New Roman" w:hAnsi="Times New Roman" w:cs="Times New Roman"/>
        </w:rPr>
        <w:t>Tablo 12</w:t>
      </w:r>
      <w:r w:rsidR="00254D87" w:rsidRPr="002A6998">
        <w:rPr>
          <w:rFonts w:ascii="Times New Roman" w:hAnsi="Times New Roman" w:cs="Times New Roman"/>
        </w:rPr>
        <w:t>. Kriter ağırlıkları</w:t>
      </w:r>
    </w:p>
    <w:tbl>
      <w:tblPr>
        <w:tblStyle w:val="TabloKlavuzu1"/>
        <w:tblW w:w="0" w:type="auto"/>
        <w:jc w:val="center"/>
        <w:tblInd w:w="392" w:type="dxa"/>
        <w:tblLook w:val="04A0" w:firstRow="1" w:lastRow="0" w:firstColumn="1" w:lastColumn="0" w:noHBand="0" w:noVBand="1"/>
      </w:tblPr>
      <w:tblGrid>
        <w:gridCol w:w="397"/>
        <w:gridCol w:w="1067"/>
        <w:gridCol w:w="1067"/>
        <w:gridCol w:w="1067"/>
        <w:gridCol w:w="1067"/>
        <w:gridCol w:w="1067"/>
        <w:gridCol w:w="1067"/>
        <w:gridCol w:w="1067"/>
      </w:tblGrid>
      <w:tr w:rsidR="00F21F7D" w:rsidRPr="002A6998" w:rsidTr="00634902">
        <w:trPr>
          <w:jc w:val="center"/>
        </w:trPr>
        <w:tc>
          <w:tcPr>
            <w:tcW w:w="391" w:type="dxa"/>
            <w:tcBorders>
              <w:top w:val="single" w:sz="4" w:space="0" w:color="auto"/>
              <w:left w:val="single" w:sz="4" w:space="0" w:color="auto"/>
            </w:tcBorders>
            <w:vAlign w:val="center"/>
          </w:tcPr>
          <w:p w:rsidR="00F21F7D" w:rsidRPr="002A6998" w:rsidRDefault="00F21F7D" w:rsidP="006A4E85">
            <w:pPr>
              <w:jc w:val="center"/>
              <w:rPr>
                <w:rFonts w:ascii="Times New Roman" w:hAnsi="Times New Roman" w:cs="Times New Roman"/>
                <w:sz w:val="20"/>
              </w:rPr>
            </w:pPr>
          </w:p>
        </w:tc>
        <w:tc>
          <w:tcPr>
            <w:tcW w:w="1067" w:type="dxa"/>
            <w:vAlign w:val="center"/>
          </w:tcPr>
          <w:p w:rsidR="00F21F7D" w:rsidRPr="002A6998" w:rsidRDefault="00F21F7D" w:rsidP="006A4E85">
            <w:pPr>
              <w:jc w:val="center"/>
              <w:rPr>
                <w:rFonts w:ascii="Times New Roman" w:hAnsi="Times New Roman" w:cs="Times New Roman"/>
                <w:sz w:val="20"/>
                <w:lang w:eastAsia="tr-TR"/>
              </w:rPr>
            </w:pPr>
            <w:r w:rsidRPr="002A6998">
              <w:rPr>
                <w:rFonts w:ascii="Times New Roman" w:hAnsi="Times New Roman" w:cs="Times New Roman"/>
                <w:sz w:val="20"/>
                <w:lang w:eastAsia="tr-TR"/>
              </w:rPr>
              <w:t>CO</w:t>
            </w:r>
          </w:p>
        </w:tc>
        <w:tc>
          <w:tcPr>
            <w:tcW w:w="1067" w:type="dxa"/>
            <w:vAlign w:val="center"/>
          </w:tcPr>
          <w:p w:rsidR="00F21F7D" w:rsidRPr="002A6998" w:rsidRDefault="00F21F7D" w:rsidP="006A4E85">
            <w:pPr>
              <w:jc w:val="center"/>
              <w:rPr>
                <w:rFonts w:ascii="Times New Roman" w:hAnsi="Times New Roman" w:cs="Times New Roman"/>
                <w:sz w:val="20"/>
                <w:lang w:eastAsia="tr-TR"/>
              </w:rPr>
            </w:pPr>
            <w:r w:rsidRPr="002A6998">
              <w:rPr>
                <w:rFonts w:ascii="Times New Roman" w:hAnsi="Times New Roman" w:cs="Times New Roman"/>
                <w:sz w:val="20"/>
                <w:lang w:eastAsia="tr-TR"/>
              </w:rPr>
              <w:t>LO</w:t>
            </w:r>
          </w:p>
        </w:tc>
        <w:tc>
          <w:tcPr>
            <w:tcW w:w="1067" w:type="dxa"/>
            <w:vAlign w:val="center"/>
          </w:tcPr>
          <w:p w:rsidR="00F21F7D" w:rsidRPr="002A6998" w:rsidRDefault="00F21F7D" w:rsidP="006A4E85">
            <w:pPr>
              <w:jc w:val="center"/>
              <w:rPr>
                <w:rFonts w:ascii="Times New Roman" w:hAnsi="Times New Roman" w:cs="Times New Roman"/>
                <w:sz w:val="20"/>
                <w:lang w:eastAsia="tr-TR"/>
              </w:rPr>
            </w:pPr>
            <w:r w:rsidRPr="002A6998">
              <w:rPr>
                <w:rFonts w:ascii="Times New Roman" w:hAnsi="Times New Roman" w:cs="Times New Roman"/>
                <w:sz w:val="20"/>
                <w:lang w:eastAsia="tr-TR"/>
              </w:rPr>
              <w:t>KO</w:t>
            </w:r>
          </w:p>
        </w:tc>
        <w:tc>
          <w:tcPr>
            <w:tcW w:w="1067" w:type="dxa"/>
            <w:vAlign w:val="center"/>
          </w:tcPr>
          <w:p w:rsidR="00F21F7D" w:rsidRPr="002A6998" w:rsidRDefault="00F21F7D" w:rsidP="006A4E85">
            <w:pPr>
              <w:jc w:val="center"/>
              <w:rPr>
                <w:rFonts w:ascii="Times New Roman" w:hAnsi="Times New Roman" w:cs="Times New Roman"/>
                <w:sz w:val="20"/>
                <w:lang w:eastAsia="tr-TR"/>
              </w:rPr>
            </w:pPr>
            <w:r w:rsidRPr="002A6998">
              <w:rPr>
                <w:rFonts w:ascii="Times New Roman" w:hAnsi="Times New Roman" w:cs="Times New Roman"/>
                <w:sz w:val="20"/>
                <w:lang w:eastAsia="tr-TR"/>
              </w:rPr>
              <w:t>BO</w:t>
            </w:r>
          </w:p>
        </w:tc>
        <w:tc>
          <w:tcPr>
            <w:tcW w:w="1067" w:type="dxa"/>
            <w:vAlign w:val="center"/>
          </w:tcPr>
          <w:p w:rsidR="00F21F7D" w:rsidRPr="002A6998" w:rsidRDefault="00F21F7D" w:rsidP="006A4E85">
            <w:pPr>
              <w:jc w:val="center"/>
              <w:rPr>
                <w:rFonts w:ascii="Times New Roman" w:hAnsi="Times New Roman" w:cs="Times New Roman"/>
                <w:sz w:val="20"/>
                <w:lang w:eastAsia="tr-TR"/>
              </w:rPr>
            </w:pPr>
            <w:r w:rsidRPr="002A6998">
              <w:rPr>
                <w:rFonts w:ascii="Times New Roman" w:hAnsi="Times New Roman" w:cs="Times New Roman"/>
                <w:sz w:val="20"/>
                <w:lang w:eastAsia="tr-TR"/>
              </w:rPr>
              <w:t>AKO</w:t>
            </w:r>
          </w:p>
        </w:tc>
        <w:tc>
          <w:tcPr>
            <w:tcW w:w="1067" w:type="dxa"/>
            <w:vAlign w:val="center"/>
          </w:tcPr>
          <w:p w:rsidR="00F21F7D" w:rsidRPr="002A6998" w:rsidRDefault="00F21F7D" w:rsidP="006A4E85">
            <w:pPr>
              <w:jc w:val="center"/>
              <w:rPr>
                <w:rFonts w:ascii="Times New Roman" w:hAnsi="Times New Roman" w:cs="Times New Roman"/>
                <w:sz w:val="20"/>
                <w:lang w:eastAsia="tr-TR"/>
              </w:rPr>
            </w:pPr>
            <w:r w:rsidRPr="002A6998">
              <w:rPr>
                <w:rFonts w:ascii="Times New Roman" w:hAnsi="Times New Roman" w:cs="Times New Roman"/>
                <w:sz w:val="20"/>
                <w:lang w:eastAsia="tr-TR"/>
              </w:rPr>
              <w:t>BKMO</w:t>
            </w:r>
          </w:p>
        </w:tc>
        <w:tc>
          <w:tcPr>
            <w:tcW w:w="1067" w:type="dxa"/>
            <w:vAlign w:val="center"/>
          </w:tcPr>
          <w:p w:rsidR="00F21F7D" w:rsidRPr="002A6998" w:rsidRDefault="00F21F7D" w:rsidP="006A4E85">
            <w:pPr>
              <w:jc w:val="center"/>
              <w:rPr>
                <w:rFonts w:ascii="Times New Roman" w:hAnsi="Times New Roman" w:cs="Times New Roman"/>
                <w:sz w:val="20"/>
                <w:lang w:eastAsia="tr-TR"/>
              </w:rPr>
            </w:pPr>
            <w:r w:rsidRPr="002A6998">
              <w:rPr>
                <w:rFonts w:ascii="Times New Roman" w:hAnsi="Times New Roman" w:cs="Times New Roman"/>
                <w:sz w:val="20"/>
                <w:lang w:eastAsia="tr-TR"/>
              </w:rPr>
              <w:t>VDHO</w:t>
            </w:r>
          </w:p>
        </w:tc>
      </w:tr>
      <w:tr w:rsidR="00F21F7D" w:rsidRPr="002A6998" w:rsidTr="00634902">
        <w:trPr>
          <w:jc w:val="center"/>
        </w:trPr>
        <w:tc>
          <w:tcPr>
            <w:tcW w:w="391" w:type="dxa"/>
            <w:tcBorders>
              <w:left w:val="single" w:sz="4" w:space="0" w:color="auto"/>
            </w:tcBorders>
            <w:vAlign w:val="center"/>
          </w:tcPr>
          <w:p w:rsidR="00F21F7D" w:rsidRPr="002A6998" w:rsidRDefault="00F21F7D" w:rsidP="006A4E85">
            <w:pPr>
              <w:tabs>
                <w:tab w:val="left" w:pos="968"/>
              </w:tabs>
              <w:rPr>
                <w:rFonts w:ascii="Times New Roman" w:hAnsi="Times New Roman" w:cs="Times New Roman"/>
                <w:sz w:val="20"/>
              </w:rPr>
            </w:pPr>
            <w:proofErr w:type="spellStart"/>
            <w:r w:rsidRPr="002A6998">
              <w:rPr>
                <w:rFonts w:ascii="Times New Roman" w:hAnsi="Times New Roman" w:cs="Times New Roman"/>
                <w:position w:val="-14"/>
                <w:sz w:val="20"/>
              </w:rPr>
              <w:t>w</w:t>
            </w:r>
            <w:r w:rsidRPr="002A6998">
              <w:rPr>
                <w:rFonts w:ascii="Times New Roman" w:hAnsi="Times New Roman" w:cs="Times New Roman"/>
                <w:position w:val="-14"/>
                <w:sz w:val="20"/>
                <w:vertAlign w:val="subscript"/>
              </w:rPr>
              <w:t>j</w:t>
            </w:r>
            <w:proofErr w:type="spellEnd"/>
            <w:r w:rsidRPr="002A6998">
              <w:rPr>
                <w:rFonts w:ascii="Times New Roman" w:hAnsi="Times New Roman" w:cs="Times New Roman"/>
                <w:position w:val="-14"/>
                <w:sz w:val="20"/>
              </w:rPr>
              <w:t xml:space="preserve"> </w:t>
            </w:r>
          </w:p>
        </w:tc>
        <w:tc>
          <w:tcPr>
            <w:tcW w:w="1067" w:type="dxa"/>
            <w:vAlign w:val="bottom"/>
          </w:tcPr>
          <w:p w:rsidR="00F21F7D" w:rsidRPr="002A6998" w:rsidRDefault="00F21F7D" w:rsidP="006A4E85">
            <w:pPr>
              <w:rPr>
                <w:rFonts w:ascii="Times New Roman" w:hAnsi="Times New Roman" w:cs="Times New Roman"/>
                <w:lang w:eastAsia="tr-TR"/>
              </w:rPr>
            </w:pPr>
            <w:r w:rsidRPr="002A6998">
              <w:rPr>
                <w:rFonts w:ascii="Times New Roman" w:hAnsi="Times New Roman" w:cs="Times New Roman"/>
                <w:lang w:eastAsia="tr-TR"/>
              </w:rPr>
              <w:t>0,093226</w:t>
            </w:r>
          </w:p>
        </w:tc>
        <w:tc>
          <w:tcPr>
            <w:tcW w:w="1067" w:type="dxa"/>
            <w:vAlign w:val="bottom"/>
          </w:tcPr>
          <w:p w:rsidR="00F21F7D" w:rsidRPr="002A6998" w:rsidRDefault="00F21F7D" w:rsidP="006A4E85">
            <w:pPr>
              <w:rPr>
                <w:rFonts w:ascii="Times New Roman" w:hAnsi="Times New Roman" w:cs="Times New Roman"/>
                <w:lang w:eastAsia="tr-TR"/>
              </w:rPr>
            </w:pPr>
            <w:r w:rsidRPr="002A6998">
              <w:rPr>
                <w:rFonts w:ascii="Times New Roman" w:hAnsi="Times New Roman" w:cs="Times New Roman"/>
                <w:lang w:eastAsia="tr-TR"/>
              </w:rPr>
              <w:t>0,230799</w:t>
            </w:r>
          </w:p>
        </w:tc>
        <w:tc>
          <w:tcPr>
            <w:tcW w:w="1067" w:type="dxa"/>
            <w:vAlign w:val="bottom"/>
          </w:tcPr>
          <w:p w:rsidR="00F21F7D" w:rsidRPr="002A6998" w:rsidRDefault="00F21F7D" w:rsidP="006A4E85">
            <w:pPr>
              <w:rPr>
                <w:rFonts w:ascii="Times New Roman" w:hAnsi="Times New Roman" w:cs="Times New Roman"/>
                <w:lang w:eastAsia="tr-TR"/>
              </w:rPr>
            </w:pPr>
            <w:r w:rsidRPr="002A6998">
              <w:rPr>
                <w:rFonts w:ascii="Times New Roman" w:hAnsi="Times New Roman" w:cs="Times New Roman"/>
                <w:lang w:eastAsia="tr-TR"/>
              </w:rPr>
              <w:t>0,133426</w:t>
            </w:r>
          </w:p>
        </w:tc>
        <w:tc>
          <w:tcPr>
            <w:tcW w:w="1067" w:type="dxa"/>
            <w:vAlign w:val="bottom"/>
          </w:tcPr>
          <w:p w:rsidR="00F21F7D" w:rsidRPr="002A6998" w:rsidRDefault="00F21F7D" w:rsidP="006A4E85">
            <w:pPr>
              <w:rPr>
                <w:rFonts w:ascii="Times New Roman" w:hAnsi="Times New Roman" w:cs="Times New Roman"/>
                <w:lang w:eastAsia="tr-TR"/>
              </w:rPr>
            </w:pPr>
            <w:r w:rsidRPr="002A6998">
              <w:rPr>
                <w:rFonts w:ascii="Times New Roman" w:hAnsi="Times New Roman" w:cs="Times New Roman"/>
                <w:lang w:eastAsia="tr-TR"/>
              </w:rPr>
              <w:t>0,118778</w:t>
            </w:r>
          </w:p>
        </w:tc>
        <w:tc>
          <w:tcPr>
            <w:tcW w:w="1067" w:type="dxa"/>
            <w:vAlign w:val="bottom"/>
          </w:tcPr>
          <w:p w:rsidR="00F21F7D" w:rsidRPr="002A6998" w:rsidRDefault="00F21F7D" w:rsidP="006A4E85">
            <w:pPr>
              <w:rPr>
                <w:rFonts w:ascii="Times New Roman" w:hAnsi="Times New Roman" w:cs="Times New Roman"/>
                <w:lang w:eastAsia="tr-TR"/>
              </w:rPr>
            </w:pPr>
            <w:r w:rsidRPr="002A6998">
              <w:rPr>
                <w:rFonts w:ascii="Times New Roman" w:hAnsi="Times New Roman" w:cs="Times New Roman"/>
                <w:lang w:eastAsia="tr-TR"/>
              </w:rPr>
              <w:t>0,104224</w:t>
            </w:r>
          </w:p>
        </w:tc>
        <w:tc>
          <w:tcPr>
            <w:tcW w:w="1067" w:type="dxa"/>
            <w:vAlign w:val="bottom"/>
          </w:tcPr>
          <w:p w:rsidR="00F21F7D" w:rsidRPr="002A6998" w:rsidRDefault="00F21F7D" w:rsidP="006A4E85">
            <w:pPr>
              <w:rPr>
                <w:rFonts w:ascii="Times New Roman" w:hAnsi="Times New Roman" w:cs="Times New Roman"/>
                <w:lang w:eastAsia="tr-TR"/>
              </w:rPr>
            </w:pPr>
            <w:r w:rsidRPr="002A6998">
              <w:rPr>
                <w:rFonts w:ascii="Times New Roman" w:hAnsi="Times New Roman" w:cs="Times New Roman"/>
                <w:lang w:eastAsia="tr-TR"/>
              </w:rPr>
              <w:t>0,1017</w:t>
            </w:r>
          </w:p>
        </w:tc>
        <w:tc>
          <w:tcPr>
            <w:tcW w:w="1067" w:type="dxa"/>
            <w:vAlign w:val="bottom"/>
          </w:tcPr>
          <w:p w:rsidR="00F21F7D" w:rsidRPr="002A6998" w:rsidRDefault="00F21F7D" w:rsidP="006A4E85">
            <w:pPr>
              <w:rPr>
                <w:rFonts w:ascii="Times New Roman" w:hAnsi="Times New Roman" w:cs="Times New Roman"/>
                <w:lang w:eastAsia="tr-TR"/>
              </w:rPr>
            </w:pPr>
            <w:r w:rsidRPr="002A6998">
              <w:rPr>
                <w:rFonts w:ascii="Times New Roman" w:hAnsi="Times New Roman" w:cs="Times New Roman"/>
                <w:lang w:eastAsia="tr-TR"/>
              </w:rPr>
              <w:t>0,217845</w:t>
            </w:r>
          </w:p>
        </w:tc>
      </w:tr>
    </w:tbl>
    <w:p w:rsidR="00F21F7D" w:rsidRPr="002A6998" w:rsidRDefault="00F21F7D" w:rsidP="0072361E">
      <w:pPr>
        <w:ind w:left="360"/>
        <w:rPr>
          <w:rFonts w:ascii="Times New Roman" w:hAnsi="Times New Roman" w:cs="Times New Roman"/>
          <w:b/>
        </w:rPr>
      </w:pPr>
    </w:p>
    <w:p w:rsidR="00F0752F" w:rsidRPr="002A6998" w:rsidRDefault="000D7494" w:rsidP="000D7494">
      <w:pPr>
        <w:spacing w:before="120" w:after="120" w:line="240" w:lineRule="auto"/>
        <w:ind w:firstLine="709"/>
        <w:jc w:val="both"/>
        <w:rPr>
          <w:rFonts w:ascii="Times New Roman" w:hAnsi="Times New Roman" w:cs="Times New Roman"/>
          <w:b/>
          <w:sz w:val="24"/>
          <w:szCs w:val="24"/>
        </w:rPr>
      </w:pPr>
      <w:r w:rsidRPr="002A6998">
        <w:rPr>
          <w:rFonts w:ascii="Times New Roman" w:hAnsi="Times New Roman" w:cs="Times New Roman"/>
          <w:b/>
          <w:sz w:val="24"/>
          <w:szCs w:val="24"/>
        </w:rPr>
        <w:t xml:space="preserve">4.6. </w:t>
      </w:r>
      <w:r w:rsidR="00F0752F" w:rsidRPr="002A6998">
        <w:rPr>
          <w:rFonts w:ascii="Times New Roman" w:hAnsi="Times New Roman" w:cs="Times New Roman"/>
          <w:b/>
          <w:sz w:val="24"/>
          <w:szCs w:val="24"/>
        </w:rPr>
        <w:t xml:space="preserve">Yakınlık Endeksli Değer </w:t>
      </w:r>
      <w:r w:rsidR="00686D8C" w:rsidRPr="002A6998">
        <w:rPr>
          <w:rFonts w:ascii="Times New Roman" w:hAnsi="Times New Roman" w:cs="Times New Roman"/>
          <w:b/>
          <w:sz w:val="24"/>
          <w:szCs w:val="24"/>
        </w:rPr>
        <w:t>Yöntemi</w:t>
      </w:r>
      <w:r w:rsidR="00F0752F" w:rsidRPr="002A6998">
        <w:rPr>
          <w:rFonts w:ascii="Times New Roman" w:hAnsi="Times New Roman" w:cs="Times New Roman"/>
          <w:b/>
          <w:sz w:val="24"/>
          <w:szCs w:val="24"/>
        </w:rPr>
        <w:t xml:space="preserve"> ile </w:t>
      </w:r>
      <w:r w:rsidR="009C0BF8" w:rsidRPr="002A6998">
        <w:rPr>
          <w:rFonts w:ascii="Times New Roman" w:hAnsi="Times New Roman" w:cs="Times New Roman"/>
          <w:b/>
          <w:sz w:val="24"/>
          <w:szCs w:val="24"/>
        </w:rPr>
        <w:t>Finansal Performans Ölçümü</w:t>
      </w:r>
    </w:p>
    <w:p w:rsidR="000D6217" w:rsidRPr="002A6998" w:rsidRDefault="00686D8C" w:rsidP="00356DEA">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 xml:space="preserve">Yakınlık Endeksli Değer Yöntemi ile </w:t>
      </w:r>
      <w:r w:rsidR="001A193D" w:rsidRPr="002A6998">
        <w:rPr>
          <w:rFonts w:ascii="Times New Roman" w:hAnsi="Times New Roman" w:cs="Times New Roman"/>
          <w:sz w:val="24"/>
          <w:szCs w:val="24"/>
        </w:rPr>
        <w:t xml:space="preserve">firmaların finansal performansının ölçülmesi amacıyla öncelikle </w:t>
      </w:r>
      <w:r w:rsidR="009510C0" w:rsidRPr="002A6998">
        <w:rPr>
          <w:rFonts w:ascii="Times New Roman" w:hAnsi="Times New Roman" w:cs="Times New Roman"/>
          <w:sz w:val="24"/>
          <w:szCs w:val="24"/>
        </w:rPr>
        <w:t>eşitlik 14</w:t>
      </w:r>
      <w:r w:rsidR="00FA5CC2" w:rsidRPr="002A6998">
        <w:rPr>
          <w:rFonts w:ascii="Times New Roman" w:hAnsi="Times New Roman" w:cs="Times New Roman"/>
          <w:sz w:val="24"/>
          <w:szCs w:val="24"/>
        </w:rPr>
        <w:t xml:space="preserve"> kullanılarak karar matrisi elemanları </w:t>
      </w:r>
      <w:proofErr w:type="spellStart"/>
      <w:r w:rsidR="00FA5CC2" w:rsidRPr="002A6998">
        <w:rPr>
          <w:rFonts w:ascii="Times New Roman" w:hAnsi="Times New Roman" w:cs="Times New Roman"/>
          <w:sz w:val="24"/>
          <w:szCs w:val="24"/>
        </w:rPr>
        <w:t>norma</w:t>
      </w:r>
      <w:r w:rsidR="009510C0" w:rsidRPr="002A6998">
        <w:rPr>
          <w:rFonts w:ascii="Times New Roman" w:hAnsi="Times New Roman" w:cs="Times New Roman"/>
          <w:sz w:val="24"/>
          <w:szCs w:val="24"/>
        </w:rPr>
        <w:t>lize</w:t>
      </w:r>
      <w:proofErr w:type="spellEnd"/>
      <w:r w:rsidR="009510C0" w:rsidRPr="002A6998">
        <w:rPr>
          <w:rFonts w:ascii="Times New Roman" w:hAnsi="Times New Roman" w:cs="Times New Roman"/>
          <w:sz w:val="24"/>
          <w:szCs w:val="24"/>
        </w:rPr>
        <w:t xml:space="preserve"> edilmiş ve sonuçlar Tablo 13</w:t>
      </w:r>
      <w:r w:rsidR="00FA5CC2" w:rsidRPr="002A6998">
        <w:rPr>
          <w:rFonts w:ascii="Times New Roman" w:hAnsi="Times New Roman" w:cs="Times New Roman"/>
          <w:sz w:val="24"/>
          <w:szCs w:val="24"/>
        </w:rPr>
        <w:t xml:space="preserve">’te sunulmuştur. </w:t>
      </w:r>
      <w:r w:rsidR="00F57486" w:rsidRPr="002A6998">
        <w:rPr>
          <w:rFonts w:ascii="Times New Roman" w:hAnsi="Times New Roman" w:cs="Times New Roman"/>
          <w:sz w:val="24"/>
          <w:szCs w:val="24"/>
        </w:rPr>
        <w:t xml:space="preserve">İkinci adımda, </w:t>
      </w:r>
      <w:r w:rsidR="0092012F" w:rsidRPr="002A6998">
        <w:rPr>
          <w:rFonts w:ascii="Times New Roman" w:hAnsi="Times New Roman" w:cs="Times New Roman"/>
          <w:sz w:val="24"/>
          <w:szCs w:val="24"/>
        </w:rPr>
        <w:t>Tablo 1</w:t>
      </w:r>
      <w:r w:rsidR="009510C0" w:rsidRPr="002A6998">
        <w:rPr>
          <w:rFonts w:ascii="Times New Roman" w:hAnsi="Times New Roman" w:cs="Times New Roman"/>
          <w:sz w:val="24"/>
          <w:szCs w:val="24"/>
        </w:rPr>
        <w:t>2</w:t>
      </w:r>
      <w:r w:rsidR="0092012F" w:rsidRPr="002A6998">
        <w:rPr>
          <w:rFonts w:ascii="Times New Roman" w:hAnsi="Times New Roman" w:cs="Times New Roman"/>
          <w:sz w:val="24"/>
          <w:szCs w:val="24"/>
        </w:rPr>
        <w:t xml:space="preserve">’de yer alan ve Entegre Veri Odaklı </w:t>
      </w:r>
      <w:proofErr w:type="spellStart"/>
      <w:r w:rsidR="0092012F" w:rsidRPr="002A6998">
        <w:rPr>
          <w:rFonts w:ascii="Times New Roman" w:hAnsi="Times New Roman" w:cs="Times New Roman"/>
          <w:sz w:val="24"/>
          <w:szCs w:val="24"/>
        </w:rPr>
        <w:t>Ağırlıklandırma</w:t>
      </w:r>
      <w:proofErr w:type="spellEnd"/>
      <w:r w:rsidR="0092012F" w:rsidRPr="002A6998">
        <w:rPr>
          <w:rFonts w:ascii="Times New Roman" w:hAnsi="Times New Roman" w:cs="Times New Roman"/>
          <w:sz w:val="24"/>
          <w:szCs w:val="24"/>
        </w:rPr>
        <w:t xml:space="preserve"> Sistemi ile belirlenen </w:t>
      </w:r>
      <w:proofErr w:type="gramStart"/>
      <w:r w:rsidR="0092012F" w:rsidRPr="002A6998">
        <w:rPr>
          <w:rFonts w:ascii="Times New Roman" w:hAnsi="Times New Roman" w:cs="Times New Roman"/>
          <w:sz w:val="24"/>
          <w:szCs w:val="24"/>
        </w:rPr>
        <w:t>kriter</w:t>
      </w:r>
      <w:proofErr w:type="gramEnd"/>
      <w:r w:rsidR="0092012F" w:rsidRPr="002A6998">
        <w:rPr>
          <w:rFonts w:ascii="Times New Roman" w:hAnsi="Times New Roman" w:cs="Times New Roman"/>
          <w:sz w:val="24"/>
          <w:szCs w:val="24"/>
        </w:rPr>
        <w:t xml:space="preserve"> ağırlıkları kullanılarak </w:t>
      </w:r>
      <w:r w:rsidR="009510C0" w:rsidRPr="002A6998">
        <w:rPr>
          <w:rFonts w:ascii="Times New Roman" w:hAnsi="Times New Roman" w:cs="Times New Roman"/>
          <w:sz w:val="24"/>
          <w:szCs w:val="24"/>
        </w:rPr>
        <w:t>eşitlik 15</w:t>
      </w:r>
      <w:r w:rsidR="00A44F2B" w:rsidRPr="002A6998">
        <w:rPr>
          <w:rFonts w:ascii="Times New Roman" w:hAnsi="Times New Roman" w:cs="Times New Roman"/>
          <w:sz w:val="24"/>
          <w:szCs w:val="24"/>
        </w:rPr>
        <w:t xml:space="preserve"> yardımıyla </w:t>
      </w:r>
      <w:r w:rsidR="00017A35" w:rsidRPr="002A6998">
        <w:rPr>
          <w:rFonts w:ascii="Times New Roman" w:hAnsi="Times New Roman" w:cs="Times New Roman"/>
          <w:sz w:val="24"/>
          <w:szCs w:val="24"/>
        </w:rPr>
        <w:t xml:space="preserve">ağırlıklı </w:t>
      </w:r>
      <w:proofErr w:type="spellStart"/>
      <w:r w:rsidR="00017A35" w:rsidRPr="002A6998">
        <w:rPr>
          <w:rFonts w:ascii="Times New Roman" w:hAnsi="Times New Roman" w:cs="Times New Roman"/>
          <w:sz w:val="24"/>
          <w:szCs w:val="24"/>
        </w:rPr>
        <w:t>normalize</w:t>
      </w:r>
      <w:proofErr w:type="spellEnd"/>
      <w:r w:rsidR="00017A35" w:rsidRPr="002A6998">
        <w:rPr>
          <w:rFonts w:ascii="Times New Roman" w:hAnsi="Times New Roman" w:cs="Times New Roman"/>
          <w:sz w:val="24"/>
          <w:szCs w:val="24"/>
        </w:rPr>
        <w:t xml:space="preserve"> matris elde edilmiş ve Tablo 1</w:t>
      </w:r>
      <w:r w:rsidR="009510C0" w:rsidRPr="002A6998">
        <w:rPr>
          <w:rFonts w:ascii="Times New Roman" w:hAnsi="Times New Roman" w:cs="Times New Roman"/>
          <w:sz w:val="24"/>
          <w:szCs w:val="24"/>
        </w:rPr>
        <w:t>4’te</w:t>
      </w:r>
      <w:r w:rsidR="00017A35" w:rsidRPr="002A6998">
        <w:rPr>
          <w:rFonts w:ascii="Times New Roman" w:hAnsi="Times New Roman" w:cs="Times New Roman"/>
          <w:sz w:val="24"/>
          <w:szCs w:val="24"/>
        </w:rPr>
        <w:t xml:space="preserve"> sunulmuştur. </w:t>
      </w:r>
      <w:r w:rsidR="009241F5" w:rsidRPr="002A6998">
        <w:rPr>
          <w:rFonts w:ascii="Times New Roman" w:hAnsi="Times New Roman" w:cs="Times New Roman"/>
          <w:sz w:val="24"/>
          <w:szCs w:val="24"/>
        </w:rPr>
        <w:t xml:space="preserve">Son adımda, </w:t>
      </w:r>
      <w:r w:rsidR="005362C7" w:rsidRPr="002A6998">
        <w:rPr>
          <w:rFonts w:ascii="Times New Roman" w:hAnsi="Times New Roman" w:cs="Times New Roman"/>
          <w:sz w:val="24"/>
          <w:szCs w:val="24"/>
        </w:rPr>
        <w:t>fayda (CO, LO, AKO, BKMO,</w:t>
      </w:r>
      <w:r w:rsidR="002706A0" w:rsidRPr="002A6998">
        <w:rPr>
          <w:rFonts w:ascii="Times New Roman" w:hAnsi="Times New Roman" w:cs="Times New Roman"/>
          <w:sz w:val="24"/>
          <w:szCs w:val="24"/>
        </w:rPr>
        <w:t xml:space="preserve"> </w:t>
      </w:r>
      <w:r w:rsidR="005362C7" w:rsidRPr="002A6998">
        <w:rPr>
          <w:rFonts w:ascii="Times New Roman" w:hAnsi="Times New Roman" w:cs="Times New Roman"/>
          <w:sz w:val="24"/>
          <w:szCs w:val="24"/>
        </w:rPr>
        <w:t xml:space="preserve">VDHO) ve maliyet yönlü </w:t>
      </w:r>
      <w:proofErr w:type="gramStart"/>
      <w:r w:rsidR="005362C7" w:rsidRPr="002A6998">
        <w:rPr>
          <w:rFonts w:ascii="Times New Roman" w:hAnsi="Times New Roman" w:cs="Times New Roman"/>
          <w:sz w:val="24"/>
          <w:szCs w:val="24"/>
        </w:rPr>
        <w:t>kriterler</w:t>
      </w:r>
      <w:proofErr w:type="gramEnd"/>
      <w:r w:rsidR="005362C7" w:rsidRPr="002A6998">
        <w:rPr>
          <w:rFonts w:ascii="Times New Roman" w:hAnsi="Times New Roman" w:cs="Times New Roman"/>
          <w:sz w:val="24"/>
          <w:szCs w:val="24"/>
        </w:rPr>
        <w:t xml:space="preserve"> (KO, BO) </w:t>
      </w:r>
      <w:r w:rsidR="009241F5" w:rsidRPr="002A6998">
        <w:rPr>
          <w:rFonts w:ascii="Times New Roman" w:hAnsi="Times New Roman" w:cs="Times New Roman"/>
          <w:sz w:val="24"/>
          <w:szCs w:val="24"/>
        </w:rPr>
        <w:t>dikkate alı</w:t>
      </w:r>
      <w:r w:rsidR="009510C0" w:rsidRPr="002A6998">
        <w:rPr>
          <w:rFonts w:ascii="Times New Roman" w:hAnsi="Times New Roman" w:cs="Times New Roman"/>
          <w:sz w:val="24"/>
          <w:szCs w:val="24"/>
        </w:rPr>
        <w:t>narak sırasıyla eşitlik (16) ve eşitlik (17</w:t>
      </w:r>
      <w:r w:rsidR="009241F5" w:rsidRPr="002A6998">
        <w:rPr>
          <w:rFonts w:ascii="Times New Roman" w:hAnsi="Times New Roman" w:cs="Times New Roman"/>
          <w:sz w:val="24"/>
          <w:szCs w:val="24"/>
        </w:rPr>
        <w:t xml:space="preserve">) yardımıyla her </w:t>
      </w:r>
      <w:r w:rsidR="009510C0" w:rsidRPr="002A6998">
        <w:rPr>
          <w:rFonts w:ascii="Times New Roman" w:hAnsi="Times New Roman" w:cs="Times New Roman"/>
          <w:sz w:val="24"/>
          <w:szCs w:val="24"/>
        </w:rPr>
        <w:t xml:space="preserve">bir </w:t>
      </w:r>
      <w:r w:rsidR="009241F5" w:rsidRPr="002A6998">
        <w:rPr>
          <w:rFonts w:ascii="Times New Roman" w:hAnsi="Times New Roman" w:cs="Times New Roman"/>
          <w:sz w:val="24"/>
          <w:szCs w:val="24"/>
        </w:rPr>
        <w:t xml:space="preserve">alternatifin </w:t>
      </w:r>
      <w:r w:rsidR="00C31FD0" w:rsidRPr="002A6998">
        <w:rPr>
          <w:rFonts w:ascii="Times New Roman" w:hAnsi="Times New Roman" w:cs="Times New Roman"/>
          <w:sz w:val="24"/>
          <w:szCs w:val="24"/>
        </w:rPr>
        <w:t xml:space="preserve">en iyi değerden sapması ölçülmüş ve </w:t>
      </w:r>
      <w:r w:rsidR="00505A0C" w:rsidRPr="002A6998">
        <w:rPr>
          <w:rFonts w:ascii="Times New Roman" w:hAnsi="Times New Roman" w:cs="Times New Roman"/>
          <w:sz w:val="24"/>
          <w:szCs w:val="24"/>
        </w:rPr>
        <w:t>firmalar performansları doğrultusunda sıralanmıştır. Sonuçlar Tablo 1</w:t>
      </w:r>
      <w:r w:rsidR="006B1910" w:rsidRPr="002A6998">
        <w:rPr>
          <w:rFonts w:ascii="Times New Roman" w:hAnsi="Times New Roman" w:cs="Times New Roman"/>
          <w:sz w:val="24"/>
          <w:szCs w:val="24"/>
        </w:rPr>
        <w:t>5</w:t>
      </w:r>
      <w:r w:rsidR="00776426" w:rsidRPr="002A6998">
        <w:rPr>
          <w:rFonts w:ascii="Times New Roman" w:hAnsi="Times New Roman" w:cs="Times New Roman"/>
          <w:sz w:val="24"/>
          <w:szCs w:val="24"/>
        </w:rPr>
        <w:t>’</w:t>
      </w:r>
      <w:r w:rsidR="006B1910" w:rsidRPr="002A6998">
        <w:rPr>
          <w:rFonts w:ascii="Times New Roman" w:hAnsi="Times New Roman" w:cs="Times New Roman"/>
          <w:sz w:val="24"/>
          <w:szCs w:val="24"/>
        </w:rPr>
        <w:t>te</w:t>
      </w:r>
      <w:r w:rsidR="00505A0C" w:rsidRPr="002A6998">
        <w:rPr>
          <w:rFonts w:ascii="Times New Roman" w:hAnsi="Times New Roman" w:cs="Times New Roman"/>
          <w:sz w:val="24"/>
          <w:szCs w:val="24"/>
        </w:rPr>
        <w:t xml:space="preserve"> sunulmuştur.</w:t>
      </w:r>
    </w:p>
    <w:p w:rsidR="006318A1" w:rsidRPr="002A6998" w:rsidRDefault="002F3F10" w:rsidP="006318A1">
      <w:pPr>
        <w:pStyle w:val="ResimYazs"/>
        <w:spacing w:before="120" w:after="120" w:line="360" w:lineRule="auto"/>
        <w:jc w:val="center"/>
        <w:rPr>
          <w:rFonts w:cs="Times New Roman"/>
          <w:b w:val="0"/>
          <w:szCs w:val="24"/>
        </w:rPr>
      </w:pPr>
      <w:r w:rsidRPr="002A6998">
        <w:rPr>
          <w:rFonts w:cs="Times New Roman"/>
          <w:b w:val="0"/>
        </w:rPr>
        <w:t>Tablo 13</w:t>
      </w:r>
      <w:r w:rsidR="006318A1" w:rsidRPr="002A6998">
        <w:rPr>
          <w:rFonts w:cs="Times New Roman"/>
          <w:b w:val="0"/>
        </w:rPr>
        <w:t xml:space="preserve">. </w:t>
      </w:r>
      <w:proofErr w:type="spellStart"/>
      <w:r w:rsidR="006318A1" w:rsidRPr="002A6998">
        <w:rPr>
          <w:rFonts w:cs="Times New Roman"/>
          <w:b w:val="0"/>
        </w:rPr>
        <w:t>Norma</w:t>
      </w:r>
      <w:r w:rsidR="00A95A93" w:rsidRPr="002A6998">
        <w:rPr>
          <w:rFonts w:cs="Times New Roman"/>
          <w:b w:val="0"/>
        </w:rPr>
        <w:t>lize</w:t>
      </w:r>
      <w:proofErr w:type="spellEnd"/>
      <w:r w:rsidR="00A95A93" w:rsidRPr="002A6998">
        <w:rPr>
          <w:rFonts w:cs="Times New Roman"/>
          <w:b w:val="0"/>
        </w:rPr>
        <w:t xml:space="preserve"> Edilmiş Karar Matrisi </w:t>
      </w:r>
    </w:p>
    <w:tbl>
      <w:tblPr>
        <w:tblW w:w="5548" w:type="dxa"/>
        <w:jc w:val="center"/>
        <w:tblCellMar>
          <w:left w:w="70" w:type="dxa"/>
          <w:right w:w="70" w:type="dxa"/>
        </w:tblCellMar>
        <w:tblLook w:val="04A0" w:firstRow="1" w:lastRow="0" w:firstColumn="1" w:lastColumn="0" w:noHBand="0" w:noVBand="1"/>
      </w:tblPr>
      <w:tblGrid>
        <w:gridCol w:w="539"/>
        <w:gridCol w:w="790"/>
        <w:gridCol w:w="690"/>
        <w:gridCol w:w="690"/>
        <w:gridCol w:w="690"/>
        <w:gridCol w:w="690"/>
        <w:gridCol w:w="741"/>
        <w:gridCol w:w="718"/>
      </w:tblGrid>
      <w:tr w:rsidR="00A95A93" w:rsidRPr="002A6998" w:rsidTr="006A4E85">
        <w:trPr>
          <w:trHeight w:val="20"/>
          <w:jc w:val="center"/>
        </w:trPr>
        <w:tc>
          <w:tcPr>
            <w:tcW w:w="618" w:type="dxa"/>
            <w:tcBorders>
              <w:top w:val="single" w:sz="8" w:space="0" w:color="auto"/>
              <w:left w:val="single" w:sz="8" w:space="0" w:color="auto"/>
              <w:bottom w:val="single" w:sz="8" w:space="0" w:color="auto"/>
              <w:right w:val="single" w:sz="8" w:space="0" w:color="auto"/>
            </w:tcBorders>
            <w:shd w:val="clear" w:color="auto" w:fill="auto"/>
            <w:hideMark/>
          </w:tcPr>
          <w:p w:rsidR="00A95A93" w:rsidRPr="002A6998" w:rsidRDefault="00A95A93" w:rsidP="00DD623B">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 </w:t>
            </w:r>
          </w:p>
        </w:tc>
        <w:tc>
          <w:tcPr>
            <w:tcW w:w="790" w:type="dxa"/>
            <w:tcBorders>
              <w:top w:val="single" w:sz="8" w:space="0" w:color="auto"/>
              <w:left w:val="nil"/>
              <w:bottom w:val="single" w:sz="8" w:space="0" w:color="auto"/>
              <w:right w:val="single" w:sz="8" w:space="0" w:color="auto"/>
            </w:tcBorders>
            <w:shd w:val="clear" w:color="auto" w:fill="auto"/>
            <w:noWrap/>
            <w:vAlign w:val="center"/>
            <w:hideMark/>
          </w:tcPr>
          <w:p w:rsidR="00A95A93" w:rsidRPr="002A6998" w:rsidRDefault="00A95A93" w:rsidP="00DD623B">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CO</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A95A93" w:rsidRPr="002A6998" w:rsidRDefault="00A95A93" w:rsidP="00DD623B">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LO</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A95A93" w:rsidRPr="002A6998" w:rsidRDefault="00A95A93" w:rsidP="00DD623B">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KO</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A95A93" w:rsidRPr="002A6998" w:rsidRDefault="00A95A93" w:rsidP="00DD623B">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BO</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A95A93" w:rsidRPr="002A6998" w:rsidRDefault="00A95A93" w:rsidP="00DD623B">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AKO</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A95A93" w:rsidRPr="002A6998" w:rsidRDefault="00A95A93" w:rsidP="00DD623B">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BKMO</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A95A93" w:rsidRPr="002A6998" w:rsidRDefault="00A95A93" w:rsidP="00DD623B">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VDHO</w:t>
            </w:r>
          </w:p>
        </w:tc>
      </w:tr>
      <w:tr w:rsidR="00831CB4" w:rsidRPr="002A6998" w:rsidTr="006318A1">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831CB4" w:rsidRPr="002A6998" w:rsidRDefault="00D42BA7" w:rsidP="00DD623B">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w:t>
            </w:r>
            <w:r w:rsidR="00831CB4" w:rsidRPr="002A6998">
              <w:rPr>
                <w:rFonts w:ascii="Times New Roman" w:eastAsia="Times New Roman" w:hAnsi="Times New Roman" w:cs="Times New Roman"/>
                <w:bCs/>
                <w:sz w:val="20"/>
                <w:szCs w:val="20"/>
              </w:rPr>
              <w:t>1</w:t>
            </w:r>
          </w:p>
        </w:tc>
        <w:tc>
          <w:tcPr>
            <w:tcW w:w="7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0,2437</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0,2359</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0,2449</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0,2083</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0,4223</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0,3386</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0,232</w:t>
            </w:r>
          </w:p>
        </w:tc>
      </w:tr>
      <w:tr w:rsidR="00831CB4" w:rsidRPr="002A6998" w:rsidTr="006318A1">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831CB4" w:rsidRPr="002A6998" w:rsidRDefault="00D42BA7" w:rsidP="00DD623B">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w:t>
            </w:r>
            <w:r w:rsidR="00831CB4" w:rsidRPr="002A6998">
              <w:rPr>
                <w:rFonts w:ascii="Times New Roman" w:eastAsia="Times New Roman" w:hAnsi="Times New Roman" w:cs="Times New Roman"/>
                <w:bCs/>
                <w:sz w:val="20"/>
                <w:szCs w:val="20"/>
              </w:rPr>
              <w:t>2</w:t>
            </w:r>
          </w:p>
        </w:tc>
        <w:tc>
          <w:tcPr>
            <w:tcW w:w="7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0,3027</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0,313</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0,15</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0,1659</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0,3635</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0,2074</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0,378</w:t>
            </w:r>
          </w:p>
        </w:tc>
      </w:tr>
      <w:tr w:rsidR="00831CB4" w:rsidRPr="002A6998" w:rsidTr="006318A1">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831CB4" w:rsidRPr="002A6998" w:rsidRDefault="00D42BA7" w:rsidP="00DD623B">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w:t>
            </w:r>
            <w:r w:rsidR="00831CB4" w:rsidRPr="002A6998">
              <w:rPr>
                <w:rFonts w:ascii="Times New Roman" w:eastAsia="Times New Roman" w:hAnsi="Times New Roman" w:cs="Times New Roman"/>
                <w:bCs/>
                <w:sz w:val="20"/>
                <w:szCs w:val="20"/>
              </w:rPr>
              <w:t>3</w:t>
            </w:r>
          </w:p>
        </w:tc>
        <w:tc>
          <w:tcPr>
            <w:tcW w:w="7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0,2713</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0,2229</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0,2575</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0,2224</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0,2383</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0,3011</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0,095</w:t>
            </w:r>
          </w:p>
        </w:tc>
      </w:tr>
      <w:tr w:rsidR="00831CB4" w:rsidRPr="002A6998" w:rsidTr="006318A1">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831CB4" w:rsidRPr="002A6998" w:rsidRDefault="00D42BA7" w:rsidP="00DD623B">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w:t>
            </w:r>
            <w:r w:rsidR="00831CB4" w:rsidRPr="002A6998">
              <w:rPr>
                <w:rFonts w:ascii="Times New Roman" w:eastAsia="Times New Roman" w:hAnsi="Times New Roman" w:cs="Times New Roman"/>
                <w:bCs/>
                <w:sz w:val="20"/>
                <w:szCs w:val="20"/>
              </w:rPr>
              <w:t>4</w:t>
            </w:r>
          </w:p>
        </w:tc>
        <w:tc>
          <w:tcPr>
            <w:tcW w:w="7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0,2147</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0,2156</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0,3651</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0,3143</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0,2755</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0,3006</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0,496</w:t>
            </w:r>
          </w:p>
        </w:tc>
      </w:tr>
      <w:tr w:rsidR="00831CB4" w:rsidRPr="002A6998" w:rsidTr="006318A1">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831CB4" w:rsidRPr="002A6998" w:rsidRDefault="00D42BA7" w:rsidP="00DD623B">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w:t>
            </w:r>
            <w:r w:rsidR="00831CB4" w:rsidRPr="002A6998">
              <w:rPr>
                <w:rFonts w:ascii="Times New Roman" w:eastAsia="Times New Roman" w:hAnsi="Times New Roman" w:cs="Times New Roman"/>
                <w:bCs/>
                <w:sz w:val="20"/>
                <w:szCs w:val="20"/>
              </w:rPr>
              <w:t>5</w:t>
            </w:r>
          </w:p>
        </w:tc>
        <w:tc>
          <w:tcPr>
            <w:tcW w:w="7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0,2166</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0,2204</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0,3525</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0,2981</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0,1981</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0,2332</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0,332</w:t>
            </w:r>
          </w:p>
        </w:tc>
      </w:tr>
      <w:tr w:rsidR="00831CB4" w:rsidRPr="002A6998" w:rsidTr="006318A1">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831CB4" w:rsidRPr="002A6998" w:rsidRDefault="00D42BA7" w:rsidP="00DD623B">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w:t>
            </w:r>
            <w:r w:rsidR="00831CB4" w:rsidRPr="002A6998">
              <w:rPr>
                <w:rFonts w:ascii="Times New Roman" w:eastAsia="Times New Roman" w:hAnsi="Times New Roman" w:cs="Times New Roman"/>
                <w:bCs/>
                <w:sz w:val="20"/>
                <w:szCs w:val="20"/>
              </w:rPr>
              <w:t>6</w:t>
            </w:r>
          </w:p>
        </w:tc>
        <w:tc>
          <w:tcPr>
            <w:tcW w:w="7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0,6638</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0,6641</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0,0108</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0,1296</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0,5741</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0,6155</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0,196</w:t>
            </w:r>
          </w:p>
        </w:tc>
      </w:tr>
      <w:tr w:rsidR="00831CB4" w:rsidRPr="002A6998" w:rsidTr="006318A1">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831CB4" w:rsidRPr="002A6998" w:rsidRDefault="00D42BA7" w:rsidP="00DD623B">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w:t>
            </w:r>
            <w:r w:rsidR="00831CB4" w:rsidRPr="002A6998">
              <w:rPr>
                <w:rFonts w:ascii="Times New Roman" w:eastAsia="Times New Roman" w:hAnsi="Times New Roman" w:cs="Times New Roman"/>
                <w:bCs/>
                <w:sz w:val="20"/>
                <w:szCs w:val="20"/>
              </w:rPr>
              <w:t>7</w:t>
            </w:r>
          </w:p>
        </w:tc>
        <w:tc>
          <w:tcPr>
            <w:tcW w:w="7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0,2632</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0,2781</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0,3398</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0,285</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0,2866</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0,2356</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0,296</w:t>
            </w:r>
          </w:p>
        </w:tc>
      </w:tr>
      <w:tr w:rsidR="00831CB4" w:rsidRPr="002A6998" w:rsidTr="006318A1">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831CB4" w:rsidRPr="002A6998" w:rsidRDefault="00D42BA7" w:rsidP="00DD623B">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w:t>
            </w:r>
            <w:r w:rsidR="00831CB4" w:rsidRPr="002A6998">
              <w:rPr>
                <w:rFonts w:ascii="Times New Roman" w:eastAsia="Times New Roman" w:hAnsi="Times New Roman" w:cs="Times New Roman"/>
                <w:bCs/>
                <w:sz w:val="20"/>
                <w:szCs w:val="20"/>
              </w:rPr>
              <w:t>8</w:t>
            </w:r>
          </w:p>
        </w:tc>
        <w:tc>
          <w:tcPr>
            <w:tcW w:w="7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0,2195</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0,2282</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0,46</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0,5474</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0,1216</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0,1354</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0,487</w:t>
            </w:r>
          </w:p>
        </w:tc>
      </w:tr>
      <w:tr w:rsidR="00831CB4" w:rsidRPr="002A6998" w:rsidTr="006318A1">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831CB4" w:rsidRPr="002A6998" w:rsidRDefault="00D42BA7" w:rsidP="00DD623B">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w:t>
            </w:r>
            <w:r w:rsidR="00831CB4" w:rsidRPr="002A6998">
              <w:rPr>
                <w:rFonts w:ascii="Times New Roman" w:eastAsia="Times New Roman" w:hAnsi="Times New Roman" w:cs="Times New Roman"/>
                <w:bCs/>
                <w:sz w:val="20"/>
                <w:szCs w:val="20"/>
              </w:rPr>
              <w:t>9</w:t>
            </w:r>
          </w:p>
        </w:tc>
        <w:tc>
          <w:tcPr>
            <w:tcW w:w="7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0,1991</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0,218</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0,4474</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0,497</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0,1362</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0,1589</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0,136</w:t>
            </w:r>
          </w:p>
        </w:tc>
      </w:tr>
      <w:tr w:rsidR="00831CB4" w:rsidRPr="002A6998" w:rsidTr="006318A1">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831CB4" w:rsidRPr="002A6998" w:rsidRDefault="00D42BA7" w:rsidP="00DD623B">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w:t>
            </w:r>
            <w:r w:rsidR="00831CB4" w:rsidRPr="002A6998">
              <w:rPr>
                <w:rFonts w:ascii="Times New Roman" w:eastAsia="Times New Roman" w:hAnsi="Times New Roman" w:cs="Times New Roman"/>
                <w:bCs/>
                <w:sz w:val="20"/>
                <w:szCs w:val="20"/>
              </w:rPr>
              <w:t>10</w:t>
            </w:r>
          </w:p>
        </w:tc>
        <w:tc>
          <w:tcPr>
            <w:tcW w:w="7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0,2908</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0,2893</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0,2575</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0,2174</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0,2694</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0,3592</w:t>
            </w:r>
          </w:p>
        </w:tc>
        <w:tc>
          <w:tcPr>
            <w:tcW w:w="690" w:type="dxa"/>
            <w:tcBorders>
              <w:top w:val="nil"/>
              <w:left w:val="nil"/>
              <w:bottom w:val="single" w:sz="8" w:space="0" w:color="auto"/>
              <w:right w:val="single" w:sz="8" w:space="0" w:color="auto"/>
            </w:tcBorders>
            <w:shd w:val="clear" w:color="auto" w:fill="auto"/>
            <w:noWrap/>
            <w:vAlign w:val="bottom"/>
          </w:tcPr>
          <w:p w:rsidR="00831CB4" w:rsidRPr="002A6998" w:rsidRDefault="00831CB4" w:rsidP="00DD623B">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0,237</w:t>
            </w:r>
          </w:p>
        </w:tc>
      </w:tr>
    </w:tbl>
    <w:p w:rsidR="002F3F10" w:rsidRPr="002A6998" w:rsidRDefault="002F3F10" w:rsidP="006F2D45">
      <w:pPr>
        <w:ind w:left="360"/>
        <w:jc w:val="center"/>
        <w:rPr>
          <w:rFonts w:ascii="Times New Roman" w:hAnsi="Times New Roman" w:cs="Times New Roman"/>
        </w:rPr>
      </w:pPr>
    </w:p>
    <w:p w:rsidR="00CC38D2" w:rsidRPr="002A6998" w:rsidRDefault="002F3F10" w:rsidP="006F2D45">
      <w:pPr>
        <w:ind w:left="360"/>
        <w:jc w:val="center"/>
        <w:rPr>
          <w:rFonts w:ascii="Times New Roman" w:hAnsi="Times New Roman" w:cs="Times New Roman"/>
        </w:rPr>
      </w:pPr>
      <w:r w:rsidRPr="002A6998">
        <w:rPr>
          <w:rFonts w:ascii="Times New Roman" w:hAnsi="Times New Roman" w:cs="Times New Roman"/>
        </w:rPr>
        <w:t>Tablo 14</w:t>
      </w:r>
      <w:r w:rsidR="00A3305D" w:rsidRPr="002A6998">
        <w:rPr>
          <w:rFonts w:ascii="Times New Roman" w:hAnsi="Times New Roman" w:cs="Times New Roman"/>
        </w:rPr>
        <w:t xml:space="preserve">. </w:t>
      </w:r>
      <w:r w:rsidR="00CC38D2" w:rsidRPr="002A6998">
        <w:rPr>
          <w:rFonts w:ascii="Times New Roman" w:hAnsi="Times New Roman" w:cs="Times New Roman"/>
        </w:rPr>
        <w:t xml:space="preserve">Ağırlıklı </w:t>
      </w:r>
      <w:r w:rsidR="006F2D45" w:rsidRPr="002A6998">
        <w:rPr>
          <w:rFonts w:ascii="Times New Roman" w:hAnsi="Times New Roman" w:cs="Times New Roman"/>
        </w:rPr>
        <w:t>karar</w:t>
      </w:r>
      <w:r w:rsidR="00CC38D2" w:rsidRPr="002A6998">
        <w:rPr>
          <w:rFonts w:ascii="Times New Roman" w:hAnsi="Times New Roman" w:cs="Times New Roman"/>
        </w:rPr>
        <w:t xml:space="preserve"> matrisi</w:t>
      </w:r>
    </w:p>
    <w:tbl>
      <w:tblPr>
        <w:tblW w:w="5548" w:type="dxa"/>
        <w:jc w:val="center"/>
        <w:tblCellMar>
          <w:left w:w="70" w:type="dxa"/>
          <w:right w:w="70" w:type="dxa"/>
        </w:tblCellMar>
        <w:tblLook w:val="04A0" w:firstRow="1" w:lastRow="0" w:firstColumn="1" w:lastColumn="0" w:noHBand="0" w:noVBand="1"/>
      </w:tblPr>
      <w:tblGrid>
        <w:gridCol w:w="539"/>
        <w:gridCol w:w="790"/>
        <w:gridCol w:w="690"/>
        <w:gridCol w:w="690"/>
        <w:gridCol w:w="690"/>
        <w:gridCol w:w="690"/>
        <w:gridCol w:w="741"/>
        <w:gridCol w:w="718"/>
      </w:tblGrid>
      <w:tr w:rsidR="00823D7E" w:rsidRPr="002A6998" w:rsidTr="006A4E85">
        <w:trPr>
          <w:trHeight w:val="20"/>
          <w:jc w:val="center"/>
        </w:trPr>
        <w:tc>
          <w:tcPr>
            <w:tcW w:w="618" w:type="dxa"/>
            <w:tcBorders>
              <w:top w:val="single" w:sz="8" w:space="0" w:color="auto"/>
              <w:left w:val="single" w:sz="8" w:space="0" w:color="auto"/>
              <w:bottom w:val="single" w:sz="8" w:space="0" w:color="auto"/>
              <w:right w:val="single" w:sz="8" w:space="0" w:color="auto"/>
            </w:tcBorders>
            <w:shd w:val="clear" w:color="auto" w:fill="auto"/>
            <w:hideMark/>
          </w:tcPr>
          <w:p w:rsidR="006A4E85" w:rsidRPr="002A6998" w:rsidRDefault="006A4E85" w:rsidP="00CC38D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 </w:t>
            </w:r>
          </w:p>
        </w:tc>
        <w:tc>
          <w:tcPr>
            <w:tcW w:w="790" w:type="dxa"/>
            <w:tcBorders>
              <w:top w:val="single" w:sz="8" w:space="0" w:color="auto"/>
              <w:left w:val="nil"/>
              <w:bottom w:val="single" w:sz="8" w:space="0" w:color="auto"/>
              <w:right w:val="single" w:sz="8" w:space="0" w:color="auto"/>
            </w:tcBorders>
            <w:shd w:val="clear" w:color="auto" w:fill="auto"/>
            <w:noWrap/>
            <w:vAlign w:val="center"/>
            <w:hideMark/>
          </w:tcPr>
          <w:p w:rsidR="006A4E85" w:rsidRPr="002A6998" w:rsidRDefault="006A4E85" w:rsidP="00CC38D2">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CO</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6A4E85" w:rsidRPr="002A6998" w:rsidRDefault="006A4E85" w:rsidP="00CC38D2">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LO</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6A4E85" w:rsidRPr="002A6998" w:rsidRDefault="006A4E85" w:rsidP="00CC38D2">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KO</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6A4E85" w:rsidRPr="002A6998" w:rsidRDefault="006A4E85" w:rsidP="00CC38D2">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BO</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6A4E85" w:rsidRPr="002A6998" w:rsidRDefault="006A4E85" w:rsidP="00CC38D2">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AKO</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6A4E85" w:rsidRPr="002A6998" w:rsidRDefault="006A4E85" w:rsidP="00CC38D2">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BKMO</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6A4E85" w:rsidRPr="002A6998" w:rsidRDefault="006A4E85" w:rsidP="00CC38D2">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VDHO</w:t>
            </w:r>
          </w:p>
        </w:tc>
      </w:tr>
      <w:tr w:rsidR="00823D7E" w:rsidRPr="002A6998" w:rsidTr="006A4E85">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6A4E85" w:rsidRPr="002A6998" w:rsidRDefault="006A4E85" w:rsidP="00CC38D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F1</w:t>
            </w:r>
          </w:p>
        </w:tc>
        <w:tc>
          <w:tcPr>
            <w:tcW w:w="7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0,0227</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0,0545</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0,0327</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0,0247</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0,044</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0,0344</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0,0506</w:t>
            </w:r>
          </w:p>
        </w:tc>
      </w:tr>
      <w:tr w:rsidR="00823D7E" w:rsidRPr="002A6998" w:rsidTr="006A4E85">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6A4E85" w:rsidRPr="002A6998" w:rsidRDefault="006A4E85" w:rsidP="00CC38D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F2</w:t>
            </w:r>
          </w:p>
        </w:tc>
        <w:tc>
          <w:tcPr>
            <w:tcW w:w="7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0,0282</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0,0722</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0,0197</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0,0379</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0,0211</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0,0823</w:t>
            </w:r>
          </w:p>
        </w:tc>
      </w:tr>
      <w:tr w:rsidR="00823D7E" w:rsidRPr="002A6998" w:rsidTr="006A4E85">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6A4E85" w:rsidRPr="002A6998" w:rsidRDefault="006A4E85" w:rsidP="00CC38D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F3</w:t>
            </w:r>
          </w:p>
        </w:tc>
        <w:tc>
          <w:tcPr>
            <w:tcW w:w="7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0,0253</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0,0514</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0,0344</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0,0264</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0,0248</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0,0306</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0,0208</w:t>
            </w:r>
          </w:p>
        </w:tc>
      </w:tr>
      <w:tr w:rsidR="00823D7E" w:rsidRPr="002A6998" w:rsidTr="006A4E85">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6A4E85" w:rsidRPr="002A6998" w:rsidRDefault="006A4E85" w:rsidP="00CC38D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F4</w:t>
            </w:r>
          </w:p>
        </w:tc>
        <w:tc>
          <w:tcPr>
            <w:tcW w:w="7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0,0498</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0,0487</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0,0373</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0,0287</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0,0306</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0,1081</w:t>
            </w:r>
          </w:p>
        </w:tc>
      </w:tr>
      <w:tr w:rsidR="00823D7E" w:rsidRPr="002A6998" w:rsidTr="006A4E85">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6A4E85" w:rsidRPr="002A6998" w:rsidRDefault="006A4E85" w:rsidP="00CC38D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F5</w:t>
            </w:r>
          </w:p>
        </w:tc>
        <w:tc>
          <w:tcPr>
            <w:tcW w:w="7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0,0202</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0,0509</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0,047</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0,0354</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0,0207</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0,0237</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0,0724</w:t>
            </w:r>
          </w:p>
        </w:tc>
      </w:tr>
      <w:tr w:rsidR="00823D7E" w:rsidRPr="002A6998" w:rsidTr="006A4E85">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6A4E85" w:rsidRPr="002A6998" w:rsidRDefault="006A4E85" w:rsidP="00CC38D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F6</w:t>
            </w:r>
          </w:p>
        </w:tc>
        <w:tc>
          <w:tcPr>
            <w:tcW w:w="7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0,0619</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0,1533</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0,0014</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0,0154</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0,0598</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0,0626</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0,0426</w:t>
            </w:r>
          </w:p>
        </w:tc>
      </w:tr>
      <w:tr w:rsidR="00823D7E" w:rsidRPr="002A6998" w:rsidTr="006A4E85">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6A4E85" w:rsidRPr="002A6998" w:rsidRDefault="006A4E85" w:rsidP="00CC38D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F7</w:t>
            </w:r>
          </w:p>
        </w:tc>
        <w:tc>
          <w:tcPr>
            <w:tcW w:w="7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0,0245</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0,0642</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0,0453</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0,0339</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0,0299</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0,024</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0,0644</w:t>
            </w:r>
          </w:p>
        </w:tc>
      </w:tr>
      <w:tr w:rsidR="00823D7E" w:rsidRPr="002A6998" w:rsidTr="006A4E85">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6A4E85" w:rsidRPr="002A6998" w:rsidRDefault="006A4E85" w:rsidP="00CC38D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F8</w:t>
            </w:r>
          </w:p>
        </w:tc>
        <w:tc>
          <w:tcPr>
            <w:tcW w:w="7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0,0205</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0,0527</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0,0614</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0,065</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0,0127</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0,0138</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0,1061</w:t>
            </w:r>
          </w:p>
        </w:tc>
      </w:tr>
      <w:tr w:rsidR="00823D7E" w:rsidRPr="002A6998" w:rsidTr="006A4E85">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6A4E85" w:rsidRPr="002A6998" w:rsidRDefault="006A4E85" w:rsidP="00CC38D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F9</w:t>
            </w:r>
          </w:p>
        </w:tc>
        <w:tc>
          <w:tcPr>
            <w:tcW w:w="7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0,0186</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0,0503</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0,0597</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0,059</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0,0142</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0,0162</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0,0297</w:t>
            </w:r>
          </w:p>
        </w:tc>
      </w:tr>
      <w:tr w:rsidR="00823D7E" w:rsidRPr="002A6998" w:rsidTr="006A4E85">
        <w:trPr>
          <w:trHeight w:val="20"/>
          <w:jc w:val="center"/>
        </w:trPr>
        <w:tc>
          <w:tcPr>
            <w:tcW w:w="618" w:type="dxa"/>
            <w:tcBorders>
              <w:top w:val="nil"/>
              <w:left w:val="single" w:sz="8" w:space="0" w:color="auto"/>
              <w:bottom w:val="single" w:sz="8" w:space="0" w:color="auto"/>
              <w:right w:val="single" w:sz="8" w:space="0" w:color="auto"/>
            </w:tcBorders>
            <w:shd w:val="clear" w:color="auto" w:fill="auto"/>
            <w:hideMark/>
          </w:tcPr>
          <w:p w:rsidR="006A4E85" w:rsidRPr="002A6998" w:rsidRDefault="006A4E85" w:rsidP="00CC38D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F10</w:t>
            </w:r>
          </w:p>
        </w:tc>
        <w:tc>
          <w:tcPr>
            <w:tcW w:w="7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0,0271</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0,0668</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0,0344</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0,0258</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0,0281</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0,0365</w:t>
            </w:r>
          </w:p>
        </w:tc>
        <w:tc>
          <w:tcPr>
            <w:tcW w:w="690" w:type="dxa"/>
            <w:tcBorders>
              <w:top w:val="nil"/>
              <w:left w:val="nil"/>
              <w:bottom w:val="single" w:sz="8" w:space="0" w:color="auto"/>
              <w:right w:val="single" w:sz="8" w:space="0" w:color="auto"/>
            </w:tcBorders>
            <w:shd w:val="clear" w:color="auto" w:fill="auto"/>
            <w:noWrap/>
            <w:vAlign w:val="bottom"/>
          </w:tcPr>
          <w:p w:rsidR="006A4E85" w:rsidRPr="002A6998" w:rsidRDefault="006A4E85" w:rsidP="00CC38D2">
            <w:pPr>
              <w:spacing w:after="0" w:line="240" w:lineRule="auto"/>
              <w:rPr>
                <w:rFonts w:ascii="Times New Roman" w:hAnsi="Times New Roman" w:cs="Times New Roman"/>
                <w:sz w:val="16"/>
                <w:szCs w:val="16"/>
              </w:rPr>
            </w:pPr>
            <w:r w:rsidRPr="002A6998">
              <w:rPr>
                <w:rFonts w:ascii="Times New Roman" w:hAnsi="Times New Roman" w:cs="Times New Roman"/>
                <w:sz w:val="16"/>
                <w:szCs w:val="16"/>
              </w:rPr>
              <w:t>0,0516</w:t>
            </w:r>
          </w:p>
        </w:tc>
      </w:tr>
    </w:tbl>
    <w:p w:rsidR="006A4E85" w:rsidRPr="002A6998" w:rsidRDefault="006A4E85" w:rsidP="0072361E">
      <w:pPr>
        <w:ind w:left="360"/>
        <w:rPr>
          <w:rFonts w:ascii="Times New Roman" w:hAnsi="Times New Roman" w:cs="Times New Roman"/>
          <w:b/>
        </w:rPr>
      </w:pPr>
    </w:p>
    <w:p w:rsidR="00A3305D" w:rsidRPr="002A6998" w:rsidRDefault="002F3F10" w:rsidP="00EF0E55">
      <w:pPr>
        <w:ind w:left="360"/>
        <w:jc w:val="center"/>
        <w:rPr>
          <w:rFonts w:ascii="Times New Roman" w:hAnsi="Times New Roman" w:cs="Times New Roman"/>
        </w:rPr>
      </w:pPr>
      <w:r w:rsidRPr="002A6998">
        <w:rPr>
          <w:rFonts w:ascii="Times New Roman" w:hAnsi="Times New Roman" w:cs="Times New Roman"/>
        </w:rPr>
        <w:lastRenderedPageBreak/>
        <w:t>Tablo 15</w:t>
      </w:r>
      <w:r w:rsidR="00A3305D" w:rsidRPr="002A6998">
        <w:rPr>
          <w:rFonts w:ascii="Times New Roman" w:hAnsi="Times New Roman" w:cs="Times New Roman"/>
        </w:rPr>
        <w:t>. Toplam Yakınlık değerleri ve sıralama</w:t>
      </w:r>
    </w:p>
    <w:tbl>
      <w:tblPr>
        <w:tblW w:w="6986" w:type="dxa"/>
        <w:jc w:val="center"/>
        <w:tblCellMar>
          <w:left w:w="70" w:type="dxa"/>
          <w:right w:w="70" w:type="dxa"/>
        </w:tblCellMar>
        <w:tblLook w:val="04A0" w:firstRow="1" w:lastRow="0" w:firstColumn="1" w:lastColumn="0" w:noHBand="0" w:noVBand="1"/>
      </w:tblPr>
      <w:tblGrid>
        <w:gridCol w:w="539"/>
        <w:gridCol w:w="790"/>
        <w:gridCol w:w="690"/>
        <w:gridCol w:w="690"/>
        <w:gridCol w:w="690"/>
        <w:gridCol w:w="690"/>
        <w:gridCol w:w="741"/>
        <w:gridCol w:w="718"/>
        <w:gridCol w:w="746"/>
        <w:gridCol w:w="692"/>
      </w:tblGrid>
      <w:tr w:rsidR="00E564BB" w:rsidRPr="002A6998" w:rsidTr="00E564BB">
        <w:trPr>
          <w:trHeight w:val="20"/>
          <w:jc w:val="center"/>
        </w:trPr>
        <w:tc>
          <w:tcPr>
            <w:tcW w:w="560" w:type="dxa"/>
            <w:tcBorders>
              <w:top w:val="single" w:sz="8" w:space="0" w:color="auto"/>
              <w:left w:val="single" w:sz="8" w:space="0" w:color="auto"/>
              <w:bottom w:val="single" w:sz="8" w:space="0" w:color="auto"/>
              <w:right w:val="single" w:sz="8" w:space="0" w:color="auto"/>
            </w:tcBorders>
            <w:shd w:val="clear" w:color="auto" w:fill="auto"/>
            <w:hideMark/>
          </w:tcPr>
          <w:p w:rsidR="00E564BB" w:rsidRPr="002A6998" w:rsidRDefault="00E564BB" w:rsidP="0087497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 </w:t>
            </w:r>
          </w:p>
        </w:tc>
        <w:tc>
          <w:tcPr>
            <w:tcW w:w="790" w:type="dxa"/>
            <w:tcBorders>
              <w:top w:val="single" w:sz="8" w:space="0" w:color="auto"/>
              <w:left w:val="nil"/>
              <w:bottom w:val="single" w:sz="8" w:space="0" w:color="auto"/>
              <w:right w:val="single" w:sz="8" w:space="0" w:color="auto"/>
            </w:tcBorders>
            <w:shd w:val="clear" w:color="auto" w:fill="auto"/>
            <w:noWrap/>
            <w:vAlign w:val="center"/>
            <w:hideMark/>
          </w:tcPr>
          <w:p w:rsidR="00E564BB" w:rsidRPr="002A6998" w:rsidRDefault="00E564BB" w:rsidP="00874972">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CO</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E564BB" w:rsidRPr="002A6998" w:rsidRDefault="00E564BB" w:rsidP="00874972">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LO</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E564BB" w:rsidRPr="002A6998" w:rsidRDefault="00E564BB" w:rsidP="00874972">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KO</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E564BB" w:rsidRPr="002A6998" w:rsidRDefault="00E564BB" w:rsidP="00874972">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BO</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E564BB" w:rsidRPr="002A6998" w:rsidRDefault="00E564BB" w:rsidP="00874972">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AKO</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E564BB" w:rsidRPr="002A6998" w:rsidRDefault="00E564BB" w:rsidP="00874972">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BKMO</w:t>
            </w:r>
          </w:p>
        </w:tc>
        <w:tc>
          <w:tcPr>
            <w:tcW w:w="690" w:type="dxa"/>
            <w:tcBorders>
              <w:top w:val="single" w:sz="8" w:space="0" w:color="auto"/>
              <w:left w:val="nil"/>
              <w:bottom w:val="single" w:sz="8" w:space="0" w:color="auto"/>
              <w:right w:val="single" w:sz="8" w:space="0" w:color="auto"/>
            </w:tcBorders>
            <w:shd w:val="clear" w:color="auto" w:fill="auto"/>
            <w:noWrap/>
            <w:vAlign w:val="center"/>
            <w:hideMark/>
          </w:tcPr>
          <w:p w:rsidR="00E564BB" w:rsidRPr="002A6998" w:rsidRDefault="00E564BB" w:rsidP="00874972">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VDHO</w:t>
            </w:r>
          </w:p>
        </w:tc>
        <w:tc>
          <w:tcPr>
            <w:tcW w:w="748" w:type="dxa"/>
            <w:tcBorders>
              <w:top w:val="single" w:sz="8" w:space="0" w:color="auto"/>
              <w:left w:val="nil"/>
              <w:bottom w:val="single" w:sz="8" w:space="0" w:color="auto"/>
              <w:right w:val="single" w:sz="8" w:space="0" w:color="auto"/>
            </w:tcBorders>
          </w:tcPr>
          <w:p w:rsidR="00E564BB" w:rsidRPr="002A6998" w:rsidRDefault="00E564BB" w:rsidP="00874972">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 xml:space="preserve">Değer </w:t>
            </w:r>
          </w:p>
        </w:tc>
        <w:tc>
          <w:tcPr>
            <w:tcW w:w="748" w:type="dxa"/>
            <w:tcBorders>
              <w:top w:val="single" w:sz="8" w:space="0" w:color="auto"/>
              <w:left w:val="nil"/>
              <w:bottom w:val="single" w:sz="8" w:space="0" w:color="auto"/>
              <w:right w:val="single" w:sz="8" w:space="0" w:color="auto"/>
            </w:tcBorders>
          </w:tcPr>
          <w:p w:rsidR="00E564BB" w:rsidRPr="002A6998" w:rsidRDefault="00E564BB" w:rsidP="00874972">
            <w:pPr>
              <w:spacing w:after="0" w:line="240" w:lineRule="auto"/>
              <w:jc w:val="center"/>
              <w:rPr>
                <w:rFonts w:ascii="Times New Roman" w:hAnsi="Times New Roman" w:cs="Times New Roman"/>
                <w:sz w:val="20"/>
                <w:lang w:eastAsia="tr-TR"/>
              </w:rPr>
            </w:pPr>
            <w:r w:rsidRPr="002A6998">
              <w:rPr>
                <w:rFonts w:ascii="Times New Roman" w:hAnsi="Times New Roman" w:cs="Times New Roman"/>
                <w:sz w:val="20"/>
                <w:lang w:eastAsia="tr-TR"/>
              </w:rPr>
              <w:t xml:space="preserve">Sıra </w:t>
            </w:r>
          </w:p>
        </w:tc>
      </w:tr>
      <w:tr w:rsidR="00E564BB" w:rsidRPr="002A6998" w:rsidTr="00E564BB">
        <w:trPr>
          <w:trHeight w:val="20"/>
          <w:jc w:val="center"/>
        </w:trPr>
        <w:tc>
          <w:tcPr>
            <w:tcW w:w="560" w:type="dxa"/>
            <w:tcBorders>
              <w:top w:val="nil"/>
              <w:left w:val="single" w:sz="8" w:space="0" w:color="auto"/>
              <w:bottom w:val="single" w:sz="8" w:space="0" w:color="auto"/>
              <w:right w:val="single" w:sz="8" w:space="0" w:color="auto"/>
            </w:tcBorders>
            <w:shd w:val="clear" w:color="auto" w:fill="auto"/>
            <w:hideMark/>
          </w:tcPr>
          <w:p w:rsidR="00E564BB" w:rsidRPr="002A6998" w:rsidRDefault="00E564BB" w:rsidP="0087497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F1</w:t>
            </w:r>
          </w:p>
        </w:tc>
        <w:tc>
          <w:tcPr>
            <w:tcW w:w="7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0,0392</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0,0988</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0,0312</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0,009</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0,0158</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0,0282</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0,0575</w:t>
            </w:r>
          </w:p>
        </w:tc>
        <w:tc>
          <w:tcPr>
            <w:tcW w:w="748" w:type="dxa"/>
            <w:tcBorders>
              <w:top w:val="nil"/>
              <w:left w:val="nil"/>
              <w:bottom w:val="single" w:sz="8" w:space="0" w:color="auto"/>
              <w:right w:val="single" w:sz="8" w:space="0" w:color="auto"/>
            </w:tcBorders>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0,280085</w:t>
            </w:r>
          </w:p>
        </w:tc>
        <w:tc>
          <w:tcPr>
            <w:tcW w:w="748" w:type="dxa"/>
            <w:tcBorders>
              <w:top w:val="nil"/>
              <w:left w:val="nil"/>
              <w:bottom w:val="single" w:sz="8" w:space="0" w:color="auto"/>
              <w:right w:val="single" w:sz="8" w:space="0" w:color="auto"/>
            </w:tcBorders>
          </w:tcPr>
          <w:p w:rsidR="00E564BB" w:rsidRPr="002A6998" w:rsidRDefault="00E564BB" w:rsidP="00302101">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5</w:t>
            </w:r>
          </w:p>
        </w:tc>
      </w:tr>
      <w:tr w:rsidR="00E564BB" w:rsidRPr="002A6998" w:rsidTr="00E564BB">
        <w:trPr>
          <w:trHeight w:val="20"/>
          <w:jc w:val="center"/>
        </w:trPr>
        <w:tc>
          <w:tcPr>
            <w:tcW w:w="560" w:type="dxa"/>
            <w:tcBorders>
              <w:top w:val="nil"/>
              <w:left w:val="single" w:sz="8" w:space="0" w:color="auto"/>
              <w:bottom w:val="single" w:sz="8" w:space="0" w:color="auto"/>
              <w:right w:val="single" w:sz="8" w:space="0" w:color="auto"/>
            </w:tcBorders>
            <w:shd w:val="clear" w:color="auto" w:fill="auto"/>
            <w:hideMark/>
          </w:tcPr>
          <w:p w:rsidR="00E564BB" w:rsidRPr="002A6998" w:rsidRDefault="00E564BB" w:rsidP="0087497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F2</w:t>
            </w:r>
          </w:p>
        </w:tc>
        <w:tc>
          <w:tcPr>
            <w:tcW w:w="7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0,0337</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0,081</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0,0186</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0,004</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0,022</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0,0415</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0,0258</w:t>
            </w:r>
          </w:p>
        </w:tc>
        <w:tc>
          <w:tcPr>
            <w:tcW w:w="748" w:type="dxa"/>
            <w:tcBorders>
              <w:top w:val="nil"/>
              <w:left w:val="nil"/>
              <w:bottom w:val="single" w:sz="8" w:space="0" w:color="auto"/>
              <w:right w:val="single" w:sz="8" w:space="0" w:color="auto"/>
            </w:tcBorders>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0,226827</w:t>
            </w:r>
          </w:p>
        </w:tc>
        <w:tc>
          <w:tcPr>
            <w:tcW w:w="748" w:type="dxa"/>
            <w:tcBorders>
              <w:top w:val="nil"/>
              <w:left w:val="nil"/>
              <w:bottom w:val="single" w:sz="8" w:space="0" w:color="auto"/>
              <w:right w:val="single" w:sz="8" w:space="0" w:color="auto"/>
            </w:tcBorders>
          </w:tcPr>
          <w:p w:rsidR="00E564BB" w:rsidRPr="002A6998" w:rsidRDefault="00E564BB" w:rsidP="00302101">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2</w:t>
            </w:r>
          </w:p>
        </w:tc>
      </w:tr>
      <w:tr w:rsidR="00E564BB" w:rsidRPr="002A6998" w:rsidTr="00E564BB">
        <w:trPr>
          <w:trHeight w:val="20"/>
          <w:jc w:val="center"/>
        </w:trPr>
        <w:tc>
          <w:tcPr>
            <w:tcW w:w="560" w:type="dxa"/>
            <w:tcBorders>
              <w:top w:val="nil"/>
              <w:left w:val="single" w:sz="8" w:space="0" w:color="auto"/>
              <w:bottom w:val="single" w:sz="8" w:space="0" w:color="auto"/>
              <w:right w:val="single" w:sz="8" w:space="0" w:color="auto"/>
            </w:tcBorders>
            <w:shd w:val="clear" w:color="auto" w:fill="auto"/>
            <w:hideMark/>
          </w:tcPr>
          <w:p w:rsidR="00E564BB" w:rsidRPr="002A6998" w:rsidRDefault="00E564BB" w:rsidP="0087497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F3</w:t>
            </w:r>
          </w:p>
        </w:tc>
        <w:tc>
          <w:tcPr>
            <w:tcW w:w="7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0,0366</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0,1018</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0,0329</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0,011</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0,035</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0,032</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0,0873</w:t>
            </w:r>
          </w:p>
        </w:tc>
        <w:tc>
          <w:tcPr>
            <w:tcW w:w="748" w:type="dxa"/>
            <w:tcBorders>
              <w:top w:val="nil"/>
              <w:left w:val="nil"/>
              <w:bottom w:val="single" w:sz="8" w:space="0" w:color="auto"/>
              <w:right w:val="single" w:sz="8" w:space="0" w:color="auto"/>
            </w:tcBorders>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0,33666</w:t>
            </w:r>
          </w:p>
        </w:tc>
        <w:tc>
          <w:tcPr>
            <w:tcW w:w="748" w:type="dxa"/>
            <w:tcBorders>
              <w:top w:val="nil"/>
              <w:left w:val="nil"/>
              <w:bottom w:val="single" w:sz="8" w:space="0" w:color="auto"/>
              <w:right w:val="single" w:sz="8" w:space="0" w:color="auto"/>
            </w:tcBorders>
          </w:tcPr>
          <w:p w:rsidR="00E564BB" w:rsidRPr="002A6998" w:rsidRDefault="00E564BB" w:rsidP="00302101">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8</w:t>
            </w:r>
          </w:p>
        </w:tc>
      </w:tr>
      <w:tr w:rsidR="00E564BB" w:rsidRPr="002A6998" w:rsidTr="00E564BB">
        <w:trPr>
          <w:trHeight w:val="20"/>
          <w:jc w:val="center"/>
        </w:trPr>
        <w:tc>
          <w:tcPr>
            <w:tcW w:w="560" w:type="dxa"/>
            <w:tcBorders>
              <w:top w:val="nil"/>
              <w:left w:val="single" w:sz="8" w:space="0" w:color="auto"/>
              <w:bottom w:val="single" w:sz="8" w:space="0" w:color="auto"/>
              <w:right w:val="single" w:sz="8" w:space="0" w:color="auto"/>
            </w:tcBorders>
            <w:shd w:val="clear" w:color="auto" w:fill="auto"/>
            <w:hideMark/>
          </w:tcPr>
          <w:p w:rsidR="00E564BB" w:rsidRPr="002A6998" w:rsidRDefault="00E564BB" w:rsidP="0087497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F4</w:t>
            </w:r>
          </w:p>
        </w:tc>
        <w:tc>
          <w:tcPr>
            <w:tcW w:w="7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0,0419</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0,1035</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0,0473</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0,022</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0,0311</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0,032</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w:t>
            </w:r>
          </w:p>
        </w:tc>
        <w:tc>
          <w:tcPr>
            <w:tcW w:w="748" w:type="dxa"/>
            <w:tcBorders>
              <w:top w:val="nil"/>
              <w:left w:val="nil"/>
              <w:bottom w:val="single" w:sz="8" w:space="0" w:color="auto"/>
              <w:right w:val="single" w:sz="8" w:space="0" w:color="auto"/>
            </w:tcBorders>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0,277749</w:t>
            </w:r>
          </w:p>
        </w:tc>
        <w:tc>
          <w:tcPr>
            <w:tcW w:w="748" w:type="dxa"/>
            <w:tcBorders>
              <w:top w:val="nil"/>
              <w:left w:val="nil"/>
              <w:bottom w:val="single" w:sz="8" w:space="0" w:color="auto"/>
              <w:right w:val="single" w:sz="8" w:space="0" w:color="auto"/>
            </w:tcBorders>
          </w:tcPr>
          <w:p w:rsidR="00E564BB" w:rsidRPr="002A6998" w:rsidRDefault="00E564BB" w:rsidP="00302101">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3</w:t>
            </w:r>
          </w:p>
        </w:tc>
      </w:tr>
      <w:tr w:rsidR="00E564BB" w:rsidRPr="002A6998" w:rsidTr="00E564BB">
        <w:trPr>
          <w:trHeight w:val="20"/>
          <w:jc w:val="center"/>
        </w:trPr>
        <w:tc>
          <w:tcPr>
            <w:tcW w:w="560" w:type="dxa"/>
            <w:tcBorders>
              <w:top w:val="nil"/>
              <w:left w:val="single" w:sz="8" w:space="0" w:color="auto"/>
              <w:bottom w:val="single" w:sz="8" w:space="0" w:color="auto"/>
              <w:right w:val="single" w:sz="8" w:space="0" w:color="auto"/>
            </w:tcBorders>
            <w:shd w:val="clear" w:color="auto" w:fill="auto"/>
            <w:hideMark/>
          </w:tcPr>
          <w:p w:rsidR="00E564BB" w:rsidRPr="002A6998" w:rsidRDefault="00E564BB" w:rsidP="0087497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F5</w:t>
            </w:r>
          </w:p>
        </w:tc>
        <w:tc>
          <w:tcPr>
            <w:tcW w:w="7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0,0417</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0,1024</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0,0456</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0,02</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0,0392</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0,0389</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0,0357</w:t>
            </w:r>
          </w:p>
        </w:tc>
        <w:tc>
          <w:tcPr>
            <w:tcW w:w="748" w:type="dxa"/>
            <w:tcBorders>
              <w:top w:val="nil"/>
              <w:left w:val="nil"/>
              <w:bottom w:val="single" w:sz="8" w:space="0" w:color="auto"/>
              <w:right w:val="single" w:sz="8" w:space="0" w:color="auto"/>
            </w:tcBorders>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0,323472</w:t>
            </w:r>
          </w:p>
        </w:tc>
        <w:tc>
          <w:tcPr>
            <w:tcW w:w="748" w:type="dxa"/>
            <w:tcBorders>
              <w:top w:val="nil"/>
              <w:left w:val="nil"/>
              <w:bottom w:val="single" w:sz="8" w:space="0" w:color="auto"/>
              <w:right w:val="single" w:sz="8" w:space="0" w:color="auto"/>
            </w:tcBorders>
          </w:tcPr>
          <w:p w:rsidR="00E564BB" w:rsidRPr="002A6998" w:rsidRDefault="00E564BB" w:rsidP="00302101">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7</w:t>
            </w:r>
          </w:p>
        </w:tc>
      </w:tr>
      <w:tr w:rsidR="00E564BB" w:rsidRPr="002A6998" w:rsidTr="00E564BB">
        <w:trPr>
          <w:trHeight w:val="20"/>
          <w:jc w:val="center"/>
        </w:trPr>
        <w:tc>
          <w:tcPr>
            <w:tcW w:w="560" w:type="dxa"/>
            <w:tcBorders>
              <w:top w:val="nil"/>
              <w:left w:val="single" w:sz="8" w:space="0" w:color="auto"/>
              <w:bottom w:val="single" w:sz="8" w:space="0" w:color="auto"/>
              <w:right w:val="single" w:sz="8" w:space="0" w:color="auto"/>
            </w:tcBorders>
            <w:shd w:val="clear" w:color="auto" w:fill="auto"/>
            <w:hideMark/>
          </w:tcPr>
          <w:p w:rsidR="00E564BB" w:rsidRPr="002A6998" w:rsidRDefault="00E564BB" w:rsidP="0087497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F6</w:t>
            </w:r>
          </w:p>
        </w:tc>
        <w:tc>
          <w:tcPr>
            <w:tcW w:w="7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0,0655</w:t>
            </w:r>
          </w:p>
        </w:tc>
        <w:tc>
          <w:tcPr>
            <w:tcW w:w="748" w:type="dxa"/>
            <w:tcBorders>
              <w:top w:val="nil"/>
              <w:left w:val="nil"/>
              <w:bottom w:val="single" w:sz="8" w:space="0" w:color="auto"/>
              <w:right w:val="single" w:sz="8" w:space="0" w:color="auto"/>
            </w:tcBorders>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0,065472</w:t>
            </w:r>
          </w:p>
        </w:tc>
        <w:tc>
          <w:tcPr>
            <w:tcW w:w="748" w:type="dxa"/>
            <w:tcBorders>
              <w:top w:val="nil"/>
              <w:left w:val="nil"/>
              <w:bottom w:val="single" w:sz="8" w:space="0" w:color="auto"/>
              <w:right w:val="single" w:sz="8" w:space="0" w:color="auto"/>
            </w:tcBorders>
          </w:tcPr>
          <w:p w:rsidR="00E564BB" w:rsidRPr="002A6998" w:rsidRDefault="00E564BB" w:rsidP="00302101">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1</w:t>
            </w:r>
          </w:p>
        </w:tc>
      </w:tr>
      <w:tr w:rsidR="00E564BB" w:rsidRPr="002A6998" w:rsidTr="00E564BB">
        <w:trPr>
          <w:trHeight w:val="20"/>
          <w:jc w:val="center"/>
        </w:trPr>
        <w:tc>
          <w:tcPr>
            <w:tcW w:w="560" w:type="dxa"/>
            <w:tcBorders>
              <w:top w:val="nil"/>
              <w:left w:val="single" w:sz="8" w:space="0" w:color="auto"/>
              <w:bottom w:val="single" w:sz="8" w:space="0" w:color="auto"/>
              <w:right w:val="single" w:sz="8" w:space="0" w:color="auto"/>
            </w:tcBorders>
            <w:shd w:val="clear" w:color="auto" w:fill="auto"/>
            <w:hideMark/>
          </w:tcPr>
          <w:p w:rsidR="00E564BB" w:rsidRPr="002A6998" w:rsidRDefault="00E564BB" w:rsidP="0087497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F7</w:t>
            </w:r>
          </w:p>
        </w:tc>
        <w:tc>
          <w:tcPr>
            <w:tcW w:w="7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0,0373</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0,0891</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0,0439</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0,018</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0,03</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0,0386</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0,0436</w:t>
            </w:r>
          </w:p>
        </w:tc>
        <w:tc>
          <w:tcPr>
            <w:tcW w:w="748" w:type="dxa"/>
            <w:tcBorders>
              <w:top w:val="nil"/>
              <w:left w:val="nil"/>
              <w:bottom w:val="single" w:sz="8" w:space="0" w:color="auto"/>
              <w:right w:val="single" w:sz="8" w:space="0" w:color="auto"/>
            </w:tcBorders>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0,301034</w:t>
            </w:r>
          </w:p>
        </w:tc>
        <w:tc>
          <w:tcPr>
            <w:tcW w:w="748" w:type="dxa"/>
            <w:tcBorders>
              <w:top w:val="nil"/>
              <w:left w:val="nil"/>
              <w:bottom w:val="single" w:sz="8" w:space="0" w:color="auto"/>
              <w:right w:val="single" w:sz="8" w:space="0" w:color="auto"/>
            </w:tcBorders>
          </w:tcPr>
          <w:p w:rsidR="00E564BB" w:rsidRPr="002A6998" w:rsidRDefault="00E564BB" w:rsidP="00302101">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6</w:t>
            </w:r>
          </w:p>
        </w:tc>
      </w:tr>
      <w:tr w:rsidR="00E564BB" w:rsidRPr="002A6998" w:rsidTr="00E564BB">
        <w:trPr>
          <w:trHeight w:val="20"/>
          <w:jc w:val="center"/>
        </w:trPr>
        <w:tc>
          <w:tcPr>
            <w:tcW w:w="560" w:type="dxa"/>
            <w:tcBorders>
              <w:top w:val="nil"/>
              <w:left w:val="single" w:sz="8" w:space="0" w:color="auto"/>
              <w:bottom w:val="single" w:sz="8" w:space="0" w:color="auto"/>
              <w:right w:val="single" w:sz="8" w:space="0" w:color="auto"/>
            </w:tcBorders>
            <w:shd w:val="clear" w:color="auto" w:fill="auto"/>
            <w:hideMark/>
          </w:tcPr>
          <w:p w:rsidR="00E564BB" w:rsidRPr="002A6998" w:rsidRDefault="00E564BB" w:rsidP="0087497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F8</w:t>
            </w:r>
          </w:p>
        </w:tc>
        <w:tc>
          <w:tcPr>
            <w:tcW w:w="7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0,0414</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0,1006</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0,0599</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0,05</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0,0472</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0,0488</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0,002</w:t>
            </w:r>
          </w:p>
        </w:tc>
        <w:tc>
          <w:tcPr>
            <w:tcW w:w="748" w:type="dxa"/>
            <w:tcBorders>
              <w:top w:val="nil"/>
              <w:left w:val="nil"/>
              <w:bottom w:val="single" w:sz="8" w:space="0" w:color="auto"/>
              <w:right w:val="single" w:sz="8" w:space="0" w:color="auto"/>
            </w:tcBorders>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0,349573</w:t>
            </w:r>
          </w:p>
        </w:tc>
        <w:tc>
          <w:tcPr>
            <w:tcW w:w="748" w:type="dxa"/>
            <w:tcBorders>
              <w:top w:val="nil"/>
              <w:left w:val="nil"/>
              <w:bottom w:val="single" w:sz="8" w:space="0" w:color="auto"/>
              <w:right w:val="single" w:sz="8" w:space="0" w:color="auto"/>
            </w:tcBorders>
          </w:tcPr>
          <w:p w:rsidR="00E564BB" w:rsidRPr="002A6998" w:rsidRDefault="00E564BB" w:rsidP="00302101">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9</w:t>
            </w:r>
          </w:p>
        </w:tc>
      </w:tr>
      <w:tr w:rsidR="00E564BB" w:rsidRPr="002A6998" w:rsidTr="00E564BB">
        <w:trPr>
          <w:trHeight w:val="20"/>
          <w:jc w:val="center"/>
        </w:trPr>
        <w:tc>
          <w:tcPr>
            <w:tcW w:w="560" w:type="dxa"/>
            <w:tcBorders>
              <w:top w:val="nil"/>
              <w:left w:val="single" w:sz="8" w:space="0" w:color="auto"/>
              <w:bottom w:val="single" w:sz="8" w:space="0" w:color="auto"/>
              <w:right w:val="single" w:sz="8" w:space="0" w:color="auto"/>
            </w:tcBorders>
            <w:shd w:val="clear" w:color="auto" w:fill="auto"/>
            <w:hideMark/>
          </w:tcPr>
          <w:p w:rsidR="00E564BB" w:rsidRPr="002A6998" w:rsidRDefault="00E564BB" w:rsidP="0087497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F9</w:t>
            </w:r>
          </w:p>
        </w:tc>
        <w:tc>
          <w:tcPr>
            <w:tcW w:w="7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0,0433</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0,103</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0,0583</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0,044</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0,0456</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0,0464</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0,0784</w:t>
            </w:r>
          </w:p>
        </w:tc>
        <w:tc>
          <w:tcPr>
            <w:tcW w:w="748" w:type="dxa"/>
            <w:tcBorders>
              <w:top w:val="nil"/>
              <w:left w:val="nil"/>
              <w:bottom w:val="single" w:sz="8" w:space="0" w:color="auto"/>
              <w:right w:val="single" w:sz="8" w:space="0" w:color="auto"/>
            </w:tcBorders>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0,418615</w:t>
            </w:r>
          </w:p>
        </w:tc>
        <w:tc>
          <w:tcPr>
            <w:tcW w:w="748" w:type="dxa"/>
            <w:tcBorders>
              <w:top w:val="nil"/>
              <w:left w:val="nil"/>
              <w:bottom w:val="single" w:sz="8" w:space="0" w:color="auto"/>
              <w:right w:val="single" w:sz="8" w:space="0" w:color="auto"/>
            </w:tcBorders>
          </w:tcPr>
          <w:p w:rsidR="00E564BB" w:rsidRPr="002A6998" w:rsidRDefault="00E564BB" w:rsidP="00302101">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10</w:t>
            </w:r>
          </w:p>
        </w:tc>
      </w:tr>
      <w:tr w:rsidR="00E564BB" w:rsidRPr="002A6998" w:rsidTr="00E564BB">
        <w:trPr>
          <w:trHeight w:val="20"/>
          <w:jc w:val="center"/>
        </w:trPr>
        <w:tc>
          <w:tcPr>
            <w:tcW w:w="560" w:type="dxa"/>
            <w:tcBorders>
              <w:top w:val="nil"/>
              <w:left w:val="single" w:sz="8" w:space="0" w:color="auto"/>
              <w:bottom w:val="single" w:sz="8" w:space="0" w:color="auto"/>
              <w:right w:val="single" w:sz="8" w:space="0" w:color="auto"/>
            </w:tcBorders>
            <w:shd w:val="clear" w:color="auto" w:fill="auto"/>
            <w:hideMark/>
          </w:tcPr>
          <w:p w:rsidR="00E564BB" w:rsidRPr="002A6998" w:rsidRDefault="00E564BB" w:rsidP="00874972">
            <w:pPr>
              <w:spacing w:after="0" w:line="240" w:lineRule="auto"/>
              <w:jc w:val="center"/>
              <w:rPr>
                <w:rFonts w:ascii="Times New Roman" w:eastAsia="Times New Roman" w:hAnsi="Times New Roman" w:cs="Times New Roman"/>
                <w:bCs/>
                <w:sz w:val="20"/>
                <w:szCs w:val="20"/>
              </w:rPr>
            </w:pPr>
            <w:r w:rsidRPr="002A6998">
              <w:rPr>
                <w:rFonts w:ascii="Times New Roman" w:eastAsia="Times New Roman" w:hAnsi="Times New Roman" w:cs="Times New Roman"/>
                <w:bCs/>
                <w:sz w:val="20"/>
                <w:szCs w:val="20"/>
              </w:rPr>
              <w:t>F10</w:t>
            </w:r>
          </w:p>
        </w:tc>
        <w:tc>
          <w:tcPr>
            <w:tcW w:w="7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0,0348</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0,0865</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0,0329</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0,01</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0,0318</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0,0261</w:t>
            </w:r>
          </w:p>
        </w:tc>
        <w:tc>
          <w:tcPr>
            <w:tcW w:w="690" w:type="dxa"/>
            <w:tcBorders>
              <w:top w:val="nil"/>
              <w:left w:val="nil"/>
              <w:bottom w:val="single" w:sz="8" w:space="0" w:color="auto"/>
              <w:right w:val="single" w:sz="8" w:space="0" w:color="auto"/>
            </w:tcBorders>
            <w:shd w:val="clear" w:color="auto" w:fill="auto"/>
            <w:noWrap/>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0,0565</w:t>
            </w:r>
          </w:p>
        </w:tc>
        <w:tc>
          <w:tcPr>
            <w:tcW w:w="748" w:type="dxa"/>
            <w:tcBorders>
              <w:top w:val="nil"/>
              <w:left w:val="nil"/>
              <w:bottom w:val="single" w:sz="8" w:space="0" w:color="auto"/>
              <w:right w:val="single" w:sz="8" w:space="0" w:color="auto"/>
            </w:tcBorders>
            <w:vAlign w:val="bottom"/>
          </w:tcPr>
          <w:p w:rsidR="00E564BB" w:rsidRPr="002A6998" w:rsidRDefault="00E564BB" w:rsidP="00997386">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0,279015</w:t>
            </w:r>
          </w:p>
        </w:tc>
        <w:tc>
          <w:tcPr>
            <w:tcW w:w="748" w:type="dxa"/>
            <w:tcBorders>
              <w:top w:val="nil"/>
              <w:left w:val="nil"/>
              <w:bottom w:val="single" w:sz="8" w:space="0" w:color="auto"/>
              <w:right w:val="single" w:sz="8" w:space="0" w:color="auto"/>
            </w:tcBorders>
          </w:tcPr>
          <w:p w:rsidR="00E564BB" w:rsidRPr="002A6998" w:rsidRDefault="00E564BB" w:rsidP="00302101">
            <w:pPr>
              <w:spacing w:after="0" w:line="240" w:lineRule="auto"/>
              <w:jc w:val="center"/>
              <w:rPr>
                <w:rFonts w:ascii="Times New Roman" w:hAnsi="Times New Roman" w:cs="Times New Roman"/>
                <w:sz w:val="16"/>
                <w:szCs w:val="16"/>
              </w:rPr>
            </w:pPr>
            <w:r w:rsidRPr="002A6998">
              <w:rPr>
                <w:rFonts w:ascii="Times New Roman" w:hAnsi="Times New Roman" w:cs="Times New Roman"/>
                <w:sz w:val="16"/>
                <w:szCs w:val="16"/>
              </w:rPr>
              <w:t>4</w:t>
            </w:r>
          </w:p>
        </w:tc>
      </w:tr>
    </w:tbl>
    <w:p w:rsidR="006434CB" w:rsidRPr="002A6998" w:rsidRDefault="006434CB" w:rsidP="0072361E">
      <w:pPr>
        <w:ind w:left="360"/>
        <w:rPr>
          <w:rFonts w:ascii="Times New Roman" w:hAnsi="Times New Roman" w:cs="Times New Roman"/>
          <w:b/>
        </w:rPr>
      </w:pPr>
    </w:p>
    <w:p w:rsidR="00F67F5D" w:rsidRPr="002A6998" w:rsidRDefault="0065243D" w:rsidP="00356DEA">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Tablo 1</w:t>
      </w:r>
      <w:r w:rsidR="009D49D7" w:rsidRPr="002A6998">
        <w:rPr>
          <w:rFonts w:ascii="Times New Roman" w:hAnsi="Times New Roman" w:cs="Times New Roman"/>
          <w:sz w:val="24"/>
          <w:szCs w:val="24"/>
        </w:rPr>
        <w:t>5</w:t>
      </w:r>
      <w:r w:rsidR="00D5587A" w:rsidRPr="002A6998">
        <w:rPr>
          <w:rFonts w:ascii="Times New Roman" w:hAnsi="Times New Roman" w:cs="Times New Roman"/>
          <w:sz w:val="24"/>
          <w:szCs w:val="24"/>
        </w:rPr>
        <w:t>’t</w:t>
      </w:r>
      <w:r w:rsidRPr="002A6998">
        <w:rPr>
          <w:rFonts w:ascii="Times New Roman" w:hAnsi="Times New Roman" w:cs="Times New Roman"/>
          <w:sz w:val="24"/>
          <w:szCs w:val="24"/>
        </w:rPr>
        <w:t xml:space="preserve">e yer alan Entegre Veri Odaklı </w:t>
      </w:r>
      <w:proofErr w:type="spellStart"/>
      <w:r w:rsidRPr="002A6998">
        <w:rPr>
          <w:rFonts w:ascii="Times New Roman" w:hAnsi="Times New Roman" w:cs="Times New Roman"/>
          <w:sz w:val="24"/>
          <w:szCs w:val="24"/>
        </w:rPr>
        <w:t>Ağırlıklandırma</w:t>
      </w:r>
      <w:proofErr w:type="spellEnd"/>
      <w:r w:rsidRPr="002A6998">
        <w:rPr>
          <w:rFonts w:ascii="Times New Roman" w:hAnsi="Times New Roman" w:cs="Times New Roman"/>
          <w:sz w:val="24"/>
          <w:szCs w:val="24"/>
        </w:rPr>
        <w:t xml:space="preserve"> Sistemi-Yakınlık Endeksli Değer Modeli ile elde edilen sonuçlara göre </w:t>
      </w:r>
      <w:r w:rsidR="00761F38" w:rsidRPr="002A6998">
        <w:rPr>
          <w:rFonts w:ascii="Times New Roman" w:hAnsi="Times New Roman" w:cs="Times New Roman"/>
          <w:sz w:val="24"/>
          <w:szCs w:val="24"/>
        </w:rPr>
        <w:t xml:space="preserve">finansal performans bakımından ilk sırada F6 firması yer almıştır. </w:t>
      </w:r>
      <w:r w:rsidR="00833563" w:rsidRPr="002A6998">
        <w:rPr>
          <w:rFonts w:ascii="Times New Roman" w:hAnsi="Times New Roman" w:cs="Times New Roman"/>
          <w:sz w:val="24"/>
          <w:szCs w:val="24"/>
        </w:rPr>
        <w:t xml:space="preserve">Bu firmayı sırasıyla F2, F4, F10 ve F1 firmaları takip etmiştir. </w:t>
      </w:r>
      <w:r w:rsidR="00047F86" w:rsidRPr="002A6998">
        <w:rPr>
          <w:rFonts w:ascii="Times New Roman" w:hAnsi="Times New Roman" w:cs="Times New Roman"/>
          <w:sz w:val="24"/>
          <w:szCs w:val="24"/>
        </w:rPr>
        <w:t xml:space="preserve">En son sırada ise F9 firması yer almıştır. F9 firmasını sırasıyla F8, F3, F5, F7 firmaları takip etmiştir. </w:t>
      </w:r>
    </w:p>
    <w:p w:rsidR="009F5FE4" w:rsidRPr="002A6998" w:rsidRDefault="000D7494" w:rsidP="000D7494">
      <w:pPr>
        <w:spacing w:before="120" w:after="120" w:line="240" w:lineRule="auto"/>
        <w:ind w:firstLine="709"/>
        <w:jc w:val="both"/>
        <w:rPr>
          <w:rFonts w:ascii="Times New Roman" w:hAnsi="Times New Roman" w:cs="Times New Roman"/>
          <w:b/>
          <w:sz w:val="24"/>
          <w:szCs w:val="24"/>
        </w:rPr>
      </w:pPr>
      <w:r w:rsidRPr="002A6998">
        <w:rPr>
          <w:rFonts w:ascii="Times New Roman" w:hAnsi="Times New Roman" w:cs="Times New Roman"/>
          <w:b/>
          <w:sz w:val="24"/>
          <w:szCs w:val="24"/>
        </w:rPr>
        <w:t xml:space="preserve">4.7. </w:t>
      </w:r>
      <w:r w:rsidR="009C0BF8" w:rsidRPr="002A6998">
        <w:rPr>
          <w:rFonts w:ascii="Times New Roman" w:hAnsi="Times New Roman" w:cs="Times New Roman"/>
          <w:b/>
          <w:sz w:val="24"/>
          <w:szCs w:val="24"/>
        </w:rPr>
        <w:t>Duyarlılık A</w:t>
      </w:r>
      <w:r w:rsidR="009F5FE4" w:rsidRPr="002A6998">
        <w:rPr>
          <w:rFonts w:ascii="Times New Roman" w:hAnsi="Times New Roman" w:cs="Times New Roman"/>
          <w:b/>
          <w:sz w:val="24"/>
          <w:szCs w:val="24"/>
        </w:rPr>
        <w:t xml:space="preserve">nalizi </w:t>
      </w:r>
    </w:p>
    <w:p w:rsidR="00D8461D" w:rsidRPr="002A6998" w:rsidRDefault="00D8461D" w:rsidP="00356DEA">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 xml:space="preserve">Bu bölümde, Entegre Veri Odaklı </w:t>
      </w:r>
      <w:proofErr w:type="spellStart"/>
      <w:r w:rsidRPr="002A6998">
        <w:rPr>
          <w:rFonts w:ascii="Times New Roman" w:hAnsi="Times New Roman" w:cs="Times New Roman"/>
          <w:sz w:val="24"/>
          <w:szCs w:val="24"/>
        </w:rPr>
        <w:t>Ağırlıklandırma</w:t>
      </w:r>
      <w:proofErr w:type="spellEnd"/>
      <w:r w:rsidRPr="002A6998">
        <w:rPr>
          <w:rFonts w:ascii="Times New Roman" w:hAnsi="Times New Roman" w:cs="Times New Roman"/>
          <w:sz w:val="24"/>
          <w:szCs w:val="24"/>
        </w:rPr>
        <w:t xml:space="preserve"> Sistemi algoritmasında yer alan δ parametresi üzerinden bir duyarlılık analizi yapılarak, sonuçlar test edilmiştir. δ parametresi, nihai karardaki </w:t>
      </w:r>
      <w:proofErr w:type="gramStart"/>
      <w:r w:rsidRPr="002A6998">
        <w:rPr>
          <w:rFonts w:ascii="Times New Roman" w:hAnsi="Times New Roman" w:cs="Times New Roman"/>
          <w:sz w:val="24"/>
          <w:szCs w:val="24"/>
        </w:rPr>
        <w:t>kriter</w:t>
      </w:r>
      <w:proofErr w:type="gramEnd"/>
      <w:r w:rsidRPr="002A6998">
        <w:rPr>
          <w:rFonts w:ascii="Times New Roman" w:hAnsi="Times New Roman" w:cs="Times New Roman"/>
          <w:sz w:val="24"/>
          <w:szCs w:val="24"/>
        </w:rPr>
        <w:t xml:space="preserve"> ağırlıklarının yüzdelik payını tanımlayan katsayıdır. Bu bölümde δ parametresi için 5 farklı senaryo oluşturulmuş ve sonuçlar karşılaştırılmıştır. Elde edilen tüm sonuçlar Tablo 16'da sunulmuştur.</w:t>
      </w:r>
    </w:p>
    <w:p w:rsidR="00B51BE3" w:rsidRPr="002A6998" w:rsidRDefault="00B51BE3" w:rsidP="001D7C87">
      <w:pPr>
        <w:jc w:val="center"/>
        <w:rPr>
          <w:rFonts w:ascii="Times New Roman" w:hAnsi="Times New Roman" w:cs="Times New Roman"/>
          <w:sz w:val="20"/>
        </w:rPr>
      </w:pPr>
    </w:p>
    <w:p w:rsidR="00941E17" w:rsidRPr="002A6998" w:rsidRDefault="002B0F2D" w:rsidP="001D7C87">
      <w:pPr>
        <w:jc w:val="center"/>
        <w:rPr>
          <w:rFonts w:ascii="Times New Roman" w:hAnsi="Times New Roman" w:cs="Times New Roman"/>
        </w:rPr>
      </w:pPr>
      <w:r w:rsidRPr="002A6998">
        <w:rPr>
          <w:rFonts w:ascii="Times New Roman" w:hAnsi="Times New Roman" w:cs="Times New Roman"/>
        </w:rPr>
        <w:t>Tablo</w:t>
      </w:r>
      <w:r w:rsidR="002F3F10" w:rsidRPr="002A6998">
        <w:rPr>
          <w:rFonts w:ascii="Times New Roman" w:hAnsi="Times New Roman" w:cs="Times New Roman"/>
        </w:rPr>
        <w:t xml:space="preserve"> 16</w:t>
      </w:r>
      <w:r w:rsidR="007633FB" w:rsidRPr="002A6998">
        <w:rPr>
          <w:rFonts w:ascii="Times New Roman" w:hAnsi="Times New Roman" w:cs="Times New Roman"/>
        </w:rPr>
        <w:t xml:space="preserve">. </w:t>
      </w:r>
      <w:r w:rsidR="00D44864" w:rsidRPr="002A6998">
        <w:rPr>
          <w:rFonts w:ascii="Times New Roman" w:hAnsi="Times New Roman" w:cs="Times New Roman"/>
        </w:rPr>
        <w:t>Farklı δ değerleri ile elde edilen sıralama sonuçları</w:t>
      </w:r>
    </w:p>
    <w:tbl>
      <w:tblPr>
        <w:tblStyle w:val="TabloKlavuzu"/>
        <w:tblW w:w="0" w:type="auto"/>
        <w:jc w:val="center"/>
        <w:tblInd w:w="1166" w:type="dxa"/>
        <w:tblLook w:val="04A0" w:firstRow="1" w:lastRow="0" w:firstColumn="1" w:lastColumn="0" w:noHBand="0" w:noVBand="1"/>
      </w:tblPr>
      <w:tblGrid>
        <w:gridCol w:w="1438"/>
        <w:gridCol w:w="705"/>
        <w:gridCol w:w="631"/>
        <w:gridCol w:w="705"/>
        <w:gridCol w:w="632"/>
        <w:gridCol w:w="705"/>
        <w:gridCol w:w="632"/>
        <w:gridCol w:w="705"/>
        <w:gridCol w:w="632"/>
        <w:gridCol w:w="705"/>
        <w:gridCol w:w="632"/>
      </w:tblGrid>
      <w:tr w:rsidR="003F2EED" w:rsidRPr="002A6998" w:rsidTr="00582A41">
        <w:trPr>
          <w:jc w:val="center"/>
        </w:trPr>
        <w:tc>
          <w:tcPr>
            <w:tcW w:w="1453" w:type="dxa"/>
            <w:vMerge w:val="restart"/>
            <w:tcBorders>
              <w:top w:val="nil"/>
              <w:left w:val="nil"/>
            </w:tcBorders>
          </w:tcPr>
          <w:p w:rsidR="003F2EED" w:rsidRPr="002A6998" w:rsidRDefault="003F2EED" w:rsidP="00302101">
            <w:pPr>
              <w:jc w:val="center"/>
              <w:rPr>
                <w:rFonts w:ascii="Times New Roman" w:hAnsi="Times New Roman" w:cs="Times New Roman"/>
                <w:sz w:val="20"/>
                <w:szCs w:val="20"/>
              </w:rPr>
            </w:pPr>
          </w:p>
        </w:tc>
        <w:tc>
          <w:tcPr>
            <w:tcW w:w="1342" w:type="dxa"/>
            <w:gridSpan w:val="2"/>
          </w:tcPr>
          <w:p w:rsidR="003F2EED" w:rsidRPr="002A6998" w:rsidRDefault="003F2EED" w:rsidP="003F2EED">
            <w:pPr>
              <w:jc w:val="center"/>
              <w:rPr>
                <w:rFonts w:ascii="Times New Roman" w:hAnsi="Times New Roman" w:cs="Times New Roman"/>
                <w:sz w:val="20"/>
                <w:szCs w:val="20"/>
              </w:rPr>
            </w:pPr>
            <w:r w:rsidRPr="002A6998">
              <w:rPr>
                <w:rFonts w:ascii="Times New Roman" w:hAnsi="Times New Roman" w:cs="Times New Roman"/>
                <w:sz w:val="20"/>
                <w:szCs w:val="20"/>
              </w:rPr>
              <w:t>Senaryo 1</w:t>
            </w:r>
          </w:p>
        </w:tc>
        <w:tc>
          <w:tcPr>
            <w:tcW w:w="1331" w:type="dxa"/>
            <w:gridSpan w:val="2"/>
          </w:tcPr>
          <w:p w:rsidR="003F2EED" w:rsidRPr="002A6998" w:rsidRDefault="003F2EED" w:rsidP="00302101">
            <w:pPr>
              <w:jc w:val="center"/>
              <w:rPr>
                <w:rFonts w:ascii="Times New Roman" w:hAnsi="Times New Roman" w:cs="Times New Roman"/>
                <w:sz w:val="20"/>
                <w:szCs w:val="20"/>
              </w:rPr>
            </w:pPr>
            <w:r w:rsidRPr="002A6998">
              <w:rPr>
                <w:rFonts w:ascii="Times New Roman" w:hAnsi="Times New Roman" w:cs="Times New Roman"/>
                <w:sz w:val="20"/>
                <w:szCs w:val="20"/>
              </w:rPr>
              <w:t>Senaryo 2</w:t>
            </w:r>
          </w:p>
        </w:tc>
        <w:tc>
          <w:tcPr>
            <w:tcW w:w="1332" w:type="dxa"/>
            <w:gridSpan w:val="2"/>
          </w:tcPr>
          <w:p w:rsidR="003F2EED" w:rsidRPr="002A6998" w:rsidRDefault="003F2EED" w:rsidP="00302101">
            <w:pPr>
              <w:jc w:val="center"/>
              <w:rPr>
                <w:rFonts w:ascii="Times New Roman" w:hAnsi="Times New Roman" w:cs="Times New Roman"/>
                <w:sz w:val="20"/>
                <w:szCs w:val="20"/>
              </w:rPr>
            </w:pPr>
            <w:r w:rsidRPr="002A6998">
              <w:rPr>
                <w:rFonts w:ascii="Times New Roman" w:hAnsi="Times New Roman" w:cs="Times New Roman"/>
                <w:sz w:val="20"/>
                <w:szCs w:val="20"/>
              </w:rPr>
              <w:t>Senaryo 3</w:t>
            </w:r>
          </w:p>
        </w:tc>
        <w:tc>
          <w:tcPr>
            <w:tcW w:w="1332" w:type="dxa"/>
            <w:gridSpan w:val="2"/>
          </w:tcPr>
          <w:p w:rsidR="003F2EED" w:rsidRPr="002A6998" w:rsidRDefault="003F2EED" w:rsidP="00302101">
            <w:pPr>
              <w:jc w:val="center"/>
              <w:rPr>
                <w:rFonts w:ascii="Times New Roman" w:hAnsi="Times New Roman" w:cs="Times New Roman"/>
                <w:sz w:val="20"/>
                <w:szCs w:val="20"/>
              </w:rPr>
            </w:pPr>
            <w:r w:rsidRPr="002A6998">
              <w:rPr>
                <w:rFonts w:ascii="Times New Roman" w:hAnsi="Times New Roman" w:cs="Times New Roman"/>
                <w:sz w:val="20"/>
                <w:szCs w:val="20"/>
              </w:rPr>
              <w:t>Senaryo 4</w:t>
            </w:r>
          </w:p>
        </w:tc>
        <w:tc>
          <w:tcPr>
            <w:tcW w:w="1332" w:type="dxa"/>
            <w:gridSpan w:val="2"/>
          </w:tcPr>
          <w:p w:rsidR="003F2EED" w:rsidRPr="002A6998" w:rsidRDefault="003F2EED" w:rsidP="00302101">
            <w:pPr>
              <w:jc w:val="center"/>
              <w:rPr>
                <w:rFonts w:ascii="Times New Roman" w:hAnsi="Times New Roman" w:cs="Times New Roman"/>
                <w:sz w:val="20"/>
                <w:szCs w:val="20"/>
              </w:rPr>
            </w:pPr>
            <w:r w:rsidRPr="002A6998">
              <w:rPr>
                <w:rFonts w:ascii="Times New Roman" w:hAnsi="Times New Roman" w:cs="Times New Roman"/>
                <w:sz w:val="20"/>
                <w:szCs w:val="20"/>
              </w:rPr>
              <w:t>Senaryo 5</w:t>
            </w:r>
          </w:p>
        </w:tc>
      </w:tr>
      <w:tr w:rsidR="003F2EED" w:rsidRPr="002A6998" w:rsidTr="00582A41">
        <w:trPr>
          <w:jc w:val="center"/>
        </w:trPr>
        <w:tc>
          <w:tcPr>
            <w:tcW w:w="1453" w:type="dxa"/>
            <w:vMerge/>
            <w:tcBorders>
              <w:left w:val="nil"/>
            </w:tcBorders>
          </w:tcPr>
          <w:p w:rsidR="003F2EED" w:rsidRPr="002A6998" w:rsidRDefault="003F2EED" w:rsidP="00302101">
            <w:pPr>
              <w:jc w:val="center"/>
              <w:rPr>
                <w:rFonts w:ascii="Times New Roman" w:hAnsi="Times New Roman" w:cs="Times New Roman"/>
                <w:sz w:val="20"/>
                <w:szCs w:val="20"/>
              </w:rPr>
            </w:pPr>
          </w:p>
        </w:tc>
        <w:tc>
          <w:tcPr>
            <w:tcW w:w="1342" w:type="dxa"/>
            <w:gridSpan w:val="2"/>
          </w:tcPr>
          <w:p w:rsidR="003F2EED" w:rsidRPr="002A6998" w:rsidRDefault="003F2EED" w:rsidP="00302101">
            <w:pPr>
              <w:jc w:val="center"/>
              <w:rPr>
                <w:rFonts w:ascii="Times New Roman" w:eastAsia="Times New Roman" w:hAnsi="Times New Roman" w:cs="Times New Roman"/>
                <w:sz w:val="20"/>
                <w:szCs w:val="20"/>
                <w:lang w:eastAsia="tr-TR"/>
              </w:rPr>
            </w:pPr>
            <w:r w:rsidRPr="002A6998">
              <w:rPr>
                <w:rFonts w:ascii="Times New Roman" w:hAnsi="Times New Roman" w:cs="Times New Roman"/>
                <w:sz w:val="20"/>
                <w:szCs w:val="20"/>
              </w:rPr>
              <w:t>(</w:t>
            </w:r>
            <w:r w:rsidRPr="002A6998">
              <w:rPr>
                <w:rFonts w:ascii="Times New Roman" w:hAnsi="Times New Roman" w:cs="Times New Roman"/>
                <w:sz w:val="20"/>
              </w:rPr>
              <w:t>δ=0,50; δ=0,50</w:t>
            </w:r>
            <w:r w:rsidRPr="002A6998">
              <w:rPr>
                <w:rFonts w:ascii="Times New Roman" w:hAnsi="Times New Roman" w:cs="Times New Roman"/>
                <w:sz w:val="20"/>
                <w:szCs w:val="20"/>
              </w:rPr>
              <w:t>)</w:t>
            </w:r>
          </w:p>
        </w:tc>
        <w:tc>
          <w:tcPr>
            <w:tcW w:w="1331" w:type="dxa"/>
            <w:gridSpan w:val="2"/>
          </w:tcPr>
          <w:p w:rsidR="003F2EED" w:rsidRPr="002A6998" w:rsidRDefault="003F2EED" w:rsidP="00302101">
            <w:pPr>
              <w:jc w:val="center"/>
              <w:rPr>
                <w:rFonts w:ascii="Times New Roman" w:eastAsia="Times New Roman" w:hAnsi="Times New Roman" w:cs="Times New Roman"/>
                <w:sz w:val="20"/>
                <w:szCs w:val="20"/>
                <w:lang w:eastAsia="tr-TR"/>
              </w:rPr>
            </w:pPr>
            <w:r w:rsidRPr="002A6998">
              <w:rPr>
                <w:rFonts w:ascii="Times New Roman" w:hAnsi="Times New Roman" w:cs="Times New Roman"/>
                <w:sz w:val="20"/>
                <w:szCs w:val="20"/>
              </w:rPr>
              <w:t>(</w:t>
            </w:r>
            <w:r w:rsidRPr="002A6998">
              <w:rPr>
                <w:rFonts w:ascii="Times New Roman" w:hAnsi="Times New Roman" w:cs="Times New Roman"/>
                <w:sz w:val="20"/>
              </w:rPr>
              <w:t>δ</w:t>
            </w:r>
            <w:r w:rsidR="00316BCD" w:rsidRPr="002A6998">
              <w:rPr>
                <w:rFonts w:ascii="Times New Roman" w:hAnsi="Times New Roman" w:cs="Times New Roman"/>
                <w:sz w:val="20"/>
              </w:rPr>
              <w:t>=0,4</w:t>
            </w:r>
            <w:r w:rsidRPr="002A6998">
              <w:rPr>
                <w:rFonts w:ascii="Times New Roman" w:hAnsi="Times New Roman" w:cs="Times New Roman"/>
                <w:sz w:val="20"/>
              </w:rPr>
              <w:t>0; δ=0,40</w:t>
            </w:r>
            <w:r w:rsidRPr="002A6998">
              <w:rPr>
                <w:rFonts w:ascii="Times New Roman" w:hAnsi="Times New Roman" w:cs="Times New Roman"/>
                <w:sz w:val="20"/>
                <w:szCs w:val="20"/>
              </w:rPr>
              <w:t>)</w:t>
            </w:r>
          </w:p>
        </w:tc>
        <w:tc>
          <w:tcPr>
            <w:tcW w:w="1332" w:type="dxa"/>
            <w:gridSpan w:val="2"/>
          </w:tcPr>
          <w:p w:rsidR="003F2EED" w:rsidRPr="002A6998" w:rsidRDefault="003F2EED" w:rsidP="00302101">
            <w:pPr>
              <w:jc w:val="center"/>
              <w:rPr>
                <w:rFonts w:ascii="Times New Roman" w:eastAsia="Times New Roman" w:hAnsi="Times New Roman" w:cs="Times New Roman"/>
                <w:sz w:val="20"/>
                <w:szCs w:val="20"/>
                <w:lang w:eastAsia="tr-TR"/>
              </w:rPr>
            </w:pPr>
            <w:r w:rsidRPr="002A6998">
              <w:rPr>
                <w:rFonts w:ascii="Times New Roman" w:hAnsi="Times New Roman" w:cs="Times New Roman"/>
                <w:sz w:val="20"/>
                <w:szCs w:val="20"/>
              </w:rPr>
              <w:t>(</w:t>
            </w:r>
            <w:r w:rsidRPr="002A6998">
              <w:rPr>
                <w:rFonts w:ascii="Times New Roman" w:hAnsi="Times New Roman" w:cs="Times New Roman"/>
                <w:sz w:val="20"/>
              </w:rPr>
              <w:t>δ</w:t>
            </w:r>
            <w:r w:rsidR="00316BCD" w:rsidRPr="002A6998">
              <w:rPr>
                <w:rFonts w:ascii="Times New Roman" w:hAnsi="Times New Roman" w:cs="Times New Roman"/>
                <w:sz w:val="20"/>
              </w:rPr>
              <w:t>=0,3</w:t>
            </w:r>
            <w:r w:rsidRPr="002A6998">
              <w:rPr>
                <w:rFonts w:ascii="Times New Roman" w:hAnsi="Times New Roman" w:cs="Times New Roman"/>
                <w:sz w:val="20"/>
              </w:rPr>
              <w:t>0; δ=0,30</w:t>
            </w:r>
            <w:r w:rsidRPr="002A6998">
              <w:rPr>
                <w:rFonts w:ascii="Times New Roman" w:hAnsi="Times New Roman" w:cs="Times New Roman"/>
                <w:sz w:val="20"/>
                <w:szCs w:val="20"/>
              </w:rPr>
              <w:t>)</w:t>
            </w:r>
          </w:p>
        </w:tc>
        <w:tc>
          <w:tcPr>
            <w:tcW w:w="1332" w:type="dxa"/>
            <w:gridSpan w:val="2"/>
          </w:tcPr>
          <w:p w:rsidR="003F2EED" w:rsidRPr="002A6998" w:rsidRDefault="003F2EED" w:rsidP="00302101">
            <w:pPr>
              <w:jc w:val="center"/>
              <w:rPr>
                <w:rFonts w:ascii="Times New Roman" w:eastAsia="Times New Roman" w:hAnsi="Times New Roman" w:cs="Times New Roman"/>
                <w:sz w:val="20"/>
                <w:szCs w:val="20"/>
                <w:lang w:eastAsia="tr-TR"/>
              </w:rPr>
            </w:pPr>
            <w:r w:rsidRPr="002A6998">
              <w:rPr>
                <w:rFonts w:ascii="Times New Roman" w:hAnsi="Times New Roman" w:cs="Times New Roman"/>
                <w:sz w:val="20"/>
                <w:szCs w:val="20"/>
              </w:rPr>
              <w:t>(</w:t>
            </w:r>
            <w:r w:rsidRPr="002A6998">
              <w:rPr>
                <w:rFonts w:ascii="Times New Roman" w:hAnsi="Times New Roman" w:cs="Times New Roman"/>
                <w:sz w:val="20"/>
              </w:rPr>
              <w:t>δ</w:t>
            </w:r>
            <w:r w:rsidR="00316BCD" w:rsidRPr="002A6998">
              <w:rPr>
                <w:rFonts w:ascii="Times New Roman" w:hAnsi="Times New Roman" w:cs="Times New Roman"/>
                <w:sz w:val="20"/>
              </w:rPr>
              <w:t>=0,2</w:t>
            </w:r>
            <w:r w:rsidRPr="002A6998">
              <w:rPr>
                <w:rFonts w:ascii="Times New Roman" w:hAnsi="Times New Roman" w:cs="Times New Roman"/>
                <w:sz w:val="20"/>
              </w:rPr>
              <w:t>0; δ=0,20</w:t>
            </w:r>
            <w:r w:rsidRPr="002A6998">
              <w:rPr>
                <w:rFonts w:ascii="Times New Roman" w:hAnsi="Times New Roman" w:cs="Times New Roman"/>
                <w:sz w:val="20"/>
                <w:szCs w:val="20"/>
              </w:rPr>
              <w:t>)</w:t>
            </w:r>
          </w:p>
        </w:tc>
        <w:tc>
          <w:tcPr>
            <w:tcW w:w="1332" w:type="dxa"/>
            <w:gridSpan w:val="2"/>
          </w:tcPr>
          <w:p w:rsidR="003F2EED" w:rsidRPr="002A6998" w:rsidRDefault="003F2EED" w:rsidP="00302101">
            <w:pPr>
              <w:jc w:val="center"/>
              <w:rPr>
                <w:rFonts w:ascii="Times New Roman" w:eastAsia="Times New Roman" w:hAnsi="Times New Roman" w:cs="Times New Roman"/>
                <w:sz w:val="20"/>
                <w:szCs w:val="20"/>
                <w:lang w:eastAsia="tr-TR"/>
              </w:rPr>
            </w:pPr>
            <w:r w:rsidRPr="002A6998">
              <w:rPr>
                <w:rFonts w:ascii="Times New Roman" w:hAnsi="Times New Roman" w:cs="Times New Roman"/>
                <w:sz w:val="20"/>
                <w:szCs w:val="20"/>
              </w:rPr>
              <w:t>(</w:t>
            </w:r>
            <w:r w:rsidRPr="002A6998">
              <w:rPr>
                <w:rFonts w:ascii="Times New Roman" w:hAnsi="Times New Roman" w:cs="Times New Roman"/>
                <w:sz w:val="20"/>
              </w:rPr>
              <w:t>δ</w:t>
            </w:r>
            <w:r w:rsidR="00316BCD" w:rsidRPr="002A6998">
              <w:rPr>
                <w:rFonts w:ascii="Times New Roman" w:hAnsi="Times New Roman" w:cs="Times New Roman"/>
                <w:sz w:val="20"/>
              </w:rPr>
              <w:t>=0,1</w:t>
            </w:r>
            <w:r w:rsidRPr="002A6998">
              <w:rPr>
                <w:rFonts w:ascii="Times New Roman" w:hAnsi="Times New Roman" w:cs="Times New Roman"/>
                <w:sz w:val="20"/>
              </w:rPr>
              <w:t>0; δ=0,10</w:t>
            </w:r>
            <w:r w:rsidRPr="002A6998">
              <w:rPr>
                <w:rFonts w:ascii="Times New Roman" w:hAnsi="Times New Roman" w:cs="Times New Roman"/>
                <w:sz w:val="20"/>
                <w:szCs w:val="20"/>
              </w:rPr>
              <w:t>)</w:t>
            </w:r>
          </w:p>
        </w:tc>
      </w:tr>
      <w:tr w:rsidR="00582A41" w:rsidRPr="002A6998" w:rsidTr="00582A41">
        <w:trPr>
          <w:jc w:val="center"/>
        </w:trPr>
        <w:tc>
          <w:tcPr>
            <w:tcW w:w="1453" w:type="dxa"/>
          </w:tcPr>
          <w:p w:rsidR="00582A41" w:rsidRPr="002A6998" w:rsidRDefault="00582A41" w:rsidP="00020C52">
            <w:pPr>
              <w:jc w:val="center"/>
              <w:rPr>
                <w:rFonts w:ascii="Times New Roman" w:hAnsi="Times New Roman" w:cs="Times New Roman"/>
                <w:sz w:val="20"/>
                <w:szCs w:val="20"/>
              </w:rPr>
            </w:pPr>
            <w:r w:rsidRPr="002A6998">
              <w:rPr>
                <w:rFonts w:ascii="Times New Roman" w:hAnsi="Times New Roman" w:cs="Times New Roman"/>
                <w:sz w:val="20"/>
                <w:szCs w:val="20"/>
              </w:rPr>
              <w:t>Alternatifler</w:t>
            </w:r>
          </w:p>
        </w:tc>
        <w:tc>
          <w:tcPr>
            <w:tcW w:w="705" w:type="dxa"/>
          </w:tcPr>
          <w:p w:rsidR="00582A41" w:rsidRPr="002A6998" w:rsidRDefault="00582A41" w:rsidP="00020C52">
            <w:pPr>
              <w:jc w:val="center"/>
              <w:rPr>
                <w:rFonts w:ascii="Times New Roman" w:hAnsi="Times New Roman" w:cs="Times New Roman"/>
                <w:sz w:val="20"/>
                <w:szCs w:val="20"/>
              </w:rPr>
            </w:pPr>
            <w:r w:rsidRPr="002A6998">
              <w:rPr>
                <w:rFonts w:ascii="Times New Roman" w:hAnsi="Times New Roman" w:cs="Times New Roman"/>
                <w:sz w:val="20"/>
                <w:szCs w:val="20"/>
              </w:rPr>
              <w:t xml:space="preserve">Değer </w:t>
            </w:r>
          </w:p>
        </w:tc>
        <w:tc>
          <w:tcPr>
            <w:tcW w:w="637" w:type="dxa"/>
          </w:tcPr>
          <w:p w:rsidR="00582A41" w:rsidRPr="002A6998" w:rsidRDefault="00582A41" w:rsidP="00020C52">
            <w:pPr>
              <w:jc w:val="center"/>
              <w:rPr>
                <w:rFonts w:ascii="Times New Roman" w:hAnsi="Times New Roman" w:cs="Times New Roman"/>
                <w:sz w:val="20"/>
                <w:szCs w:val="20"/>
              </w:rPr>
            </w:pPr>
            <w:r w:rsidRPr="002A6998">
              <w:rPr>
                <w:rFonts w:ascii="Times New Roman" w:hAnsi="Times New Roman" w:cs="Times New Roman"/>
                <w:sz w:val="20"/>
                <w:szCs w:val="20"/>
              </w:rPr>
              <w:t xml:space="preserve">Sıra </w:t>
            </w:r>
          </w:p>
        </w:tc>
        <w:tc>
          <w:tcPr>
            <w:tcW w:w="693" w:type="dxa"/>
          </w:tcPr>
          <w:p w:rsidR="00582A41" w:rsidRPr="002A6998" w:rsidRDefault="00582A41" w:rsidP="00AE2AFD">
            <w:pPr>
              <w:jc w:val="center"/>
              <w:rPr>
                <w:rFonts w:ascii="Times New Roman" w:hAnsi="Times New Roman" w:cs="Times New Roman"/>
                <w:sz w:val="20"/>
                <w:szCs w:val="20"/>
              </w:rPr>
            </w:pPr>
            <w:r w:rsidRPr="002A6998">
              <w:rPr>
                <w:rFonts w:ascii="Times New Roman" w:hAnsi="Times New Roman" w:cs="Times New Roman"/>
                <w:sz w:val="20"/>
                <w:szCs w:val="20"/>
              </w:rPr>
              <w:t xml:space="preserve">Değer </w:t>
            </w:r>
          </w:p>
        </w:tc>
        <w:tc>
          <w:tcPr>
            <w:tcW w:w="638" w:type="dxa"/>
          </w:tcPr>
          <w:p w:rsidR="00582A41" w:rsidRPr="002A6998" w:rsidRDefault="00582A41" w:rsidP="00AE2AFD">
            <w:pPr>
              <w:jc w:val="center"/>
              <w:rPr>
                <w:rFonts w:ascii="Times New Roman" w:hAnsi="Times New Roman" w:cs="Times New Roman"/>
                <w:sz w:val="20"/>
                <w:szCs w:val="20"/>
              </w:rPr>
            </w:pPr>
            <w:r w:rsidRPr="002A6998">
              <w:rPr>
                <w:rFonts w:ascii="Times New Roman" w:hAnsi="Times New Roman" w:cs="Times New Roman"/>
                <w:sz w:val="20"/>
                <w:szCs w:val="20"/>
              </w:rPr>
              <w:t xml:space="preserve">Sıra </w:t>
            </w:r>
          </w:p>
        </w:tc>
        <w:tc>
          <w:tcPr>
            <w:tcW w:w="694" w:type="dxa"/>
          </w:tcPr>
          <w:p w:rsidR="00582A41" w:rsidRPr="002A6998" w:rsidRDefault="00582A41" w:rsidP="00AE2AFD">
            <w:pPr>
              <w:jc w:val="center"/>
              <w:rPr>
                <w:rFonts w:ascii="Times New Roman" w:hAnsi="Times New Roman" w:cs="Times New Roman"/>
                <w:sz w:val="20"/>
                <w:szCs w:val="20"/>
              </w:rPr>
            </w:pPr>
            <w:r w:rsidRPr="002A6998">
              <w:rPr>
                <w:rFonts w:ascii="Times New Roman" w:hAnsi="Times New Roman" w:cs="Times New Roman"/>
                <w:sz w:val="20"/>
                <w:szCs w:val="20"/>
              </w:rPr>
              <w:t xml:space="preserve">Değer </w:t>
            </w:r>
          </w:p>
        </w:tc>
        <w:tc>
          <w:tcPr>
            <w:tcW w:w="638" w:type="dxa"/>
          </w:tcPr>
          <w:p w:rsidR="00582A41" w:rsidRPr="002A6998" w:rsidRDefault="00582A41" w:rsidP="00AE2AFD">
            <w:pPr>
              <w:jc w:val="center"/>
              <w:rPr>
                <w:rFonts w:ascii="Times New Roman" w:hAnsi="Times New Roman" w:cs="Times New Roman"/>
                <w:sz w:val="20"/>
                <w:szCs w:val="20"/>
              </w:rPr>
            </w:pPr>
            <w:r w:rsidRPr="002A6998">
              <w:rPr>
                <w:rFonts w:ascii="Times New Roman" w:hAnsi="Times New Roman" w:cs="Times New Roman"/>
                <w:sz w:val="20"/>
                <w:szCs w:val="20"/>
              </w:rPr>
              <w:t xml:space="preserve">Sıra </w:t>
            </w:r>
          </w:p>
        </w:tc>
        <w:tc>
          <w:tcPr>
            <w:tcW w:w="694" w:type="dxa"/>
          </w:tcPr>
          <w:p w:rsidR="00582A41" w:rsidRPr="002A6998" w:rsidRDefault="00582A41" w:rsidP="00AE2AFD">
            <w:pPr>
              <w:jc w:val="center"/>
              <w:rPr>
                <w:rFonts w:ascii="Times New Roman" w:hAnsi="Times New Roman" w:cs="Times New Roman"/>
                <w:sz w:val="20"/>
                <w:szCs w:val="20"/>
              </w:rPr>
            </w:pPr>
            <w:r w:rsidRPr="002A6998">
              <w:rPr>
                <w:rFonts w:ascii="Times New Roman" w:hAnsi="Times New Roman" w:cs="Times New Roman"/>
                <w:sz w:val="20"/>
                <w:szCs w:val="20"/>
              </w:rPr>
              <w:t xml:space="preserve">Değer </w:t>
            </w:r>
          </w:p>
        </w:tc>
        <w:tc>
          <w:tcPr>
            <w:tcW w:w="638" w:type="dxa"/>
          </w:tcPr>
          <w:p w:rsidR="00582A41" w:rsidRPr="002A6998" w:rsidRDefault="00582A41" w:rsidP="00AE2AFD">
            <w:pPr>
              <w:jc w:val="center"/>
              <w:rPr>
                <w:rFonts w:ascii="Times New Roman" w:hAnsi="Times New Roman" w:cs="Times New Roman"/>
                <w:sz w:val="20"/>
                <w:szCs w:val="20"/>
              </w:rPr>
            </w:pPr>
            <w:r w:rsidRPr="002A6998">
              <w:rPr>
                <w:rFonts w:ascii="Times New Roman" w:hAnsi="Times New Roman" w:cs="Times New Roman"/>
                <w:sz w:val="20"/>
                <w:szCs w:val="20"/>
              </w:rPr>
              <w:t xml:space="preserve">Sıra </w:t>
            </w:r>
          </w:p>
        </w:tc>
        <w:tc>
          <w:tcPr>
            <w:tcW w:w="694" w:type="dxa"/>
          </w:tcPr>
          <w:p w:rsidR="00582A41" w:rsidRPr="002A6998" w:rsidRDefault="00582A41" w:rsidP="00AE2AFD">
            <w:pPr>
              <w:jc w:val="center"/>
              <w:rPr>
                <w:rFonts w:ascii="Times New Roman" w:hAnsi="Times New Roman" w:cs="Times New Roman"/>
                <w:sz w:val="20"/>
                <w:szCs w:val="20"/>
              </w:rPr>
            </w:pPr>
            <w:r w:rsidRPr="002A6998">
              <w:rPr>
                <w:rFonts w:ascii="Times New Roman" w:hAnsi="Times New Roman" w:cs="Times New Roman"/>
                <w:sz w:val="20"/>
                <w:szCs w:val="20"/>
              </w:rPr>
              <w:t xml:space="preserve">Değer </w:t>
            </w:r>
          </w:p>
        </w:tc>
        <w:tc>
          <w:tcPr>
            <w:tcW w:w="638" w:type="dxa"/>
          </w:tcPr>
          <w:p w:rsidR="00582A41" w:rsidRPr="002A6998" w:rsidRDefault="00582A41" w:rsidP="00AE2AFD">
            <w:pPr>
              <w:jc w:val="center"/>
              <w:rPr>
                <w:rFonts w:ascii="Times New Roman" w:hAnsi="Times New Roman" w:cs="Times New Roman"/>
                <w:sz w:val="20"/>
                <w:szCs w:val="20"/>
              </w:rPr>
            </w:pPr>
            <w:r w:rsidRPr="002A6998">
              <w:rPr>
                <w:rFonts w:ascii="Times New Roman" w:hAnsi="Times New Roman" w:cs="Times New Roman"/>
                <w:sz w:val="20"/>
                <w:szCs w:val="20"/>
              </w:rPr>
              <w:t xml:space="preserve">Sıra </w:t>
            </w:r>
          </w:p>
        </w:tc>
      </w:tr>
      <w:tr w:rsidR="00BD2A20" w:rsidRPr="002A6998" w:rsidTr="00582A41">
        <w:trPr>
          <w:jc w:val="center"/>
        </w:trPr>
        <w:tc>
          <w:tcPr>
            <w:tcW w:w="1453" w:type="dxa"/>
          </w:tcPr>
          <w:p w:rsidR="00BD2A20" w:rsidRPr="002A6998" w:rsidRDefault="00BD2A20" w:rsidP="00302101">
            <w:pPr>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F1</w:t>
            </w:r>
          </w:p>
        </w:tc>
        <w:tc>
          <w:tcPr>
            <w:tcW w:w="705" w:type="dxa"/>
            <w:vAlign w:val="bottom"/>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0,280</w:t>
            </w:r>
          </w:p>
        </w:tc>
        <w:tc>
          <w:tcPr>
            <w:tcW w:w="637" w:type="dxa"/>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5</w:t>
            </w:r>
          </w:p>
        </w:tc>
        <w:tc>
          <w:tcPr>
            <w:tcW w:w="693"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0,285</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5</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0,29</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5</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0,295</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5</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0,3</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5</w:t>
            </w:r>
          </w:p>
        </w:tc>
      </w:tr>
      <w:tr w:rsidR="00BD2A20" w:rsidRPr="002A6998" w:rsidTr="00582A41">
        <w:trPr>
          <w:jc w:val="center"/>
        </w:trPr>
        <w:tc>
          <w:tcPr>
            <w:tcW w:w="1453" w:type="dxa"/>
          </w:tcPr>
          <w:p w:rsidR="00BD2A20" w:rsidRPr="002A6998" w:rsidRDefault="00BD2A20" w:rsidP="00302101">
            <w:pPr>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F2</w:t>
            </w:r>
          </w:p>
        </w:tc>
        <w:tc>
          <w:tcPr>
            <w:tcW w:w="705" w:type="dxa"/>
            <w:vAlign w:val="bottom"/>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0,227</w:t>
            </w:r>
          </w:p>
        </w:tc>
        <w:tc>
          <w:tcPr>
            <w:tcW w:w="637" w:type="dxa"/>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2</w:t>
            </w:r>
          </w:p>
        </w:tc>
        <w:tc>
          <w:tcPr>
            <w:tcW w:w="693"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0,229</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2</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0,23</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2</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0,232</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2</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0,234</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2</w:t>
            </w:r>
          </w:p>
        </w:tc>
      </w:tr>
      <w:tr w:rsidR="00BD2A20" w:rsidRPr="002A6998" w:rsidTr="00582A41">
        <w:trPr>
          <w:jc w:val="center"/>
        </w:trPr>
        <w:tc>
          <w:tcPr>
            <w:tcW w:w="1453" w:type="dxa"/>
          </w:tcPr>
          <w:p w:rsidR="00BD2A20" w:rsidRPr="002A6998" w:rsidRDefault="00BD2A20" w:rsidP="00302101">
            <w:pPr>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F3</w:t>
            </w:r>
          </w:p>
        </w:tc>
        <w:tc>
          <w:tcPr>
            <w:tcW w:w="705" w:type="dxa"/>
            <w:vAlign w:val="bottom"/>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0,337</w:t>
            </w:r>
          </w:p>
        </w:tc>
        <w:tc>
          <w:tcPr>
            <w:tcW w:w="637" w:type="dxa"/>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8</w:t>
            </w:r>
          </w:p>
        </w:tc>
        <w:tc>
          <w:tcPr>
            <w:tcW w:w="693"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0,342</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8</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0,347</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9</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0,352</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9</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0,358</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9</w:t>
            </w:r>
          </w:p>
        </w:tc>
      </w:tr>
      <w:tr w:rsidR="00BD2A20" w:rsidRPr="002A6998" w:rsidTr="00582A41">
        <w:trPr>
          <w:jc w:val="center"/>
        </w:trPr>
        <w:tc>
          <w:tcPr>
            <w:tcW w:w="1453" w:type="dxa"/>
          </w:tcPr>
          <w:p w:rsidR="00BD2A20" w:rsidRPr="002A6998" w:rsidRDefault="00BD2A20" w:rsidP="00302101">
            <w:pPr>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F4</w:t>
            </w:r>
          </w:p>
        </w:tc>
        <w:tc>
          <w:tcPr>
            <w:tcW w:w="705" w:type="dxa"/>
            <w:vAlign w:val="bottom"/>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0,278</w:t>
            </w:r>
          </w:p>
        </w:tc>
        <w:tc>
          <w:tcPr>
            <w:tcW w:w="637" w:type="dxa"/>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3</w:t>
            </w:r>
          </w:p>
        </w:tc>
        <w:tc>
          <w:tcPr>
            <w:tcW w:w="693"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0,276</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3</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0,275</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3</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0,273</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3</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0,272</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3</w:t>
            </w:r>
          </w:p>
        </w:tc>
      </w:tr>
      <w:tr w:rsidR="00BD2A20" w:rsidRPr="002A6998" w:rsidTr="00582A41">
        <w:trPr>
          <w:jc w:val="center"/>
        </w:trPr>
        <w:tc>
          <w:tcPr>
            <w:tcW w:w="1453" w:type="dxa"/>
          </w:tcPr>
          <w:p w:rsidR="00BD2A20" w:rsidRPr="002A6998" w:rsidRDefault="00BD2A20" w:rsidP="00302101">
            <w:pPr>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F5</w:t>
            </w:r>
          </w:p>
        </w:tc>
        <w:tc>
          <w:tcPr>
            <w:tcW w:w="705" w:type="dxa"/>
            <w:vAlign w:val="bottom"/>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0,323</w:t>
            </w:r>
          </w:p>
        </w:tc>
        <w:tc>
          <w:tcPr>
            <w:tcW w:w="637" w:type="dxa"/>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7</w:t>
            </w:r>
          </w:p>
        </w:tc>
        <w:tc>
          <w:tcPr>
            <w:tcW w:w="693"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0,323</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7</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0,323</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7</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0,323</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7</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0,322</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7</w:t>
            </w:r>
          </w:p>
        </w:tc>
      </w:tr>
      <w:tr w:rsidR="00BD2A20" w:rsidRPr="002A6998" w:rsidTr="00582A41">
        <w:trPr>
          <w:jc w:val="center"/>
        </w:trPr>
        <w:tc>
          <w:tcPr>
            <w:tcW w:w="1453" w:type="dxa"/>
          </w:tcPr>
          <w:p w:rsidR="00BD2A20" w:rsidRPr="002A6998" w:rsidRDefault="00BD2A20" w:rsidP="00302101">
            <w:pPr>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F6</w:t>
            </w:r>
          </w:p>
        </w:tc>
        <w:tc>
          <w:tcPr>
            <w:tcW w:w="705" w:type="dxa"/>
            <w:vAlign w:val="bottom"/>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0,065</w:t>
            </w:r>
          </w:p>
        </w:tc>
        <w:tc>
          <w:tcPr>
            <w:tcW w:w="637" w:type="dxa"/>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1</w:t>
            </w:r>
          </w:p>
        </w:tc>
        <w:tc>
          <w:tcPr>
            <w:tcW w:w="693"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0,069</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1</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0,073</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1</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0,077</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1</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0,081</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1</w:t>
            </w:r>
          </w:p>
        </w:tc>
      </w:tr>
      <w:tr w:rsidR="00BD2A20" w:rsidRPr="002A6998" w:rsidTr="00582A41">
        <w:trPr>
          <w:jc w:val="center"/>
        </w:trPr>
        <w:tc>
          <w:tcPr>
            <w:tcW w:w="1453" w:type="dxa"/>
          </w:tcPr>
          <w:p w:rsidR="00BD2A20" w:rsidRPr="002A6998" w:rsidRDefault="00BD2A20" w:rsidP="00302101">
            <w:pPr>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F7</w:t>
            </w:r>
          </w:p>
        </w:tc>
        <w:tc>
          <w:tcPr>
            <w:tcW w:w="705" w:type="dxa"/>
            <w:vAlign w:val="bottom"/>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0,301</w:t>
            </w:r>
          </w:p>
        </w:tc>
        <w:tc>
          <w:tcPr>
            <w:tcW w:w="637" w:type="dxa"/>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6</w:t>
            </w:r>
          </w:p>
        </w:tc>
        <w:tc>
          <w:tcPr>
            <w:tcW w:w="693"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0,301</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6</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0,301</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6</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0,301</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6</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0,301</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6</w:t>
            </w:r>
          </w:p>
        </w:tc>
      </w:tr>
      <w:tr w:rsidR="00BD2A20" w:rsidRPr="002A6998" w:rsidTr="00582A41">
        <w:trPr>
          <w:jc w:val="center"/>
        </w:trPr>
        <w:tc>
          <w:tcPr>
            <w:tcW w:w="1453" w:type="dxa"/>
          </w:tcPr>
          <w:p w:rsidR="00BD2A20" w:rsidRPr="002A6998" w:rsidRDefault="00BD2A20" w:rsidP="00302101">
            <w:pPr>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F8</w:t>
            </w:r>
          </w:p>
        </w:tc>
        <w:tc>
          <w:tcPr>
            <w:tcW w:w="705" w:type="dxa"/>
            <w:vAlign w:val="bottom"/>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0,350</w:t>
            </w:r>
          </w:p>
        </w:tc>
        <w:tc>
          <w:tcPr>
            <w:tcW w:w="637" w:type="dxa"/>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9</w:t>
            </w:r>
          </w:p>
        </w:tc>
        <w:tc>
          <w:tcPr>
            <w:tcW w:w="693"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0,343</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9</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0,337</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8</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0,331</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8</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0,325</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7</w:t>
            </w:r>
          </w:p>
        </w:tc>
      </w:tr>
      <w:tr w:rsidR="00BD2A20" w:rsidRPr="002A6998" w:rsidTr="00582A41">
        <w:trPr>
          <w:jc w:val="center"/>
        </w:trPr>
        <w:tc>
          <w:tcPr>
            <w:tcW w:w="1453" w:type="dxa"/>
          </w:tcPr>
          <w:p w:rsidR="00BD2A20" w:rsidRPr="002A6998" w:rsidRDefault="00BD2A20" w:rsidP="00302101">
            <w:pPr>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F9</w:t>
            </w:r>
          </w:p>
        </w:tc>
        <w:tc>
          <w:tcPr>
            <w:tcW w:w="705" w:type="dxa"/>
            <w:vAlign w:val="bottom"/>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0,419</w:t>
            </w:r>
          </w:p>
        </w:tc>
        <w:tc>
          <w:tcPr>
            <w:tcW w:w="637" w:type="dxa"/>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10</w:t>
            </w:r>
          </w:p>
        </w:tc>
        <w:tc>
          <w:tcPr>
            <w:tcW w:w="693"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0,418</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10</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0,417</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10</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0,416</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10</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0,415</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10</w:t>
            </w:r>
          </w:p>
        </w:tc>
      </w:tr>
      <w:tr w:rsidR="00BD2A20" w:rsidRPr="002A6998" w:rsidTr="00582A41">
        <w:trPr>
          <w:jc w:val="center"/>
        </w:trPr>
        <w:tc>
          <w:tcPr>
            <w:tcW w:w="1453" w:type="dxa"/>
          </w:tcPr>
          <w:p w:rsidR="00BD2A20" w:rsidRPr="002A6998" w:rsidRDefault="00BD2A20" w:rsidP="00302101">
            <w:pPr>
              <w:jc w:val="center"/>
              <w:rPr>
                <w:rFonts w:ascii="Times New Roman" w:eastAsia="Times New Roman" w:hAnsi="Times New Roman" w:cs="Times New Roman"/>
                <w:b/>
                <w:bCs/>
                <w:sz w:val="20"/>
                <w:szCs w:val="20"/>
              </w:rPr>
            </w:pPr>
            <w:r w:rsidRPr="002A6998">
              <w:rPr>
                <w:rFonts w:ascii="Times New Roman" w:eastAsia="Times New Roman" w:hAnsi="Times New Roman" w:cs="Times New Roman"/>
                <w:b/>
                <w:bCs/>
                <w:sz w:val="20"/>
                <w:szCs w:val="20"/>
              </w:rPr>
              <w:t>F10</w:t>
            </w:r>
          </w:p>
        </w:tc>
        <w:tc>
          <w:tcPr>
            <w:tcW w:w="705" w:type="dxa"/>
            <w:vAlign w:val="bottom"/>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0,279</w:t>
            </w:r>
          </w:p>
        </w:tc>
        <w:tc>
          <w:tcPr>
            <w:tcW w:w="637" w:type="dxa"/>
          </w:tcPr>
          <w:p w:rsidR="00BD2A20" w:rsidRPr="002A6998" w:rsidRDefault="00BD2A20" w:rsidP="00302101">
            <w:pPr>
              <w:jc w:val="center"/>
              <w:rPr>
                <w:rFonts w:ascii="Times New Roman" w:hAnsi="Times New Roman" w:cs="Times New Roman"/>
                <w:sz w:val="16"/>
                <w:szCs w:val="16"/>
              </w:rPr>
            </w:pPr>
            <w:r w:rsidRPr="002A6998">
              <w:rPr>
                <w:rFonts w:ascii="Times New Roman" w:hAnsi="Times New Roman" w:cs="Times New Roman"/>
                <w:sz w:val="16"/>
                <w:szCs w:val="16"/>
              </w:rPr>
              <w:t>4</w:t>
            </w:r>
          </w:p>
        </w:tc>
        <w:tc>
          <w:tcPr>
            <w:tcW w:w="693"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0,282</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4</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0,284</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4</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0,287</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4</w:t>
            </w:r>
          </w:p>
        </w:tc>
        <w:tc>
          <w:tcPr>
            <w:tcW w:w="694"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0,29</w:t>
            </w:r>
          </w:p>
        </w:tc>
        <w:tc>
          <w:tcPr>
            <w:tcW w:w="638" w:type="dxa"/>
            <w:vAlign w:val="bottom"/>
          </w:tcPr>
          <w:p w:rsidR="00BD2A20" w:rsidRPr="002A6998" w:rsidRDefault="00BD2A20" w:rsidP="00302101">
            <w:pPr>
              <w:rPr>
                <w:rFonts w:ascii="Times New Roman" w:hAnsi="Times New Roman" w:cs="Times New Roman"/>
                <w:sz w:val="16"/>
                <w:szCs w:val="16"/>
              </w:rPr>
            </w:pPr>
            <w:r w:rsidRPr="002A6998">
              <w:rPr>
                <w:rFonts w:ascii="Times New Roman" w:hAnsi="Times New Roman" w:cs="Times New Roman"/>
                <w:sz w:val="16"/>
                <w:szCs w:val="16"/>
              </w:rPr>
              <w:t>4</w:t>
            </w:r>
          </w:p>
        </w:tc>
      </w:tr>
    </w:tbl>
    <w:p w:rsidR="003F2EED" w:rsidRPr="002A6998" w:rsidRDefault="003F2EED" w:rsidP="00A46A55">
      <w:pPr>
        <w:jc w:val="both"/>
        <w:rPr>
          <w:rFonts w:ascii="Times New Roman" w:hAnsi="Times New Roman" w:cs="Times New Roman"/>
          <w:sz w:val="20"/>
        </w:rPr>
      </w:pPr>
    </w:p>
    <w:p w:rsidR="00D33744" w:rsidRPr="002A6998" w:rsidRDefault="000D71D1" w:rsidP="0072361E">
      <w:pPr>
        <w:ind w:left="360"/>
        <w:rPr>
          <w:rFonts w:ascii="Times New Roman" w:hAnsi="Times New Roman" w:cs="Times New Roman"/>
          <w:b/>
        </w:rPr>
      </w:pPr>
      <w:r w:rsidRPr="002A6998">
        <w:rPr>
          <w:rFonts w:ascii="Times New Roman" w:hAnsi="Times New Roman" w:cs="Times New Roman"/>
          <w:b/>
          <w:noProof/>
          <w:lang w:eastAsia="tr-TR"/>
        </w:rPr>
        <w:drawing>
          <wp:inline distT="0" distB="0" distL="0" distR="0" wp14:anchorId="4C0ADDA5" wp14:editId="57E5E399">
            <wp:extent cx="5226050" cy="1466850"/>
            <wp:effectExtent l="0" t="0" r="12700"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413437" w:rsidRPr="002A6998" w:rsidRDefault="00413437" w:rsidP="00D44864">
      <w:pPr>
        <w:ind w:left="360"/>
        <w:jc w:val="center"/>
        <w:rPr>
          <w:rFonts w:ascii="Times New Roman" w:hAnsi="Times New Roman" w:cs="Times New Roman"/>
          <w:b/>
        </w:rPr>
      </w:pPr>
      <w:r w:rsidRPr="002A6998">
        <w:rPr>
          <w:rFonts w:ascii="Times New Roman" w:hAnsi="Times New Roman" w:cs="Times New Roman"/>
          <w:b/>
        </w:rPr>
        <w:lastRenderedPageBreak/>
        <w:t>Grafik 1.</w:t>
      </w:r>
      <w:r w:rsidR="00D44864" w:rsidRPr="002A6998">
        <w:rPr>
          <w:rFonts w:ascii="Times New Roman" w:hAnsi="Times New Roman" w:cs="Times New Roman"/>
          <w:b/>
        </w:rPr>
        <w:t xml:space="preserve"> </w:t>
      </w:r>
      <w:r w:rsidR="00D44864" w:rsidRPr="002A6998">
        <w:rPr>
          <w:rFonts w:ascii="Times New Roman" w:hAnsi="Times New Roman" w:cs="Times New Roman"/>
        </w:rPr>
        <w:t>Farklı δ değerleri ile elde edilen sıralama sonuçları</w:t>
      </w:r>
    </w:p>
    <w:p w:rsidR="00413437" w:rsidRPr="002A6998" w:rsidRDefault="00413437" w:rsidP="00356DEA">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Tablo 1</w:t>
      </w:r>
      <w:r w:rsidR="002C12A6" w:rsidRPr="002A6998">
        <w:rPr>
          <w:rFonts w:ascii="Times New Roman" w:hAnsi="Times New Roman" w:cs="Times New Roman"/>
          <w:sz w:val="24"/>
          <w:szCs w:val="24"/>
        </w:rPr>
        <w:t>6</w:t>
      </w:r>
      <w:r w:rsidRPr="002A6998">
        <w:rPr>
          <w:rFonts w:ascii="Times New Roman" w:hAnsi="Times New Roman" w:cs="Times New Roman"/>
          <w:sz w:val="24"/>
          <w:szCs w:val="24"/>
        </w:rPr>
        <w:t xml:space="preserve"> ve Grafik 1’e göre </w:t>
      </w:r>
      <w:r w:rsidR="00302101" w:rsidRPr="002A6998">
        <w:rPr>
          <w:rFonts w:ascii="Times New Roman" w:hAnsi="Times New Roman" w:cs="Times New Roman"/>
          <w:sz w:val="24"/>
          <w:szCs w:val="24"/>
        </w:rPr>
        <w:t xml:space="preserve">farklı δ </w:t>
      </w:r>
      <w:proofErr w:type="spellStart"/>
      <w:r w:rsidR="00302101" w:rsidRPr="002A6998">
        <w:rPr>
          <w:rFonts w:ascii="Times New Roman" w:hAnsi="Times New Roman" w:cs="Times New Roman"/>
          <w:sz w:val="24"/>
          <w:szCs w:val="24"/>
        </w:rPr>
        <w:t>parameter</w:t>
      </w:r>
      <w:proofErr w:type="spellEnd"/>
      <w:r w:rsidR="00302101" w:rsidRPr="002A6998">
        <w:rPr>
          <w:rFonts w:ascii="Times New Roman" w:hAnsi="Times New Roman" w:cs="Times New Roman"/>
          <w:sz w:val="24"/>
          <w:szCs w:val="24"/>
        </w:rPr>
        <w:t xml:space="preserve"> değerleri ile elde edilen sıralamalar </w:t>
      </w:r>
      <w:r w:rsidR="008324DE" w:rsidRPr="002A6998">
        <w:rPr>
          <w:rFonts w:ascii="Times New Roman" w:hAnsi="Times New Roman" w:cs="Times New Roman"/>
          <w:sz w:val="24"/>
          <w:szCs w:val="24"/>
        </w:rPr>
        <w:t>aynı değildir ve küçük sapmalar göstermiştir.</w:t>
      </w:r>
      <w:r w:rsidR="00283A0C" w:rsidRPr="002A6998">
        <w:rPr>
          <w:rFonts w:ascii="Times New Roman" w:hAnsi="Times New Roman" w:cs="Times New Roman"/>
          <w:sz w:val="24"/>
          <w:szCs w:val="24"/>
        </w:rPr>
        <w:t xml:space="preserve"> Çalışmada kullanılan 5 senaryo ile elde edilen bütün sıralamalarda ilk sırada yer alan firma F6 firması olurken, en son sırada yer alan firma da değişmemiş ve F9 olmuştur.</w:t>
      </w:r>
    </w:p>
    <w:p w:rsidR="002B0BC6" w:rsidRPr="002A6998" w:rsidRDefault="000D7494" w:rsidP="000D7494">
      <w:pPr>
        <w:spacing w:before="120" w:after="120" w:line="240" w:lineRule="auto"/>
        <w:ind w:firstLine="709"/>
        <w:jc w:val="both"/>
        <w:rPr>
          <w:rFonts w:ascii="Times New Roman" w:hAnsi="Times New Roman" w:cs="Times New Roman"/>
          <w:b/>
          <w:sz w:val="24"/>
          <w:szCs w:val="24"/>
        </w:rPr>
      </w:pPr>
      <w:r w:rsidRPr="002A6998">
        <w:rPr>
          <w:rFonts w:ascii="Times New Roman" w:hAnsi="Times New Roman" w:cs="Times New Roman"/>
          <w:b/>
          <w:sz w:val="24"/>
          <w:szCs w:val="24"/>
        </w:rPr>
        <w:t xml:space="preserve">5. </w:t>
      </w:r>
      <w:r w:rsidR="002B0BC6" w:rsidRPr="002A6998">
        <w:rPr>
          <w:rFonts w:ascii="Times New Roman" w:hAnsi="Times New Roman" w:cs="Times New Roman"/>
          <w:b/>
          <w:sz w:val="24"/>
          <w:szCs w:val="24"/>
        </w:rPr>
        <w:t>Sonuç</w:t>
      </w:r>
      <w:r w:rsidR="0076096D" w:rsidRPr="002A6998">
        <w:rPr>
          <w:rFonts w:ascii="Times New Roman" w:hAnsi="Times New Roman" w:cs="Times New Roman"/>
          <w:b/>
          <w:sz w:val="24"/>
          <w:szCs w:val="24"/>
        </w:rPr>
        <w:t xml:space="preserve"> ve Öneriler</w:t>
      </w:r>
    </w:p>
    <w:p w:rsidR="00504C2D" w:rsidRPr="002A6998" w:rsidRDefault="00EE2D6D" w:rsidP="00356DEA">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 xml:space="preserve">Bu çalışmada, BIST Liquid 10 </w:t>
      </w:r>
      <w:proofErr w:type="spellStart"/>
      <w:r w:rsidRPr="002A6998">
        <w:rPr>
          <w:rFonts w:ascii="Times New Roman" w:hAnsi="Times New Roman" w:cs="Times New Roman"/>
          <w:sz w:val="24"/>
          <w:szCs w:val="24"/>
        </w:rPr>
        <w:t>Ex</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Banks</w:t>
      </w:r>
      <w:proofErr w:type="spellEnd"/>
      <w:r w:rsidRPr="002A6998">
        <w:rPr>
          <w:rFonts w:ascii="Times New Roman" w:hAnsi="Times New Roman" w:cs="Times New Roman"/>
          <w:sz w:val="24"/>
          <w:szCs w:val="24"/>
        </w:rPr>
        <w:t xml:space="preserve"> Endeksinde yer alan 10 firmanın finansal performansının ÇKKV yöntemleri ile ölçülmesi amaçlanmıştır. Bu doğrultuda, kapsamlı bir </w:t>
      </w:r>
      <w:proofErr w:type="gramStart"/>
      <w:r w:rsidRPr="002A6998">
        <w:rPr>
          <w:rFonts w:ascii="Times New Roman" w:hAnsi="Times New Roman" w:cs="Times New Roman"/>
          <w:sz w:val="24"/>
          <w:szCs w:val="24"/>
        </w:rPr>
        <w:t>literatür</w:t>
      </w:r>
      <w:proofErr w:type="gramEnd"/>
      <w:r w:rsidRPr="002A6998">
        <w:rPr>
          <w:rFonts w:ascii="Times New Roman" w:hAnsi="Times New Roman" w:cs="Times New Roman"/>
          <w:sz w:val="24"/>
          <w:szCs w:val="24"/>
        </w:rPr>
        <w:t xml:space="preserve"> taraması sonucu elde edilen kriterlerin (finansal oranlar) ağırlıkları yeni bir yöntem olan Entegre Veri Odaklı </w:t>
      </w:r>
      <w:proofErr w:type="spellStart"/>
      <w:r w:rsidRPr="002A6998">
        <w:rPr>
          <w:rFonts w:ascii="Times New Roman" w:hAnsi="Times New Roman" w:cs="Times New Roman"/>
          <w:sz w:val="24"/>
          <w:szCs w:val="24"/>
        </w:rPr>
        <w:t>Ağırlıklandırma</w:t>
      </w:r>
      <w:proofErr w:type="spellEnd"/>
      <w:r w:rsidRPr="002A6998">
        <w:rPr>
          <w:rFonts w:ascii="Times New Roman" w:hAnsi="Times New Roman" w:cs="Times New Roman"/>
          <w:sz w:val="24"/>
          <w:szCs w:val="24"/>
        </w:rPr>
        <w:t xml:space="preserve"> Sistemi ile belirlenmiş, alternatiflerin performansları ise Yakınlık Endeksli Değer yöntemi kullanılarak değerlendirilmiştir.</w:t>
      </w:r>
      <w:r w:rsidR="002438B0" w:rsidRPr="002A6998">
        <w:rPr>
          <w:rFonts w:ascii="Times New Roman" w:hAnsi="Times New Roman" w:cs="Times New Roman"/>
          <w:sz w:val="24"/>
          <w:szCs w:val="24"/>
        </w:rPr>
        <w:t xml:space="preserve"> </w:t>
      </w:r>
      <w:r w:rsidR="00504C2D" w:rsidRPr="002A6998">
        <w:rPr>
          <w:rFonts w:ascii="Times New Roman" w:hAnsi="Times New Roman" w:cs="Times New Roman"/>
          <w:sz w:val="24"/>
          <w:szCs w:val="24"/>
        </w:rPr>
        <w:t>Çal</w:t>
      </w:r>
      <w:r w:rsidR="00A87383" w:rsidRPr="002A6998">
        <w:rPr>
          <w:rFonts w:ascii="Times New Roman" w:hAnsi="Times New Roman" w:cs="Times New Roman"/>
          <w:sz w:val="24"/>
          <w:szCs w:val="24"/>
        </w:rPr>
        <w:t xml:space="preserve">ışma sonunda kullanılan model ile elde edilen sonuçların hassasiyetini test etmek amacıyla </w:t>
      </w:r>
      <w:r w:rsidR="00B56A03" w:rsidRPr="002A6998">
        <w:rPr>
          <w:rFonts w:ascii="Times New Roman" w:hAnsi="Times New Roman" w:cs="Times New Roman"/>
          <w:sz w:val="24"/>
          <w:szCs w:val="24"/>
        </w:rPr>
        <w:t xml:space="preserve">Entegre Veri Odaklı </w:t>
      </w:r>
      <w:proofErr w:type="spellStart"/>
      <w:r w:rsidR="00B56A03" w:rsidRPr="002A6998">
        <w:rPr>
          <w:rFonts w:ascii="Times New Roman" w:hAnsi="Times New Roman" w:cs="Times New Roman"/>
          <w:sz w:val="24"/>
          <w:szCs w:val="24"/>
        </w:rPr>
        <w:t>Ağırlıklandırma</w:t>
      </w:r>
      <w:proofErr w:type="spellEnd"/>
      <w:r w:rsidR="00B56A03" w:rsidRPr="002A6998">
        <w:rPr>
          <w:rFonts w:ascii="Times New Roman" w:hAnsi="Times New Roman" w:cs="Times New Roman"/>
          <w:sz w:val="24"/>
          <w:szCs w:val="24"/>
        </w:rPr>
        <w:t xml:space="preserve"> Sistemi algoritmasında bulunan δ değerleri değiştirilerek 5 senaryo kurulmuş ve duyarlılık analizi gerçekleştirilmiştir. </w:t>
      </w:r>
    </w:p>
    <w:p w:rsidR="00E424BA" w:rsidRPr="002A6998" w:rsidRDefault="002438B0" w:rsidP="00356DEA">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 xml:space="preserve">Entegre Veri Odaklı </w:t>
      </w:r>
      <w:proofErr w:type="spellStart"/>
      <w:r w:rsidRPr="002A6998">
        <w:rPr>
          <w:rFonts w:ascii="Times New Roman" w:hAnsi="Times New Roman" w:cs="Times New Roman"/>
          <w:sz w:val="24"/>
          <w:szCs w:val="24"/>
        </w:rPr>
        <w:t>Ağırlıklandırma</w:t>
      </w:r>
      <w:proofErr w:type="spellEnd"/>
      <w:r w:rsidRPr="002A6998">
        <w:rPr>
          <w:rFonts w:ascii="Times New Roman" w:hAnsi="Times New Roman" w:cs="Times New Roman"/>
          <w:sz w:val="24"/>
          <w:szCs w:val="24"/>
        </w:rPr>
        <w:t xml:space="preserve"> Sistemi- Yakınlık Endeksli Değer m</w:t>
      </w:r>
      <w:r w:rsidR="00D57E2B" w:rsidRPr="002A6998">
        <w:rPr>
          <w:rFonts w:ascii="Times New Roman" w:hAnsi="Times New Roman" w:cs="Times New Roman"/>
          <w:sz w:val="24"/>
          <w:szCs w:val="24"/>
        </w:rPr>
        <w:t>odeli ile elde edilen ve Tablo 16’da</w:t>
      </w:r>
      <w:r w:rsidRPr="002A6998">
        <w:rPr>
          <w:rFonts w:ascii="Times New Roman" w:hAnsi="Times New Roman" w:cs="Times New Roman"/>
          <w:sz w:val="24"/>
          <w:szCs w:val="24"/>
        </w:rPr>
        <w:t xml:space="preserve"> yer alan sonuçlara göre </w:t>
      </w:r>
      <w:r w:rsidR="00FE600B" w:rsidRPr="002A6998">
        <w:rPr>
          <w:rFonts w:ascii="Times New Roman" w:hAnsi="Times New Roman" w:cs="Times New Roman"/>
          <w:sz w:val="24"/>
          <w:szCs w:val="24"/>
        </w:rPr>
        <w:t xml:space="preserve">finansal performans bakımından ilk sırada F6 firması yer almıştır. En son sırada ise F9 firması yer almıştır. </w:t>
      </w:r>
      <w:r w:rsidR="00A642EF" w:rsidRPr="002A6998">
        <w:rPr>
          <w:rFonts w:ascii="Times New Roman" w:hAnsi="Times New Roman" w:cs="Times New Roman"/>
          <w:sz w:val="24"/>
          <w:szCs w:val="24"/>
        </w:rPr>
        <w:t xml:space="preserve">5 farklı senaryo ile elde edilen duyarlılık analizi sonuçlarına göre ise </w:t>
      </w:r>
      <w:r w:rsidR="006F10AE" w:rsidRPr="002A6998">
        <w:rPr>
          <w:rFonts w:ascii="Times New Roman" w:hAnsi="Times New Roman" w:cs="Times New Roman"/>
          <w:sz w:val="24"/>
          <w:szCs w:val="24"/>
        </w:rPr>
        <w:t xml:space="preserve">farklı δ </w:t>
      </w:r>
      <w:proofErr w:type="spellStart"/>
      <w:r w:rsidR="006F10AE" w:rsidRPr="002A6998">
        <w:rPr>
          <w:rFonts w:ascii="Times New Roman" w:hAnsi="Times New Roman" w:cs="Times New Roman"/>
          <w:sz w:val="24"/>
          <w:szCs w:val="24"/>
        </w:rPr>
        <w:t>parameter</w:t>
      </w:r>
      <w:proofErr w:type="spellEnd"/>
      <w:r w:rsidR="006F10AE" w:rsidRPr="002A6998">
        <w:rPr>
          <w:rFonts w:ascii="Times New Roman" w:hAnsi="Times New Roman" w:cs="Times New Roman"/>
          <w:sz w:val="24"/>
          <w:szCs w:val="24"/>
        </w:rPr>
        <w:t xml:space="preserve"> değerleri ile elde edilen sıralamaların aynı olmadığı, küçük sapmalar gösterdiği tespit edilmiştir. Buna göre, </w:t>
      </w:r>
      <w:r w:rsidR="0040265D" w:rsidRPr="002A6998">
        <w:rPr>
          <w:rFonts w:ascii="Times New Roman" w:hAnsi="Times New Roman" w:cs="Times New Roman"/>
          <w:sz w:val="24"/>
          <w:szCs w:val="24"/>
        </w:rPr>
        <w:t>ç</w:t>
      </w:r>
      <w:r w:rsidR="006F10AE" w:rsidRPr="002A6998">
        <w:rPr>
          <w:rFonts w:ascii="Times New Roman" w:hAnsi="Times New Roman" w:cs="Times New Roman"/>
          <w:sz w:val="24"/>
          <w:szCs w:val="24"/>
        </w:rPr>
        <w:t>alışmada kullanılan 5 senaryo ile elde edilen bütün sıralamalarda ilk sırada yer alan firma F6 firması olurken, en son sırada yer alan firma değişmemiş ve F9 olmuştur.</w:t>
      </w:r>
    </w:p>
    <w:p w:rsidR="00EE2D6D" w:rsidRPr="002A6998" w:rsidRDefault="00EE2D6D" w:rsidP="00356DEA">
      <w:pPr>
        <w:spacing w:after="120" w:line="240" w:lineRule="auto"/>
        <w:ind w:firstLine="709"/>
        <w:jc w:val="both"/>
        <w:rPr>
          <w:rFonts w:ascii="Times New Roman" w:hAnsi="Times New Roman" w:cs="Times New Roman"/>
          <w:sz w:val="24"/>
          <w:szCs w:val="24"/>
        </w:rPr>
      </w:pPr>
      <w:r w:rsidRPr="002A6998">
        <w:rPr>
          <w:rFonts w:ascii="Times New Roman" w:hAnsi="Times New Roman" w:cs="Times New Roman"/>
          <w:sz w:val="24"/>
          <w:szCs w:val="24"/>
        </w:rPr>
        <w:t xml:space="preserve"> Bu çalışma, finansal performans ölçümünün Entegre Veri Odaklı </w:t>
      </w:r>
      <w:proofErr w:type="spellStart"/>
      <w:r w:rsidRPr="002A6998">
        <w:rPr>
          <w:rFonts w:ascii="Times New Roman" w:hAnsi="Times New Roman" w:cs="Times New Roman"/>
          <w:sz w:val="24"/>
          <w:szCs w:val="24"/>
        </w:rPr>
        <w:t>Ağırlıklandırma</w:t>
      </w:r>
      <w:proofErr w:type="spellEnd"/>
      <w:r w:rsidRPr="002A6998">
        <w:rPr>
          <w:rFonts w:ascii="Times New Roman" w:hAnsi="Times New Roman" w:cs="Times New Roman"/>
          <w:sz w:val="24"/>
          <w:szCs w:val="24"/>
        </w:rPr>
        <w:t xml:space="preserve"> Sistemi- Yakınlık Endeksli Değer modeli ile gerçekleştirildiği ilk çalışma olması bakımından önemlidir ve </w:t>
      </w:r>
      <w:r w:rsidR="002503ED" w:rsidRPr="002A6998">
        <w:rPr>
          <w:rFonts w:ascii="Times New Roman" w:hAnsi="Times New Roman" w:cs="Times New Roman"/>
          <w:sz w:val="24"/>
          <w:szCs w:val="24"/>
        </w:rPr>
        <w:t xml:space="preserve">çalışma sonunda Entegre Veri Odaklı </w:t>
      </w:r>
      <w:proofErr w:type="spellStart"/>
      <w:r w:rsidR="002503ED" w:rsidRPr="002A6998">
        <w:rPr>
          <w:rFonts w:ascii="Times New Roman" w:hAnsi="Times New Roman" w:cs="Times New Roman"/>
          <w:sz w:val="24"/>
          <w:szCs w:val="24"/>
        </w:rPr>
        <w:t>Ağırlıklandırma</w:t>
      </w:r>
      <w:proofErr w:type="spellEnd"/>
      <w:r w:rsidR="002503ED" w:rsidRPr="002A6998">
        <w:rPr>
          <w:rFonts w:ascii="Times New Roman" w:hAnsi="Times New Roman" w:cs="Times New Roman"/>
          <w:sz w:val="24"/>
          <w:szCs w:val="24"/>
        </w:rPr>
        <w:t xml:space="preserve"> Sistemi- Yakınlık Endeksli Değer modelinin finansal performans ölçümü için uygun olduğu tespit edilmiştir. </w:t>
      </w:r>
      <w:r w:rsidR="00EC2906" w:rsidRPr="002A6998">
        <w:rPr>
          <w:rFonts w:ascii="Times New Roman" w:hAnsi="Times New Roman" w:cs="Times New Roman"/>
          <w:sz w:val="24"/>
          <w:szCs w:val="24"/>
        </w:rPr>
        <w:t>Gelecekte y</w:t>
      </w:r>
      <w:r w:rsidR="007115EE" w:rsidRPr="002A6998">
        <w:rPr>
          <w:rFonts w:ascii="Times New Roman" w:hAnsi="Times New Roman" w:cs="Times New Roman"/>
          <w:sz w:val="24"/>
          <w:szCs w:val="24"/>
        </w:rPr>
        <w:t>apılması düşünülen çalışmalarda, firmaların karlılığını, finansal yapısını ortaya koyan farklı finansal oranlar seçilebilir</w:t>
      </w:r>
      <w:r w:rsidR="00CC370A" w:rsidRPr="002A6998">
        <w:rPr>
          <w:rFonts w:ascii="Times New Roman" w:hAnsi="Times New Roman" w:cs="Times New Roman"/>
          <w:sz w:val="24"/>
          <w:szCs w:val="24"/>
        </w:rPr>
        <w:t>.</w:t>
      </w:r>
      <w:r w:rsidR="007115EE" w:rsidRPr="002A6998">
        <w:rPr>
          <w:rFonts w:ascii="Times New Roman" w:hAnsi="Times New Roman" w:cs="Times New Roman"/>
          <w:sz w:val="24"/>
          <w:szCs w:val="24"/>
        </w:rPr>
        <w:t xml:space="preserve"> </w:t>
      </w:r>
      <w:r w:rsidR="00CC370A" w:rsidRPr="002A6998">
        <w:rPr>
          <w:rFonts w:ascii="Times New Roman" w:hAnsi="Times New Roman" w:cs="Times New Roman"/>
          <w:sz w:val="24"/>
          <w:szCs w:val="24"/>
        </w:rPr>
        <w:t>K</w:t>
      </w:r>
      <w:r w:rsidR="00B0184A" w:rsidRPr="002A6998">
        <w:rPr>
          <w:rFonts w:ascii="Times New Roman" w:hAnsi="Times New Roman" w:cs="Times New Roman"/>
          <w:sz w:val="24"/>
          <w:szCs w:val="24"/>
        </w:rPr>
        <w:t xml:space="preserve">riterlerin </w:t>
      </w:r>
      <w:proofErr w:type="spellStart"/>
      <w:r w:rsidR="00B0184A" w:rsidRPr="002A6998">
        <w:rPr>
          <w:rFonts w:ascii="Times New Roman" w:hAnsi="Times New Roman" w:cs="Times New Roman"/>
          <w:sz w:val="24"/>
          <w:szCs w:val="24"/>
        </w:rPr>
        <w:t>ağırlıklandırılmasında</w:t>
      </w:r>
      <w:proofErr w:type="spellEnd"/>
      <w:r w:rsidR="00B0184A" w:rsidRPr="002A6998">
        <w:rPr>
          <w:rFonts w:ascii="Times New Roman" w:hAnsi="Times New Roman" w:cs="Times New Roman"/>
          <w:sz w:val="24"/>
          <w:szCs w:val="24"/>
        </w:rPr>
        <w:t xml:space="preserve"> farklı ÇKKV yöntemleri (</w:t>
      </w:r>
      <w:r w:rsidR="006867E0" w:rsidRPr="002A6998">
        <w:rPr>
          <w:rFonts w:ascii="Times New Roman" w:hAnsi="Times New Roman" w:cs="Times New Roman"/>
          <w:sz w:val="24"/>
          <w:szCs w:val="24"/>
        </w:rPr>
        <w:t>AHP, DEMATEL</w:t>
      </w:r>
      <w:r w:rsidR="00CC370A" w:rsidRPr="002A6998">
        <w:rPr>
          <w:rFonts w:ascii="Times New Roman" w:hAnsi="Times New Roman" w:cs="Times New Roman"/>
          <w:sz w:val="24"/>
          <w:szCs w:val="24"/>
        </w:rPr>
        <w:t>), alternatiflerin değerlendirilmesinde ise farklı ÇKKV yöntemleri (</w:t>
      </w:r>
      <w:r w:rsidR="00D21494" w:rsidRPr="002A6998">
        <w:rPr>
          <w:rFonts w:ascii="Times New Roman" w:hAnsi="Times New Roman" w:cs="Times New Roman"/>
          <w:sz w:val="24"/>
          <w:szCs w:val="24"/>
        </w:rPr>
        <w:t>RIM, ROV</w:t>
      </w:r>
      <w:r w:rsidR="00BC1363" w:rsidRPr="002A6998">
        <w:rPr>
          <w:rFonts w:ascii="Times New Roman" w:hAnsi="Times New Roman" w:cs="Times New Roman"/>
          <w:sz w:val="24"/>
          <w:szCs w:val="24"/>
        </w:rPr>
        <w:t>, MARCOS</w:t>
      </w:r>
      <w:r w:rsidR="00CC370A" w:rsidRPr="002A6998">
        <w:rPr>
          <w:rFonts w:ascii="Times New Roman" w:hAnsi="Times New Roman" w:cs="Times New Roman"/>
          <w:sz w:val="24"/>
          <w:szCs w:val="24"/>
        </w:rPr>
        <w:t xml:space="preserve">) </w:t>
      </w:r>
      <w:r w:rsidR="00B0184A" w:rsidRPr="002A6998">
        <w:rPr>
          <w:rFonts w:ascii="Times New Roman" w:hAnsi="Times New Roman" w:cs="Times New Roman"/>
          <w:sz w:val="24"/>
          <w:szCs w:val="24"/>
        </w:rPr>
        <w:t xml:space="preserve">kullanılabilir. </w:t>
      </w:r>
    </w:p>
    <w:p w:rsidR="003C1371" w:rsidRPr="002A6998" w:rsidRDefault="003C1371" w:rsidP="00060DBE">
      <w:pPr>
        <w:spacing w:after="120" w:line="240" w:lineRule="auto"/>
        <w:jc w:val="both"/>
        <w:rPr>
          <w:rFonts w:ascii="Times New Roman" w:hAnsi="Times New Roman" w:cs="Times New Roman"/>
          <w:sz w:val="24"/>
          <w:szCs w:val="24"/>
        </w:rPr>
      </w:pPr>
    </w:p>
    <w:p w:rsidR="002B0BC6" w:rsidRPr="002A6998" w:rsidRDefault="002B0BC6" w:rsidP="000D7494">
      <w:pPr>
        <w:spacing w:before="120" w:after="120" w:line="240" w:lineRule="auto"/>
        <w:ind w:firstLine="709"/>
        <w:jc w:val="both"/>
        <w:rPr>
          <w:rFonts w:ascii="Times New Roman" w:hAnsi="Times New Roman" w:cs="Times New Roman"/>
          <w:b/>
          <w:sz w:val="24"/>
          <w:szCs w:val="24"/>
        </w:rPr>
      </w:pPr>
      <w:r w:rsidRPr="002A6998">
        <w:rPr>
          <w:rFonts w:ascii="Times New Roman" w:hAnsi="Times New Roman" w:cs="Times New Roman"/>
          <w:b/>
          <w:sz w:val="24"/>
          <w:szCs w:val="24"/>
        </w:rPr>
        <w:t>Kaynakça</w:t>
      </w:r>
    </w:p>
    <w:p w:rsidR="001E686A" w:rsidRPr="002A6998" w:rsidRDefault="001E686A" w:rsidP="00287CF4">
      <w:pPr>
        <w:spacing w:after="120" w:line="240" w:lineRule="auto"/>
        <w:ind w:left="709" w:hanging="709"/>
        <w:jc w:val="both"/>
        <w:rPr>
          <w:rFonts w:ascii="Times New Roman" w:hAnsi="Times New Roman" w:cs="Times New Roman"/>
          <w:sz w:val="24"/>
          <w:szCs w:val="24"/>
        </w:rPr>
      </w:pPr>
      <w:proofErr w:type="spellStart"/>
      <w:r w:rsidRPr="002A6998">
        <w:rPr>
          <w:rFonts w:ascii="Times New Roman" w:hAnsi="Times New Roman" w:cs="Times New Roman"/>
          <w:sz w:val="24"/>
          <w:szCs w:val="24"/>
        </w:rPr>
        <w:t>Abdel-Basset</w:t>
      </w:r>
      <w:proofErr w:type="spellEnd"/>
      <w:r w:rsidRPr="002A6998">
        <w:rPr>
          <w:rFonts w:ascii="Times New Roman" w:hAnsi="Times New Roman" w:cs="Times New Roman"/>
          <w:sz w:val="24"/>
          <w:szCs w:val="24"/>
        </w:rPr>
        <w:t>, M</w:t>
      </w:r>
      <w:proofErr w:type="gramStart"/>
      <w:r w:rsidRPr="002A6998">
        <w:rPr>
          <w:rFonts w:ascii="Times New Roman" w:hAnsi="Times New Roman" w:cs="Times New Roman"/>
          <w:sz w:val="24"/>
          <w:szCs w:val="24"/>
        </w:rPr>
        <w:t>.,</w:t>
      </w:r>
      <w:proofErr w:type="gramEnd"/>
      <w:r w:rsidRPr="002A6998">
        <w:rPr>
          <w:rFonts w:ascii="Times New Roman" w:hAnsi="Times New Roman" w:cs="Times New Roman"/>
          <w:sz w:val="24"/>
          <w:szCs w:val="24"/>
        </w:rPr>
        <w:t xml:space="preserve"> Ding, W., </w:t>
      </w:r>
      <w:proofErr w:type="spellStart"/>
      <w:r w:rsidRPr="002A6998">
        <w:rPr>
          <w:rFonts w:ascii="Times New Roman" w:hAnsi="Times New Roman" w:cs="Times New Roman"/>
          <w:sz w:val="24"/>
          <w:szCs w:val="24"/>
        </w:rPr>
        <w:t>Mohamed</w:t>
      </w:r>
      <w:proofErr w:type="spellEnd"/>
      <w:r w:rsidRPr="002A6998">
        <w:rPr>
          <w:rFonts w:ascii="Times New Roman" w:hAnsi="Times New Roman" w:cs="Times New Roman"/>
          <w:sz w:val="24"/>
          <w:szCs w:val="24"/>
        </w:rPr>
        <w:t xml:space="preserve">, R., &amp; </w:t>
      </w:r>
      <w:proofErr w:type="spellStart"/>
      <w:r w:rsidRPr="002A6998">
        <w:rPr>
          <w:rFonts w:ascii="Times New Roman" w:hAnsi="Times New Roman" w:cs="Times New Roman"/>
          <w:sz w:val="24"/>
          <w:szCs w:val="24"/>
        </w:rPr>
        <w:t>Metawa</w:t>
      </w:r>
      <w:proofErr w:type="spellEnd"/>
      <w:r w:rsidRPr="002A6998">
        <w:rPr>
          <w:rFonts w:ascii="Times New Roman" w:hAnsi="Times New Roman" w:cs="Times New Roman"/>
          <w:sz w:val="24"/>
          <w:szCs w:val="24"/>
        </w:rPr>
        <w:t xml:space="preserve">, N. (2020). An </w:t>
      </w:r>
      <w:proofErr w:type="spellStart"/>
      <w:r w:rsidRPr="002A6998">
        <w:rPr>
          <w:rFonts w:ascii="Times New Roman" w:hAnsi="Times New Roman" w:cs="Times New Roman"/>
          <w:sz w:val="24"/>
          <w:szCs w:val="24"/>
        </w:rPr>
        <w:t>integrated</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plithogenic</w:t>
      </w:r>
      <w:proofErr w:type="spellEnd"/>
      <w:r w:rsidRPr="002A6998">
        <w:rPr>
          <w:rFonts w:ascii="Times New Roman" w:hAnsi="Times New Roman" w:cs="Times New Roman"/>
          <w:sz w:val="24"/>
          <w:szCs w:val="24"/>
        </w:rPr>
        <w:t xml:space="preserve"> MCDM </w:t>
      </w:r>
      <w:proofErr w:type="spellStart"/>
      <w:r w:rsidRPr="002A6998">
        <w:rPr>
          <w:rFonts w:ascii="Times New Roman" w:hAnsi="Times New Roman" w:cs="Times New Roman"/>
          <w:sz w:val="24"/>
          <w:szCs w:val="24"/>
        </w:rPr>
        <w:t>approach</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for</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financial</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performance</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evaluation</w:t>
      </w:r>
      <w:proofErr w:type="spellEnd"/>
      <w:r w:rsidRPr="002A6998">
        <w:rPr>
          <w:rFonts w:ascii="Times New Roman" w:hAnsi="Times New Roman" w:cs="Times New Roman"/>
          <w:sz w:val="24"/>
          <w:szCs w:val="24"/>
        </w:rPr>
        <w:t xml:space="preserve"> of </w:t>
      </w:r>
      <w:proofErr w:type="spellStart"/>
      <w:r w:rsidRPr="002A6998">
        <w:rPr>
          <w:rFonts w:ascii="Times New Roman" w:hAnsi="Times New Roman" w:cs="Times New Roman"/>
          <w:sz w:val="24"/>
          <w:szCs w:val="24"/>
        </w:rPr>
        <w:t>manufacturing</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industries</w:t>
      </w:r>
      <w:proofErr w:type="spellEnd"/>
      <w:r w:rsidRPr="002A6998">
        <w:rPr>
          <w:rFonts w:ascii="Times New Roman" w:hAnsi="Times New Roman" w:cs="Times New Roman"/>
          <w:sz w:val="24"/>
          <w:szCs w:val="24"/>
        </w:rPr>
        <w:t>. Risk Management, 22(3), 192-218.</w:t>
      </w:r>
    </w:p>
    <w:p w:rsidR="001E686A" w:rsidRPr="002A6998" w:rsidRDefault="001E686A" w:rsidP="00287CF4">
      <w:pPr>
        <w:spacing w:after="120" w:line="240" w:lineRule="auto"/>
        <w:ind w:left="709" w:hanging="709"/>
        <w:jc w:val="both"/>
        <w:rPr>
          <w:rFonts w:ascii="Times New Roman" w:hAnsi="Times New Roman" w:cs="Times New Roman"/>
          <w:sz w:val="24"/>
          <w:szCs w:val="24"/>
        </w:rPr>
      </w:pPr>
      <w:proofErr w:type="spellStart"/>
      <w:r w:rsidRPr="002A6998">
        <w:rPr>
          <w:rFonts w:ascii="Times New Roman" w:hAnsi="Times New Roman" w:cs="Times New Roman"/>
          <w:sz w:val="24"/>
          <w:szCs w:val="24"/>
        </w:rPr>
        <w:t>Aldalou</w:t>
      </w:r>
      <w:proofErr w:type="spellEnd"/>
      <w:r w:rsidRPr="002A6998">
        <w:rPr>
          <w:rFonts w:ascii="Times New Roman" w:hAnsi="Times New Roman" w:cs="Times New Roman"/>
          <w:sz w:val="24"/>
          <w:szCs w:val="24"/>
        </w:rPr>
        <w:t>, E</w:t>
      </w:r>
      <w:proofErr w:type="gramStart"/>
      <w:r w:rsidRPr="002A6998">
        <w:rPr>
          <w:rFonts w:ascii="Times New Roman" w:hAnsi="Times New Roman" w:cs="Times New Roman"/>
          <w:sz w:val="24"/>
          <w:szCs w:val="24"/>
        </w:rPr>
        <w:t>.,</w:t>
      </w:r>
      <w:proofErr w:type="gramEnd"/>
      <w:r w:rsidRPr="002A6998">
        <w:rPr>
          <w:rFonts w:ascii="Times New Roman" w:hAnsi="Times New Roman" w:cs="Times New Roman"/>
          <w:sz w:val="24"/>
          <w:szCs w:val="24"/>
        </w:rPr>
        <w:t xml:space="preserve"> &amp; Perçin, S. (2020). Application of </w:t>
      </w:r>
      <w:proofErr w:type="spellStart"/>
      <w:r w:rsidRPr="002A6998">
        <w:rPr>
          <w:rFonts w:ascii="Times New Roman" w:hAnsi="Times New Roman" w:cs="Times New Roman"/>
          <w:sz w:val="24"/>
          <w:szCs w:val="24"/>
        </w:rPr>
        <w:t>integrated</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fuzzy</w:t>
      </w:r>
      <w:proofErr w:type="spellEnd"/>
      <w:r w:rsidRPr="002A6998">
        <w:rPr>
          <w:rFonts w:ascii="Times New Roman" w:hAnsi="Times New Roman" w:cs="Times New Roman"/>
          <w:sz w:val="24"/>
          <w:szCs w:val="24"/>
        </w:rPr>
        <w:t xml:space="preserve"> MCDM </w:t>
      </w:r>
      <w:proofErr w:type="spellStart"/>
      <w:r w:rsidRPr="002A6998">
        <w:rPr>
          <w:rFonts w:ascii="Times New Roman" w:hAnsi="Times New Roman" w:cs="Times New Roman"/>
          <w:sz w:val="24"/>
          <w:szCs w:val="24"/>
        </w:rPr>
        <w:t>approach</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for</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financial</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performance</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evaluation</w:t>
      </w:r>
      <w:proofErr w:type="spellEnd"/>
      <w:r w:rsidRPr="002A6998">
        <w:rPr>
          <w:rFonts w:ascii="Times New Roman" w:hAnsi="Times New Roman" w:cs="Times New Roman"/>
          <w:sz w:val="24"/>
          <w:szCs w:val="24"/>
        </w:rPr>
        <w:t xml:space="preserve"> of </w:t>
      </w:r>
      <w:proofErr w:type="spellStart"/>
      <w:r w:rsidRPr="002A6998">
        <w:rPr>
          <w:rFonts w:ascii="Times New Roman" w:hAnsi="Times New Roman" w:cs="Times New Roman"/>
          <w:sz w:val="24"/>
          <w:szCs w:val="24"/>
        </w:rPr>
        <w:t>Turkish</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technology</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sector</w:t>
      </w:r>
      <w:proofErr w:type="spellEnd"/>
      <w:r w:rsidRPr="002A6998">
        <w:rPr>
          <w:rFonts w:ascii="Times New Roman" w:hAnsi="Times New Roman" w:cs="Times New Roman"/>
          <w:sz w:val="24"/>
          <w:szCs w:val="24"/>
        </w:rPr>
        <w:t xml:space="preserve">. International </w:t>
      </w:r>
      <w:proofErr w:type="spellStart"/>
      <w:r w:rsidRPr="002A6998">
        <w:rPr>
          <w:rFonts w:ascii="Times New Roman" w:hAnsi="Times New Roman" w:cs="Times New Roman"/>
          <w:sz w:val="24"/>
          <w:szCs w:val="24"/>
        </w:rPr>
        <w:t>Journal</w:t>
      </w:r>
      <w:proofErr w:type="spellEnd"/>
      <w:r w:rsidRPr="002A6998">
        <w:rPr>
          <w:rFonts w:ascii="Times New Roman" w:hAnsi="Times New Roman" w:cs="Times New Roman"/>
          <w:sz w:val="24"/>
          <w:szCs w:val="24"/>
        </w:rPr>
        <w:t xml:space="preserve"> of </w:t>
      </w:r>
      <w:proofErr w:type="spellStart"/>
      <w:r w:rsidRPr="002A6998">
        <w:rPr>
          <w:rFonts w:ascii="Times New Roman" w:hAnsi="Times New Roman" w:cs="Times New Roman"/>
          <w:sz w:val="24"/>
          <w:szCs w:val="24"/>
        </w:rPr>
        <w:t>Procurement</w:t>
      </w:r>
      <w:proofErr w:type="spellEnd"/>
      <w:r w:rsidRPr="002A6998">
        <w:rPr>
          <w:rFonts w:ascii="Times New Roman" w:hAnsi="Times New Roman" w:cs="Times New Roman"/>
          <w:sz w:val="24"/>
          <w:szCs w:val="24"/>
        </w:rPr>
        <w:t xml:space="preserve"> Management, 13(1), 1-23.</w:t>
      </w:r>
    </w:p>
    <w:p w:rsidR="001E686A" w:rsidRPr="002A6998" w:rsidRDefault="001E686A" w:rsidP="00287CF4">
      <w:pPr>
        <w:spacing w:after="120" w:line="240" w:lineRule="auto"/>
        <w:ind w:left="709" w:hanging="709"/>
        <w:jc w:val="both"/>
        <w:rPr>
          <w:rFonts w:ascii="Times New Roman" w:hAnsi="Times New Roman" w:cs="Times New Roman"/>
          <w:sz w:val="24"/>
          <w:szCs w:val="24"/>
        </w:rPr>
      </w:pPr>
      <w:r w:rsidRPr="002A6998">
        <w:rPr>
          <w:rFonts w:ascii="Times New Roman" w:hAnsi="Times New Roman" w:cs="Times New Roman"/>
          <w:sz w:val="24"/>
          <w:szCs w:val="24"/>
        </w:rPr>
        <w:t xml:space="preserve">Çelen, A. (2014). </w:t>
      </w:r>
      <w:proofErr w:type="spellStart"/>
      <w:r w:rsidRPr="002A6998">
        <w:rPr>
          <w:rFonts w:ascii="Times New Roman" w:hAnsi="Times New Roman" w:cs="Times New Roman"/>
          <w:sz w:val="24"/>
          <w:szCs w:val="24"/>
        </w:rPr>
        <w:t>Evaluating</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the</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financial</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performance</w:t>
      </w:r>
      <w:proofErr w:type="spellEnd"/>
      <w:r w:rsidRPr="002A6998">
        <w:rPr>
          <w:rFonts w:ascii="Times New Roman" w:hAnsi="Times New Roman" w:cs="Times New Roman"/>
          <w:sz w:val="24"/>
          <w:szCs w:val="24"/>
        </w:rPr>
        <w:t xml:space="preserve"> of </w:t>
      </w:r>
      <w:proofErr w:type="spellStart"/>
      <w:r w:rsidRPr="002A6998">
        <w:rPr>
          <w:rFonts w:ascii="Times New Roman" w:hAnsi="Times New Roman" w:cs="Times New Roman"/>
          <w:sz w:val="24"/>
          <w:szCs w:val="24"/>
        </w:rPr>
        <w:t>Turkish</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banking</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sector</w:t>
      </w:r>
      <w:proofErr w:type="spellEnd"/>
      <w:r w:rsidRPr="002A6998">
        <w:rPr>
          <w:rFonts w:ascii="Times New Roman" w:hAnsi="Times New Roman" w:cs="Times New Roman"/>
          <w:sz w:val="24"/>
          <w:szCs w:val="24"/>
        </w:rPr>
        <w:t xml:space="preserve">: A </w:t>
      </w:r>
      <w:proofErr w:type="spellStart"/>
      <w:r w:rsidRPr="002A6998">
        <w:rPr>
          <w:rFonts w:ascii="Times New Roman" w:hAnsi="Times New Roman" w:cs="Times New Roman"/>
          <w:sz w:val="24"/>
          <w:szCs w:val="24"/>
        </w:rPr>
        <w:t>fuzzy</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mcdm</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approach</w:t>
      </w:r>
      <w:proofErr w:type="spellEnd"/>
      <w:r w:rsidRPr="002A6998">
        <w:rPr>
          <w:rFonts w:ascii="Times New Roman" w:hAnsi="Times New Roman" w:cs="Times New Roman"/>
          <w:sz w:val="24"/>
          <w:szCs w:val="24"/>
        </w:rPr>
        <w:t>. </w:t>
      </w:r>
      <w:proofErr w:type="spellStart"/>
      <w:r w:rsidRPr="002A6998">
        <w:rPr>
          <w:rFonts w:ascii="Times New Roman" w:hAnsi="Times New Roman" w:cs="Times New Roman"/>
          <w:sz w:val="24"/>
          <w:szCs w:val="24"/>
        </w:rPr>
        <w:t>Journal</w:t>
      </w:r>
      <w:proofErr w:type="spellEnd"/>
      <w:r w:rsidRPr="002A6998">
        <w:rPr>
          <w:rFonts w:ascii="Times New Roman" w:hAnsi="Times New Roman" w:cs="Times New Roman"/>
          <w:sz w:val="24"/>
          <w:szCs w:val="24"/>
        </w:rPr>
        <w:t xml:space="preserve"> of </w:t>
      </w:r>
      <w:proofErr w:type="spellStart"/>
      <w:r w:rsidRPr="002A6998">
        <w:rPr>
          <w:rFonts w:ascii="Times New Roman" w:hAnsi="Times New Roman" w:cs="Times New Roman"/>
          <w:sz w:val="24"/>
          <w:szCs w:val="24"/>
        </w:rPr>
        <w:t>Economic</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Cooperation</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and</w:t>
      </w:r>
      <w:proofErr w:type="spellEnd"/>
      <w:r w:rsidRPr="002A6998">
        <w:rPr>
          <w:rFonts w:ascii="Times New Roman" w:hAnsi="Times New Roman" w:cs="Times New Roman"/>
          <w:sz w:val="24"/>
          <w:szCs w:val="24"/>
        </w:rPr>
        <w:t xml:space="preserve"> Development, 35(2), 43-70.</w:t>
      </w:r>
    </w:p>
    <w:p w:rsidR="001E686A" w:rsidRPr="002A6998" w:rsidRDefault="001E686A" w:rsidP="00287CF4">
      <w:pPr>
        <w:spacing w:after="120" w:line="240" w:lineRule="auto"/>
        <w:ind w:left="709" w:hanging="709"/>
        <w:jc w:val="both"/>
        <w:rPr>
          <w:rFonts w:ascii="Times New Roman" w:hAnsi="Times New Roman" w:cs="Times New Roman"/>
          <w:sz w:val="24"/>
          <w:szCs w:val="24"/>
        </w:rPr>
      </w:pPr>
      <w:proofErr w:type="spellStart"/>
      <w:r w:rsidRPr="002A6998">
        <w:rPr>
          <w:rFonts w:ascii="Times New Roman" w:hAnsi="Times New Roman" w:cs="Times New Roman"/>
          <w:sz w:val="24"/>
          <w:szCs w:val="24"/>
          <w:shd w:val="clear" w:color="auto" w:fill="FFFFFF"/>
        </w:rPr>
        <w:t>Dahooie</w:t>
      </w:r>
      <w:proofErr w:type="spellEnd"/>
      <w:r w:rsidRPr="002A6998">
        <w:rPr>
          <w:rFonts w:ascii="Times New Roman" w:hAnsi="Times New Roman" w:cs="Times New Roman"/>
          <w:sz w:val="24"/>
          <w:szCs w:val="24"/>
          <w:shd w:val="clear" w:color="auto" w:fill="FFFFFF"/>
        </w:rPr>
        <w:t>, H. J</w:t>
      </w:r>
      <w:proofErr w:type="gramStart"/>
      <w:r w:rsidRPr="002A6998">
        <w:rPr>
          <w:rFonts w:ascii="Times New Roman" w:hAnsi="Times New Roman" w:cs="Times New Roman"/>
          <w:sz w:val="24"/>
          <w:szCs w:val="24"/>
          <w:shd w:val="clear" w:color="auto" w:fill="FFFFFF"/>
        </w:rPr>
        <w:t>.,</w:t>
      </w:r>
      <w:proofErr w:type="gram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Beheshti</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Jazan</w:t>
      </w:r>
      <w:proofErr w:type="spellEnd"/>
      <w:r w:rsidRPr="002A6998">
        <w:rPr>
          <w:rFonts w:ascii="Times New Roman" w:hAnsi="Times New Roman" w:cs="Times New Roman"/>
          <w:sz w:val="24"/>
          <w:szCs w:val="24"/>
          <w:shd w:val="clear" w:color="auto" w:fill="FFFFFF"/>
        </w:rPr>
        <w:t xml:space="preserve"> Abadi, E., </w:t>
      </w:r>
      <w:proofErr w:type="spellStart"/>
      <w:r w:rsidRPr="002A6998">
        <w:rPr>
          <w:rFonts w:ascii="Times New Roman" w:hAnsi="Times New Roman" w:cs="Times New Roman"/>
          <w:sz w:val="24"/>
          <w:szCs w:val="24"/>
          <w:shd w:val="clear" w:color="auto" w:fill="FFFFFF"/>
        </w:rPr>
        <w:t>Vanaki</w:t>
      </w:r>
      <w:proofErr w:type="spellEnd"/>
      <w:r w:rsidRPr="002A6998">
        <w:rPr>
          <w:rFonts w:ascii="Times New Roman" w:hAnsi="Times New Roman" w:cs="Times New Roman"/>
          <w:sz w:val="24"/>
          <w:szCs w:val="24"/>
          <w:shd w:val="clear" w:color="auto" w:fill="FFFFFF"/>
        </w:rPr>
        <w:t xml:space="preserve">, A. S., &amp; </w:t>
      </w:r>
      <w:proofErr w:type="spellStart"/>
      <w:r w:rsidRPr="002A6998">
        <w:rPr>
          <w:rFonts w:ascii="Times New Roman" w:hAnsi="Times New Roman" w:cs="Times New Roman"/>
          <w:sz w:val="24"/>
          <w:szCs w:val="24"/>
          <w:shd w:val="clear" w:color="auto" w:fill="FFFFFF"/>
        </w:rPr>
        <w:t>Firoozfar</w:t>
      </w:r>
      <w:proofErr w:type="spellEnd"/>
      <w:r w:rsidRPr="002A6998">
        <w:rPr>
          <w:rFonts w:ascii="Times New Roman" w:hAnsi="Times New Roman" w:cs="Times New Roman"/>
          <w:sz w:val="24"/>
          <w:szCs w:val="24"/>
          <w:shd w:val="clear" w:color="auto" w:fill="FFFFFF"/>
        </w:rPr>
        <w:t xml:space="preserve">, H. R. (2018). </w:t>
      </w:r>
      <w:proofErr w:type="spellStart"/>
      <w:r w:rsidRPr="002A6998">
        <w:rPr>
          <w:rFonts w:ascii="Times New Roman" w:hAnsi="Times New Roman" w:cs="Times New Roman"/>
          <w:sz w:val="24"/>
          <w:szCs w:val="24"/>
          <w:shd w:val="clear" w:color="auto" w:fill="FFFFFF"/>
        </w:rPr>
        <w:t>Competency‐based</w:t>
      </w:r>
      <w:proofErr w:type="spellEnd"/>
      <w:r w:rsidRPr="002A6998">
        <w:rPr>
          <w:rFonts w:ascii="Times New Roman" w:hAnsi="Times New Roman" w:cs="Times New Roman"/>
          <w:sz w:val="24"/>
          <w:szCs w:val="24"/>
          <w:shd w:val="clear" w:color="auto" w:fill="FFFFFF"/>
        </w:rPr>
        <w:t xml:space="preserve"> IT </w:t>
      </w:r>
      <w:proofErr w:type="spellStart"/>
      <w:r w:rsidRPr="002A6998">
        <w:rPr>
          <w:rFonts w:ascii="Times New Roman" w:hAnsi="Times New Roman" w:cs="Times New Roman"/>
          <w:sz w:val="24"/>
          <w:szCs w:val="24"/>
          <w:shd w:val="clear" w:color="auto" w:fill="FFFFFF"/>
        </w:rPr>
        <w:t>personnel</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selection</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using</w:t>
      </w:r>
      <w:proofErr w:type="spellEnd"/>
      <w:r w:rsidRPr="002A6998">
        <w:rPr>
          <w:rFonts w:ascii="Times New Roman" w:hAnsi="Times New Roman" w:cs="Times New Roman"/>
          <w:sz w:val="24"/>
          <w:szCs w:val="24"/>
          <w:shd w:val="clear" w:color="auto" w:fill="FFFFFF"/>
        </w:rPr>
        <w:t xml:space="preserve"> a </w:t>
      </w:r>
      <w:proofErr w:type="spellStart"/>
      <w:r w:rsidRPr="002A6998">
        <w:rPr>
          <w:rFonts w:ascii="Times New Roman" w:hAnsi="Times New Roman" w:cs="Times New Roman"/>
          <w:sz w:val="24"/>
          <w:szCs w:val="24"/>
          <w:shd w:val="clear" w:color="auto" w:fill="FFFFFF"/>
        </w:rPr>
        <w:t>hybrid</w:t>
      </w:r>
      <w:proofErr w:type="spellEnd"/>
      <w:r w:rsidRPr="002A6998">
        <w:rPr>
          <w:rFonts w:ascii="Times New Roman" w:hAnsi="Times New Roman" w:cs="Times New Roman"/>
          <w:sz w:val="24"/>
          <w:szCs w:val="24"/>
          <w:shd w:val="clear" w:color="auto" w:fill="FFFFFF"/>
        </w:rPr>
        <w:t xml:space="preserve"> SWARA </w:t>
      </w:r>
      <w:proofErr w:type="spellStart"/>
      <w:r w:rsidRPr="002A6998">
        <w:rPr>
          <w:rFonts w:ascii="Times New Roman" w:hAnsi="Times New Roman" w:cs="Times New Roman"/>
          <w:sz w:val="24"/>
          <w:szCs w:val="24"/>
          <w:shd w:val="clear" w:color="auto" w:fill="FFFFFF"/>
        </w:rPr>
        <w:t>and</w:t>
      </w:r>
      <w:proofErr w:type="spellEnd"/>
      <w:r w:rsidRPr="002A6998">
        <w:rPr>
          <w:rFonts w:ascii="Times New Roman" w:hAnsi="Times New Roman" w:cs="Times New Roman"/>
          <w:sz w:val="24"/>
          <w:szCs w:val="24"/>
          <w:shd w:val="clear" w:color="auto" w:fill="FFFFFF"/>
        </w:rPr>
        <w:t xml:space="preserve"> ARAS‐G </w:t>
      </w:r>
      <w:proofErr w:type="spellStart"/>
      <w:r w:rsidRPr="002A6998">
        <w:rPr>
          <w:rFonts w:ascii="Times New Roman" w:hAnsi="Times New Roman" w:cs="Times New Roman"/>
          <w:sz w:val="24"/>
          <w:szCs w:val="24"/>
          <w:shd w:val="clear" w:color="auto" w:fill="FFFFFF"/>
        </w:rPr>
        <w:t>methodology</w:t>
      </w:r>
      <w:proofErr w:type="spellEnd"/>
      <w:r w:rsidRPr="002A6998">
        <w:rPr>
          <w:rFonts w:ascii="Times New Roman" w:hAnsi="Times New Roman" w:cs="Times New Roman"/>
          <w:sz w:val="24"/>
          <w:szCs w:val="24"/>
          <w:shd w:val="clear" w:color="auto" w:fill="FFFFFF"/>
        </w:rPr>
        <w:t>. </w:t>
      </w:r>
      <w:r w:rsidRPr="002A6998">
        <w:rPr>
          <w:rFonts w:ascii="Times New Roman" w:hAnsi="Times New Roman" w:cs="Times New Roman"/>
          <w:i/>
          <w:iCs/>
          <w:sz w:val="24"/>
          <w:szCs w:val="24"/>
          <w:shd w:val="clear" w:color="auto" w:fill="FFFFFF"/>
        </w:rPr>
        <w:t xml:space="preserve">Human </w:t>
      </w:r>
      <w:proofErr w:type="spellStart"/>
      <w:r w:rsidRPr="002A6998">
        <w:rPr>
          <w:rFonts w:ascii="Times New Roman" w:hAnsi="Times New Roman" w:cs="Times New Roman"/>
          <w:i/>
          <w:iCs/>
          <w:sz w:val="24"/>
          <w:szCs w:val="24"/>
          <w:shd w:val="clear" w:color="auto" w:fill="FFFFFF"/>
        </w:rPr>
        <w:t>Factors</w:t>
      </w:r>
      <w:proofErr w:type="spellEnd"/>
      <w:r w:rsidRPr="002A6998">
        <w:rPr>
          <w:rFonts w:ascii="Times New Roman" w:hAnsi="Times New Roman" w:cs="Times New Roman"/>
          <w:i/>
          <w:iCs/>
          <w:sz w:val="24"/>
          <w:szCs w:val="24"/>
          <w:shd w:val="clear" w:color="auto" w:fill="FFFFFF"/>
        </w:rPr>
        <w:t xml:space="preserve"> </w:t>
      </w:r>
      <w:proofErr w:type="spellStart"/>
      <w:r w:rsidRPr="002A6998">
        <w:rPr>
          <w:rFonts w:ascii="Times New Roman" w:hAnsi="Times New Roman" w:cs="Times New Roman"/>
          <w:i/>
          <w:iCs/>
          <w:sz w:val="24"/>
          <w:szCs w:val="24"/>
          <w:shd w:val="clear" w:color="auto" w:fill="FFFFFF"/>
        </w:rPr>
        <w:t>and</w:t>
      </w:r>
      <w:proofErr w:type="spellEnd"/>
      <w:r w:rsidRPr="002A6998">
        <w:rPr>
          <w:rFonts w:ascii="Times New Roman" w:hAnsi="Times New Roman" w:cs="Times New Roman"/>
          <w:i/>
          <w:iCs/>
          <w:sz w:val="24"/>
          <w:szCs w:val="24"/>
          <w:shd w:val="clear" w:color="auto" w:fill="FFFFFF"/>
        </w:rPr>
        <w:t xml:space="preserve"> </w:t>
      </w:r>
      <w:proofErr w:type="spellStart"/>
      <w:r w:rsidRPr="002A6998">
        <w:rPr>
          <w:rFonts w:ascii="Times New Roman" w:hAnsi="Times New Roman" w:cs="Times New Roman"/>
          <w:i/>
          <w:iCs/>
          <w:sz w:val="24"/>
          <w:szCs w:val="24"/>
          <w:shd w:val="clear" w:color="auto" w:fill="FFFFFF"/>
        </w:rPr>
        <w:t>Ergonomics</w:t>
      </w:r>
      <w:proofErr w:type="spellEnd"/>
      <w:r w:rsidRPr="002A6998">
        <w:rPr>
          <w:rFonts w:ascii="Times New Roman" w:hAnsi="Times New Roman" w:cs="Times New Roman"/>
          <w:i/>
          <w:iCs/>
          <w:sz w:val="24"/>
          <w:szCs w:val="24"/>
          <w:shd w:val="clear" w:color="auto" w:fill="FFFFFF"/>
        </w:rPr>
        <w:t xml:space="preserve"> in </w:t>
      </w:r>
      <w:proofErr w:type="spellStart"/>
      <w:r w:rsidRPr="002A6998">
        <w:rPr>
          <w:rFonts w:ascii="Times New Roman" w:hAnsi="Times New Roman" w:cs="Times New Roman"/>
          <w:i/>
          <w:iCs/>
          <w:sz w:val="24"/>
          <w:szCs w:val="24"/>
          <w:shd w:val="clear" w:color="auto" w:fill="FFFFFF"/>
        </w:rPr>
        <w:t>Manufacturing</w:t>
      </w:r>
      <w:proofErr w:type="spellEnd"/>
      <w:r w:rsidRPr="002A6998">
        <w:rPr>
          <w:rFonts w:ascii="Times New Roman" w:hAnsi="Times New Roman" w:cs="Times New Roman"/>
          <w:i/>
          <w:iCs/>
          <w:sz w:val="24"/>
          <w:szCs w:val="24"/>
          <w:shd w:val="clear" w:color="auto" w:fill="FFFFFF"/>
        </w:rPr>
        <w:t xml:space="preserve"> &amp; Service </w:t>
      </w:r>
      <w:proofErr w:type="spellStart"/>
      <w:r w:rsidRPr="002A6998">
        <w:rPr>
          <w:rFonts w:ascii="Times New Roman" w:hAnsi="Times New Roman" w:cs="Times New Roman"/>
          <w:i/>
          <w:iCs/>
          <w:sz w:val="24"/>
          <w:szCs w:val="24"/>
          <w:shd w:val="clear" w:color="auto" w:fill="FFFFFF"/>
        </w:rPr>
        <w:t>Industries</w:t>
      </w:r>
      <w:proofErr w:type="spellEnd"/>
      <w:r w:rsidRPr="002A6998">
        <w:rPr>
          <w:rFonts w:ascii="Times New Roman" w:hAnsi="Times New Roman" w:cs="Times New Roman"/>
          <w:sz w:val="24"/>
          <w:szCs w:val="24"/>
          <w:shd w:val="clear" w:color="auto" w:fill="FFFFFF"/>
        </w:rPr>
        <w:t>, </w:t>
      </w:r>
      <w:r w:rsidRPr="002A6998">
        <w:rPr>
          <w:rFonts w:ascii="Times New Roman" w:hAnsi="Times New Roman" w:cs="Times New Roman"/>
          <w:i/>
          <w:iCs/>
          <w:sz w:val="24"/>
          <w:szCs w:val="24"/>
          <w:shd w:val="clear" w:color="auto" w:fill="FFFFFF"/>
        </w:rPr>
        <w:t>28</w:t>
      </w:r>
      <w:r w:rsidRPr="002A6998">
        <w:rPr>
          <w:rFonts w:ascii="Times New Roman" w:hAnsi="Times New Roman" w:cs="Times New Roman"/>
          <w:sz w:val="24"/>
          <w:szCs w:val="24"/>
          <w:shd w:val="clear" w:color="auto" w:fill="FFFFFF"/>
        </w:rPr>
        <w:t>(1), 5-16.</w:t>
      </w:r>
    </w:p>
    <w:p w:rsidR="001E686A" w:rsidRPr="002A6998" w:rsidRDefault="001E686A" w:rsidP="00287CF4">
      <w:pPr>
        <w:spacing w:after="120" w:line="240" w:lineRule="auto"/>
        <w:ind w:left="709" w:hanging="709"/>
        <w:jc w:val="both"/>
        <w:rPr>
          <w:rFonts w:ascii="Times New Roman" w:hAnsi="Times New Roman" w:cs="Times New Roman"/>
          <w:sz w:val="24"/>
          <w:szCs w:val="24"/>
        </w:rPr>
      </w:pPr>
      <w:proofErr w:type="spellStart"/>
      <w:r w:rsidRPr="002A6998">
        <w:rPr>
          <w:rFonts w:ascii="Times New Roman" w:hAnsi="Times New Roman" w:cs="Times New Roman"/>
          <w:sz w:val="24"/>
          <w:szCs w:val="24"/>
        </w:rPr>
        <w:lastRenderedPageBreak/>
        <w:t>Diakoulaki</w:t>
      </w:r>
      <w:proofErr w:type="spellEnd"/>
      <w:r w:rsidRPr="002A6998">
        <w:rPr>
          <w:rFonts w:ascii="Times New Roman" w:hAnsi="Times New Roman" w:cs="Times New Roman"/>
          <w:sz w:val="24"/>
          <w:szCs w:val="24"/>
        </w:rPr>
        <w:t xml:space="preserve"> D</w:t>
      </w:r>
      <w:proofErr w:type="gramStart"/>
      <w:r w:rsidRPr="002A6998">
        <w:rPr>
          <w:rFonts w:ascii="Times New Roman" w:hAnsi="Times New Roman" w:cs="Times New Roman"/>
          <w:sz w:val="24"/>
          <w:szCs w:val="24"/>
        </w:rPr>
        <w:t>.,</w:t>
      </w:r>
      <w:proofErr w:type="spellStart"/>
      <w:proofErr w:type="gramEnd"/>
      <w:r w:rsidRPr="002A6998">
        <w:rPr>
          <w:rFonts w:ascii="Times New Roman" w:hAnsi="Times New Roman" w:cs="Times New Roman"/>
          <w:sz w:val="24"/>
          <w:szCs w:val="24"/>
        </w:rPr>
        <w:t>Mavrotas</w:t>
      </w:r>
      <w:proofErr w:type="spellEnd"/>
      <w:r w:rsidRPr="002A6998">
        <w:rPr>
          <w:rFonts w:ascii="Times New Roman" w:hAnsi="Times New Roman" w:cs="Times New Roman"/>
          <w:sz w:val="24"/>
          <w:szCs w:val="24"/>
        </w:rPr>
        <w:t xml:space="preserve"> G. ve </w:t>
      </w:r>
      <w:proofErr w:type="spellStart"/>
      <w:r w:rsidRPr="002A6998">
        <w:rPr>
          <w:rFonts w:ascii="Times New Roman" w:hAnsi="Times New Roman" w:cs="Times New Roman"/>
          <w:sz w:val="24"/>
          <w:szCs w:val="24"/>
        </w:rPr>
        <w:t>Papayannakis</w:t>
      </w:r>
      <w:proofErr w:type="spellEnd"/>
      <w:r w:rsidRPr="002A6998">
        <w:rPr>
          <w:rFonts w:ascii="Times New Roman" w:hAnsi="Times New Roman" w:cs="Times New Roman"/>
          <w:sz w:val="24"/>
          <w:szCs w:val="24"/>
        </w:rPr>
        <w:t xml:space="preserve"> L. (1995). </w:t>
      </w:r>
      <w:proofErr w:type="spellStart"/>
      <w:r w:rsidRPr="002A6998">
        <w:rPr>
          <w:rFonts w:ascii="Times New Roman" w:hAnsi="Times New Roman" w:cs="Times New Roman"/>
          <w:sz w:val="24"/>
          <w:szCs w:val="24"/>
        </w:rPr>
        <w:t>DeterminingobjectiveWeights</w:t>
      </w:r>
      <w:proofErr w:type="spellEnd"/>
      <w:r w:rsidRPr="002A6998">
        <w:rPr>
          <w:rFonts w:ascii="Times New Roman" w:hAnsi="Times New Roman" w:cs="Times New Roman"/>
          <w:sz w:val="24"/>
          <w:szCs w:val="24"/>
        </w:rPr>
        <w:t xml:space="preserve"> in </w:t>
      </w:r>
      <w:proofErr w:type="spellStart"/>
      <w:r w:rsidRPr="002A6998">
        <w:rPr>
          <w:rFonts w:ascii="Times New Roman" w:hAnsi="Times New Roman" w:cs="Times New Roman"/>
          <w:sz w:val="24"/>
          <w:szCs w:val="24"/>
        </w:rPr>
        <w:t>MultipleCriteriaProblems</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TheCriticMethod</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Computers</w:t>
      </w:r>
      <w:proofErr w:type="spellEnd"/>
      <w:r w:rsidRPr="002A6998">
        <w:rPr>
          <w:rFonts w:ascii="Times New Roman" w:hAnsi="Times New Roman" w:cs="Times New Roman"/>
          <w:sz w:val="24"/>
          <w:szCs w:val="24"/>
        </w:rPr>
        <w:t xml:space="preserve">&amp; Operations </w:t>
      </w:r>
      <w:proofErr w:type="spellStart"/>
      <w:r w:rsidRPr="002A6998">
        <w:rPr>
          <w:rFonts w:ascii="Times New Roman" w:hAnsi="Times New Roman" w:cs="Times New Roman"/>
          <w:sz w:val="24"/>
          <w:szCs w:val="24"/>
        </w:rPr>
        <w:t>Research</w:t>
      </w:r>
      <w:proofErr w:type="spellEnd"/>
      <w:r w:rsidRPr="002A6998">
        <w:rPr>
          <w:rFonts w:ascii="Times New Roman" w:hAnsi="Times New Roman" w:cs="Times New Roman"/>
          <w:sz w:val="24"/>
          <w:szCs w:val="24"/>
        </w:rPr>
        <w:t>, 22,763–770.</w:t>
      </w:r>
    </w:p>
    <w:p w:rsidR="001E686A" w:rsidRPr="002A6998" w:rsidRDefault="001E686A" w:rsidP="00287CF4">
      <w:pPr>
        <w:spacing w:after="120" w:line="240" w:lineRule="auto"/>
        <w:ind w:left="709" w:hanging="709"/>
        <w:jc w:val="both"/>
        <w:rPr>
          <w:rFonts w:ascii="Times New Roman" w:hAnsi="Times New Roman" w:cs="Times New Roman"/>
          <w:sz w:val="24"/>
          <w:szCs w:val="24"/>
        </w:rPr>
      </w:pPr>
      <w:proofErr w:type="spellStart"/>
      <w:r w:rsidRPr="002A6998">
        <w:rPr>
          <w:rFonts w:ascii="Times New Roman" w:hAnsi="Times New Roman" w:cs="Times New Roman"/>
          <w:sz w:val="24"/>
          <w:szCs w:val="24"/>
        </w:rPr>
        <w:t>Ignatius</w:t>
      </w:r>
      <w:proofErr w:type="spellEnd"/>
      <w:r w:rsidRPr="002A6998">
        <w:rPr>
          <w:rFonts w:ascii="Times New Roman" w:hAnsi="Times New Roman" w:cs="Times New Roman"/>
          <w:sz w:val="24"/>
          <w:szCs w:val="24"/>
        </w:rPr>
        <w:t>, J</w:t>
      </w:r>
      <w:proofErr w:type="gramStart"/>
      <w:r w:rsidRPr="002A6998">
        <w:rPr>
          <w:rFonts w:ascii="Times New Roman" w:hAnsi="Times New Roman" w:cs="Times New Roman"/>
          <w:sz w:val="24"/>
          <w:szCs w:val="24"/>
        </w:rPr>
        <w:t>.,</w:t>
      </w:r>
      <w:proofErr w:type="gram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Behzadian</w:t>
      </w:r>
      <w:proofErr w:type="spellEnd"/>
      <w:r w:rsidRPr="002A6998">
        <w:rPr>
          <w:rFonts w:ascii="Times New Roman" w:hAnsi="Times New Roman" w:cs="Times New Roman"/>
          <w:sz w:val="24"/>
          <w:szCs w:val="24"/>
        </w:rPr>
        <w:t xml:space="preserve">, M., </w:t>
      </w:r>
      <w:proofErr w:type="spellStart"/>
      <w:r w:rsidRPr="002A6998">
        <w:rPr>
          <w:rFonts w:ascii="Times New Roman" w:hAnsi="Times New Roman" w:cs="Times New Roman"/>
          <w:sz w:val="24"/>
          <w:szCs w:val="24"/>
        </w:rPr>
        <w:t>Malekan</w:t>
      </w:r>
      <w:proofErr w:type="spellEnd"/>
      <w:r w:rsidRPr="002A6998">
        <w:rPr>
          <w:rFonts w:ascii="Times New Roman" w:hAnsi="Times New Roman" w:cs="Times New Roman"/>
          <w:sz w:val="24"/>
          <w:szCs w:val="24"/>
        </w:rPr>
        <w:t xml:space="preserve">, H. S., &amp; </w:t>
      </w:r>
      <w:proofErr w:type="spellStart"/>
      <w:r w:rsidRPr="002A6998">
        <w:rPr>
          <w:rFonts w:ascii="Times New Roman" w:hAnsi="Times New Roman" w:cs="Times New Roman"/>
          <w:sz w:val="24"/>
          <w:szCs w:val="24"/>
        </w:rPr>
        <w:t>Lalitha</w:t>
      </w:r>
      <w:proofErr w:type="spellEnd"/>
      <w:r w:rsidRPr="002A6998">
        <w:rPr>
          <w:rFonts w:ascii="Times New Roman" w:hAnsi="Times New Roman" w:cs="Times New Roman"/>
          <w:sz w:val="24"/>
          <w:szCs w:val="24"/>
        </w:rPr>
        <w:t xml:space="preserve">, D. (2012, </w:t>
      </w:r>
      <w:proofErr w:type="spellStart"/>
      <w:r w:rsidRPr="002A6998">
        <w:rPr>
          <w:rFonts w:ascii="Times New Roman" w:hAnsi="Times New Roman" w:cs="Times New Roman"/>
          <w:sz w:val="24"/>
          <w:szCs w:val="24"/>
        </w:rPr>
        <w:t>June</w:t>
      </w:r>
      <w:proofErr w:type="spellEnd"/>
      <w:r w:rsidRPr="002A6998">
        <w:rPr>
          <w:rFonts w:ascii="Times New Roman" w:hAnsi="Times New Roman" w:cs="Times New Roman"/>
          <w:sz w:val="24"/>
          <w:szCs w:val="24"/>
        </w:rPr>
        <w:t xml:space="preserve">). Financial </w:t>
      </w:r>
      <w:proofErr w:type="spellStart"/>
      <w:r w:rsidRPr="002A6998">
        <w:rPr>
          <w:rFonts w:ascii="Times New Roman" w:hAnsi="Times New Roman" w:cs="Times New Roman"/>
          <w:sz w:val="24"/>
          <w:szCs w:val="24"/>
        </w:rPr>
        <w:t>performance</w:t>
      </w:r>
      <w:proofErr w:type="spellEnd"/>
      <w:r w:rsidRPr="002A6998">
        <w:rPr>
          <w:rFonts w:ascii="Times New Roman" w:hAnsi="Times New Roman" w:cs="Times New Roman"/>
          <w:sz w:val="24"/>
          <w:szCs w:val="24"/>
        </w:rPr>
        <w:t xml:space="preserve"> of </w:t>
      </w:r>
      <w:proofErr w:type="spellStart"/>
      <w:r w:rsidRPr="002A6998">
        <w:rPr>
          <w:rFonts w:ascii="Times New Roman" w:hAnsi="Times New Roman" w:cs="Times New Roman"/>
          <w:sz w:val="24"/>
          <w:szCs w:val="24"/>
        </w:rPr>
        <w:t>Iran's</w:t>
      </w:r>
      <w:proofErr w:type="spellEnd"/>
      <w:r w:rsidRPr="002A6998">
        <w:rPr>
          <w:rFonts w:ascii="Times New Roman" w:hAnsi="Times New Roman" w:cs="Times New Roman"/>
          <w:sz w:val="24"/>
          <w:szCs w:val="24"/>
        </w:rPr>
        <w:t xml:space="preserve"> Automotive </w:t>
      </w:r>
      <w:proofErr w:type="spellStart"/>
      <w:r w:rsidRPr="002A6998">
        <w:rPr>
          <w:rFonts w:ascii="Times New Roman" w:hAnsi="Times New Roman" w:cs="Times New Roman"/>
          <w:sz w:val="24"/>
          <w:szCs w:val="24"/>
        </w:rPr>
        <w:t>sector</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based</w:t>
      </w:r>
      <w:proofErr w:type="spellEnd"/>
      <w:r w:rsidRPr="002A6998">
        <w:rPr>
          <w:rFonts w:ascii="Times New Roman" w:hAnsi="Times New Roman" w:cs="Times New Roman"/>
          <w:sz w:val="24"/>
          <w:szCs w:val="24"/>
        </w:rPr>
        <w:t xml:space="preserve"> on PROMETHEE II. </w:t>
      </w:r>
      <w:proofErr w:type="spellStart"/>
      <w:r w:rsidRPr="002A6998">
        <w:rPr>
          <w:rFonts w:ascii="Times New Roman" w:hAnsi="Times New Roman" w:cs="Times New Roman"/>
          <w:sz w:val="24"/>
          <w:szCs w:val="24"/>
        </w:rPr>
        <w:t>In</w:t>
      </w:r>
      <w:proofErr w:type="spellEnd"/>
      <w:r w:rsidRPr="002A6998">
        <w:rPr>
          <w:rFonts w:ascii="Times New Roman" w:hAnsi="Times New Roman" w:cs="Times New Roman"/>
          <w:sz w:val="24"/>
          <w:szCs w:val="24"/>
        </w:rPr>
        <w:t xml:space="preserve"> 2012 IEEE International Conference on Management of </w:t>
      </w:r>
      <w:proofErr w:type="spellStart"/>
      <w:r w:rsidRPr="002A6998">
        <w:rPr>
          <w:rFonts w:ascii="Times New Roman" w:hAnsi="Times New Roman" w:cs="Times New Roman"/>
          <w:sz w:val="24"/>
          <w:szCs w:val="24"/>
        </w:rPr>
        <w:t>Innovation</w:t>
      </w:r>
      <w:proofErr w:type="spellEnd"/>
      <w:r w:rsidRPr="002A6998">
        <w:rPr>
          <w:rFonts w:ascii="Times New Roman" w:hAnsi="Times New Roman" w:cs="Times New Roman"/>
          <w:sz w:val="24"/>
          <w:szCs w:val="24"/>
        </w:rPr>
        <w:t xml:space="preserve"> &amp; </w:t>
      </w:r>
      <w:proofErr w:type="spellStart"/>
      <w:r w:rsidRPr="002A6998">
        <w:rPr>
          <w:rFonts w:ascii="Times New Roman" w:hAnsi="Times New Roman" w:cs="Times New Roman"/>
          <w:sz w:val="24"/>
          <w:szCs w:val="24"/>
        </w:rPr>
        <w:t>Technology</w:t>
      </w:r>
      <w:proofErr w:type="spellEnd"/>
      <w:r w:rsidRPr="002A6998">
        <w:rPr>
          <w:rFonts w:ascii="Times New Roman" w:hAnsi="Times New Roman" w:cs="Times New Roman"/>
          <w:sz w:val="24"/>
          <w:szCs w:val="24"/>
        </w:rPr>
        <w:t xml:space="preserve"> (ICMIT) </w:t>
      </w:r>
      <w:proofErr w:type="gramStart"/>
      <w:r w:rsidRPr="002A6998">
        <w:rPr>
          <w:rFonts w:ascii="Times New Roman" w:hAnsi="Times New Roman" w:cs="Times New Roman"/>
          <w:sz w:val="24"/>
          <w:szCs w:val="24"/>
        </w:rPr>
        <w:t>(</w:t>
      </w:r>
      <w:proofErr w:type="spellStart"/>
      <w:proofErr w:type="gramEnd"/>
      <w:r w:rsidRPr="002A6998">
        <w:rPr>
          <w:rFonts w:ascii="Times New Roman" w:hAnsi="Times New Roman" w:cs="Times New Roman"/>
          <w:sz w:val="24"/>
          <w:szCs w:val="24"/>
        </w:rPr>
        <w:t>pp</w:t>
      </w:r>
      <w:proofErr w:type="spellEnd"/>
      <w:r w:rsidRPr="002A6998">
        <w:rPr>
          <w:rFonts w:ascii="Times New Roman" w:hAnsi="Times New Roman" w:cs="Times New Roman"/>
          <w:sz w:val="24"/>
          <w:szCs w:val="24"/>
        </w:rPr>
        <w:t>. 35-38</w:t>
      </w:r>
      <w:proofErr w:type="gramStart"/>
      <w:r w:rsidRPr="002A6998">
        <w:rPr>
          <w:rFonts w:ascii="Times New Roman" w:hAnsi="Times New Roman" w:cs="Times New Roman"/>
          <w:sz w:val="24"/>
          <w:szCs w:val="24"/>
        </w:rPr>
        <w:t>)</w:t>
      </w:r>
      <w:proofErr w:type="gramEnd"/>
      <w:r w:rsidRPr="002A6998">
        <w:rPr>
          <w:rFonts w:ascii="Times New Roman" w:hAnsi="Times New Roman" w:cs="Times New Roman"/>
          <w:sz w:val="24"/>
          <w:szCs w:val="24"/>
        </w:rPr>
        <w:t>.</w:t>
      </w:r>
    </w:p>
    <w:p w:rsidR="001E686A" w:rsidRPr="002A6998" w:rsidRDefault="001E686A" w:rsidP="00287CF4">
      <w:pPr>
        <w:spacing w:after="120" w:line="240" w:lineRule="auto"/>
        <w:ind w:left="709" w:hanging="709"/>
        <w:jc w:val="both"/>
        <w:rPr>
          <w:rFonts w:ascii="Times New Roman" w:hAnsi="Times New Roman" w:cs="Times New Roman"/>
          <w:sz w:val="24"/>
          <w:szCs w:val="24"/>
        </w:rPr>
      </w:pPr>
      <w:proofErr w:type="spellStart"/>
      <w:r w:rsidRPr="002A6998">
        <w:rPr>
          <w:rFonts w:ascii="Times New Roman" w:hAnsi="Times New Roman" w:cs="Times New Roman"/>
          <w:sz w:val="24"/>
          <w:szCs w:val="24"/>
        </w:rPr>
        <w:t>Jahan</w:t>
      </w:r>
      <w:proofErr w:type="spellEnd"/>
      <w:r w:rsidRPr="002A6998">
        <w:rPr>
          <w:rFonts w:ascii="Times New Roman" w:hAnsi="Times New Roman" w:cs="Times New Roman"/>
          <w:sz w:val="24"/>
          <w:szCs w:val="24"/>
        </w:rPr>
        <w:t>, A</w:t>
      </w:r>
      <w:proofErr w:type="gramStart"/>
      <w:r w:rsidRPr="002A6998">
        <w:rPr>
          <w:rFonts w:ascii="Times New Roman" w:hAnsi="Times New Roman" w:cs="Times New Roman"/>
          <w:sz w:val="24"/>
          <w:szCs w:val="24"/>
        </w:rPr>
        <w:t>.,</w:t>
      </w:r>
      <w:proofErr w:type="spellStart"/>
      <w:proofErr w:type="gramEnd"/>
      <w:r w:rsidRPr="002A6998">
        <w:rPr>
          <w:rFonts w:ascii="Times New Roman" w:hAnsi="Times New Roman" w:cs="Times New Roman"/>
          <w:sz w:val="24"/>
          <w:szCs w:val="24"/>
        </w:rPr>
        <w:t>Mustapha</w:t>
      </w:r>
      <w:proofErr w:type="spellEnd"/>
      <w:r w:rsidRPr="002A6998">
        <w:rPr>
          <w:rFonts w:ascii="Times New Roman" w:hAnsi="Times New Roman" w:cs="Times New Roman"/>
          <w:sz w:val="24"/>
          <w:szCs w:val="24"/>
        </w:rPr>
        <w:t xml:space="preserve">, F., </w:t>
      </w:r>
      <w:proofErr w:type="spellStart"/>
      <w:r w:rsidRPr="002A6998">
        <w:rPr>
          <w:rFonts w:ascii="Times New Roman" w:hAnsi="Times New Roman" w:cs="Times New Roman"/>
          <w:sz w:val="24"/>
          <w:szCs w:val="24"/>
        </w:rPr>
        <w:t>Sapuan</w:t>
      </w:r>
      <w:proofErr w:type="spellEnd"/>
      <w:r w:rsidRPr="002A6998">
        <w:rPr>
          <w:rFonts w:ascii="Times New Roman" w:hAnsi="Times New Roman" w:cs="Times New Roman"/>
          <w:sz w:val="24"/>
          <w:szCs w:val="24"/>
        </w:rPr>
        <w:t xml:space="preserve">, S.M., </w:t>
      </w:r>
      <w:proofErr w:type="spellStart"/>
      <w:r w:rsidRPr="002A6998">
        <w:rPr>
          <w:rFonts w:ascii="Times New Roman" w:hAnsi="Times New Roman" w:cs="Times New Roman"/>
          <w:sz w:val="24"/>
          <w:szCs w:val="24"/>
        </w:rPr>
        <w:t>Ismail</w:t>
      </w:r>
      <w:proofErr w:type="spellEnd"/>
      <w:r w:rsidRPr="002A6998">
        <w:rPr>
          <w:rFonts w:ascii="Times New Roman" w:hAnsi="Times New Roman" w:cs="Times New Roman"/>
          <w:sz w:val="24"/>
          <w:szCs w:val="24"/>
        </w:rPr>
        <w:t>, Y. &amp;</w:t>
      </w:r>
      <w:proofErr w:type="spellStart"/>
      <w:r w:rsidRPr="002A6998">
        <w:rPr>
          <w:rFonts w:ascii="Times New Roman" w:hAnsi="Times New Roman" w:cs="Times New Roman"/>
          <w:sz w:val="24"/>
          <w:szCs w:val="24"/>
        </w:rPr>
        <w:t>Bahraminasab</w:t>
      </w:r>
      <w:proofErr w:type="spellEnd"/>
      <w:r w:rsidRPr="002A6998">
        <w:rPr>
          <w:rFonts w:ascii="Times New Roman" w:hAnsi="Times New Roman" w:cs="Times New Roman"/>
          <w:sz w:val="24"/>
          <w:szCs w:val="24"/>
        </w:rPr>
        <w:t xml:space="preserve">, M. (2012). A </w:t>
      </w:r>
      <w:proofErr w:type="spellStart"/>
      <w:r w:rsidRPr="002A6998">
        <w:rPr>
          <w:rFonts w:ascii="Times New Roman" w:hAnsi="Times New Roman" w:cs="Times New Roman"/>
          <w:sz w:val="24"/>
          <w:szCs w:val="24"/>
        </w:rPr>
        <w:t>FrameworkForweighting</w:t>
      </w:r>
      <w:proofErr w:type="spellEnd"/>
      <w:r w:rsidRPr="002A6998">
        <w:rPr>
          <w:rFonts w:ascii="Times New Roman" w:hAnsi="Times New Roman" w:cs="Times New Roman"/>
          <w:sz w:val="24"/>
          <w:szCs w:val="24"/>
        </w:rPr>
        <w:t xml:space="preserve"> Of </w:t>
      </w:r>
      <w:proofErr w:type="spellStart"/>
      <w:r w:rsidRPr="002A6998">
        <w:rPr>
          <w:rFonts w:ascii="Times New Roman" w:hAnsi="Times New Roman" w:cs="Times New Roman"/>
          <w:sz w:val="24"/>
          <w:szCs w:val="24"/>
        </w:rPr>
        <w:t>Criteria</w:t>
      </w:r>
      <w:proofErr w:type="spellEnd"/>
      <w:r w:rsidRPr="002A6998">
        <w:rPr>
          <w:rFonts w:ascii="Times New Roman" w:hAnsi="Times New Roman" w:cs="Times New Roman"/>
          <w:sz w:val="24"/>
          <w:szCs w:val="24"/>
        </w:rPr>
        <w:t xml:space="preserve"> İn </w:t>
      </w:r>
      <w:proofErr w:type="spellStart"/>
      <w:r w:rsidRPr="002A6998">
        <w:rPr>
          <w:rFonts w:ascii="Times New Roman" w:hAnsi="Times New Roman" w:cs="Times New Roman"/>
          <w:sz w:val="24"/>
          <w:szCs w:val="24"/>
        </w:rPr>
        <w:t>RankingStage</w:t>
      </w:r>
      <w:proofErr w:type="spellEnd"/>
      <w:r w:rsidRPr="002A6998">
        <w:rPr>
          <w:rFonts w:ascii="Times New Roman" w:hAnsi="Times New Roman" w:cs="Times New Roman"/>
          <w:sz w:val="24"/>
          <w:szCs w:val="24"/>
        </w:rPr>
        <w:t xml:space="preserve"> of </w:t>
      </w:r>
      <w:proofErr w:type="spellStart"/>
      <w:r w:rsidRPr="002A6998">
        <w:rPr>
          <w:rFonts w:ascii="Times New Roman" w:hAnsi="Times New Roman" w:cs="Times New Roman"/>
          <w:sz w:val="24"/>
          <w:szCs w:val="24"/>
        </w:rPr>
        <w:t>MaterialSelectionProcess</w:t>
      </w:r>
      <w:proofErr w:type="spellEnd"/>
      <w:r w:rsidRPr="002A6998">
        <w:rPr>
          <w:rFonts w:ascii="Times New Roman" w:hAnsi="Times New Roman" w:cs="Times New Roman"/>
          <w:sz w:val="24"/>
          <w:szCs w:val="24"/>
        </w:rPr>
        <w:t xml:space="preserve">. International </w:t>
      </w:r>
      <w:proofErr w:type="spellStart"/>
      <w:r w:rsidRPr="002A6998">
        <w:rPr>
          <w:rFonts w:ascii="Times New Roman" w:hAnsi="Times New Roman" w:cs="Times New Roman"/>
          <w:sz w:val="24"/>
          <w:szCs w:val="24"/>
        </w:rPr>
        <w:t>Journal</w:t>
      </w:r>
      <w:proofErr w:type="spellEnd"/>
      <w:r w:rsidRPr="002A6998">
        <w:rPr>
          <w:rFonts w:ascii="Times New Roman" w:hAnsi="Times New Roman" w:cs="Times New Roman"/>
          <w:sz w:val="24"/>
          <w:szCs w:val="24"/>
        </w:rPr>
        <w:t xml:space="preserve"> Of Advanced </w:t>
      </w:r>
      <w:proofErr w:type="spellStart"/>
      <w:r w:rsidRPr="002A6998">
        <w:rPr>
          <w:rFonts w:ascii="Times New Roman" w:hAnsi="Times New Roman" w:cs="Times New Roman"/>
          <w:sz w:val="24"/>
          <w:szCs w:val="24"/>
        </w:rPr>
        <w:t>ManufacturingTechnology</w:t>
      </w:r>
      <w:proofErr w:type="spellEnd"/>
      <w:r w:rsidRPr="002A6998">
        <w:rPr>
          <w:rFonts w:ascii="Times New Roman" w:hAnsi="Times New Roman" w:cs="Times New Roman"/>
          <w:sz w:val="24"/>
          <w:szCs w:val="24"/>
        </w:rPr>
        <w:t>, 58, 411-420.</w:t>
      </w:r>
    </w:p>
    <w:p w:rsidR="001E686A" w:rsidRPr="002A6998" w:rsidRDefault="001E686A" w:rsidP="00287CF4">
      <w:pPr>
        <w:spacing w:after="120" w:line="240" w:lineRule="auto"/>
        <w:ind w:left="709" w:hanging="709"/>
        <w:jc w:val="both"/>
        <w:rPr>
          <w:rFonts w:ascii="Times New Roman" w:hAnsi="Times New Roman" w:cs="Times New Roman"/>
          <w:sz w:val="24"/>
          <w:szCs w:val="24"/>
        </w:rPr>
      </w:pPr>
      <w:r w:rsidRPr="002A6998">
        <w:rPr>
          <w:rFonts w:ascii="Times New Roman" w:hAnsi="Times New Roman" w:cs="Times New Roman"/>
          <w:sz w:val="24"/>
          <w:szCs w:val="24"/>
          <w:shd w:val="clear" w:color="auto" w:fill="FFFFFF"/>
        </w:rPr>
        <w:t>Lee, H. C</w:t>
      </w:r>
      <w:proofErr w:type="gramStart"/>
      <w:r w:rsidRPr="002A6998">
        <w:rPr>
          <w:rFonts w:ascii="Times New Roman" w:hAnsi="Times New Roman" w:cs="Times New Roman"/>
          <w:sz w:val="24"/>
          <w:szCs w:val="24"/>
          <w:shd w:val="clear" w:color="auto" w:fill="FFFFFF"/>
        </w:rPr>
        <w:t>.,</w:t>
      </w:r>
      <w:proofErr w:type="gramEnd"/>
      <w:r w:rsidRPr="002A6998">
        <w:rPr>
          <w:rFonts w:ascii="Times New Roman" w:hAnsi="Times New Roman" w:cs="Times New Roman"/>
          <w:sz w:val="24"/>
          <w:szCs w:val="24"/>
          <w:shd w:val="clear" w:color="auto" w:fill="FFFFFF"/>
        </w:rPr>
        <w:t xml:space="preserve"> &amp; </w:t>
      </w:r>
      <w:proofErr w:type="spellStart"/>
      <w:r w:rsidRPr="002A6998">
        <w:rPr>
          <w:rFonts w:ascii="Times New Roman" w:hAnsi="Times New Roman" w:cs="Times New Roman"/>
          <w:sz w:val="24"/>
          <w:szCs w:val="24"/>
          <w:shd w:val="clear" w:color="auto" w:fill="FFFFFF"/>
        </w:rPr>
        <w:t>Chang</w:t>
      </w:r>
      <w:proofErr w:type="spellEnd"/>
      <w:r w:rsidRPr="002A6998">
        <w:rPr>
          <w:rFonts w:ascii="Times New Roman" w:hAnsi="Times New Roman" w:cs="Times New Roman"/>
          <w:sz w:val="24"/>
          <w:szCs w:val="24"/>
          <w:shd w:val="clear" w:color="auto" w:fill="FFFFFF"/>
        </w:rPr>
        <w:t xml:space="preserve">, C. T. (2018). </w:t>
      </w:r>
      <w:proofErr w:type="spellStart"/>
      <w:r w:rsidRPr="002A6998">
        <w:rPr>
          <w:rFonts w:ascii="Times New Roman" w:hAnsi="Times New Roman" w:cs="Times New Roman"/>
          <w:sz w:val="24"/>
          <w:szCs w:val="24"/>
          <w:shd w:val="clear" w:color="auto" w:fill="FFFFFF"/>
        </w:rPr>
        <w:t>Comparative</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analysis</w:t>
      </w:r>
      <w:proofErr w:type="spellEnd"/>
      <w:r w:rsidRPr="002A6998">
        <w:rPr>
          <w:rFonts w:ascii="Times New Roman" w:hAnsi="Times New Roman" w:cs="Times New Roman"/>
          <w:sz w:val="24"/>
          <w:szCs w:val="24"/>
          <w:shd w:val="clear" w:color="auto" w:fill="FFFFFF"/>
        </w:rPr>
        <w:t xml:space="preserve"> of MCDM </w:t>
      </w:r>
      <w:proofErr w:type="spellStart"/>
      <w:r w:rsidRPr="002A6998">
        <w:rPr>
          <w:rFonts w:ascii="Times New Roman" w:hAnsi="Times New Roman" w:cs="Times New Roman"/>
          <w:sz w:val="24"/>
          <w:szCs w:val="24"/>
          <w:shd w:val="clear" w:color="auto" w:fill="FFFFFF"/>
        </w:rPr>
        <w:t>methods</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for</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ranking</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renewable</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energy</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sources</w:t>
      </w:r>
      <w:proofErr w:type="spellEnd"/>
      <w:r w:rsidRPr="002A6998">
        <w:rPr>
          <w:rFonts w:ascii="Times New Roman" w:hAnsi="Times New Roman" w:cs="Times New Roman"/>
          <w:sz w:val="24"/>
          <w:szCs w:val="24"/>
          <w:shd w:val="clear" w:color="auto" w:fill="FFFFFF"/>
        </w:rPr>
        <w:t xml:space="preserve"> in </w:t>
      </w:r>
      <w:proofErr w:type="spellStart"/>
      <w:r w:rsidRPr="002A6998">
        <w:rPr>
          <w:rFonts w:ascii="Times New Roman" w:hAnsi="Times New Roman" w:cs="Times New Roman"/>
          <w:sz w:val="24"/>
          <w:szCs w:val="24"/>
          <w:shd w:val="clear" w:color="auto" w:fill="FFFFFF"/>
        </w:rPr>
        <w:t>Taiwan</w:t>
      </w:r>
      <w:proofErr w:type="spellEnd"/>
      <w:r w:rsidRPr="002A6998">
        <w:rPr>
          <w:rFonts w:ascii="Times New Roman" w:hAnsi="Times New Roman" w:cs="Times New Roman"/>
          <w:sz w:val="24"/>
          <w:szCs w:val="24"/>
          <w:shd w:val="clear" w:color="auto" w:fill="FFFFFF"/>
        </w:rPr>
        <w:t>. </w:t>
      </w:r>
      <w:proofErr w:type="spellStart"/>
      <w:r w:rsidRPr="002A6998">
        <w:rPr>
          <w:rFonts w:ascii="Times New Roman" w:hAnsi="Times New Roman" w:cs="Times New Roman"/>
          <w:i/>
          <w:iCs/>
          <w:sz w:val="24"/>
          <w:szCs w:val="24"/>
          <w:shd w:val="clear" w:color="auto" w:fill="FFFFFF"/>
        </w:rPr>
        <w:t>Renewable</w:t>
      </w:r>
      <w:proofErr w:type="spellEnd"/>
      <w:r w:rsidRPr="002A6998">
        <w:rPr>
          <w:rFonts w:ascii="Times New Roman" w:hAnsi="Times New Roman" w:cs="Times New Roman"/>
          <w:i/>
          <w:iCs/>
          <w:sz w:val="24"/>
          <w:szCs w:val="24"/>
          <w:shd w:val="clear" w:color="auto" w:fill="FFFFFF"/>
        </w:rPr>
        <w:t xml:space="preserve"> </w:t>
      </w:r>
      <w:proofErr w:type="spellStart"/>
      <w:r w:rsidRPr="002A6998">
        <w:rPr>
          <w:rFonts w:ascii="Times New Roman" w:hAnsi="Times New Roman" w:cs="Times New Roman"/>
          <w:i/>
          <w:iCs/>
          <w:sz w:val="24"/>
          <w:szCs w:val="24"/>
          <w:shd w:val="clear" w:color="auto" w:fill="FFFFFF"/>
        </w:rPr>
        <w:t>and</w:t>
      </w:r>
      <w:proofErr w:type="spellEnd"/>
      <w:r w:rsidRPr="002A6998">
        <w:rPr>
          <w:rFonts w:ascii="Times New Roman" w:hAnsi="Times New Roman" w:cs="Times New Roman"/>
          <w:i/>
          <w:iCs/>
          <w:sz w:val="24"/>
          <w:szCs w:val="24"/>
          <w:shd w:val="clear" w:color="auto" w:fill="FFFFFF"/>
        </w:rPr>
        <w:t xml:space="preserve"> </w:t>
      </w:r>
      <w:proofErr w:type="spellStart"/>
      <w:r w:rsidRPr="002A6998">
        <w:rPr>
          <w:rFonts w:ascii="Times New Roman" w:hAnsi="Times New Roman" w:cs="Times New Roman"/>
          <w:i/>
          <w:iCs/>
          <w:sz w:val="24"/>
          <w:szCs w:val="24"/>
          <w:shd w:val="clear" w:color="auto" w:fill="FFFFFF"/>
        </w:rPr>
        <w:t>Sustainable</w:t>
      </w:r>
      <w:proofErr w:type="spellEnd"/>
      <w:r w:rsidRPr="002A6998">
        <w:rPr>
          <w:rFonts w:ascii="Times New Roman" w:hAnsi="Times New Roman" w:cs="Times New Roman"/>
          <w:i/>
          <w:iCs/>
          <w:sz w:val="24"/>
          <w:szCs w:val="24"/>
          <w:shd w:val="clear" w:color="auto" w:fill="FFFFFF"/>
        </w:rPr>
        <w:t xml:space="preserve"> </w:t>
      </w:r>
      <w:proofErr w:type="spellStart"/>
      <w:r w:rsidRPr="002A6998">
        <w:rPr>
          <w:rFonts w:ascii="Times New Roman" w:hAnsi="Times New Roman" w:cs="Times New Roman"/>
          <w:i/>
          <w:iCs/>
          <w:sz w:val="24"/>
          <w:szCs w:val="24"/>
          <w:shd w:val="clear" w:color="auto" w:fill="FFFFFF"/>
        </w:rPr>
        <w:t>Energy</w:t>
      </w:r>
      <w:proofErr w:type="spellEnd"/>
      <w:r w:rsidRPr="002A6998">
        <w:rPr>
          <w:rFonts w:ascii="Times New Roman" w:hAnsi="Times New Roman" w:cs="Times New Roman"/>
          <w:i/>
          <w:iCs/>
          <w:sz w:val="24"/>
          <w:szCs w:val="24"/>
          <w:shd w:val="clear" w:color="auto" w:fill="FFFFFF"/>
        </w:rPr>
        <w:t xml:space="preserve"> </w:t>
      </w:r>
      <w:proofErr w:type="spellStart"/>
      <w:r w:rsidRPr="002A6998">
        <w:rPr>
          <w:rFonts w:ascii="Times New Roman" w:hAnsi="Times New Roman" w:cs="Times New Roman"/>
          <w:i/>
          <w:iCs/>
          <w:sz w:val="24"/>
          <w:szCs w:val="24"/>
          <w:shd w:val="clear" w:color="auto" w:fill="FFFFFF"/>
        </w:rPr>
        <w:t>Reviews</w:t>
      </w:r>
      <w:proofErr w:type="spellEnd"/>
      <w:r w:rsidRPr="002A6998">
        <w:rPr>
          <w:rFonts w:ascii="Times New Roman" w:hAnsi="Times New Roman" w:cs="Times New Roman"/>
          <w:sz w:val="24"/>
          <w:szCs w:val="24"/>
          <w:shd w:val="clear" w:color="auto" w:fill="FFFFFF"/>
        </w:rPr>
        <w:t>, </w:t>
      </w:r>
      <w:r w:rsidRPr="002A6998">
        <w:rPr>
          <w:rFonts w:ascii="Times New Roman" w:hAnsi="Times New Roman" w:cs="Times New Roman"/>
          <w:i/>
          <w:iCs/>
          <w:sz w:val="24"/>
          <w:szCs w:val="24"/>
          <w:shd w:val="clear" w:color="auto" w:fill="FFFFFF"/>
        </w:rPr>
        <w:t>92</w:t>
      </w:r>
      <w:r w:rsidRPr="002A6998">
        <w:rPr>
          <w:rFonts w:ascii="Times New Roman" w:hAnsi="Times New Roman" w:cs="Times New Roman"/>
          <w:sz w:val="24"/>
          <w:szCs w:val="24"/>
          <w:shd w:val="clear" w:color="auto" w:fill="FFFFFF"/>
        </w:rPr>
        <w:t>, 883-896.</w:t>
      </w:r>
    </w:p>
    <w:p w:rsidR="001E686A" w:rsidRPr="002A6998" w:rsidRDefault="001E686A" w:rsidP="00287CF4">
      <w:pPr>
        <w:spacing w:after="120" w:line="240" w:lineRule="auto"/>
        <w:ind w:left="709" w:hanging="709"/>
        <w:jc w:val="both"/>
        <w:rPr>
          <w:rFonts w:ascii="Times New Roman" w:hAnsi="Times New Roman" w:cs="Times New Roman"/>
          <w:sz w:val="24"/>
          <w:szCs w:val="24"/>
          <w:shd w:val="clear" w:color="auto" w:fill="FFFFFF"/>
        </w:rPr>
      </w:pPr>
      <w:r w:rsidRPr="002A6998">
        <w:rPr>
          <w:rFonts w:ascii="Times New Roman" w:hAnsi="Times New Roman" w:cs="Times New Roman"/>
          <w:sz w:val="24"/>
          <w:szCs w:val="24"/>
          <w:shd w:val="clear" w:color="auto" w:fill="FFFFFF"/>
        </w:rPr>
        <w:t>Lin, M</w:t>
      </w:r>
      <w:proofErr w:type="gramStart"/>
      <w:r w:rsidRPr="002A6998">
        <w:rPr>
          <w:rFonts w:ascii="Times New Roman" w:hAnsi="Times New Roman" w:cs="Times New Roman"/>
          <w:sz w:val="24"/>
          <w:szCs w:val="24"/>
          <w:shd w:val="clear" w:color="auto" w:fill="FFFFFF"/>
        </w:rPr>
        <w:t>.,</w:t>
      </w:r>
      <w:proofErr w:type="gram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Huang</w:t>
      </w:r>
      <w:proofErr w:type="spellEnd"/>
      <w:r w:rsidRPr="002A6998">
        <w:rPr>
          <w:rFonts w:ascii="Times New Roman" w:hAnsi="Times New Roman" w:cs="Times New Roman"/>
          <w:sz w:val="24"/>
          <w:szCs w:val="24"/>
          <w:shd w:val="clear" w:color="auto" w:fill="FFFFFF"/>
        </w:rPr>
        <w:t xml:space="preserve">, C., &amp; </w:t>
      </w:r>
      <w:proofErr w:type="spellStart"/>
      <w:r w:rsidRPr="002A6998">
        <w:rPr>
          <w:rFonts w:ascii="Times New Roman" w:hAnsi="Times New Roman" w:cs="Times New Roman"/>
          <w:sz w:val="24"/>
          <w:szCs w:val="24"/>
          <w:shd w:val="clear" w:color="auto" w:fill="FFFFFF"/>
        </w:rPr>
        <w:t>Xu</w:t>
      </w:r>
      <w:proofErr w:type="spellEnd"/>
      <w:r w:rsidRPr="002A6998">
        <w:rPr>
          <w:rFonts w:ascii="Times New Roman" w:hAnsi="Times New Roman" w:cs="Times New Roman"/>
          <w:sz w:val="24"/>
          <w:szCs w:val="24"/>
          <w:shd w:val="clear" w:color="auto" w:fill="FFFFFF"/>
        </w:rPr>
        <w:t xml:space="preserve">, Z. (2020). MULTIMOORA </w:t>
      </w:r>
      <w:proofErr w:type="spellStart"/>
      <w:r w:rsidRPr="002A6998">
        <w:rPr>
          <w:rFonts w:ascii="Times New Roman" w:hAnsi="Times New Roman" w:cs="Times New Roman"/>
          <w:sz w:val="24"/>
          <w:szCs w:val="24"/>
          <w:shd w:val="clear" w:color="auto" w:fill="FFFFFF"/>
        </w:rPr>
        <w:t>based</w:t>
      </w:r>
      <w:proofErr w:type="spellEnd"/>
      <w:r w:rsidRPr="002A6998">
        <w:rPr>
          <w:rFonts w:ascii="Times New Roman" w:hAnsi="Times New Roman" w:cs="Times New Roman"/>
          <w:sz w:val="24"/>
          <w:szCs w:val="24"/>
          <w:shd w:val="clear" w:color="auto" w:fill="FFFFFF"/>
        </w:rPr>
        <w:t xml:space="preserve"> MCDM model </w:t>
      </w:r>
      <w:proofErr w:type="spellStart"/>
      <w:r w:rsidRPr="002A6998">
        <w:rPr>
          <w:rFonts w:ascii="Times New Roman" w:hAnsi="Times New Roman" w:cs="Times New Roman"/>
          <w:sz w:val="24"/>
          <w:szCs w:val="24"/>
          <w:shd w:val="clear" w:color="auto" w:fill="FFFFFF"/>
        </w:rPr>
        <w:t>for</w:t>
      </w:r>
      <w:proofErr w:type="spellEnd"/>
      <w:r w:rsidRPr="002A6998">
        <w:rPr>
          <w:rFonts w:ascii="Times New Roman" w:hAnsi="Times New Roman" w:cs="Times New Roman"/>
          <w:sz w:val="24"/>
          <w:szCs w:val="24"/>
          <w:shd w:val="clear" w:color="auto" w:fill="FFFFFF"/>
        </w:rPr>
        <w:t xml:space="preserve"> site </w:t>
      </w:r>
      <w:proofErr w:type="spellStart"/>
      <w:r w:rsidRPr="002A6998">
        <w:rPr>
          <w:rFonts w:ascii="Times New Roman" w:hAnsi="Times New Roman" w:cs="Times New Roman"/>
          <w:sz w:val="24"/>
          <w:szCs w:val="24"/>
          <w:shd w:val="clear" w:color="auto" w:fill="FFFFFF"/>
        </w:rPr>
        <w:t>selection</w:t>
      </w:r>
      <w:proofErr w:type="spellEnd"/>
      <w:r w:rsidRPr="002A6998">
        <w:rPr>
          <w:rFonts w:ascii="Times New Roman" w:hAnsi="Times New Roman" w:cs="Times New Roman"/>
          <w:sz w:val="24"/>
          <w:szCs w:val="24"/>
          <w:shd w:val="clear" w:color="auto" w:fill="FFFFFF"/>
        </w:rPr>
        <w:t xml:space="preserve"> of car </w:t>
      </w:r>
      <w:proofErr w:type="spellStart"/>
      <w:r w:rsidRPr="002A6998">
        <w:rPr>
          <w:rFonts w:ascii="Times New Roman" w:hAnsi="Times New Roman" w:cs="Times New Roman"/>
          <w:sz w:val="24"/>
          <w:szCs w:val="24"/>
          <w:shd w:val="clear" w:color="auto" w:fill="FFFFFF"/>
        </w:rPr>
        <w:t>sharing</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station</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under</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picture</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fuzzy</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environment</w:t>
      </w:r>
      <w:proofErr w:type="spellEnd"/>
      <w:r w:rsidRPr="002A6998">
        <w:rPr>
          <w:rFonts w:ascii="Times New Roman" w:hAnsi="Times New Roman" w:cs="Times New Roman"/>
          <w:sz w:val="24"/>
          <w:szCs w:val="24"/>
          <w:shd w:val="clear" w:color="auto" w:fill="FFFFFF"/>
        </w:rPr>
        <w:t>. </w:t>
      </w:r>
      <w:proofErr w:type="spellStart"/>
      <w:r w:rsidRPr="002A6998">
        <w:rPr>
          <w:rFonts w:ascii="Times New Roman" w:hAnsi="Times New Roman" w:cs="Times New Roman"/>
          <w:i/>
          <w:iCs/>
          <w:sz w:val="24"/>
          <w:szCs w:val="24"/>
          <w:shd w:val="clear" w:color="auto" w:fill="FFFFFF"/>
        </w:rPr>
        <w:t>Sustainable</w:t>
      </w:r>
      <w:proofErr w:type="spellEnd"/>
      <w:r w:rsidRPr="002A6998">
        <w:rPr>
          <w:rFonts w:ascii="Times New Roman" w:hAnsi="Times New Roman" w:cs="Times New Roman"/>
          <w:i/>
          <w:iCs/>
          <w:sz w:val="24"/>
          <w:szCs w:val="24"/>
          <w:shd w:val="clear" w:color="auto" w:fill="FFFFFF"/>
        </w:rPr>
        <w:t xml:space="preserve"> </w:t>
      </w:r>
      <w:proofErr w:type="spellStart"/>
      <w:r w:rsidRPr="002A6998">
        <w:rPr>
          <w:rFonts w:ascii="Times New Roman" w:hAnsi="Times New Roman" w:cs="Times New Roman"/>
          <w:i/>
          <w:iCs/>
          <w:sz w:val="24"/>
          <w:szCs w:val="24"/>
          <w:shd w:val="clear" w:color="auto" w:fill="FFFFFF"/>
        </w:rPr>
        <w:t>cities</w:t>
      </w:r>
      <w:proofErr w:type="spellEnd"/>
      <w:r w:rsidRPr="002A6998">
        <w:rPr>
          <w:rFonts w:ascii="Times New Roman" w:hAnsi="Times New Roman" w:cs="Times New Roman"/>
          <w:i/>
          <w:iCs/>
          <w:sz w:val="24"/>
          <w:szCs w:val="24"/>
          <w:shd w:val="clear" w:color="auto" w:fill="FFFFFF"/>
        </w:rPr>
        <w:t xml:space="preserve"> </w:t>
      </w:r>
      <w:proofErr w:type="spellStart"/>
      <w:r w:rsidRPr="002A6998">
        <w:rPr>
          <w:rFonts w:ascii="Times New Roman" w:hAnsi="Times New Roman" w:cs="Times New Roman"/>
          <w:i/>
          <w:iCs/>
          <w:sz w:val="24"/>
          <w:szCs w:val="24"/>
          <w:shd w:val="clear" w:color="auto" w:fill="FFFFFF"/>
        </w:rPr>
        <w:t>and</w:t>
      </w:r>
      <w:proofErr w:type="spellEnd"/>
      <w:r w:rsidRPr="002A6998">
        <w:rPr>
          <w:rFonts w:ascii="Times New Roman" w:hAnsi="Times New Roman" w:cs="Times New Roman"/>
          <w:i/>
          <w:iCs/>
          <w:sz w:val="24"/>
          <w:szCs w:val="24"/>
          <w:shd w:val="clear" w:color="auto" w:fill="FFFFFF"/>
        </w:rPr>
        <w:t xml:space="preserve"> </w:t>
      </w:r>
      <w:proofErr w:type="spellStart"/>
      <w:r w:rsidRPr="002A6998">
        <w:rPr>
          <w:rFonts w:ascii="Times New Roman" w:hAnsi="Times New Roman" w:cs="Times New Roman"/>
          <w:i/>
          <w:iCs/>
          <w:sz w:val="24"/>
          <w:szCs w:val="24"/>
          <w:shd w:val="clear" w:color="auto" w:fill="FFFFFF"/>
        </w:rPr>
        <w:t>society</w:t>
      </w:r>
      <w:proofErr w:type="spellEnd"/>
      <w:r w:rsidRPr="002A6998">
        <w:rPr>
          <w:rFonts w:ascii="Times New Roman" w:hAnsi="Times New Roman" w:cs="Times New Roman"/>
          <w:sz w:val="24"/>
          <w:szCs w:val="24"/>
          <w:shd w:val="clear" w:color="auto" w:fill="FFFFFF"/>
        </w:rPr>
        <w:t>, </w:t>
      </w:r>
      <w:r w:rsidRPr="002A6998">
        <w:rPr>
          <w:rFonts w:ascii="Times New Roman" w:hAnsi="Times New Roman" w:cs="Times New Roman"/>
          <w:i/>
          <w:iCs/>
          <w:sz w:val="24"/>
          <w:szCs w:val="24"/>
          <w:shd w:val="clear" w:color="auto" w:fill="FFFFFF"/>
        </w:rPr>
        <w:t>53</w:t>
      </w:r>
      <w:r w:rsidRPr="002A6998">
        <w:rPr>
          <w:rFonts w:ascii="Times New Roman" w:hAnsi="Times New Roman" w:cs="Times New Roman"/>
          <w:sz w:val="24"/>
          <w:szCs w:val="24"/>
          <w:shd w:val="clear" w:color="auto" w:fill="FFFFFF"/>
        </w:rPr>
        <w:t>, 101873.</w:t>
      </w:r>
    </w:p>
    <w:p w:rsidR="001E686A" w:rsidRPr="002A6998" w:rsidRDefault="001E686A" w:rsidP="00287CF4">
      <w:pPr>
        <w:spacing w:after="120" w:line="240" w:lineRule="auto"/>
        <w:ind w:left="709" w:hanging="709"/>
        <w:jc w:val="both"/>
        <w:rPr>
          <w:rFonts w:ascii="Times New Roman" w:hAnsi="Times New Roman" w:cs="Times New Roman"/>
          <w:sz w:val="24"/>
          <w:szCs w:val="24"/>
        </w:rPr>
      </w:pPr>
      <w:r w:rsidRPr="002A6998">
        <w:rPr>
          <w:rFonts w:ascii="Times New Roman" w:hAnsi="Times New Roman" w:cs="Times New Roman"/>
          <w:sz w:val="24"/>
          <w:szCs w:val="24"/>
          <w:shd w:val="clear" w:color="auto" w:fill="FFFFFF"/>
        </w:rPr>
        <w:t>Lu, M. T</w:t>
      </w:r>
      <w:proofErr w:type="gramStart"/>
      <w:r w:rsidRPr="002A6998">
        <w:rPr>
          <w:rFonts w:ascii="Times New Roman" w:hAnsi="Times New Roman" w:cs="Times New Roman"/>
          <w:sz w:val="24"/>
          <w:szCs w:val="24"/>
          <w:shd w:val="clear" w:color="auto" w:fill="FFFFFF"/>
        </w:rPr>
        <w:t>.,</w:t>
      </w:r>
      <w:proofErr w:type="gram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Hsu</w:t>
      </w:r>
      <w:proofErr w:type="spellEnd"/>
      <w:r w:rsidRPr="002A6998">
        <w:rPr>
          <w:rFonts w:ascii="Times New Roman" w:hAnsi="Times New Roman" w:cs="Times New Roman"/>
          <w:sz w:val="24"/>
          <w:szCs w:val="24"/>
          <w:shd w:val="clear" w:color="auto" w:fill="FFFFFF"/>
        </w:rPr>
        <w:t xml:space="preserve">, C. C., </w:t>
      </w:r>
      <w:proofErr w:type="spellStart"/>
      <w:r w:rsidRPr="002A6998">
        <w:rPr>
          <w:rFonts w:ascii="Times New Roman" w:hAnsi="Times New Roman" w:cs="Times New Roman"/>
          <w:sz w:val="24"/>
          <w:szCs w:val="24"/>
          <w:shd w:val="clear" w:color="auto" w:fill="FFFFFF"/>
        </w:rPr>
        <w:t>Liou</w:t>
      </w:r>
      <w:proofErr w:type="spellEnd"/>
      <w:r w:rsidRPr="002A6998">
        <w:rPr>
          <w:rFonts w:ascii="Times New Roman" w:hAnsi="Times New Roman" w:cs="Times New Roman"/>
          <w:sz w:val="24"/>
          <w:szCs w:val="24"/>
          <w:shd w:val="clear" w:color="auto" w:fill="FFFFFF"/>
        </w:rPr>
        <w:t xml:space="preserve">, J. J., &amp; </w:t>
      </w:r>
      <w:proofErr w:type="spellStart"/>
      <w:r w:rsidRPr="002A6998">
        <w:rPr>
          <w:rFonts w:ascii="Times New Roman" w:hAnsi="Times New Roman" w:cs="Times New Roman"/>
          <w:sz w:val="24"/>
          <w:szCs w:val="24"/>
          <w:shd w:val="clear" w:color="auto" w:fill="FFFFFF"/>
        </w:rPr>
        <w:t>Lo</w:t>
      </w:r>
      <w:proofErr w:type="spellEnd"/>
      <w:r w:rsidRPr="002A6998">
        <w:rPr>
          <w:rFonts w:ascii="Times New Roman" w:hAnsi="Times New Roman" w:cs="Times New Roman"/>
          <w:sz w:val="24"/>
          <w:szCs w:val="24"/>
          <w:shd w:val="clear" w:color="auto" w:fill="FFFFFF"/>
        </w:rPr>
        <w:t xml:space="preserve">, H. W. (2018). A </w:t>
      </w:r>
      <w:proofErr w:type="spellStart"/>
      <w:r w:rsidRPr="002A6998">
        <w:rPr>
          <w:rFonts w:ascii="Times New Roman" w:hAnsi="Times New Roman" w:cs="Times New Roman"/>
          <w:sz w:val="24"/>
          <w:szCs w:val="24"/>
          <w:shd w:val="clear" w:color="auto" w:fill="FFFFFF"/>
        </w:rPr>
        <w:t>hybrid</w:t>
      </w:r>
      <w:proofErr w:type="spellEnd"/>
      <w:r w:rsidRPr="002A6998">
        <w:rPr>
          <w:rFonts w:ascii="Times New Roman" w:hAnsi="Times New Roman" w:cs="Times New Roman"/>
          <w:sz w:val="24"/>
          <w:szCs w:val="24"/>
          <w:shd w:val="clear" w:color="auto" w:fill="FFFFFF"/>
        </w:rPr>
        <w:t xml:space="preserve"> MCDM </w:t>
      </w:r>
      <w:proofErr w:type="spellStart"/>
      <w:r w:rsidRPr="002A6998">
        <w:rPr>
          <w:rFonts w:ascii="Times New Roman" w:hAnsi="Times New Roman" w:cs="Times New Roman"/>
          <w:sz w:val="24"/>
          <w:szCs w:val="24"/>
          <w:shd w:val="clear" w:color="auto" w:fill="FFFFFF"/>
        </w:rPr>
        <w:t>and</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sustainability-balanced</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scorecard</w:t>
      </w:r>
      <w:proofErr w:type="spellEnd"/>
      <w:r w:rsidRPr="002A6998">
        <w:rPr>
          <w:rFonts w:ascii="Times New Roman" w:hAnsi="Times New Roman" w:cs="Times New Roman"/>
          <w:sz w:val="24"/>
          <w:szCs w:val="24"/>
          <w:shd w:val="clear" w:color="auto" w:fill="FFFFFF"/>
        </w:rPr>
        <w:t xml:space="preserve"> model </w:t>
      </w:r>
      <w:proofErr w:type="spellStart"/>
      <w:r w:rsidRPr="002A6998">
        <w:rPr>
          <w:rFonts w:ascii="Times New Roman" w:hAnsi="Times New Roman" w:cs="Times New Roman"/>
          <w:sz w:val="24"/>
          <w:szCs w:val="24"/>
          <w:shd w:val="clear" w:color="auto" w:fill="FFFFFF"/>
        </w:rPr>
        <w:t>to</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establish</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sustainable</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performance</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evaluation</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for</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international</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airports</w:t>
      </w:r>
      <w:proofErr w:type="spellEnd"/>
      <w:r w:rsidRPr="002A6998">
        <w:rPr>
          <w:rFonts w:ascii="Times New Roman" w:hAnsi="Times New Roman" w:cs="Times New Roman"/>
          <w:sz w:val="24"/>
          <w:szCs w:val="24"/>
          <w:shd w:val="clear" w:color="auto" w:fill="FFFFFF"/>
        </w:rPr>
        <w:t>. </w:t>
      </w:r>
      <w:proofErr w:type="spellStart"/>
      <w:r w:rsidRPr="002A6998">
        <w:rPr>
          <w:rFonts w:ascii="Times New Roman" w:hAnsi="Times New Roman" w:cs="Times New Roman"/>
          <w:i/>
          <w:iCs/>
          <w:sz w:val="24"/>
          <w:szCs w:val="24"/>
          <w:shd w:val="clear" w:color="auto" w:fill="FFFFFF"/>
        </w:rPr>
        <w:t>Journal</w:t>
      </w:r>
      <w:proofErr w:type="spellEnd"/>
      <w:r w:rsidRPr="002A6998">
        <w:rPr>
          <w:rFonts w:ascii="Times New Roman" w:hAnsi="Times New Roman" w:cs="Times New Roman"/>
          <w:i/>
          <w:iCs/>
          <w:sz w:val="24"/>
          <w:szCs w:val="24"/>
          <w:shd w:val="clear" w:color="auto" w:fill="FFFFFF"/>
        </w:rPr>
        <w:t xml:space="preserve"> of </w:t>
      </w:r>
      <w:proofErr w:type="spellStart"/>
      <w:r w:rsidRPr="002A6998">
        <w:rPr>
          <w:rFonts w:ascii="Times New Roman" w:hAnsi="Times New Roman" w:cs="Times New Roman"/>
          <w:i/>
          <w:iCs/>
          <w:sz w:val="24"/>
          <w:szCs w:val="24"/>
          <w:shd w:val="clear" w:color="auto" w:fill="FFFFFF"/>
        </w:rPr>
        <w:t>Air</w:t>
      </w:r>
      <w:proofErr w:type="spellEnd"/>
      <w:r w:rsidRPr="002A6998">
        <w:rPr>
          <w:rFonts w:ascii="Times New Roman" w:hAnsi="Times New Roman" w:cs="Times New Roman"/>
          <w:i/>
          <w:iCs/>
          <w:sz w:val="24"/>
          <w:szCs w:val="24"/>
          <w:shd w:val="clear" w:color="auto" w:fill="FFFFFF"/>
        </w:rPr>
        <w:t xml:space="preserve"> Transport Management</w:t>
      </w:r>
      <w:r w:rsidRPr="002A6998">
        <w:rPr>
          <w:rFonts w:ascii="Times New Roman" w:hAnsi="Times New Roman" w:cs="Times New Roman"/>
          <w:sz w:val="24"/>
          <w:szCs w:val="24"/>
          <w:shd w:val="clear" w:color="auto" w:fill="FFFFFF"/>
        </w:rPr>
        <w:t>, </w:t>
      </w:r>
      <w:r w:rsidRPr="002A6998">
        <w:rPr>
          <w:rFonts w:ascii="Times New Roman" w:hAnsi="Times New Roman" w:cs="Times New Roman"/>
          <w:i/>
          <w:iCs/>
          <w:sz w:val="24"/>
          <w:szCs w:val="24"/>
          <w:shd w:val="clear" w:color="auto" w:fill="FFFFFF"/>
        </w:rPr>
        <w:t>71</w:t>
      </w:r>
      <w:r w:rsidRPr="002A6998">
        <w:rPr>
          <w:rFonts w:ascii="Times New Roman" w:hAnsi="Times New Roman" w:cs="Times New Roman"/>
          <w:sz w:val="24"/>
          <w:szCs w:val="24"/>
          <w:shd w:val="clear" w:color="auto" w:fill="FFFFFF"/>
        </w:rPr>
        <w:t>, 9-19.</w:t>
      </w:r>
    </w:p>
    <w:p w:rsidR="001E686A" w:rsidRPr="002A6998" w:rsidRDefault="001E686A" w:rsidP="00287CF4">
      <w:pPr>
        <w:spacing w:after="120" w:line="240" w:lineRule="auto"/>
        <w:ind w:left="709" w:hanging="709"/>
        <w:jc w:val="both"/>
        <w:rPr>
          <w:rFonts w:ascii="Times New Roman" w:hAnsi="Times New Roman" w:cs="Times New Roman"/>
          <w:sz w:val="24"/>
          <w:szCs w:val="24"/>
        </w:rPr>
      </w:pPr>
      <w:proofErr w:type="spellStart"/>
      <w:r w:rsidRPr="002A6998">
        <w:rPr>
          <w:rFonts w:ascii="Times New Roman" w:hAnsi="Times New Roman" w:cs="Times New Roman"/>
          <w:sz w:val="24"/>
          <w:szCs w:val="24"/>
        </w:rPr>
        <w:t>Moghimi</w:t>
      </w:r>
      <w:proofErr w:type="spellEnd"/>
      <w:r w:rsidRPr="002A6998">
        <w:rPr>
          <w:rFonts w:ascii="Times New Roman" w:hAnsi="Times New Roman" w:cs="Times New Roman"/>
          <w:sz w:val="24"/>
          <w:szCs w:val="24"/>
        </w:rPr>
        <w:t>, R</w:t>
      </w:r>
      <w:proofErr w:type="gramStart"/>
      <w:r w:rsidRPr="002A6998">
        <w:rPr>
          <w:rFonts w:ascii="Times New Roman" w:hAnsi="Times New Roman" w:cs="Times New Roman"/>
          <w:sz w:val="24"/>
          <w:szCs w:val="24"/>
        </w:rPr>
        <w:t>.,</w:t>
      </w:r>
      <w:proofErr w:type="gramEnd"/>
      <w:r w:rsidRPr="002A6998">
        <w:rPr>
          <w:rFonts w:ascii="Times New Roman" w:hAnsi="Times New Roman" w:cs="Times New Roman"/>
          <w:sz w:val="24"/>
          <w:szCs w:val="24"/>
        </w:rPr>
        <w:t xml:space="preserve"> &amp; </w:t>
      </w:r>
      <w:proofErr w:type="spellStart"/>
      <w:r w:rsidRPr="002A6998">
        <w:rPr>
          <w:rFonts w:ascii="Times New Roman" w:hAnsi="Times New Roman" w:cs="Times New Roman"/>
          <w:sz w:val="24"/>
          <w:szCs w:val="24"/>
        </w:rPr>
        <w:t>Anvari</w:t>
      </w:r>
      <w:proofErr w:type="spellEnd"/>
      <w:r w:rsidRPr="002A6998">
        <w:rPr>
          <w:rFonts w:ascii="Times New Roman" w:hAnsi="Times New Roman" w:cs="Times New Roman"/>
          <w:sz w:val="24"/>
          <w:szCs w:val="24"/>
        </w:rPr>
        <w:t xml:space="preserve">, A. (2014). An </w:t>
      </w:r>
      <w:proofErr w:type="spellStart"/>
      <w:r w:rsidRPr="002A6998">
        <w:rPr>
          <w:rFonts w:ascii="Times New Roman" w:hAnsi="Times New Roman" w:cs="Times New Roman"/>
          <w:sz w:val="24"/>
          <w:szCs w:val="24"/>
        </w:rPr>
        <w:t>integrated</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fuzzy</w:t>
      </w:r>
      <w:proofErr w:type="spellEnd"/>
      <w:r w:rsidRPr="002A6998">
        <w:rPr>
          <w:rFonts w:ascii="Times New Roman" w:hAnsi="Times New Roman" w:cs="Times New Roman"/>
          <w:sz w:val="24"/>
          <w:szCs w:val="24"/>
        </w:rPr>
        <w:t xml:space="preserve"> MCDM </w:t>
      </w:r>
      <w:proofErr w:type="spellStart"/>
      <w:r w:rsidRPr="002A6998">
        <w:rPr>
          <w:rFonts w:ascii="Times New Roman" w:hAnsi="Times New Roman" w:cs="Times New Roman"/>
          <w:sz w:val="24"/>
          <w:szCs w:val="24"/>
        </w:rPr>
        <w:t>approach</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and</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analysis</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to</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evaluate</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the</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financial</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performance</w:t>
      </w:r>
      <w:proofErr w:type="spellEnd"/>
      <w:r w:rsidRPr="002A6998">
        <w:rPr>
          <w:rFonts w:ascii="Times New Roman" w:hAnsi="Times New Roman" w:cs="Times New Roman"/>
          <w:sz w:val="24"/>
          <w:szCs w:val="24"/>
        </w:rPr>
        <w:t xml:space="preserve"> of </w:t>
      </w:r>
      <w:proofErr w:type="spellStart"/>
      <w:r w:rsidRPr="002A6998">
        <w:rPr>
          <w:rFonts w:ascii="Times New Roman" w:hAnsi="Times New Roman" w:cs="Times New Roman"/>
          <w:sz w:val="24"/>
          <w:szCs w:val="24"/>
        </w:rPr>
        <w:t>Iranian</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cement</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companies</w:t>
      </w:r>
      <w:proofErr w:type="spellEnd"/>
      <w:r w:rsidRPr="002A6998">
        <w:rPr>
          <w:rFonts w:ascii="Times New Roman" w:hAnsi="Times New Roman" w:cs="Times New Roman"/>
          <w:sz w:val="24"/>
          <w:szCs w:val="24"/>
        </w:rPr>
        <w:t>. </w:t>
      </w:r>
      <w:proofErr w:type="spellStart"/>
      <w:r w:rsidRPr="002A6998">
        <w:rPr>
          <w:rFonts w:ascii="Times New Roman" w:hAnsi="Times New Roman" w:cs="Times New Roman"/>
          <w:sz w:val="24"/>
          <w:szCs w:val="24"/>
        </w:rPr>
        <w:t>The</w:t>
      </w:r>
      <w:proofErr w:type="spellEnd"/>
      <w:r w:rsidRPr="002A6998">
        <w:rPr>
          <w:rFonts w:ascii="Times New Roman" w:hAnsi="Times New Roman" w:cs="Times New Roman"/>
          <w:sz w:val="24"/>
          <w:szCs w:val="24"/>
        </w:rPr>
        <w:t xml:space="preserve"> International </w:t>
      </w:r>
      <w:proofErr w:type="spellStart"/>
      <w:r w:rsidRPr="002A6998">
        <w:rPr>
          <w:rFonts w:ascii="Times New Roman" w:hAnsi="Times New Roman" w:cs="Times New Roman"/>
          <w:sz w:val="24"/>
          <w:szCs w:val="24"/>
        </w:rPr>
        <w:t>Journal</w:t>
      </w:r>
      <w:proofErr w:type="spellEnd"/>
      <w:r w:rsidRPr="002A6998">
        <w:rPr>
          <w:rFonts w:ascii="Times New Roman" w:hAnsi="Times New Roman" w:cs="Times New Roman"/>
          <w:sz w:val="24"/>
          <w:szCs w:val="24"/>
        </w:rPr>
        <w:t xml:space="preserve"> of Advanced </w:t>
      </w:r>
      <w:proofErr w:type="spellStart"/>
      <w:r w:rsidRPr="002A6998">
        <w:rPr>
          <w:rFonts w:ascii="Times New Roman" w:hAnsi="Times New Roman" w:cs="Times New Roman"/>
          <w:sz w:val="24"/>
          <w:szCs w:val="24"/>
        </w:rPr>
        <w:t>Manufacturing</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Technology</w:t>
      </w:r>
      <w:proofErr w:type="spellEnd"/>
      <w:r w:rsidRPr="002A6998">
        <w:rPr>
          <w:rFonts w:ascii="Times New Roman" w:hAnsi="Times New Roman" w:cs="Times New Roman"/>
          <w:sz w:val="24"/>
          <w:szCs w:val="24"/>
        </w:rPr>
        <w:t>, 71(1-4), 685-698.</w:t>
      </w:r>
    </w:p>
    <w:p w:rsidR="001E686A" w:rsidRPr="002A6998" w:rsidRDefault="001E686A" w:rsidP="00287CF4">
      <w:pPr>
        <w:spacing w:after="120" w:line="240" w:lineRule="auto"/>
        <w:ind w:left="709" w:hanging="709"/>
        <w:jc w:val="both"/>
        <w:rPr>
          <w:rFonts w:ascii="Times New Roman" w:hAnsi="Times New Roman" w:cs="Times New Roman"/>
          <w:sz w:val="24"/>
          <w:szCs w:val="24"/>
        </w:rPr>
      </w:pPr>
      <w:proofErr w:type="spellStart"/>
      <w:r w:rsidRPr="002A6998">
        <w:rPr>
          <w:rFonts w:ascii="Times New Roman" w:hAnsi="Times New Roman" w:cs="Times New Roman"/>
          <w:sz w:val="24"/>
          <w:szCs w:val="24"/>
        </w:rPr>
        <w:t>Mufazzal</w:t>
      </w:r>
      <w:proofErr w:type="spellEnd"/>
      <w:r w:rsidRPr="002A6998">
        <w:rPr>
          <w:rFonts w:ascii="Times New Roman" w:hAnsi="Times New Roman" w:cs="Times New Roman"/>
          <w:sz w:val="24"/>
          <w:szCs w:val="24"/>
        </w:rPr>
        <w:t xml:space="preserve">, S. ve </w:t>
      </w:r>
      <w:proofErr w:type="spellStart"/>
      <w:r w:rsidRPr="002A6998">
        <w:rPr>
          <w:rFonts w:ascii="Times New Roman" w:hAnsi="Times New Roman" w:cs="Times New Roman"/>
          <w:sz w:val="24"/>
          <w:szCs w:val="24"/>
        </w:rPr>
        <w:t>Muzakkir</w:t>
      </w:r>
      <w:proofErr w:type="spellEnd"/>
      <w:r w:rsidRPr="002A6998">
        <w:rPr>
          <w:rFonts w:ascii="Times New Roman" w:hAnsi="Times New Roman" w:cs="Times New Roman"/>
          <w:sz w:val="24"/>
          <w:szCs w:val="24"/>
        </w:rPr>
        <w:t>, S. M. (2018). A New Multi-</w:t>
      </w:r>
      <w:proofErr w:type="spellStart"/>
      <w:r w:rsidRPr="002A6998">
        <w:rPr>
          <w:rFonts w:ascii="Times New Roman" w:hAnsi="Times New Roman" w:cs="Times New Roman"/>
          <w:sz w:val="24"/>
          <w:szCs w:val="24"/>
        </w:rPr>
        <w:t>Criterion</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Decision</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Making</w:t>
      </w:r>
      <w:proofErr w:type="spellEnd"/>
      <w:r w:rsidRPr="002A6998">
        <w:rPr>
          <w:rFonts w:ascii="Times New Roman" w:hAnsi="Times New Roman" w:cs="Times New Roman"/>
          <w:sz w:val="24"/>
          <w:szCs w:val="24"/>
        </w:rPr>
        <w:t xml:space="preserve"> (MCDM) </w:t>
      </w:r>
      <w:proofErr w:type="spellStart"/>
      <w:r w:rsidRPr="002A6998">
        <w:rPr>
          <w:rFonts w:ascii="Times New Roman" w:hAnsi="Times New Roman" w:cs="Times New Roman"/>
          <w:sz w:val="24"/>
          <w:szCs w:val="24"/>
        </w:rPr>
        <w:t>Method</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Based</w:t>
      </w:r>
      <w:proofErr w:type="spellEnd"/>
      <w:r w:rsidRPr="002A6998">
        <w:rPr>
          <w:rFonts w:ascii="Times New Roman" w:hAnsi="Times New Roman" w:cs="Times New Roman"/>
          <w:sz w:val="24"/>
          <w:szCs w:val="24"/>
        </w:rPr>
        <w:t xml:space="preserve"> on </w:t>
      </w:r>
      <w:proofErr w:type="spellStart"/>
      <w:r w:rsidRPr="002A6998">
        <w:rPr>
          <w:rFonts w:ascii="Times New Roman" w:hAnsi="Times New Roman" w:cs="Times New Roman"/>
          <w:sz w:val="24"/>
          <w:szCs w:val="24"/>
        </w:rPr>
        <w:t>Proximity</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Indexed</w:t>
      </w:r>
      <w:proofErr w:type="spellEnd"/>
      <w:r w:rsidRPr="002A6998">
        <w:rPr>
          <w:rFonts w:ascii="Times New Roman" w:hAnsi="Times New Roman" w:cs="Times New Roman"/>
          <w:sz w:val="24"/>
          <w:szCs w:val="24"/>
        </w:rPr>
        <w:t xml:space="preserve"> Value </w:t>
      </w:r>
      <w:proofErr w:type="spellStart"/>
      <w:r w:rsidRPr="002A6998">
        <w:rPr>
          <w:rFonts w:ascii="Times New Roman" w:hAnsi="Times New Roman" w:cs="Times New Roman"/>
          <w:sz w:val="24"/>
          <w:szCs w:val="24"/>
        </w:rPr>
        <w:t>for</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Minimizing</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Rank</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Reversals</w:t>
      </w:r>
      <w:proofErr w:type="spellEnd"/>
      <w:r w:rsidRPr="002A6998">
        <w:rPr>
          <w:rFonts w:ascii="Times New Roman" w:hAnsi="Times New Roman" w:cs="Times New Roman"/>
          <w:sz w:val="24"/>
          <w:szCs w:val="24"/>
        </w:rPr>
        <w:t>. </w:t>
      </w:r>
      <w:proofErr w:type="spellStart"/>
      <w:r w:rsidRPr="002A6998">
        <w:rPr>
          <w:rFonts w:ascii="Times New Roman" w:hAnsi="Times New Roman" w:cs="Times New Roman"/>
          <w:sz w:val="24"/>
          <w:szCs w:val="24"/>
        </w:rPr>
        <w:t>Computers</w:t>
      </w:r>
      <w:proofErr w:type="spellEnd"/>
      <w:r w:rsidRPr="002A6998">
        <w:rPr>
          <w:rFonts w:ascii="Times New Roman" w:hAnsi="Times New Roman" w:cs="Times New Roman"/>
          <w:sz w:val="24"/>
          <w:szCs w:val="24"/>
        </w:rPr>
        <w:t xml:space="preserve"> &amp; </w:t>
      </w:r>
      <w:proofErr w:type="spellStart"/>
      <w:r w:rsidRPr="002A6998">
        <w:rPr>
          <w:rFonts w:ascii="Times New Roman" w:hAnsi="Times New Roman" w:cs="Times New Roman"/>
          <w:sz w:val="24"/>
          <w:szCs w:val="24"/>
        </w:rPr>
        <w:t>Industrial</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Engineering</w:t>
      </w:r>
      <w:proofErr w:type="spellEnd"/>
      <w:r w:rsidRPr="002A6998">
        <w:rPr>
          <w:rFonts w:ascii="Times New Roman" w:hAnsi="Times New Roman" w:cs="Times New Roman"/>
          <w:sz w:val="24"/>
          <w:szCs w:val="24"/>
        </w:rPr>
        <w:t>, 119, 427-438.</w:t>
      </w:r>
    </w:p>
    <w:p w:rsidR="001E686A" w:rsidRPr="002A6998" w:rsidRDefault="001E686A" w:rsidP="00287CF4">
      <w:pPr>
        <w:spacing w:after="120" w:line="240" w:lineRule="auto"/>
        <w:ind w:left="709" w:hanging="709"/>
        <w:jc w:val="both"/>
        <w:rPr>
          <w:rFonts w:ascii="Times New Roman" w:hAnsi="Times New Roman" w:cs="Times New Roman"/>
          <w:sz w:val="24"/>
          <w:szCs w:val="24"/>
        </w:rPr>
      </w:pPr>
      <w:proofErr w:type="spellStart"/>
      <w:r w:rsidRPr="002A6998">
        <w:rPr>
          <w:rFonts w:ascii="Times New Roman" w:hAnsi="Times New Roman" w:cs="Times New Roman"/>
          <w:sz w:val="24"/>
          <w:szCs w:val="24"/>
        </w:rPr>
        <w:t>Pineda</w:t>
      </w:r>
      <w:proofErr w:type="spellEnd"/>
      <w:r w:rsidRPr="002A6998">
        <w:rPr>
          <w:rFonts w:ascii="Times New Roman" w:hAnsi="Times New Roman" w:cs="Times New Roman"/>
          <w:sz w:val="24"/>
          <w:szCs w:val="24"/>
        </w:rPr>
        <w:t>, P. J. G</w:t>
      </w:r>
      <w:proofErr w:type="gramStart"/>
      <w:r w:rsidRPr="002A6998">
        <w:rPr>
          <w:rFonts w:ascii="Times New Roman" w:hAnsi="Times New Roman" w:cs="Times New Roman"/>
          <w:sz w:val="24"/>
          <w:szCs w:val="24"/>
        </w:rPr>
        <w:t>.,</w:t>
      </w:r>
      <w:proofErr w:type="gram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Liou</w:t>
      </w:r>
      <w:proofErr w:type="spellEnd"/>
      <w:r w:rsidRPr="002A6998">
        <w:rPr>
          <w:rFonts w:ascii="Times New Roman" w:hAnsi="Times New Roman" w:cs="Times New Roman"/>
          <w:sz w:val="24"/>
          <w:szCs w:val="24"/>
        </w:rPr>
        <w:t xml:space="preserve">, J. J., </w:t>
      </w:r>
      <w:proofErr w:type="spellStart"/>
      <w:r w:rsidRPr="002A6998">
        <w:rPr>
          <w:rFonts w:ascii="Times New Roman" w:hAnsi="Times New Roman" w:cs="Times New Roman"/>
          <w:sz w:val="24"/>
          <w:szCs w:val="24"/>
        </w:rPr>
        <w:t>Hsu</w:t>
      </w:r>
      <w:proofErr w:type="spellEnd"/>
      <w:r w:rsidRPr="002A6998">
        <w:rPr>
          <w:rFonts w:ascii="Times New Roman" w:hAnsi="Times New Roman" w:cs="Times New Roman"/>
          <w:sz w:val="24"/>
          <w:szCs w:val="24"/>
        </w:rPr>
        <w:t xml:space="preserve">, C. C., &amp; </w:t>
      </w:r>
      <w:proofErr w:type="spellStart"/>
      <w:r w:rsidRPr="002A6998">
        <w:rPr>
          <w:rFonts w:ascii="Times New Roman" w:hAnsi="Times New Roman" w:cs="Times New Roman"/>
          <w:sz w:val="24"/>
          <w:szCs w:val="24"/>
        </w:rPr>
        <w:t>Chuang</w:t>
      </w:r>
      <w:proofErr w:type="spellEnd"/>
      <w:r w:rsidRPr="002A6998">
        <w:rPr>
          <w:rFonts w:ascii="Times New Roman" w:hAnsi="Times New Roman" w:cs="Times New Roman"/>
          <w:sz w:val="24"/>
          <w:szCs w:val="24"/>
        </w:rPr>
        <w:t xml:space="preserve">, Y. C. (2018). An </w:t>
      </w:r>
      <w:proofErr w:type="spellStart"/>
      <w:r w:rsidRPr="002A6998">
        <w:rPr>
          <w:rFonts w:ascii="Times New Roman" w:hAnsi="Times New Roman" w:cs="Times New Roman"/>
          <w:sz w:val="24"/>
          <w:szCs w:val="24"/>
        </w:rPr>
        <w:t>integrated</w:t>
      </w:r>
      <w:proofErr w:type="spellEnd"/>
      <w:r w:rsidRPr="002A6998">
        <w:rPr>
          <w:rFonts w:ascii="Times New Roman" w:hAnsi="Times New Roman" w:cs="Times New Roman"/>
          <w:sz w:val="24"/>
          <w:szCs w:val="24"/>
        </w:rPr>
        <w:t xml:space="preserve"> MCDM model </w:t>
      </w:r>
      <w:proofErr w:type="spellStart"/>
      <w:r w:rsidRPr="002A6998">
        <w:rPr>
          <w:rFonts w:ascii="Times New Roman" w:hAnsi="Times New Roman" w:cs="Times New Roman"/>
          <w:sz w:val="24"/>
          <w:szCs w:val="24"/>
        </w:rPr>
        <w:t>for</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improving</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airline</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operational</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and</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financial</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performance</w:t>
      </w:r>
      <w:proofErr w:type="spellEnd"/>
      <w:r w:rsidRPr="002A6998">
        <w:rPr>
          <w:rFonts w:ascii="Times New Roman" w:hAnsi="Times New Roman" w:cs="Times New Roman"/>
          <w:sz w:val="24"/>
          <w:szCs w:val="24"/>
        </w:rPr>
        <w:t>. </w:t>
      </w:r>
      <w:proofErr w:type="spellStart"/>
      <w:r w:rsidRPr="002A6998">
        <w:rPr>
          <w:rFonts w:ascii="Times New Roman" w:hAnsi="Times New Roman" w:cs="Times New Roman"/>
          <w:sz w:val="24"/>
          <w:szCs w:val="24"/>
        </w:rPr>
        <w:t>Journal</w:t>
      </w:r>
      <w:proofErr w:type="spellEnd"/>
      <w:r w:rsidRPr="002A6998">
        <w:rPr>
          <w:rFonts w:ascii="Times New Roman" w:hAnsi="Times New Roman" w:cs="Times New Roman"/>
          <w:sz w:val="24"/>
          <w:szCs w:val="24"/>
        </w:rPr>
        <w:t xml:space="preserve"> of </w:t>
      </w:r>
      <w:proofErr w:type="spellStart"/>
      <w:r w:rsidRPr="002A6998">
        <w:rPr>
          <w:rFonts w:ascii="Times New Roman" w:hAnsi="Times New Roman" w:cs="Times New Roman"/>
          <w:sz w:val="24"/>
          <w:szCs w:val="24"/>
        </w:rPr>
        <w:t>Air</w:t>
      </w:r>
      <w:proofErr w:type="spellEnd"/>
      <w:r w:rsidRPr="002A6998">
        <w:rPr>
          <w:rFonts w:ascii="Times New Roman" w:hAnsi="Times New Roman" w:cs="Times New Roman"/>
          <w:sz w:val="24"/>
          <w:szCs w:val="24"/>
        </w:rPr>
        <w:t xml:space="preserve"> Transport Management, 68, 103-117.</w:t>
      </w:r>
    </w:p>
    <w:p w:rsidR="001E686A" w:rsidRPr="002A6998" w:rsidRDefault="001E686A" w:rsidP="00287CF4">
      <w:pPr>
        <w:spacing w:after="120" w:line="240" w:lineRule="auto"/>
        <w:ind w:left="709" w:hanging="709"/>
        <w:jc w:val="both"/>
        <w:rPr>
          <w:rFonts w:ascii="Times New Roman" w:hAnsi="Times New Roman" w:cs="Times New Roman"/>
          <w:sz w:val="24"/>
          <w:szCs w:val="24"/>
        </w:rPr>
      </w:pPr>
      <w:proofErr w:type="spellStart"/>
      <w:r w:rsidRPr="002A6998">
        <w:rPr>
          <w:rFonts w:ascii="Times New Roman" w:hAnsi="Times New Roman" w:cs="Times New Roman"/>
          <w:sz w:val="24"/>
          <w:szCs w:val="24"/>
        </w:rPr>
        <w:t>Shannon</w:t>
      </w:r>
      <w:proofErr w:type="spellEnd"/>
      <w:r w:rsidRPr="002A6998">
        <w:rPr>
          <w:rFonts w:ascii="Times New Roman" w:hAnsi="Times New Roman" w:cs="Times New Roman"/>
          <w:sz w:val="24"/>
          <w:szCs w:val="24"/>
        </w:rPr>
        <w:t xml:space="preserve">, C.E. (1948). A Mathematical </w:t>
      </w:r>
      <w:proofErr w:type="spellStart"/>
      <w:r w:rsidRPr="002A6998">
        <w:rPr>
          <w:rFonts w:ascii="Times New Roman" w:hAnsi="Times New Roman" w:cs="Times New Roman"/>
          <w:sz w:val="24"/>
          <w:szCs w:val="24"/>
        </w:rPr>
        <w:t>Theory</w:t>
      </w:r>
      <w:proofErr w:type="spellEnd"/>
      <w:r w:rsidRPr="002A6998">
        <w:rPr>
          <w:rFonts w:ascii="Times New Roman" w:hAnsi="Times New Roman" w:cs="Times New Roman"/>
          <w:sz w:val="24"/>
          <w:szCs w:val="24"/>
        </w:rPr>
        <w:t xml:space="preserve"> Of </w:t>
      </w:r>
      <w:proofErr w:type="spellStart"/>
      <w:r w:rsidRPr="002A6998">
        <w:rPr>
          <w:rFonts w:ascii="Times New Roman" w:hAnsi="Times New Roman" w:cs="Times New Roman"/>
          <w:sz w:val="24"/>
          <w:szCs w:val="24"/>
        </w:rPr>
        <w:t>Communication</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Bell</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System</w:t>
      </w:r>
      <w:proofErr w:type="spellEnd"/>
      <w:r w:rsidRPr="002A6998">
        <w:rPr>
          <w:rFonts w:ascii="Times New Roman" w:hAnsi="Times New Roman" w:cs="Times New Roman"/>
          <w:sz w:val="24"/>
          <w:szCs w:val="24"/>
        </w:rPr>
        <w:t xml:space="preserve"> Technical </w:t>
      </w:r>
      <w:proofErr w:type="spellStart"/>
      <w:r w:rsidRPr="002A6998">
        <w:rPr>
          <w:rFonts w:ascii="Times New Roman" w:hAnsi="Times New Roman" w:cs="Times New Roman"/>
          <w:sz w:val="24"/>
          <w:szCs w:val="24"/>
        </w:rPr>
        <w:t>Journal</w:t>
      </w:r>
      <w:proofErr w:type="spellEnd"/>
      <w:r w:rsidRPr="002A6998">
        <w:rPr>
          <w:rFonts w:ascii="Times New Roman" w:hAnsi="Times New Roman" w:cs="Times New Roman"/>
          <w:sz w:val="24"/>
          <w:szCs w:val="24"/>
        </w:rPr>
        <w:t>, 27, 379-423.</w:t>
      </w:r>
    </w:p>
    <w:p w:rsidR="001E686A" w:rsidRPr="002A6998" w:rsidRDefault="001E686A" w:rsidP="00287CF4">
      <w:pPr>
        <w:spacing w:after="120" w:line="240" w:lineRule="auto"/>
        <w:ind w:left="709" w:hanging="709"/>
        <w:jc w:val="both"/>
        <w:rPr>
          <w:rFonts w:ascii="Times New Roman" w:hAnsi="Times New Roman" w:cs="Times New Roman"/>
          <w:sz w:val="24"/>
          <w:szCs w:val="24"/>
        </w:rPr>
      </w:pPr>
      <w:proofErr w:type="spellStart"/>
      <w:r w:rsidRPr="002A6998">
        <w:rPr>
          <w:rFonts w:ascii="Times New Roman" w:hAnsi="Times New Roman" w:cs="Times New Roman"/>
          <w:sz w:val="24"/>
          <w:szCs w:val="24"/>
          <w:shd w:val="clear" w:color="auto" w:fill="FFFFFF"/>
        </w:rPr>
        <w:t>Stević</w:t>
      </w:r>
      <w:proofErr w:type="spellEnd"/>
      <w:r w:rsidRPr="002A6998">
        <w:rPr>
          <w:rFonts w:ascii="Times New Roman" w:hAnsi="Times New Roman" w:cs="Times New Roman"/>
          <w:sz w:val="24"/>
          <w:szCs w:val="24"/>
          <w:shd w:val="clear" w:color="auto" w:fill="FFFFFF"/>
        </w:rPr>
        <w:t>, Ž</w:t>
      </w:r>
      <w:proofErr w:type="gramStart"/>
      <w:r w:rsidRPr="002A6998">
        <w:rPr>
          <w:rFonts w:ascii="Times New Roman" w:hAnsi="Times New Roman" w:cs="Times New Roman"/>
          <w:sz w:val="24"/>
          <w:szCs w:val="24"/>
          <w:shd w:val="clear" w:color="auto" w:fill="FFFFFF"/>
        </w:rPr>
        <w:t>.,</w:t>
      </w:r>
      <w:proofErr w:type="gram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Pamučar</w:t>
      </w:r>
      <w:proofErr w:type="spellEnd"/>
      <w:r w:rsidRPr="002A6998">
        <w:rPr>
          <w:rFonts w:ascii="Times New Roman" w:hAnsi="Times New Roman" w:cs="Times New Roman"/>
          <w:sz w:val="24"/>
          <w:szCs w:val="24"/>
          <w:shd w:val="clear" w:color="auto" w:fill="FFFFFF"/>
        </w:rPr>
        <w:t xml:space="preserve">, D., </w:t>
      </w:r>
      <w:proofErr w:type="spellStart"/>
      <w:r w:rsidRPr="002A6998">
        <w:rPr>
          <w:rFonts w:ascii="Times New Roman" w:hAnsi="Times New Roman" w:cs="Times New Roman"/>
          <w:sz w:val="24"/>
          <w:szCs w:val="24"/>
          <w:shd w:val="clear" w:color="auto" w:fill="FFFFFF"/>
        </w:rPr>
        <w:t>Puška</w:t>
      </w:r>
      <w:proofErr w:type="spellEnd"/>
      <w:r w:rsidRPr="002A6998">
        <w:rPr>
          <w:rFonts w:ascii="Times New Roman" w:hAnsi="Times New Roman" w:cs="Times New Roman"/>
          <w:sz w:val="24"/>
          <w:szCs w:val="24"/>
          <w:shd w:val="clear" w:color="auto" w:fill="FFFFFF"/>
        </w:rPr>
        <w:t xml:space="preserve">, A., &amp; </w:t>
      </w:r>
      <w:proofErr w:type="spellStart"/>
      <w:r w:rsidRPr="002A6998">
        <w:rPr>
          <w:rFonts w:ascii="Times New Roman" w:hAnsi="Times New Roman" w:cs="Times New Roman"/>
          <w:sz w:val="24"/>
          <w:szCs w:val="24"/>
          <w:shd w:val="clear" w:color="auto" w:fill="FFFFFF"/>
        </w:rPr>
        <w:t>Chatterjee</w:t>
      </w:r>
      <w:proofErr w:type="spellEnd"/>
      <w:r w:rsidRPr="002A6998">
        <w:rPr>
          <w:rFonts w:ascii="Times New Roman" w:hAnsi="Times New Roman" w:cs="Times New Roman"/>
          <w:sz w:val="24"/>
          <w:szCs w:val="24"/>
          <w:shd w:val="clear" w:color="auto" w:fill="FFFFFF"/>
        </w:rPr>
        <w:t xml:space="preserve">, P. (2020). </w:t>
      </w:r>
      <w:proofErr w:type="spellStart"/>
      <w:r w:rsidRPr="002A6998">
        <w:rPr>
          <w:rFonts w:ascii="Times New Roman" w:hAnsi="Times New Roman" w:cs="Times New Roman"/>
          <w:sz w:val="24"/>
          <w:szCs w:val="24"/>
          <w:shd w:val="clear" w:color="auto" w:fill="FFFFFF"/>
        </w:rPr>
        <w:t>Sustainable</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supplier</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selection</w:t>
      </w:r>
      <w:proofErr w:type="spellEnd"/>
      <w:r w:rsidRPr="002A6998">
        <w:rPr>
          <w:rFonts w:ascii="Times New Roman" w:hAnsi="Times New Roman" w:cs="Times New Roman"/>
          <w:sz w:val="24"/>
          <w:szCs w:val="24"/>
          <w:shd w:val="clear" w:color="auto" w:fill="FFFFFF"/>
        </w:rPr>
        <w:t xml:space="preserve"> in </w:t>
      </w:r>
      <w:proofErr w:type="spellStart"/>
      <w:r w:rsidRPr="002A6998">
        <w:rPr>
          <w:rFonts w:ascii="Times New Roman" w:hAnsi="Times New Roman" w:cs="Times New Roman"/>
          <w:sz w:val="24"/>
          <w:szCs w:val="24"/>
          <w:shd w:val="clear" w:color="auto" w:fill="FFFFFF"/>
        </w:rPr>
        <w:t>healthcare</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industries</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using</w:t>
      </w:r>
      <w:proofErr w:type="spellEnd"/>
      <w:r w:rsidRPr="002A6998">
        <w:rPr>
          <w:rFonts w:ascii="Times New Roman" w:hAnsi="Times New Roman" w:cs="Times New Roman"/>
          <w:sz w:val="24"/>
          <w:szCs w:val="24"/>
          <w:shd w:val="clear" w:color="auto" w:fill="FFFFFF"/>
        </w:rPr>
        <w:t xml:space="preserve"> a </w:t>
      </w:r>
      <w:proofErr w:type="spellStart"/>
      <w:r w:rsidRPr="002A6998">
        <w:rPr>
          <w:rFonts w:ascii="Times New Roman" w:hAnsi="Times New Roman" w:cs="Times New Roman"/>
          <w:sz w:val="24"/>
          <w:szCs w:val="24"/>
          <w:shd w:val="clear" w:color="auto" w:fill="FFFFFF"/>
        </w:rPr>
        <w:t>new</w:t>
      </w:r>
      <w:proofErr w:type="spellEnd"/>
      <w:r w:rsidRPr="002A6998">
        <w:rPr>
          <w:rFonts w:ascii="Times New Roman" w:hAnsi="Times New Roman" w:cs="Times New Roman"/>
          <w:sz w:val="24"/>
          <w:szCs w:val="24"/>
          <w:shd w:val="clear" w:color="auto" w:fill="FFFFFF"/>
        </w:rPr>
        <w:t xml:space="preserve"> MCDM </w:t>
      </w:r>
      <w:proofErr w:type="spellStart"/>
      <w:r w:rsidRPr="002A6998">
        <w:rPr>
          <w:rFonts w:ascii="Times New Roman" w:hAnsi="Times New Roman" w:cs="Times New Roman"/>
          <w:sz w:val="24"/>
          <w:szCs w:val="24"/>
          <w:shd w:val="clear" w:color="auto" w:fill="FFFFFF"/>
        </w:rPr>
        <w:t>method</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Measurement</w:t>
      </w:r>
      <w:proofErr w:type="spellEnd"/>
      <w:r w:rsidRPr="002A6998">
        <w:rPr>
          <w:rFonts w:ascii="Times New Roman" w:hAnsi="Times New Roman" w:cs="Times New Roman"/>
          <w:sz w:val="24"/>
          <w:szCs w:val="24"/>
          <w:shd w:val="clear" w:color="auto" w:fill="FFFFFF"/>
        </w:rPr>
        <w:t xml:space="preserve"> of </w:t>
      </w:r>
      <w:proofErr w:type="spellStart"/>
      <w:r w:rsidRPr="002A6998">
        <w:rPr>
          <w:rFonts w:ascii="Times New Roman" w:hAnsi="Times New Roman" w:cs="Times New Roman"/>
          <w:sz w:val="24"/>
          <w:szCs w:val="24"/>
          <w:shd w:val="clear" w:color="auto" w:fill="FFFFFF"/>
        </w:rPr>
        <w:t>alternatives</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and</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ranking</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according</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to</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COmpromise</w:t>
      </w:r>
      <w:proofErr w:type="spellEnd"/>
      <w:r w:rsidRPr="002A6998">
        <w:rPr>
          <w:rFonts w:ascii="Times New Roman" w:hAnsi="Times New Roman" w:cs="Times New Roman"/>
          <w:sz w:val="24"/>
          <w:szCs w:val="24"/>
          <w:shd w:val="clear" w:color="auto" w:fill="FFFFFF"/>
        </w:rPr>
        <w:t xml:space="preserve"> </w:t>
      </w:r>
      <w:proofErr w:type="spellStart"/>
      <w:r w:rsidRPr="002A6998">
        <w:rPr>
          <w:rFonts w:ascii="Times New Roman" w:hAnsi="Times New Roman" w:cs="Times New Roman"/>
          <w:sz w:val="24"/>
          <w:szCs w:val="24"/>
          <w:shd w:val="clear" w:color="auto" w:fill="FFFFFF"/>
        </w:rPr>
        <w:t>solution</w:t>
      </w:r>
      <w:proofErr w:type="spellEnd"/>
      <w:r w:rsidRPr="002A6998">
        <w:rPr>
          <w:rFonts w:ascii="Times New Roman" w:hAnsi="Times New Roman" w:cs="Times New Roman"/>
          <w:sz w:val="24"/>
          <w:szCs w:val="24"/>
          <w:shd w:val="clear" w:color="auto" w:fill="FFFFFF"/>
        </w:rPr>
        <w:t xml:space="preserve"> (MARCOS). </w:t>
      </w:r>
      <w:proofErr w:type="spellStart"/>
      <w:r w:rsidRPr="002A6998">
        <w:rPr>
          <w:rFonts w:ascii="Times New Roman" w:hAnsi="Times New Roman" w:cs="Times New Roman"/>
          <w:i/>
          <w:iCs/>
          <w:sz w:val="24"/>
          <w:szCs w:val="24"/>
          <w:shd w:val="clear" w:color="auto" w:fill="FFFFFF"/>
        </w:rPr>
        <w:t>Computers</w:t>
      </w:r>
      <w:proofErr w:type="spellEnd"/>
      <w:r w:rsidRPr="002A6998">
        <w:rPr>
          <w:rFonts w:ascii="Times New Roman" w:hAnsi="Times New Roman" w:cs="Times New Roman"/>
          <w:i/>
          <w:iCs/>
          <w:sz w:val="24"/>
          <w:szCs w:val="24"/>
          <w:shd w:val="clear" w:color="auto" w:fill="FFFFFF"/>
        </w:rPr>
        <w:t xml:space="preserve"> &amp; </w:t>
      </w:r>
      <w:proofErr w:type="spellStart"/>
      <w:r w:rsidRPr="002A6998">
        <w:rPr>
          <w:rFonts w:ascii="Times New Roman" w:hAnsi="Times New Roman" w:cs="Times New Roman"/>
          <w:i/>
          <w:iCs/>
          <w:sz w:val="24"/>
          <w:szCs w:val="24"/>
          <w:shd w:val="clear" w:color="auto" w:fill="FFFFFF"/>
        </w:rPr>
        <w:t>Industrial</w:t>
      </w:r>
      <w:proofErr w:type="spellEnd"/>
      <w:r w:rsidRPr="002A6998">
        <w:rPr>
          <w:rFonts w:ascii="Times New Roman" w:hAnsi="Times New Roman" w:cs="Times New Roman"/>
          <w:i/>
          <w:iCs/>
          <w:sz w:val="24"/>
          <w:szCs w:val="24"/>
          <w:shd w:val="clear" w:color="auto" w:fill="FFFFFF"/>
        </w:rPr>
        <w:t xml:space="preserve"> </w:t>
      </w:r>
      <w:proofErr w:type="spellStart"/>
      <w:r w:rsidRPr="002A6998">
        <w:rPr>
          <w:rFonts w:ascii="Times New Roman" w:hAnsi="Times New Roman" w:cs="Times New Roman"/>
          <w:i/>
          <w:iCs/>
          <w:sz w:val="24"/>
          <w:szCs w:val="24"/>
          <w:shd w:val="clear" w:color="auto" w:fill="FFFFFF"/>
        </w:rPr>
        <w:t>Engineering</w:t>
      </w:r>
      <w:proofErr w:type="spellEnd"/>
      <w:r w:rsidRPr="002A6998">
        <w:rPr>
          <w:rFonts w:ascii="Times New Roman" w:hAnsi="Times New Roman" w:cs="Times New Roman"/>
          <w:sz w:val="24"/>
          <w:szCs w:val="24"/>
          <w:shd w:val="clear" w:color="auto" w:fill="FFFFFF"/>
        </w:rPr>
        <w:t>, </w:t>
      </w:r>
      <w:r w:rsidRPr="002A6998">
        <w:rPr>
          <w:rFonts w:ascii="Times New Roman" w:hAnsi="Times New Roman" w:cs="Times New Roman"/>
          <w:i/>
          <w:iCs/>
          <w:sz w:val="24"/>
          <w:szCs w:val="24"/>
          <w:shd w:val="clear" w:color="auto" w:fill="FFFFFF"/>
        </w:rPr>
        <w:t>140</w:t>
      </w:r>
      <w:r w:rsidRPr="002A6998">
        <w:rPr>
          <w:rFonts w:ascii="Times New Roman" w:hAnsi="Times New Roman" w:cs="Times New Roman"/>
          <w:sz w:val="24"/>
          <w:szCs w:val="24"/>
          <w:shd w:val="clear" w:color="auto" w:fill="FFFFFF"/>
        </w:rPr>
        <w:t>, 106231.</w:t>
      </w:r>
    </w:p>
    <w:p w:rsidR="001E686A" w:rsidRPr="002A6998" w:rsidRDefault="001E686A" w:rsidP="00287CF4">
      <w:pPr>
        <w:spacing w:after="120" w:line="240" w:lineRule="auto"/>
        <w:ind w:left="709" w:hanging="709"/>
        <w:jc w:val="both"/>
        <w:rPr>
          <w:rFonts w:ascii="Times New Roman" w:hAnsi="Times New Roman" w:cs="Times New Roman"/>
          <w:sz w:val="24"/>
          <w:szCs w:val="24"/>
        </w:rPr>
      </w:pPr>
      <w:proofErr w:type="spellStart"/>
      <w:r w:rsidRPr="002A6998">
        <w:rPr>
          <w:rFonts w:ascii="Times New Roman" w:hAnsi="Times New Roman" w:cs="Times New Roman"/>
          <w:sz w:val="24"/>
          <w:szCs w:val="24"/>
        </w:rPr>
        <w:t>Torkayesh</w:t>
      </w:r>
      <w:proofErr w:type="spellEnd"/>
      <w:r w:rsidRPr="002A6998">
        <w:rPr>
          <w:rFonts w:ascii="Times New Roman" w:hAnsi="Times New Roman" w:cs="Times New Roman"/>
          <w:sz w:val="24"/>
          <w:szCs w:val="24"/>
        </w:rPr>
        <w:t>, A. E</w:t>
      </w:r>
      <w:proofErr w:type="gramStart"/>
      <w:r w:rsidRPr="002A6998">
        <w:rPr>
          <w:rFonts w:ascii="Times New Roman" w:hAnsi="Times New Roman" w:cs="Times New Roman"/>
          <w:sz w:val="24"/>
          <w:szCs w:val="24"/>
        </w:rPr>
        <w:t>.,</w:t>
      </w:r>
      <w:proofErr w:type="gramEnd"/>
      <w:r w:rsidRPr="002A6998">
        <w:rPr>
          <w:rFonts w:ascii="Times New Roman" w:hAnsi="Times New Roman" w:cs="Times New Roman"/>
          <w:sz w:val="24"/>
          <w:szCs w:val="24"/>
        </w:rPr>
        <w:t xml:space="preserve"> Ecer, F., </w:t>
      </w:r>
      <w:proofErr w:type="spellStart"/>
      <w:r w:rsidRPr="002A6998">
        <w:rPr>
          <w:rFonts w:ascii="Times New Roman" w:hAnsi="Times New Roman" w:cs="Times New Roman"/>
          <w:sz w:val="24"/>
          <w:szCs w:val="24"/>
        </w:rPr>
        <w:t>Pamucar</w:t>
      </w:r>
      <w:proofErr w:type="spellEnd"/>
      <w:r w:rsidRPr="002A6998">
        <w:rPr>
          <w:rFonts w:ascii="Times New Roman" w:hAnsi="Times New Roman" w:cs="Times New Roman"/>
          <w:sz w:val="24"/>
          <w:szCs w:val="24"/>
        </w:rPr>
        <w:t xml:space="preserve">, D., &amp; </w:t>
      </w:r>
      <w:proofErr w:type="spellStart"/>
      <w:r w:rsidRPr="002A6998">
        <w:rPr>
          <w:rFonts w:ascii="Times New Roman" w:hAnsi="Times New Roman" w:cs="Times New Roman"/>
          <w:sz w:val="24"/>
          <w:szCs w:val="24"/>
        </w:rPr>
        <w:t>Karamaşa</w:t>
      </w:r>
      <w:proofErr w:type="spellEnd"/>
      <w:r w:rsidRPr="002A6998">
        <w:rPr>
          <w:rFonts w:ascii="Times New Roman" w:hAnsi="Times New Roman" w:cs="Times New Roman"/>
          <w:sz w:val="24"/>
          <w:szCs w:val="24"/>
        </w:rPr>
        <w:t xml:space="preserve">, Ç. (2021). </w:t>
      </w:r>
      <w:proofErr w:type="spellStart"/>
      <w:r w:rsidRPr="002A6998">
        <w:rPr>
          <w:rFonts w:ascii="Times New Roman" w:hAnsi="Times New Roman" w:cs="Times New Roman"/>
          <w:sz w:val="24"/>
          <w:szCs w:val="24"/>
        </w:rPr>
        <w:t>Comparative</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assessment</w:t>
      </w:r>
      <w:proofErr w:type="spellEnd"/>
      <w:r w:rsidRPr="002A6998">
        <w:rPr>
          <w:rFonts w:ascii="Times New Roman" w:hAnsi="Times New Roman" w:cs="Times New Roman"/>
          <w:sz w:val="24"/>
          <w:szCs w:val="24"/>
        </w:rPr>
        <w:t xml:space="preserve"> of </w:t>
      </w:r>
      <w:proofErr w:type="spellStart"/>
      <w:r w:rsidRPr="002A6998">
        <w:rPr>
          <w:rFonts w:ascii="Times New Roman" w:hAnsi="Times New Roman" w:cs="Times New Roman"/>
          <w:sz w:val="24"/>
          <w:szCs w:val="24"/>
        </w:rPr>
        <w:t>social</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sustainability</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performance</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Integrated</w:t>
      </w:r>
      <w:proofErr w:type="spellEnd"/>
      <w:r w:rsidRPr="002A6998">
        <w:rPr>
          <w:rFonts w:ascii="Times New Roman" w:hAnsi="Times New Roman" w:cs="Times New Roman"/>
          <w:sz w:val="24"/>
          <w:szCs w:val="24"/>
        </w:rPr>
        <w:t xml:space="preserve"> </w:t>
      </w:r>
      <w:proofErr w:type="gramStart"/>
      <w:r w:rsidRPr="002A6998">
        <w:rPr>
          <w:rFonts w:ascii="Times New Roman" w:hAnsi="Times New Roman" w:cs="Times New Roman"/>
          <w:sz w:val="24"/>
          <w:szCs w:val="24"/>
        </w:rPr>
        <w:t>data</w:t>
      </w:r>
      <w:proofErr w:type="gramEnd"/>
      <w:r w:rsidRPr="002A6998">
        <w:rPr>
          <w:rFonts w:ascii="Times New Roman" w:hAnsi="Times New Roman" w:cs="Times New Roman"/>
          <w:sz w:val="24"/>
          <w:szCs w:val="24"/>
        </w:rPr>
        <w:t>-</w:t>
      </w:r>
      <w:proofErr w:type="spellStart"/>
      <w:r w:rsidRPr="002A6998">
        <w:rPr>
          <w:rFonts w:ascii="Times New Roman" w:hAnsi="Times New Roman" w:cs="Times New Roman"/>
          <w:sz w:val="24"/>
          <w:szCs w:val="24"/>
        </w:rPr>
        <w:t>driven</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weighting</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system</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and</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CoCoSo</w:t>
      </w:r>
      <w:proofErr w:type="spellEnd"/>
      <w:r w:rsidRPr="002A6998">
        <w:rPr>
          <w:rFonts w:ascii="Times New Roman" w:hAnsi="Times New Roman" w:cs="Times New Roman"/>
          <w:sz w:val="24"/>
          <w:szCs w:val="24"/>
        </w:rPr>
        <w:t xml:space="preserve"> model. </w:t>
      </w:r>
      <w:proofErr w:type="spellStart"/>
      <w:r w:rsidRPr="002A6998">
        <w:rPr>
          <w:rFonts w:ascii="Times New Roman" w:hAnsi="Times New Roman" w:cs="Times New Roman"/>
          <w:sz w:val="24"/>
          <w:szCs w:val="24"/>
        </w:rPr>
        <w:t>Sustainable</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Cities</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and</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Society</w:t>
      </w:r>
      <w:proofErr w:type="spellEnd"/>
      <w:r w:rsidRPr="002A6998">
        <w:rPr>
          <w:rFonts w:ascii="Times New Roman" w:hAnsi="Times New Roman" w:cs="Times New Roman"/>
          <w:sz w:val="24"/>
          <w:szCs w:val="24"/>
        </w:rPr>
        <w:t>, 71, 102975.</w:t>
      </w:r>
    </w:p>
    <w:p w:rsidR="001E686A" w:rsidRPr="002A6998" w:rsidRDefault="001E686A" w:rsidP="00287CF4">
      <w:pPr>
        <w:spacing w:after="120" w:line="240" w:lineRule="auto"/>
        <w:ind w:left="709" w:hanging="709"/>
        <w:jc w:val="both"/>
        <w:rPr>
          <w:rFonts w:ascii="Times New Roman" w:hAnsi="Times New Roman" w:cs="Times New Roman"/>
          <w:sz w:val="24"/>
          <w:szCs w:val="24"/>
        </w:rPr>
      </w:pPr>
      <w:proofErr w:type="spellStart"/>
      <w:r w:rsidRPr="002A6998">
        <w:rPr>
          <w:rFonts w:ascii="Times New Roman" w:hAnsi="Times New Roman" w:cs="Times New Roman"/>
          <w:sz w:val="24"/>
          <w:szCs w:val="24"/>
        </w:rPr>
        <w:t>Varmazyar</w:t>
      </w:r>
      <w:proofErr w:type="spellEnd"/>
      <w:r w:rsidRPr="002A6998">
        <w:rPr>
          <w:rFonts w:ascii="Times New Roman" w:hAnsi="Times New Roman" w:cs="Times New Roman"/>
          <w:sz w:val="24"/>
          <w:szCs w:val="24"/>
        </w:rPr>
        <w:t>, M</w:t>
      </w:r>
      <w:proofErr w:type="gramStart"/>
      <w:r w:rsidRPr="002A6998">
        <w:rPr>
          <w:rFonts w:ascii="Times New Roman" w:hAnsi="Times New Roman" w:cs="Times New Roman"/>
          <w:sz w:val="24"/>
          <w:szCs w:val="24"/>
        </w:rPr>
        <w:t>.,</w:t>
      </w:r>
      <w:proofErr w:type="gram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Dehghanbaghi</w:t>
      </w:r>
      <w:proofErr w:type="spellEnd"/>
      <w:r w:rsidRPr="002A6998">
        <w:rPr>
          <w:rFonts w:ascii="Times New Roman" w:hAnsi="Times New Roman" w:cs="Times New Roman"/>
          <w:sz w:val="24"/>
          <w:szCs w:val="24"/>
        </w:rPr>
        <w:t xml:space="preserve">, M., &amp; </w:t>
      </w:r>
      <w:proofErr w:type="spellStart"/>
      <w:r w:rsidRPr="002A6998">
        <w:rPr>
          <w:rFonts w:ascii="Times New Roman" w:hAnsi="Times New Roman" w:cs="Times New Roman"/>
          <w:sz w:val="24"/>
          <w:szCs w:val="24"/>
        </w:rPr>
        <w:t>Afkhami</w:t>
      </w:r>
      <w:proofErr w:type="spellEnd"/>
      <w:r w:rsidRPr="002A6998">
        <w:rPr>
          <w:rFonts w:ascii="Times New Roman" w:hAnsi="Times New Roman" w:cs="Times New Roman"/>
          <w:sz w:val="24"/>
          <w:szCs w:val="24"/>
        </w:rPr>
        <w:t xml:space="preserve">, M. (2016). A </w:t>
      </w:r>
      <w:proofErr w:type="spellStart"/>
      <w:r w:rsidRPr="002A6998">
        <w:rPr>
          <w:rFonts w:ascii="Times New Roman" w:hAnsi="Times New Roman" w:cs="Times New Roman"/>
          <w:sz w:val="24"/>
          <w:szCs w:val="24"/>
        </w:rPr>
        <w:t>novel</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hybrid</w:t>
      </w:r>
      <w:proofErr w:type="spellEnd"/>
      <w:r w:rsidRPr="002A6998">
        <w:rPr>
          <w:rFonts w:ascii="Times New Roman" w:hAnsi="Times New Roman" w:cs="Times New Roman"/>
          <w:sz w:val="24"/>
          <w:szCs w:val="24"/>
        </w:rPr>
        <w:t xml:space="preserve"> MCDM model </w:t>
      </w:r>
      <w:proofErr w:type="spellStart"/>
      <w:r w:rsidRPr="002A6998">
        <w:rPr>
          <w:rFonts w:ascii="Times New Roman" w:hAnsi="Times New Roman" w:cs="Times New Roman"/>
          <w:sz w:val="24"/>
          <w:szCs w:val="24"/>
        </w:rPr>
        <w:t>for</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performance</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evaluation</w:t>
      </w:r>
      <w:proofErr w:type="spellEnd"/>
      <w:r w:rsidRPr="002A6998">
        <w:rPr>
          <w:rFonts w:ascii="Times New Roman" w:hAnsi="Times New Roman" w:cs="Times New Roman"/>
          <w:sz w:val="24"/>
          <w:szCs w:val="24"/>
        </w:rPr>
        <w:t xml:space="preserve"> of </w:t>
      </w:r>
      <w:proofErr w:type="spellStart"/>
      <w:r w:rsidRPr="002A6998">
        <w:rPr>
          <w:rFonts w:ascii="Times New Roman" w:hAnsi="Times New Roman" w:cs="Times New Roman"/>
          <w:sz w:val="24"/>
          <w:szCs w:val="24"/>
        </w:rPr>
        <w:t>research</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and</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technology</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organizations</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based</w:t>
      </w:r>
      <w:proofErr w:type="spellEnd"/>
      <w:r w:rsidRPr="002A6998">
        <w:rPr>
          <w:rFonts w:ascii="Times New Roman" w:hAnsi="Times New Roman" w:cs="Times New Roman"/>
          <w:sz w:val="24"/>
          <w:szCs w:val="24"/>
        </w:rPr>
        <w:t xml:space="preserve"> on BSC </w:t>
      </w:r>
      <w:proofErr w:type="spellStart"/>
      <w:r w:rsidRPr="002A6998">
        <w:rPr>
          <w:rFonts w:ascii="Times New Roman" w:hAnsi="Times New Roman" w:cs="Times New Roman"/>
          <w:sz w:val="24"/>
          <w:szCs w:val="24"/>
        </w:rPr>
        <w:t>approach</w:t>
      </w:r>
      <w:proofErr w:type="spellEnd"/>
      <w:r w:rsidRPr="002A6998">
        <w:rPr>
          <w:rFonts w:ascii="Times New Roman" w:hAnsi="Times New Roman" w:cs="Times New Roman"/>
          <w:sz w:val="24"/>
          <w:szCs w:val="24"/>
        </w:rPr>
        <w:t xml:space="preserve">. Evaluation </w:t>
      </w:r>
      <w:proofErr w:type="spellStart"/>
      <w:r w:rsidRPr="002A6998">
        <w:rPr>
          <w:rFonts w:ascii="Times New Roman" w:hAnsi="Times New Roman" w:cs="Times New Roman"/>
          <w:sz w:val="24"/>
          <w:szCs w:val="24"/>
        </w:rPr>
        <w:t>and</w:t>
      </w:r>
      <w:proofErr w:type="spellEnd"/>
      <w:r w:rsidRPr="002A6998">
        <w:rPr>
          <w:rFonts w:ascii="Times New Roman" w:hAnsi="Times New Roman" w:cs="Times New Roman"/>
          <w:sz w:val="24"/>
          <w:szCs w:val="24"/>
        </w:rPr>
        <w:t xml:space="preserve"> program </w:t>
      </w:r>
      <w:proofErr w:type="spellStart"/>
      <w:r w:rsidRPr="002A6998">
        <w:rPr>
          <w:rFonts w:ascii="Times New Roman" w:hAnsi="Times New Roman" w:cs="Times New Roman"/>
          <w:sz w:val="24"/>
          <w:szCs w:val="24"/>
        </w:rPr>
        <w:t>planning</w:t>
      </w:r>
      <w:proofErr w:type="spellEnd"/>
      <w:r w:rsidRPr="002A6998">
        <w:rPr>
          <w:rFonts w:ascii="Times New Roman" w:hAnsi="Times New Roman" w:cs="Times New Roman"/>
          <w:sz w:val="24"/>
          <w:szCs w:val="24"/>
        </w:rPr>
        <w:t>, 58, 125-140.</w:t>
      </w:r>
    </w:p>
    <w:p w:rsidR="001E686A" w:rsidRPr="002A6998" w:rsidRDefault="001E686A" w:rsidP="00287CF4">
      <w:pPr>
        <w:spacing w:after="120" w:line="240" w:lineRule="auto"/>
        <w:ind w:left="709" w:hanging="709"/>
        <w:jc w:val="both"/>
        <w:rPr>
          <w:rFonts w:ascii="Times New Roman" w:hAnsi="Times New Roman" w:cs="Times New Roman"/>
          <w:sz w:val="24"/>
          <w:szCs w:val="24"/>
        </w:rPr>
      </w:pPr>
      <w:proofErr w:type="spellStart"/>
      <w:r w:rsidRPr="002A6998">
        <w:rPr>
          <w:rFonts w:ascii="Times New Roman" w:hAnsi="Times New Roman" w:cs="Times New Roman"/>
          <w:sz w:val="24"/>
          <w:szCs w:val="24"/>
        </w:rPr>
        <w:t>Wang</w:t>
      </w:r>
      <w:proofErr w:type="spellEnd"/>
      <w:r w:rsidRPr="002A6998">
        <w:rPr>
          <w:rFonts w:ascii="Times New Roman" w:hAnsi="Times New Roman" w:cs="Times New Roman"/>
          <w:sz w:val="24"/>
          <w:szCs w:val="24"/>
        </w:rPr>
        <w:t xml:space="preserve">, T. C. ve Lee, H. D. (2009). </w:t>
      </w:r>
      <w:proofErr w:type="spellStart"/>
      <w:r w:rsidRPr="002A6998">
        <w:rPr>
          <w:rFonts w:ascii="Times New Roman" w:hAnsi="Times New Roman" w:cs="Times New Roman"/>
          <w:sz w:val="24"/>
          <w:szCs w:val="24"/>
        </w:rPr>
        <w:t>Developing</w:t>
      </w:r>
      <w:proofErr w:type="spellEnd"/>
      <w:r w:rsidRPr="002A6998">
        <w:rPr>
          <w:rFonts w:ascii="Times New Roman" w:hAnsi="Times New Roman" w:cs="Times New Roman"/>
          <w:sz w:val="24"/>
          <w:szCs w:val="24"/>
        </w:rPr>
        <w:t xml:space="preserve"> a </w:t>
      </w:r>
      <w:proofErr w:type="spellStart"/>
      <w:r w:rsidRPr="002A6998">
        <w:rPr>
          <w:rFonts w:ascii="Times New Roman" w:hAnsi="Times New Roman" w:cs="Times New Roman"/>
          <w:sz w:val="24"/>
          <w:szCs w:val="24"/>
        </w:rPr>
        <w:t>Fuzzy</w:t>
      </w:r>
      <w:proofErr w:type="spellEnd"/>
      <w:r w:rsidRPr="002A6998">
        <w:rPr>
          <w:rFonts w:ascii="Times New Roman" w:hAnsi="Times New Roman" w:cs="Times New Roman"/>
          <w:sz w:val="24"/>
          <w:szCs w:val="24"/>
        </w:rPr>
        <w:t xml:space="preserve"> TOPSIS </w:t>
      </w:r>
      <w:proofErr w:type="spellStart"/>
      <w:r w:rsidRPr="002A6998">
        <w:rPr>
          <w:rFonts w:ascii="Times New Roman" w:hAnsi="Times New Roman" w:cs="Times New Roman"/>
          <w:sz w:val="24"/>
          <w:szCs w:val="24"/>
        </w:rPr>
        <w:t>Approach</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Based</w:t>
      </w:r>
      <w:proofErr w:type="spellEnd"/>
      <w:r w:rsidRPr="002A6998">
        <w:rPr>
          <w:rFonts w:ascii="Times New Roman" w:hAnsi="Times New Roman" w:cs="Times New Roman"/>
          <w:sz w:val="24"/>
          <w:szCs w:val="24"/>
        </w:rPr>
        <w:t xml:space="preserve"> on </w:t>
      </w:r>
      <w:proofErr w:type="spellStart"/>
      <w:r w:rsidRPr="002A6998">
        <w:rPr>
          <w:rFonts w:ascii="Times New Roman" w:hAnsi="Times New Roman" w:cs="Times New Roman"/>
          <w:sz w:val="24"/>
          <w:szCs w:val="24"/>
        </w:rPr>
        <w:t>Subjective</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Weights</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and</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Objective</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Weights</w:t>
      </w:r>
      <w:proofErr w:type="spellEnd"/>
      <w:r w:rsidRPr="002A6998">
        <w:rPr>
          <w:rFonts w:ascii="Times New Roman" w:hAnsi="Times New Roman" w:cs="Times New Roman"/>
          <w:sz w:val="24"/>
          <w:szCs w:val="24"/>
        </w:rPr>
        <w:t>. </w:t>
      </w:r>
      <w:proofErr w:type="spellStart"/>
      <w:r w:rsidRPr="002A6998">
        <w:rPr>
          <w:rFonts w:ascii="Times New Roman" w:hAnsi="Times New Roman" w:cs="Times New Roman"/>
          <w:sz w:val="24"/>
          <w:szCs w:val="24"/>
        </w:rPr>
        <w:t>Expert</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systems</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with</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applications</w:t>
      </w:r>
      <w:proofErr w:type="spellEnd"/>
      <w:r w:rsidRPr="002A6998">
        <w:rPr>
          <w:rFonts w:ascii="Times New Roman" w:hAnsi="Times New Roman" w:cs="Times New Roman"/>
          <w:sz w:val="24"/>
          <w:szCs w:val="24"/>
        </w:rPr>
        <w:t>, 36(5), 8980-8985.</w:t>
      </w:r>
    </w:p>
    <w:p w:rsidR="001E686A" w:rsidRPr="002A6998" w:rsidRDefault="001E686A" w:rsidP="00287CF4">
      <w:pPr>
        <w:spacing w:after="120" w:line="240" w:lineRule="auto"/>
        <w:ind w:left="709" w:hanging="709"/>
        <w:jc w:val="both"/>
        <w:rPr>
          <w:rFonts w:ascii="Times New Roman" w:hAnsi="Times New Roman" w:cs="Times New Roman"/>
          <w:sz w:val="24"/>
          <w:szCs w:val="24"/>
        </w:rPr>
      </w:pPr>
      <w:proofErr w:type="spellStart"/>
      <w:r w:rsidRPr="002A6998">
        <w:rPr>
          <w:rFonts w:ascii="Times New Roman" w:hAnsi="Times New Roman" w:cs="Times New Roman"/>
          <w:sz w:val="24"/>
          <w:szCs w:val="24"/>
        </w:rPr>
        <w:lastRenderedPageBreak/>
        <w:t>Wang</w:t>
      </w:r>
      <w:proofErr w:type="spellEnd"/>
      <w:r w:rsidRPr="002A6998">
        <w:rPr>
          <w:rFonts w:ascii="Times New Roman" w:hAnsi="Times New Roman" w:cs="Times New Roman"/>
          <w:sz w:val="24"/>
          <w:szCs w:val="24"/>
        </w:rPr>
        <w:t xml:space="preserve">, Y. M. ve </w:t>
      </w:r>
      <w:proofErr w:type="spellStart"/>
      <w:r w:rsidRPr="002A6998">
        <w:rPr>
          <w:rFonts w:ascii="Times New Roman" w:hAnsi="Times New Roman" w:cs="Times New Roman"/>
          <w:sz w:val="24"/>
          <w:szCs w:val="24"/>
        </w:rPr>
        <w:t>Luo</w:t>
      </w:r>
      <w:proofErr w:type="spellEnd"/>
      <w:r w:rsidRPr="002A6998">
        <w:rPr>
          <w:rFonts w:ascii="Times New Roman" w:hAnsi="Times New Roman" w:cs="Times New Roman"/>
          <w:sz w:val="24"/>
          <w:szCs w:val="24"/>
        </w:rPr>
        <w:t xml:space="preserve">, Y. (2010). Integration of correlationswithstandarddeviationsfordeterminingattributeweights in </w:t>
      </w:r>
      <w:proofErr w:type="spellStart"/>
      <w:r w:rsidRPr="002A6998">
        <w:rPr>
          <w:rFonts w:ascii="Times New Roman" w:hAnsi="Times New Roman" w:cs="Times New Roman"/>
          <w:sz w:val="24"/>
          <w:szCs w:val="24"/>
        </w:rPr>
        <w:t>multipleattributedecisionmaking</w:t>
      </w:r>
      <w:proofErr w:type="spellEnd"/>
      <w:r w:rsidRPr="002A6998">
        <w:rPr>
          <w:rFonts w:ascii="Times New Roman" w:hAnsi="Times New Roman" w:cs="Times New Roman"/>
          <w:sz w:val="24"/>
          <w:szCs w:val="24"/>
        </w:rPr>
        <w:t xml:space="preserve">. Mathematical </w:t>
      </w:r>
      <w:proofErr w:type="spellStart"/>
      <w:r w:rsidRPr="002A6998">
        <w:rPr>
          <w:rFonts w:ascii="Times New Roman" w:hAnsi="Times New Roman" w:cs="Times New Roman"/>
          <w:sz w:val="24"/>
          <w:szCs w:val="24"/>
        </w:rPr>
        <w:t>andComputer</w:t>
      </w:r>
      <w:proofErr w:type="spellEnd"/>
      <w:r w:rsidRPr="002A6998">
        <w:rPr>
          <w:rFonts w:ascii="Times New Roman" w:hAnsi="Times New Roman" w:cs="Times New Roman"/>
          <w:sz w:val="24"/>
          <w:szCs w:val="24"/>
        </w:rPr>
        <w:t xml:space="preserve"> ModellingVolume,51(1–2), 1–12. </w:t>
      </w:r>
    </w:p>
    <w:p w:rsidR="001E686A" w:rsidRPr="002A6998" w:rsidRDefault="001E686A" w:rsidP="00287CF4">
      <w:pPr>
        <w:spacing w:after="120" w:line="240" w:lineRule="auto"/>
        <w:ind w:left="709" w:hanging="709"/>
        <w:jc w:val="both"/>
        <w:rPr>
          <w:rFonts w:ascii="Times New Roman" w:hAnsi="Times New Roman" w:cs="Times New Roman"/>
          <w:sz w:val="24"/>
          <w:szCs w:val="24"/>
        </w:rPr>
      </w:pPr>
      <w:proofErr w:type="spellStart"/>
      <w:r w:rsidRPr="002A6998">
        <w:rPr>
          <w:rFonts w:ascii="Times New Roman" w:hAnsi="Times New Roman" w:cs="Times New Roman"/>
          <w:sz w:val="24"/>
          <w:szCs w:val="24"/>
        </w:rPr>
        <w:t>Wu</w:t>
      </w:r>
      <w:proofErr w:type="spellEnd"/>
      <w:r w:rsidRPr="002A6998">
        <w:rPr>
          <w:rFonts w:ascii="Times New Roman" w:hAnsi="Times New Roman" w:cs="Times New Roman"/>
          <w:sz w:val="24"/>
          <w:szCs w:val="24"/>
        </w:rPr>
        <w:t>, Z</w:t>
      </w:r>
      <w:proofErr w:type="gramStart"/>
      <w:r w:rsidRPr="002A6998">
        <w:rPr>
          <w:rFonts w:ascii="Times New Roman" w:hAnsi="Times New Roman" w:cs="Times New Roman"/>
          <w:sz w:val="24"/>
          <w:szCs w:val="24"/>
        </w:rPr>
        <w:t>.,</w:t>
      </w:r>
      <w:proofErr w:type="gramEnd"/>
      <w:r w:rsidRPr="002A6998">
        <w:rPr>
          <w:rFonts w:ascii="Times New Roman" w:hAnsi="Times New Roman" w:cs="Times New Roman"/>
          <w:sz w:val="24"/>
          <w:szCs w:val="24"/>
        </w:rPr>
        <w:t xml:space="preserve"> Sun, J., </w:t>
      </w:r>
      <w:proofErr w:type="spellStart"/>
      <w:r w:rsidRPr="002A6998">
        <w:rPr>
          <w:rFonts w:ascii="Times New Roman" w:hAnsi="Times New Roman" w:cs="Times New Roman"/>
          <w:sz w:val="24"/>
          <w:szCs w:val="24"/>
        </w:rPr>
        <w:t>Liang</w:t>
      </w:r>
      <w:proofErr w:type="spellEnd"/>
      <w:r w:rsidRPr="002A6998">
        <w:rPr>
          <w:rFonts w:ascii="Times New Roman" w:hAnsi="Times New Roman" w:cs="Times New Roman"/>
          <w:sz w:val="24"/>
          <w:szCs w:val="24"/>
        </w:rPr>
        <w:t xml:space="preserve">, L. ve </w:t>
      </w:r>
      <w:proofErr w:type="spellStart"/>
      <w:r w:rsidRPr="002A6998">
        <w:rPr>
          <w:rFonts w:ascii="Times New Roman" w:hAnsi="Times New Roman" w:cs="Times New Roman"/>
          <w:sz w:val="24"/>
          <w:szCs w:val="24"/>
        </w:rPr>
        <w:t>Zha</w:t>
      </w:r>
      <w:proofErr w:type="spellEnd"/>
      <w:r w:rsidRPr="002A6998">
        <w:rPr>
          <w:rFonts w:ascii="Times New Roman" w:hAnsi="Times New Roman" w:cs="Times New Roman"/>
          <w:sz w:val="24"/>
          <w:szCs w:val="24"/>
        </w:rPr>
        <w:t xml:space="preserve">, Y. (2011), </w:t>
      </w:r>
      <w:proofErr w:type="spellStart"/>
      <w:r w:rsidRPr="002A6998">
        <w:rPr>
          <w:rFonts w:ascii="Times New Roman" w:hAnsi="Times New Roman" w:cs="Times New Roman"/>
          <w:sz w:val="24"/>
          <w:szCs w:val="24"/>
        </w:rPr>
        <w:t>Determination</w:t>
      </w:r>
      <w:proofErr w:type="spellEnd"/>
      <w:r w:rsidRPr="002A6998">
        <w:rPr>
          <w:rFonts w:ascii="Times New Roman" w:hAnsi="Times New Roman" w:cs="Times New Roman"/>
          <w:sz w:val="24"/>
          <w:szCs w:val="24"/>
        </w:rPr>
        <w:t xml:space="preserve"> of </w:t>
      </w:r>
      <w:proofErr w:type="spellStart"/>
      <w:r w:rsidRPr="002A6998">
        <w:rPr>
          <w:rFonts w:ascii="Times New Roman" w:hAnsi="Times New Roman" w:cs="Times New Roman"/>
          <w:sz w:val="24"/>
          <w:szCs w:val="24"/>
        </w:rPr>
        <w:t>Weights</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for</w:t>
      </w:r>
      <w:proofErr w:type="spellEnd"/>
      <w:r w:rsidRPr="002A6998">
        <w:rPr>
          <w:rFonts w:ascii="Times New Roman" w:hAnsi="Times New Roman" w:cs="Times New Roman"/>
          <w:sz w:val="24"/>
          <w:szCs w:val="24"/>
        </w:rPr>
        <w:t xml:space="preserve"> Ultimate Cross </w:t>
      </w:r>
      <w:proofErr w:type="spellStart"/>
      <w:r w:rsidRPr="002A6998">
        <w:rPr>
          <w:rFonts w:ascii="Times New Roman" w:hAnsi="Times New Roman" w:cs="Times New Roman"/>
          <w:sz w:val="24"/>
          <w:szCs w:val="24"/>
        </w:rPr>
        <w:t>Efficiency</w:t>
      </w:r>
      <w:proofErr w:type="spellEnd"/>
      <w:r w:rsidRPr="002A6998">
        <w:rPr>
          <w:rFonts w:ascii="Times New Roman" w:hAnsi="Times New Roman" w:cs="Times New Roman"/>
          <w:sz w:val="24"/>
          <w:szCs w:val="24"/>
        </w:rPr>
        <w:t xml:space="preserve"> Using </w:t>
      </w:r>
      <w:proofErr w:type="spellStart"/>
      <w:r w:rsidRPr="002A6998">
        <w:rPr>
          <w:rFonts w:ascii="Times New Roman" w:hAnsi="Times New Roman" w:cs="Times New Roman"/>
          <w:sz w:val="24"/>
          <w:szCs w:val="24"/>
        </w:rPr>
        <w:t>Shannon</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Entropy</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Expert</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Systems</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With</w:t>
      </w:r>
      <w:proofErr w:type="spellEnd"/>
      <w:r w:rsidRPr="002A6998">
        <w:rPr>
          <w:rFonts w:ascii="Times New Roman" w:hAnsi="Times New Roman" w:cs="Times New Roman"/>
          <w:sz w:val="24"/>
          <w:szCs w:val="24"/>
        </w:rPr>
        <w:t xml:space="preserve"> Applications, 38(5), 5162–5165.</w:t>
      </w:r>
    </w:p>
    <w:p w:rsidR="001E686A" w:rsidRPr="00A11EFC" w:rsidRDefault="001E686A" w:rsidP="00287CF4">
      <w:pPr>
        <w:spacing w:after="120" w:line="240" w:lineRule="auto"/>
        <w:ind w:left="709" w:hanging="709"/>
        <w:jc w:val="both"/>
        <w:rPr>
          <w:rFonts w:ascii="Times New Roman" w:hAnsi="Times New Roman" w:cs="Times New Roman"/>
          <w:sz w:val="24"/>
          <w:szCs w:val="24"/>
        </w:rPr>
      </w:pPr>
      <w:proofErr w:type="spellStart"/>
      <w:r w:rsidRPr="002A6998">
        <w:rPr>
          <w:rFonts w:ascii="Times New Roman" w:hAnsi="Times New Roman" w:cs="Times New Roman"/>
          <w:sz w:val="24"/>
          <w:szCs w:val="24"/>
        </w:rPr>
        <w:t>Zhang</w:t>
      </w:r>
      <w:proofErr w:type="spellEnd"/>
      <w:r w:rsidRPr="002A6998">
        <w:rPr>
          <w:rFonts w:ascii="Times New Roman" w:hAnsi="Times New Roman" w:cs="Times New Roman"/>
          <w:sz w:val="24"/>
          <w:szCs w:val="24"/>
        </w:rPr>
        <w:t>, X</w:t>
      </w:r>
      <w:proofErr w:type="gramStart"/>
      <w:r w:rsidRPr="002A6998">
        <w:rPr>
          <w:rFonts w:ascii="Times New Roman" w:hAnsi="Times New Roman" w:cs="Times New Roman"/>
          <w:sz w:val="24"/>
          <w:szCs w:val="24"/>
        </w:rPr>
        <w:t>.,</w:t>
      </w:r>
      <w:proofErr w:type="gram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Wang</w:t>
      </w:r>
      <w:proofErr w:type="spellEnd"/>
      <w:r w:rsidRPr="002A6998">
        <w:rPr>
          <w:rFonts w:ascii="Times New Roman" w:hAnsi="Times New Roman" w:cs="Times New Roman"/>
          <w:sz w:val="24"/>
          <w:szCs w:val="24"/>
        </w:rPr>
        <w:t xml:space="preserve">, C., </w:t>
      </w:r>
      <w:proofErr w:type="spellStart"/>
      <w:r w:rsidRPr="002A6998">
        <w:rPr>
          <w:rFonts w:ascii="Times New Roman" w:hAnsi="Times New Roman" w:cs="Times New Roman"/>
          <w:sz w:val="24"/>
          <w:szCs w:val="24"/>
        </w:rPr>
        <w:t>Li</w:t>
      </w:r>
      <w:proofErr w:type="spellEnd"/>
      <w:r w:rsidRPr="002A6998">
        <w:rPr>
          <w:rFonts w:ascii="Times New Roman" w:hAnsi="Times New Roman" w:cs="Times New Roman"/>
          <w:sz w:val="24"/>
          <w:szCs w:val="24"/>
        </w:rPr>
        <w:t xml:space="preserve">, E. ve </w:t>
      </w:r>
      <w:proofErr w:type="spellStart"/>
      <w:r w:rsidRPr="002A6998">
        <w:rPr>
          <w:rFonts w:ascii="Times New Roman" w:hAnsi="Times New Roman" w:cs="Times New Roman"/>
          <w:sz w:val="24"/>
          <w:szCs w:val="24"/>
        </w:rPr>
        <w:t>Xu</w:t>
      </w:r>
      <w:proofErr w:type="spellEnd"/>
      <w:r w:rsidRPr="002A6998">
        <w:rPr>
          <w:rFonts w:ascii="Times New Roman" w:hAnsi="Times New Roman" w:cs="Times New Roman"/>
          <w:sz w:val="24"/>
          <w:szCs w:val="24"/>
        </w:rPr>
        <w:t xml:space="preserve">, C. (2014). </w:t>
      </w:r>
      <w:proofErr w:type="spellStart"/>
      <w:r w:rsidRPr="002A6998">
        <w:rPr>
          <w:rFonts w:ascii="Times New Roman" w:hAnsi="Times New Roman" w:cs="Times New Roman"/>
          <w:sz w:val="24"/>
          <w:szCs w:val="24"/>
        </w:rPr>
        <w:t>Assessment</w:t>
      </w:r>
      <w:proofErr w:type="spellEnd"/>
      <w:r w:rsidRPr="002A6998">
        <w:rPr>
          <w:rFonts w:ascii="Times New Roman" w:hAnsi="Times New Roman" w:cs="Times New Roman"/>
          <w:sz w:val="24"/>
          <w:szCs w:val="24"/>
        </w:rPr>
        <w:t xml:space="preserve"> Model of </w:t>
      </w:r>
      <w:proofErr w:type="spellStart"/>
      <w:r w:rsidRPr="002A6998">
        <w:rPr>
          <w:rFonts w:ascii="Times New Roman" w:hAnsi="Times New Roman" w:cs="Times New Roman"/>
          <w:sz w:val="24"/>
          <w:szCs w:val="24"/>
        </w:rPr>
        <w:t>Ecoenvironmental</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Vulnerability</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Based</w:t>
      </w:r>
      <w:proofErr w:type="spellEnd"/>
      <w:r w:rsidRPr="002A6998">
        <w:rPr>
          <w:rFonts w:ascii="Times New Roman" w:hAnsi="Times New Roman" w:cs="Times New Roman"/>
          <w:sz w:val="24"/>
          <w:szCs w:val="24"/>
        </w:rPr>
        <w:t xml:space="preserve"> on </w:t>
      </w:r>
      <w:proofErr w:type="spellStart"/>
      <w:r w:rsidRPr="002A6998">
        <w:rPr>
          <w:rFonts w:ascii="Times New Roman" w:hAnsi="Times New Roman" w:cs="Times New Roman"/>
          <w:sz w:val="24"/>
          <w:szCs w:val="24"/>
        </w:rPr>
        <w:t>Improved</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Entropy</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Weight</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Method</w:t>
      </w:r>
      <w:proofErr w:type="spellEnd"/>
      <w:r w:rsidRPr="002A6998">
        <w:rPr>
          <w:rFonts w:ascii="Times New Roman" w:hAnsi="Times New Roman" w:cs="Times New Roman"/>
          <w:sz w:val="24"/>
          <w:szCs w:val="24"/>
        </w:rPr>
        <w:t xml:space="preserve">. </w:t>
      </w:r>
      <w:proofErr w:type="spellStart"/>
      <w:r w:rsidRPr="002A6998">
        <w:rPr>
          <w:rFonts w:ascii="Times New Roman" w:hAnsi="Times New Roman" w:cs="Times New Roman"/>
          <w:sz w:val="24"/>
          <w:szCs w:val="24"/>
        </w:rPr>
        <w:t>TheScientific</w:t>
      </w:r>
      <w:proofErr w:type="spellEnd"/>
      <w:r w:rsidRPr="002A6998">
        <w:rPr>
          <w:rFonts w:ascii="Times New Roman" w:hAnsi="Times New Roman" w:cs="Times New Roman"/>
          <w:sz w:val="24"/>
          <w:szCs w:val="24"/>
        </w:rPr>
        <w:t xml:space="preserve"> World </w:t>
      </w:r>
      <w:proofErr w:type="spellStart"/>
      <w:r w:rsidRPr="002A6998">
        <w:rPr>
          <w:rFonts w:ascii="Times New Roman" w:hAnsi="Times New Roman" w:cs="Times New Roman"/>
          <w:sz w:val="24"/>
          <w:szCs w:val="24"/>
        </w:rPr>
        <w:t>Journal</w:t>
      </w:r>
      <w:proofErr w:type="spellEnd"/>
      <w:r w:rsidRPr="002A6998">
        <w:rPr>
          <w:rFonts w:ascii="Times New Roman" w:hAnsi="Times New Roman" w:cs="Times New Roman"/>
          <w:sz w:val="24"/>
          <w:szCs w:val="24"/>
        </w:rPr>
        <w:t>, 2014, 1-7.</w:t>
      </w:r>
    </w:p>
    <w:p w:rsidR="002B0BC6" w:rsidRPr="00A11EFC" w:rsidRDefault="002B0BC6" w:rsidP="002B0BC6">
      <w:pPr>
        <w:ind w:left="360"/>
        <w:rPr>
          <w:rFonts w:ascii="Times New Roman" w:hAnsi="Times New Roman" w:cs="Times New Roman"/>
        </w:rPr>
      </w:pPr>
    </w:p>
    <w:sectPr w:rsidR="002B0BC6" w:rsidRPr="00A11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67EFB"/>
    <w:multiLevelType w:val="multilevel"/>
    <w:tmpl w:val="1D64F9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B1710AA"/>
    <w:multiLevelType w:val="hybridMultilevel"/>
    <w:tmpl w:val="39700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70"/>
    <w:rsid w:val="00000891"/>
    <w:rsid w:val="00003978"/>
    <w:rsid w:val="00003D42"/>
    <w:rsid w:val="00004F5D"/>
    <w:rsid w:val="0000658C"/>
    <w:rsid w:val="000121A0"/>
    <w:rsid w:val="0001491B"/>
    <w:rsid w:val="000152B5"/>
    <w:rsid w:val="00015644"/>
    <w:rsid w:val="00017A35"/>
    <w:rsid w:val="00020C52"/>
    <w:rsid w:val="00036781"/>
    <w:rsid w:val="00036B49"/>
    <w:rsid w:val="00047F86"/>
    <w:rsid w:val="000556EE"/>
    <w:rsid w:val="00060DBE"/>
    <w:rsid w:val="00064183"/>
    <w:rsid w:val="000664E3"/>
    <w:rsid w:val="000754AE"/>
    <w:rsid w:val="000755A0"/>
    <w:rsid w:val="000821D4"/>
    <w:rsid w:val="00090281"/>
    <w:rsid w:val="00094746"/>
    <w:rsid w:val="000A4026"/>
    <w:rsid w:val="000C2CE3"/>
    <w:rsid w:val="000C5DCB"/>
    <w:rsid w:val="000D3DF3"/>
    <w:rsid w:val="000D6217"/>
    <w:rsid w:val="000D71D1"/>
    <w:rsid w:val="000D7494"/>
    <w:rsid w:val="000E57F4"/>
    <w:rsid w:val="000F0D4F"/>
    <w:rsid w:val="000F2100"/>
    <w:rsid w:val="000F2287"/>
    <w:rsid w:val="000F5EBE"/>
    <w:rsid w:val="000F7E6C"/>
    <w:rsid w:val="001063F1"/>
    <w:rsid w:val="00113986"/>
    <w:rsid w:val="00124851"/>
    <w:rsid w:val="00143832"/>
    <w:rsid w:val="001653DC"/>
    <w:rsid w:val="001756E0"/>
    <w:rsid w:val="00175D66"/>
    <w:rsid w:val="001A193D"/>
    <w:rsid w:val="001A5C67"/>
    <w:rsid w:val="001C7F57"/>
    <w:rsid w:val="001D6002"/>
    <w:rsid w:val="001D7C87"/>
    <w:rsid w:val="001E5305"/>
    <w:rsid w:val="001E5587"/>
    <w:rsid w:val="001E686A"/>
    <w:rsid w:val="001F6AC8"/>
    <w:rsid w:val="00205194"/>
    <w:rsid w:val="002107D9"/>
    <w:rsid w:val="002126D8"/>
    <w:rsid w:val="002167E3"/>
    <w:rsid w:val="00222004"/>
    <w:rsid w:val="00224CDA"/>
    <w:rsid w:val="00225E39"/>
    <w:rsid w:val="00236B05"/>
    <w:rsid w:val="00236DFD"/>
    <w:rsid w:val="002421A3"/>
    <w:rsid w:val="0024280B"/>
    <w:rsid w:val="002438B0"/>
    <w:rsid w:val="00243D0C"/>
    <w:rsid w:val="0024795A"/>
    <w:rsid w:val="002503ED"/>
    <w:rsid w:val="002537B2"/>
    <w:rsid w:val="00254D87"/>
    <w:rsid w:val="002554BE"/>
    <w:rsid w:val="0025582B"/>
    <w:rsid w:val="00256445"/>
    <w:rsid w:val="002569ED"/>
    <w:rsid w:val="002706A0"/>
    <w:rsid w:val="00283A0C"/>
    <w:rsid w:val="0028560F"/>
    <w:rsid w:val="00287CF4"/>
    <w:rsid w:val="00292299"/>
    <w:rsid w:val="002A6998"/>
    <w:rsid w:val="002A76CC"/>
    <w:rsid w:val="002B0006"/>
    <w:rsid w:val="002B0BC6"/>
    <w:rsid w:val="002B0F2D"/>
    <w:rsid w:val="002B6211"/>
    <w:rsid w:val="002C12A6"/>
    <w:rsid w:val="002C6182"/>
    <w:rsid w:val="002D1A0F"/>
    <w:rsid w:val="002D4176"/>
    <w:rsid w:val="002D60BA"/>
    <w:rsid w:val="002E115B"/>
    <w:rsid w:val="002E1FCF"/>
    <w:rsid w:val="002F03CC"/>
    <w:rsid w:val="002F3388"/>
    <w:rsid w:val="002F33EE"/>
    <w:rsid w:val="002F3F10"/>
    <w:rsid w:val="0030024D"/>
    <w:rsid w:val="00301647"/>
    <w:rsid w:val="00302101"/>
    <w:rsid w:val="00316BCD"/>
    <w:rsid w:val="0032205E"/>
    <w:rsid w:val="00332EAE"/>
    <w:rsid w:val="00333A84"/>
    <w:rsid w:val="003363C9"/>
    <w:rsid w:val="00345700"/>
    <w:rsid w:val="00347523"/>
    <w:rsid w:val="00356DEA"/>
    <w:rsid w:val="00357343"/>
    <w:rsid w:val="0036389A"/>
    <w:rsid w:val="00364F74"/>
    <w:rsid w:val="0037226B"/>
    <w:rsid w:val="003724D5"/>
    <w:rsid w:val="0038088F"/>
    <w:rsid w:val="003818B3"/>
    <w:rsid w:val="003819DD"/>
    <w:rsid w:val="00384E06"/>
    <w:rsid w:val="00391A90"/>
    <w:rsid w:val="00392C45"/>
    <w:rsid w:val="003A4C86"/>
    <w:rsid w:val="003A6A3A"/>
    <w:rsid w:val="003C1371"/>
    <w:rsid w:val="003C2776"/>
    <w:rsid w:val="003D094D"/>
    <w:rsid w:val="003D2BD5"/>
    <w:rsid w:val="003D4FC1"/>
    <w:rsid w:val="003E47D9"/>
    <w:rsid w:val="003E680D"/>
    <w:rsid w:val="003F2EED"/>
    <w:rsid w:val="0040265D"/>
    <w:rsid w:val="004036CE"/>
    <w:rsid w:val="00413437"/>
    <w:rsid w:val="004149CD"/>
    <w:rsid w:val="00414D2F"/>
    <w:rsid w:val="00430232"/>
    <w:rsid w:val="00435622"/>
    <w:rsid w:val="00437B55"/>
    <w:rsid w:val="0044241D"/>
    <w:rsid w:val="00443315"/>
    <w:rsid w:val="00447722"/>
    <w:rsid w:val="00456479"/>
    <w:rsid w:val="00467145"/>
    <w:rsid w:val="00471FF2"/>
    <w:rsid w:val="00484489"/>
    <w:rsid w:val="00491ED3"/>
    <w:rsid w:val="00494075"/>
    <w:rsid w:val="004A0C73"/>
    <w:rsid w:val="004B34BF"/>
    <w:rsid w:val="004B408B"/>
    <w:rsid w:val="004B418A"/>
    <w:rsid w:val="004B6368"/>
    <w:rsid w:val="004C45E3"/>
    <w:rsid w:val="004C68E7"/>
    <w:rsid w:val="004C78D7"/>
    <w:rsid w:val="004C7C75"/>
    <w:rsid w:val="004D31A2"/>
    <w:rsid w:val="004D59E8"/>
    <w:rsid w:val="004E76CA"/>
    <w:rsid w:val="004E7F4E"/>
    <w:rsid w:val="004F5F3A"/>
    <w:rsid w:val="00504C2D"/>
    <w:rsid w:val="00505A0C"/>
    <w:rsid w:val="00505EA9"/>
    <w:rsid w:val="005107CF"/>
    <w:rsid w:val="00512B32"/>
    <w:rsid w:val="00520886"/>
    <w:rsid w:val="0052418F"/>
    <w:rsid w:val="00530F29"/>
    <w:rsid w:val="005362C7"/>
    <w:rsid w:val="005433A2"/>
    <w:rsid w:val="005449F9"/>
    <w:rsid w:val="00545757"/>
    <w:rsid w:val="005500BF"/>
    <w:rsid w:val="00562E06"/>
    <w:rsid w:val="00575288"/>
    <w:rsid w:val="00582A41"/>
    <w:rsid w:val="005A1188"/>
    <w:rsid w:val="005A13F4"/>
    <w:rsid w:val="005A530F"/>
    <w:rsid w:val="005B0776"/>
    <w:rsid w:val="005B14C2"/>
    <w:rsid w:val="005B20ED"/>
    <w:rsid w:val="005B52A8"/>
    <w:rsid w:val="005D5B2F"/>
    <w:rsid w:val="005E3C7A"/>
    <w:rsid w:val="005F2406"/>
    <w:rsid w:val="00616027"/>
    <w:rsid w:val="006167C9"/>
    <w:rsid w:val="00622E50"/>
    <w:rsid w:val="0063056B"/>
    <w:rsid w:val="006318A1"/>
    <w:rsid w:val="0063397B"/>
    <w:rsid w:val="00634902"/>
    <w:rsid w:val="00640F17"/>
    <w:rsid w:val="006434CB"/>
    <w:rsid w:val="0064424C"/>
    <w:rsid w:val="00646BD7"/>
    <w:rsid w:val="0065243D"/>
    <w:rsid w:val="006568C7"/>
    <w:rsid w:val="00663629"/>
    <w:rsid w:val="00664163"/>
    <w:rsid w:val="00672CA5"/>
    <w:rsid w:val="0067401B"/>
    <w:rsid w:val="00681E05"/>
    <w:rsid w:val="00682720"/>
    <w:rsid w:val="006855FC"/>
    <w:rsid w:val="006867E0"/>
    <w:rsid w:val="00686D8C"/>
    <w:rsid w:val="00687D13"/>
    <w:rsid w:val="00691AFA"/>
    <w:rsid w:val="00696007"/>
    <w:rsid w:val="006A0823"/>
    <w:rsid w:val="006A1C60"/>
    <w:rsid w:val="006A4E85"/>
    <w:rsid w:val="006A625F"/>
    <w:rsid w:val="006B057A"/>
    <w:rsid w:val="006B1910"/>
    <w:rsid w:val="006B66EB"/>
    <w:rsid w:val="006C6EC3"/>
    <w:rsid w:val="006D482C"/>
    <w:rsid w:val="006D7975"/>
    <w:rsid w:val="006E5DCD"/>
    <w:rsid w:val="006E632B"/>
    <w:rsid w:val="006E7F84"/>
    <w:rsid w:val="006F014B"/>
    <w:rsid w:val="006F10AE"/>
    <w:rsid w:val="006F2D45"/>
    <w:rsid w:val="006F5AFB"/>
    <w:rsid w:val="00700638"/>
    <w:rsid w:val="00701440"/>
    <w:rsid w:val="007115EE"/>
    <w:rsid w:val="00717BAA"/>
    <w:rsid w:val="00721C14"/>
    <w:rsid w:val="0072361E"/>
    <w:rsid w:val="00726360"/>
    <w:rsid w:val="0073267E"/>
    <w:rsid w:val="007339EB"/>
    <w:rsid w:val="00740ED8"/>
    <w:rsid w:val="00742968"/>
    <w:rsid w:val="00751C14"/>
    <w:rsid w:val="0076096D"/>
    <w:rsid w:val="00761ED3"/>
    <w:rsid w:val="00761F38"/>
    <w:rsid w:val="007633FB"/>
    <w:rsid w:val="00776426"/>
    <w:rsid w:val="00780D5B"/>
    <w:rsid w:val="007912BF"/>
    <w:rsid w:val="00792912"/>
    <w:rsid w:val="007966E0"/>
    <w:rsid w:val="007B4328"/>
    <w:rsid w:val="007D553B"/>
    <w:rsid w:val="007E44C5"/>
    <w:rsid w:val="007F0F4F"/>
    <w:rsid w:val="007F4E5A"/>
    <w:rsid w:val="007F5767"/>
    <w:rsid w:val="007F753E"/>
    <w:rsid w:val="008111E8"/>
    <w:rsid w:val="00813ADF"/>
    <w:rsid w:val="008207B0"/>
    <w:rsid w:val="00823D7E"/>
    <w:rsid w:val="00831CB4"/>
    <w:rsid w:val="008324DE"/>
    <w:rsid w:val="00833563"/>
    <w:rsid w:val="008410D4"/>
    <w:rsid w:val="008534F5"/>
    <w:rsid w:val="008601E7"/>
    <w:rsid w:val="00865D3E"/>
    <w:rsid w:val="0087176B"/>
    <w:rsid w:val="00872BE2"/>
    <w:rsid w:val="00874972"/>
    <w:rsid w:val="008805DD"/>
    <w:rsid w:val="0088346B"/>
    <w:rsid w:val="008909B4"/>
    <w:rsid w:val="00895343"/>
    <w:rsid w:val="008A6E6B"/>
    <w:rsid w:val="008B30F7"/>
    <w:rsid w:val="008C32F6"/>
    <w:rsid w:val="008C4F4A"/>
    <w:rsid w:val="008D1220"/>
    <w:rsid w:val="008D2C2A"/>
    <w:rsid w:val="008D7A69"/>
    <w:rsid w:val="008E3122"/>
    <w:rsid w:val="008E442C"/>
    <w:rsid w:val="008E5AAD"/>
    <w:rsid w:val="008F452B"/>
    <w:rsid w:val="00904261"/>
    <w:rsid w:val="00907C56"/>
    <w:rsid w:val="0092012F"/>
    <w:rsid w:val="009241F5"/>
    <w:rsid w:val="00933F44"/>
    <w:rsid w:val="00941E17"/>
    <w:rsid w:val="00945C00"/>
    <w:rsid w:val="009508E1"/>
    <w:rsid w:val="009510C0"/>
    <w:rsid w:val="00953E0C"/>
    <w:rsid w:val="00954497"/>
    <w:rsid w:val="009638ED"/>
    <w:rsid w:val="009642C0"/>
    <w:rsid w:val="00982F6F"/>
    <w:rsid w:val="00990B70"/>
    <w:rsid w:val="00997386"/>
    <w:rsid w:val="009B3220"/>
    <w:rsid w:val="009B4C2E"/>
    <w:rsid w:val="009B7FC8"/>
    <w:rsid w:val="009C0BF8"/>
    <w:rsid w:val="009C39E0"/>
    <w:rsid w:val="009C5371"/>
    <w:rsid w:val="009C7075"/>
    <w:rsid w:val="009D49D7"/>
    <w:rsid w:val="009E14E5"/>
    <w:rsid w:val="009E40D8"/>
    <w:rsid w:val="009F2F22"/>
    <w:rsid w:val="009F5FE4"/>
    <w:rsid w:val="00A01BAC"/>
    <w:rsid w:val="00A06C3A"/>
    <w:rsid w:val="00A06F0E"/>
    <w:rsid w:val="00A11EFC"/>
    <w:rsid w:val="00A15EE8"/>
    <w:rsid w:val="00A22FB1"/>
    <w:rsid w:val="00A2445B"/>
    <w:rsid w:val="00A24FE6"/>
    <w:rsid w:val="00A3305D"/>
    <w:rsid w:val="00A406C4"/>
    <w:rsid w:val="00A431FA"/>
    <w:rsid w:val="00A44F2B"/>
    <w:rsid w:val="00A46485"/>
    <w:rsid w:val="00A46A55"/>
    <w:rsid w:val="00A47E5B"/>
    <w:rsid w:val="00A52871"/>
    <w:rsid w:val="00A57CB4"/>
    <w:rsid w:val="00A642EF"/>
    <w:rsid w:val="00A70569"/>
    <w:rsid w:val="00A709D7"/>
    <w:rsid w:val="00A779AC"/>
    <w:rsid w:val="00A8410F"/>
    <w:rsid w:val="00A849ED"/>
    <w:rsid w:val="00A87383"/>
    <w:rsid w:val="00A87870"/>
    <w:rsid w:val="00A90526"/>
    <w:rsid w:val="00A94DF4"/>
    <w:rsid w:val="00A95A93"/>
    <w:rsid w:val="00AA6AA9"/>
    <w:rsid w:val="00AB2A32"/>
    <w:rsid w:val="00AB47E8"/>
    <w:rsid w:val="00AC1F3A"/>
    <w:rsid w:val="00AC2B62"/>
    <w:rsid w:val="00AC496E"/>
    <w:rsid w:val="00AC6005"/>
    <w:rsid w:val="00AD15DF"/>
    <w:rsid w:val="00AD3310"/>
    <w:rsid w:val="00AD61C5"/>
    <w:rsid w:val="00AE2AFD"/>
    <w:rsid w:val="00AF5184"/>
    <w:rsid w:val="00AF71A6"/>
    <w:rsid w:val="00B0184A"/>
    <w:rsid w:val="00B02033"/>
    <w:rsid w:val="00B0743A"/>
    <w:rsid w:val="00B174C0"/>
    <w:rsid w:val="00B361CD"/>
    <w:rsid w:val="00B37F9D"/>
    <w:rsid w:val="00B43BAC"/>
    <w:rsid w:val="00B45D39"/>
    <w:rsid w:val="00B51BE3"/>
    <w:rsid w:val="00B56A03"/>
    <w:rsid w:val="00B63F92"/>
    <w:rsid w:val="00B64B67"/>
    <w:rsid w:val="00B729CB"/>
    <w:rsid w:val="00B765CD"/>
    <w:rsid w:val="00B911AD"/>
    <w:rsid w:val="00B9290C"/>
    <w:rsid w:val="00B94424"/>
    <w:rsid w:val="00B9566A"/>
    <w:rsid w:val="00BA4354"/>
    <w:rsid w:val="00BB4E68"/>
    <w:rsid w:val="00BB646D"/>
    <w:rsid w:val="00BC1363"/>
    <w:rsid w:val="00BD2A20"/>
    <w:rsid w:val="00BD68F8"/>
    <w:rsid w:val="00BE5DD4"/>
    <w:rsid w:val="00BF4545"/>
    <w:rsid w:val="00C01AB8"/>
    <w:rsid w:val="00C261C6"/>
    <w:rsid w:val="00C31FD0"/>
    <w:rsid w:val="00C430F7"/>
    <w:rsid w:val="00C43F20"/>
    <w:rsid w:val="00C550A2"/>
    <w:rsid w:val="00C571CA"/>
    <w:rsid w:val="00C5747C"/>
    <w:rsid w:val="00C61E80"/>
    <w:rsid w:val="00C70C24"/>
    <w:rsid w:val="00C82E46"/>
    <w:rsid w:val="00C84814"/>
    <w:rsid w:val="00C865B4"/>
    <w:rsid w:val="00CA010D"/>
    <w:rsid w:val="00CA15B6"/>
    <w:rsid w:val="00CA3F35"/>
    <w:rsid w:val="00CA47C1"/>
    <w:rsid w:val="00CA63A2"/>
    <w:rsid w:val="00CA7810"/>
    <w:rsid w:val="00CB2342"/>
    <w:rsid w:val="00CB3B0B"/>
    <w:rsid w:val="00CC370A"/>
    <w:rsid w:val="00CC38D2"/>
    <w:rsid w:val="00CD1429"/>
    <w:rsid w:val="00CD3228"/>
    <w:rsid w:val="00CD4605"/>
    <w:rsid w:val="00CD623C"/>
    <w:rsid w:val="00CE750F"/>
    <w:rsid w:val="00CF024E"/>
    <w:rsid w:val="00CF4FEC"/>
    <w:rsid w:val="00D06E76"/>
    <w:rsid w:val="00D0784B"/>
    <w:rsid w:val="00D1320E"/>
    <w:rsid w:val="00D14977"/>
    <w:rsid w:val="00D17FBA"/>
    <w:rsid w:val="00D20E47"/>
    <w:rsid w:val="00D21494"/>
    <w:rsid w:val="00D248F3"/>
    <w:rsid w:val="00D33744"/>
    <w:rsid w:val="00D354E2"/>
    <w:rsid w:val="00D42BA7"/>
    <w:rsid w:val="00D44864"/>
    <w:rsid w:val="00D5587A"/>
    <w:rsid w:val="00D5729A"/>
    <w:rsid w:val="00D57E2B"/>
    <w:rsid w:val="00D63BBE"/>
    <w:rsid w:val="00D6756D"/>
    <w:rsid w:val="00D70057"/>
    <w:rsid w:val="00D74A18"/>
    <w:rsid w:val="00D8461D"/>
    <w:rsid w:val="00D918B4"/>
    <w:rsid w:val="00DA3051"/>
    <w:rsid w:val="00DB4822"/>
    <w:rsid w:val="00DB5D40"/>
    <w:rsid w:val="00DC2618"/>
    <w:rsid w:val="00DD3C01"/>
    <w:rsid w:val="00DD623B"/>
    <w:rsid w:val="00E00007"/>
    <w:rsid w:val="00E02F8C"/>
    <w:rsid w:val="00E14F5A"/>
    <w:rsid w:val="00E166D5"/>
    <w:rsid w:val="00E17FC2"/>
    <w:rsid w:val="00E24D80"/>
    <w:rsid w:val="00E27885"/>
    <w:rsid w:val="00E424BA"/>
    <w:rsid w:val="00E4691D"/>
    <w:rsid w:val="00E533EC"/>
    <w:rsid w:val="00E564BB"/>
    <w:rsid w:val="00E62348"/>
    <w:rsid w:val="00E67959"/>
    <w:rsid w:val="00E73962"/>
    <w:rsid w:val="00E75B1F"/>
    <w:rsid w:val="00E8247A"/>
    <w:rsid w:val="00E87AC9"/>
    <w:rsid w:val="00EA2B14"/>
    <w:rsid w:val="00EB414A"/>
    <w:rsid w:val="00EC2906"/>
    <w:rsid w:val="00ED0E58"/>
    <w:rsid w:val="00ED2478"/>
    <w:rsid w:val="00EE0195"/>
    <w:rsid w:val="00EE2D6D"/>
    <w:rsid w:val="00EF0D9F"/>
    <w:rsid w:val="00EF0E55"/>
    <w:rsid w:val="00F061B6"/>
    <w:rsid w:val="00F0752F"/>
    <w:rsid w:val="00F21F7D"/>
    <w:rsid w:val="00F24B2E"/>
    <w:rsid w:val="00F263E5"/>
    <w:rsid w:val="00F30AF3"/>
    <w:rsid w:val="00F33407"/>
    <w:rsid w:val="00F46A2B"/>
    <w:rsid w:val="00F47663"/>
    <w:rsid w:val="00F50410"/>
    <w:rsid w:val="00F51E02"/>
    <w:rsid w:val="00F57486"/>
    <w:rsid w:val="00F57887"/>
    <w:rsid w:val="00F63654"/>
    <w:rsid w:val="00F6407A"/>
    <w:rsid w:val="00F65AC5"/>
    <w:rsid w:val="00F67F5D"/>
    <w:rsid w:val="00F72739"/>
    <w:rsid w:val="00F77531"/>
    <w:rsid w:val="00F874A9"/>
    <w:rsid w:val="00F958C6"/>
    <w:rsid w:val="00FA554E"/>
    <w:rsid w:val="00FA5CC2"/>
    <w:rsid w:val="00FA6FFF"/>
    <w:rsid w:val="00FC5AF8"/>
    <w:rsid w:val="00FE30EC"/>
    <w:rsid w:val="00FE600B"/>
    <w:rsid w:val="00FF46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4241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unhideWhenUsed/>
    <w:qFormat/>
    <w:rsid w:val="004424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qFormat/>
    <w:rsid w:val="008111E8"/>
    <w:pPr>
      <w:ind w:left="720"/>
      <w:contextualSpacing/>
    </w:pPr>
  </w:style>
  <w:style w:type="paragraph" w:styleId="AralkYok">
    <w:name w:val="No Spacing"/>
    <w:uiPriority w:val="1"/>
    <w:qFormat/>
    <w:rsid w:val="00064183"/>
    <w:pPr>
      <w:spacing w:after="0" w:line="240" w:lineRule="auto"/>
    </w:pPr>
    <w:rPr>
      <w:rFonts w:eastAsiaTheme="minorEastAsia"/>
      <w:lang w:eastAsia="tr-TR"/>
    </w:rPr>
  </w:style>
  <w:style w:type="table" w:styleId="TabloKlavuzu">
    <w:name w:val="Table Grid"/>
    <w:basedOn w:val="NormalTablo"/>
    <w:uiPriority w:val="59"/>
    <w:rsid w:val="00442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44241D"/>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44241D"/>
    <w:rPr>
      <w:rFonts w:asciiTheme="majorHAnsi" w:eastAsiaTheme="majorEastAsia" w:hAnsiTheme="majorHAnsi" w:cstheme="majorBidi"/>
      <w:b/>
      <w:bCs/>
      <w:i/>
      <w:iCs/>
      <w:color w:val="4F81BD" w:themeColor="accent1"/>
    </w:rPr>
  </w:style>
  <w:style w:type="character" w:customStyle="1" w:styleId="mntl-sc-block-headingtext">
    <w:name w:val="mntl-sc-block-heading__text"/>
    <w:basedOn w:val="VarsaylanParagrafYazTipi"/>
    <w:rsid w:val="0044241D"/>
  </w:style>
  <w:style w:type="character" w:customStyle="1" w:styleId="ListeParagrafChar">
    <w:name w:val="Liste Paragraf Char"/>
    <w:link w:val="ListeParagraf"/>
    <w:rsid w:val="0044241D"/>
  </w:style>
  <w:style w:type="character" w:styleId="Kpr">
    <w:name w:val="Hyperlink"/>
    <w:basedOn w:val="VarsaylanParagrafYazTipi"/>
    <w:uiPriority w:val="99"/>
    <w:unhideWhenUsed/>
    <w:rsid w:val="00FE30EC"/>
    <w:rPr>
      <w:color w:val="0000FF"/>
      <w:u w:val="single"/>
    </w:rPr>
  </w:style>
  <w:style w:type="character" w:styleId="Gl">
    <w:name w:val="Strong"/>
    <w:basedOn w:val="VarsaylanParagrafYazTipi"/>
    <w:uiPriority w:val="22"/>
    <w:qFormat/>
    <w:rsid w:val="00E27885"/>
    <w:rPr>
      <w:b/>
      <w:bCs/>
    </w:rPr>
  </w:style>
  <w:style w:type="table" w:customStyle="1" w:styleId="TabloKlavuzu1">
    <w:name w:val="Tablo Kılavuzu1"/>
    <w:basedOn w:val="NormalTablo"/>
    <w:uiPriority w:val="59"/>
    <w:rsid w:val="00F30AF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6318A1"/>
    <w:pPr>
      <w:spacing w:line="240" w:lineRule="auto"/>
    </w:pPr>
    <w:rPr>
      <w:rFonts w:ascii="Times New Roman" w:eastAsiaTheme="minorEastAsia" w:hAnsi="Times New Roman"/>
      <w:b/>
      <w:bCs/>
      <w:sz w:val="24"/>
      <w:szCs w:val="18"/>
      <w:lang w:eastAsia="tr-TR"/>
    </w:rPr>
  </w:style>
  <w:style w:type="paragraph" w:styleId="BalonMetni">
    <w:name w:val="Balloon Text"/>
    <w:basedOn w:val="Normal"/>
    <w:link w:val="BalonMetniChar"/>
    <w:uiPriority w:val="99"/>
    <w:semiHidden/>
    <w:unhideWhenUsed/>
    <w:rsid w:val="000D71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71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4241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unhideWhenUsed/>
    <w:qFormat/>
    <w:rsid w:val="004424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qFormat/>
    <w:rsid w:val="008111E8"/>
    <w:pPr>
      <w:ind w:left="720"/>
      <w:contextualSpacing/>
    </w:pPr>
  </w:style>
  <w:style w:type="paragraph" w:styleId="AralkYok">
    <w:name w:val="No Spacing"/>
    <w:uiPriority w:val="1"/>
    <w:qFormat/>
    <w:rsid w:val="00064183"/>
    <w:pPr>
      <w:spacing w:after="0" w:line="240" w:lineRule="auto"/>
    </w:pPr>
    <w:rPr>
      <w:rFonts w:eastAsiaTheme="minorEastAsia"/>
      <w:lang w:eastAsia="tr-TR"/>
    </w:rPr>
  </w:style>
  <w:style w:type="table" w:styleId="TabloKlavuzu">
    <w:name w:val="Table Grid"/>
    <w:basedOn w:val="NormalTablo"/>
    <w:uiPriority w:val="59"/>
    <w:rsid w:val="00442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44241D"/>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44241D"/>
    <w:rPr>
      <w:rFonts w:asciiTheme="majorHAnsi" w:eastAsiaTheme="majorEastAsia" w:hAnsiTheme="majorHAnsi" w:cstheme="majorBidi"/>
      <w:b/>
      <w:bCs/>
      <w:i/>
      <w:iCs/>
      <w:color w:val="4F81BD" w:themeColor="accent1"/>
    </w:rPr>
  </w:style>
  <w:style w:type="character" w:customStyle="1" w:styleId="mntl-sc-block-headingtext">
    <w:name w:val="mntl-sc-block-heading__text"/>
    <w:basedOn w:val="VarsaylanParagrafYazTipi"/>
    <w:rsid w:val="0044241D"/>
  </w:style>
  <w:style w:type="character" w:customStyle="1" w:styleId="ListeParagrafChar">
    <w:name w:val="Liste Paragraf Char"/>
    <w:link w:val="ListeParagraf"/>
    <w:rsid w:val="0044241D"/>
  </w:style>
  <w:style w:type="character" w:styleId="Kpr">
    <w:name w:val="Hyperlink"/>
    <w:basedOn w:val="VarsaylanParagrafYazTipi"/>
    <w:uiPriority w:val="99"/>
    <w:unhideWhenUsed/>
    <w:rsid w:val="00FE30EC"/>
    <w:rPr>
      <w:color w:val="0000FF"/>
      <w:u w:val="single"/>
    </w:rPr>
  </w:style>
  <w:style w:type="character" w:styleId="Gl">
    <w:name w:val="Strong"/>
    <w:basedOn w:val="VarsaylanParagrafYazTipi"/>
    <w:uiPriority w:val="22"/>
    <w:qFormat/>
    <w:rsid w:val="00E27885"/>
    <w:rPr>
      <w:b/>
      <w:bCs/>
    </w:rPr>
  </w:style>
  <w:style w:type="table" w:customStyle="1" w:styleId="TabloKlavuzu1">
    <w:name w:val="Tablo Kılavuzu1"/>
    <w:basedOn w:val="NormalTablo"/>
    <w:uiPriority w:val="59"/>
    <w:rsid w:val="00F30AF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6318A1"/>
    <w:pPr>
      <w:spacing w:line="240" w:lineRule="auto"/>
    </w:pPr>
    <w:rPr>
      <w:rFonts w:ascii="Times New Roman" w:eastAsiaTheme="minorEastAsia" w:hAnsi="Times New Roman"/>
      <w:b/>
      <w:bCs/>
      <w:sz w:val="24"/>
      <w:szCs w:val="18"/>
      <w:lang w:eastAsia="tr-TR"/>
    </w:rPr>
  </w:style>
  <w:style w:type="paragraph" w:styleId="BalonMetni">
    <w:name w:val="Balloon Text"/>
    <w:basedOn w:val="Normal"/>
    <w:link w:val="BalonMetniChar"/>
    <w:uiPriority w:val="99"/>
    <w:semiHidden/>
    <w:unhideWhenUsed/>
    <w:rsid w:val="000D71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71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3745">
      <w:bodyDiv w:val="1"/>
      <w:marLeft w:val="0"/>
      <w:marRight w:val="0"/>
      <w:marTop w:val="0"/>
      <w:marBottom w:val="0"/>
      <w:divBdr>
        <w:top w:val="none" w:sz="0" w:space="0" w:color="auto"/>
        <w:left w:val="none" w:sz="0" w:space="0" w:color="auto"/>
        <w:bottom w:val="none" w:sz="0" w:space="0" w:color="auto"/>
        <w:right w:val="none" w:sz="0" w:space="0" w:color="auto"/>
      </w:divBdr>
    </w:div>
    <w:div w:id="144395225">
      <w:bodyDiv w:val="1"/>
      <w:marLeft w:val="0"/>
      <w:marRight w:val="0"/>
      <w:marTop w:val="0"/>
      <w:marBottom w:val="0"/>
      <w:divBdr>
        <w:top w:val="none" w:sz="0" w:space="0" w:color="auto"/>
        <w:left w:val="none" w:sz="0" w:space="0" w:color="auto"/>
        <w:bottom w:val="none" w:sz="0" w:space="0" w:color="auto"/>
        <w:right w:val="none" w:sz="0" w:space="0" w:color="auto"/>
      </w:divBdr>
      <w:divsChild>
        <w:div w:id="131531596">
          <w:marLeft w:val="0"/>
          <w:marRight w:val="0"/>
          <w:marTop w:val="0"/>
          <w:marBottom w:val="0"/>
          <w:divBdr>
            <w:top w:val="none" w:sz="0" w:space="0" w:color="auto"/>
            <w:left w:val="none" w:sz="0" w:space="0" w:color="auto"/>
            <w:bottom w:val="none" w:sz="0" w:space="0" w:color="auto"/>
            <w:right w:val="single" w:sz="6" w:space="0" w:color="D9D9DD"/>
          </w:divBdr>
        </w:div>
        <w:div w:id="69010659">
          <w:marLeft w:val="0"/>
          <w:marRight w:val="0"/>
          <w:marTop w:val="0"/>
          <w:marBottom w:val="0"/>
          <w:divBdr>
            <w:top w:val="none" w:sz="0" w:space="0" w:color="auto"/>
            <w:left w:val="single" w:sz="6" w:space="15" w:color="D9D9DD"/>
            <w:bottom w:val="none" w:sz="0" w:space="0" w:color="auto"/>
            <w:right w:val="none" w:sz="0" w:space="0" w:color="auto"/>
          </w:divBdr>
        </w:div>
      </w:divsChild>
    </w:div>
    <w:div w:id="422646537">
      <w:bodyDiv w:val="1"/>
      <w:marLeft w:val="0"/>
      <w:marRight w:val="0"/>
      <w:marTop w:val="0"/>
      <w:marBottom w:val="0"/>
      <w:divBdr>
        <w:top w:val="none" w:sz="0" w:space="0" w:color="auto"/>
        <w:left w:val="none" w:sz="0" w:space="0" w:color="auto"/>
        <w:bottom w:val="none" w:sz="0" w:space="0" w:color="auto"/>
        <w:right w:val="none" w:sz="0" w:space="0" w:color="auto"/>
      </w:divBdr>
    </w:div>
    <w:div w:id="448861206">
      <w:bodyDiv w:val="1"/>
      <w:marLeft w:val="0"/>
      <w:marRight w:val="0"/>
      <w:marTop w:val="0"/>
      <w:marBottom w:val="0"/>
      <w:divBdr>
        <w:top w:val="none" w:sz="0" w:space="0" w:color="auto"/>
        <w:left w:val="none" w:sz="0" w:space="0" w:color="auto"/>
        <w:bottom w:val="none" w:sz="0" w:space="0" w:color="auto"/>
        <w:right w:val="none" w:sz="0" w:space="0" w:color="auto"/>
      </w:divBdr>
      <w:divsChild>
        <w:div w:id="1063722826">
          <w:marLeft w:val="0"/>
          <w:marRight w:val="0"/>
          <w:marTop w:val="0"/>
          <w:marBottom w:val="0"/>
          <w:divBdr>
            <w:top w:val="none" w:sz="0" w:space="0" w:color="auto"/>
            <w:left w:val="none" w:sz="0" w:space="0" w:color="auto"/>
            <w:bottom w:val="none" w:sz="0" w:space="0" w:color="auto"/>
            <w:right w:val="single" w:sz="6" w:space="0" w:color="D9D9DD"/>
          </w:divBdr>
        </w:div>
        <w:div w:id="1571386240">
          <w:marLeft w:val="0"/>
          <w:marRight w:val="0"/>
          <w:marTop w:val="0"/>
          <w:marBottom w:val="0"/>
          <w:divBdr>
            <w:top w:val="none" w:sz="0" w:space="0" w:color="auto"/>
            <w:left w:val="single" w:sz="6" w:space="15" w:color="D9D9DD"/>
            <w:bottom w:val="none" w:sz="0" w:space="0" w:color="auto"/>
            <w:right w:val="none" w:sz="0" w:space="0" w:color="auto"/>
          </w:divBdr>
        </w:div>
      </w:divsChild>
    </w:div>
    <w:div w:id="597563638">
      <w:bodyDiv w:val="1"/>
      <w:marLeft w:val="0"/>
      <w:marRight w:val="0"/>
      <w:marTop w:val="0"/>
      <w:marBottom w:val="0"/>
      <w:divBdr>
        <w:top w:val="none" w:sz="0" w:space="0" w:color="auto"/>
        <w:left w:val="none" w:sz="0" w:space="0" w:color="auto"/>
        <w:bottom w:val="none" w:sz="0" w:space="0" w:color="auto"/>
        <w:right w:val="none" w:sz="0" w:space="0" w:color="auto"/>
      </w:divBdr>
    </w:div>
    <w:div w:id="598610307">
      <w:bodyDiv w:val="1"/>
      <w:marLeft w:val="0"/>
      <w:marRight w:val="0"/>
      <w:marTop w:val="0"/>
      <w:marBottom w:val="0"/>
      <w:divBdr>
        <w:top w:val="none" w:sz="0" w:space="0" w:color="auto"/>
        <w:left w:val="none" w:sz="0" w:space="0" w:color="auto"/>
        <w:bottom w:val="none" w:sz="0" w:space="0" w:color="auto"/>
        <w:right w:val="none" w:sz="0" w:space="0" w:color="auto"/>
      </w:divBdr>
      <w:divsChild>
        <w:div w:id="1895384759">
          <w:marLeft w:val="0"/>
          <w:marRight w:val="0"/>
          <w:marTop w:val="0"/>
          <w:marBottom w:val="0"/>
          <w:divBdr>
            <w:top w:val="none" w:sz="0" w:space="0" w:color="auto"/>
            <w:left w:val="none" w:sz="0" w:space="0" w:color="auto"/>
            <w:bottom w:val="none" w:sz="0" w:space="0" w:color="auto"/>
            <w:right w:val="single" w:sz="6" w:space="0" w:color="D9D9DD"/>
          </w:divBdr>
        </w:div>
        <w:div w:id="1767580525">
          <w:marLeft w:val="0"/>
          <w:marRight w:val="0"/>
          <w:marTop w:val="0"/>
          <w:marBottom w:val="0"/>
          <w:divBdr>
            <w:top w:val="none" w:sz="0" w:space="0" w:color="auto"/>
            <w:left w:val="single" w:sz="6" w:space="15" w:color="D9D9DD"/>
            <w:bottom w:val="none" w:sz="0" w:space="0" w:color="auto"/>
            <w:right w:val="none" w:sz="0" w:space="0" w:color="auto"/>
          </w:divBdr>
        </w:div>
      </w:divsChild>
    </w:div>
    <w:div w:id="659818391">
      <w:bodyDiv w:val="1"/>
      <w:marLeft w:val="0"/>
      <w:marRight w:val="0"/>
      <w:marTop w:val="0"/>
      <w:marBottom w:val="0"/>
      <w:divBdr>
        <w:top w:val="none" w:sz="0" w:space="0" w:color="auto"/>
        <w:left w:val="none" w:sz="0" w:space="0" w:color="auto"/>
        <w:bottom w:val="none" w:sz="0" w:space="0" w:color="auto"/>
        <w:right w:val="none" w:sz="0" w:space="0" w:color="auto"/>
      </w:divBdr>
      <w:divsChild>
        <w:div w:id="849760289">
          <w:marLeft w:val="0"/>
          <w:marRight w:val="0"/>
          <w:marTop w:val="0"/>
          <w:marBottom w:val="0"/>
          <w:divBdr>
            <w:top w:val="none" w:sz="0" w:space="0" w:color="auto"/>
            <w:left w:val="none" w:sz="0" w:space="0" w:color="auto"/>
            <w:bottom w:val="none" w:sz="0" w:space="0" w:color="auto"/>
            <w:right w:val="single" w:sz="6" w:space="0" w:color="D9D9DD"/>
          </w:divBdr>
        </w:div>
        <w:div w:id="613171696">
          <w:marLeft w:val="0"/>
          <w:marRight w:val="0"/>
          <w:marTop w:val="0"/>
          <w:marBottom w:val="0"/>
          <w:divBdr>
            <w:top w:val="none" w:sz="0" w:space="0" w:color="auto"/>
            <w:left w:val="single" w:sz="6" w:space="15" w:color="D9D9DD"/>
            <w:bottom w:val="none" w:sz="0" w:space="0" w:color="auto"/>
            <w:right w:val="none" w:sz="0" w:space="0" w:color="auto"/>
          </w:divBdr>
        </w:div>
      </w:divsChild>
    </w:div>
    <w:div w:id="661351147">
      <w:bodyDiv w:val="1"/>
      <w:marLeft w:val="0"/>
      <w:marRight w:val="0"/>
      <w:marTop w:val="0"/>
      <w:marBottom w:val="0"/>
      <w:divBdr>
        <w:top w:val="none" w:sz="0" w:space="0" w:color="auto"/>
        <w:left w:val="none" w:sz="0" w:space="0" w:color="auto"/>
        <w:bottom w:val="none" w:sz="0" w:space="0" w:color="auto"/>
        <w:right w:val="none" w:sz="0" w:space="0" w:color="auto"/>
      </w:divBdr>
      <w:divsChild>
        <w:div w:id="1831216875">
          <w:marLeft w:val="0"/>
          <w:marRight w:val="0"/>
          <w:marTop w:val="0"/>
          <w:marBottom w:val="0"/>
          <w:divBdr>
            <w:top w:val="none" w:sz="0" w:space="0" w:color="auto"/>
            <w:left w:val="none" w:sz="0" w:space="0" w:color="auto"/>
            <w:bottom w:val="none" w:sz="0" w:space="0" w:color="auto"/>
            <w:right w:val="single" w:sz="6" w:space="0" w:color="D9D9DD"/>
          </w:divBdr>
        </w:div>
        <w:div w:id="601034420">
          <w:marLeft w:val="0"/>
          <w:marRight w:val="0"/>
          <w:marTop w:val="0"/>
          <w:marBottom w:val="0"/>
          <w:divBdr>
            <w:top w:val="none" w:sz="0" w:space="0" w:color="auto"/>
            <w:left w:val="single" w:sz="6" w:space="15" w:color="D9D9DD"/>
            <w:bottom w:val="none" w:sz="0" w:space="0" w:color="auto"/>
            <w:right w:val="none" w:sz="0" w:space="0" w:color="auto"/>
          </w:divBdr>
        </w:div>
      </w:divsChild>
    </w:div>
    <w:div w:id="1064523739">
      <w:bodyDiv w:val="1"/>
      <w:marLeft w:val="0"/>
      <w:marRight w:val="0"/>
      <w:marTop w:val="0"/>
      <w:marBottom w:val="0"/>
      <w:divBdr>
        <w:top w:val="none" w:sz="0" w:space="0" w:color="auto"/>
        <w:left w:val="none" w:sz="0" w:space="0" w:color="auto"/>
        <w:bottom w:val="none" w:sz="0" w:space="0" w:color="auto"/>
        <w:right w:val="none" w:sz="0" w:space="0" w:color="auto"/>
      </w:divBdr>
    </w:div>
    <w:div w:id="1205019623">
      <w:bodyDiv w:val="1"/>
      <w:marLeft w:val="0"/>
      <w:marRight w:val="0"/>
      <w:marTop w:val="0"/>
      <w:marBottom w:val="0"/>
      <w:divBdr>
        <w:top w:val="none" w:sz="0" w:space="0" w:color="auto"/>
        <w:left w:val="none" w:sz="0" w:space="0" w:color="auto"/>
        <w:bottom w:val="none" w:sz="0" w:space="0" w:color="auto"/>
        <w:right w:val="none" w:sz="0" w:space="0" w:color="auto"/>
      </w:divBdr>
    </w:div>
    <w:div w:id="1206217505">
      <w:bodyDiv w:val="1"/>
      <w:marLeft w:val="0"/>
      <w:marRight w:val="0"/>
      <w:marTop w:val="0"/>
      <w:marBottom w:val="0"/>
      <w:divBdr>
        <w:top w:val="none" w:sz="0" w:space="0" w:color="auto"/>
        <w:left w:val="none" w:sz="0" w:space="0" w:color="auto"/>
        <w:bottom w:val="none" w:sz="0" w:space="0" w:color="auto"/>
        <w:right w:val="none" w:sz="0" w:space="0" w:color="auto"/>
      </w:divBdr>
    </w:div>
    <w:div w:id="1244412689">
      <w:bodyDiv w:val="1"/>
      <w:marLeft w:val="0"/>
      <w:marRight w:val="0"/>
      <w:marTop w:val="0"/>
      <w:marBottom w:val="0"/>
      <w:divBdr>
        <w:top w:val="none" w:sz="0" w:space="0" w:color="auto"/>
        <w:left w:val="none" w:sz="0" w:space="0" w:color="auto"/>
        <w:bottom w:val="none" w:sz="0" w:space="0" w:color="auto"/>
        <w:right w:val="none" w:sz="0" w:space="0" w:color="auto"/>
      </w:divBdr>
      <w:divsChild>
        <w:div w:id="353113029">
          <w:marLeft w:val="0"/>
          <w:marRight w:val="0"/>
          <w:marTop w:val="0"/>
          <w:marBottom w:val="0"/>
          <w:divBdr>
            <w:top w:val="none" w:sz="0" w:space="0" w:color="auto"/>
            <w:left w:val="none" w:sz="0" w:space="0" w:color="auto"/>
            <w:bottom w:val="none" w:sz="0" w:space="0" w:color="auto"/>
            <w:right w:val="single" w:sz="6" w:space="0" w:color="D9D9DD"/>
          </w:divBdr>
        </w:div>
        <w:div w:id="1990132681">
          <w:marLeft w:val="0"/>
          <w:marRight w:val="0"/>
          <w:marTop w:val="0"/>
          <w:marBottom w:val="0"/>
          <w:divBdr>
            <w:top w:val="none" w:sz="0" w:space="0" w:color="auto"/>
            <w:left w:val="single" w:sz="6" w:space="15" w:color="D9D9DD"/>
            <w:bottom w:val="none" w:sz="0" w:space="0" w:color="auto"/>
            <w:right w:val="none" w:sz="0" w:space="0" w:color="auto"/>
          </w:divBdr>
        </w:div>
      </w:divsChild>
    </w:div>
    <w:div w:id="1305089694">
      <w:bodyDiv w:val="1"/>
      <w:marLeft w:val="0"/>
      <w:marRight w:val="0"/>
      <w:marTop w:val="0"/>
      <w:marBottom w:val="0"/>
      <w:divBdr>
        <w:top w:val="none" w:sz="0" w:space="0" w:color="auto"/>
        <w:left w:val="none" w:sz="0" w:space="0" w:color="auto"/>
        <w:bottom w:val="none" w:sz="0" w:space="0" w:color="auto"/>
        <w:right w:val="none" w:sz="0" w:space="0" w:color="auto"/>
      </w:divBdr>
      <w:divsChild>
        <w:div w:id="459109587">
          <w:marLeft w:val="0"/>
          <w:marRight w:val="0"/>
          <w:marTop w:val="0"/>
          <w:marBottom w:val="0"/>
          <w:divBdr>
            <w:top w:val="none" w:sz="0" w:space="0" w:color="auto"/>
            <w:left w:val="none" w:sz="0" w:space="0" w:color="auto"/>
            <w:bottom w:val="none" w:sz="0" w:space="0" w:color="auto"/>
            <w:right w:val="single" w:sz="6" w:space="0" w:color="D9D9DD"/>
          </w:divBdr>
        </w:div>
        <w:div w:id="2080787069">
          <w:marLeft w:val="0"/>
          <w:marRight w:val="0"/>
          <w:marTop w:val="0"/>
          <w:marBottom w:val="0"/>
          <w:divBdr>
            <w:top w:val="none" w:sz="0" w:space="0" w:color="auto"/>
            <w:left w:val="single" w:sz="6" w:space="15" w:color="D9D9DD"/>
            <w:bottom w:val="none" w:sz="0" w:space="0" w:color="auto"/>
            <w:right w:val="none" w:sz="0" w:space="0" w:color="auto"/>
          </w:divBdr>
        </w:div>
      </w:divsChild>
    </w:div>
    <w:div w:id="1463962982">
      <w:bodyDiv w:val="1"/>
      <w:marLeft w:val="0"/>
      <w:marRight w:val="0"/>
      <w:marTop w:val="0"/>
      <w:marBottom w:val="0"/>
      <w:divBdr>
        <w:top w:val="none" w:sz="0" w:space="0" w:color="auto"/>
        <w:left w:val="none" w:sz="0" w:space="0" w:color="auto"/>
        <w:bottom w:val="none" w:sz="0" w:space="0" w:color="auto"/>
        <w:right w:val="none" w:sz="0" w:space="0" w:color="auto"/>
      </w:divBdr>
      <w:divsChild>
        <w:div w:id="1668438557">
          <w:marLeft w:val="0"/>
          <w:marRight w:val="0"/>
          <w:marTop w:val="0"/>
          <w:marBottom w:val="0"/>
          <w:divBdr>
            <w:top w:val="none" w:sz="0" w:space="0" w:color="auto"/>
            <w:left w:val="none" w:sz="0" w:space="0" w:color="auto"/>
            <w:bottom w:val="none" w:sz="0" w:space="0" w:color="auto"/>
            <w:right w:val="single" w:sz="6" w:space="0" w:color="D9D9DD"/>
          </w:divBdr>
        </w:div>
        <w:div w:id="566770935">
          <w:marLeft w:val="0"/>
          <w:marRight w:val="0"/>
          <w:marTop w:val="0"/>
          <w:marBottom w:val="0"/>
          <w:divBdr>
            <w:top w:val="none" w:sz="0" w:space="0" w:color="auto"/>
            <w:left w:val="single" w:sz="6" w:space="15" w:color="D9D9DD"/>
            <w:bottom w:val="none" w:sz="0" w:space="0" w:color="auto"/>
            <w:right w:val="none" w:sz="0" w:space="0" w:color="auto"/>
          </w:divBdr>
        </w:div>
      </w:divsChild>
    </w:div>
    <w:div w:id="1570723109">
      <w:bodyDiv w:val="1"/>
      <w:marLeft w:val="0"/>
      <w:marRight w:val="0"/>
      <w:marTop w:val="0"/>
      <w:marBottom w:val="0"/>
      <w:divBdr>
        <w:top w:val="none" w:sz="0" w:space="0" w:color="auto"/>
        <w:left w:val="none" w:sz="0" w:space="0" w:color="auto"/>
        <w:bottom w:val="none" w:sz="0" w:space="0" w:color="auto"/>
        <w:right w:val="none" w:sz="0" w:space="0" w:color="auto"/>
      </w:divBdr>
      <w:divsChild>
        <w:div w:id="199049040">
          <w:marLeft w:val="0"/>
          <w:marRight w:val="0"/>
          <w:marTop w:val="0"/>
          <w:marBottom w:val="0"/>
          <w:divBdr>
            <w:top w:val="none" w:sz="0" w:space="0" w:color="auto"/>
            <w:left w:val="none" w:sz="0" w:space="0" w:color="auto"/>
            <w:bottom w:val="none" w:sz="0" w:space="0" w:color="auto"/>
            <w:right w:val="single" w:sz="6" w:space="0" w:color="D9D9DD"/>
          </w:divBdr>
        </w:div>
        <w:div w:id="2018194158">
          <w:marLeft w:val="0"/>
          <w:marRight w:val="0"/>
          <w:marTop w:val="0"/>
          <w:marBottom w:val="0"/>
          <w:divBdr>
            <w:top w:val="none" w:sz="0" w:space="0" w:color="auto"/>
            <w:left w:val="single" w:sz="6" w:space="15" w:color="D9D9DD"/>
            <w:bottom w:val="none" w:sz="0" w:space="0" w:color="auto"/>
            <w:right w:val="none" w:sz="0" w:space="0" w:color="auto"/>
          </w:divBdr>
        </w:div>
      </w:divsChild>
    </w:div>
    <w:div w:id="1685085911">
      <w:bodyDiv w:val="1"/>
      <w:marLeft w:val="0"/>
      <w:marRight w:val="0"/>
      <w:marTop w:val="0"/>
      <w:marBottom w:val="0"/>
      <w:divBdr>
        <w:top w:val="none" w:sz="0" w:space="0" w:color="auto"/>
        <w:left w:val="none" w:sz="0" w:space="0" w:color="auto"/>
        <w:bottom w:val="none" w:sz="0" w:space="0" w:color="auto"/>
        <w:right w:val="none" w:sz="0" w:space="0" w:color="auto"/>
      </w:divBdr>
      <w:divsChild>
        <w:div w:id="808128622">
          <w:marLeft w:val="0"/>
          <w:marRight w:val="0"/>
          <w:marTop w:val="0"/>
          <w:marBottom w:val="150"/>
          <w:divBdr>
            <w:top w:val="single" w:sz="6" w:space="0" w:color="A03022"/>
            <w:left w:val="single" w:sz="6" w:space="15" w:color="A03022"/>
            <w:bottom w:val="single" w:sz="6" w:space="0" w:color="A03022"/>
            <w:right w:val="single" w:sz="6" w:space="30" w:color="A03022"/>
          </w:divBdr>
          <w:divsChild>
            <w:div w:id="20265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2129">
      <w:bodyDiv w:val="1"/>
      <w:marLeft w:val="0"/>
      <w:marRight w:val="0"/>
      <w:marTop w:val="0"/>
      <w:marBottom w:val="0"/>
      <w:divBdr>
        <w:top w:val="none" w:sz="0" w:space="0" w:color="auto"/>
        <w:left w:val="none" w:sz="0" w:space="0" w:color="auto"/>
        <w:bottom w:val="none" w:sz="0" w:space="0" w:color="auto"/>
        <w:right w:val="none" w:sz="0" w:space="0" w:color="auto"/>
      </w:divBdr>
      <w:divsChild>
        <w:div w:id="1902053409">
          <w:marLeft w:val="0"/>
          <w:marRight w:val="0"/>
          <w:marTop w:val="0"/>
          <w:marBottom w:val="0"/>
          <w:divBdr>
            <w:top w:val="none" w:sz="0" w:space="0" w:color="auto"/>
            <w:left w:val="none" w:sz="0" w:space="0" w:color="auto"/>
            <w:bottom w:val="none" w:sz="0" w:space="0" w:color="auto"/>
            <w:right w:val="single" w:sz="6" w:space="0" w:color="D9D9DD"/>
          </w:divBdr>
        </w:div>
        <w:div w:id="1753164065">
          <w:marLeft w:val="0"/>
          <w:marRight w:val="0"/>
          <w:marTop w:val="0"/>
          <w:marBottom w:val="0"/>
          <w:divBdr>
            <w:top w:val="none" w:sz="0" w:space="0" w:color="auto"/>
            <w:left w:val="single" w:sz="6" w:space="15" w:color="D9D9DD"/>
            <w:bottom w:val="none" w:sz="0" w:space="0" w:color="auto"/>
            <w:right w:val="none" w:sz="0" w:space="0" w:color="auto"/>
          </w:divBdr>
        </w:div>
      </w:divsChild>
    </w:div>
    <w:div w:id="1783184152">
      <w:bodyDiv w:val="1"/>
      <w:marLeft w:val="0"/>
      <w:marRight w:val="0"/>
      <w:marTop w:val="0"/>
      <w:marBottom w:val="0"/>
      <w:divBdr>
        <w:top w:val="none" w:sz="0" w:space="0" w:color="auto"/>
        <w:left w:val="none" w:sz="0" w:space="0" w:color="auto"/>
        <w:bottom w:val="none" w:sz="0" w:space="0" w:color="auto"/>
        <w:right w:val="none" w:sz="0" w:space="0" w:color="auto"/>
      </w:divBdr>
    </w:div>
    <w:div w:id="1818495416">
      <w:bodyDiv w:val="1"/>
      <w:marLeft w:val="0"/>
      <w:marRight w:val="0"/>
      <w:marTop w:val="0"/>
      <w:marBottom w:val="0"/>
      <w:divBdr>
        <w:top w:val="none" w:sz="0" w:space="0" w:color="auto"/>
        <w:left w:val="none" w:sz="0" w:space="0" w:color="auto"/>
        <w:bottom w:val="none" w:sz="0" w:space="0" w:color="auto"/>
        <w:right w:val="none" w:sz="0" w:space="0" w:color="auto"/>
      </w:divBdr>
    </w:div>
    <w:div w:id="1830511742">
      <w:bodyDiv w:val="1"/>
      <w:marLeft w:val="0"/>
      <w:marRight w:val="0"/>
      <w:marTop w:val="0"/>
      <w:marBottom w:val="0"/>
      <w:divBdr>
        <w:top w:val="none" w:sz="0" w:space="0" w:color="auto"/>
        <w:left w:val="none" w:sz="0" w:space="0" w:color="auto"/>
        <w:bottom w:val="none" w:sz="0" w:space="0" w:color="auto"/>
        <w:right w:val="none" w:sz="0" w:space="0" w:color="auto"/>
      </w:divBdr>
      <w:divsChild>
        <w:div w:id="248466453">
          <w:marLeft w:val="0"/>
          <w:marRight w:val="0"/>
          <w:marTop w:val="0"/>
          <w:marBottom w:val="0"/>
          <w:divBdr>
            <w:top w:val="none" w:sz="0" w:space="0" w:color="auto"/>
            <w:left w:val="none" w:sz="0" w:space="0" w:color="auto"/>
            <w:bottom w:val="none" w:sz="0" w:space="0" w:color="auto"/>
            <w:right w:val="single" w:sz="6" w:space="0" w:color="D9D9DD"/>
          </w:divBdr>
        </w:div>
        <w:div w:id="1312128061">
          <w:marLeft w:val="0"/>
          <w:marRight w:val="0"/>
          <w:marTop w:val="0"/>
          <w:marBottom w:val="0"/>
          <w:divBdr>
            <w:top w:val="none" w:sz="0" w:space="0" w:color="auto"/>
            <w:left w:val="single" w:sz="6" w:space="15" w:color="D9D9DD"/>
            <w:bottom w:val="none" w:sz="0" w:space="0" w:color="auto"/>
            <w:right w:val="none" w:sz="0" w:space="0" w:color="auto"/>
          </w:divBdr>
        </w:div>
      </w:divsChild>
    </w:div>
    <w:div w:id="1943536552">
      <w:bodyDiv w:val="1"/>
      <w:marLeft w:val="0"/>
      <w:marRight w:val="0"/>
      <w:marTop w:val="0"/>
      <w:marBottom w:val="0"/>
      <w:divBdr>
        <w:top w:val="none" w:sz="0" w:space="0" w:color="auto"/>
        <w:left w:val="none" w:sz="0" w:space="0" w:color="auto"/>
        <w:bottom w:val="none" w:sz="0" w:space="0" w:color="auto"/>
        <w:right w:val="none" w:sz="0" w:space="0" w:color="auto"/>
      </w:divBdr>
      <w:divsChild>
        <w:div w:id="1203709139">
          <w:marLeft w:val="0"/>
          <w:marRight w:val="0"/>
          <w:marTop w:val="0"/>
          <w:marBottom w:val="0"/>
          <w:divBdr>
            <w:top w:val="none" w:sz="0" w:space="0" w:color="auto"/>
            <w:left w:val="none" w:sz="0" w:space="0" w:color="auto"/>
            <w:bottom w:val="none" w:sz="0" w:space="0" w:color="auto"/>
            <w:right w:val="single" w:sz="6" w:space="0" w:color="D9D9DD"/>
          </w:divBdr>
        </w:div>
        <w:div w:id="1331829748">
          <w:marLeft w:val="0"/>
          <w:marRight w:val="0"/>
          <w:marTop w:val="0"/>
          <w:marBottom w:val="0"/>
          <w:divBdr>
            <w:top w:val="none" w:sz="0" w:space="0" w:color="auto"/>
            <w:left w:val="single" w:sz="6" w:space="15" w:color="D9D9DD"/>
            <w:bottom w:val="none" w:sz="0" w:space="0" w:color="auto"/>
            <w:right w:val="none" w:sz="0" w:space="0" w:color="auto"/>
          </w:divBdr>
        </w:div>
      </w:divsChild>
    </w:div>
    <w:div w:id="214669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3.bin"/><Relationship Id="rId76" Type="http://schemas.openxmlformats.org/officeDocument/2006/relationships/oleObject" Target="embeddings/oleObject37.bin"/><Relationship Id="rId84" Type="http://schemas.openxmlformats.org/officeDocument/2006/relationships/hyperlink" Target="https://www.kap.org.tr/en/sirket-bilgileri/ozet/4028e4a140f2ed720140f37f139c01bc" TargetMode="External"/><Relationship Id="rId89"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hyperlink" Target="https://www.kap.org.tr/en/sirket-bilgileri/ozet/4028e4a2422d9a780142513cda5b232e" TargetMode="External"/><Relationship Id="rId87" Type="http://schemas.openxmlformats.org/officeDocument/2006/relationships/chart" Target="charts/chart1.xm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hyperlink" Target="https://www.kap.org.tr/en/sirket-bilgileri/ozet/4028e4a2422d9a6e0142bd91d3687a69" TargetMode="External"/><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hyperlink" Target="https://www.kap.org.tr/en/sirket-bilgileri/ozet/4028e4a1413b7ef401413bc2251e0047" TargetMode="External"/><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5.bin"/><Relationship Id="rId80" Type="http://schemas.openxmlformats.org/officeDocument/2006/relationships/hyperlink" Target="https://www.kap.org.tr/en/sirket-bilgileri/ozet/4028e4a241733d4a01417989f3760a4d" TargetMode="External"/><Relationship Id="rId85" Type="http://schemas.openxmlformats.org/officeDocument/2006/relationships/hyperlink" Target="https://www.kap.org.tr/en/sirket-bilgileri/ozet/4028e4a140f2ed720140f376bebb01a7" TargetMode="Externa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83" Type="http://schemas.openxmlformats.org/officeDocument/2006/relationships/hyperlink" Target="https://www.kap.org.tr/en/sirket-bilgileri/ozet/4028e4a240f2ef470141165c566a03e4"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5.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hyperlink" Target="https://www.kap.org.tr/en/sirket-bilgileri/ozet/4028e4a141462df201414ff732983087" TargetMode="External"/><Relationship Id="rId81" Type="http://schemas.openxmlformats.org/officeDocument/2006/relationships/hyperlink" Target="https://www.kap.org.tr/en/sirket-bilgileri/ozet/4028e4a140f2ed7201412ace3ada0707" TargetMode="External"/><Relationship Id="rId86" Type="http://schemas.openxmlformats.org/officeDocument/2006/relationships/hyperlink" Target="https://www.kap.org.tr/en/sirket-bilgileri/ozet/4028e4a140f2ed710140f385d569010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Sayfa1!$B$1</c:f>
              <c:strCache>
                <c:ptCount val="1"/>
                <c:pt idx="0">
                  <c:v>Senaryo1</c:v>
                </c:pt>
              </c:strCache>
            </c:strRef>
          </c:tx>
          <c:marker>
            <c:symbol val="none"/>
          </c:marker>
          <c:cat>
            <c:strRef>
              <c:f>Sayfa1!$A$2:$A$11</c:f>
              <c:strCache>
                <c:ptCount val="10"/>
                <c:pt idx="0">
                  <c:v>F1</c:v>
                </c:pt>
                <c:pt idx="1">
                  <c:v>F2</c:v>
                </c:pt>
                <c:pt idx="2">
                  <c:v>F3</c:v>
                </c:pt>
                <c:pt idx="3">
                  <c:v>F4</c:v>
                </c:pt>
                <c:pt idx="4">
                  <c:v>F5</c:v>
                </c:pt>
                <c:pt idx="5">
                  <c:v>F6</c:v>
                </c:pt>
                <c:pt idx="6">
                  <c:v>F7</c:v>
                </c:pt>
                <c:pt idx="7">
                  <c:v>F8</c:v>
                </c:pt>
                <c:pt idx="8">
                  <c:v>F9</c:v>
                </c:pt>
                <c:pt idx="9">
                  <c:v>F10</c:v>
                </c:pt>
              </c:strCache>
            </c:strRef>
          </c:cat>
          <c:val>
            <c:numRef>
              <c:f>Sayfa1!$B$2:$B$11</c:f>
              <c:numCache>
                <c:formatCode>General</c:formatCode>
                <c:ptCount val="10"/>
                <c:pt idx="0">
                  <c:v>5</c:v>
                </c:pt>
                <c:pt idx="1">
                  <c:v>2</c:v>
                </c:pt>
                <c:pt idx="2">
                  <c:v>8</c:v>
                </c:pt>
                <c:pt idx="3">
                  <c:v>3</c:v>
                </c:pt>
                <c:pt idx="4">
                  <c:v>7</c:v>
                </c:pt>
                <c:pt idx="5">
                  <c:v>1</c:v>
                </c:pt>
                <c:pt idx="6">
                  <c:v>6</c:v>
                </c:pt>
                <c:pt idx="7">
                  <c:v>9</c:v>
                </c:pt>
                <c:pt idx="8">
                  <c:v>10</c:v>
                </c:pt>
                <c:pt idx="9">
                  <c:v>4</c:v>
                </c:pt>
              </c:numCache>
            </c:numRef>
          </c:val>
          <c:smooth val="0"/>
        </c:ser>
        <c:ser>
          <c:idx val="1"/>
          <c:order val="1"/>
          <c:tx>
            <c:strRef>
              <c:f>Sayfa1!$C$1</c:f>
              <c:strCache>
                <c:ptCount val="1"/>
                <c:pt idx="0">
                  <c:v>Senaryo2</c:v>
                </c:pt>
              </c:strCache>
            </c:strRef>
          </c:tx>
          <c:marker>
            <c:symbol val="none"/>
          </c:marker>
          <c:cat>
            <c:strRef>
              <c:f>Sayfa1!$A$2:$A$11</c:f>
              <c:strCache>
                <c:ptCount val="10"/>
                <c:pt idx="0">
                  <c:v>F1</c:v>
                </c:pt>
                <c:pt idx="1">
                  <c:v>F2</c:v>
                </c:pt>
                <c:pt idx="2">
                  <c:v>F3</c:v>
                </c:pt>
                <c:pt idx="3">
                  <c:v>F4</c:v>
                </c:pt>
                <c:pt idx="4">
                  <c:v>F5</c:v>
                </c:pt>
                <c:pt idx="5">
                  <c:v>F6</c:v>
                </c:pt>
                <c:pt idx="6">
                  <c:v>F7</c:v>
                </c:pt>
                <c:pt idx="7">
                  <c:v>F8</c:v>
                </c:pt>
                <c:pt idx="8">
                  <c:v>F9</c:v>
                </c:pt>
                <c:pt idx="9">
                  <c:v>F10</c:v>
                </c:pt>
              </c:strCache>
            </c:strRef>
          </c:cat>
          <c:val>
            <c:numRef>
              <c:f>Sayfa1!$C$2:$C$11</c:f>
              <c:numCache>
                <c:formatCode>General</c:formatCode>
                <c:ptCount val="10"/>
                <c:pt idx="0">
                  <c:v>5</c:v>
                </c:pt>
                <c:pt idx="1">
                  <c:v>2</c:v>
                </c:pt>
                <c:pt idx="2">
                  <c:v>8</c:v>
                </c:pt>
                <c:pt idx="3">
                  <c:v>3</c:v>
                </c:pt>
                <c:pt idx="4">
                  <c:v>7</c:v>
                </c:pt>
                <c:pt idx="5">
                  <c:v>1</c:v>
                </c:pt>
                <c:pt idx="6">
                  <c:v>6</c:v>
                </c:pt>
                <c:pt idx="7">
                  <c:v>9</c:v>
                </c:pt>
                <c:pt idx="8">
                  <c:v>10</c:v>
                </c:pt>
                <c:pt idx="9">
                  <c:v>4</c:v>
                </c:pt>
              </c:numCache>
            </c:numRef>
          </c:val>
          <c:smooth val="0"/>
        </c:ser>
        <c:ser>
          <c:idx val="2"/>
          <c:order val="2"/>
          <c:tx>
            <c:strRef>
              <c:f>Sayfa1!$D$1</c:f>
              <c:strCache>
                <c:ptCount val="1"/>
                <c:pt idx="0">
                  <c:v>Senaryo3</c:v>
                </c:pt>
              </c:strCache>
            </c:strRef>
          </c:tx>
          <c:marker>
            <c:symbol val="none"/>
          </c:marker>
          <c:cat>
            <c:strRef>
              <c:f>Sayfa1!$A$2:$A$11</c:f>
              <c:strCache>
                <c:ptCount val="10"/>
                <c:pt idx="0">
                  <c:v>F1</c:v>
                </c:pt>
                <c:pt idx="1">
                  <c:v>F2</c:v>
                </c:pt>
                <c:pt idx="2">
                  <c:v>F3</c:v>
                </c:pt>
                <c:pt idx="3">
                  <c:v>F4</c:v>
                </c:pt>
                <c:pt idx="4">
                  <c:v>F5</c:v>
                </c:pt>
                <c:pt idx="5">
                  <c:v>F6</c:v>
                </c:pt>
                <c:pt idx="6">
                  <c:v>F7</c:v>
                </c:pt>
                <c:pt idx="7">
                  <c:v>F8</c:v>
                </c:pt>
                <c:pt idx="8">
                  <c:v>F9</c:v>
                </c:pt>
                <c:pt idx="9">
                  <c:v>F10</c:v>
                </c:pt>
              </c:strCache>
            </c:strRef>
          </c:cat>
          <c:val>
            <c:numRef>
              <c:f>Sayfa1!$D$2:$D$11</c:f>
              <c:numCache>
                <c:formatCode>General</c:formatCode>
                <c:ptCount val="10"/>
                <c:pt idx="0">
                  <c:v>5</c:v>
                </c:pt>
                <c:pt idx="1">
                  <c:v>2</c:v>
                </c:pt>
                <c:pt idx="2">
                  <c:v>9</c:v>
                </c:pt>
                <c:pt idx="3">
                  <c:v>3</c:v>
                </c:pt>
                <c:pt idx="4">
                  <c:v>7</c:v>
                </c:pt>
                <c:pt idx="5">
                  <c:v>1</c:v>
                </c:pt>
                <c:pt idx="6">
                  <c:v>6</c:v>
                </c:pt>
                <c:pt idx="7">
                  <c:v>8</c:v>
                </c:pt>
                <c:pt idx="8">
                  <c:v>10</c:v>
                </c:pt>
                <c:pt idx="9">
                  <c:v>4</c:v>
                </c:pt>
              </c:numCache>
            </c:numRef>
          </c:val>
          <c:smooth val="0"/>
        </c:ser>
        <c:ser>
          <c:idx val="3"/>
          <c:order val="3"/>
          <c:tx>
            <c:strRef>
              <c:f>Sayfa1!$E$1</c:f>
              <c:strCache>
                <c:ptCount val="1"/>
                <c:pt idx="0">
                  <c:v>Senaryo4</c:v>
                </c:pt>
              </c:strCache>
            </c:strRef>
          </c:tx>
          <c:marker>
            <c:symbol val="none"/>
          </c:marker>
          <c:cat>
            <c:strRef>
              <c:f>Sayfa1!$A$2:$A$11</c:f>
              <c:strCache>
                <c:ptCount val="10"/>
                <c:pt idx="0">
                  <c:v>F1</c:v>
                </c:pt>
                <c:pt idx="1">
                  <c:v>F2</c:v>
                </c:pt>
                <c:pt idx="2">
                  <c:v>F3</c:v>
                </c:pt>
                <c:pt idx="3">
                  <c:v>F4</c:v>
                </c:pt>
                <c:pt idx="4">
                  <c:v>F5</c:v>
                </c:pt>
                <c:pt idx="5">
                  <c:v>F6</c:v>
                </c:pt>
                <c:pt idx="6">
                  <c:v>F7</c:v>
                </c:pt>
                <c:pt idx="7">
                  <c:v>F8</c:v>
                </c:pt>
                <c:pt idx="8">
                  <c:v>F9</c:v>
                </c:pt>
                <c:pt idx="9">
                  <c:v>F10</c:v>
                </c:pt>
              </c:strCache>
            </c:strRef>
          </c:cat>
          <c:val>
            <c:numRef>
              <c:f>Sayfa1!$E$2:$E$11</c:f>
              <c:numCache>
                <c:formatCode>General</c:formatCode>
                <c:ptCount val="10"/>
                <c:pt idx="0">
                  <c:v>5</c:v>
                </c:pt>
                <c:pt idx="1">
                  <c:v>2</c:v>
                </c:pt>
                <c:pt idx="2">
                  <c:v>9</c:v>
                </c:pt>
                <c:pt idx="3">
                  <c:v>3</c:v>
                </c:pt>
                <c:pt idx="4">
                  <c:v>7</c:v>
                </c:pt>
                <c:pt idx="5">
                  <c:v>1</c:v>
                </c:pt>
                <c:pt idx="6">
                  <c:v>6</c:v>
                </c:pt>
                <c:pt idx="7">
                  <c:v>8</c:v>
                </c:pt>
                <c:pt idx="8">
                  <c:v>10</c:v>
                </c:pt>
                <c:pt idx="9">
                  <c:v>4</c:v>
                </c:pt>
              </c:numCache>
            </c:numRef>
          </c:val>
          <c:smooth val="0"/>
        </c:ser>
        <c:ser>
          <c:idx val="4"/>
          <c:order val="4"/>
          <c:tx>
            <c:strRef>
              <c:f>Sayfa1!$F$1</c:f>
              <c:strCache>
                <c:ptCount val="1"/>
                <c:pt idx="0">
                  <c:v>Senaryo5</c:v>
                </c:pt>
              </c:strCache>
            </c:strRef>
          </c:tx>
          <c:marker>
            <c:symbol val="none"/>
          </c:marker>
          <c:cat>
            <c:strRef>
              <c:f>Sayfa1!$A$2:$A$11</c:f>
              <c:strCache>
                <c:ptCount val="10"/>
                <c:pt idx="0">
                  <c:v>F1</c:v>
                </c:pt>
                <c:pt idx="1">
                  <c:v>F2</c:v>
                </c:pt>
                <c:pt idx="2">
                  <c:v>F3</c:v>
                </c:pt>
                <c:pt idx="3">
                  <c:v>F4</c:v>
                </c:pt>
                <c:pt idx="4">
                  <c:v>F5</c:v>
                </c:pt>
                <c:pt idx="5">
                  <c:v>F6</c:v>
                </c:pt>
                <c:pt idx="6">
                  <c:v>F7</c:v>
                </c:pt>
                <c:pt idx="7">
                  <c:v>F8</c:v>
                </c:pt>
                <c:pt idx="8">
                  <c:v>F9</c:v>
                </c:pt>
                <c:pt idx="9">
                  <c:v>F10</c:v>
                </c:pt>
              </c:strCache>
            </c:strRef>
          </c:cat>
          <c:val>
            <c:numRef>
              <c:f>Sayfa1!$F$2:$F$11</c:f>
              <c:numCache>
                <c:formatCode>General</c:formatCode>
                <c:ptCount val="10"/>
                <c:pt idx="0">
                  <c:v>5</c:v>
                </c:pt>
                <c:pt idx="1">
                  <c:v>2</c:v>
                </c:pt>
                <c:pt idx="2">
                  <c:v>9</c:v>
                </c:pt>
                <c:pt idx="3">
                  <c:v>3</c:v>
                </c:pt>
                <c:pt idx="4">
                  <c:v>7</c:v>
                </c:pt>
                <c:pt idx="5">
                  <c:v>1</c:v>
                </c:pt>
                <c:pt idx="6">
                  <c:v>6</c:v>
                </c:pt>
                <c:pt idx="7">
                  <c:v>7</c:v>
                </c:pt>
                <c:pt idx="8">
                  <c:v>10</c:v>
                </c:pt>
                <c:pt idx="9">
                  <c:v>4</c:v>
                </c:pt>
              </c:numCache>
            </c:numRef>
          </c:val>
          <c:smooth val="0"/>
        </c:ser>
        <c:dLbls>
          <c:showLegendKey val="0"/>
          <c:showVal val="0"/>
          <c:showCatName val="0"/>
          <c:showSerName val="0"/>
          <c:showPercent val="0"/>
          <c:showBubbleSize val="0"/>
        </c:dLbls>
        <c:marker val="1"/>
        <c:smooth val="0"/>
        <c:axId val="152570496"/>
        <c:axId val="164878976"/>
      </c:lineChart>
      <c:catAx>
        <c:axId val="152570496"/>
        <c:scaling>
          <c:orientation val="minMax"/>
        </c:scaling>
        <c:delete val="0"/>
        <c:axPos val="b"/>
        <c:majorTickMark val="out"/>
        <c:minorTickMark val="none"/>
        <c:tickLblPos val="nextTo"/>
        <c:crossAx val="164878976"/>
        <c:crosses val="autoZero"/>
        <c:auto val="1"/>
        <c:lblAlgn val="ctr"/>
        <c:lblOffset val="100"/>
        <c:noMultiLvlLbl val="0"/>
      </c:catAx>
      <c:valAx>
        <c:axId val="164878976"/>
        <c:scaling>
          <c:orientation val="minMax"/>
        </c:scaling>
        <c:delete val="1"/>
        <c:axPos val="l"/>
        <c:majorGridlines/>
        <c:numFmt formatCode="General" sourceLinked="1"/>
        <c:majorTickMark val="out"/>
        <c:minorTickMark val="none"/>
        <c:tickLblPos val="nextTo"/>
        <c:crossAx val="152570496"/>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1768</TotalTime>
  <Pages>15</Pages>
  <Words>5185</Words>
  <Characters>29557</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491</cp:revision>
  <dcterms:created xsi:type="dcterms:W3CDTF">2021-06-22T11:48:00Z</dcterms:created>
  <dcterms:modified xsi:type="dcterms:W3CDTF">2021-08-09T06:27:00Z</dcterms:modified>
</cp:coreProperties>
</file>