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DA9EA" w14:textId="77777777" w:rsidR="00141017" w:rsidRPr="0097784A" w:rsidRDefault="00141017" w:rsidP="00141017">
      <w:pPr>
        <w:jc w:val="center"/>
        <w:rPr>
          <w:rFonts w:ascii="Times New Roman" w:hAnsi="Times New Roman" w:cs="Times New Roman"/>
          <w:b/>
          <w:bCs/>
          <w:color w:val="000000" w:themeColor="text1"/>
          <w:sz w:val="28"/>
          <w:szCs w:val="28"/>
          <w:lang w:val="en-US"/>
        </w:rPr>
      </w:pPr>
      <w:bookmarkStart w:id="0" w:name="OLE_LINK1"/>
      <w:bookmarkStart w:id="1" w:name="OLE_LINK2"/>
      <w:proofErr w:type="spellStart"/>
      <w:r w:rsidRPr="00774884">
        <w:rPr>
          <w:rFonts w:ascii="Times" w:hAnsi="Times" w:cs="Times"/>
          <w:b/>
          <w:bCs/>
          <w:color w:val="000000"/>
          <w:sz w:val="28"/>
          <w:szCs w:val="28"/>
        </w:rPr>
        <w:t>Investigation</w:t>
      </w:r>
      <w:proofErr w:type="spellEnd"/>
      <w:r w:rsidRPr="00774884">
        <w:rPr>
          <w:rFonts w:ascii="Times" w:hAnsi="Times" w:cs="Times"/>
          <w:b/>
          <w:bCs/>
          <w:color w:val="000000"/>
          <w:sz w:val="28"/>
          <w:szCs w:val="28"/>
        </w:rPr>
        <w:t xml:space="preserve"> of </w:t>
      </w:r>
      <w:proofErr w:type="spellStart"/>
      <w:r w:rsidRPr="00774884">
        <w:rPr>
          <w:rFonts w:ascii="Times" w:hAnsi="Times" w:cs="Times"/>
          <w:b/>
          <w:bCs/>
          <w:color w:val="000000"/>
          <w:sz w:val="28"/>
          <w:szCs w:val="28"/>
        </w:rPr>
        <w:t>Properties</w:t>
      </w:r>
      <w:proofErr w:type="spellEnd"/>
      <w:r w:rsidRPr="00774884">
        <w:rPr>
          <w:rFonts w:ascii="Times" w:hAnsi="Times" w:cs="Times"/>
          <w:b/>
          <w:bCs/>
          <w:color w:val="000000"/>
          <w:sz w:val="28"/>
          <w:szCs w:val="28"/>
        </w:rPr>
        <w:t xml:space="preserve"> of </w:t>
      </w:r>
      <w:proofErr w:type="spellStart"/>
      <w:r w:rsidRPr="00774884">
        <w:rPr>
          <w:rFonts w:ascii="Times" w:hAnsi="Times" w:cs="Times"/>
          <w:b/>
          <w:bCs/>
          <w:color w:val="000000"/>
          <w:sz w:val="28"/>
          <w:szCs w:val="28"/>
        </w:rPr>
        <w:t>Waste</w:t>
      </w:r>
      <w:proofErr w:type="spellEnd"/>
      <w:r w:rsidRPr="00774884">
        <w:rPr>
          <w:rFonts w:ascii="Times" w:hAnsi="Times" w:cs="Times"/>
          <w:b/>
          <w:bCs/>
          <w:color w:val="000000"/>
          <w:sz w:val="28"/>
          <w:szCs w:val="28"/>
        </w:rPr>
        <w:t xml:space="preserve"> </w:t>
      </w:r>
      <w:proofErr w:type="spellStart"/>
      <w:r w:rsidRPr="00774884">
        <w:rPr>
          <w:rFonts w:ascii="Times" w:hAnsi="Times" w:cs="Times"/>
          <w:b/>
          <w:bCs/>
          <w:color w:val="000000"/>
          <w:sz w:val="28"/>
          <w:szCs w:val="28"/>
        </w:rPr>
        <w:t>Concrete</w:t>
      </w:r>
      <w:proofErr w:type="spellEnd"/>
      <w:r w:rsidRPr="00774884">
        <w:rPr>
          <w:rFonts w:ascii="Times" w:hAnsi="Times" w:cs="Times"/>
          <w:b/>
          <w:bCs/>
          <w:color w:val="000000"/>
          <w:sz w:val="28"/>
          <w:szCs w:val="28"/>
        </w:rPr>
        <w:t xml:space="preserve"> </w:t>
      </w:r>
      <w:proofErr w:type="spellStart"/>
      <w:r w:rsidRPr="00774884">
        <w:rPr>
          <w:rFonts w:ascii="Times" w:hAnsi="Times" w:cs="Times"/>
          <w:b/>
          <w:bCs/>
          <w:color w:val="000000"/>
          <w:sz w:val="28"/>
          <w:szCs w:val="28"/>
        </w:rPr>
        <w:t>Powder</w:t>
      </w:r>
      <w:proofErr w:type="spellEnd"/>
      <w:r w:rsidRPr="00774884">
        <w:rPr>
          <w:rFonts w:ascii="Times" w:hAnsi="Times" w:cs="Times"/>
          <w:b/>
          <w:bCs/>
          <w:color w:val="000000"/>
          <w:sz w:val="28"/>
          <w:szCs w:val="28"/>
        </w:rPr>
        <w:t xml:space="preserve"> </w:t>
      </w:r>
      <w:proofErr w:type="spellStart"/>
      <w:r w:rsidRPr="00774884">
        <w:rPr>
          <w:rFonts w:ascii="Times" w:hAnsi="Times" w:cs="Times"/>
          <w:b/>
          <w:bCs/>
          <w:color w:val="000000"/>
          <w:sz w:val="28"/>
          <w:szCs w:val="28"/>
        </w:rPr>
        <w:t>Substituted</w:t>
      </w:r>
      <w:proofErr w:type="spellEnd"/>
      <w:r w:rsidRPr="00774884">
        <w:rPr>
          <w:rFonts w:ascii="Times" w:hAnsi="Times" w:cs="Times"/>
          <w:b/>
          <w:bCs/>
          <w:color w:val="000000"/>
          <w:sz w:val="28"/>
          <w:szCs w:val="28"/>
        </w:rPr>
        <w:t xml:space="preserve"> </w:t>
      </w:r>
      <w:proofErr w:type="spellStart"/>
      <w:r w:rsidRPr="00774884">
        <w:rPr>
          <w:rFonts w:ascii="Times" w:hAnsi="Times" w:cs="Times"/>
          <w:b/>
          <w:bCs/>
          <w:color w:val="000000"/>
          <w:sz w:val="28"/>
          <w:szCs w:val="28"/>
        </w:rPr>
        <w:t>Cement-based</w:t>
      </w:r>
      <w:proofErr w:type="spellEnd"/>
      <w:r w:rsidRPr="00774884">
        <w:rPr>
          <w:rFonts w:ascii="Times" w:hAnsi="Times" w:cs="Times"/>
          <w:b/>
          <w:bCs/>
          <w:color w:val="000000"/>
          <w:sz w:val="28"/>
          <w:szCs w:val="28"/>
        </w:rPr>
        <w:t xml:space="preserve"> </w:t>
      </w:r>
      <w:proofErr w:type="spellStart"/>
      <w:r w:rsidRPr="00774884">
        <w:rPr>
          <w:rFonts w:ascii="Times" w:hAnsi="Times" w:cs="Times"/>
          <w:b/>
          <w:bCs/>
          <w:color w:val="000000"/>
          <w:sz w:val="28"/>
          <w:szCs w:val="28"/>
        </w:rPr>
        <w:t>Mortars</w:t>
      </w:r>
      <w:proofErr w:type="spellEnd"/>
      <w:r w:rsidRPr="001A13FF">
        <w:rPr>
          <w:rFonts w:ascii="Times New Roman" w:hAnsi="Times New Roman" w:cs="Times New Roman"/>
          <w:b/>
          <w:color w:val="FF0000"/>
          <w:sz w:val="28"/>
          <w:szCs w:val="28"/>
        </w:rPr>
        <w:t xml:space="preserve"> </w:t>
      </w:r>
    </w:p>
    <w:p w14:paraId="364C4E20" w14:textId="77777777" w:rsidR="00141017" w:rsidRPr="0097784A" w:rsidRDefault="00141017" w:rsidP="00141017">
      <w:pPr>
        <w:jc w:val="center"/>
        <w:rPr>
          <w:rFonts w:cstheme="minorHAnsi"/>
          <w:b/>
          <w:color w:val="000000" w:themeColor="text1"/>
          <w:vertAlign w:val="superscript"/>
        </w:rPr>
      </w:pPr>
      <w:r>
        <w:rPr>
          <w:rFonts w:ascii="Times New Roman" w:hAnsi="Times New Roman" w:cs="Times New Roman"/>
          <w:b/>
          <w:i/>
          <w:color w:val="000000" w:themeColor="text1"/>
        </w:rPr>
        <w:t>Selahattin GUZELKUCUK</w:t>
      </w:r>
      <w:r w:rsidRPr="0097784A">
        <w:rPr>
          <w:rFonts w:ascii="Times New Roman" w:hAnsi="Times New Roman" w:cs="Times New Roman"/>
          <w:b/>
          <w:i/>
          <w:color w:val="000000" w:themeColor="text1"/>
          <w:vertAlign w:val="superscript"/>
        </w:rPr>
        <w:t>1,</w:t>
      </w:r>
      <w:r w:rsidRPr="0097784A">
        <w:rPr>
          <w:rStyle w:val="DipnotBavurusu"/>
          <w:rFonts w:ascii="Times New Roman" w:hAnsi="Times New Roman"/>
          <w:b/>
          <w:i/>
          <w:color w:val="000000" w:themeColor="text1"/>
        </w:rPr>
        <w:footnoteReference w:customMarkFollows="1" w:id="1"/>
        <w:sym w:font="Symbol" w:char="F02A"/>
      </w:r>
      <w:r w:rsidRPr="0097784A">
        <w:rPr>
          <w:rFonts w:ascii="Times New Roman" w:hAnsi="Times New Roman" w:cs="Times New Roman"/>
          <w:b/>
          <w:i/>
          <w:color w:val="000000" w:themeColor="text1"/>
          <w:vertAlign w:val="superscript"/>
        </w:rPr>
        <w:t xml:space="preserve"> </w:t>
      </w:r>
    </w:p>
    <w:p w14:paraId="285DEC7B" w14:textId="110FCCFD" w:rsidR="00141017" w:rsidRPr="006E46CE" w:rsidRDefault="00141017" w:rsidP="00141017">
      <w:pPr>
        <w:autoSpaceDE w:val="0"/>
        <w:autoSpaceDN w:val="0"/>
        <w:spacing w:before="120" w:after="0"/>
        <w:jc w:val="center"/>
        <w:rPr>
          <w:rFonts w:ascii="Times New Roman" w:hAnsi="Times New Roman" w:cs="Times New Roman"/>
          <w:b/>
          <w:i/>
          <w:sz w:val="18"/>
          <w:szCs w:val="18"/>
        </w:rPr>
      </w:pPr>
      <w:r w:rsidRPr="0097784A">
        <w:rPr>
          <w:rFonts w:ascii="Times New Roman" w:hAnsi="Times New Roman" w:cs="Times New Roman"/>
          <w:i/>
          <w:color w:val="000000" w:themeColor="text1"/>
          <w:sz w:val="18"/>
          <w:szCs w:val="18"/>
          <w:vertAlign w:val="superscript"/>
        </w:rPr>
        <w:t>1</w:t>
      </w:r>
      <w:r w:rsidRPr="00B11128">
        <w:rPr>
          <w:rFonts w:ascii="Times New Roman" w:eastAsia="MS Mincho" w:hAnsi="Times New Roman" w:cs="Times New Roman"/>
          <w:i/>
          <w:iCs/>
          <w:sz w:val="18"/>
          <w:szCs w:val="18"/>
        </w:rPr>
        <w:t xml:space="preserve"> </w:t>
      </w:r>
      <w:proofErr w:type="spellStart"/>
      <w:r w:rsidRPr="00DE6544">
        <w:rPr>
          <w:rFonts w:ascii="Times New Roman" w:eastAsia="MS Mincho" w:hAnsi="Times New Roman" w:cs="Times New Roman"/>
          <w:i/>
          <w:iCs/>
          <w:sz w:val="18"/>
          <w:szCs w:val="18"/>
        </w:rPr>
        <w:t>Ayas</w:t>
      </w:r>
      <w:proofErr w:type="spellEnd"/>
      <w:r w:rsidRPr="00DE6544">
        <w:rPr>
          <w:rFonts w:ascii="Times New Roman" w:eastAsia="MS Mincho" w:hAnsi="Times New Roman" w:cs="Times New Roman"/>
          <w:i/>
          <w:iCs/>
          <w:sz w:val="18"/>
          <w:szCs w:val="18"/>
        </w:rPr>
        <w:t xml:space="preserve"> </w:t>
      </w:r>
      <w:proofErr w:type="spellStart"/>
      <w:r w:rsidRPr="00DE6544">
        <w:rPr>
          <w:rFonts w:ascii="Times New Roman" w:eastAsia="MS Mincho" w:hAnsi="Times New Roman" w:cs="Times New Roman"/>
          <w:i/>
          <w:iCs/>
          <w:sz w:val="18"/>
          <w:szCs w:val="18"/>
        </w:rPr>
        <w:t>Vocational</w:t>
      </w:r>
      <w:proofErr w:type="spellEnd"/>
      <w:r w:rsidRPr="00DE6544">
        <w:rPr>
          <w:rFonts w:ascii="Times New Roman" w:eastAsia="MS Mincho" w:hAnsi="Times New Roman" w:cs="Times New Roman"/>
          <w:i/>
          <w:iCs/>
          <w:sz w:val="18"/>
          <w:szCs w:val="18"/>
        </w:rPr>
        <w:t xml:space="preserve"> School</w:t>
      </w:r>
      <w:r w:rsidRPr="001558FC">
        <w:rPr>
          <w:rFonts w:ascii="Times New Roman" w:eastAsia="MS Mincho" w:hAnsi="Times New Roman" w:cs="Times New Roman"/>
          <w:i/>
          <w:iCs/>
          <w:sz w:val="18"/>
          <w:szCs w:val="18"/>
        </w:rPr>
        <w:t>,</w:t>
      </w:r>
      <w:r w:rsidRPr="00DE6544">
        <w:rPr>
          <w:rFonts w:ascii="Times New Roman" w:eastAsia="MS Mincho" w:hAnsi="Times New Roman" w:cs="Times New Roman"/>
          <w:i/>
          <w:iCs/>
          <w:sz w:val="18"/>
          <w:szCs w:val="18"/>
        </w:rPr>
        <w:t xml:space="preserve"> </w:t>
      </w:r>
      <w:proofErr w:type="spellStart"/>
      <w:r>
        <w:rPr>
          <w:rFonts w:ascii="Times New Roman" w:eastAsia="MS Mincho" w:hAnsi="Times New Roman" w:cs="Times New Roman"/>
          <w:i/>
          <w:iCs/>
          <w:sz w:val="18"/>
          <w:szCs w:val="18"/>
        </w:rPr>
        <w:t>Department</w:t>
      </w:r>
      <w:proofErr w:type="spellEnd"/>
      <w:r>
        <w:rPr>
          <w:rFonts w:ascii="Times New Roman" w:eastAsia="MS Mincho" w:hAnsi="Times New Roman" w:cs="Times New Roman"/>
          <w:i/>
          <w:iCs/>
          <w:sz w:val="18"/>
          <w:szCs w:val="18"/>
        </w:rPr>
        <w:t xml:space="preserve"> of Architecture</w:t>
      </w:r>
      <w:r w:rsidR="00032062">
        <w:rPr>
          <w:rFonts w:ascii="Times New Roman" w:eastAsia="MS Mincho" w:hAnsi="Times New Roman" w:cs="Times New Roman"/>
          <w:i/>
          <w:iCs/>
          <w:sz w:val="18"/>
          <w:szCs w:val="18"/>
        </w:rPr>
        <w:t xml:space="preserve"> </w:t>
      </w:r>
      <w:proofErr w:type="spellStart"/>
      <w:r>
        <w:rPr>
          <w:rFonts w:ascii="Times New Roman" w:eastAsia="MS Mincho" w:hAnsi="Times New Roman" w:cs="Times New Roman"/>
          <w:i/>
          <w:iCs/>
          <w:sz w:val="18"/>
          <w:szCs w:val="18"/>
        </w:rPr>
        <w:t>and</w:t>
      </w:r>
      <w:proofErr w:type="spellEnd"/>
      <w:r>
        <w:rPr>
          <w:rFonts w:ascii="Times New Roman" w:eastAsia="MS Mincho" w:hAnsi="Times New Roman" w:cs="Times New Roman"/>
          <w:i/>
          <w:iCs/>
          <w:sz w:val="18"/>
          <w:szCs w:val="18"/>
        </w:rPr>
        <w:t xml:space="preserve"> Urban Planning, Ankara</w:t>
      </w:r>
      <w:r w:rsidRPr="001558FC">
        <w:rPr>
          <w:rFonts w:ascii="Times New Roman" w:eastAsia="MS Mincho" w:hAnsi="Times New Roman" w:cs="Times New Roman"/>
          <w:i/>
          <w:iCs/>
          <w:sz w:val="18"/>
          <w:szCs w:val="18"/>
        </w:rPr>
        <w:t xml:space="preserve"> </w:t>
      </w:r>
      <w:proofErr w:type="spellStart"/>
      <w:r w:rsidRPr="001558FC">
        <w:rPr>
          <w:rFonts w:ascii="Times New Roman" w:eastAsia="MS Mincho" w:hAnsi="Times New Roman" w:cs="Times New Roman"/>
          <w:i/>
          <w:iCs/>
          <w:sz w:val="18"/>
          <w:szCs w:val="18"/>
        </w:rPr>
        <w:t>University</w:t>
      </w:r>
      <w:proofErr w:type="spellEnd"/>
      <w:r w:rsidRPr="001558FC">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Ankara</w:t>
      </w:r>
      <w:r w:rsidRPr="001558FC">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Türkiye.</w:t>
      </w:r>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03DC91F4" w14:textId="46E1C3B7" w:rsidR="00A664CE" w:rsidRDefault="001558FC" w:rsidP="00A664CE">
            <w:pPr>
              <w:shd w:val="clear" w:color="auto" w:fill="D9D9D9" w:themeFill="background1" w:themeFillShade="D9"/>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r w:rsidR="00A664CE">
              <w:rPr>
                <w:rFonts w:ascii="Times New Roman" w:hAnsi="Times New Roman" w:cs="Times New Roman"/>
                <w:b/>
                <w:bCs/>
                <w:color w:val="000000" w:themeColor="text1"/>
                <w:sz w:val="24"/>
                <w:szCs w:val="24"/>
              </w:rPr>
              <w:t xml:space="preserve"> </w:t>
            </w:r>
          </w:p>
          <w:p w14:paraId="109F1148" w14:textId="73A57B8F" w:rsidR="001558FC" w:rsidRPr="00774884" w:rsidRDefault="00774884" w:rsidP="001A724C">
            <w:pPr>
              <w:shd w:val="clear" w:color="auto" w:fill="D9D9D9" w:themeFill="background1" w:themeFillShade="D9"/>
              <w:ind w:right="-21"/>
              <w:jc w:val="both"/>
              <w:rPr>
                <w:color w:val="000000" w:themeColor="text1"/>
                <w:sz w:val="20"/>
                <w:szCs w:val="20"/>
              </w:rPr>
            </w:pPr>
            <w:r w:rsidRPr="00774884">
              <w:rPr>
                <w:rFonts w:ascii="Times" w:hAnsi="Times" w:cs="Times"/>
                <w:color w:val="000000"/>
                <w:sz w:val="20"/>
                <w:szCs w:val="20"/>
              </w:rPr>
              <w:t>As a result of the demolition of buildings, that have reached the end of their lifespan and do not meet current needs, whether due to urban transformation activities or the damage from natural disasters, a large amount of construction and demolition waste (CDW) is generated. However, urbanization, industrialization and rapid population growth and rising construction activities continue to increase the demand for cement day by day. This study aimed to assess the properties of CDW-incorporated cement-based mortars and evaluate CDW’s potential as a substitute to cement. In this study, the properties of mortars produced by replacing cement with 10%, 20% and 30% waste concrete powder were compared with reference samples (without waste concrete powder) through workability, flexural strength, compressive strength and ultrasonic pulse velocity tests. The substitution of waste concrete powder in mortar mixtures reduced 7- and 28-day flexural and compressive strength values. However, the strength values of samples with a 10% substitution rate were close to those of the reference samples. It was observed that the ultrasonic pulse velocity measurements taken after 28 days correlated with the compressive strength values. As the strength of the samples increased, the ultrasonic pulse speeds increased. As a result, it was concluded that waste concrete powder can be used in cement-based systems and the properties of mortars prepared with varying ratios of concrete waste as a substitute for cement in concrete should be examined in greater detail.</w:t>
            </w: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7D49B8">
            <w:pPr>
              <w:pStyle w:val="keywords"/>
              <w:spacing w:after="0"/>
              <w:ind w:firstLine="0"/>
              <w:rPr>
                <w:rFonts w:eastAsia="MS Mincho"/>
                <w:color w:val="000000" w:themeColor="text1"/>
                <w:sz w:val="20"/>
                <w:szCs w:val="20"/>
                <w:lang w:val="tr-TR"/>
              </w:rPr>
            </w:pPr>
          </w:p>
          <w:p w14:paraId="44E8481B" w14:textId="13C27086" w:rsidR="007D49B8" w:rsidRPr="0097784A" w:rsidRDefault="001558FC" w:rsidP="007D49B8">
            <w:pPr>
              <w:pStyle w:val="keywords"/>
              <w:spacing w:after="0"/>
              <w:ind w:firstLine="0"/>
              <w:rPr>
                <w:rFonts w:eastAsia="MS Mincho"/>
                <w:b w:val="0"/>
                <w:bCs w:val="0"/>
                <w:color w:val="000000" w:themeColor="text1"/>
                <w:sz w:val="20"/>
                <w:szCs w:val="20"/>
                <w:lang w:val="tr-TR"/>
              </w:rPr>
            </w:pPr>
            <w:r w:rsidRPr="0097784A">
              <w:rPr>
                <w:rFonts w:eastAsia="MS Mincho"/>
                <w:color w:val="000000" w:themeColor="text1"/>
                <w:sz w:val="20"/>
                <w:szCs w:val="20"/>
                <w:lang w:val="tr-TR"/>
              </w:rPr>
              <w:t>Keywords</w:t>
            </w:r>
            <w:r w:rsidR="007D49B8" w:rsidRPr="0097784A">
              <w:rPr>
                <w:rFonts w:eastAsia="MS Mincho"/>
                <w:color w:val="000000" w:themeColor="text1"/>
                <w:sz w:val="20"/>
                <w:szCs w:val="20"/>
                <w:lang w:val="tr-TR"/>
              </w:rPr>
              <w:t>:</w:t>
            </w:r>
            <w:r w:rsidR="007D49B8" w:rsidRPr="00774884">
              <w:rPr>
                <w:rFonts w:eastAsia="MS Mincho"/>
                <w:color w:val="000000" w:themeColor="text1"/>
                <w:sz w:val="20"/>
                <w:szCs w:val="20"/>
                <w:lang w:val="tr-TR"/>
              </w:rPr>
              <w:t xml:space="preserve"> </w:t>
            </w:r>
            <w:r w:rsidR="00774884" w:rsidRPr="00774884">
              <w:rPr>
                <w:rFonts w:ascii="Times" w:hAnsi="Times" w:cs="Times"/>
                <w:color w:val="000000"/>
                <w:sz w:val="20"/>
                <w:szCs w:val="20"/>
              </w:rPr>
              <w:t>Waste concrete powder, compressive strength, flexural strength, ultrasonic pulse velocity</w:t>
            </w:r>
          </w:p>
          <w:p w14:paraId="6824E26F" w14:textId="1E2316F1" w:rsidR="001558FC" w:rsidRPr="0097784A" w:rsidRDefault="001558FC" w:rsidP="00432B5A">
            <w:pPr>
              <w:pStyle w:val="TRANSAffiliation"/>
              <w:jc w:val="both"/>
              <w:rPr>
                <w:i/>
                <w:color w:val="000000" w:themeColor="text1"/>
                <w:sz w:val="20"/>
              </w:rPr>
            </w:pPr>
          </w:p>
        </w:tc>
      </w:tr>
    </w:tbl>
    <w:p w14:paraId="79B3CB02" w14:textId="77777777" w:rsidR="00141017" w:rsidRPr="001F5C3F" w:rsidRDefault="00B2099A" w:rsidP="00141017">
      <w:pPr>
        <w:pStyle w:val="NormalWeb"/>
        <w:numPr>
          <w:ilvl w:val="0"/>
          <w:numId w:val="6"/>
        </w:numPr>
        <w:jc w:val="both"/>
        <w:rPr>
          <w:rFonts w:ascii="Times New Roman" w:eastAsia="Times New Roman" w:hAnsi="Times New Roman" w:cs="Times New Roman"/>
          <w:color w:val="000000"/>
        </w:rPr>
      </w:pPr>
      <w:proofErr w:type="spellStart"/>
      <w:r w:rsidRPr="001F5C3F">
        <w:rPr>
          <w:rFonts w:ascii="Times New Roman" w:hAnsi="Times New Roman" w:cs="Times New Roman"/>
          <w:b/>
          <w:color w:val="000000" w:themeColor="text1"/>
        </w:rPr>
        <w:t>Introduction</w:t>
      </w:r>
      <w:proofErr w:type="spellEnd"/>
      <w:r w:rsidR="001558FC" w:rsidRPr="001F5C3F">
        <w:rPr>
          <w:rFonts w:ascii="Times New Roman" w:hAnsi="Times New Roman" w:cs="Times New Roman"/>
          <w:b/>
          <w:color w:val="000000" w:themeColor="text1"/>
        </w:rPr>
        <w:t xml:space="preserve"> </w:t>
      </w:r>
    </w:p>
    <w:p w14:paraId="05E337C9" w14:textId="07843DF5" w:rsidR="00B2543D" w:rsidRPr="00B2543D" w:rsidRDefault="00F414FC" w:rsidP="00073410">
      <w:pPr>
        <w:pStyle w:val="NormalWeb"/>
        <w:jc w:val="both"/>
        <w:rPr>
          <w:rFonts w:ascii="Times New Roman" w:eastAsia="Times New Roman" w:hAnsi="Times New Roman" w:cs="Times New Roman"/>
          <w:color w:val="000000"/>
          <w:sz w:val="22"/>
          <w:szCs w:val="22"/>
        </w:rPr>
      </w:pPr>
      <w:proofErr w:type="spellStart"/>
      <w:r w:rsidRPr="00141017">
        <w:rPr>
          <w:rFonts w:ascii="Times New Roman" w:eastAsia="Times New Roman" w:hAnsi="Times New Roman" w:cs="Times New Roman"/>
          <w:color w:val="000000"/>
          <w:sz w:val="22"/>
          <w:szCs w:val="22"/>
        </w:rPr>
        <w:t>It</w:t>
      </w:r>
      <w:proofErr w:type="spellEnd"/>
      <w:r w:rsidRPr="00141017">
        <w:rPr>
          <w:rFonts w:ascii="Times New Roman" w:eastAsia="Times New Roman" w:hAnsi="Times New Roman" w:cs="Times New Roman"/>
          <w:color w:val="000000"/>
          <w:sz w:val="22"/>
          <w:szCs w:val="22"/>
        </w:rPr>
        <w:t xml:space="preserve"> is </w:t>
      </w:r>
      <w:proofErr w:type="spellStart"/>
      <w:r w:rsidRPr="00141017">
        <w:rPr>
          <w:rFonts w:ascii="Times New Roman" w:eastAsia="Times New Roman" w:hAnsi="Times New Roman" w:cs="Times New Roman"/>
          <w:color w:val="000000"/>
          <w:sz w:val="22"/>
          <w:szCs w:val="22"/>
        </w:rPr>
        <w:t>estimated</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that</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construction</w:t>
      </w:r>
      <w:proofErr w:type="spellEnd"/>
      <w:r w:rsidR="00073410">
        <w:rPr>
          <w:rFonts w:ascii="Times New Roman" w:eastAsia="Times New Roman" w:hAnsi="Times New Roman" w:cs="Times New Roman"/>
          <w:color w:val="000000"/>
          <w:sz w:val="22"/>
          <w:szCs w:val="22"/>
        </w:rPr>
        <w:t xml:space="preserve"> </w:t>
      </w:r>
      <w:proofErr w:type="spellStart"/>
      <w:r w:rsidR="00073410">
        <w:rPr>
          <w:rFonts w:ascii="Times New Roman" w:eastAsia="Times New Roman" w:hAnsi="Times New Roman" w:cs="Times New Roman"/>
          <w:color w:val="000000"/>
          <w:sz w:val="22"/>
          <w:szCs w:val="22"/>
        </w:rPr>
        <w:t>and</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demolition</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waste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represents</w:t>
      </w:r>
      <w:proofErr w:type="spellEnd"/>
      <w:r w:rsidRPr="00141017">
        <w:rPr>
          <w:rFonts w:ascii="Times New Roman" w:eastAsia="Times New Roman" w:hAnsi="Times New Roman" w:cs="Times New Roman"/>
          <w:color w:val="000000"/>
          <w:sz w:val="22"/>
          <w:szCs w:val="22"/>
        </w:rPr>
        <w:t xml:space="preserve"> at </w:t>
      </w:r>
      <w:proofErr w:type="spellStart"/>
      <w:r w:rsidRPr="00141017">
        <w:rPr>
          <w:rFonts w:ascii="Times New Roman" w:eastAsia="Times New Roman" w:hAnsi="Times New Roman" w:cs="Times New Roman"/>
          <w:color w:val="000000"/>
          <w:sz w:val="22"/>
          <w:szCs w:val="22"/>
        </w:rPr>
        <w:t>least</w:t>
      </w:r>
      <w:proofErr w:type="spellEnd"/>
      <w:r w:rsidRPr="00141017">
        <w:rPr>
          <w:rFonts w:ascii="Times New Roman" w:eastAsia="Times New Roman" w:hAnsi="Times New Roman" w:cs="Times New Roman"/>
          <w:color w:val="000000"/>
          <w:sz w:val="22"/>
          <w:szCs w:val="22"/>
        </w:rPr>
        <w:t xml:space="preserve"> 30% of </w:t>
      </w:r>
      <w:proofErr w:type="spellStart"/>
      <w:r w:rsidRPr="00141017">
        <w:rPr>
          <w:rFonts w:ascii="Times New Roman" w:eastAsia="Times New Roman" w:hAnsi="Times New Roman" w:cs="Times New Roman"/>
          <w:color w:val="000000"/>
          <w:sz w:val="22"/>
          <w:szCs w:val="22"/>
        </w:rPr>
        <w:t>the</w:t>
      </w:r>
      <w:proofErr w:type="spellEnd"/>
      <w:r w:rsidRPr="00141017">
        <w:rPr>
          <w:rFonts w:ascii="Times New Roman" w:eastAsia="Times New Roman" w:hAnsi="Times New Roman" w:cs="Times New Roman"/>
          <w:color w:val="000000"/>
          <w:sz w:val="22"/>
          <w:szCs w:val="22"/>
        </w:rPr>
        <w:t xml:space="preserve"> </w:t>
      </w:r>
      <w:r w:rsidR="00073410">
        <w:rPr>
          <w:rFonts w:ascii="Times New Roman" w:eastAsia="Times New Roman" w:hAnsi="Times New Roman" w:cs="Times New Roman"/>
          <w:color w:val="000000"/>
          <w:sz w:val="22"/>
          <w:szCs w:val="22"/>
        </w:rPr>
        <w:t xml:space="preserve">total </w:t>
      </w:r>
      <w:proofErr w:type="spellStart"/>
      <w:r w:rsidRPr="00141017">
        <w:rPr>
          <w:rFonts w:ascii="Times New Roman" w:eastAsia="Times New Roman" w:hAnsi="Times New Roman" w:cs="Times New Roman"/>
          <w:color w:val="000000"/>
          <w:sz w:val="22"/>
          <w:szCs w:val="22"/>
        </w:rPr>
        <w:t>solid</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waste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produced</w:t>
      </w:r>
      <w:proofErr w:type="spellEnd"/>
      <w:r w:rsidRPr="00141017">
        <w:rPr>
          <w:rFonts w:ascii="Times New Roman" w:eastAsia="Times New Roman" w:hAnsi="Times New Roman" w:cs="Times New Roman"/>
          <w:color w:val="000000"/>
          <w:sz w:val="22"/>
          <w:szCs w:val="22"/>
        </w:rPr>
        <w:t xml:space="preserve"> in </w:t>
      </w:r>
      <w:proofErr w:type="spellStart"/>
      <w:r w:rsidRPr="00141017">
        <w:rPr>
          <w:rFonts w:ascii="Times New Roman" w:eastAsia="Times New Roman" w:hAnsi="Times New Roman" w:cs="Times New Roman"/>
          <w:color w:val="000000"/>
          <w:sz w:val="22"/>
          <w:szCs w:val="22"/>
        </w:rPr>
        <w:t>the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world</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and</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therefore</w:t>
      </w:r>
      <w:proofErr w:type="spellEnd"/>
      <w:r w:rsidR="00032062">
        <w:rPr>
          <w:rFonts w:ascii="Times New Roman" w:eastAsia="Times New Roman" w:hAnsi="Times New Roman" w:cs="Times New Roman"/>
          <w:color w:val="000000"/>
          <w:sz w:val="22"/>
          <w:szCs w:val="22"/>
        </w:rPr>
        <w:t>,</w:t>
      </w:r>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the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construction</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industry</w:t>
      </w:r>
      <w:proofErr w:type="spellEnd"/>
      <w:r w:rsidRPr="00141017">
        <w:rPr>
          <w:rFonts w:ascii="Times New Roman" w:eastAsia="Times New Roman" w:hAnsi="Times New Roman" w:cs="Times New Roman"/>
          <w:color w:val="000000"/>
          <w:sz w:val="22"/>
          <w:szCs w:val="22"/>
        </w:rPr>
        <w:t xml:space="preserve"> is </w:t>
      </w:r>
      <w:proofErr w:type="spellStart"/>
      <w:r w:rsidRPr="00141017">
        <w:rPr>
          <w:rFonts w:ascii="Times New Roman" w:eastAsia="Times New Roman" w:hAnsi="Times New Roman" w:cs="Times New Roman"/>
          <w:color w:val="000000"/>
          <w:sz w:val="22"/>
          <w:szCs w:val="22"/>
        </w:rPr>
        <w:t>considered</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one</w:t>
      </w:r>
      <w:proofErr w:type="spellEnd"/>
      <w:r w:rsidRPr="00141017">
        <w:rPr>
          <w:rFonts w:ascii="Times New Roman" w:eastAsia="Times New Roman" w:hAnsi="Times New Roman" w:cs="Times New Roman"/>
          <w:color w:val="000000"/>
          <w:sz w:val="22"/>
          <w:szCs w:val="22"/>
        </w:rPr>
        <w:t xml:space="preserve"> of </w:t>
      </w:r>
      <w:proofErr w:type="spellStart"/>
      <w:r w:rsidRPr="00141017">
        <w:rPr>
          <w:rFonts w:ascii="Times New Roman" w:eastAsia="Times New Roman" w:hAnsi="Times New Roman" w:cs="Times New Roman"/>
          <w:color w:val="000000"/>
          <w:sz w:val="22"/>
          <w:szCs w:val="22"/>
        </w:rPr>
        <w:t>the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largest</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producers</w:t>
      </w:r>
      <w:proofErr w:type="spellEnd"/>
      <w:r w:rsidRPr="00141017">
        <w:rPr>
          <w:rFonts w:ascii="Times New Roman" w:eastAsia="Times New Roman" w:hAnsi="Times New Roman" w:cs="Times New Roman"/>
          <w:color w:val="000000"/>
          <w:sz w:val="22"/>
          <w:szCs w:val="22"/>
        </w:rPr>
        <w:t xml:space="preserve"> of </w:t>
      </w:r>
      <w:proofErr w:type="spellStart"/>
      <w:r w:rsidRPr="00141017">
        <w:rPr>
          <w:rFonts w:ascii="Times New Roman" w:eastAsia="Times New Roman" w:hAnsi="Times New Roman" w:cs="Times New Roman"/>
          <w:color w:val="000000"/>
          <w:sz w:val="22"/>
          <w:szCs w:val="22"/>
        </w:rPr>
        <w:t>solid</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waste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themeColor="text1"/>
          <w:sz w:val="22"/>
          <w:szCs w:val="22"/>
        </w:rPr>
        <w:t>worldwide</w:t>
      </w:r>
      <w:proofErr w:type="spellEnd"/>
      <w:r w:rsidRPr="00141017">
        <w:rPr>
          <w:rFonts w:ascii="Times New Roman" w:eastAsia="Times New Roman" w:hAnsi="Times New Roman" w:cs="Times New Roman"/>
          <w:color w:val="000000" w:themeColor="text1"/>
          <w:sz w:val="22"/>
          <w:szCs w:val="22"/>
        </w:rPr>
        <w:t xml:space="preserve"> </w:t>
      </w:r>
      <w:r w:rsidRPr="00141017">
        <w:rPr>
          <w:rFonts w:ascii="Times New Roman" w:hAnsi="Times New Roman" w:cs="Times New Roman"/>
          <w:color w:val="000000" w:themeColor="text1"/>
          <w:sz w:val="22"/>
          <w:szCs w:val="22"/>
          <w:shd w:val="clear" w:color="auto" w:fill="FFFFFF"/>
        </w:rPr>
        <w:t>[1]</w:t>
      </w:r>
      <w:r w:rsidRPr="00141017">
        <w:rPr>
          <w:rFonts w:ascii="Times New Roman" w:eastAsia="Times New Roman" w:hAnsi="Times New Roman" w:cs="Times New Roman"/>
          <w:color w:val="000000" w:themeColor="text1"/>
          <w:sz w:val="22"/>
          <w:szCs w:val="22"/>
        </w:rPr>
        <w:t xml:space="preserve">. </w:t>
      </w:r>
      <w:proofErr w:type="spellStart"/>
      <w:r w:rsidRPr="00141017">
        <w:rPr>
          <w:rFonts w:ascii="Times New Roman" w:eastAsia="Times New Roman" w:hAnsi="Times New Roman" w:cs="Times New Roman"/>
          <w:color w:val="000000" w:themeColor="text1"/>
          <w:sz w:val="22"/>
          <w:szCs w:val="22"/>
        </w:rPr>
        <w:t>Engineering</w:t>
      </w:r>
      <w:proofErr w:type="spellEnd"/>
      <w:r w:rsidRPr="00141017">
        <w:rPr>
          <w:rFonts w:ascii="Times New Roman" w:eastAsia="Times New Roman" w:hAnsi="Times New Roman" w:cs="Times New Roman"/>
          <w:color w:val="000000" w:themeColor="text1"/>
          <w:sz w:val="22"/>
          <w:szCs w:val="22"/>
        </w:rPr>
        <w:t xml:space="preserve"> </w:t>
      </w:r>
      <w:proofErr w:type="spellStart"/>
      <w:r w:rsidRPr="00141017">
        <w:rPr>
          <w:rFonts w:ascii="Times New Roman" w:eastAsia="Times New Roman" w:hAnsi="Times New Roman" w:cs="Times New Roman"/>
          <w:color w:val="000000"/>
          <w:sz w:val="22"/>
          <w:szCs w:val="22"/>
        </w:rPr>
        <w:t>studies</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today</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aim</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to</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both</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improve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the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strength</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and</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durability</w:t>
      </w:r>
      <w:proofErr w:type="spellEnd"/>
      <w:r w:rsidRPr="00141017">
        <w:rPr>
          <w:rFonts w:ascii="Times New Roman" w:eastAsia="Times New Roman" w:hAnsi="Times New Roman" w:cs="Times New Roman"/>
          <w:color w:val="000000"/>
          <w:sz w:val="22"/>
          <w:szCs w:val="22"/>
        </w:rPr>
        <w:t xml:space="preserve"> of </w:t>
      </w:r>
      <w:proofErr w:type="spellStart"/>
      <w:r w:rsidRPr="00141017">
        <w:rPr>
          <w:rFonts w:ascii="Times New Roman" w:eastAsia="Times New Roman" w:hAnsi="Times New Roman" w:cs="Times New Roman"/>
          <w:color w:val="000000"/>
          <w:sz w:val="22"/>
          <w:szCs w:val="22"/>
        </w:rPr>
        <w:t>concrete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and</w:t>
      </w:r>
      <w:proofErr w:type="spellEnd"/>
      <w:r w:rsidRPr="00141017">
        <w:rPr>
          <w:rFonts w:ascii="Times New Roman" w:eastAsia="Times New Roman" w:hAnsi="Times New Roman" w:cs="Times New Roman"/>
          <w:color w:val="000000"/>
          <w:sz w:val="22"/>
          <w:szCs w:val="22"/>
        </w:rPr>
        <w:t xml:space="preserve"> minimize </w:t>
      </w:r>
      <w:proofErr w:type="spellStart"/>
      <w:r w:rsidRPr="00141017">
        <w:rPr>
          <w:rFonts w:ascii="Times New Roman" w:eastAsia="Times New Roman" w:hAnsi="Times New Roman" w:cs="Times New Roman"/>
          <w:color w:val="000000"/>
          <w:sz w:val="22"/>
          <w:szCs w:val="22"/>
        </w:rPr>
        <w:t>the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negative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impacts</w:t>
      </w:r>
      <w:proofErr w:type="spellEnd"/>
      <w:r w:rsidRPr="00141017">
        <w:rPr>
          <w:rFonts w:ascii="Times New Roman" w:eastAsia="Times New Roman" w:hAnsi="Times New Roman" w:cs="Times New Roman"/>
          <w:color w:val="000000"/>
          <w:sz w:val="22"/>
          <w:szCs w:val="22"/>
        </w:rPr>
        <w:t xml:space="preserve"> on </w:t>
      </w:r>
      <w:proofErr w:type="spellStart"/>
      <w:r w:rsidRPr="00141017">
        <w:rPr>
          <w:rFonts w:ascii="Times New Roman" w:eastAsia="Times New Roman" w:hAnsi="Times New Roman" w:cs="Times New Roman"/>
          <w:color w:val="000000"/>
          <w:sz w:val="22"/>
          <w:szCs w:val="22"/>
        </w:rPr>
        <w:t>the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environment</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Recycling</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construction</w:t>
      </w:r>
      <w:proofErr w:type="spellEnd"/>
      <w:r w:rsidRPr="00141017">
        <w:rPr>
          <w:rFonts w:ascii="Times New Roman" w:eastAsia="Times New Roman" w:hAnsi="Times New Roman" w:cs="Times New Roman"/>
          <w:color w:val="000000"/>
          <w:sz w:val="22"/>
          <w:szCs w:val="22"/>
        </w:rPr>
        <w:t xml:space="preserve"> </w:t>
      </w:r>
      <w:proofErr w:type="spellStart"/>
      <w:r w:rsidR="00073410">
        <w:rPr>
          <w:rFonts w:ascii="Times New Roman" w:eastAsia="Times New Roman" w:hAnsi="Times New Roman" w:cs="Times New Roman"/>
          <w:color w:val="000000"/>
          <w:sz w:val="22"/>
          <w:szCs w:val="22"/>
        </w:rPr>
        <w:t>and</w:t>
      </w:r>
      <w:proofErr w:type="spellEnd"/>
      <w:r w:rsidR="00073410">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demolition</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waste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which</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occurs</w:t>
      </w:r>
      <w:proofErr w:type="spellEnd"/>
      <w:r w:rsidRPr="00141017">
        <w:rPr>
          <w:rFonts w:ascii="Times New Roman" w:eastAsia="Times New Roman" w:hAnsi="Times New Roman" w:cs="Times New Roman"/>
          <w:color w:val="000000"/>
          <w:sz w:val="22"/>
          <w:szCs w:val="22"/>
        </w:rPr>
        <w:t xml:space="preserve"> as a </w:t>
      </w:r>
      <w:proofErr w:type="spellStart"/>
      <w:r w:rsidRPr="00141017">
        <w:rPr>
          <w:rFonts w:ascii="Times New Roman" w:eastAsia="Times New Roman" w:hAnsi="Times New Roman" w:cs="Times New Roman"/>
          <w:color w:val="000000"/>
          <w:sz w:val="22"/>
          <w:szCs w:val="22"/>
        </w:rPr>
        <w:t>result</w:t>
      </w:r>
      <w:proofErr w:type="spellEnd"/>
      <w:r w:rsidRPr="00141017">
        <w:rPr>
          <w:rFonts w:ascii="Times New Roman" w:eastAsia="Times New Roman" w:hAnsi="Times New Roman" w:cs="Times New Roman"/>
          <w:color w:val="000000"/>
          <w:sz w:val="22"/>
          <w:szCs w:val="22"/>
        </w:rPr>
        <w:t xml:space="preserve"> of </w:t>
      </w:r>
      <w:proofErr w:type="spellStart"/>
      <w:r w:rsidRPr="00141017">
        <w:rPr>
          <w:rFonts w:ascii="Times New Roman" w:eastAsia="Times New Roman" w:hAnsi="Times New Roman" w:cs="Times New Roman"/>
          <w:color w:val="000000"/>
          <w:sz w:val="22"/>
          <w:szCs w:val="22"/>
        </w:rPr>
        <w:t>demolition</w:t>
      </w:r>
      <w:proofErr w:type="spellEnd"/>
      <w:r w:rsidRPr="00141017">
        <w:rPr>
          <w:rFonts w:ascii="Times New Roman" w:eastAsia="Times New Roman" w:hAnsi="Times New Roman" w:cs="Times New Roman"/>
          <w:color w:val="000000"/>
          <w:sz w:val="22"/>
          <w:szCs w:val="22"/>
        </w:rPr>
        <w:t xml:space="preserve"> of </w:t>
      </w:r>
      <w:proofErr w:type="spellStart"/>
      <w:r w:rsidRPr="00141017">
        <w:rPr>
          <w:rFonts w:ascii="Times New Roman" w:eastAsia="Times New Roman" w:hAnsi="Times New Roman" w:cs="Times New Roman"/>
          <w:color w:val="000000"/>
          <w:sz w:val="22"/>
          <w:szCs w:val="22"/>
        </w:rPr>
        <w:t>buildings</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that</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have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completed</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their</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lifespan</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through</w:t>
      </w:r>
      <w:proofErr w:type="spellEnd"/>
      <w:r w:rsidRPr="00141017">
        <w:rPr>
          <w:rFonts w:ascii="Times New Roman" w:eastAsia="Times New Roman" w:hAnsi="Times New Roman" w:cs="Times New Roman"/>
          <w:color w:val="000000"/>
          <w:sz w:val="22"/>
          <w:szCs w:val="22"/>
        </w:rPr>
        <w:t xml:space="preserve"> urban </w:t>
      </w:r>
      <w:proofErr w:type="spellStart"/>
      <w:r w:rsidRPr="00141017">
        <w:rPr>
          <w:rFonts w:ascii="Times New Roman" w:eastAsia="Times New Roman" w:hAnsi="Times New Roman" w:cs="Times New Roman"/>
          <w:color w:val="000000"/>
          <w:sz w:val="22"/>
          <w:szCs w:val="22"/>
        </w:rPr>
        <w:t>transformation</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and</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natural</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disasters</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such</w:t>
      </w:r>
      <w:proofErr w:type="spellEnd"/>
      <w:r w:rsidRPr="00141017">
        <w:rPr>
          <w:rFonts w:ascii="Times New Roman" w:eastAsia="Times New Roman" w:hAnsi="Times New Roman" w:cs="Times New Roman"/>
          <w:color w:val="000000"/>
          <w:sz w:val="22"/>
          <w:szCs w:val="22"/>
        </w:rPr>
        <w:t xml:space="preserve"> as </w:t>
      </w:r>
      <w:proofErr w:type="spellStart"/>
      <w:r w:rsidRPr="00141017">
        <w:rPr>
          <w:rFonts w:ascii="Times New Roman" w:eastAsia="Times New Roman" w:hAnsi="Times New Roman" w:cs="Times New Roman"/>
          <w:color w:val="000000"/>
          <w:sz w:val="22"/>
          <w:szCs w:val="22"/>
        </w:rPr>
        <w:t>earthquakes</w:t>
      </w:r>
      <w:proofErr w:type="spellEnd"/>
      <w:r w:rsidRPr="00141017">
        <w:rPr>
          <w:rFonts w:ascii="Times New Roman" w:eastAsia="Times New Roman" w:hAnsi="Times New Roman" w:cs="Times New Roman"/>
          <w:color w:val="000000"/>
          <w:sz w:val="22"/>
          <w:szCs w:val="22"/>
        </w:rPr>
        <w:t xml:space="preserve">, is </w:t>
      </w:r>
      <w:proofErr w:type="spellStart"/>
      <w:r w:rsidRPr="00141017">
        <w:rPr>
          <w:rFonts w:ascii="Times New Roman" w:eastAsia="Times New Roman" w:hAnsi="Times New Roman" w:cs="Times New Roman"/>
          <w:color w:val="000000"/>
          <w:sz w:val="22"/>
          <w:szCs w:val="22"/>
        </w:rPr>
        <w:t>very</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important</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both</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economically</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and</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environmentally</w:t>
      </w:r>
      <w:proofErr w:type="spellEnd"/>
      <w:r w:rsidRPr="00141017">
        <w:rPr>
          <w:rFonts w:ascii="Times New Roman" w:eastAsia="Times New Roman" w:hAnsi="Times New Roman" w:cs="Times New Roman"/>
          <w:color w:val="000000"/>
          <w:sz w:val="22"/>
          <w:szCs w:val="22"/>
        </w:rPr>
        <w:t xml:space="preserve"> </w:t>
      </w:r>
      <w:r w:rsidRPr="00141017">
        <w:rPr>
          <w:rFonts w:ascii="Times New Roman" w:hAnsi="Times New Roman" w:cs="Times New Roman"/>
          <w:color w:val="000000" w:themeColor="text1"/>
          <w:sz w:val="22"/>
          <w:szCs w:val="22"/>
          <w:shd w:val="clear" w:color="auto" w:fill="FFFFFF"/>
        </w:rPr>
        <w:t>[2</w:t>
      </w:r>
      <w:r w:rsidR="00066A51" w:rsidRPr="00141017">
        <w:rPr>
          <w:rFonts w:ascii="Times New Roman" w:hAnsi="Times New Roman" w:cs="Times New Roman"/>
          <w:color w:val="000000" w:themeColor="text1"/>
          <w:sz w:val="22"/>
          <w:szCs w:val="22"/>
          <w:shd w:val="clear" w:color="auto" w:fill="FFFFFF"/>
        </w:rPr>
        <w:t>,</w:t>
      </w:r>
      <w:r w:rsidRPr="00141017">
        <w:rPr>
          <w:rFonts w:ascii="Times New Roman" w:hAnsi="Times New Roman" w:cs="Times New Roman"/>
          <w:color w:val="000000" w:themeColor="text1"/>
          <w:sz w:val="22"/>
          <w:szCs w:val="22"/>
          <w:shd w:val="clear" w:color="auto" w:fill="FFFFFF"/>
        </w:rPr>
        <w:t>3</w:t>
      </w:r>
      <w:r w:rsidR="00073410" w:rsidRPr="00141017">
        <w:rPr>
          <w:rFonts w:ascii="Times New Roman" w:hAnsi="Times New Roman" w:cs="Times New Roman"/>
          <w:color w:val="000000" w:themeColor="text1"/>
          <w:sz w:val="22"/>
          <w:szCs w:val="22"/>
          <w:shd w:val="clear" w:color="auto" w:fill="FFFFFF"/>
        </w:rPr>
        <w:t>]</w:t>
      </w:r>
      <w:r w:rsidR="00073410">
        <w:rPr>
          <w:rFonts w:ascii="Times New Roman" w:eastAsia="Times New Roman" w:hAnsi="Times New Roman" w:cs="Times New Roman"/>
          <w:color w:val="000000" w:themeColor="text1"/>
          <w:sz w:val="22"/>
          <w:szCs w:val="22"/>
        </w:rPr>
        <w:t>.</w:t>
      </w:r>
      <w:r w:rsidR="00073410">
        <w:rPr>
          <w:rFonts w:ascii="Times New Roman" w:eastAsia="Times New Roman" w:hAnsi="Times New Roman" w:cs="Times New Roman"/>
          <w:color w:val="000000"/>
          <w:sz w:val="22"/>
          <w:szCs w:val="22"/>
        </w:rPr>
        <w:t xml:space="preserve"> </w:t>
      </w:r>
      <w:proofErr w:type="spellStart"/>
      <w:r w:rsidR="00073410">
        <w:rPr>
          <w:rFonts w:ascii="Times New Roman" w:eastAsia="Times New Roman" w:hAnsi="Times New Roman" w:cs="Times New Roman"/>
          <w:color w:val="000000"/>
          <w:sz w:val="22"/>
          <w:szCs w:val="22"/>
        </w:rPr>
        <w:t>T</w:t>
      </w:r>
      <w:r w:rsidRPr="00141017">
        <w:rPr>
          <w:rFonts w:ascii="Times New Roman" w:eastAsia="Times New Roman" w:hAnsi="Times New Roman" w:cs="Times New Roman"/>
          <w:color w:val="000000"/>
          <w:sz w:val="22"/>
          <w:szCs w:val="22"/>
        </w:rPr>
        <w:t>he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huge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demand</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for</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concrete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worldwide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causes</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high</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greenhouse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gas</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emissions</w:t>
      </w:r>
      <w:proofErr w:type="spellEnd"/>
      <w:r w:rsidRPr="00141017">
        <w:rPr>
          <w:rFonts w:ascii="Times New Roman" w:eastAsia="Times New Roman" w:hAnsi="Times New Roman" w:cs="Times New Roman"/>
          <w:color w:val="000000"/>
          <w:sz w:val="22"/>
          <w:szCs w:val="22"/>
        </w:rPr>
        <w:t xml:space="preserve"> </w:t>
      </w:r>
      <w:r w:rsidR="00066A51" w:rsidRPr="00141017">
        <w:rPr>
          <w:rFonts w:ascii="Times New Roman" w:hAnsi="Times New Roman" w:cs="Times New Roman"/>
          <w:color w:val="000000" w:themeColor="text1"/>
          <w:sz w:val="22"/>
          <w:szCs w:val="22"/>
          <w:shd w:val="clear" w:color="auto" w:fill="FFFFFF"/>
        </w:rPr>
        <w:t>[4]</w:t>
      </w:r>
      <w:r w:rsidR="00066A51" w:rsidRPr="00141017">
        <w:rPr>
          <w:rFonts w:ascii="Times New Roman" w:eastAsia="Times New Roman" w:hAnsi="Times New Roman" w:cs="Times New Roman"/>
          <w:color w:val="000000" w:themeColor="text1"/>
          <w:sz w:val="22"/>
          <w:szCs w:val="22"/>
        </w:rPr>
        <w:t xml:space="preserve">. </w:t>
      </w:r>
      <w:proofErr w:type="spellStart"/>
      <w:r w:rsidRPr="00141017">
        <w:rPr>
          <w:rFonts w:ascii="Times New Roman" w:eastAsia="Times New Roman" w:hAnsi="Times New Roman" w:cs="Times New Roman"/>
          <w:color w:val="000000"/>
          <w:sz w:val="22"/>
          <w:szCs w:val="22"/>
        </w:rPr>
        <w:t>In</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addition</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to</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the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need</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for</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tons</w:t>
      </w:r>
      <w:proofErr w:type="spellEnd"/>
      <w:r w:rsidRPr="00141017">
        <w:rPr>
          <w:rFonts w:ascii="Times New Roman" w:eastAsia="Times New Roman" w:hAnsi="Times New Roman" w:cs="Times New Roman"/>
          <w:color w:val="000000"/>
          <w:sz w:val="22"/>
          <w:szCs w:val="22"/>
        </w:rPr>
        <w:t xml:space="preserve"> of </w:t>
      </w:r>
      <w:proofErr w:type="spellStart"/>
      <w:r w:rsidRPr="00141017">
        <w:rPr>
          <w:rFonts w:ascii="Times New Roman" w:eastAsia="Times New Roman" w:hAnsi="Times New Roman" w:cs="Times New Roman"/>
          <w:color w:val="000000"/>
          <w:sz w:val="22"/>
          <w:szCs w:val="22"/>
        </w:rPr>
        <w:t>aggregate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to</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meet</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the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current</w:t>
      </w:r>
      <w:proofErr w:type="spellEnd"/>
      <w:r w:rsidRPr="00141017">
        <w:rPr>
          <w:rFonts w:ascii="Times New Roman" w:eastAsia="Times New Roman" w:hAnsi="Times New Roman" w:cs="Times New Roman"/>
          <w:color w:val="000000"/>
          <w:sz w:val="22"/>
          <w:szCs w:val="22"/>
        </w:rPr>
        <w:t xml:space="preserve"> </w:t>
      </w:r>
      <w:r w:rsidR="00032062">
        <w:rPr>
          <w:rFonts w:ascii="Times New Roman" w:eastAsia="Times New Roman" w:hAnsi="Times New Roman" w:cs="Times New Roman"/>
          <w:color w:val="000000"/>
          <w:sz w:val="22"/>
          <w:szCs w:val="22"/>
        </w:rPr>
        <w:t>market</w:t>
      </w:r>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for</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concrete</w:t>
      </w:r>
      <w:proofErr w:type="spellEnd"/>
      <w:r w:rsidRPr="00141017">
        <w:rPr>
          <w:rFonts w:ascii="Times New Roman" w:eastAsia="Times New Roman" w:hAnsi="Times New Roman" w:cs="Times New Roman"/>
          <w:color w:val="000000"/>
          <w:sz w:val="22"/>
          <w:szCs w:val="22"/>
        </w:rPr>
        <w:t xml:space="preserve">, </w:t>
      </w:r>
      <w:r w:rsidR="00032062">
        <w:rPr>
          <w:rFonts w:ascii="Times New Roman" w:eastAsia="Times New Roman" w:hAnsi="Times New Roman" w:cs="Times New Roman"/>
          <w:color w:val="000000"/>
          <w:sz w:val="22"/>
          <w:szCs w:val="22"/>
        </w:rPr>
        <w:t xml:space="preserve">a </w:t>
      </w:r>
      <w:proofErr w:type="spellStart"/>
      <w:r w:rsidR="00032062">
        <w:rPr>
          <w:rFonts w:ascii="Times New Roman" w:eastAsia="Times New Roman" w:hAnsi="Times New Roman" w:cs="Times New Roman"/>
          <w:color w:val="000000"/>
          <w:sz w:val="22"/>
          <w:szCs w:val="22"/>
        </w:rPr>
        <w:t>large</w:t>
      </w:r>
      <w:proofErr w:type="spellEnd"/>
      <w:r w:rsidR="00032062">
        <w:rPr>
          <w:rFonts w:ascii="Times New Roman" w:eastAsia="Times New Roman" w:hAnsi="Times New Roman" w:cs="Times New Roman"/>
          <w:color w:val="000000"/>
          <w:sz w:val="22"/>
          <w:szCs w:val="22"/>
        </w:rPr>
        <w:t xml:space="preserve"> </w:t>
      </w:r>
      <w:proofErr w:type="spellStart"/>
      <w:r w:rsidR="00032062">
        <w:rPr>
          <w:rFonts w:ascii="Times New Roman" w:eastAsia="Times New Roman" w:hAnsi="Times New Roman" w:cs="Times New Roman"/>
          <w:color w:val="000000"/>
          <w:sz w:val="22"/>
          <w:szCs w:val="22"/>
        </w:rPr>
        <w:t>amount</w:t>
      </w:r>
      <w:proofErr w:type="spellEnd"/>
      <w:r w:rsidR="00032062">
        <w:rPr>
          <w:rFonts w:ascii="Times New Roman" w:eastAsia="Times New Roman" w:hAnsi="Times New Roman" w:cs="Times New Roman"/>
          <w:color w:val="000000"/>
          <w:sz w:val="22"/>
          <w:szCs w:val="22"/>
        </w:rPr>
        <w:t xml:space="preserve"> of </w:t>
      </w:r>
      <w:proofErr w:type="spellStart"/>
      <w:r w:rsidR="00032062">
        <w:rPr>
          <w:rFonts w:ascii="Times New Roman" w:eastAsia="Times New Roman" w:hAnsi="Times New Roman" w:cs="Times New Roman"/>
          <w:color w:val="000000"/>
          <w:sz w:val="22"/>
          <w:szCs w:val="22"/>
        </w:rPr>
        <w:t>fossil</w:t>
      </w:r>
      <w:proofErr w:type="spellEnd"/>
      <w:r w:rsidR="00032062">
        <w:rPr>
          <w:rFonts w:ascii="Times New Roman" w:eastAsia="Times New Roman" w:hAnsi="Times New Roman" w:cs="Times New Roman"/>
          <w:color w:val="000000"/>
          <w:sz w:val="22"/>
          <w:szCs w:val="22"/>
        </w:rPr>
        <w:t xml:space="preserve"> </w:t>
      </w:r>
      <w:proofErr w:type="spellStart"/>
      <w:r w:rsidR="00032062">
        <w:rPr>
          <w:rFonts w:ascii="Times New Roman" w:eastAsia="Times New Roman" w:hAnsi="Times New Roman" w:cs="Times New Roman"/>
          <w:color w:val="000000"/>
          <w:sz w:val="22"/>
          <w:szCs w:val="22"/>
        </w:rPr>
        <w:t>fuel</w:t>
      </w:r>
      <w:proofErr w:type="spellEnd"/>
      <w:r w:rsidR="00032062">
        <w:rPr>
          <w:rFonts w:ascii="Times New Roman" w:eastAsia="Times New Roman" w:hAnsi="Times New Roman" w:cs="Times New Roman"/>
          <w:color w:val="000000"/>
          <w:sz w:val="22"/>
          <w:szCs w:val="22"/>
        </w:rPr>
        <w:t xml:space="preserve"> </w:t>
      </w:r>
      <w:proofErr w:type="spellStart"/>
      <w:r w:rsidR="00032062">
        <w:rPr>
          <w:rFonts w:ascii="Times New Roman" w:eastAsia="Times New Roman" w:hAnsi="Times New Roman" w:cs="Times New Roman"/>
          <w:color w:val="000000"/>
          <w:sz w:val="22"/>
          <w:szCs w:val="22"/>
        </w:rPr>
        <w:t>resources</w:t>
      </w:r>
      <w:proofErr w:type="spellEnd"/>
      <w:r w:rsidR="00032062">
        <w:rPr>
          <w:rFonts w:ascii="Times New Roman" w:eastAsia="Times New Roman" w:hAnsi="Times New Roman" w:cs="Times New Roman"/>
          <w:color w:val="000000"/>
          <w:sz w:val="22"/>
          <w:szCs w:val="22"/>
        </w:rPr>
        <w:t xml:space="preserve"> </w:t>
      </w:r>
      <w:proofErr w:type="spellStart"/>
      <w:r w:rsidR="00032062">
        <w:rPr>
          <w:rFonts w:ascii="Times New Roman" w:eastAsia="Times New Roman" w:hAnsi="Times New Roman" w:cs="Times New Roman"/>
          <w:color w:val="000000"/>
          <w:sz w:val="22"/>
          <w:szCs w:val="22"/>
        </w:rPr>
        <w:t>are</w:t>
      </w:r>
      <w:proofErr w:type="spellEnd"/>
      <w:r w:rsidR="00032062">
        <w:rPr>
          <w:rFonts w:ascii="Times New Roman" w:eastAsia="Times New Roman" w:hAnsi="Times New Roman" w:cs="Times New Roman"/>
          <w:color w:val="000000"/>
          <w:sz w:val="22"/>
          <w:szCs w:val="22"/>
        </w:rPr>
        <w:t xml:space="preserve"> </w:t>
      </w:r>
      <w:proofErr w:type="spellStart"/>
      <w:r w:rsidR="00032062">
        <w:rPr>
          <w:rFonts w:ascii="Times New Roman" w:eastAsia="Times New Roman" w:hAnsi="Times New Roman" w:cs="Times New Roman"/>
          <w:color w:val="000000"/>
          <w:sz w:val="22"/>
          <w:szCs w:val="22"/>
        </w:rPr>
        <w:t>required</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to</w:t>
      </w:r>
      <w:proofErr w:type="spellEnd"/>
      <w:r w:rsidRPr="00141017">
        <w:rPr>
          <w:rFonts w:ascii="Times New Roman" w:eastAsia="Times New Roman" w:hAnsi="Times New Roman" w:cs="Times New Roman"/>
          <w:color w:val="000000"/>
          <w:sz w:val="22"/>
          <w:szCs w:val="22"/>
        </w:rPr>
        <w:t xml:space="preserve"> be </w:t>
      </w:r>
      <w:proofErr w:type="spellStart"/>
      <w:r w:rsidRPr="00141017">
        <w:rPr>
          <w:rFonts w:ascii="Times New Roman" w:eastAsia="Times New Roman" w:hAnsi="Times New Roman" w:cs="Times New Roman"/>
          <w:color w:val="000000"/>
          <w:sz w:val="22"/>
          <w:szCs w:val="22"/>
        </w:rPr>
        <w:t>used</w:t>
      </w:r>
      <w:proofErr w:type="spellEnd"/>
      <w:r w:rsidRPr="00141017">
        <w:rPr>
          <w:rFonts w:ascii="Times New Roman" w:eastAsia="Times New Roman" w:hAnsi="Times New Roman" w:cs="Times New Roman"/>
          <w:color w:val="000000"/>
          <w:sz w:val="22"/>
          <w:szCs w:val="22"/>
        </w:rPr>
        <w:t xml:space="preserve"> in </w:t>
      </w:r>
      <w:proofErr w:type="spellStart"/>
      <w:r w:rsidRPr="00141017">
        <w:rPr>
          <w:rFonts w:ascii="Times New Roman" w:eastAsia="Times New Roman" w:hAnsi="Times New Roman" w:cs="Times New Roman"/>
          <w:color w:val="000000"/>
          <w:sz w:val="22"/>
          <w:szCs w:val="22"/>
        </w:rPr>
        <w:t>cement</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furnace</w:t>
      </w:r>
      <w:r w:rsidR="00032062">
        <w:rPr>
          <w:rFonts w:ascii="Times New Roman" w:eastAsia="Times New Roman" w:hAnsi="Times New Roman" w:cs="Times New Roman"/>
          <w:color w:val="000000"/>
          <w:sz w:val="22"/>
          <w:szCs w:val="22"/>
        </w:rPr>
        <w:t>s</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Therefore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recycling</w:t>
      </w:r>
      <w:proofErr w:type="spellEnd"/>
      <w:r w:rsidRPr="00141017">
        <w:rPr>
          <w:rFonts w:ascii="Times New Roman" w:eastAsia="Times New Roman" w:hAnsi="Times New Roman" w:cs="Times New Roman"/>
          <w:color w:val="000000"/>
          <w:sz w:val="22"/>
          <w:szCs w:val="22"/>
        </w:rPr>
        <w:t xml:space="preserve"> </w:t>
      </w:r>
      <w:r w:rsidR="00073410">
        <w:rPr>
          <w:rFonts w:ascii="Times New Roman" w:eastAsia="Times New Roman" w:hAnsi="Times New Roman" w:cs="Times New Roman"/>
          <w:color w:val="000000"/>
          <w:sz w:val="22"/>
          <w:szCs w:val="22"/>
        </w:rPr>
        <w:t xml:space="preserve">of </w:t>
      </w:r>
      <w:proofErr w:type="spellStart"/>
      <w:r w:rsidRPr="00141017">
        <w:rPr>
          <w:rFonts w:ascii="Times New Roman" w:eastAsia="Times New Roman" w:hAnsi="Times New Roman" w:cs="Times New Roman"/>
          <w:color w:val="000000"/>
          <w:sz w:val="22"/>
          <w:szCs w:val="22"/>
        </w:rPr>
        <w:t>concrete</w:t>
      </w:r>
      <w:proofErr w:type="spellEnd"/>
      <w:r w:rsidRPr="00141017">
        <w:rPr>
          <w:rFonts w:ascii="Times New Roman" w:eastAsia="Times New Roman" w:hAnsi="Times New Roman" w:cs="Times New Roman"/>
          <w:color w:val="000000"/>
          <w:sz w:val="22"/>
          <w:szCs w:val="22"/>
        </w:rPr>
        <w:t xml:space="preserve"> </w:t>
      </w:r>
      <w:proofErr w:type="spellStart"/>
      <w:r w:rsidR="00073410">
        <w:rPr>
          <w:rFonts w:ascii="Times New Roman" w:eastAsia="Times New Roman" w:hAnsi="Times New Roman" w:cs="Times New Roman"/>
          <w:color w:val="000000"/>
          <w:sz w:val="22"/>
          <w:szCs w:val="22"/>
        </w:rPr>
        <w:t>waste</w:t>
      </w:r>
      <w:proofErr w:type="spellEnd"/>
      <w:r w:rsidR="00073410">
        <w:rPr>
          <w:rFonts w:ascii="Times New Roman" w:eastAsia="Times New Roman" w:hAnsi="Times New Roman" w:cs="Times New Roman"/>
          <w:color w:val="000000"/>
          <w:sz w:val="22"/>
          <w:szCs w:val="22"/>
        </w:rPr>
        <w:t xml:space="preserve"> </w:t>
      </w:r>
      <w:proofErr w:type="spellStart"/>
      <w:r w:rsidR="00073410">
        <w:rPr>
          <w:rFonts w:ascii="Times New Roman" w:eastAsia="Times New Roman" w:hAnsi="Times New Roman" w:cs="Times New Roman"/>
          <w:color w:val="000000"/>
          <w:sz w:val="22"/>
          <w:szCs w:val="22"/>
        </w:rPr>
        <w:t>which</w:t>
      </w:r>
      <w:proofErr w:type="spellEnd"/>
      <w:r w:rsidR="00073410">
        <w:rPr>
          <w:rFonts w:ascii="Times New Roman" w:eastAsia="Times New Roman" w:hAnsi="Times New Roman" w:cs="Times New Roman"/>
          <w:color w:val="000000"/>
          <w:sz w:val="22"/>
          <w:szCs w:val="22"/>
        </w:rPr>
        <w:t xml:space="preserve"> is </w:t>
      </w:r>
      <w:proofErr w:type="spellStart"/>
      <w:r w:rsidR="00073410">
        <w:rPr>
          <w:rFonts w:ascii="Times New Roman" w:eastAsia="Times New Roman" w:hAnsi="Times New Roman" w:cs="Times New Roman"/>
          <w:color w:val="000000"/>
          <w:sz w:val="22"/>
          <w:szCs w:val="22"/>
        </w:rPr>
        <w:t>the</w:t>
      </w:r>
      <w:proofErr w:type="spellEnd"/>
      <w:r w:rsidR="00073410">
        <w:rPr>
          <w:rFonts w:ascii="Times New Roman" w:eastAsia="Times New Roman" w:hAnsi="Times New Roman" w:cs="Times New Roman"/>
          <w:color w:val="000000"/>
          <w:sz w:val="22"/>
          <w:szCs w:val="22"/>
        </w:rPr>
        <w:t xml:space="preserve"> </w:t>
      </w:r>
      <w:proofErr w:type="spellStart"/>
      <w:r w:rsidR="00073410">
        <w:rPr>
          <w:rFonts w:ascii="Times New Roman" w:eastAsia="Times New Roman" w:hAnsi="Times New Roman" w:cs="Times New Roman"/>
          <w:color w:val="000000"/>
          <w:sz w:val="22"/>
          <w:szCs w:val="22"/>
        </w:rPr>
        <w:t>largest</w:t>
      </w:r>
      <w:proofErr w:type="spellEnd"/>
      <w:r w:rsidR="00073410">
        <w:rPr>
          <w:rFonts w:ascii="Times New Roman" w:eastAsia="Times New Roman" w:hAnsi="Times New Roman" w:cs="Times New Roman"/>
          <w:color w:val="000000"/>
          <w:sz w:val="22"/>
          <w:szCs w:val="22"/>
        </w:rPr>
        <w:t xml:space="preserve"> </w:t>
      </w:r>
      <w:proofErr w:type="spellStart"/>
      <w:r w:rsidR="00073410">
        <w:rPr>
          <w:rFonts w:ascii="Times New Roman" w:eastAsia="Times New Roman" w:hAnsi="Times New Roman" w:cs="Times New Roman"/>
          <w:color w:val="000000"/>
          <w:sz w:val="22"/>
          <w:szCs w:val="22"/>
        </w:rPr>
        <w:t>portion</w:t>
      </w:r>
      <w:proofErr w:type="spellEnd"/>
      <w:r w:rsidR="00073410">
        <w:rPr>
          <w:rFonts w:ascii="Times New Roman" w:eastAsia="Times New Roman" w:hAnsi="Times New Roman" w:cs="Times New Roman"/>
          <w:color w:val="000000"/>
          <w:sz w:val="22"/>
          <w:szCs w:val="22"/>
        </w:rPr>
        <w:t xml:space="preserve"> of </w:t>
      </w:r>
      <w:proofErr w:type="spellStart"/>
      <w:r w:rsidR="00073410">
        <w:rPr>
          <w:rFonts w:ascii="Times New Roman" w:eastAsia="Times New Roman" w:hAnsi="Times New Roman" w:cs="Times New Roman"/>
          <w:color w:val="000000"/>
          <w:sz w:val="22"/>
          <w:szCs w:val="22"/>
        </w:rPr>
        <w:t>the</w:t>
      </w:r>
      <w:proofErr w:type="spellEnd"/>
      <w:r w:rsidR="00073410">
        <w:rPr>
          <w:rFonts w:ascii="Times New Roman" w:eastAsia="Times New Roman" w:hAnsi="Times New Roman" w:cs="Times New Roman"/>
          <w:color w:val="000000"/>
          <w:sz w:val="22"/>
          <w:szCs w:val="22"/>
        </w:rPr>
        <w:t xml:space="preserve"> </w:t>
      </w:r>
      <w:proofErr w:type="spellStart"/>
      <w:r w:rsidR="00073410">
        <w:rPr>
          <w:rFonts w:ascii="Times New Roman" w:eastAsia="Times New Roman" w:hAnsi="Times New Roman" w:cs="Times New Roman"/>
          <w:color w:val="000000"/>
          <w:sz w:val="22"/>
          <w:szCs w:val="22"/>
        </w:rPr>
        <w:t>construction</w:t>
      </w:r>
      <w:proofErr w:type="spellEnd"/>
      <w:r w:rsidR="00073410">
        <w:rPr>
          <w:rFonts w:ascii="Times New Roman" w:eastAsia="Times New Roman" w:hAnsi="Times New Roman" w:cs="Times New Roman"/>
          <w:color w:val="000000"/>
          <w:sz w:val="22"/>
          <w:szCs w:val="22"/>
        </w:rPr>
        <w:t xml:space="preserve"> </w:t>
      </w:r>
      <w:proofErr w:type="spellStart"/>
      <w:r w:rsidR="00073410">
        <w:rPr>
          <w:rFonts w:ascii="Times New Roman" w:eastAsia="Times New Roman" w:hAnsi="Times New Roman" w:cs="Times New Roman"/>
          <w:color w:val="000000"/>
          <w:sz w:val="22"/>
          <w:szCs w:val="22"/>
        </w:rPr>
        <w:t>and</w:t>
      </w:r>
      <w:proofErr w:type="spellEnd"/>
      <w:r w:rsidR="00073410">
        <w:rPr>
          <w:rFonts w:ascii="Times New Roman" w:eastAsia="Times New Roman" w:hAnsi="Times New Roman" w:cs="Times New Roman"/>
          <w:color w:val="000000"/>
          <w:sz w:val="22"/>
          <w:szCs w:val="22"/>
        </w:rPr>
        <w:t xml:space="preserve"> </w:t>
      </w:r>
      <w:proofErr w:type="spellStart"/>
      <w:r w:rsidR="00073410">
        <w:rPr>
          <w:rFonts w:ascii="Times New Roman" w:eastAsia="Times New Roman" w:hAnsi="Times New Roman" w:cs="Times New Roman"/>
          <w:color w:val="000000"/>
          <w:sz w:val="22"/>
          <w:szCs w:val="22"/>
        </w:rPr>
        <w:t>demolition</w:t>
      </w:r>
      <w:proofErr w:type="spellEnd"/>
      <w:r w:rsidR="00073410">
        <w:rPr>
          <w:rFonts w:ascii="Times New Roman" w:eastAsia="Times New Roman" w:hAnsi="Times New Roman" w:cs="Times New Roman"/>
          <w:color w:val="000000"/>
          <w:sz w:val="22"/>
          <w:szCs w:val="22"/>
        </w:rPr>
        <w:t xml:space="preserve"> </w:t>
      </w:r>
      <w:proofErr w:type="spellStart"/>
      <w:r w:rsidR="00073410">
        <w:rPr>
          <w:rFonts w:ascii="Times New Roman" w:eastAsia="Times New Roman" w:hAnsi="Times New Roman" w:cs="Times New Roman"/>
          <w:color w:val="000000"/>
          <w:sz w:val="22"/>
          <w:szCs w:val="22"/>
        </w:rPr>
        <w:t>waste</w:t>
      </w:r>
      <w:proofErr w:type="spellEnd"/>
      <w:r w:rsidR="00073410">
        <w:rPr>
          <w:rFonts w:ascii="Times New Roman" w:eastAsia="Times New Roman" w:hAnsi="Times New Roman" w:cs="Times New Roman"/>
          <w:color w:val="000000"/>
          <w:sz w:val="22"/>
          <w:szCs w:val="22"/>
        </w:rPr>
        <w:t xml:space="preserve"> </w:t>
      </w:r>
      <w:proofErr w:type="spellStart"/>
      <w:r w:rsidR="00073410">
        <w:rPr>
          <w:rFonts w:ascii="Times New Roman" w:eastAsia="Times New Roman" w:hAnsi="Times New Roman" w:cs="Times New Roman"/>
          <w:color w:val="000000"/>
          <w:sz w:val="22"/>
          <w:szCs w:val="22"/>
        </w:rPr>
        <w:t>generated</w:t>
      </w:r>
      <w:proofErr w:type="spellEnd"/>
      <w:r w:rsidR="00073410">
        <w:rPr>
          <w:rFonts w:ascii="Times New Roman" w:eastAsia="Times New Roman" w:hAnsi="Times New Roman" w:cs="Times New Roman"/>
          <w:color w:val="000000"/>
          <w:sz w:val="22"/>
          <w:szCs w:val="22"/>
        </w:rPr>
        <w:t xml:space="preserve"> </w:t>
      </w:r>
      <w:r w:rsidRPr="00141017">
        <w:rPr>
          <w:rFonts w:ascii="Times New Roman" w:eastAsia="Times New Roman" w:hAnsi="Times New Roman" w:cs="Times New Roman"/>
          <w:color w:val="000000"/>
          <w:sz w:val="22"/>
          <w:szCs w:val="22"/>
        </w:rPr>
        <w:t xml:space="preserve">can </w:t>
      </w:r>
      <w:proofErr w:type="spellStart"/>
      <w:r w:rsidRPr="00141017">
        <w:rPr>
          <w:rFonts w:ascii="Times New Roman" w:eastAsia="Times New Roman" w:hAnsi="Times New Roman" w:cs="Times New Roman"/>
          <w:color w:val="000000"/>
          <w:sz w:val="22"/>
          <w:szCs w:val="22"/>
        </w:rPr>
        <w:t>contribute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to</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the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gradual</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reduction</w:t>
      </w:r>
      <w:proofErr w:type="spellEnd"/>
      <w:r w:rsidRPr="00141017">
        <w:rPr>
          <w:rFonts w:ascii="Times New Roman" w:eastAsia="Times New Roman" w:hAnsi="Times New Roman" w:cs="Times New Roman"/>
          <w:color w:val="000000"/>
          <w:sz w:val="22"/>
          <w:szCs w:val="22"/>
        </w:rPr>
        <w:t xml:space="preserve"> of </w:t>
      </w:r>
      <w:proofErr w:type="spellStart"/>
      <w:r w:rsidR="00073410">
        <w:rPr>
          <w:rFonts w:ascii="Times New Roman" w:eastAsia="Times New Roman" w:hAnsi="Times New Roman" w:cs="Times New Roman"/>
          <w:color w:val="000000"/>
          <w:sz w:val="22"/>
          <w:szCs w:val="22"/>
        </w:rPr>
        <w:t>the</w:t>
      </w:r>
      <w:proofErr w:type="spellEnd"/>
      <w:r w:rsidR="00073410">
        <w:rPr>
          <w:rFonts w:ascii="Times New Roman" w:eastAsia="Times New Roman" w:hAnsi="Times New Roman" w:cs="Times New Roman"/>
          <w:color w:val="000000"/>
          <w:sz w:val="22"/>
          <w:szCs w:val="22"/>
        </w:rPr>
        <w:t xml:space="preserve"> </w:t>
      </w:r>
      <w:proofErr w:type="spellStart"/>
      <w:r w:rsidR="00073410">
        <w:rPr>
          <w:rFonts w:ascii="Times New Roman" w:eastAsia="Times New Roman" w:hAnsi="Times New Roman" w:cs="Times New Roman"/>
          <w:color w:val="000000"/>
          <w:sz w:val="22"/>
          <w:szCs w:val="22"/>
        </w:rPr>
        <w:t>utilization</w:t>
      </w:r>
      <w:proofErr w:type="spellEnd"/>
      <w:r w:rsidR="00073410">
        <w:rPr>
          <w:rFonts w:ascii="Times New Roman" w:eastAsia="Times New Roman" w:hAnsi="Times New Roman" w:cs="Times New Roman"/>
          <w:color w:val="000000"/>
          <w:sz w:val="22"/>
          <w:szCs w:val="22"/>
        </w:rPr>
        <w:t xml:space="preserve"> of </w:t>
      </w:r>
      <w:proofErr w:type="spellStart"/>
      <w:r w:rsidRPr="00141017">
        <w:rPr>
          <w:rFonts w:ascii="Times New Roman" w:eastAsia="Times New Roman" w:hAnsi="Times New Roman" w:cs="Times New Roman"/>
          <w:color w:val="000000"/>
          <w:sz w:val="22"/>
          <w:szCs w:val="22"/>
        </w:rPr>
        <w:t>fossil</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fuels</w:t>
      </w:r>
      <w:proofErr w:type="spellEnd"/>
      <w:r w:rsidRPr="00141017">
        <w:rPr>
          <w:rFonts w:ascii="Times New Roman" w:eastAsia="Times New Roman" w:hAnsi="Times New Roman" w:cs="Times New Roman"/>
          <w:color w:val="000000"/>
          <w:sz w:val="22"/>
          <w:szCs w:val="22"/>
        </w:rPr>
        <w:t xml:space="preserve"> </w:t>
      </w:r>
      <w:r w:rsidR="00066A51" w:rsidRPr="00141017">
        <w:rPr>
          <w:rFonts w:ascii="Times New Roman" w:hAnsi="Times New Roman" w:cs="Times New Roman"/>
          <w:color w:val="000000" w:themeColor="text1"/>
          <w:sz w:val="22"/>
          <w:szCs w:val="22"/>
          <w:shd w:val="clear" w:color="auto" w:fill="FFFFFF"/>
        </w:rPr>
        <w:t>[5]</w:t>
      </w:r>
      <w:r w:rsidR="00066A51" w:rsidRPr="00141017">
        <w:rPr>
          <w:rFonts w:ascii="Times New Roman" w:eastAsia="Times New Roman" w:hAnsi="Times New Roman" w:cs="Times New Roman"/>
          <w:color w:val="000000" w:themeColor="text1"/>
          <w:sz w:val="22"/>
          <w:szCs w:val="22"/>
        </w:rPr>
        <w:t xml:space="preserve">. </w:t>
      </w:r>
      <w:proofErr w:type="spellStart"/>
      <w:r w:rsidRPr="00141017">
        <w:rPr>
          <w:rFonts w:ascii="Times New Roman" w:eastAsia="Times New Roman" w:hAnsi="Times New Roman" w:cs="Times New Roman"/>
          <w:color w:val="000000"/>
          <w:sz w:val="22"/>
          <w:szCs w:val="22"/>
        </w:rPr>
        <w:t>Adding</w:t>
      </w:r>
      <w:proofErr w:type="spellEnd"/>
      <w:r w:rsidRPr="00141017">
        <w:rPr>
          <w:rFonts w:ascii="Times New Roman" w:eastAsia="Times New Roman" w:hAnsi="Times New Roman" w:cs="Times New Roman"/>
          <w:color w:val="000000"/>
          <w:sz w:val="22"/>
          <w:szCs w:val="22"/>
        </w:rPr>
        <w:t xml:space="preserve"> </w:t>
      </w:r>
      <w:proofErr w:type="spellStart"/>
      <w:r w:rsidR="0043725A">
        <w:rPr>
          <w:rFonts w:ascii="Times New Roman" w:eastAsia="Times New Roman" w:hAnsi="Times New Roman" w:cs="Times New Roman"/>
          <w:color w:val="000000"/>
          <w:sz w:val="22"/>
          <w:szCs w:val="22"/>
        </w:rPr>
        <w:t>this</w:t>
      </w:r>
      <w:proofErr w:type="spellEnd"/>
      <w:r w:rsidR="0043725A">
        <w:rPr>
          <w:rFonts w:ascii="Times New Roman" w:eastAsia="Times New Roman" w:hAnsi="Times New Roman" w:cs="Times New Roman"/>
          <w:color w:val="000000"/>
          <w:sz w:val="22"/>
          <w:szCs w:val="22"/>
        </w:rPr>
        <w:t xml:space="preserve"> </w:t>
      </w:r>
      <w:proofErr w:type="spellStart"/>
      <w:r w:rsidR="0043725A">
        <w:rPr>
          <w:rFonts w:ascii="Times New Roman" w:eastAsia="Times New Roman" w:hAnsi="Times New Roman" w:cs="Times New Roman"/>
          <w:color w:val="000000"/>
          <w:sz w:val="22"/>
          <w:szCs w:val="22"/>
        </w:rPr>
        <w:t>waste</w:t>
      </w:r>
      <w:proofErr w:type="spellEnd"/>
      <w:r w:rsidR="0043725A">
        <w:rPr>
          <w:rFonts w:ascii="Times New Roman" w:eastAsia="Times New Roman" w:hAnsi="Times New Roman" w:cs="Times New Roman"/>
          <w:color w:val="000000"/>
          <w:sz w:val="22"/>
          <w:szCs w:val="22"/>
        </w:rPr>
        <w:t xml:space="preserve"> </w:t>
      </w:r>
      <w:proofErr w:type="spellStart"/>
      <w:r w:rsidR="0043725A">
        <w:rPr>
          <w:rFonts w:ascii="Times New Roman" w:eastAsia="Times New Roman" w:hAnsi="Times New Roman" w:cs="Times New Roman"/>
          <w:color w:val="000000"/>
          <w:sz w:val="22"/>
          <w:szCs w:val="22"/>
        </w:rPr>
        <w:t>in</w:t>
      </w:r>
      <w:r w:rsidR="0043725A" w:rsidRPr="00141017">
        <w:rPr>
          <w:rFonts w:ascii="Times New Roman" w:eastAsia="Times New Roman" w:hAnsi="Times New Roman" w:cs="Times New Roman"/>
          <w:color w:val="000000"/>
          <w:sz w:val="22"/>
          <w:szCs w:val="22"/>
        </w:rPr>
        <w:t>to</w:t>
      </w:r>
      <w:proofErr w:type="spellEnd"/>
      <w:r w:rsidR="0043725A" w:rsidRPr="00141017">
        <w:rPr>
          <w:rFonts w:ascii="Times New Roman" w:eastAsia="Times New Roman" w:hAnsi="Times New Roman" w:cs="Times New Roman"/>
          <w:color w:val="000000"/>
          <w:sz w:val="22"/>
          <w:szCs w:val="22"/>
        </w:rPr>
        <w:t xml:space="preserve"> </w:t>
      </w:r>
      <w:proofErr w:type="spellStart"/>
      <w:r w:rsidR="0043725A" w:rsidRPr="00141017">
        <w:rPr>
          <w:rFonts w:ascii="Times New Roman" w:eastAsia="Times New Roman" w:hAnsi="Times New Roman" w:cs="Times New Roman"/>
          <w:color w:val="000000"/>
          <w:sz w:val="22"/>
          <w:szCs w:val="22"/>
        </w:rPr>
        <w:t>cement</w:t>
      </w:r>
      <w:proofErr w:type="spellEnd"/>
      <w:r w:rsidR="0043725A" w:rsidRPr="00141017">
        <w:rPr>
          <w:rFonts w:ascii="Times New Roman" w:eastAsia="Times New Roman" w:hAnsi="Times New Roman" w:cs="Times New Roman"/>
          <w:color w:val="000000"/>
          <w:sz w:val="22"/>
          <w:szCs w:val="22"/>
        </w:rPr>
        <w:t xml:space="preserve"> </w:t>
      </w:r>
      <w:r w:rsidR="0043725A">
        <w:rPr>
          <w:rFonts w:ascii="Times New Roman" w:eastAsia="Times New Roman" w:hAnsi="Times New Roman" w:cs="Times New Roman"/>
          <w:color w:val="000000"/>
          <w:sz w:val="22"/>
          <w:szCs w:val="22"/>
        </w:rPr>
        <w:t xml:space="preserve">as </w:t>
      </w:r>
      <w:proofErr w:type="spellStart"/>
      <w:r w:rsidRPr="00141017">
        <w:rPr>
          <w:rFonts w:ascii="Times New Roman" w:eastAsia="Times New Roman" w:hAnsi="Times New Roman" w:cs="Times New Roman"/>
          <w:color w:val="000000"/>
          <w:sz w:val="22"/>
          <w:szCs w:val="22"/>
        </w:rPr>
        <w:t>substitute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materials</w:t>
      </w:r>
      <w:proofErr w:type="spellEnd"/>
      <w:r w:rsidRPr="00141017">
        <w:rPr>
          <w:rFonts w:ascii="Times New Roman" w:eastAsia="Times New Roman" w:hAnsi="Times New Roman" w:cs="Times New Roman"/>
          <w:color w:val="000000"/>
          <w:sz w:val="22"/>
          <w:szCs w:val="22"/>
        </w:rPr>
        <w:t xml:space="preserve"> can </w:t>
      </w:r>
      <w:proofErr w:type="spellStart"/>
      <w:r w:rsidRPr="00141017">
        <w:rPr>
          <w:rFonts w:ascii="Times New Roman" w:eastAsia="Times New Roman" w:hAnsi="Times New Roman" w:cs="Times New Roman"/>
          <w:color w:val="000000"/>
          <w:sz w:val="22"/>
          <w:szCs w:val="22"/>
        </w:rPr>
        <w:t>improve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the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properties</w:t>
      </w:r>
      <w:proofErr w:type="spellEnd"/>
      <w:r w:rsidRPr="00141017">
        <w:rPr>
          <w:rFonts w:ascii="Times New Roman" w:eastAsia="Times New Roman" w:hAnsi="Times New Roman" w:cs="Times New Roman"/>
          <w:color w:val="000000"/>
          <w:sz w:val="22"/>
          <w:szCs w:val="22"/>
        </w:rPr>
        <w:t xml:space="preserve"> of </w:t>
      </w:r>
      <w:proofErr w:type="spellStart"/>
      <w:r w:rsidRPr="00141017">
        <w:rPr>
          <w:rFonts w:ascii="Times New Roman" w:eastAsia="Times New Roman" w:hAnsi="Times New Roman" w:cs="Times New Roman"/>
          <w:color w:val="000000"/>
          <w:sz w:val="22"/>
          <w:szCs w:val="22"/>
        </w:rPr>
        <w:t>concrete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reduce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the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pressure</w:t>
      </w:r>
      <w:proofErr w:type="spellEnd"/>
      <w:r w:rsidRPr="00141017">
        <w:rPr>
          <w:rFonts w:ascii="Times New Roman" w:eastAsia="Times New Roman" w:hAnsi="Times New Roman" w:cs="Times New Roman"/>
          <w:color w:val="000000"/>
          <w:sz w:val="22"/>
          <w:szCs w:val="22"/>
        </w:rPr>
        <w:t xml:space="preserve"> on </w:t>
      </w:r>
      <w:proofErr w:type="spellStart"/>
      <w:r w:rsidRPr="00141017">
        <w:rPr>
          <w:rFonts w:ascii="Times New Roman" w:eastAsia="Times New Roman" w:hAnsi="Times New Roman" w:cs="Times New Roman"/>
          <w:color w:val="000000"/>
          <w:sz w:val="22"/>
          <w:szCs w:val="22"/>
        </w:rPr>
        <w:t>natural</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resources</w:t>
      </w:r>
      <w:proofErr w:type="spellEnd"/>
      <w:r w:rsidRPr="00141017">
        <w:rPr>
          <w:rFonts w:ascii="Times New Roman" w:eastAsia="Times New Roman" w:hAnsi="Times New Roman" w:cs="Times New Roman"/>
          <w:color w:val="000000"/>
          <w:sz w:val="22"/>
          <w:szCs w:val="22"/>
        </w:rPr>
        <w:t xml:space="preserve"> </w:t>
      </w:r>
      <w:r w:rsidR="00066A51" w:rsidRPr="00141017">
        <w:rPr>
          <w:rFonts w:ascii="Times New Roman" w:hAnsi="Times New Roman" w:cs="Times New Roman"/>
          <w:color w:val="000000" w:themeColor="text1"/>
          <w:sz w:val="22"/>
          <w:szCs w:val="22"/>
          <w:shd w:val="clear" w:color="auto" w:fill="FFFFFF"/>
        </w:rPr>
        <w:t>[6]</w:t>
      </w:r>
      <w:r w:rsidR="00066A51" w:rsidRPr="00141017">
        <w:rPr>
          <w:rFonts w:ascii="Times New Roman" w:eastAsia="Times New Roman" w:hAnsi="Times New Roman" w:cs="Times New Roman"/>
          <w:color w:val="000000" w:themeColor="text1"/>
          <w:sz w:val="22"/>
          <w:szCs w:val="22"/>
        </w:rPr>
        <w:t xml:space="preserve">, </w:t>
      </w:r>
      <w:proofErr w:type="spellStart"/>
      <w:r w:rsidRPr="00141017">
        <w:rPr>
          <w:rFonts w:ascii="Times New Roman" w:eastAsia="Times New Roman" w:hAnsi="Times New Roman" w:cs="Times New Roman"/>
          <w:color w:val="000000"/>
          <w:sz w:val="22"/>
          <w:szCs w:val="22"/>
        </w:rPr>
        <w:t>and</w:t>
      </w:r>
      <w:proofErr w:type="spellEnd"/>
      <w:r w:rsidRPr="00141017">
        <w:rPr>
          <w:rFonts w:ascii="Times New Roman" w:eastAsia="Times New Roman" w:hAnsi="Times New Roman" w:cs="Times New Roman"/>
          <w:color w:val="000000"/>
          <w:sz w:val="22"/>
          <w:szCs w:val="22"/>
        </w:rPr>
        <w:t xml:space="preserve"> </w:t>
      </w:r>
      <w:proofErr w:type="spellStart"/>
      <w:r w:rsidR="00032062">
        <w:rPr>
          <w:rFonts w:ascii="Times New Roman" w:eastAsia="Times New Roman" w:hAnsi="Times New Roman" w:cs="Times New Roman"/>
          <w:color w:val="000000"/>
          <w:sz w:val="22"/>
          <w:szCs w:val="22"/>
        </w:rPr>
        <w:t>positively</w:t>
      </w:r>
      <w:proofErr w:type="spellEnd"/>
      <w:r w:rsidR="00032062">
        <w:rPr>
          <w:rFonts w:ascii="Times New Roman" w:eastAsia="Times New Roman" w:hAnsi="Times New Roman" w:cs="Times New Roman"/>
          <w:color w:val="000000"/>
          <w:sz w:val="22"/>
          <w:szCs w:val="22"/>
        </w:rPr>
        <w:t xml:space="preserve"> </w:t>
      </w:r>
      <w:proofErr w:type="spellStart"/>
      <w:r w:rsidR="00032062">
        <w:rPr>
          <w:rFonts w:ascii="Times New Roman" w:eastAsia="Times New Roman" w:hAnsi="Times New Roman" w:cs="Times New Roman"/>
          <w:color w:val="000000"/>
          <w:sz w:val="22"/>
          <w:szCs w:val="22"/>
        </w:rPr>
        <w:t>reduce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greenhouse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gas</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emissions</w:t>
      </w:r>
      <w:proofErr w:type="spellEnd"/>
      <w:r w:rsidRPr="00141017">
        <w:rPr>
          <w:rFonts w:ascii="Times New Roman" w:eastAsia="Times New Roman" w:hAnsi="Times New Roman" w:cs="Times New Roman"/>
          <w:color w:val="000000"/>
          <w:sz w:val="22"/>
          <w:szCs w:val="22"/>
        </w:rPr>
        <w:t xml:space="preserve"> </w:t>
      </w:r>
      <w:r w:rsidR="00066A51" w:rsidRPr="00141017">
        <w:rPr>
          <w:rFonts w:ascii="Times New Roman" w:hAnsi="Times New Roman" w:cs="Times New Roman"/>
          <w:color w:val="000000" w:themeColor="text1"/>
          <w:sz w:val="22"/>
          <w:szCs w:val="22"/>
          <w:shd w:val="clear" w:color="auto" w:fill="FFFFFF"/>
        </w:rPr>
        <w:t>[7]</w:t>
      </w:r>
      <w:r w:rsidR="00066A51" w:rsidRPr="00141017">
        <w:rPr>
          <w:rFonts w:ascii="Times New Roman" w:eastAsia="Times New Roman" w:hAnsi="Times New Roman" w:cs="Times New Roman"/>
          <w:color w:val="000000" w:themeColor="text1"/>
          <w:sz w:val="22"/>
          <w:szCs w:val="22"/>
        </w:rPr>
        <w:t xml:space="preserve">. </w:t>
      </w:r>
      <w:proofErr w:type="spellStart"/>
      <w:r w:rsidRPr="00141017">
        <w:rPr>
          <w:rFonts w:ascii="Times New Roman" w:eastAsia="Times New Roman" w:hAnsi="Times New Roman" w:cs="Times New Roman"/>
          <w:color w:val="000000"/>
          <w:sz w:val="22"/>
          <w:szCs w:val="22"/>
        </w:rPr>
        <w:t>The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large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amount</w:t>
      </w:r>
      <w:proofErr w:type="spellEnd"/>
      <w:r w:rsidRPr="00141017">
        <w:rPr>
          <w:rFonts w:ascii="Times New Roman" w:eastAsia="Times New Roman" w:hAnsi="Times New Roman" w:cs="Times New Roman"/>
          <w:color w:val="000000"/>
          <w:sz w:val="22"/>
          <w:szCs w:val="22"/>
        </w:rPr>
        <w:t xml:space="preserve"> of </w:t>
      </w:r>
      <w:proofErr w:type="spellStart"/>
      <w:r w:rsidRPr="00141017">
        <w:rPr>
          <w:rFonts w:ascii="Times New Roman" w:eastAsia="Times New Roman" w:hAnsi="Times New Roman" w:cs="Times New Roman"/>
          <w:color w:val="000000"/>
          <w:sz w:val="22"/>
          <w:szCs w:val="22"/>
        </w:rPr>
        <w:t>concrete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waste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generated</w:t>
      </w:r>
      <w:proofErr w:type="spellEnd"/>
      <w:r w:rsidRPr="00141017">
        <w:rPr>
          <w:rFonts w:ascii="Times New Roman" w:eastAsia="Times New Roman" w:hAnsi="Times New Roman" w:cs="Times New Roman"/>
          <w:color w:val="000000"/>
          <w:sz w:val="22"/>
          <w:szCs w:val="22"/>
        </w:rPr>
        <w:t xml:space="preserve"> in </w:t>
      </w:r>
      <w:proofErr w:type="spellStart"/>
      <w:r w:rsidRPr="00141017">
        <w:rPr>
          <w:rFonts w:ascii="Times New Roman" w:eastAsia="Times New Roman" w:hAnsi="Times New Roman" w:cs="Times New Roman"/>
          <w:color w:val="000000"/>
          <w:sz w:val="22"/>
          <w:szCs w:val="22"/>
        </w:rPr>
        <w:t>recent</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years</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which</w:t>
      </w:r>
      <w:proofErr w:type="spellEnd"/>
      <w:r w:rsidRPr="00141017">
        <w:rPr>
          <w:rFonts w:ascii="Times New Roman" w:eastAsia="Times New Roman" w:hAnsi="Times New Roman" w:cs="Times New Roman"/>
          <w:color w:val="000000"/>
          <w:sz w:val="22"/>
          <w:szCs w:val="22"/>
        </w:rPr>
        <w:t xml:space="preserve"> </w:t>
      </w:r>
      <w:r w:rsidR="00032062">
        <w:rPr>
          <w:rFonts w:ascii="Times New Roman" w:eastAsia="Times New Roman" w:hAnsi="Times New Roman" w:cs="Times New Roman"/>
          <w:color w:val="000000"/>
          <w:sz w:val="22"/>
          <w:szCs w:val="22"/>
        </w:rPr>
        <w:t xml:space="preserve">has </w:t>
      </w:r>
      <w:proofErr w:type="spellStart"/>
      <w:r w:rsidR="00032062">
        <w:rPr>
          <w:rFonts w:ascii="Times New Roman" w:eastAsia="Times New Roman" w:hAnsi="Times New Roman" w:cs="Times New Roman"/>
          <w:color w:val="000000"/>
          <w:sz w:val="22"/>
          <w:szCs w:val="22"/>
        </w:rPr>
        <w:t>caused</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negative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environmental</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problems</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makes</w:t>
      </w:r>
      <w:proofErr w:type="spellEnd"/>
      <w:r w:rsidRPr="00141017">
        <w:rPr>
          <w:rFonts w:ascii="Times New Roman" w:eastAsia="Times New Roman" w:hAnsi="Times New Roman" w:cs="Times New Roman"/>
          <w:color w:val="000000"/>
          <w:sz w:val="22"/>
          <w:szCs w:val="22"/>
        </w:rPr>
        <w:t xml:space="preserve"> it </w:t>
      </w:r>
      <w:proofErr w:type="spellStart"/>
      <w:r w:rsidRPr="00141017">
        <w:rPr>
          <w:rFonts w:ascii="Times New Roman" w:eastAsia="Times New Roman" w:hAnsi="Times New Roman" w:cs="Times New Roman"/>
          <w:color w:val="000000"/>
          <w:sz w:val="22"/>
          <w:szCs w:val="22"/>
        </w:rPr>
        <w:t>necessary</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to</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turn</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this</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waste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into</w:t>
      </w:r>
      <w:proofErr w:type="spellEnd"/>
      <w:r w:rsidRPr="00141017">
        <w:rPr>
          <w:rFonts w:ascii="Times New Roman" w:eastAsia="Times New Roman" w:hAnsi="Times New Roman" w:cs="Times New Roman"/>
          <w:color w:val="000000"/>
          <w:sz w:val="22"/>
          <w:szCs w:val="22"/>
        </w:rPr>
        <w:t xml:space="preserve"> a </w:t>
      </w:r>
      <w:proofErr w:type="spellStart"/>
      <w:r w:rsidRPr="00141017">
        <w:rPr>
          <w:rFonts w:ascii="Times New Roman" w:eastAsia="Times New Roman" w:hAnsi="Times New Roman" w:cs="Times New Roman"/>
          <w:color w:val="000000"/>
          <w:sz w:val="22"/>
          <w:szCs w:val="22"/>
        </w:rPr>
        <w:t>recyclable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building</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material</w:t>
      </w:r>
      <w:proofErr w:type="spellEnd"/>
      <w:r w:rsidRPr="00141017">
        <w:rPr>
          <w:rFonts w:ascii="Times New Roman" w:eastAsia="Times New Roman" w:hAnsi="Times New Roman" w:cs="Times New Roman"/>
          <w:color w:val="000000"/>
          <w:sz w:val="22"/>
          <w:szCs w:val="22"/>
        </w:rPr>
        <w:t xml:space="preserve"> </w:t>
      </w:r>
      <w:r w:rsidR="00066A51" w:rsidRPr="00141017">
        <w:rPr>
          <w:rFonts w:ascii="Times New Roman" w:hAnsi="Times New Roman" w:cs="Times New Roman"/>
          <w:color w:val="000000" w:themeColor="text1"/>
          <w:sz w:val="22"/>
          <w:szCs w:val="22"/>
          <w:shd w:val="clear" w:color="auto" w:fill="FFFFFF"/>
        </w:rPr>
        <w:t>[8]</w:t>
      </w:r>
      <w:r w:rsidR="00066A51" w:rsidRPr="00141017">
        <w:rPr>
          <w:rFonts w:ascii="Times New Roman" w:eastAsia="Times New Roman" w:hAnsi="Times New Roman" w:cs="Times New Roman"/>
          <w:color w:val="000000" w:themeColor="text1"/>
          <w:sz w:val="22"/>
          <w:szCs w:val="22"/>
        </w:rPr>
        <w:t xml:space="preserve">. </w:t>
      </w:r>
      <w:proofErr w:type="spellStart"/>
      <w:r w:rsidRPr="00141017">
        <w:rPr>
          <w:rFonts w:ascii="Times New Roman" w:eastAsia="Times New Roman" w:hAnsi="Times New Roman" w:cs="Times New Roman"/>
          <w:color w:val="000000"/>
          <w:sz w:val="22"/>
          <w:szCs w:val="22"/>
        </w:rPr>
        <w:t>This</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study</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aimed</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to</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determine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the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properties</w:t>
      </w:r>
      <w:proofErr w:type="spellEnd"/>
      <w:r w:rsidRPr="00141017">
        <w:rPr>
          <w:rFonts w:ascii="Times New Roman" w:eastAsia="Times New Roman" w:hAnsi="Times New Roman" w:cs="Times New Roman"/>
          <w:color w:val="000000"/>
          <w:sz w:val="22"/>
          <w:szCs w:val="22"/>
        </w:rPr>
        <w:t xml:space="preserve"> of </w:t>
      </w:r>
      <w:proofErr w:type="spellStart"/>
      <w:r w:rsidRPr="00141017">
        <w:rPr>
          <w:rFonts w:ascii="Times New Roman" w:eastAsia="Times New Roman" w:hAnsi="Times New Roman" w:cs="Times New Roman"/>
          <w:color w:val="000000"/>
          <w:sz w:val="22"/>
          <w:szCs w:val="22"/>
        </w:rPr>
        <w:t>construction</w:t>
      </w:r>
      <w:proofErr w:type="spellEnd"/>
      <w:r w:rsidR="0043725A">
        <w:rPr>
          <w:rFonts w:ascii="Times New Roman" w:eastAsia="Times New Roman" w:hAnsi="Times New Roman" w:cs="Times New Roman"/>
          <w:color w:val="000000"/>
          <w:sz w:val="22"/>
          <w:szCs w:val="22"/>
        </w:rPr>
        <w:t xml:space="preserve"> </w:t>
      </w:r>
      <w:proofErr w:type="spellStart"/>
      <w:r w:rsidR="0043725A">
        <w:rPr>
          <w:rFonts w:ascii="Times New Roman" w:eastAsia="Times New Roman" w:hAnsi="Times New Roman" w:cs="Times New Roman"/>
          <w:color w:val="000000"/>
          <w:sz w:val="22"/>
          <w:szCs w:val="22"/>
        </w:rPr>
        <w:t>and</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demolition</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waste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and</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evaluate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its</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usability</w:t>
      </w:r>
      <w:proofErr w:type="spellEnd"/>
      <w:r w:rsidRPr="00141017">
        <w:rPr>
          <w:rFonts w:ascii="Times New Roman" w:eastAsia="Times New Roman" w:hAnsi="Times New Roman" w:cs="Times New Roman"/>
          <w:color w:val="000000"/>
          <w:sz w:val="22"/>
          <w:szCs w:val="22"/>
        </w:rPr>
        <w:t xml:space="preserve"> as an </w:t>
      </w:r>
      <w:proofErr w:type="spellStart"/>
      <w:r w:rsidRPr="00141017">
        <w:rPr>
          <w:rFonts w:ascii="Times New Roman" w:eastAsia="Times New Roman" w:hAnsi="Times New Roman" w:cs="Times New Roman"/>
          <w:color w:val="000000"/>
          <w:sz w:val="22"/>
          <w:szCs w:val="22"/>
        </w:rPr>
        <w:t>alternative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to</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cement</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use</w:t>
      </w:r>
      <w:proofErr w:type="spellEnd"/>
      <w:r w:rsidRPr="00141017">
        <w:rPr>
          <w:rFonts w:ascii="Times New Roman" w:eastAsia="Times New Roman" w:hAnsi="Times New Roman" w:cs="Times New Roman"/>
          <w:color w:val="000000"/>
          <w:sz w:val="22"/>
          <w:szCs w:val="22"/>
        </w:rPr>
        <w:t>.</w:t>
      </w:r>
    </w:p>
    <w:p w14:paraId="29DDE3E9" w14:textId="56F50EB3" w:rsidR="00EC6563" w:rsidRPr="001F5C3F" w:rsidRDefault="00CF58C0" w:rsidP="00141017">
      <w:pPr>
        <w:pStyle w:val="ListeParagraf"/>
        <w:numPr>
          <w:ilvl w:val="0"/>
          <w:numId w:val="6"/>
        </w:numPr>
        <w:jc w:val="both"/>
        <w:rPr>
          <w:rFonts w:ascii="Times New Roman" w:hAnsi="Times New Roman" w:cs="Times New Roman"/>
          <w:b/>
          <w:color w:val="000000" w:themeColor="text1"/>
          <w:sz w:val="24"/>
          <w:szCs w:val="24"/>
        </w:rPr>
      </w:pPr>
      <w:proofErr w:type="spellStart"/>
      <w:r w:rsidRPr="001F5C3F">
        <w:rPr>
          <w:rFonts w:ascii="Times New Roman" w:hAnsi="Times New Roman" w:cs="Times New Roman"/>
          <w:b/>
          <w:color w:val="000000" w:themeColor="text1"/>
          <w:sz w:val="24"/>
          <w:szCs w:val="24"/>
        </w:rPr>
        <w:t>Mater</w:t>
      </w:r>
      <w:r w:rsidR="00C40CDB" w:rsidRPr="001F5C3F">
        <w:rPr>
          <w:rFonts w:ascii="Times New Roman" w:hAnsi="Times New Roman" w:cs="Times New Roman"/>
          <w:b/>
          <w:color w:val="000000" w:themeColor="text1"/>
          <w:sz w:val="24"/>
          <w:szCs w:val="24"/>
        </w:rPr>
        <w:t>i</w:t>
      </w:r>
      <w:r w:rsidRPr="001F5C3F">
        <w:rPr>
          <w:rFonts w:ascii="Times New Roman" w:hAnsi="Times New Roman" w:cs="Times New Roman"/>
          <w:b/>
          <w:color w:val="000000" w:themeColor="text1"/>
          <w:sz w:val="24"/>
          <w:szCs w:val="24"/>
        </w:rPr>
        <w:t>als</w:t>
      </w:r>
      <w:proofErr w:type="spellEnd"/>
      <w:r w:rsidRPr="001F5C3F">
        <w:rPr>
          <w:rFonts w:ascii="Times New Roman" w:hAnsi="Times New Roman" w:cs="Times New Roman"/>
          <w:b/>
          <w:color w:val="000000" w:themeColor="text1"/>
          <w:sz w:val="24"/>
          <w:szCs w:val="24"/>
        </w:rPr>
        <w:t xml:space="preserve"> </w:t>
      </w:r>
      <w:proofErr w:type="spellStart"/>
      <w:r w:rsidRPr="001F5C3F">
        <w:rPr>
          <w:rFonts w:ascii="Times New Roman" w:hAnsi="Times New Roman" w:cs="Times New Roman"/>
          <w:b/>
          <w:color w:val="000000" w:themeColor="text1"/>
          <w:sz w:val="24"/>
          <w:szCs w:val="24"/>
        </w:rPr>
        <w:t>and</w:t>
      </w:r>
      <w:proofErr w:type="spellEnd"/>
      <w:r w:rsidRPr="001F5C3F">
        <w:rPr>
          <w:rFonts w:ascii="Times New Roman" w:hAnsi="Times New Roman" w:cs="Times New Roman"/>
          <w:b/>
          <w:color w:val="000000" w:themeColor="text1"/>
          <w:sz w:val="24"/>
          <w:szCs w:val="24"/>
        </w:rPr>
        <w:t xml:space="preserve"> </w:t>
      </w:r>
      <w:proofErr w:type="spellStart"/>
      <w:r w:rsidRPr="001F5C3F">
        <w:rPr>
          <w:rFonts w:ascii="Times New Roman" w:hAnsi="Times New Roman" w:cs="Times New Roman"/>
          <w:b/>
          <w:color w:val="000000" w:themeColor="text1"/>
          <w:sz w:val="24"/>
          <w:szCs w:val="24"/>
        </w:rPr>
        <w:t>Method</w:t>
      </w:r>
      <w:r w:rsidR="00EF68D7" w:rsidRPr="001F5C3F">
        <w:rPr>
          <w:rFonts w:ascii="Times New Roman" w:hAnsi="Times New Roman" w:cs="Times New Roman"/>
          <w:b/>
          <w:color w:val="000000" w:themeColor="text1"/>
          <w:sz w:val="24"/>
          <w:szCs w:val="24"/>
        </w:rPr>
        <w:t>s</w:t>
      </w:r>
      <w:proofErr w:type="spellEnd"/>
      <w:r w:rsidR="00A664CE" w:rsidRPr="001F5C3F">
        <w:rPr>
          <w:rFonts w:ascii="Times New Roman" w:hAnsi="Times New Roman" w:cs="Times New Roman"/>
          <w:b/>
          <w:color w:val="000000" w:themeColor="text1"/>
          <w:sz w:val="24"/>
          <w:szCs w:val="24"/>
        </w:rPr>
        <w:t xml:space="preserve"> </w:t>
      </w:r>
    </w:p>
    <w:p w14:paraId="0AF9A9B7" w14:textId="26932F97" w:rsidR="00EC6563" w:rsidRPr="00141017" w:rsidRDefault="00EC6563" w:rsidP="00141017">
      <w:pPr>
        <w:pStyle w:val="ListeParagraf"/>
        <w:numPr>
          <w:ilvl w:val="1"/>
          <w:numId w:val="6"/>
        </w:numPr>
        <w:jc w:val="both"/>
        <w:rPr>
          <w:rFonts w:ascii="Times New Roman" w:hAnsi="Times New Roman" w:cs="Times New Roman"/>
        </w:rPr>
      </w:pPr>
      <w:proofErr w:type="spellStart"/>
      <w:r w:rsidRPr="00141017">
        <w:rPr>
          <w:rFonts w:ascii="Times New Roman" w:hAnsi="Times New Roman" w:cs="Times New Roman"/>
          <w:b/>
          <w:color w:val="000000" w:themeColor="text1"/>
        </w:rPr>
        <w:t>Materials</w:t>
      </w:r>
      <w:proofErr w:type="spellEnd"/>
      <w:r w:rsidRPr="00141017">
        <w:rPr>
          <w:rFonts w:ascii="Times New Roman" w:hAnsi="Times New Roman" w:cs="Times New Roman"/>
        </w:rPr>
        <w:t xml:space="preserve"> </w:t>
      </w:r>
    </w:p>
    <w:p w14:paraId="1FA57E55" w14:textId="6798B236" w:rsidR="00EC6563" w:rsidRPr="004124F3" w:rsidRDefault="00EC6563" w:rsidP="00141017">
      <w:pPr>
        <w:jc w:val="both"/>
        <w:rPr>
          <w:rFonts w:ascii="Times New Roman" w:hAnsi="Times New Roman" w:cs="Times New Roman"/>
        </w:rPr>
      </w:pPr>
      <w:proofErr w:type="spellStart"/>
      <w:r w:rsidRPr="00141017">
        <w:rPr>
          <w:rFonts w:ascii="Times New Roman" w:hAnsi="Times New Roman" w:cs="Times New Roman"/>
        </w:rPr>
        <w:t>According</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to</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TS </w:t>
      </w:r>
      <w:r w:rsidR="003343B7">
        <w:rPr>
          <w:rFonts w:ascii="Times New Roman" w:hAnsi="Times New Roman" w:cs="Times New Roman"/>
        </w:rPr>
        <w:t xml:space="preserve">EN </w:t>
      </w:r>
      <w:r w:rsidRPr="00141017">
        <w:rPr>
          <w:rFonts w:ascii="Times New Roman" w:hAnsi="Times New Roman" w:cs="Times New Roman"/>
        </w:rPr>
        <w:t xml:space="preserve">196-1 </w:t>
      </w:r>
      <w:proofErr w:type="spellStart"/>
      <w:r w:rsidRPr="00141017">
        <w:rPr>
          <w:rFonts w:ascii="Times New Roman" w:hAnsi="Times New Roman" w:cs="Times New Roman"/>
        </w:rPr>
        <w:t>standard</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cement</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mortars</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were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prepared</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by</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replacing</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cement</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with</w:t>
      </w:r>
      <w:proofErr w:type="spellEnd"/>
      <w:r w:rsidRPr="00141017">
        <w:rPr>
          <w:rFonts w:ascii="Times New Roman" w:hAnsi="Times New Roman" w:cs="Times New Roman"/>
        </w:rPr>
        <w:t xml:space="preserve"> 10%, 20%</w:t>
      </w:r>
      <w:r w:rsidR="00032062">
        <w:rPr>
          <w:rFonts w:ascii="Times New Roman" w:hAnsi="Times New Roman" w:cs="Times New Roman"/>
        </w:rPr>
        <w:t>,</w:t>
      </w:r>
      <w:r w:rsidRPr="00141017">
        <w:rPr>
          <w:rFonts w:ascii="Times New Roman" w:hAnsi="Times New Roman" w:cs="Times New Roman"/>
        </w:rPr>
        <w:t xml:space="preserve"> </w:t>
      </w:r>
      <w:proofErr w:type="spellStart"/>
      <w:r w:rsidRPr="00141017">
        <w:rPr>
          <w:rFonts w:ascii="Times New Roman" w:hAnsi="Times New Roman" w:cs="Times New Roman"/>
        </w:rPr>
        <w:t>and</w:t>
      </w:r>
      <w:proofErr w:type="spellEnd"/>
      <w:r w:rsidRPr="00141017">
        <w:rPr>
          <w:rFonts w:ascii="Times New Roman" w:hAnsi="Times New Roman" w:cs="Times New Roman"/>
        </w:rPr>
        <w:t xml:space="preserve"> 30% </w:t>
      </w:r>
      <w:proofErr w:type="spellStart"/>
      <w:r w:rsidRPr="00141017">
        <w:rPr>
          <w:rFonts w:ascii="Times New Roman" w:hAnsi="Times New Roman" w:cs="Times New Roman"/>
        </w:rPr>
        <w:t>waste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concrete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powder</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chemical</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compositions</w:t>
      </w:r>
      <w:proofErr w:type="spellEnd"/>
      <w:r w:rsidRPr="00141017">
        <w:rPr>
          <w:rFonts w:ascii="Times New Roman" w:hAnsi="Times New Roman" w:cs="Times New Roman"/>
        </w:rPr>
        <w:t xml:space="preserve"> of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cement</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and</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waste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concrete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powder</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used</w:t>
      </w:r>
      <w:proofErr w:type="spellEnd"/>
      <w:r w:rsidRPr="00141017">
        <w:rPr>
          <w:rFonts w:ascii="Times New Roman" w:hAnsi="Times New Roman" w:cs="Times New Roman"/>
        </w:rPr>
        <w:t xml:space="preserve"> in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study</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are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given</w:t>
      </w:r>
      <w:proofErr w:type="spellEnd"/>
      <w:r w:rsidRPr="00141017">
        <w:rPr>
          <w:rFonts w:ascii="Times New Roman" w:hAnsi="Times New Roman" w:cs="Times New Roman"/>
        </w:rPr>
        <w:t xml:space="preserve"> in </w:t>
      </w:r>
      <w:proofErr w:type="spellStart"/>
      <w:r w:rsidRPr="00141017">
        <w:rPr>
          <w:rFonts w:ascii="Times New Roman" w:hAnsi="Times New Roman" w:cs="Times New Roman"/>
        </w:rPr>
        <w:t>Table</w:t>
      </w:r>
      <w:proofErr w:type="spellEnd"/>
      <w:r w:rsidRPr="00141017">
        <w:rPr>
          <w:rFonts w:ascii="Times New Roman" w:hAnsi="Times New Roman" w:cs="Times New Roman"/>
        </w:rPr>
        <w:t xml:space="preserve"> 1. CEM I 42.5 R </w:t>
      </w:r>
      <w:proofErr w:type="spellStart"/>
      <w:r w:rsidRPr="00141017">
        <w:rPr>
          <w:rFonts w:ascii="Times New Roman" w:hAnsi="Times New Roman" w:cs="Times New Roman"/>
        </w:rPr>
        <w:t>type</w:t>
      </w:r>
      <w:proofErr w:type="spellEnd"/>
      <w:r w:rsidRPr="00141017">
        <w:rPr>
          <w:rFonts w:ascii="Times New Roman" w:hAnsi="Times New Roman" w:cs="Times New Roman"/>
        </w:rPr>
        <w:t xml:space="preserve"> Portland </w:t>
      </w:r>
      <w:proofErr w:type="spellStart"/>
      <w:r w:rsidRPr="00141017">
        <w:rPr>
          <w:rFonts w:ascii="Times New Roman" w:hAnsi="Times New Roman" w:cs="Times New Roman"/>
        </w:rPr>
        <w:t>cement</w:t>
      </w:r>
      <w:proofErr w:type="spellEnd"/>
      <w:r w:rsidRPr="00141017">
        <w:rPr>
          <w:rFonts w:ascii="Times New Roman" w:hAnsi="Times New Roman" w:cs="Times New Roman"/>
        </w:rPr>
        <w:t xml:space="preserve"> </w:t>
      </w:r>
      <w:proofErr w:type="spellStart"/>
      <w:r w:rsidR="00032062">
        <w:rPr>
          <w:rFonts w:ascii="Times New Roman" w:hAnsi="Times New Roman" w:cs="Times New Roman"/>
        </w:rPr>
        <w:t>by</w:t>
      </w:r>
      <w:proofErr w:type="spellEnd"/>
      <w:r w:rsidRPr="00141017">
        <w:rPr>
          <w:rFonts w:ascii="Times New Roman" w:hAnsi="Times New Roman" w:cs="Times New Roman"/>
        </w:rPr>
        <w:t xml:space="preserve"> TS</w:t>
      </w:r>
      <w:r w:rsidR="00E06696">
        <w:rPr>
          <w:rFonts w:ascii="Times New Roman" w:hAnsi="Times New Roman" w:cs="Times New Roman"/>
        </w:rPr>
        <w:t xml:space="preserve"> EN</w:t>
      </w:r>
      <w:r w:rsidRPr="00141017">
        <w:rPr>
          <w:rFonts w:ascii="Times New Roman" w:hAnsi="Times New Roman" w:cs="Times New Roman"/>
        </w:rPr>
        <w:t xml:space="preserve"> 197-1 </w:t>
      </w:r>
      <w:proofErr w:type="spellStart"/>
      <w:r w:rsidRPr="00141017">
        <w:rPr>
          <w:rFonts w:ascii="Times New Roman" w:hAnsi="Times New Roman" w:cs="Times New Roman"/>
        </w:rPr>
        <w:t>was</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used</w:t>
      </w:r>
      <w:proofErr w:type="spellEnd"/>
      <w:r w:rsidRPr="00141017">
        <w:rPr>
          <w:rFonts w:ascii="Times New Roman" w:hAnsi="Times New Roman" w:cs="Times New Roman"/>
        </w:rPr>
        <w:t xml:space="preserve"> in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study</w:t>
      </w:r>
      <w:proofErr w:type="spellEnd"/>
      <w:r w:rsidRPr="004124F3">
        <w:rPr>
          <w:rFonts w:ascii="Times New Roman" w:hAnsi="Times New Roman" w:cs="Times New Roman"/>
        </w:rPr>
        <w:t>.</w:t>
      </w:r>
    </w:p>
    <w:p w14:paraId="6DAA943D" w14:textId="3DEF47DB" w:rsidR="00EC6563" w:rsidRDefault="001B255E" w:rsidP="00141017">
      <w:pPr>
        <w:jc w:val="both"/>
        <w:rPr>
          <w:rFonts w:ascii="Times New Roman" w:hAnsi="Times New Roman" w:cs="Times New Roman"/>
        </w:rPr>
      </w:pPr>
      <w:proofErr w:type="spellStart"/>
      <w:r>
        <w:rPr>
          <w:rFonts w:ascii="Times New Roman" w:hAnsi="Times New Roman" w:cs="Times New Roman"/>
        </w:rPr>
        <w:t>T</w:t>
      </w:r>
      <w:r w:rsidRPr="004124F3">
        <w:rPr>
          <w:rFonts w:ascii="Times New Roman" w:hAnsi="Times New Roman" w:cs="Times New Roman"/>
        </w:rPr>
        <w:t>he</w:t>
      </w:r>
      <w:proofErr w:type="spellEnd"/>
      <w:r w:rsidRPr="004124F3">
        <w:rPr>
          <w:rFonts w:ascii="Times New Roman" w:hAnsi="Times New Roman" w:cs="Times New Roman"/>
        </w:rPr>
        <w:t xml:space="preserve"> </w:t>
      </w:r>
      <w:proofErr w:type="spellStart"/>
      <w:r w:rsidRPr="004124F3">
        <w:rPr>
          <w:rFonts w:ascii="Times New Roman" w:hAnsi="Times New Roman" w:cs="Times New Roman"/>
        </w:rPr>
        <w:t>concrete</w:t>
      </w:r>
      <w:proofErr w:type="spellEnd"/>
      <w:r w:rsidRPr="004124F3">
        <w:rPr>
          <w:rFonts w:ascii="Times New Roman" w:hAnsi="Times New Roman" w:cs="Times New Roman"/>
        </w:rPr>
        <w:t xml:space="preserve"> </w:t>
      </w:r>
      <w:proofErr w:type="spellStart"/>
      <w:r w:rsidRPr="004124F3">
        <w:rPr>
          <w:rFonts w:ascii="Times New Roman" w:hAnsi="Times New Roman" w:cs="Times New Roman"/>
        </w:rPr>
        <w:t>rubble</w:t>
      </w:r>
      <w:proofErr w:type="spellEnd"/>
      <w:r w:rsidRPr="004124F3">
        <w:rPr>
          <w:rFonts w:ascii="Times New Roman" w:hAnsi="Times New Roman" w:cs="Times New Roman"/>
        </w:rPr>
        <w:t xml:space="preserve"> </w:t>
      </w:r>
      <w:proofErr w:type="spellStart"/>
      <w:r w:rsidRPr="004124F3">
        <w:rPr>
          <w:rFonts w:ascii="Times New Roman" w:hAnsi="Times New Roman" w:cs="Times New Roman"/>
        </w:rPr>
        <w:t>fragments</w:t>
      </w:r>
      <w:proofErr w:type="spellEnd"/>
      <w:r w:rsidRPr="004124F3">
        <w:rPr>
          <w:rFonts w:ascii="Times New Roman" w:hAnsi="Times New Roman" w:cs="Times New Roman"/>
        </w:rPr>
        <w:t xml:space="preserve"> </w:t>
      </w:r>
      <w:proofErr w:type="spellStart"/>
      <w:r w:rsidRPr="004124F3">
        <w:rPr>
          <w:rFonts w:ascii="Times New Roman" w:hAnsi="Times New Roman" w:cs="Times New Roman"/>
        </w:rPr>
        <w:t>obtained</w:t>
      </w:r>
      <w:proofErr w:type="spellEnd"/>
      <w:r w:rsidRPr="004124F3">
        <w:rPr>
          <w:rFonts w:ascii="Times New Roman" w:hAnsi="Times New Roman" w:cs="Times New Roman"/>
        </w:rPr>
        <w:t xml:space="preserve"> </w:t>
      </w:r>
      <w:proofErr w:type="spellStart"/>
      <w:r w:rsidRPr="004124F3">
        <w:rPr>
          <w:rFonts w:ascii="Times New Roman" w:hAnsi="Times New Roman" w:cs="Times New Roman"/>
        </w:rPr>
        <w:t>from</w:t>
      </w:r>
      <w:proofErr w:type="spellEnd"/>
      <w:r w:rsidRPr="004124F3">
        <w:rPr>
          <w:rFonts w:ascii="Times New Roman" w:hAnsi="Times New Roman" w:cs="Times New Roman"/>
        </w:rPr>
        <w:t xml:space="preserve"> </w:t>
      </w:r>
      <w:proofErr w:type="spellStart"/>
      <w:r w:rsidRPr="004124F3">
        <w:rPr>
          <w:rFonts w:ascii="Times New Roman" w:hAnsi="Times New Roman" w:cs="Times New Roman"/>
        </w:rPr>
        <w:t>the</w:t>
      </w:r>
      <w:proofErr w:type="spellEnd"/>
      <w:r w:rsidRPr="004124F3">
        <w:rPr>
          <w:rFonts w:ascii="Times New Roman" w:hAnsi="Times New Roman" w:cs="Times New Roman"/>
        </w:rPr>
        <w:t xml:space="preserve"> </w:t>
      </w:r>
      <w:proofErr w:type="spellStart"/>
      <w:r w:rsidRPr="004124F3">
        <w:rPr>
          <w:rFonts w:ascii="Times New Roman" w:hAnsi="Times New Roman" w:cs="Times New Roman"/>
        </w:rPr>
        <w:t>demolition</w:t>
      </w:r>
      <w:proofErr w:type="spellEnd"/>
      <w:r w:rsidRPr="004124F3">
        <w:rPr>
          <w:rFonts w:ascii="Times New Roman" w:hAnsi="Times New Roman" w:cs="Times New Roman"/>
        </w:rPr>
        <w:t xml:space="preserve"> </w:t>
      </w:r>
      <w:proofErr w:type="spellStart"/>
      <w:r w:rsidRPr="004124F3">
        <w:rPr>
          <w:rFonts w:ascii="Times New Roman" w:hAnsi="Times New Roman" w:cs="Times New Roman"/>
        </w:rPr>
        <w:t>process</w:t>
      </w:r>
      <w:proofErr w:type="spellEnd"/>
      <w:r w:rsidRPr="004124F3">
        <w:rPr>
          <w:rFonts w:ascii="Times New Roman" w:hAnsi="Times New Roman" w:cs="Times New Roman"/>
        </w:rPr>
        <w:t xml:space="preserve"> of </w:t>
      </w:r>
      <w:proofErr w:type="spellStart"/>
      <w:r w:rsidRPr="004124F3">
        <w:rPr>
          <w:rFonts w:ascii="Times New Roman" w:hAnsi="Times New Roman" w:cs="Times New Roman"/>
        </w:rPr>
        <w:t>the</w:t>
      </w:r>
      <w:proofErr w:type="spellEnd"/>
      <w:r w:rsidRPr="004124F3">
        <w:rPr>
          <w:rFonts w:ascii="Times New Roman" w:hAnsi="Times New Roman" w:cs="Times New Roman"/>
        </w:rPr>
        <w:t xml:space="preserve"> </w:t>
      </w:r>
      <w:proofErr w:type="spellStart"/>
      <w:r w:rsidRPr="004124F3">
        <w:rPr>
          <w:rFonts w:ascii="Times New Roman" w:hAnsi="Times New Roman" w:cs="Times New Roman"/>
        </w:rPr>
        <w:t>buildings</w:t>
      </w:r>
      <w:proofErr w:type="spellEnd"/>
      <w:r w:rsidRPr="004124F3">
        <w:rPr>
          <w:rFonts w:ascii="Times New Roman" w:hAnsi="Times New Roman" w:cs="Times New Roman"/>
        </w:rPr>
        <w:t xml:space="preserve"> in urban </w:t>
      </w:r>
      <w:proofErr w:type="spellStart"/>
      <w:r w:rsidRPr="004124F3">
        <w:rPr>
          <w:rFonts w:ascii="Times New Roman" w:hAnsi="Times New Roman" w:cs="Times New Roman"/>
        </w:rPr>
        <w:t>transformation</w:t>
      </w:r>
      <w:proofErr w:type="spellEnd"/>
      <w:r w:rsidRPr="004124F3">
        <w:rPr>
          <w:rFonts w:ascii="Times New Roman" w:hAnsi="Times New Roman" w:cs="Times New Roman"/>
        </w:rPr>
        <w:t xml:space="preserve"> </w:t>
      </w:r>
      <w:proofErr w:type="spellStart"/>
      <w:r w:rsidRPr="004124F3">
        <w:rPr>
          <w:rFonts w:ascii="Times New Roman" w:hAnsi="Times New Roman" w:cs="Times New Roman"/>
        </w:rPr>
        <w:t>areas</w:t>
      </w:r>
      <w:proofErr w:type="spellEnd"/>
      <w:r w:rsidRPr="004124F3">
        <w:rPr>
          <w:rFonts w:ascii="Times New Roman" w:hAnsi="Times New Roman" w:cs="Times New Roman"/>
        </w:rPr>
        <w:t xml:space="preserve"> </w:t>
      </w:r>
      <w:proofErr w:type="spellStart"/>
      <w:r>
        <w:rPr>
          <w:rFonts w:ascii="Times New Roman" w:hAnsi="Times New Roman" w:cs="Times New Roman"/>
        </w:rPr>
        <w:t>were</w:t>
      </w:r>
      <w:proofErr w:type="spellEnd"/>
      <w:r>
        <w:rPr>
          <w:rFonts w:ascii="Times New Roman" w:hAnsi="Times New Roman" w:cs="Times New Roman"/>
        </w:rPr>
        <w:t xml:space="preserve"> </w:t>
      </w:r>
      <w:proofErr w:type="spellStart"/>
      <w:r w:rsidRPr="004124F3">
        <w:rPr>
          <w:rFonts w:ascii="Times New Roman" w:hAnsi="Times New Roman" w:cs="Times New Roman"/>
        </w:rPr>
        <w:t>ground</w:t>
      </w:r>
      <w:proofErr w:type="spellEnd"/>
      <w:r w:rsidRPr="004124F3">
        <w:rPr>
          <w:rFonts w:ascii="Times New Roman" w:hAnsi="Times New Roman" w:cs="Times New Roman"/>
        </w:rPr>
        <w:t xml:space="preserve"> </w:t>
      </w:r>
      <w:proofErr w:type="spellStart"/>
      <w:r w:rsidRPr="004124F3">
        <w:rPr>
          <w:rFonts w:ascii="Times New Roman" w:hAnsi="Times New Roman" w:cs="Times New Roman"/>
        </w:rPr>
        <w:t>until</w:t>
      </w:r>
      <w:proofErr w:type="spellEnd"/>
      <w:r w:rsidRPr="004124F3">
        <w:rPr>
          <w:rFonts w:ascii="Times New Roman" w:hAnsi="Times New Roman" w:cs="Times New Roman"/>
        </w:rPr>
        <w:t xml:space="preserve"> </w:t>
      </w:r>
      <w:proofErr w:type="spellStart"/>
      <w:r w:rsidRPr="004124F3">
        <w:rPr>
          <w:rFonts w:ascii="Times New Roman" w:hAnsi="Times New Roman" w:cs="Times New Roman"/>
        </w:rPr>
        <w:t>reached</w:t>
      </w:r>
      <w:proofErr w:type="spellEnd"/>
      <w:r w:rsidRPr="004124F3">
        <w:rPr>
          <w:rFonts w:ascii="Times New Roman" w:hAnsi="Times New Roman" w:cs="Times New Roman"/>
        </w:rPr>
        <w:t xml:space="preserve"> </w:t>
      </w:r>
      <w:proofErr w:type="spellStart"/>
      <w:r w:rsidRPr="004124F3">
        <w:rPr>
          <w:rFonts w:ascii="Times New Roman" w:hAnsi="Times New Roman" w:cs="Times New Roman"/>
        </w:rPr>
        <w:t>approximately</w:t>
      </w:r>
      <w:proofErr w:type="spellEnd"/>
      <w:r w:rsidRPr="004124F3">
        <w:rPr>
          <w:rFonts w:ascii="Times New Roman" w:hAnsi="Times New Roman" w:cs="Times New Roman"/>
        </w:rPr>
        <w:t xml:space="preserve"> </w:t>
      </w:r>
      <w:proofErr w:type="spellStart"/>
      <w:r w:rsidRPr="004124F3">
        <w:rPr>
          <w:rFonts w:ascii="Times New Roman" w:hAnsi="Times New Roman" w:cs="Times New Roman"/>
        </w:rPr>
        <w:t>the</w:t>
      </w:r>
      <w:proofErr w:type="spellEnd"/>
      <w:r w:rsidRPr="004124F3">
        <w:rPr>
          <w:rFonts w:ascii="Times New Roman" w:hAnsi="Times New Roman" w:cs="Times New Roman"/>
        </w:rPr>
        <w:t xml:space="preserve"> </w:t>
      </w:r>
      <w:proofErr w:type="spellStart"/>
      <w:r w:rsidRPr="004124F3">
        <w:rPr>
          <w:rFonts w:ascii="Times New Roman" w:hAnsi="Times New Roman" w:cs="Times New Roman"/>
        </w:rPr>
        <w:t>fineness</w:t>
      </w:r>
      <w:proofErr w:type="spellEnd"/>
      <w:r w:rsidRPr="004124F3">
        <w:rPr>
          <w:rFonts w:ascii="Times New Roman" w:hAnsi="Times New Roman" w:cs="Times New Roman"/>
        </w:rPr>
        <w:t xml:space="preserve"> of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sidRPr="004124F3">
        <w:rPr>
          <w:rFonts w:ascii="Times New Roman" w:hAnsi="Times New Roman" w:cs="Times New Roman"/>
        </w:rPr>
        <w:t>cement</w:t>
      </w:r>
      <w:proofErr w:type="spellEnd"/>
      <w:r>
        <w:rPr>
          <w:rFonts w:ascii="Times New Roman" w:hAnsi="Times New Roman" w:cs="Times New Roman"/>
        </w:rPr>
        <w:t xml:space="preserve"> </w:t>
      </w:r>
      <w:proofErr w:type="spellStart"/>
      <w:r>
        <w:rPr>
          <w:rFonts w:ascii="Times New Roman" w:hAnsi="Times New Roman" w:cs="Times New Roman"/>
        </w:rPr>
        <w:t>to</w:t>
      </w:r>
      <w:proofErr w:type="spellEnd"/>
      <w:r>
        <w:rPr>
          <w:rFonts w:ascii="Times New Roman" w:hAnsi="Times New Roman" w:cs="Times New Roman"/>
        </w:rPr>
        <w:t xml:space="preserve"> </w:t>
      </w:r>
      <w:proofErr w:type="spellStart"/>
      <w:r>
        <w:rPr>
          <w:rFonts w:ascii="Times New Roman" w:hAnsi="Times New Roman" w:cs="Times New Roman"/>
        </w:rPr>
        <w:t>obtain</w:t>
      </w:r>
      <w:proofErr w:type="spellEnd"/>
      <w:r>
        <w:rPr>
          <w:rFonts w:ascii="Times New Roman" w:hAnsi="Times New Roman" w:cs="Times New Roman"/>
        </w:rPr>
        <w:t xml:space="preserve"> </w:t>
      </w:r>
      <w:proofErr w:type="spellStart"/>
      <w:r>
        <w:rPr>
          <w:rFonts w:ascii="Times New Roman" w:hAnsi="Times New Roman" w:cs="Times New Roman"/>
        </w:rPr>
        <w:t>t</w:t>
      </w:r>
      <w:r w:rsidR="00032062">
        <w:rPr>
          <w:rFonts w:ascii="Times New Roman" w:hAnsi="Times New Roman" w:cs="Times New Roman"/>
        </w:rPr>
        <w:t>he</w:t>
      </w:r>
      <w:proofErr w:type="spellEnd"/>
      <w:r w:rsidR="00032062">
        <w:rPr>
          <w:rFonts w:ascii="Times New Roman" w:hAnsi="Times New Roman" w:cs="Times New Roman"/>
        </w:rPr>
        <w:t xml:space="preserve"> </w:t>
      </w:r>
      <w:proofErr w:type="spellStart"/>
      <w:r w:rsidR="00032062">
        <w:rPr>
          <w:rFonts w:ascii="Times New Roman" w:hAnsi="Times New Roman" w:cs="Times New Roman"/>
        </w:rPr>
        <w:t>w</w:t>
      </w:r>
      <w:r w:rsidR="00EC6563" w:rsidRPr="004124F3">
        <w:rPr>
          <w:rFonts w:ascii="Times New Roman" w:hAnsi="Times New Roman" w:cs="Times New Roman"/>
        </w:rPr>
        <w:t>aste</w:t>
      </w:r>
      <w:proofErr w:type="spellEnd"/>
      <w:r w:rsidR="00EC6563" w:rsidRPr="004124F3">
        <w:rPr>
          <w:rFonts w:ascii="Times New Roman" w:hAnsi="Times New Roman" w:cs="Times New Roman"/>
        </w:rPr>
        <w:t xml:space="preserve"> </w:t>
      </w:r>
      <w:proofErr w:type="spellStart"/>
      <w:r w:rsidR="00EC6563" w:rsidRPr="004124F3">
        <w:rPr>
          <w:rFonts w:ascii="Times New Roman" w:hAnsi="Times New Roman" w:cs="Times New Roman"/>
        </w:rPr>
        <w:t>concrete</w:t>
      </w:r>
      <w:proofErr w:type="spellEnd"/>
      <w:r w:rsidR="00EC6563" w:rsidRPr="004124F3">
        <w:rPr>
          <w:rFonts w:ascii="Times New Roman" w:hAnsi="Times New Roman" w:cs="Times New Roman"/>
        </w:rPr>
        <w:t xml:space="preserve"> </w:t>
      </w:r>
      <w:proofErr w:type="spellStart"/>
      <w:r w:rsidR="00EC6563">
        <w:rPr>
          <w:rFonts w:ascii="Times New Roman" w:hAnsi="Times New Roman" w:cs="Times New Roman"/>
        </w:rPr>
        <w:t>powder</w:t>
      </w:r>
      <w:proofErr w:type="spellEnd"/>
      <w:r w:rsidR="00EC6563" w:rsidRPr="004124F3">
        <w:rPr>
          <w:rFonts w:ascii="Times New Roman" w:hAnsi="Times New Roman" w:cs="Times New Roman"/>
        </w:rPr>
        <w:t>.</w:t>
      </w:r>
      <w:r w:rsidR="00EC6563">
        <w:rPr>
          <w:rFonts w:ascii="Times New Roman" w:hAnsi="Times New Roman" w:cs="Times New Roman"/>
        </w:rPr>
        <w:t xml:space="preserve"> </w:t>
      </w:r>
      <w:proofErr w:type="spellStart"/>
      <w:r w:rsidR="00EC6563" w:rsidRPr="0072559F">
        <w:rPr>
          <w:rFonts w:ascii="Times New Roman" w:hAnsi="Times New Roman" w:cs="Times New Roman"/>
        </w:rPr>
        <w:t>Sand</w:t>
      </w:r>
      <w:proofErr w:type="spellEnd"/>
      <w:r w:rsidR="00EC6563">
        <w:rPr>
          <w:rFonts w:ascii="Times New Roman" w:hAnsi="Times New Roman" w:cs="Times New Roman"/>
        </w:rPr>
        <w:t xml:space="preserve"> </w:t>
      </w:r>
      <w:proofErr w:type="spellStart"/>
      <w:r w:rsidR="00EC6563" w:rsidRPr="0072559F">
        <w:rPr>
          <w:rFonts w:ascii="Times New Roman" w:hAnsi="Times New Roman" w:cs="Times New Roman"/>
        </w:rPr>
        <w:t>used</w:t>
      </w:r>
      <w:proofErr w:type="spellEnd"/>
      <w:r w:rsidR="00EC6563">
        <w:rPr>
          <w:rFonts w:ascii="Times New Roman" w:hAnsi="Times New Roman" w:cs="Times New Roman"/>
        </w:rPr>
        <w:t xml:space="preserve"> </w:t>
      </w:r>
      <w:r w:rsidR="00EC6563" w:rsidRPr="0072559F">
        <w:rPr>
          <w:rFonts w:ascii="Times New Roman" w:hAnsi="Times New Roman" w:cs="Times New Roman"/>
        </w:rPr>
        <w:t>in</w:t>
      </w:r>
      <w:r w:rsidR="00EC6563">
        <w:rPr>
          <w:rFonts w:ascii="Times New Roman" w:hAnsi="Times New Roman" w:cs="Times New Roman"/>
        </w:rPr>
        <w:t xml:space="preserve"> </w:t>
      </w:r>
      <w:proofErr w:type="spellStart"/>
      <w:r w:rsidR="00EC6563" w:rsidRPr="0072559F">
        <w:rPr>
          <w:rFonts w:ascii="Times New Roman" w:hAnsi="Times New Roman" w:cs="Times New Roman"/>
        </w:rPr>
        <w:t>this</w:t>
      </w:r>
      <w:proofErr w:type="spellEnd"/>
      <w:r w:rsidR="00EC6563">
        <w:rPr>
          <w:rFonts w:ascii="Times New Roman" w:hAnsi="Times New Roman" w:cs="Times New Roman"/>
        </w:rPr>
        <w:t xml:space="preserve"> </w:t>
      </w:r>
      <w:proofErr w:type="spellStart"/>
      <w:r w:rsidR="00EC6563" w:rsidRPr="0072559F">
        <w:rPr>
          <w:rFonts w:ascii="Times New Roman" w:hAnsi="Times New Roman" w:cs="Times New Roman"/>
        </w:rPr>
        <w:t>study</w:t>
      </w:r>
      <w:proofErr w:type="spellEnd"/>
      <w:r w:rsidR="00EC6563">
        <w:rPr>
          <w:rFonts w:ascii="Times New Roman" w:hAnsi="Times New Roman" w:cs="Times New Roman"/>
        </w:rPr>
        <w:t xml:space="preserve"> </w:t>
      </w:r>
      <w:proofErr w:type="spellStart"/>
      <w:r w:rsidR="00EC6563" w:rsidRPr="0072559F">
        <w:rPr>
          <w:rFonts w:ascii="Times New Roman" w:hAnsi="Times New Roman" w:cs="Times New Roman"/>
        </w:rPr>
        <w:t>was</w:t>
      </w:r>
      <w:proofErr w:type="spellEnd"/>
      <w:r w:rsidR="00EC6563">
        <w:rPr>
          <w:rFonts w:ascii="Times New Roman" w:hAnsi="Times New Roman" w:cs="Times New Roman"/>
        </w:rPr>
        <w:t xml:space="preserve"> </w:t>
      </w:r>
      <w:r w:rsidR="00EC6563" w:rsidRPr="0072559F">
        <w:rPr>
          <w:rFonts w:ascii="Times New Roman" w:hAnsi="Times New Roman" w:cs="Times New Roman"/>
        </w:rPr>
        <w:t>CEN</w:t>
      </w:r>
      <w:r w:rsidR="00EC6563">
        <w:rPr>
          <w:rFonts w:ascii="Times New Roman" w:hAnsi="Times New Roman" w:cs="Times New Roman"/>
        </w:rPr>
        <w:t xml:space="preserve"> </w:t>
      </w:r>
      <w:r w:rsidR="00EC6563" w:rsidRPr="0072559F">
        <w:rPr>
          <w:rFonts w:ascii="Times New Roman" w:hAnsi="Times New Roman" w:cs="Times New Roman"/>
        </w:rPr>
        <w:t>reference</w:t>
      </w:r>
      <w:r w:rsidR="00EC6563">
        <w:rPr>
          <w:rFonts w:ascii="Times New Roman" w:hAnsi="Times New Roman" w:cs="Times New Roman"/>
        </w:rPr>
        <w:t xml:space="preserve"> </w:t>
      </w:r>
      <w:proofErr w:type="spellStart"/>
      <w:r w:rsidR="00EC6563" w:rsidRPr="0072559F">
        <w:rPr>
          <w:rFonts w:ascii="Times New Roman" w:hAnsi="Times New Roman" w:cs="Times New Roman"/>
        </w:rPr>
        <w:t>sand</w:t>
      </w:r>
      <w:proofErr w:type="spellEnd"/>
      <w:r w:rsidR="00EC6563">
        <w:rPr>
          <w:rFonts w:ascii="Times New Roman" w:hAnsi="Times New Roman" w:cs="Times New Roman"/>
        </w:rPr>
        <w:t xml:space="preserve"> </w:t>
      </w:r>
      <w:proofErr w:type="spellStart"/>
      <w:r w:rsidR="00EC6563" w:rsidRPr="0072559F">
        <w:rPr>
          <w:rFonts w:ascii="Times New Roman" w:hAnsi="Times New Roman" w:cs="Times New Roman"/>
        </w:rPr>
        <w:t>mentioned</w:t>
      </w:r>
      <w:proofErr w:type="spellEnd"/>
      <w:r w:rsidR="00EC6563">
        <w:rPr>
          <w:rFonts w:ascii="Times New Roman" w:hAnsi="Times New Roman" w:cs="Times New Roman"/>
        </w:rPr>
        <w:t xml:space="preserve"> </w:t>
      </w:r>
      <w:r w:rsidR="00EC6563" w:rsidRPr="0072559F">
        <w:rPr>
          <w:rFonts w:ascii="Times New Roman" w:hAnsi="Times New Roman" w:cs="Times New Roman"/>
        </w:rPr>
        <w:t xml:space="preserve">in </w:t>
      </w:r>
      <w:proofErr w:type="spellStart"/>
      <w:r w:rsidR="00EC6563" w:rsidRPr="0072559F">
        <w:rPr>
          <w:rFonts w:ascii="Times New Roman" w:hAnsi="Times New Roman" w:cs="Times New Roman"/>
        </w:rPr>
        <w:t>the</w:t>
      </w:r>
      <w:proofErr w:type="spellEnd"/>
      <w:r w:rsidR="00EC6563">
        <w:rPr>
          <w:rFonts w:ascii="Times New Roman" w:hAnsi="Times New Roman" w:cs="Times New Roman"/>
        </w:rPr>
        <w:t xml:space="preserve"> </w:t>
      </w:r>
      <w:r w:rsidR="00EC6563" w:rsidRPr="0072559F">
        <w:rPr>
          <w:rFonts w:ascii="Times New Roman" w:hAnsi="Times New Roman" w:cs="Times New Roman"/>
        </w:rPr>
        <w:t>TS</w:t>
      </w:r>
      <w:r w:rsidR="00E06696">
        <w:rPr>
          <w:rFonts w:ascii="Times New Roman" w:hAnsi="Times New Roman" w:cs="Times New Roman"/>
        </w:rPr>
        <w:t xml:space="preserve"> EN </w:t>
      </w:r>
      <w:r w:rsidR="00EC6563" w:rsidRPr="0072559F">
        <w:rPr>
          <w:rFonts w:ascii="Times New Roman" w:hAnsi="Times New Roman" w:cs="Times New Roman"/>
        </w:rPr>
        <w:t>196-1</w:t>
      </w:r>
      <w:r w:rsidR="00032062">
        <w:rPr>
          <w:rFonts w:ascii="Times New Roman" w:hAnsi="Times New Roman" w:cs="Times New Roman"/>
        </w:rPr>
        <w:t xml:space="preserve"> </w:t>
      </w:r>
      <w:proofErr w:type="spellStart"/>
      <w:r w:rsidR="00EC6563" w:rsidRPr="0072559F">
        <w:rPr>
          <w:rFonts w:ascii="Times New Roman" w:hAnsi="Times New Roman" w:cs="Times New Roman"/>
        </w:rPr>
        <w:t>standard</w:t>
      </w:r>
      <w:proofErr w:type="spellEnd"/>
      <w:r w:rsidR="00EC6563">
        <w:rPr>
          <w:rFonts w:ascii="Times New Roman" w:hAnsi="Times New Roman" w:cs="Times New Roman"/>
        </w:rPr>
        <w:t>.</w:t>
      </w:r>
    </w:p>
    <w:p w14:paraId="43C8BB33" w14:textId="16760179" w:rsidR="00EC6563" w:rsidRPr="00EA65FE" w:rsidRDefault="00EC6563" w:rsidP="00EC6563">
      <w:pPr>
        <w:rPr>
          <w:rFonts w:ascii="Times New Roman" w:hAnsi="Times New Roman" w:cs="Times New Roman"/>
          <w:sz w:val="20"/>
          <w:szCs w:val="20"/>
        </w:rPr>
      </w:pPr>
      <w:proofErr w:type="spellStart"/>
      <w:r w:rsidRPr="00141017">
        <w:rPr>
          <w:rFonts w:ascii="Times New Roman" w:hAnsi="Times New Roman" w:cs="Times New Roman"/>
          <w:b/>
          <w:bCs/>
          <w:sz w:val="20"/>
          <w:szCs w:val="20"/>
        </w:rPr>
        <w:lastRenderedPageBreak/>
        <w:t>Table</w:t>
      </w:r>
      <w:proofErr w:type="spellEnd"/>
      <w:r w:rsidRPr="00141017">
        <w:rPr>
          <w:rFonts w:ascii="Times New Roman" w:hAnsi="Times New Roman" w:cs="Times New Roman"/>
          <w:b/>
          <w:bCs/>
          <w:sz w:val="20"/>
          <w:szCs w:val="20"/>
        </w:rPr>
        <w:t xml:space="preserve"> 1. </w:t>
      </w:r>
      <w:proofErr w:type="spellStart"/>
      <w:r w:rsidRPr="00EA65FE">
        <w:rPr>
          <w:rFonts w:ascii="Times New Roman" w:hAnsi="Times New Roman" w:cs="Times New Roman"/>
          <w:sz w:val="20"/>
          <w:szCs w:val="20"/>
        </w:rPr>
        <w:t>Chemical</w:t>
      </w:r>
      <w:proofErr w:type="spellEnd"/>
      <w:r w:rsidRPr="00EA65FE">
        <w:rPr>
          <w:rFonts w:ascii="Times New Roman" w:hAnsi="Times New Roman" w:cs="Times New Roman"/>
          <w:sz w:val="20"/>
          <w:szCs w:val="20"/>
        </w:rPr>
        <w:t xml:space="preserve"> </w:t>
      </w:r>
      <w:proofErr w:type="spellStart"/>
      <w:r w:rsidRPr="00EA65FE">
        <w:rPr>
          <w:rFonts w:ascii="Times New Roman" w:hAnsi="Times New Roman" w:cs="Times New Roman"/>
          <w:sz w:val="20"/>
          <w:szCs w:val="20"/>
        </w:rPr>
        <w:t>compositions</w:t>
      </w:r>
      <w:proofErr w:type="spellEnd"/>
      <w:r w:rsidRPr="00EA65FE">
        <w:rPr>
          <w:rFonts w:ascii="Times New Roman" w:hAnsi="Times New Roman" w:cs="Times New Roman"/>
          <w:sz w:val="20"/>
          <w:szCs w:val="20"/>
        </w:rPr>
        <w:t xml:space="preserve"> of </w:t>
      </w:r>
      <w:proofErr w:type="spellStart"/>
      <w:r w:rsidRPr="00EA65FE">
        <w:rPr>
          <w:rFonts w:ascii="Times New Roman" w:hAnsi="Times New Roman" w:cs="Times New Roman"/>
          <w:sz w:val="20"/>
          <w:szCs w:val="20"/>
        </w:rPr>
        <w:t>materials</w:t>
      </w:r>
      <w:proofErr w:type="spellEnd"/>
    </w:p>
    <w:tbl>
      <w:tblPr>
        <w:tblW w:w="5812" w:type="dxa"/>
        <w:tblCellMar>
          <w:left w:w="70" w:type="dxa"/>
          <w:right w:w="70" w:type="dxa"/>
        </w:tblCellMar>
        <w:tblLook w:val="04A0" w:firstRow="1" w:lastRow="0" w:firstColumn="1" w:lastColumn="0" w:noHBand="0" w:noVBand="1"/>
      </w:tblPr>
      <w:tblGrid>
        <w:gridCol w:w="1660"/>
        <w:gridCol w:w="2168"/>
        <w:gridCol w:w="1984"/>
      </w:tblGrid>
      <w:tr w:rsidR="00EC6563" w:rsidRPr="00141017" w14:paraId="37A0AAE6" w14:textId="77777777" w:rsidTr="00F76557">
        <w:trPr>
          <w:trHeight w:val="860"/>
        </w:trPr>
        <w:tc>
          <w:tcPr>
            <w:tcW w:w="1660" w:type="dxa"/>
            <w:tcBorders>
              <w:top w:val="single" w:sz="12" w:space="0" w:color="auto"/>
              <w:left w:val="nil"/>
              <w:bottom w:val="single" w:sz="12" w:space="0" w:color="auto"/>
              <w:right w:val="nil"/>
            </w:tcBorders>
            <w:shd w:val="clear" w:color="auto" w:fill="auto"/>
            <w:noWrap/>
            <w:vAlign w:val="center"/>
            <w:hideMark/>
          </w:tcPr>
          <w:p w14:paraId="06C277DC" w14:textId="77777777" w:rsidR="00EC6563" w:rsidRPr="00141017" w:rsidRDefault="00EC6563" w:rsidP="00EC6563">
            <w:pPr>
              <w:jc w:val="center"/>
              <w:rPr>
                <w:rFonts w:ascii="Times New Roman" w:eastAsia="Times New Roman" w:hAnsi="Times New Roman" w:cs="Times New Roman"/>
                <w:b/>
                <w:bCs/>
                <w:color w:val="000000"/>
                <w:sz w:val="20"/>
                <w:szCs w:val="20"/>
                <w:lang w:eastAsia="tr-TR"/>
              </w:rPr>
            </w:pPr>
            <w:proofErr w:type="spellStart"/>
            <w:r w:rsidRPr="00141017">
              <w:rPr>
                <w:rFonts w:ascii="Times New Roman" w:eastAsia="Times New Roman" w:hAnsi="Times New Roman" w:cs="Times New Roman"/>
                <w:b/>
                <w:bCs/>
                <w:color w:val="000000"/>
                <w:sz w:val="20"/>
                <w:szCs w:val="20"/>
                <w:lang w:eastAsia="tr-TR"/>
              </w:rPr>
              <w:t>Chemical</w:t>
            </w:r>
            <w:proofErr w:type="spellEnd"/>
            <w:r w:rsidRPr="00141017">
              <w:rPr>
                <w:rFonts w:ascii="Times New Roman" w:eastAsia="Times New Roman" w:hAnsi="Times New Roman" w:cs="Times New Roman"/>
                <w:b/>
                <w:bCs/>
                <w:color w:val="000000"/>
                <w:sz w:val="20"/>
                <w:szCs w:val="20"/>
                <w:lang w:eastAsia="tr-TR"/>
              </w:rPr>
              <w:t xml:space="preserve"> </w:t>
            </w:r>
            <w:proofErr w:type="spellStart"/>
            <w:r w:rsidRPr="00141017">
              <w:rPr>
                <w:rFonts w:ascii="Times New Roman" w:eastAsia="Times New Roman" w:hAnsi="Times New Roman" w:cs="Times New Roman"/>
                <w:b/>
                <w:bCs/>
                <w:color w:val="000000"/>
                <w:sz w:val="20"/>
                <w:szCs w:val="20"/>
                <w:lang w:eastAsia="tr-TR"/>
              </w:rPr>
              <w:t>Composition</w:t>
            </w:r>
            <w:proofErr w:type="spellEnd"/>
          </w:p>
        </w:tc>
        <w:tc>
          <w:tcPr>
            <w:tcW w:w="2168" w:type="dxa"/>
            <w:tcBorders>
              <w:top w:val="single" w:sz="12" w:space="0" w:color="auto"/>
              <w:left w:val="nil"/>
              <w:bottom w:val="single" w:sz="12" w:space="0" w:color="auto"/>
              <w:right w:val="nil"/>
            </w:tcBorders>
            <w:shd w:val="clear" w:color="auto" w:fill="auto"/>
            <w:vAlign w:val="center"/>
            <w:hideMark/>
          </w:tcPr>
          <w:p w14:paraId="6D7CEEB6" w14:textId="77777777" w:rsidR="00EC6563" w:rsidRPr="00141017" w:rsidRDefault="00EC6563" w:rsidP="00EC6563">
            <w:pPr>
              <w:jc w:val="center"/>
              <w:rPr>
                <w:rFonts w:ascii="Times New Roman" w:eastAsia="Times New Roman" w:hAnsi="Times New Roman" w:cs="Times New Roman"/>
                <w:b/>
                <w:bCs/>
                <w:color w:val="000000"/>
                <w:sz w:val="20"/>
                <w:szCs w:val="20"/>
                <w:lang w:eastAsia="tr-TR"/>
              </w:rPr>
            </w:pPr>
            <w:proofErr w:type="spellStart"/>
            <w:r w:rsidRPr="00141017">
              <w:rPr>
                <w:rFonts w:ascii="Times New Roman" w:eastAsia="Times New Roman" w:hAnsi="Times New Roman" w:cs="Times New Roman"/>
                <w:b/>
                <w:bCs/>
                <w:color w:val="000000"/>
                <w:sz w:val="20"/>
                <w:szCs w:val="20"/>
                <w:lang w:eastAsia="tr-TR"/>
              </w:rPr>
              <w:t>Cement</w:t>
            </w:r>
            <w:proofErr w:type="spellEnd"/>
            <w:r w:rsidRPr="00141017">
              <w:rPr>
                <w:rFonts w:ascii="Times New Roman" w:eastAsia="Times New Roman" w:hAnsi="Times New Roman" w:cs="Times New Roman"/>
                <w:b/>
                <w:bCs/>
                <w:color w:val="000000"/>
                <w:sz w:val="20"/>
                <w:szCs w:val="20"/>
                <w:lang w:eastAsia="tr-TR"/>
              </w:rPr>
              <w:br/>
              <w:t>(%)</w:t>
            </w:r>
          </w:p>
        </w:tc>
        <w:tc>
          <w:tcPr>
            <w:tcW w:w="1984" w:type="dxa"/>
            <w:tcBorders>
              <w:top w:val="single" w:sz="12" w:space="0" w:color="auto"/>
              <w:left w:val="nil"/>
              <w:bottom w:val="single" w:sz="12" w:space="0" w:color="auto"/>
              <w:right w:val="nil"/>
            </w:tcBorders>
            <w:shd w:val="clear" w:color="auto" w:fill="auto"/>
            <w:vAlign w:val="center"/>
            <w:hideMark/>
          </w:tcPr>
          <w:p w14:paraId="6CDEBA5E" w14:textId="77777777" w:rsidR="00EC6563" w:rsidRPr="00141017" w:rsidRDefault="00EC6563" w:rsidP="00EC6563">
            <w:pPr>
              <w:jc w:val="center"/>
              <w:rPr>
                <w:rFonts w:ascii="Times New Roman" w:eastAsia="Times New Roman" w:hAnsi="Times New Roman" w:cs="Times New Roman"/>
                <w:b/>
                <w:bCs/>
                <w:color w:val="000000"/>
                <w:sz w:val="20"/>
                <w:szCs w:val="20"/>
                <w:lang w:eastAsia="tr-TR"/>
              </w:rPr>
            </w:pPr>
            <w:proofErr w:type="spellStart"/>
            <w:r w:rsidRPr="00141017">
              <w:rPr>
                <w:rFonts w:ascii="Times New Roman" w:eastAsia="Times New Roman" w:hAnsi="Times New Roman" w:cs="Times New Roman"/>
                <w:b/>
                <w:bCs/>
                <w:color w:val="000000"/>
                <w:sz w:val="20"/>
                <w:szCs w:val="20"/>
                <w:lang w:eastAsia="tr-TR"/>
              </w:rPr>
              <w:t>Waste</w:t>
            </w:r>
            <w:proofErr w:type="spellEnd"/>
            <w:r w:rsidRPr="00141017">
              <w:rPr>
                <w:rFonts w:ascii="Times New Roman" w:eastAsia="Times New Roman" w:hAnsi="Times New Roman" w:cs="Times New Roman"/>
                <w:b/>
                <w:bCs/>
                <w:color w:val="000000"/>
                <w:sz w:val="20"/>
                <w:szCs w:val="20"/>
                <w:lang w:eastAsia="tr-TR"/>
              </w:rPr>
              <w:t xml:space="preserve"> </w:t>
            </w:r>
            <w:proofErr w:type="spellStart"/>
            <w:r w:rsidRPr="00141017">
              <w:rPr>
                <w:rFonts w:ascii="Times New Roman" w:eastAsia="Times New Roman" w:hAnsi="Times New Roman" w:cs="Times New Roman"/>
                <w:b/>
                <w:bCs/>
                <w:color w:val="000000"/>
                <w:sz w:val="20"/>
                <w:szCs w:val="20"/>
                <w:lang w:eastAsia="tr-TR"/>
              </w:rPr>
              <w:t>Concrete</w:t>
            </w:r>
            <w:proofErr w:type="spellEnd"/>
            <w:r w:rsidRPr="00141017">
              <w:rPr>
                <w:rFonts w:ascii="Times New Roman" w:eastAsia="Times New Roman" w:hAnsi="Times New Roman" w:cs="Times New Roman"/>
                <w:b/>
                <w:bCs/>
                <w:color w:val="000000"/>
                <w:sz w:val="20"/>
                <w:szCs w:val="20"/>
                <w:lang w:eastAsia="tr-TR"/>
              </w:rPr>
              <w:t xml:space="preserve"> </w:t>
            </w:r>
            <w:proofErr w:type="spellStart"/>
            <w:r w:rsidRPr="00141017">
              <w:rPr>
                <w:rFonts w:ascii="Times New Roman" w:eastAsia="Times New Roman" w:hAnsi="Times New Roman" w:cs="Times New Roman"/>
                <w:b/>
                <w:bCs/>
                <w:color w:val="000000"/>
                <w:sz w:val="20"/>
                <w:szCs w:val="20"/>
                <w:lang w:eastAsia="tr-TR"/>
              </w:rPr>
              <w:t>Powder</w:t>
            </w:r>
            <w:proofErr w:type="spellEnd"/>
            <w:r w:rsidRPr="00141017">
              <w:rPr>
                <w:rFonts w:ascii="Times New Roman" w:eastAsia="Times New Roman" w:hAnsi="Times New Roman" w:cs="Times New Roman"/>
                <w:b/>
                <w:bCs/>
                <w:color w:val="000000"/>
                <w:sz w:val="20"/>
                <w:szCs w:val="20"/>
                <w:lang w:eastAsia="tr-TR"/>
              </w:rPr>
              <w:t xml:space="preserve"> (%)</w:t>
            </w:r>
          </w:p>
        </w:tc>
      </w:tr>
      <w:tr w:rsidR="00EC6563" w:rsidRPr="00141017" w14:paraId="3B22E0EC" w14:textId="77777777" w:rsidTr="00F76557">
        <w:trPr>
          <w:trHeight w:val="300"/>
        </w:trPr>
        <w:tc>
          <w:tcPr>
            <w:tcW w:w="1660" w:type="dxa"/>
            <w:tcBorders>
              <w:top w:val="nil"/>
              <w:left w:val="nil"/>
              <w:bottom w:val="nil"/>
              <w:right w:val="nil"/>
            </w:tcBorders>
            <w:shd w:val="clear" w:color="auto" w:fill="auto"/>
            <w:noWrap/>
            <w:vAlign w:val="bottom"/>
            <w:hideMark/>
          </w:tcPr>
          <w:p w14:paraId="29C9120C" w14:textId="77777777" w:rsidR="00EC6563" w:rsidRPr="00141017" w:rsidRDefault="00EC6563" w:rsidP="00EC6563">
            <w:pPr>
              <w:jc w:val="center"/>
              <w:rPr>
                <w:rFonts w:ascii="Times New Roman" w:eastAsia="Times New Roman" w:hAnsi="Times New Roman" w:cs="Times New Roman"/>
                <w:color w:val="000000"/>
                <w:sz w:val="20"/>
                <w:szCs w:val="20"/>
                <w:lang w:eastAsia="tr-TR"/>
              </w:rPr>
            </w:pPr>
            <w:proofErr w:type="spellStart"/>
            <w:r w:rsidRPr="00141017">
              <w:rPr>
                <w:rFonts w:ascii="Times New Roman" w:eastAsia="Times New Roman" w:hAnsi="Times New Roman" w:cs="Times New Roman"/>
                <w:color w:val="000000"/>
                <w:sz w:val="20"/>
                <w:szCs w:val="20"/>
                <w:lang w:eastAsia="tr-TR"/>
              </w:rPr>
              <w:t>SiO</w:t>
            </w:r>
            <w:proofErr w:type="spellEnd"/>
            <w:r w:rsidRPr="00141017">
              <w:rPr>
                <w:rFonts w:ascii="Times New Roman" w:eastAsia="Times New Roman" w:hAnsi="Times New Roman" w:cs="Times New Roman"/>
                <w:color w:val="000000"/>
                <w:sz w:val="20"/>
                <w:szCs w:val="20"/>
                <w:lang w:eastAsia="tr-TR"/>
              </w:rPr>
              <w:t>₂</w:t>
            </w:r>
          </w:p>
        </w:tc>
        <w:tc>
          <w:tcPr>
            <w:tcW w:w="2168" w:type="dxa"/>
            <w:tcBorders>
              <w:top w:val="nil"/>
              <w:left w:val="nil"/>
              <w:bottom w:val="nil"/>
              <w:right w:val="nil"/>
            </w:tcBorders>
            <w:shd w:val="clear" w:color="auto" w:fill="auto"/>
            <w:noWrap/>
            <w:vAlign w:val="bottom"/>
          </w:tcPr>
          <w:p w14:paraId="21C61DB1" w14:textId="7E907CAA"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24.3</w:t>
            </w:r>
            <w:r w:rsidR="00DD17D6">
              <w:rPr>
                <w:rFonts w:ascii="Times New Roman" w:eastAsia="Times New Roman" w:hAnsi="Times New Roman" w:cs="Times New Roman"/>
                <w:color w:val="000000"/>
                <w:sz w:val="20"/>
                <w:szCs w:val="20"/>
                <w:lang w:eastAsia="tr-TR"/>
              </w:rPr>
              <w:t>0</w:t>
            </w:r>
          </w:p>
        </w:tc>
        <w:tc>
          <w:tcPr>
            <w:tcW w:w="1984" w:type="dxa"/>
            <w:tcBorders>
              <w:top w:val="nil"/>
              <w:left w:val="nil"/>
              <w:bottom w:val="nil"/>
              <w:right w:val="nil"/>
            </w:tcBorders>
            <w:shd w:val="clear" w:color="auto" w:fill="auto"/>
            <w:noWrap/>
            <w:vAlign w:val="bottom"/>
            <w:hideMark/>
          </w:tcPr>
          <w:p w14:paraId="486DE624" w14:textId="3616089D" w:rsidR="00EC6563" w:rsidRPr="00141017" w:rsidRDefault="004C119B" w:rsidP="00EC6563">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31.6</w:t>
            </w:r>
          </w:p>
        </w:tc>
      </w:tr>
      <w:tr w:rsidR="00EC6563" w:rsidRPr="00141017" w14:paraId="6CD0C726" w14:textId="77777777" w:rsidTr="00F76557">
        <w:trPr>
          <w:trHeight w:val="290"/>
        </w:trPr>
        <w:tc>
          <w:tcPr>
            <w:tcW w:w="1660" w:type="dxa"/>
            <w:tcBorders>
              <w:top w:val="nil"/>
              <w:left w:val="nil"/>
              <w:bottom w:val="nil"/>
              <w:right w:val="nil"/>
            </w:tcBorders>
            <w:shd w:val="clear" w:color="auto" w:fill="auto"/>
            <w:noWrap/>
            <w:vAlign w:val="bottom"/>
            <w:hideMark/>
          </w:tcPr>
          <w:p w14:paraId="441BA283" w14:textId="77777777"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 xml:space="preserve"> </w:t>
            </w:r>
            <w:proofErr w:type="spellStart"/>
            <w:r w:rsidRPr="00141017">
              <w:rPr>
                <w:rFonts w:ascii="Times New Roman" w:eastAsia="Times New Roman" w:hAnsi="Times New Roman" w:cs="Times New Roman"/>
                <w:color w:val="000000"/>
                <w:sz w:val="20"/>
                <w:szCs w:val="20"/>
                <w:lang w:eastAsia="tr-TR"/>
              </w:rPr>
              <w:t>Al₂O</w:t>
            </w:r>
            <w:proofErr w:type="spellEnd"/>
            <w:r w:rsidRPr="00141017">
              <w:rPr>
                <w:rFonts w:ascii="Times New Roman" w:eastAsia="Times New Roman" w:hAnsi="Times New Roman" w:cs="Times New Roman"/>
                <w:color w:val="000000"/>
                <w:sz w:val="20"/>
                <w:szCs w:val="20"/>
                <w:lang w:eastAsia="tr-TR"/>
              </w:rPr>
              <w:t>₃</w:t>
            </w:r>
          </w:p>
        </w:tc>
        <w:tc>
          <w:tcPr>
            <w:tcW w:w="2168" w:type="dxa"/>
            <w:tcBorders>
              <w:top w:val="nil"/>
              <w:left w:val="nil"/>
              <w:bottom w:val="nil"/>
              <w:right w:val="nil"/>
            </w:tcBorders>
            <w:shd w:val="clear" w:color="auto" w:fill="auto"/>
            <w:noWrap/>
            <w:vAlign w:val="bottom"/>
          </w:tcPr>
          <w:p w14:paraId="73366131" w14:textId="634963EC"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3.9</w:t>
            </w:r>
            <w:r w:rsidR="00193AF6">
              <w:rPr>
                <w:rFonts w:ascii="Times New Roman" w:eastAsia="Times New Roman" w:hAnsi="Times New Roman" w:cs="Times New Roman"/>
                <w:color w:val="000000"/>
                <w:sz w:val="20"/>
                <w:szCs w:val="20"/>
                <w:lang w:eastAsia="tr-TR"/>
              </w:rPr>
              <w:t>6</w:t>
            </w:r>
          </w:p>
        </w:tc>
        <w:tc>
          <w:tcPr>
            <w:tcW w:w="1984" w:type="dxa"/>
            <w:tcBorders>
              <w:top w:val="nil"/>
              <w:left w:val="nil"/>
              <w:bottom w:val="nil"/>
              <w:right w:val="nil"/>
            </w:tcBorders>
            <w:shd w:val="clear" w:color="auto" w:fill="auto"/>
            <w:noWrap/>
            <w:vAlign w:val="bottom"/>
            <w:hideMark/>
          </w:tcPr>
          <w:p w14:paraId="083B7A55" w14:textId="7F2295A9" w:rsidR="00EC6563" w:rsidRPr="00141017" w:rsidRDefault="004C119B" w:rsidP="00EC6563">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4.8</w:t>
            </w:r>
          </w:p>
        </w:tc>
      </w:tr>
      <w:tr w:rsidR="00EC6563" w:rsidRPr="00141017" w14:paraId="7A984362" w14:textId="77777777" w:rsidTr="00F76557">
        <w:trPr>
          <w:trHeight w:val="290"/>
        </w:trPr>
        <w:tc>
          <w:tcPr>
            <w:tcW w:w="1660" w:type="dxa"/>
            <w:tcBorders>
              <w:top w:val="nil"/>
              <w:left w:val="nil"/>
              <w:bottom w:val="nil"/>
              <w:right w:val="nil"/>
            </w:tcBorders>
            <w:shd w:val="clear" w:color="auto" w:fill="auto"/>
            <w:noWrap/>
            <w:vAlign w:val="bottom"/>
            <w:hideMark/>
          </w:tcPr>
          <w:p w14:paraId="2074E675" w14:textId="77777777" w:rsidR="00EC6563" w:rsidRPr="00141017" w:rsidRDefault="00EC6563" w:rsidP="00EC6563">
            <w:pPr>
              <w:jc w:val="center"/>
              <w:rPr>
                <w:rFonts w:ascii="Times New Roman" w:eastAsia="Times New Roman" w:hAnsi="Times New Roman" w:cs="Times New Roman"/>
                <w:color w:val="000000"/>
                <w:sz w:val="20"/>
                <w:szCs w:val="20"/>
                <w:lang w:eastAsia="tr-TR"/>
              </w:rPr>
            </w:pPr>
            <w:proofErr w:type="spellStart"/>
            <w:r w:rsidRPr="00141017">
              <w:rPr>
                <w:rFonts w:ascii="Times New Roman" w:eastAsia="Times New Roman" w:hAnsi="Times New Roman" w:cs="Times New Roman"/>
                <w:color w:val="000000"/>
                <w:sz w:val="20"/>
                <w:szCs w:val="20"/>
                <w:lang w:eastAsia="tr-TR"/>
              </w:rPr>
              <w:t>Fe₂O</w:t>
            </w:r>
            <w:proofErr w:type="spellEnd"/>
            <w:r w:rsidRPr="00141017">
              <w:rPr>
                <w:rFonts w:ascii="Times New Roman" w:eastAsia="Times New Roman" w:hAnsi="Times New Roman" w:cs="Times New Roman"/>
                <w:color w:val="000000"/>
                <w:sz w:val="20"/>
                <w:szCs w:val="20"/>
                <w:lang w:eastAsia="tr-TR"/>
              </w:rPr>
              <w:t>₃</w:t>
            </w:r>
          </w:p>
        </w:tc>
        <w:tc>
          <w:tcPr>
            <w:tcW w:w="2168" w:type="dxa"/>
            <w:tcBorders>
              <w:top w:val="nil"/>
              <w:left w:val="nil"/>
              <w:bottom w:val="nil"/>
              <w:right w:val="nil"/>
            </w:tcBorders>
            <w:shd w:val="clear" w:color="auto" w:fill="auto"/>
            <w:noWrap/>
            <w:vAlign w:val="bottom"/>
          </w:tcPr>
          <w:p w14:paraId="3FB9CE7A" w14:textId="18BA9016"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3.3</w:t>
            </w:r>
            <w:r w:rsidR="00D1251B">
              <w:rPr>
                <w:rFonts w:ascii="Times New Roman" w:eastAsia="Times New Roman" w:hAnsi="Times New Roman" w:cs="Times New Roman"/>
                <w:color w:val="000000"/>
                <w:sz w:val="20"/>
                <w:szCs w:val="20"/>
                <w:lang w:eastAsia="tr-TR"/>
              </w:rPr>
              <w:t>4</w:t>
            </w:r>
          </w:p>
        </w:tc>
        <w:tc>
          <w:tcPr>
            <w:tcW w:w="1984" w:type="dxa"/>
            <w:tcBorders>
              <w:top w:val="nil"/>
              <w:left w:val="nil"/>
              <w:bottom w:val="nil"/>
              <w:right w:val="nil"/>
            </w:tcBorders>
            <w:shd w:val="clear" w:color="auto" w:fill="auto"/>
            <w:noWrap/>
            <w:vAlign w:val="bottom"/>
            <w:hideMark/>
          </w:tcPr>
          <w:p w14:paraId="5632EC18" w14:textId="56FC9583" w:rsidR="00EC6563" w:rsidRPr="00141017" w:rsidRDefault="004C119B" w:rsidP="00EC6563">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3.5</w:t>
            </w:r>
          </w:p>
        </w:tc>
      </w:tr>
      <w:tr w:rsidR="00EC6563" w:rsidRPr="00141017" w14:paraId="2557BB07" w14:textId="77777777" w:rsidTr="00F76557">
        <w:trPr>
          <w:trHeight w:val="290"/>
        </w:trPr>
        <w:tc>
          <w:tcPr>
            <w:tcW w:w="1660" w:type="dxa"/>
            <w:tcBorders>
              <w:top w:val="nil"/>
              <w:left w:val="nil"/>
              <w:bottom w:val="nil"/>
              <w:right w:val="nil"/>
            </w:tcBorders>
            <w:shd w:val="clear" w:color="auto" w:fill="auto"/>
            <w:noWrap/>
            <w:vAlign w:val="bottom"/>
            <w:hideMark/>
          </w:tcPr>
          <w:p w14:paraId="3E5E11AB" w14:textId="77777777" w:rsidR="00EC6563" w:rsidRPr="00141017" w:rsidRDefault="00EC6563" w:rsidP="00EC6563">
            <w:pPr>
              <w:jc w:val="center"/>
              <w:rPr>
                <w:rFonts w:ascii="Times New Roman" w:eastAsia="Times New Roman" w:hAnsi="Times New Roman" w:cs="Times New Roman"/>
                <w:color w:val="000000"/>
                <w:sz w:val="20"/>
                <w:szCs w:val="20"/>
                <w:lang w:eastAsia="tr-TR"/>
              </w:rPr>
            </w:pPr>
            <w:proofErr w:type="spellStart"/>
            <w:r w:rsidRPr="00141017">
              <w:rPr>
                <w:rFonts w:ascii="Times New Roman" w:eastAsia="Times New Roman" w:hAnsi="Times New Roman" w:cs="Times New Roman"/>
                <w:color w:val="000000"/>
                <w:sz w:val="20"/>
                <w:szCs w:val="20"/>
                <w:lang w:eastAsia="tr-TR"/>
              </w:rPr>
              <w:t>CaO</w:t>
            </w:r>
            <w:proofErr w:type="spellEnd"/>
          </w:p>
        </w:tc>
        <w:tc>
          <w:tcPr>
            <w:tcW w:w="2168" w:type="dxa"/>
            <w:tcBorders>
              <w:top w:val="nil"/>
              <w:left w:val="nil"/>
              <w:bottom w:val="nil"/>
              <w:right w:val="nil"/>
            </w:tcBorders>
            <w:shd w:val="clear" w:color="auto" w:fill="auto"/>
            <w:noWrap/>
            <w:vAlign w:val="bottom"/>
          </w:tcPr>
          <w:p w14:paraId="39D8ABC2" w14:textId="66994001"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59.9</w:t>
            </w:r>
            <w:r w:rsidR="00D1251B">
              <w:rPr>
                <w:rFonts w:ascii="Times New Roman" w:eastAsia="Times New Roman" w:hAnsi="Times New Roman" w:cs="Times New Roman"/>
                <w:color w:val="000000"/>
                <w:sz w:val="20"/>
                <w:szCs w:val="20"/>
                <w:lang w:eastAsia="tr-TR"/>
              </w:rPr>
              <w:t>8</w:t>
            </w:r>
          </w:p>
        </w:tc>
        <w:tc>
          <w:tcPr>
            <w:tcW w:w="1984" w:type="dxa"/>
            <w:tcBorders>
              <w:top w:val="nil"/>
              <w:left w:val="nil"/>
              <w:bottom w:val="nil"/>
              <w:right w:val="nil"/>
            </w:tcBorders>
            <w:shd w:val="clear" w:color="auto" w:fill="auto"/>
            <w:noWrap/>
            <w:vAlign w:val="bottom"/>
            <w:hideMark/>
          </w:tcPr>
          <w:p w14:paraId="4841F4C3" w14:textId="4D45626B" w:rsidR="00EC6563" w:rsidRPr="00141017" w:rsidRDefault="000D0A7B" w:rsidP="00EC6563">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31.</w:t>
            </w:r>
            <w:r w:rsidR="00AD7078">
              <w:rPr>
                <w:rFonts w:ascii="Times New Roman" w:eastAsia="Times New Roman" w:hAnsi="Times New Roman" w:cs="Times New Roman"/>
                <w:color w:val="000000"/>
                <w:sz w:val="20"/>
                <w:szCs w:val="20"/>
                <w:lang w:eastAsia="tr-TR"/>
              </w:rPr>
              <w:t>5</w:t>
            </w:r>
          </w:p>
        </w:tc>
      </w:tr>
      <w:tr w:rsidR="00EC6563" w:rsidRPr="00141017" w14:paraId="64A14027" w14:textId="77777777" w:rsidTr="00F76557">
        <w:trPr>
          <w:trHeight w:val="290"/>
        </w:trPr>
        <w:tc>
          <w:tcPr>
            <w:tcW w:w="1660" w:type="dxa"/>
            <w:tcBorders>
              <w:top w:val="nil"/>
              <w:left w:val="nil"/>
              <w:bottom w:val="nil"/>
              <w:right w:val="nil"/>
            </w:tcBorders>
            <w:shd w:val="clear" w:color="auto" w:fill="auto"/>
            <w:noWrap/>
            <w:vAlign w:val="bottom"/>
            <w:hideMark/>
          </w:tcPr>
          <w:p w14:paraId="31AEBB62" w14:textId="77777777"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MgO</w:t>
            </w:r>
          </w:p>
        </w:tc>
        <w:tc>
          <w:tcPr>
            <w:tcW w:w="2168" w:type="dxa"/>
            <w:tcBorders>
              <w:top w:val="nil"/>
              <w:left w:val="nil"/>
              <w:bottom w:val="nil"/>
              <w:right w:val="nil"/>
            </w:tcBorders>
            <w:shd w:val="clear" w:color="auto" w:fill="auto"/>
            <w:noWrap/>
            <w:vAlign w:val="bottom"/>
          </w:tcPr>
          <w:p w14:paraId="17576F27" w14:textId="77777777"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2.01</w:t>
            </w:r>
          </w:p>
        </w:tc>
        <w:tc>
          <w:tcPr>
            <w:tcW w:w="1984" w:type="dxa"/>
            <w:tcBorders>
              <w:top w:val="nil"/>
              <w:left w:val="nil"/>
              <w:bottom w:val="nil"/>
              <w:right w:val="nil"/>
            </w:tcBorders>
            <w:shd w:val="clear" w:color="auto" w:fill="auto"/>
            <w:noWrap/>
            <w:vAlign w:val="bottom"/>
            <w:hideMark/>
          </w:tcPr>
          <w:p w14:paraId="104FE8C3" w14:textId="30BF3BC2" w:rsidR="00EC6563" w:rsidRPr="00141017" w:rsidRDefault="009A32A6" w:rsidP="00EC6563">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5.1</w:t>
            </w:r>
          </w:p>
        </w:tc>
      </w:tr>
      <w:tr w:rsidR="00EC6563" w:rsidRPr="00141017" w14:paraId="05E18822" w14:textId="77777777" w:rsidTr="00F76557">
        <w:trPr>
          <w:trHeight w:val="290"/>
        </w:trPr>
        <w:tc>
          <w:tcPr>
            <w:tcW w:w="1660" w:type="dxa"/>
            <w:tcBorders>
              <w:top w:val="nil"/>
              <w:left w:val="nil"/>
              <w:bottom w:val="nil"/>
              <w:right w:val="nil"/>
            </w:tcBorders>
            <w:shd w:val="clear" w:color="auto" w:fill="auto"/>
            <w:noWrap/>
            <w:vAlign w:val="bottom"/>
            <w:hideMark/>
          </w:tcPr>
          <w:p w14:paraId="192704AB" w14:textId="77777777"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SO₃</w:t>
            </w:r>
          </w:p>
        </w:tc>
        <w:tc>
          <w:tcPr>
            <w:tcW w:w="2168" w:type="dxa"/>
            <w:tcBorders>
              <w:top w:val="nil"/>
              <w:left w:val="nil"/>
              <w:bottom w:val="nil"/>
              <w:right w:val="nil"/>
            </w:tcBorders>
            <w:shd w:val="clear" w:color="auto" w:fill="auto"/>
            <w:noWrap/>
            <w:vAlign w:val="bottom"/>
          </w:tcPr>
          <w:p w14:paraId="08EAC833" w14:textId="536B0CB0"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4.2</w:t>
            </w:r>
            <w:r w:rsidR="007F775D">
              <w:rPr>
                <w:rFonts w:ascii="Times New Roman" w:eastAsia="Times New Roman" w:hAnsi="Times New Roman" w:cs="Times New Roman"/>
                <w:color w:val="000000"/>
                <w:sz w:val="20"/>
                <w:szCs w:val="20"/>
                <w:lang w:eastAsia="tr-TR"/>
              </w:rPr>
              <w:t>0</w:t>
            </w:r>
          </w:p>
        </w:tc>
        <w:tc>
          <w:tcPr>
            <w:tcW w:w="1984" w:type="dxa"/>
            <w:tcBorders>
              <w:top w:val="nil"/>
              <w:left w:val="nil"/>
              <w:bottom w:val="nil"/>
              <w:right w:val="nil"/>
            </w:tcBorders>
            <w:shd w:val="clear" w:color="auto" w:fill="auto"/>
            <w:noWrap/>
            <w:vAlign w:val="bottom"/>
            <w:hideMark/>
          </w:tcPr>
          <w:p w14:paraId="320F0938" w14:textId="01A52BED" w:rsidR="00EC6563" w:rsidRPr="00141017" w:rsidRDefault="009A32A6" w:rsidP="00EC6563">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0.9</w:t>
            </w:r>
          </w:p>
        </w:tc>
      </w:tr>
      <w:tr w:rsidR="00EC6563" w:rsidRPr="00141017" w14:paraId="440FD76C" w14:textId="77777777" w:rsidTr="00F76557">
        <w:trPr>
          <w:trHeight w:val="290"/>
        </w:trPr>
        <w:tc>
          <w:tcPr>
            <w:tcW w:w="1660" w:type="dxa"/>
            <w:tcBorders>
              <w:top w:val="nil"/>
              <w:left w:val="nil"/>
              <w:bottom w:val="nil"/>
              <w:right w:val="nil"/>
            </w:tcBorders>
            <w:shd w:val="clear" w:color="auto" w:fill="auto"/>
            <w:noWrap/>
            <w:vAlign w:val="bottom"/>
            <w:hideMark/>
          </w:tcPr>
          <w:p w14:paraId="38302B36" w14:textId="77777777"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K₂O</w:t>
            </w:r>
          </w:p>
        </w:tc>
        <w:tc>
          <w:tcPr>
            <w:tcW w:w="2168" w:type="dxa"/>
            <w:tcBorders>
              <w:top w:val="nil"/>
              <w:left w:val="nil"/>
              <w:bottom w:val="nil"/>
              <w:right w:val="nil"/>
            </w:tcBorders>
            <w:shd w:val="clear" w:color="auto" w:fill="auto"/>
            <w:noWrap/>
            <w:vAlign w:val="bottom"/>
          </w:tcPr>
          <w:p w14:paraId="2AF68C90" w14:textId="65C62518"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0.4</w:t>
            </w:r>
            <w:r w:rsidR="00615977">
              <w:rPr>
                <w:rFonts w:ascii="Times New Roman" w:eastAsia="Times New Roman" w:hAnsi="Times New Roman" w:cs="Times New Roman"/>
                <w:color w:val="000000"/>
                <w:sz w:val="20"/>
                <w:szCs w:val="20"/>
                <w:lang w:eastAsia="tr-TR"/>
              </w:rPr>
              <w:t>2</w:t>
            </w:r>
          </w:p>
        </w:tc>
        <w:tc>
          <w:tcPr>
            <w:tcW w:w="1984" w:type="dxa"/>
            <w:tcBorders>
              <w:top w:val="nil"/>
              <w:left w:val="nil"/>
              <w:bottom w:val="nil"/>
              <w:right w:val="nil"/>
            </w:tcBorders>
            <w:shd w:val="clear" w:color="auto" w:fill="auto"/>
            <w:noWrap/>
            <w:vAlign w:val="bottom"/>
            <w:hideMark/>
          </w:tcPr>
          <w:p w14:paraId="4F7B30E6" w14:textId="126154F4" w:rsidR="00EC6563" w:rsidRPr="00141017" w:rsidRDefault="005D7B2C" w:rsidP="00EC6563">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0.7</w:t>
            </w:r>
          </w:p>
        </w:tc>
      </w:tr>
      <w:tr w:rsidR="00EC6563" w:rsidRPr="00141017" w14:paraId="7BD82BA3" w14:textId="77777777" w:rsidTr="00F76557">
        <w:trPr>
          <w:trHeight w:val="290"/>
        </w:trPr>
        <w:tc>
          <w:tcPr>
            <w:tcW w:w="1660" w:type="dxa"/>
            <w:tcBorders>
              <w:top w:val="nil"/>
              <w:left w:val="nil"/>
              <w:bottom w:val="nil"/>
              <w:right w:val="nil"/>
            </w:tcBorders>
            <w:shd w:val="clear" w:color="auto" w:fill="auto"/>
            <w:noWrap/>
            <w:vAlign w:val="bottom"/>
            <w:hideMark/>
          </w:tcPr>
          <w:p w14:paraId="2EC82B58" w14:textId="77777777" w:rsidR="00EC6563" w:rsidRPr="00141017" w:rsidRDefault="00EC6563" w:rsidP="00EC6563">
            <w:pPr>
              <w:jc w:val="center"/>
              <w:rPr>
                <w:rFonts w:ascii="Times New Roman" w:eastAsia="Times New Roman" w:hAnsi="Times New Roman" w:cs="Times New Roman"/>
                <w:color w:val="000000"/>
                <w:sz w:val="20"/>
                <w:szCs w:val="20"/>
                <w:lang w:eastAsia="tr-TR"/>
              </w:rPr>
            </w:pPr>
            <w:proofErr w:type="spellStart"/>
            <w:r w:rsidRPr="00141017">
              <w:rPr>
                <w:rFonts w:ascii="Times New Roman" w:eastAsia="Times New Roman" w:hAnsi="Times New Roman" w:cs="Times New Roman"/>
                <w:color w:val="000000"/>
                <w:sz w:val="20"/>
                <w:szCs w:val="20"/>
                <w:lang w:eastAsia="tr-TR"/>
              </w:rPr>
              <w:t>Na₂O</w:t>
            </w:r>
            <w:proofErr w:type="spellEnd"/>
          </w:p>
        </w:tc>
        <w:tc>
          <w:tcPr>
            <w:tcW w:w="2168" w:type="dxa"/>
            <w:tcBorders>
              <w:top w:val="nil"/>
              <w:left w:val="nil"/>
              <w:bottom w:val="nil"/>
              <w:right w:val="nil"/>
            </w:tcBorders>
            <w:shd w:val="clear" w:color="auto" w:fill="auto"/>
            <w:noWrap/>
            <w:vAlign w:val="bottom"/>
          </w:tcPr>
          <w:p w14:paraId="50339207" w14:textId="313310DC"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0.3</w:t>
            </w:r>
            <w:r w:rsidR="00615977">
              <w:rPr>
                <w:rFonts w:ascii="Times New Roman" w:eastAsia="Times New Roman" w:hAnsi="Times New Roman" w:cs="Times New Roman"/>
                <w:color w:val="000000"/>
                <w:sz w:val="20"/>
                <w:szCs w:val="20"/>
                <w:lang w:eastAsia="tr-TR"/>
              </w:rPr>
              <w:t>5</w:t>
            </w:r>
          </w:p>
        </w:tc>
        <w:tc>
          <w:tcPr>
            <w:tcW w:w="1984" w:type="dxa"/>
            <w:tcBorders>
              <w:top w:val="nil"/>
              <w:left w:val="nil"/>
              <w:bottom w:val="nil"/>
              <w:right w:val="nil"/>
            </w:tcBorders>
            <w:shd w:val="clear" w:color="auto" w:fill="auto"/>
            <w:noWrap/>
            <w:vAlign w:val="bottom"/>
            <w:hideMark/>
          </w:tcPr>
          <w:p w14:paraId="6576062F" w14:textId="1E182209" w:rsidR="00EC6563" w:rsidRPr="00141017" w:rsidRDefault="000D0A7B" w:rsidP="00EC6563">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0.45</w:t>
            </w:r>
          </w:p>
        </w:tc>
      </w:tr>
      <w:tr w:rsidR="005D7B2C" w:rsidRPr="00141017" w14:paraId="169BA7AA" w14:textId="77777777" w:rsidTr="00F76557">
        <w:trPr>
          <w:trHeight w:val="290"/>
        </w:trPr>
        <w:tc>
          <w:tcPr>
            <w:tcW w:w="1660" w:type="dxa"/>
            <w:tcBorders>
              <w:top w:val="nil"/>
              <w:left w:val="nil"/>
              <w:bottom w:val="nil"/>
              <w:right w:val="nil"/>
            </w:tcBorders>
            <w:shd w:val="clear" w:color="auto" w:fill="auto"/>
            <w:noWrap/>
            <w:vAlign w:val="bottom"/>
          </w:tcPr>
          <w:p w14:paraId="161CBEDA" w14:textId="7D4BBD3C" w:rsidR="005D7B2C" w:rsidRPr="00141017" w:rsidRDefault="005D7B2C" w:rsidP="00EC6563">
            <w:pPr>
              <w:jc w:val="center"/>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eastAsia="tr-TR"/>
              </w:rPr>
              <w:t>T</w:t>
            </w:r>
            <w:r w:rsidRPr="00141017">
              <w:rPr>
                <w:rFonts w:ascii="Times New Roman" w:eastAsia="Times New Roman" w:hAnsi="Times New Roman" w:cs="Times New Roman"/>
                <w:color w:val="000000"/>
                <w:sz w:val="20"/>
                <w:szCs w:val="20"/>
                <w:lang w:eastAsia="tr-TR"/>
              </w:rPr>
              <w:t>iO</w:t>
            </w:r>
            <w:proofErr w:type="spellEnd"/>
            <w:r w:rsidRPr="00141017">
              <w:rPr>
                <w:rFonts w:ascii="Times New Roman" w:eastAsia="Times New Roman" w:hAnsi="Times New Roman" w:cs="Times New Roman"/>
                <w:color w:val="000000"/>
                <w:sz w:val="20"/>
                <w:szCs w:val="20"/>
                <w:lang w:eastAsia="tr-TR"/>
              </w:rPr>
              <w:t>₂</w:t>
            </w:r>
          </w:p>
        </w:tc>
        <w:tc>
          <w:tcPr>
            <w:tcW w:w="2168" w:type="dxa"/>
            <w:tcBorders>
              <w:top w:val="nil"/>
              <w:left w:val="nil"/>
              <w:bottom w:val="nil"/>
              <w:right w:val="nil"/>
            </w:tcBorders>
            <w:shd w:val="clear" w:color="auto" w:fill="auto"/>
            <w:noWrap/>
            <w:vAlign w:val="bottom"/>
          </w:tcPr>
          <w:p w14:paraId="67D2712F" w14:textId="5DA7AECB" w:rsidR="005D7B2C" w:rsidRPr="00141017" w:rsidRDefault="005D7B2C" w:rsidP="00EC6563">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1984" w:type="dxa"/>
            <w:tcBorders>
              <w:top w:val="nil"/>
              <w:left w:val="nil"/>
              <w:bottom w:val="nil"/>
              <w:right w:val="nil"/>
            </w:tcBorders>
            <w:shd w:val="clear" w:color="auto" w:fill="auto"/>
            <w:noWrap/>
            <w:vAlign w:val="bottom"/>
          </w:tcPr>
          <w:p w14:paraId="0F4CF690" w14:textId="58C8EF8C" w:rsidR="005D7B2C" w:rsidRDefault="00A0641C" w:rsidP="00EC6563">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0.2</w:t>
            </w:r>
          </w:p>
        </w:tc>
      </w:tr>
      <w:tr w:rsidR="00EC6563" w:rsidRPr="00141017" w14:paraId="78ED85A7" w14:textId="77777777" w:rsidTr="00653E31">
        <w:trPr>
          <w:trHeight w:val="300"/>
        </w:trPr>
        <w:tc>
          <w:tcPr>
            <w:tcW w:w="1660" w:type="dxa"/>
            <w:tcBorders>
              <w:top w:val="nil"/>
              <w:left w:val="nil"/>
              <w:bottom w:val="single" w:sz="12" w:space="0" w:color="auto"/>
              <w:right w:val="nil"/>
            </w:tcBorders>
            <w:shd w:val="clear" w:color="auto" w:fill="auto"/>
            <w:noWrap/>
            <w:vAlign w:val="bottom"/>
            <w:hideMark/>
          </w:tcPr>
          <w:p w14:paraId="2F0F0201" w14:textId="77777777"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P₂O₅</w:t>
            </w:r>
          </w:p>
        </w:tc>
        <w:tc>
          <w:tcPr>
            <w:tcW w:w="2168" w:type="dxa"/>
            <w:tcBorders>
              <w:top w:val="nil"/>
              <w:left w:val="nil"/>
              <w:bottom w:val="single" w:sz="12" w:space="0" w:color="auto"/>
              <w:right w:val="nil"/>
            </w:tcBorders>
            <w:shd w:val="clear" w:color="auto" w:fill="auto"/>
            <w:noWrap/>
            <w:vAlign w:val="bottom"/>
          </w:tcPr>
          <w:p w14:paraId="6DCCA884" w14:textId="77777777"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w:t>
            </w:r>
          </w:p>
        </w:tc>
        <w:tc>
          <w:tcPr>
            <w:tcW w:w="1984" w:type="dxa"/>
            <w:tcBorders>
              <w:top w:val="nil"/>
              <w:left w:val="nil"/>
              <w:bottom w:val="single" w:sz="12" w:space="0" w:color="auto"/>
              <w:right w:val="nil"/>
            </w:tcBorders>
            <w:shd w:val="clear" w:color="auto" w:fill="auto"/>
            <w:noWrap/>
            <w:vAlign w:val="bottom"/>
            <w:hideMark/>
          </w:tcPr>
          <w:p w14:paraId="5F69CD15" w14:textId="6B7B6FA5" w:rsidR="00EC6563" w:rsidRPr="00141017" w:rsidRDefault="00A0641C" w:rsidP="00EC6563">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0.1</w:t>
            </w:r>
          </w:p>
        </w:tc>
      </w:tr>
      <w:tr w:rsidR="0016552F" w:rsidRPr="00141017" w14:paraId="6DF7BC32" w14:textId="77777777" w:rsidTr="00653E31">
        <w:trPr>
          <w:trHeight w:val="300"/>
        </w:trPr>
        <w:tc>
          <w:tcPr>
            <w:tcW w:w="1660" w:type="dxa"/>
            <w:tcBorders>
              <w:top w:val="single" w:sz="12" w:space="0" w:color="auto"/>
              <w:left w:val="nil"/>
              <w:bottom w:val="single" w:sz="12" w:space="0" w:color="auto"/>
              <w:right w:val="nil"/>
            </w:tcBorders>
            <w:shd w:val="clear" w:color="auto" w:fill="auto"/>
            <w:noWrap/>
            <w:vAlign w:val="bottom"/>
          </w:tcPr>
          <w:p w14:paraId="4C1BDB0E" w14:textId="4632B52F" w:rsidR="0016552F" w:rsidRPr="00141017" w:rsidRDefault="00B30428" w:rsidP="00EC6563">
            <w:pPr>
              <w:jc w:val="center"/>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eastAsia="tr-TR"/>
              </w:rPr>
              <w:t>Loss</w:t>
            </w:r>
            <w:proofErr w:type="spellEnd"/>
            <w:r>
              <w:rPr>
                <w:rFonts w:ascii="Times New Roman" w:eastAsia="Times New Roman" w:hAnsi="Times New Roman" w:cs="Times New Roman"/>
                <w:color w:val="000000"/>
                <w:sz w:val="20"/>
                <w:szCs w:val="20"/>
                <w:lang w:eastAsia="tr-TR"/>
              </w:rPr>
              <w:t xml:space="preserve"> on </w:t>
            </w:r>
            <w:proofErr w:type="spellStart"/>
            <w:r>
              <w:rPr>
                <w:rFonts w:ascii="Times New Roman" w:eastAsia="Times New Roman" w:hAnsi="Times New Roman" w:cs="Times New Roman"/>
                <w:color w:val="000000"/>
                <w:sz w:val="20"/>
                <w:szCs w:val="20"/>
                <w:lang w:eastAsia="tr-TR"/>
              </w:rPr>
              <w:t>ignition</w:t>
            </w:r>
            <w:proofErr w:type="spellEnd"/>
          </w:p>
        </w:tc>
        <w:tc>
          <w:tcPr>
            <w:tcW w:w="2168" w:type="dxa"/>
            <w:tcBorders>
              <w:top w:val="single" w:sz="12" w:space="0" w:color="auto"/>
              <w:left w:val="nil"/>
              <w:bottom w:val="single" w:sz="12" w:space="0" w:color="auto"/>
              <w:right w:val="nil"/>
            </w:tcBorders>
            <w:shd w:val="clear" w:color="auto" w:fill="auto"/>
            <w:noWrap/>
            <w:vAlign w:val="bottom"/>
          </w:tcPr>
          <w:p w14:paraId="63AF74BC" w14:textId="230D34F7" w:rsidR="0016552F" w:rsidRPr="00141017" w:rsidRDefault="003853B8" w:rsidP="00EC6563">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1.43</w:t>
            </w:r>
          </w:p>
        </w:tc>
        <w:tc>
          <w:tcPr>
            <w:tcW w:w="1984" w:type="dxa"/>
            <w:tcBorders>
              <w:top w:val="single" w:sz="12" w:space="0" w:color="auto"/>
              <w:left w:val="nil"/>
              <w:bottom w:val="single" w:sz="12" w:space="0" w:color="auto"/>
              <w:right w:val="nil"/>
            </w:tcBorders>
            <w:shd w:val="clear" w:color="auto" w:fill="auto"/>
            <w:noWrap/>
            <w:vAlign w:val="bottom"/>
          </w:tcPr>
          <w:p w14:paraId="5D1E4988" w14:textId="3AD76713" w:rsidR="0016552F" w:rsidRPr="00141017" w:rsidRDefault="00C95B5B" w:rsidP="00EC6563">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21.1</w:t>
            </w:r>
          </w:p>
        </w:tc>
      </w:tr>
    </w:tbl>
    <w:p w14:paraId="05F97FB7" w14:textId="77777777" w:rsidR="00EC6563" w:rsidRDefault="00EC6563" w:rsidP="00EC6563">
      <w:pPr>
        <w:rPr>
          <w:rFonts w:ascii="Times New Roman" w:hAnsi="Times New Roman" w:cs="Times New Roman"/>
        </w:rPr>
      </w:pPr>
    </w:p>
    <w:p w14:paraId="1CD7F589" w14:textId="689EEFF1" w:rsidR="00EC6563" w:rsidRPr="00141017" w:rsidRDefault="00EC6563" w:rsidP="00141017">
      <w:pPr>
        <w:pStyle w:val="ListeParagraf"/>
        <w:numPr>
          <w:ilvl w:val="1"/>
          <w:numId w:val="6"/>
        </w:numPr>
        <w:rPr>
          <w:rFonts w:ascii="Times New Roman" w:hAnsi="Times New Roman" w:cs="Times New Roman"/>
          <w:b/>
          <w:bCs/>
        </w:rPr>
      </w:pPr>
      <w:proofErr w:type="spellStart"/>
      <w:r w:rsidRPr="00141017">
        <w:rPr>
          <w:rFonts w:ascii="Times New Roman" w:hAnsi="Times New Roman" w:cs="Times New Roman"/>
          <w:b/>
          <w:bCs/>
        </w:rPr>
        <w:t>Preparation</w:t>
      </w:r>
      <w:proofErr w:type="spellEnd"/>
      <w:r w:rsidRPr="00141017">
        <w:rPr>
          <w:rFonts w:ascii="Times New Roman" w:hAnsi="Times New Roman" w:cs="Times New Roman"/>
          <w:b/>
          <w:bCs/>
        </w:rPr>
        <w:t xml:space="preserve"> of </w:t>
      </w:r>
      <w:proofErr w:type="spellStart"/>
      <w:r w:rsidRPr="00141017">
        <w:rPr>
          <w:rFonts w:ascii="Times New Roman" w:hAnsi="Times New Roman" w:cs="Times New Roman"/>
          <w:b/>
          <w:bCs/>
        </w:rPr>
        <w:t>Mixtures</w:t>
      </w:r>
      <w:proofErr w:type="spellEnd"/>
    </w:p>
    <w:p w14:paraId="46918097" w14:textId="4BED36B2" w:rsidR="00EC6563" w:rsidRPr="00255564" w:rsidRDefault="00EC6563" w:rsidP="00141017">
      <w:pPr>
        <w:rPr>
          <w:rFonts w:ascii="Times New Roman" w:hAnsi="Times New Roman" w:cs="Times New Roman"/>
        </w:rPr>
      </w:pPr>
      <w:proofErr w:type="spellStart"/>
      <w:r w:rsidRPr="00255564">
        <w:rPr>
          <w:rFonts w:ascii="Times New Roman" w:hAnsi="Times New Roman" w:cs="Times New Roman"/>
        </w:rPr>
        <w:t>The</w:t>
      </w:r>
      <w:proofErr w:type="spellEnd"/>
      <w:r w:rsidRPr="00255564">
        <w:rPr>
          <w:rFonts w:ascii="Times New Roman" w:hAnsi="Times New Roman" w:cs="Times New Roman"/>
        </w:rPr>
        <w:t xml:space="preserve"> </w:t>
      </w:r>
      <w:proofErr w:type="spellStart"/>
      <w:r w:rsidRPr="00255564">
        <w:rPr>
          <w:rFonts w:ascii="Times New Roman" w:hAnsi="Times New Roman" w:cs="Times New Roman"/>
        </w:rPr>
        <w:t>material</w:t>
      </w:r>
      <w:proofErr w:type="spellEnd"/>
      <w:r w:rsidRPr="00255564">
        <w:rPr>
          <w:rFonts w:ascii="Times New Roman" w:hAnsi="Times New Roman" w:cs="Times New Roman"/>
        </w:rPr>
        <w:t xml:space="preserve"> </w:t>
      </w:r>
      <w:proofErr w:type="spellStart"/>
      <w:r w:rsidRPr="00255564">
        <w:rPr>
          <w:rFonts w:ascii="Times New Roman" w:hAnsi="Times New Roman" w:cs="Times New Roman"/>
        </w:rPr>
        <w:t>quantities</w:t>
      </w:r>
      <w:proofErr w:type="spellEnd"/>
      <w:r w:rsidRPr="00255564">
        <w:rPr>
          <w:rFonts w:ascii="Times New Roman" w:hAnsi="Times New Roman" w:cs="Times New Roman"/>
        </w:rPr>
        <w:t xml:space="preserve"> of </w:t>
      </w:r>
      <w:proofErr w:type="spellStart"/>
      <w:r w:rsidRPr="00255564">
        <w:rPr>
          <w:rFonts w:ascii="Times New Roman" w:hAnsi="Times New Roman" w:cs="Times New Roman"/>
        </w:rPr>
        <w:t>mortar</w:t>
      </w:r>
      <w:proofErr w:type="spellEnd"/>
      <w:r w:rsidRPr="00255564">
        <w:rPr>
          <w:rFonts w:ascii="Times New Roman" w:hAnsi="Times New Roman" w:cs="Times New Roman"/>
        </w:rPr>
        <w:t xml:space="preserve"> </w:t>
      </w:r>
      <w:proofErr w:type="spellStart"/>
      <w:r w:rsidRPr="00255564">
        <w:rPr>
          <w:rFonts w:ascii="Times New Roman" w:hAnsi="Times New Roman" w:cs="Times New Roman"/>
        </w:rPr>
        <w:t>samples</w:t>
      </w:r>
      <w:proofErr w:type="spellEnd"/>
      <w:r w:rsidRPr="00255564">
        <w:rPr>
          <w:rFonts w:ascii="Times New Roman" w:hAnsi="Times New Roman" w:cs="Times New Roman"/>
        </w:rPr>
        <w:t xml:space="preserve"> </w:t>
      </w:r>
      <w:proofErr w:type="spellStart"/>
      <w:r w:rsidRPr="00255564">
        <w:rPr>
          <w:rFonts w:ascii="Times New Roman" w:hAnsi="Times New Roman" w:cs="Times New Roman"/>
        </w:rPr>
        <w:t>prepared</w:t>
      </w:r>
      <w:proofErr w:type="spellEnd"/>
      <w:r w:rsidRPr="00255564">
        <w:rPr>
          <w:rFonts w:ascii="Times New Roman" w:hAnsi="Times New Roman" w:cs="Times New Roman"/>
        </w:rPr>
        <w:t xml:space="preserve"> </w:t>
      </w:r>
      <w:proofErr w:type="spellStart"/>
      <w:r w:rsidRPr="00255564">
        <w:rPr>
          <w:rFonts w:ascii="Times New Roman" w:hAnsi="Times New Roman" w:cs="Times New Roman"/>
        </w:rPr>
        <w:t>according</w:t>
      </w:r>
      <w:proofErr w:type="spellEnd"/>
      <w:r w:rsidRPr="00255564">
        <w:rPr>
          <w:rFonts w:ascii="Times New Roman" w:hAnsi="Times New Roman" w:cs="Times New Roman"/>
        </w:rPr>
        <w:t xml:space="preserve"> </w:t>
      </w:r>
      <w:proofErr w:type="spellStart"/>
      <w:r w:rsidRPr="00255564">
        <w:rPr>
          <w:rFonts w:ascii="Times New Roman" w:hAnsi="Times New Roman" w:cs="Times New Roman"/>
        </w:rPr>
        <w:t>to</w:t>
      </w:r>
      <w:proofErr w:type="spellEnd"/>
      <w:r w:rsidRPr="00255564">
        <w:rPr>
          <w:rFonts w:ascii="Times New Roman" w:hAnsi="Times New Roman" w:cs="Times New Roman"/>
        </w:rPr>
        <w:t xml:space="preserve"> </w:t>
      </w:r>
      <w:proofErr w:type="spellStart"/>
      <w:r w:rsidRPr="00255564">
        <w:rPr>
          <w:rFonts w:ascii="Times New Roman" w:hAnsi="Times New Roman" w:cs="Times New Roman"/>
        </w:rPr>
        <w:t>the</w:t>
      </w:r>
      <w:proofErr w:type="spellEnd"/>
      <w:r w:rsidRPr="00255564">
        <w:rPr>
          <w:rFonts w:ascii="Times New Roman" w:hAnsi="Times New Roman" w:cs="Times New Roman"/>
        </w:rPr>
        <w:t xml:space="preserve"> TS </w:t>
      </w:r>
      <w:r w:rsidR="00656E90">
        <w:rPr>
          <w:rFonts w:ascii="Times New Roman" w:hAnsi="Times New Roman" w:cs="Times New Roman"/>
        </w:rPr>
        <w:t xml:space="preserve">EN </w:t>
      </w:r>
      <w:r w:rsidRPr="00255564">
        <w:rPr>
          <w:rFonts w:ascii="Times New Roman" w:hAnsi="Times New Roman" w:cs="Times New Roman"/>
        </w:rPr>
        <w:t xml:space="preserve">196 – 1 </w:t>
      </w:r>
      <w:proofErr w:type="spellStart"/>
      <w:r w:rsidRPr="00255564">
        <w:rPr>
          <w:rFonts w:ascii="Times New Roman" w:hAnsi="Times New Roman" w:cs="Times New Roman"/>
        </w:rPr>
        <w:t>standard</w:t>
      </w:r>
      <w:proofErr w:type="spellEnd"/>
      <w:r w:rsidRPr="00255564">
        <w:rPr>
          <w:rFonts w:ascii="Times New Roman" w:hAnsi="Times New Roman" w:cs="Times New Roman"/>
        </w:rPr>
        <w:t xml:space="preserve"> </w:t>
      </w:r>
      <w:proofErr w:type="spellStart"/>
      <w:r w:rsidRPr="00255564">
        <w:rPr>
          <w:rFonts w:ascii="Times New Roman" w:hAnsi="Times New Roman" w:cs="Times New Roman"/>
        </w:rPr>
        <w:t>are</w:t>
      </w:r>
      <w:proofErr w:type="spellEnd"/>
      <w:r w:rsidRPr="00255564">
        <w:rPr>
          <w:rFonts w:ascii="Times New Roman" w:hAnsi="Times New Roman" w:cs="Times New Roman"/>
        </w:rPr>
        <w:t xml:space="preserve"> </w:t>
      </w:r>
      <w:proofErr w:type="spellStart"/>
      <w:r w:rsidRPr="00255564">
        <w:rPr>
          <w:rFonts w:ascii="Times New Roman" w:hAnsi="Times New Roman" w:cs="Times New Roman"/>
        </w:rPr>
        <w:t>given</w:t>
      </w:r>
      <w:proofErr w:type="spellEnd"/>
      <w:r w:rsidRPr="00255564">
        <w:rPr>
          <w:rFonts w:ascii="Times New Roman" w:hAnsi="Times New Roman" w:cs="Times New Roman"/>
        </w:rPr>
        <w:t xml:space="preserve"> in </w:t>
      </w:r>
      <w:proofErr w:type="spellStart"/>
      <w:r w:rsidRPr="00255564">
        <w:rPr>
          <w:rFonts w:ascii="Times New Roman" w:hAnsi="Times New Roman" w:cs="Times New Roman"/>
        </w:rPr>
        <w:t>Table</w:t>
      </w:r>
      <w:proofErr w:type="spellEnd"/>
      <w:r w:rsidRPr="00255564">
        <w:rPr>
          <w:rFonts w:ascii="Times New Roman" w:hAnsi="Times New Roman" w:cs="Times New Roman"/>
        </w:rPr>
        <w:t xml:space="preserve"> </w:t>
      </w:r>
      <w:r>
        <w:rPr>
          <w:rFonts w:ascii="Times New Roman" w:hAnsi="Times New Roman" w:cs="Times New Roman"/>
        </w:rPr>
        <w:t>2</w:t>
      </w:r>
      <w:r w:rsidRPr="00255564">
        <w:rPr>
          <w:rFonts w:ascii="Times New Roman" w:hAnsi="Times New Roman" w:cs="Times New Roman"/>
        </w:rPr>
        <w:t xml:space="preserve">. </w:t>
      </w:r>
      <w:proofErr w:type="spellStart"/>
      <w:r w:rsidRPr="00255564">
        <w:rPr>
          <w:rFonts w:ascii="Times New Roman" w:hAnsi="Times New Roman" w:cs="Times New Roman"/>
        </w:rPr>
        <w:t>In</w:t>
      </w:r>
      <w:proofErr w:type="spellEnd"/>
      <w:r w:rsidRPr="00255564">
        <w:rPr>
          <w:rFonts w:ascii="Times New Roman" w:hAnsi="Times New Roman" w:cs="Times New Roman"/>
        </w:rPr>
        <w:t xml:space="preserve"> </w:t>
      </w:r>
      <w:proofErr w:type="spellStart"/>
      <w:r w:rsidRPr="00255564">
        <w:rPr>
          <w:rFonts w:ascii="Times New Roman" w:hAnsi="Times New Roman" w:cs="Times New Roman"/>
        </w:rPr>
        <w:t>the</w:t>
      </w:r>
      <w:proofErr w:type="spellEnd"/>
      <w:r w:rsidRPr="00255564">
        <w:rPr>
          <w:rFonts w:ascii="Times New Roman" w:hAnsi="Times New Roman" w:cs="Times New Roman"/>
        </w:rPr>
        <w:t xml:space="preserve"> </w:t>
      </w:r>
      <w:proofErr w:type="spellStart"/>
      <w:r w:rsidRPr="00255564">
        <w:rPr>
          <w:rFonts w:ascii="Times New Roman" w:hAnsi="Times New Roman" w:cs="Times New Roman"/>
        </w:rPr>
        <w:t>table</w:t>
      </w:r>
      <w:proofErr w:type="spellEnd"/>
      <w:r w:rsidRPr="00255564">
        <w:rPr>
          <w:rFonts w:ascii="Times New Roman" w:hAnsi="Times New Roman" w:cs="Times New Roman"/>
        </w:rPr>
        <w:t>, “</w:t>
      </w:r>
      <w:r>
        <w:rPr>
          <w:rFonts w:ascii="Times New Roman" w:hAnsi="Times New Roman" w:cs="Times New Roman"/>
        </w:rPr>
        <w:t>WCP</w:t>
      </w:r>
      <w:r w:rsidRPr="00255564">
        <w:rPr>
          <w:rFonts w:ascii="Times New Roman" w:hAnsi="Times New Roman" w:cs="Times New Roman"/>
        </w:rPr>
        <w:t xml:space="preserve">” </w:t>
      </w:r>
      <w:proofErr w:type="spellStart"/>
      <w:r w:rsidRPr="00255564">
        <w:rPr>
          <w:rFonts w:ascii="Times New Roman" w:hAnsi="Times New Roman" w:cs="Times New Roman"/>
        </w:rPr>
        <w:t>refers</w:t>
      </w:r>
      <w:proofErr w:type="spellEnd"/>
      <w:r w:rsidRPr="00255564">
        <w:rPr>
          <w:rFonts w:ascii="Times New Roman" w:hAnsi="Times New Roman" w:cs="Times New Roman"/>
        </w:rPr>
        <w:t xml:space="preserve"> </w:t>
      </w:r>
      <w:proofErr w:type="spellStart"/>
      <w:r w:rsidRPr="00255564">
        <w:rPr>
          <w:rFonts w:ascii="Times New Roman" w:hAnsi="Times New Roman" w:cs="Times New Roman"/>
        </w:rPr>
        <w:t>to</w:t>
      </w:r>
      <w:proofErr w:type="spellEnd"/>
      <w:r w:rsidRPr="00255564">
        <w:rPr>
          <w:rFonts w:ascii="Times New Roman" w:hAnsi="Times New Roman" w:cs="Times New Roman"/>
        </w:rPr>
        <w:t xml:space="preserve"> </w:t>
      </w:r>
      <w:proofErr w:type="spellStart"/>
      <w:r w:rsidRPr="00255564">
        <w:rPr>
          <w:rFonts w:ascii="Times New Roman" w:hAnsi="Times New Roman" w:cs="Times New Roman"/>
        </w:rPr>
        <w:t>waste</w:t>
      </w:r>
      <w:proofErr w:type="spellEnd"/>
      <w:r w:rsidRPr="00255564">
        <w:rPr>
          <w:rFonts w:ascii="Times New Roman" w:hAnsi="Times New Roman" w:cs="Times New Roman"/>
        </w:rPr>
        <w:t xml:space="preserve"> </w:t>
      </w:r>
      <w:proofErr w:type="spellStart"/>
      <w:r w:rsidRPr="00255564">
        <w:rPr>
          <w:rFonts w:ascii="Times New Roman" w:hAnsi="Times New Roman" w:cs="Times New Roman"/>
        </w:rPr>
        <w:t>concrete</w:t>
      </w:r>
      <w:proofErr w:type="spellEnd"/>
      <w:r w:rsidRPr="00255564">
        <w:rPr>
          <w:rFonts w:ascii="Times New Roman" w:hAnsi="Times New Roman" w:cs="Times New Roman"/>
        </w:rPr>
        <w:t xml:space="preserve"> </w:t>
      </w:r>
      <w:proofErr w:type="spellStart"/>
      <w:r>
        <w:rPr>
          <w:rFonts w:ascii="Times New Roman" w:hAnsi="Times New Roman" w:cs="Times New Roman"/>
        </w:rPr>
        <w:t>powder</w:t>
      </w:r>
      <w:proofErr w:type="spellEnd"/>
      <w:r w:rsidRPr="00255564">
        <w:rPr>
          <w:rFonts w:ascii="Times New Roman" w:hAnsi="Times New Roman" w:cs="Times New Roman"/>
        </w:rPr>
        <w:t xml:space="preserve">, </w:t>
      </w:r>
      <w:proofErr w:type="spellStart"/>
      <w:r w:rsidRPr="00255564">
        <w:rPr>
          <w:rFonts w:ascii="Times New Roman" w:hAnsi="Times New Roman" w:cs="Times New Roman"/>
        </w:rPr>
        <w:t>while</w:t>
      </w:r>
      <w:proofErr w:type="spellEnd"/>
      <w:r w:rsidRPr="00255564">
        <w:rPr>
          <w:rFonts w:ascii="Times New Roman" w:hAnsi="Times New Roman" w:cs="Times New Roman"/>
        </w:rPr>
        <w:t xml:space="preserve"> “0, 10, 20</w:t>
      </w:r>
      <w:r w:rsidR="00032062">
        <w:rPr>
          <w:rFonts w:ascii="Times New Roman" w:hAnsi="Times New Roman" w:cs="Times New Roman"/>
        </w:rPr>
        <w:t>,</w:t>
      </w:r>
      <w:r w:rsidRPr="00255564">
        <w:rPr>
          <w:rFonts w:ascii="Times New Roman" w:hAnsi="Times New Roman" w:cs="Times New Roman"/>
        </w:rPr>
        <w:t xml:space="preserve"> </w:t>
      </w:r>
      <w:proofErr w:type="spellStart"/>
      <w:r w:rsidRPr="00255564">
        <w:rPr>
          <w:rFonts w:ascii="Times New Roman" w:hAnsi="Times New Roman" w:cs="Times New Roman"/>
        </w:rPr>
        <w:t>and</w:t>
      </w:r>
      <w:proofErr w:type="spellEnd"/>
      <w:r w:rsidRPr="00255564">
        <w:rPr>
          <w:rFonts w:ascii="Times New Roman" w:hAnsi="Times New Roman" w:cs="Times New Roman"/>
        </w:rPr>
        <w:t xml:space="preserve"> 30” </w:t>
      </w:r>
      <w:proofErr w:type="spellStart"/>
      <w:r w:rsidRPr="00255564">
        <w:rPr>
          <w:rFonts w:ascii="Times New Roman" w:hAnsi="Times New Roman" w:cs="Times New Roman"/>
        </w:rPr>
        <w:t>refer</w:t>
      </w:r>
      <w:proofErr w:type="spellEnd"/>
      <w:r w:rsidRPr="00255564">
        <w:rPr>
          <w:rFonts w:ascii="Times New Roman" w:hAnsi="Times New Roman" w:cs="Times New Roman"/>
        </w:rPr>
        <w:t xml:space="preserve"> </w:t>
      </w:r>
      <w:proofErr w:type="spellStart"/>
      <w:r w:rsidRPr="00255564">
        <w:rPr>
          <w:rFonts w:ascii="Times New Roman" w:hAnsi="Times New Roman" w:cs="Times New Roman"/>
        </w:rPr>
        <w:t>to</w:t>
      </w:r>
      <w:proofErr w:type="spellEnd"/>
      <w:r w:rsidRPr="00255564">
        <w:rPr>
          <w:rFonts w:ascii="Times New Roman" w:hAnsi="Times New Roman" w:cs="Times New Roman"/>
        </w:rPr>
        <w:t xml:space="preserve"> </w:t>
      </w:r>
      <w:proofErr w:type="spellStart"/>
      <w:r w:rsidRPr="00255564">
        <w:rPr>
          <w:rFonts w:ascii="Times New Roman" w:hAnsi="Times New Roman" w:cs="Times New Roman"/>
        </w:rPr>
        <w:t>the</w:t>
      </w:r>
      <w:proofErr w:type="spellEnd"/>
      <w:r w:rsidRPr="00255564">
        <w:rPr>
          <w:rFonts w:ascii="Times New Roman" w:hAnsi="Times New Roman" w:cs="Times New Roman"/>
        </w:rPr>
        <w:t xml:space="preserve"> </w:t>
      </w:r>
      <w:proofErr w:type="spellStart"/>
      <w:r w:rsidRPr="00255564">
        <w:rPr>
          <w:rFonts w:ascii="Times New Roman" w:hAnsi="Times New Roman" w:cs="Times New Roman"/>
        </w:rPr>
        <w:t>substitution</w:t>
      </w:r>
      <w:proofErr w:type="spellEnd"/>
      <w:r w:rsidRPr="00255564">
        <w:rPr>
          <w:rFonts w:ascii="Times New Roman" w:hAnsi="Times New Roman" w:cs="Times New Roman"/>
        </w:rPr>
        <w:t xml:space="preserve"> rate.</w:t>
      </w:r>
    </w:p>
    <w:p w14:paraId="56FF0987" w14:textId="77777777" w:rsidR="00EC6563" w:rsidRPr="00255564" w:rsidRDefault="00EC6563" w:rsidP="00EC6563">
      <w:pPr>
        <w:spacing w:line="360" w:lineRule="auto"/>
        <w:rPr>
          <w:rFonts w:ascii="Times New Roman" w:hAnsi="Times New Roman" w:cs="Times New Roman"/>
          <w:b/>
          <w:bCs/>
        </w:rPr>
      </w:pPr>
    </w:p>
    <w:p w14:paraId="3260B2FC" w14:textId="2DD23FB3" w:rsidR="00EC6563" w:rsidRPr="00EA65FE" w:rsidRDefault="00EC6563" w:rsidP="00EC6563">
      <w:pPr>
        <w:rPr>
          <w:rFonts w:ascii="Times New Roman" w:hAnsi="Times New Roman" w:cs="Times New Roman"/>
          <w:sz w:val="20"/>
          <w:szCs w:val="20"/>
        </w:rPr>
      </w:pPr>
      <w:proofErr w:type="spellStart"/>
      <w:r w:rsidRPr="00141017">
        <w:rPr>
          <w:rFonts w:ascii="Times New Roman" w:hAnsi="Times New Roman" w:cs="Times New Roman"/>
          <w:b/>
          <w:bCs/>
          <w:sz w:val="20"/>
          <w:szCs w:val="20"/>
        </w:rPr>
        <w:t>Table</w:t>
      </w:r>
      <w:proofErr w:type="spellEnd"/>
      <w:r w:rsidRPr="00141017">
        <w:rPr>
          <w:rFonts w:ascii="Times New Roman" w:hAnsi="Times New Roman" w:cs="Times New Roman"/>
          <w:b/>
          <w:bCs/>
          <w:sz w:val="20"/>
          <w:szCs w:val="20"/>
        </w:rPr>
        <w:t xml:space="preserve"> 2. </w:t>
      </w:r>
      <w:proofErr w:type="spellStart"/>
      <w:r w:rsidRPr="00EA65FE">
        <w:rPr>
          <w:rFonts w:ascii="Times New Roman" w:hAnsi="Times New Roman" w:cs="Times New Roman"/>
          <w:sz w:val="20"/>
          <w:szCs w:val="20"/>
        </w:rPr>
        <w:t>Material</w:t>
      </w:r>
      <w:proofErr w:type="spellEnd"/>
      <w:r w:rsidRPr="00EA65FE">
        <w:rPr>
          <w:rFonts w:ascii="Times New Roman" w:hAnsi="Times New Roman" w:cs="Times New Roman"/>
          <w:sz w:val="20"/>
          <w:szCs w:val="20"/>
        </w:rPr>
        <w:t xml:space="preserve"> </w:t>
      </w:r>
      <w:proofErr w:type="spellStart"/>
      <w:r w:rsidR="001B255E" w:rsidRPr="00EA65FE">
        <w:rPr>
          <w:rFonts w:ascii="Times New Roman" w:hAnsi="Times New Roman" w:cs="Times New Roman"/>
          <w:sz w:val="20"/>
          <w:szCs w:val="20"/>
        </w:rPr>
        <w:t>quantities</w:t>
      </w:r>
      <w:proofErr w:type="spellEnd"/>
      <w:r w:rsidR="001B255E" w:rsidRPr="00EA65FE">
        <w:rPr>
          <w:rFonts w:ascii="Times New Roman" w:hAnsi="Times New Roman" w:cs="Times New Roman"/>
          <w:sz w:val="20"/>
          <w:szCs w:val="20"/>
        </w:rPr>
        <w:t xml:space="preserve"> of </w:t>
      </w:r>
      <w:proofErr w:type="spellStart"/>
      <w:r w:rsidR="001B255E" w:rsidRPr="00EA65FE">
        <w:rPr>
          <w:rFonts w:ascii="Times New Roman" w:hAnsi="Times New Roman" w:cs="Times New Roman"/>
          <w:sz w:val="20"/>
          <w:szCs w:val="20"/>
        </w:rPr>
        <w:t>mortar</w:t>
      </w:r>
      <w:proofErr w:type="spellEnd"/>
      <w:r w:rsidR="001B255E" w:rsidRPr="00EA65FE">
        <w:rPr>
          <w:rFonts w:ascii="Times New Roman" w:hAnsi="Times New Roman" w:cs="Times New Roman"/>
          <w:sz w:val="20"/>
          <w:szCs w:val="20"/>
        </w:rPr>
        <w:t xml:space="preserve"> </w:t>
      </w:r>
      <w:proofErr w:type="spellStart"/>
      <w:r w:rsidR="001B255E" w:rsidRPr="00EA65FE">
        <w:rPr>
          <w:rFonts w:ascii="Times New Roman" w:hAnsi="Times New Roman" w:cs="Times New Roman"/>
          <w:sz w:val="20"/>
          <w:szCs w:val="20"/>
        </w:rPr>
        <w:t>mixtures</w:t>
      </w:r>
      <w:proofErr w:type="spellEnd"/>
    </w:p>
    <w:tbl>
      <w:tblPr>
        <w:tblW w:w="8364" w:type="dxa"/>
        <w:tblCellMar>
          <w:left w:w="70" w:type="dxa"/>
          <w:right w:w="70" w:type="dxa"/>
        </w:tblCellMar>
        <w:tblLook w:val="04A0" w:firstRow="1" w:lastRow="0" w:firstColumn="1" w:lastColumn="0" w:noHBand="0" w:noVBand="1"/>
      </w:tblPr>
      <w:tblGrid>
        <w:gridCol w:w="967"/>
        <w:gridCol w:w="2010"/>
        <w:gridCol w:w="1701"/>
        <w:gridCol w:w="1843"/>
        <w:gridCol w:w="1843"/>
      </w:tblGrid>
      <w:tr w:rsidR="00EC6563" w:rsidRPr="00141017" w14:paraId="55A85A57" w14:textId="77777777" w:rsidTr="002E3D99">
        <w:trPr>
          <w:trHeight w:val="860"/>
        </w:trPr>
        <w:tc>
          <w:tcPr>
            <w:tcW w:w="967" w:type="dxa"/>
            <w:tcBorders>
              <w:top w:val="single" w:sz="12" w:space="0" w:color="auto"/>
              <w:left w:val="nil"/>
              <w:bottom w:val="single" w:sz="12" w:space="0" w:color="auto"/>
              <w:right w:val="nil"/>
            </w:tcBorders>
            <w:shd w:val="clear" w:color="auto" w:fill="auto"/>
            <w:vAlign w:val="center"/>
            <w:hideMark/>
          </w:tcPr>
          <w:p w14:paraId="42BF393A" w14:textId="77777777" w:rsidR="00EC6563" w:rsidRPr="00141017" w:rsidRDefault="00EC6563" w:rsidP="00EC6563">
            <w:pPr>
              <w:jc w:val="center"/>
              <w:rPr>
                <w:rFonts w:ascii="Times New Roman" w:eastAsia="Times New Roman" w:hAnsi="Times New Roman" w:cs="Times New Roman"/>
                <w:b/>
                <w:bCs/>
                <w:color w:val="000000"/>
                <w:sz w:val="20"/>
                <w:szCs w:val="20"/>
                <w:lang w:eastAsia="tr-TR"/>
              </w:rPr>
            </w:pPr>
            <w:proofErr w:type="spellStart"/>
            <w:r w:rsidRPr="00141017">
              <w:rPr>
                <w:rFonts w:ascii="Times New Roman" w:eastAsia="Times New Roman" w:hAnsi="Times New Roman" w:cs="Times New Roman"/>
                <w:b/>
                <w:bCs/>
                <w:color w:val="000000"/>
                <w:sz w:val="20"/>
                <w:szCs w:val="20"/>
                <w:lang w:eastAsia="tr-TR"/>
              </w:rPr>
              <w:t>Sample</w:t>
            </w:r>
            <w:proofErr w:type="spellEnd"/>
            <w:r w:rsidRPr="00141017">
              <w:rPr>
                <w:rFonts w:ascii="Times New Roman" w:eastAsia="Times New Roman" w:hAnsi="Times New Roman" w:cs="Times New Roman"/>
                <w:b/>
                <w:bCs/>
                <w:color w:val="000000"/>
                <w:sz w:val="20"/>
                <w:szCs w:val="20"/>
                <w:lang w:eastAsia="tr-TR"/>
              </w:rPr>
              <w:t xml:space="preserve"> </w:t>
            </w:r>
            <w:proofErr w:type="spellStart"/>
            <w:r w:rsidRPr="00141017">
              <w:rPr>
                <w:rFonts w:ascii="Times New Roman" w:eastAsia="Times New Roman" w:hAnsi="Times New Roman" w:cs="Times New Roman"/>
                <w:b/>
                <w:bCs/>
                <w:color w:val="000000"/>
                <w:sz w:val="20"/>
                <w:szCs w:val="20"/>
                <w:lang w:eastAsia="tr-TR"/>
              </w:rPr>
              <w:t>Code</w:t>
            </w:r>
            <w:proofErr w:type="spellEnd"/>
          </w:p>
        </w:tc>
        <w:tc>
          <w:tcPr>
            <w:tcW w:w="2010" w:type="dxa"/>
            <w:tcBorders>
              <w:top w:val="single" w:sz="12" w:space="0" w:color="auto"/>
              <w:left w:val="nil"/>
              <w:bottom w:val="single" w:sz="12" w:space="0" w:color="auto"/>
              <w:right w:val="nil"/>
            </w:tcBorders>
            <w:shd w:val="clear" w:color="auto" w:fill="auto"/>
            <w:vAlign w:val="center"/>
            <w:hideMark/>
          </w:tcPr>
          <w:p w14:paraId="3D032B14" w14:textId="77777777" w:rsidR="00EC6563" w:rsidRPr="00141017" w:rsidRDefault="00EC6563" w:rsidP="00EC6563">
            <w:pPr>
              <w:jc w:val="center"/>
              <w:rPr>
                <w:rFonts w:ascii="Times New Roman" w:eastAsia="Times New Roman" w:hAnsi="Times New Roman" w:cs="Times New Roman"/>
                <w:b/>
                <w:bCs/>
                <w:color w:val="000000"/>
                <w:sz w:val="20"/>
                <w:szCs w:val="20"/>
                <w:lang w:eastAsia="tr-TR"/>
              </w:rPr>
            </w:pPr>
            <w:proofErr w:type="spellStart"/>
            <w:r w:rsidRPr="00141017">
              <w:rPr>
                <w:rFonts w:ascii="Times New Roman" w:eastAsia="Times New Roman" w:hAnsi="Times New Roman" w:cs="Times New Roman"/>
                <w:b/>
                <w:bCs/>
                <w:color w:val="000000"/>
                <w:sz w:val="20"/>
                <w:szCs w:val="20"/>
                <w:lang w:eastAsia="tr-TR"/>
              </w:rPr>
              <w:t>Cement</w:t>
            </w:r>
            <w:proofErr w:type="spellEnd"/>
            <w:r w:rsidRPr="00141017">
              <w:rPr>
                <w:rFonts w:ascii="Times New Roman" w:eastAsia="Times New Roman" w:hAnsi="Times New Roman" w:cs="Times New Roman"/>
                <w:b/>
                <w:bCs/>
                <w:color w:val="000000"/>
                <w:sz w:val="20"/>
                <w:szCs w:val="20"/>
                <w:lang w:eastAsia="tr-TR"/>
              </w:rPr>
              <w:br/>
              <w:t>(Gram)</w:t>
            </w:r>
          </w:p>
        </w:tc>
        <w:tc>
          <w:tcPr>
            <w:tcW w:w="1701" w:type="dxa"/>
            <w:tcBorders>
              <w:top w:val="single" w:sz="12" w:space="0" w:color="auto"/>
              <w:left w:val="nil"/>
              <w:bottom w:val="single" w:sz="12" w:space="0" w:color="auto"/>
              <w:right w:val="nil"/>
            </w:tcBorders>
            <w:shd w:val="clear" w:color="auto" w:fill="auto"/>
            <w:vAlign w:val="center"/>
            <w:hideMark/>
          </w:tcPr>
          <w:p w14:paraId="3D988345" w14:textId="77777777" w:rsidR="00EC6563" w:rsidRPr="00141017" w:rsidRDefault="00EC6563" w:rsidP="00EC6563">
            <w:pPr>
              <w:jc w:val="center"/>
              <w:rPr>
                <w:rFonts w:ascii="Times New Roman" w:eastAsia="Times New Roman" w:hAnsi="Times New Roman" w:cs="Times New Roman"/>
                <w:b/>
                <w:bCs/>
                <w:color w:val="000000"/>
                <w:sz w:val="20"/>
                <w:szCs w:val="20"/>
                <w:lang w:eastAsia="tr-TR"/>
              </w:rPr>
            </w:pPr>
            <w:r w:rsidRPr="00141017">
              <w:rPr>
                <w:rFonts w:ascii="Times New Roman" w:eastAsia="Times New Roman" w:hAnsi="Times New Roman" w:cs="Times New Roman"/>
                <w:b/>
                <w:bCs/>
                <w:color w:val="000000"/>
                <w:sz w:val="20"/>
                <w:szCs w:val="20"/>
                <w:lang w:eastAsia="tr-TR"/>
              </w:rPr>
              <w:t>WCP</w:t>
            </w:r>
            <w:r w:rsidRPr="00141017">
              <w:rPr>
                <w:rFonts w:ascii="Times New Roman" w:eastAsia="Times New Roman" w:hAnsi="Times New Roman" w:cs="Times New Roman"/>
                <w:b/>
                <w:bCs/>
                <w:color w:val="000000"/>
                <w:sz w:val="20"/>
                <w:szCs w:val="20"/>
                <w:lang w:eastAsia="tr-TR"/>
              </w:rPr>
              <w:br/>
              <w:t>(Gram)</w:t>
            </w:r>
          </w:p>
        </w:tc>
        <w:tc>
          <w:tcPr>
            <w:tcW w:w="1843" w:type="dxa"/>
            <w:tcBorders>
              <w:top w:val="single" w:sz="12" w:space="0" w:color="auto"/>
              <w:left w:val="nil"/>
              <w:bottom w:val="single" w:sz="12" w:space="0" w:color="auto"/>
              <w:right w:val="nil"/>
            </w:tcBorders>
            <w:vAlign w:val="center"/>
          </w:tcPr>
          <w:p w14:paraId="1EF0C237" w14:textId="77777777" w:rsidR="00EC6563" w:rsidRPr="00141017" w:rsidRDefault="00EC6563" w:rsidP="001B255E">
            <w:pPr>
              <w:jc w:val="center"/>
              <w:rPr>
                <w:rFonts w:ascii="Times New Roman" w:eastAsia="Times New Roman" w:hAnsi="Times New Roman" w:cs="Times New Roman"/>
                <w:b/>
                <w:bCs/>
                <w:color w:val="000000"/>
                <w:sz w:val="20"/>
                <w:szCs w:val="20"/>
                <w:lang w:eastAsia="tr-TR"/>
              </w:rPr>
            </w:pPr>
            <w:proofErr w:type="spellStart"/>
            <w:r w:rsidRPr="00141017">
              <w:rPr>
                <w:rFonts w:ascii="Times New Roman" w:eastAsia="Times New Roman" w:hAnsi="Times New Roman" w:cs="Times New Roman"/>
                <w:b/>
                <w:bCs/>
                <w:color w:val="000000"/>
                <w:sz w:val="20"/>
                <w:szCs w:val="20"/>
                <w:lang w:eastAsia="tr-TR"/>
              </w:rPr>
              <w:t>Aggregate</w:t>
            </w:r>
            <w:proofErr w:type="spellEnd"/>
            <w:r w:rsidRPr="00141017">
              <w:rPr>
                <w:rFonts w:ascii="Times New Roman" w:eastAsia="Times New Roman" w:hAnsi="Times New Roman" w:cs="Times New Roman"/>
                <w:b/>
                <w:bCs/>
                <w:color w:val="000000"/>
                <w:sz w:val="20"/>
                <w:szCs w:val="20"/>
                <w:lang w:eastAsia="tr-TR"/>
              </w:rPr>
              <w:t xml:space="preserve"> (Gram)</w:t>
            </w:r>
          </w:p>
        </w:tc>
        <w:tc>
          <w:tcPr>
            <w:tcW w:w="1843" w:type="dxa"/>
            <w:tcBorders>
              <w:top w:val="single" w:sz="12" w:space="0" w:color="auto"/>
              <w:left w:val="nil"/>
              <w:bottom w:val="single" w:sz="12" w:space="0" w:color="auto"/>
              <w:right w:val="nil"/>
            </w:tcBorders>
            <w:shd w:val="clear" w:color="auto" w:fill="auto"/>
            <w:vAlign w:val="center"/>
            <w:hideMark/>
          </w:tcPr>
          <w:p w14:paraId="15576AC9" w14:textId="77777777" w:rsidR="00EC6563" w:rsidRPr="00141017" w:rsidRDefault="00EC6563" w:rsidP="00EC6563">
            <w:pPr>
              <w:jc w:val="center"/>
              <w:rPr>
                <w:rFonts w:ascii="Times New Roman" w:eastAsia="Times New Roman" w:hAnsi="Times New Roman" w:cs="Times New Roman"/>
                <w:b/>
                <w:bCs/>
                <w:color w:val="000000"/>
                <w:sz w:val="20"/>
                <w:szCs w:val="20"/>
                <w:lang w:eastAsia="tr-TR"/>
              </w:rPr>
            </w:pPr>
            <w:proofErr w:type="spellStart"/>
            <w:r w:rsidRPr="00141017">
              <w:rPr>
                <w:rFonts w:ascii="Times New Roman" w:eastAsia="Times New Roman" w:hAnsi="Times New Roman" w:cs="Times New Roman"/>
                <w:b/>
                <w:bCs/>
                <w:color w:val="000000"/>
                <w:sz w:val="20"/>
                <w:szCs w:val="20"/>
                <w:lang w:eastAsia="tr-TR"/>
              </w:rPr>
              <w:t>Water</w:t>
            </w:r>
            <w:proofErr w:type="spellEnd"/>
            <w:r w:rsidRPr="00141017">
              <w:rPr>
                <w:rFonts w:ascii="Times New Roman" w:eastAsia="Times New Roman" w:hAnsi="Times New Roman" w:cs="Times New Roman"/>
                <w:b/>
                <w:bCs/>
                <w:color w:val="000000"/>
                <w:sz w:val="20"/>
                <w:szCs w:val="20"/>
                <w:lang w:eastAsia="tr-TR"/>
              </w:rPr>
              <w:br/>
              <w:t>(Gram)</w:t>
            </w:r>
          </w:p>
        </w:tc>
      </w:tr>
      <w:tr w:rsidR="00EC6563" w:rsidRPr="00141017" w14:paraId="44C4D87A" w14:textId="77777777" w:rsidTr="00F76557">
        <w:trPr>
          <w:trHeight w:val="300"/>
        </w:trPr>
        <w:tc>
          <w:tcPr>
            <w:tcW w:w="967" w:type="dxa"/>
            <w:tcBorders>
              <w:top w:val="nil"/>
              <w:left w:val="nil"/>
              <w:bottom w:val="nil"/>
              <w:right w:val="nil"/>
            </w:tcBorders>
            <w:shd w:val="clear" w:color="auto" w:fill="auto"/>
            <w:vAlign w:val="center"/>
          </w:tcPr>
          <w:p w14:paraId="369E93B9" w14:textId="77777777"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WCP0</w:t>
            </w:r>
          </w:p>
        </w:tc>
        <w:tc>
          <w:tcPr>
            <w:tcW w:w="2010" w:type="dxa"/>
            <w:tcBorders>
              <w:top w:val="nil"/>
              <w:left w:val="nil"/>
              <w:bottom w:val="nil"/>
              <w:right w:val="nil"/>
            </w:tcBorders>
            <w:shd w:val="clear" w:color="auto" w:fill="auto"/>
            <w:vAlign w:val="center"/>
          </w:tcPr>
          <w:p w14:paraId="7C95EB0F" w14:textId="77777777"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450</w:t>
            </w:r>
          </w:p>
        </w:tc>
        <w:tc>
          <w:tcPr>
            <w:tcW w:w="1701" w:type="dxa"/>
            <w:tcBorders>
              <w:top w:val="nil"/>
              <w:left w:val="nil"/>
              <w:bottom w:val="nil"/>
              <w:right w:val="nil"/>
            </w:tcBorders>
            <w:shd w:val="clear" w:color="auto" w:fill="auto"/>
            <w:vAlign w:val="center"/>
          </w:tcPr>
          <w:p w14:paraId="1E6789E6" w14:textId="77777777"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0</w:t>
            </w:r>
          </w:p>
        </w:tc>
        <w:tc>
          <w:tcPr>
            <w:tcW w:w="1843" w:type="dxa"/>
            <w:tcBorders>
              <w:top w:val="nil"/>
              <w:left w:val="nil"/>
              <w:bottom w:val="nil"/>
              <w:right w:val="nil"/>
            </w:tcBorders>
          </w:tcPr>
          <w:p w14:paraId="05220251" w14:textId="77777777"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1350</w:t>
            </w:r>
          </w:p>
        </w:tc>
        <w:tc>
          <w:tcPr>
            <w:tcW w:w="1843" w:type="dxa"/>
            <w:tcBorders>
              <w:top w:val="nil"/>
              <w:left w:val="nil"/>
              <w:bottom w:val="nil"/>
              <w:right w:val="nil"/>
            </w:tcBorders>
            <w:shd w:val="clear" w:color="auto" w:fill="auto"/>
            <w:vAlign w:val="center"/>
          </w:tcPr>
          <w:p w14:paraId="04BF9507" w14:textId="77777777"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225</w:t>
            </w:r>
          </w:p>
        </w:tc>
      </w:tr>
      <w:tr w:rsidR="00EC6563" w:rsidRPr="00141017" w14:paraId="6E3C8020" w14:textId="77777777" w:rsidTr="00F76557">
        <w:trPr>
          <w:trHeight w:val="300"/>
        </w:trPr>
        <w:tc>
          <w:tcPr>
            <w:tcW w:w="967" w:type="dxa"/>
            <w:tcBorders>
              <w:top w:val="nil"/>
              <w:left w:val="nil"/>
              <w:bottom w:val="nil"/>
              <w:right w:val="nil"/>
            </w:tcBorders>
            <w:shd w:val="clear" w:color="auto" w:fill="auto"/>
            <w:vAlign w:val="center"/>
            <w:hideMark/>
          </w:tcPr>
          <w:p w14:paraId="4EB19D3B" w14:textId="77777777"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WCP10</w:t>
            </w:r>
          </w:p>
        </w:tc>
        <w:tc>
          <w:tcPr>
            <w:tcW w:w="2010" w:type="dxa"/>
            <w:tcBorders>
              <w:top w:val="nil"/>
              <w:left w:val="nil"/>
              <w:bottom w:val="nil"/>
              <w:right w:val="nil"/>
            </w:tcBorders>
            <w:shd w:val="clear" w:color="auto" w:fill="auto"/>
            <w:vAlign w:val="center"/>
            <w:hideMark/>
          </w:tcPr>
          <w:p w14:paraId="0EE9C344" w14:textId="77777777"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405</w:t>
            </w:r>
          </w:p>
        </w:tc>
        <w:tc>
          <w:tcPr>
            <w:tcW w:w="1701" w:type="dxa"/>
            <w:tcBorders>
              <w:top w:val="nil"/>
              <w:left w:val="nil"/>
              <w:bottom w:val="nil"/>
              <w:right w:val="nil"/>
            </w:tcBorders>
            <w:shd w:val="clear" w:color="auto" w:fill="auto"/>
            <w:vAlign w:val="center"/>
            <w:hideMark/>
          </w:tcPr>
          <w:p w14:paraId="38F4D195" w14:textId="77777777"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45</w:t>
            </w:r>
          </w:p>
        </w:tc>
        <w:tc>
          <w:tcPr>
            <w:tcW w:w="1843" w:type="dxa"/>
            <w:tcBorders>
              <w:top w:val="nil"/>
              <w:left w:val="nil"/>
              <w:bottom w:val="nil"/>
              <w:right w:val="nil"/>
            </w:tcBorders>
          </w:tcPr>
          <w:p w14:paraId="23191EB7" w14:textId="77777777"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1350</w:t>
            </w:r>
          </w:p>
        </w:tc>
        <w:tc>
          <w:tcPr>
            <w:tcW w:w="1843" w:type="dxa"/>
            <w:tcBorders>
              <w:top w:val="nil"/>
              <w:left w:val="nil"/>
              <w:bottom w:val="nil"/>
              <w:right w:val="nil"/>
            </w:tcBorders>
            <w:shd w:val="clear" w:color="auto" w:fill="auto"/>
            <w:vAlign w:val="center"/>
            <w:hideMark/>
          </w:tcPr>
          <w:p w14:paraId="15BC274D" w14:textId="77777777"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225</w:t>
            </w:r>
          </w:p>
        </w:tc>
      </w:tr>
      <w:tr w:rsidR="00EC6563" w:rsidRPr="00141017" w14:paraId="67348B05" w14:textId="77777777" w:rsidTr="00F76557">
        <w:trPr>
          <w:trHeight w:val="290"/>
        </w:trPr>
        <w:tc>
          <w:tcPr>
            <w:tcW w:w="967" w:type="dxa"/>
            <w:tcBorders>
              <w:top w:val="nil"/>
              <w:left w:val="nil"/>
              <w:bottom w:val="nil"/>
              <w:right w:val="nil"/>
            </w:tcBorders>
            <w:shd w:val="clear" w:color="auto" w:fill="auto"/>
            <w:hideMark/>
          </w:tcPr>
          <w:p w14:paraId="220C2C96" w14:textId="77777777"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WCP20</w:t>
            </w:r>
          </w:p>
        </w:tc>
        <w:tc>
          <w:tcPr>
            <w:tcW w:w="2010" w:type="dxa"/>
            <w:tcBorders>
              <w:top w:val="nil"/>
              <w:left w:val="nil"/>
              <w:bottom w:val="nil"/>
              <w:right w:val="nil"/>
            </w:tcBorders>
            <w:shd w:val="clear" w:color="auto" w:fill="auto"/>
            <w:vAlign w:val="center"/>
            <w:hideMark/>
          </w:tcPr>
          <w:p w14:paraId="48172BC4" w14:textId="77777777"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360</w:t>
            </w:r>
          </w:p>
        </w:tc>
        <w:tc>
          <w:tcPr>
            <w:tcW w:w="1701" w:type="dxa"/>
            <w:tcBorders>
              <w:top w:val="nil"/>
              <w:left w:val="nil"/>
              <w:bottom w:val="nil"/>
              <w:right w:val="nil"/>
            </w:tcBorders>
            <w:shd w:val="clear" w:color="auto" w:fill="auto"/>
            <w:vAlign w:val="center"/>
            <w:hideMark/>
          </w:tcPr>
          <w:p w14:paraId="3BF6DDAA" w14:textId="77777777"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90</w:t>
            </w:r>
          </w:p>
        </w:tc>
        <w:tc>
          <w:tcPr>
            <w:tcW w:w="1843" w:type="dxa"/>
            <w:tcBorders>
              <w:top w:val="nil"/>
              <w:left w:val="nil"/>
              <w:bottom w:val="nil"/>
              <w:right w:val="nil"/>
            </w:tcBorders>
          </w:tcPr>
          <w:p w14:paraId="08A285F9" w14:textId="77777777"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1350</w:t>
            </w:r>
          </w:p>
        </w:tc>
        <w:tc>
          <w:tcPr>
            <w:tcW w:w="1843" w:type="dxa"/>
            <w:tcBorders>
              <w:top w:val="nil"/>
              <w:left w:val="nil"/>
              <w:bottom w:val="nil"/>
              <w:right w:val="nil"/>
            </w:tcBorders>
            <w:shd w:val="clear" w:color="auto" w:fill="auto"/>
            <w:vAlign w:val="center"/>
            <w:hideMark/>
          </w:tcPr>
          <w:p w14:paraId="5DFA524F" w14:textId="77777777"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225</w:t>
            </w:r>
          </w:p>
        </w:tc>
      </w:tr>
      <w:tr w:rsidR="00EC6563" w:rsidRPr="00141017" w14:paraId="4B0A41B4" w14:textId="77777777" w:rsidTr="00F76557">
        <w:trPr>
          <w:trHeight w:val="300"/>
        </w:trPr>
        <w:tc>
          <w:tcPr>
            <w:tcW w:w="967" w:type="dxa"/>
            <w:tcBorders>
              <w:top w:val="nil"/>
              <w:left w:val="nil"/>
              <w:bottom w:val="single" w:sz="12" w:space="0" w:color="auto"/>
              <w:right w:val="nil"/>
            </w:tcBorders>
            <w:shd w:val="clear" w:color="auto" w:fill="auto"/>
            <w:hideMark/>
          </w:tcPr>
          <w:p w14:paraId="65C6355A" w14:textId="77777777"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WCP30</w:t>
            </w:r>
          </w:p>
        </w:tc>
        <w:tc>
          <w:tcPr>
            <w:tcW w:w="2010" w:type="dxa"/>
            <w:tcBorders>
              <w:top w:val="nil"/>
              <w:left w:val="nil"/>
              <w:bottom w:val="single" w:sz="12" w:space="0" w:color="auto"/>
              <w:right w:val="nil"/>
            </w:tcBorders>
            <w:shd w:val="clear" w:color="auto" w:fill="auto"/>
            <w:vAlign w:val="center"/>
            <w:hideMark/>
          </w:tcPr>
          <w:p w14:paraId="7FF9A52B" w14:textId="77777777"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315</w:t>
            </w:r>
          </w:p>
        </w:tc>
        <w:tc>
          <w:tcPr>
            <w:tcW w:w="1701" w:type="dxa"/>
            <w:tcBorders>
              <w:top w:val="nil"/>
              <w:left w:val="nil"/>
              <w:bottom w:val="single" w:sz="12" w:space="0" w:color="auto"/>
              <w:right w:val="nil"/>
            </w:tcBorders>
            <w:shd w:val="clear" w:color="auto" w:fill="auto"/>
            <w:vAlign w:val="center"/>
            <w:hideMark/>
          </w:tcPr>
          <w:p w14:paraId="27425CE8" w14:textId="77777777"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135</w:t>
            </w:r>
          </w:p>
        </w:tc>
        <w:tc>
          <w:tcPr>
            <w:tcW w:w="1843" w:type="dxa"/>
            <w:tcBorders>
              <w:top w:val="nil"/>
              <w:left w:val="nil"/>
              <w:bottom w:val="single" w:sz="12" w:space="0" w:color="auto"/>
              <w:right w:val="nil"/>
            </w:tcBorders>
          </w:tcPr>
          <w:p w14:paraId="37F2F48B" w14:textId="77777777"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1350</w:t>
            </w:r>
          </w:p>
        </w:tc>
        <w:tc>
          <w:tcPr>
            <w:tcW w:w="1843" w:type="dxa"/>
            <w:tcBorders>
              <w:top w:val="nil"/>
              <w:left w:val="nil"/>
              <w:bottom w:val="single" w:sz="12" w:space="0" w:color="auto"/>
              <w:right w:val="nil"/>
            </w:tcBorders>
            <w:shd w:val="clear" w:color="auto" w:fill="auto"/>
            <w:vAlign w:val="center"/>
            <w:hideMark/>
          </w:tcPr>
          <w:p w14:paraId="7E9C3E2D" w14:textId="77777777"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225</w:t>
            </w:r>
          </w:p>
        </w:tc>
      </w:tr>
    </w:tbl>
    <w:p w14:paraId="75AA93A4" w14:textId="1EFFCA1D" w:rsidR="007D49B8" w:rsidRDefault="007D49B8" w:rsidP="00EC6563">
      <w:pPr>
        <w:rPr>
          <w:rFonts w:ascii="Times New Roman" w:hAnsi="Times New Roman" w:cs="Times New Roman"/>
        </w:rPr>
      </w:pPr>
    </w:p>
    <w:p w14:paraId="5E6E2A35" w14:textId="39F925F6" w:rsidR="00EC6563" w:rsidRPr="00141017" w:rsidRDefault="00EC6563" w:rsidP="00141017">
      <w:pPr>
        <w:pStyle w:val="ListeParagraf"/>
        <w:numPr>
          <w:ilvl w:val="1"/>
          <w:numId w:val="6"/>
        </w:numPr>
        <w:jc w:val="both"/>
        <w:rPr>
          <w:rFonts w:ascii="Times New Roman" w:hAnsi="Times New Roman" w:cs="Times New Roman"/>
          <w:b/>
          <w:bCs/>
        </w:rPr>
      </w:pPr>
      <w:proofErr w:type="spellStart"/>
      <w:r w:rsidRPr="00141017">
        <w:rPr>
          <w:rFonts w:ascii="Times New Roman" w:hAnsi="Times New Roman" w:cs="Times New Roman"/>
          <w:b/>
          <w:bCs/>
        </w:rPr>
        <w:t>Testing</w:t>
      </w:r>
      <w:proofErr w:type="spellEnd"/>
      <w:r w:rsidRPr="00141017">
        <w:rPr>
          <w:rFonts w:ascii="Times New Roman" w:hAnsi="Times New Roman" w:cs="Times New Roman"/>
          <w:b/>
          <w:bCs/>
        </w:rPr>
        <w:t xml:space="preserve"> of </w:t>
      </w:r>
      <w:proofErr w:type="spellStart"/>
      <w:r w:rsidRPr="00141017">
        <w:rPr>
          <w:rFonts w:ascii="Times New Roman" w:hAnsi="Times New Roman" w:cs="Times New Roman"/>
          <w:b/>
          <w:bCs/>
        </w:rPr>
        <w:t>Samples</w:t>
      </w:r>
      <w:proofErr w:type="spellEnd"/>
    </w:p>
    <w:p w14:paraId="589FD39D" w14:textId="43B35072" w:rsidR="00EC6563" w:rsidRPr="00D76694" w:rsidRDefault="00EC6563" w:rsidP="00141017">
      <w:pPr>
        <w:jc w:val="both"/>
        <w:rPr>
          <w:rFonts w:ascii="Times New Roman" w:hAnsi="Times New Roman" w:cs="Times New Roman"/>
        </w:rPr>
      </w:pPr>
      <w:proofErr w:type="spellStart"/>
      <w:r>
        <w:rPr>
          <w:rFonts w:ascii="Times New Roman" w:hAnsi="Times New Roman" w:cs="Times New Roman"/>
        </w:rPr>
        <w:t>Flow</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table</w:t>
      </w:r>
      <w:proofErr w:type="spellEnd"/>
      <w:r w:rsidRPr="00D76694">
        <w:rPr>
          <w:rFonts w:ascii="Times New Roman" w:hAnsi="Times New Roman" w:cs="Times New Roman"/>
        </w:rPr>
        <w:t xml:space="preserve">, </w:t>
      </w:r>
      <w:proofErr w:type="spellStart"/>
      <w:r>
        <w:rPr>
          <w:rFonts w:ascii="Times New Roman" w:hAnsi="Times New Roman" w:cs="Times New Roman"/>
        </w:rPr>
        <w:t>compressive</w:t>
      </w:r>
      <w:proofErr w:type="spellEnd"/>
      <w:r w:rsidR="00556E23">
        <w:rPr>
          <w:rFonts w:ascii="Times New Roman" w:hAnsi="Times New Roman" w:cs="Times New Roman"/>
        </w:rPr>
        <w:t xml:space="preserve"> </w:t>
      </w:r>
      <w:proofErr w:type="spellStart"/>
      <w:r w:rsidR="00556E23" w:rsidRPr="00D76694">
        <w:rPr>
          <w:rFonts w:ascii="Times New Roman" w:hAnsi="Times New Roman" w:cs="Times New Roman"/>
        </w:rPr>
        <w:t>strength</w:t>
      </w:r>
      <w:proofErr w:type="spellEnd"/>
      <w:r w:rsidRPr="00D76694">
        <w:rPr>
          <w:rFonts w:ascii="Times New Roman" w:hAnsi="Times New Roman" w:cs="Times New Roman"/>
        </w:rPr>
        <w:t xml:space="preserve">, </w:t>
      </w:r>
      <w:proofErr w:type="spellStart"/>
      <w:r>
        <w:rPr>
          <w:rFonts w:ascii="Times New Roman" w:hAnsi="Times New Roman" w:cs="Times New Roman"/>
        </w:rPr>
        <w:t>flexural</w:t>
      </w:r>
      <w:proofErr w:type="spellEnd"/>
      <w:r w:rsidR="00556E23">
        <w:rPr>
          <w:rFonts w:ascii="Times New Roman" w:hAnsi="Times New Roman" w:cs="Times New Roman"/>
        </w:rPr>
        <w:t xml:space="preserve"> </w:t>
      </w:r>
      <w:proofErr w:type="spellStart"/>
      <w:r w:rsidR="00556E23" w:rsidRPr="00D76694">
        <w:rPr>
          <w:rFonts w:ascii="Times New Roman" w:hAnsi="Times New Roman" w:cs="Times New Roman"/>
        </w:rPr>
        <w:t>strength</w:t>
      </w:r>
      <w:proofErr w:type="spellEnd"/>
      <w:r w:rsidR="00032062">
        <w:rPr>
          <w:rFonts w:ascii="Times New Roman" w:hAnsi="Times New Roman" w:cs="Times New Roman"/>
        </w:rPr>
        <w:t>,</w:t>
      </w:r>
      <w:r w:rsidRPr="00D76694">
        <w:rPr>
          <w:rFonts w:ascii="Times New Roman" w:hAnsi="Times New Roman" w:cs="Times New Roman"/>
        </w:rPr>
        <w:t xml:space="preserve"> </w:t>
      </w:r>
      <w:proofErr w:type="spellStart"/>
      <w:r w:rsidRPr="00D76694">
        <w:rPr>
          <w:rFonts w:ascii="Times New Roman" w:hAnsi="Times New Roman" w:cs="Times New Roman"/>
        </w:rPr>
        <w:t>and</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ultrasonic</w:t>
      </w:r>
      <w:proofErr w:type="spellEnd"/>
      <w:r w:rsidRPr="00D76694">
        <w:rPr>
          <w:rFonts w:ascii="Times New Roman" w:hAnsi="Times New Roman" w:cs="Times New Roman"/>
        </w:rPr>
        <w:t xml:space="preserve"> </w:t>
      </w:r>
      <w:proofErr w:type="spellStart"/>
      <w:r>
        <w:rPr>
          <w:rFonts w:ascii="Times New Roman" w:hAnsi="Times New Roman" w:cs="Times New Roman"/>
        </w:rPr>
        <w:t>pulse</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velocity</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tests</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were</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performed</w:t>
      </w:r>
      <w:proofErr w:type="spellEnd"/>
      <w:r w:rsidRPr="00D76694">
        <w:rPr>
          <w:rFonts w:ascii="Times New Roman" w:hAnsi="Times New Roman" w:cs="Times New Roman"/>
        </w:rPr>
        <w:t xml:space="preserve"> on </w:t>
      </w:r>
      <w:proofErr w:type="spellStart"/>
      <w:r w:rsidRPr="00D76694">
        <w:rPr>
          <w:rFonts w:ascii="Times New Roman" w:hAnsi="Times New Roman" w:cs="Times New Roman"/>
        </w:rPr>
        <w:t>the</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samples</w:t>
      </w:r>
      <w:proofErr w:type="spellEnd"/>
      <w:r w:rsidRPr="00D76694">
        <w:rPr>
          <w:rFonts w:ascii="Times New Roman" w:hAnsi="Times New Roman" w:cs="Times New Roman"/>
        </w:rPr>
        <w:t>.</w:t>
      </w:r>
    </w:p>
    <w:p w14:paraId="534BEAA5" w14:textId="72496D06" w:rsidR="00EC6563" w:rsidRPr="00141017" w:rsidRDefault="00EC6563" w:rsidP="006F3FD1">
      <w:pPr>
        <w:pStyle w:val="ListeParagraf"/>
        <w:numPr>
          <w:ilvl w:val="2"/>
          <w:numId w:val="6"/>
        </w:numPr>
        <w:jc w:val="both"/>
        <w:rPr>
          <w:rFonts w:ascii="Times New Roman" w:hAnsi="Times New Roman" w:cs="Times New Roman"/>
          <w:b/>
          <w:bCs/>
        </w:rPr>
      </w:pPr>
      <w:proofErr w:type="spellStart"/>
      <w:r w:rsidRPr="00141017">
        <w:rPr>
          <w:rFonts w:ascii="Times New Roman" w:hAnsi="Times New Roman" w:cs="Times New Roman"/>
          <w:b/>
          <w:bCs/>
        </w:rPr>
        <w:t>Flow</w:t>
      </w:r>
      <w:proofErr w:type="spellEnd"/>
      <w:r w:rsidRPr="00141017">
        <w:rPr>
          <w:rFonts w:ascii="Times New Roman" w:hAnsi="Times New Roman" w:cs="Times New Roman"/>
          <w:b/>
          <w:bCs/>
        </w:rPr>
        <w:t xml:space="preserve"> </w:t>
      </w:r>
      <w:proofErr w:type="spellStart"/>
      <w:r w:rsidRPr="00141017">
        <w:rPr>
          <w:rFonts w:ascii="Times New Roman" w:hAnsi="Times New Roman" w:cs="Times New Roman"/>
          <w:b/>
          <w:bCs/>
        </w:rPr>
        <w:t>Table</w:t>
      </w:r>
      <w:proofErr w:type="spellEnd"/>
      <w:r w:rsidRPr="00141017">
        <w:rPr>
          <w:rFonts w:ascii="Times New Roman" w:hAnsi="Times New Roman" w:cs="Times New Roman"/>
          <w:b/>
          <w:bCs/>
        </w:rPr>
        <w:t xml:space="preserve"> Test</w:t>
      </w:r>
    </w:p>
    <w:p w14:paraId="60721CC7" w14:textId="1B009DF2" w:rsidR="006F3FD1" w:rsidRDefault="00032062" w:rsidP="006F3FD1">
      <w:pPr>
        <w:jc w:val="both"/>
        <w:rPr>
          <w:rFonts w:ascii="Times New Roman" w:hAnsi="Times New Roman" w:cs="Times New Roman"/>
        </w:rPr>
      </w:pP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w</w:t>
      </w:r>
      <w:r w:rsidR="00EC6563" w:rsidRPr="00D76694">
        <w:rPr>
          <w:rFonts w:ascii="Times New Roman" w:hAnsi="Times New Roman" w:cs="Times New Roman"/>
        </w:rPr>
        <w:t>orkability</w:t>
      </w:r>
      <w:proofErr w:type="spellEnd"/>
      <w:r w:rsidR="00EC6563" w:rsidRPr="00D76694">
        <w:rPr>
          <w:rFonts w:ascii="Times New Roman" w:hAnsi="Times New Roman" w:cs="Times New Roman"/>
        </w:rPr>
        <w:t xml:space="preserve"> </w:t>
      </w:r>
      <w:proofErr w:type="spellStart"/>
      <w:r w:rsidR="00EC6563" w:rsidRPr="00D76694">
        <w:rPr>
          <w:rFonts w:ascii="Times New Roman" w:hAnsi="Times New Roman" w:cs="Times New Roman"/>
        </w:rPr>
        <w:t>conditions</w:t>
      </w:r>
      <w:proofErr w:type="spellEnd"/>
      <w:r w:rsidR="00EC6563" w:rsidRPr="00D76694">
        <w:rPr>
          <w:rFonts w:ascii="Times New Roman" w:hAnsi="Times New Roman" w:cs="Times New Roman"/>
        </w:rPr>
        <w:t xml:space="preserve"> of </w:t>
      </w:r>
      <w:proofErr w:type="spellStart"/>
      <w:r w:rsidR="00EC6563" w:rsidRPr="00D76694">
        <w:rPr>
          <w:rFonts w:ascii="Times New Roman" w:hAnsi="Times New Roman" w:cs="Times New Roman"/>
        </w:rPr>
        <w:t>cement</w:t>
      </w:r>
      <w:proofErr w:type="spellEnd"/>
      <w:r w:rsidR="00EC6563" w:rsidRPr="00D76694">
        <w:rPr>
          <w:rFonts w:ascii="Times New Roman" w:hAnsi="Times New Roman" w:cs="Times New Roman"/>
        </w:rPr>
        <w:t xml:space="preserve"> </w:t>
      </w:r>
      <w:proofErr w:type="spellStart"/>
      <w:r w:rsidR="00EC6563" w:rsidRPr="00D76694">
        <w:rPr>
          <w:rFonts w:ascii="Times New Roman" w:hAnsi="Times New Roman" w:cs="Times New Roman"/>
        </w:rPr>
        <w:t>mortars</w:t>
      </w:r>
      <w:proofErr w:type="spellEnd"/>
      <w:r w:rsidR="00EC6563" w:rsidRPr="00D76694">
        <w:rPr>
          <w:rFonts w:ascii="Times New Roman" w:hAnsi="Times New Roman" w:cs="Times New Roman"/>
        </w:rPr>
        <w:t xml:space="preserve"> </w:t>
      </w:r>
      <w:proofErr w:type="spellStart"/>
      <w:r w:rsidR="00EC6563" w:rsidRPr="00D76694">
        <w:rPr>
          <w:rFonts w:ascii="Times New Roman" w:hAnsi="Times New Roman" w:cs="Times New Roman"/>
        </w:rPr>
        <w:t>were</w:t>
      </w:r>
      <w:proofErr w:type="spellEnd"/>
      <w:r w:rsidR="00EC6563" w:rsidRPr="00D76694">
        <w:rPr>
          <w:rFonts w:ascii="Times New Roman" w:hAnsi="Times New Roman" w:cs="Times New Roman"/>
        </w:rPr>
        <w:t xml:space="preserve"> </w:t>
      </w:r>
      <w:proofErr w:type="spellStart"/>
      <w:r w:rsidR="00EC6563" w:rsidRPr="00D76694">
        <w:rPr>
          <w:rFonts w:ascii="Times New Roman" w:hAnsi="Times New Roman" w:cs="Times New Roman"/>
        </w:rPr>
        <w:t>examined</w:t>
      </w:r>
      <w:proofErr w:type="spellEnd"/>
      <w:r w:rsidR="00EC6563" w:rsidRPr="00D76694">
        <w:rPr>
          <w:rFonts w:ascii="Times New Roman" w:hAnsi="Times New Roman" w:cs="Times New Roman"/>
        </w:rPr>
        <w:t xml:space="preserve"> </w:t>
      </w:r>
      <w:proofErr w:type="spellStart"/>
      <w:r w:rsidR="00EC6563" w:rsidRPr="00D76694">
        <w:rPr>
          <w:rFonts w:ascii="Times New Roman" w:hAnsi="Times New Roman" w:cs="Times New Roman"/>
        </w:rPr>
        <w:t>with</w:t>
      </w:r>
      <w:proofErr w:type="spellEnd"/>
      <w:r w:rsidR="00EC6563" w:rsidRPr="00D76694">
        <w:rPr>
          <w:rFonts w:ascii="Times New Roman" w:hAnsi="Times New Roman" w:cs="Times New Roman"/>
        </w:rPr>
        <w:t xml:space="preserve"> </w:t>
      </w:r>
      <w:proofErr w:type="spellStart"/>
      <w:r w:rsidR="00EC6563" w:rsidRPr="00D76694">
        <w:rPr>
          <w:rFonts w:ascii="Times New Roman" w:hAnsi="Times New Roman" w:cs="Times New Roman"/>
        </w:rPr>
        <w:t>the</w:t>
      </w:r>
      <w:proofErr w:type="spellEnd"/>
      <w:r w:rsidR="00EC6563" w:rsidRPr="00D76694">
        <w:rPr>
          <w:rFonts w:ascii="Times New Roman" w:hAnsi="Times New Roman" w:cs="Times New Roman"/>
        </w:rPr>
        <w:t xml:space="preserve"> </w:t>
      </w:r>
      <w:proofErr w:type="spellStart"/>
      <w:r w:rsidR="00EC6563" w:rsidRPr="00D76694">
        <w:rPr>
          <w:rFonts w:ascii="Times New Roman" w:hAnsi="Times New Roman" w:cs="Times New Roman"/>
        </w:rPr>
        <w:t>flow</w:t>
      </w:r>
      <w:proofErr w:type="spellEnd"/>
      <w:r w:rsidR="00EC6563" w:rsidRPr="00D76694">
        <w:rPr>
          <w:rFonts w:ascii="Times New Roman" w:hAnsi="Times New Roman" w:cs="Times New Roman"/>
        </w:rPr>
        <w:t xml:space="preserve"> </w:t>
      </w:r>
      <w:proofErr w:type="spellStart"/>
      <w:r w:rsidR="00EC6563" w:rsidRPr="00D76694">
        <w:rPr>
          <w:rFonts w:ascii="Times New Roman" w:hAnsi="Times New Roman" w:cs="Times New Roman"/>
        </w:rPr>
        <w:t>table</w:t>
      </w:r>
      <w:proofErr w:type="spellEnd"/>
      <w:r w:rsidR="00EC6563" w:rsidRPr="00D76694">
        <w:rPr>
          <w:rFonts w:ascii="Times New Roman" w:hAnsi="Times New Roman" w:cs="Times New Roman"/>
        </w:rPr>
        <w:t xml:space="preserve"> test </w:t>
      </w:r>
      <w:proofErr w:type="spellStart"/>
      <w:r>
        <w:rPr>
          <w:rFonts w:ascii="Times New Roman" w:hAnsi="Times New Roman" w:cs="Times New Roman"/>
        </w:rPr>
        <w:t>by</w:t>
      </w:r>
      <w:proofErr w:type="spellEnd"/>
      <w:r w:rsidR="00EC6563" w:rsidRPr="00D76694">
        <w:rPr>
          <w:rFonts w:ascii="Times New Roman" w:hAnsi="Times New Roman" w:cs="Times New Roman"/>
        </w:rPr>
        <w:t xml:space="preserve"> ASTM C1437 </w:t>
      </w:r>
      <w:proofErr w:type="spellStart"/>
      <w:r w:rsidR="00EC6563" w:rsidRPr="00D76694">
        <w:rPr>
          <w:rFonts w:ascii="Times New Roman" w:hAnsi="Times New Roman" w:cs="Times New Roman"/>
        </w:rPr>
        <w:t>standard</w:t>
      </w:r>
      <w:proofErr w:type="spellEnd"/>
      <w:r w:rsidR="00EC6563" w:rsidRPr="00D76694">
        <w:rPr>
          <w:rFonts w:ascii="Times New Roman" w:hAnsi="Times New Roman" w:cs="Times New Roman"/>
        </w:rPr>
        <w:t>.</w:t>
      </w:r>
    </w:p>
    <w:p w14:paraId="1AA396A7" w14:textId="76772793" w:rsidR="00EC6563" w:rsidRPr="006F3FD1" w:rsidRDefault="00EC6563" w:rsidP="006F3FD1">
      <w:pPr>
        <w:pStyle w:val="ListeParagraf"/>
        <w:numPr>
          <w:ilvl w:val="2"/>
          <w:numId w:val="6"/>
        </w:numPr>
        <w:jc w:val="both"/>
        <w:rPr>
          <w:rFonts w:ascii="Times New Roman" w:hAnsi="Times New Roman" w:cs="Times New Roman"/>
        </w:rPr>
      </w:pPr>
      <w:proofErr w:type="spellStart"/>
      <w:r w:rsidRPr="006F3FD1">
        <w:rPr>
          <w:rFonts w:ascii="Times New Roman" w:hAnsi="Times New Roman" w:cs="Times New Roman"/>
          <w:b/>
          <w:bCs/>
        </w:rPr>
        <w:t>Flexural</w:t>
      </w:r>
      <w:proofErr w:type="spellEnd"/>
      <w:r w:rsidRPr="006F3FD1">
        <w:rPr>
          <w:rFonts w:ascii="Times New Roman" w:hAnsi="Times New Roman" w:cs="Times New Roman"/>
          <w:b/>
          <w:bCs/>
        </w:rPr>
        <w:t xml:space="preserve"> </w:t>
      </w:r>
      <w:proofErr w:type="spellStart"/>
      <w:r w:rsidRPr="006F3FD1">
        <w:rPr>
          <w:rFonts w:ascii="Times New Roman" w:hAnsi="Times New Roman" w:cs="Times New Roman"/>
          <w:b/>
          <w:bCs/>
        </w:rPr>
        <w:t>Strength</w:t>
      </w:r>
      <w:proofErr w:type="spellEnd"/>
      <w:r w:rsidRPr="006F3FD1">
        <w:rPr>
          <w:rFonts w:ascii="Times New Roman" w:hAnsi="Times New Roman" w:cs="Times New Roman"/>
          <w:b/>
          <w:bCs/>
        </w:rPr>
        <w:t xml:space="preserve"> Test</w:t>
      </w:r>
    </w:p>
    <w:p w14:paraId="0B8385D0" w14:textId="30DFD0FA" w:rsidR="006F3FD1" w:rsidRDefault="00EC6563" w:rsidP="006F3FD1">
      <w:pPr>
        <w:jc w:val="both"/>
        <w:rPr>
          <w:rFonts w:ascii="Times New Roman" w:hAnsi="Times New Roman" w:cs="Times New Roman"/>
        </w:rPr>
      </w:pPr>
      <w:r w:rsidRPr="00D76694">
        <w:rPr>
          <w:rFonts w:ascii="Times New Roman" w:hAnsi="Times New Roman" w:cs="Times New Roman"/>
        </w:rPr>
        <w:t xml:space="preserve">At </w:t>
      </w:r>
      <w:proofErr w:type="spellStart"/>
      <w:r w:rsidRPr="00D76694">
        <w:rPr>
          <w:rFonts w:ascii="Times New Roman" w:hAnsi="Times New Roman" w:cs="Times New Roman"/>
        </w:rPr>
        <w:t>the</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end</w:t>
      </w:r>
      <w:proofErr w:type="spellEnd"/>
      <w:r w:rsidRPr="00D76694">
        <w:rPr>
          <w:rFonts w:ascii="Times New Roman" w:hAnsi="Times New Roman" w:cs="Times New Roman"/>
        </w:rPr>
        <w:t xml:space="preserve"> of 7 </w:t>
      </w:r>
      <w:proofErr w:type="spellStart"/>
      <w:r w:rsidRPr="00D76694">
        <w:rPr>
          <w:rFonts w:ascii="Times New Roman" w:hAnsi="Times New Roman" w:cs="Times New Roman"/>
        </w:rPr>
        <w:t>and</w:t>
      </w:r>
      <w:proofErr w:type="spellEnd"/>
      <w:r w:rsidRPr="00D76694">
        <w:rPr>
          <w:rFonts w:ascii="Times New Roman" w:hAnsi="Times New Roman" w:cs="Times New Roman"/>
        </w:rPr>
        <w:t xml:space="preserve"> 28 </w:t>
      </w:r>
      <w:proofErr w:type="spellStart"/>
      <w:r w:rsidRPr="00D76694">
        <w:rPr>
          <w:rFonts w:ascii="Times New Roman" w:hAnsi="Times New Roman" w:cs="Times New Roman"/>
        </w:rPr>
        <w:t>days</w:t>
      </w:r>
      <w:proofErr w:type="spellEnd"/>
      <w:r w:rsidRPr="00D76694">
        <w:rPr>
          <w:rFonts w:ascii="Times New Roman" w:hAnsi="Times New Roman" w:cs="Times New Roman"/>
        </w:rPr>
        <w:t xml:space="preserve">, 40×40×160 mm </w:t>
      </w:r>
      <w:proofErr w:type="spellStart"/>
      <w:r w:rsidRPr="00D76694">
        <w:rPr>
          <w:rFonts w:ascii="Times New Roman" w:hAnsi="Times New Roman" w:cs="Times New Roman"/>
        </w:rPr>
        <w:t>prism-shaped</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samples</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were</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subjected</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to</w:t>
      </w:r>
      <w:proofErr w:type="spellEnd"/>
      <w:r w:rsidRPr="00D76694">
        <w:rPr>
          <w:rFonts w:ascii="Times New Roman" w:hAnsi="Times New Roman" w:cs="Times New Roman"/>
        </w:rPr>
        <w:t xml:space="preserve"> a </w:t>
      </w:r>
      <w:proofErr w:type="spellStart"/>
      <w:r>
        <w:rPr>
          <w:rFonts w:ascii="Times New Roman" w:hAnsi="Times New Roman" w:cs="Times New Roman"/>
        </w:rPr>
        <w:t>flexural</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load</w:t>
      </w:r>
      <w:proofErr w:type="spellEnd"/>
      <w:r w:rsidRPr="00D76694">
        <w:rPr>
          <w:rFonts w:ascii="Times New Roman" w:hAnsi="Times New Roman" w:cs="Times New Roman"/>
        </w:rPr>
        <w:t xml:space="preserve"> at a </w:t>
      </w:r>
      <w:proofErr w:type="spellStart"/>
      <w:r w:rsidRPr="00D76694">
        <w:rPr>
          <w:rFonts w:ascii="Times New Roman" w:hAnsi="Times New Roman" w:cs="Times New Roman"/>
        </w:rPr>
        <w:t>constant</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speed</w:t>
      </w:r>
      <w:proofErr w:type="spellEnd"/>
      <w:r w:rsidRPr="00D76694">
        <w:rPr>
          <w:rFonts w:ascii="Times New Roman" w:hAnsi="Times New Roman" w:cs="Times New Roman"/>
        </w:rPr>
        <w:t xml:space="preserve"> </w:t>
      </w:r>
      <w:r w:rsidR="001B255E">
        <w:rPr>
          <w:rFonts w:ascii="Times New Roman" w:hAnsi="Times New Roman" w:cs="Times New Roman"/>
        </w:rPr>
        <w:t xml:space="preserve">of </w:t>
      </w:r>
      <w:r w:rsidR="001B255E" w:rsidRPr="00D76694">
        <w:rPr>
          <w:rFonts w:ascii="Times New Roman" w:hAnsi="Times New Roman" w:cs="Times New Roman"/>
        </w:rPr>
        <w:t xml:space="preserve">50 ± 10 N/s </w:t>
      </w:r>
      <w:proofErr w:type="spellStart"/>
      <w:r w:rsidRPr="00D76694">
        <w:rPr>
          <w:rFonts w:ascii="Times New Roman" w:hAnsi="Times New Roman" w:cs="Times New Roman"/>
        </w:rPr>
        <w:t>according</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to</w:t>
      </w:r>
      <w:proofErr w:type="spellEnd"/>
      <w:r w:rsidRPr="00D76694">
        <w:rPr>
          <w:rFonts w:ascii="Times New Roman" w:hAnsi="Times New Roman" w:cs="Times New Roman"/>
        </w:rPr>
        <w:t xml:space="preserve"> TS EN 196-1 </w:t>
      </w:r>
      <w:proofErr w:type="spellStart"/>
      <w:r w:rsidRPr="00D76694">
        <w:rPr>
          <w:rFonts w:ascii="Times New Roman" w:hAnsi="Times New Roman" w:cs="Times New Roman"/>
        </w:rPr>
        <w:t>standard</w:t>
      </w:r>
      <w:proofErr w:type="spellEnd"/>
      <w:r w:rsidRPr="00D76694">
        <w:rPr>
          <w:rFonts w:ascii="Times New Roman" w:hAnsi="Times New Roman" w:cs="Times New Roman"/>
        </w:rPr>
        <w:t>.</w:t>
      </w:r>
    </w:p>
    <w:p w14:paraId="1AF7A726" w14:textId="480D4E12" w:rsidR="00EC6563" w:rsidRPr="006F3FD1" w:rsidRDefault="00EC6563" w:rsidP="006F3FD1">
      <w:pPr>
        <w:pStyle w:val="ListeParagraf"/>
        <w:numPr>
          <w:ilvl w:val="2"/>
          <w:numId w:val="6"/>
        </w:numPr>
        <w:jc w:val="both"/>
        <w:rPr>
          <w:rFonts w:ascii="Times New Roman" w:hAnsi="Times New Roman" w:cs="Times New Roman"/>
        </w:rPr>
      </w:pPr>
      <w:proofErr w:type="spellStart"/>
      <w:r w:rsidRPr="006F3FD1">
        <w:rPr>
          <w:rFonts w:ascii="Times New Roman" w:hAnsi="Times New Roman" w:cs="Times New Roman"/>
          <w:b/>
          <w:bCs/>
        </w:rPr>
        <w:t>Compressive</w:t>
      </w:r>
      <w:proofErr w:type="spellEnd"/>
      <w:r w:rsidRPr="006F3FD1">
        <w:rPr>
          <w:rFonts w:ascii="Times New Roman" w:hAnsi="Times New Roman" w:cs="Times New Roman"/>
          <w:b/>
          <w:bCs/>
        </w:rPr>
        <w:t xml:space="preserve"> </w:t>
      </w:r>
      <w:proofErr w:type="spellStart"/>
      <w:r w:rsidRPr="006F3FD1">
        <w:rPr>
          <w:rFonts w:ascii="Times New Roman" w:hAnsi="Times New Roman" w:cs="Times New Roman"/>
          <w:b/>
          <w:bCs/>
        </w:rPr>
        <w:t>Strength</w:t>
      </w:r>
      <w:proofErr w:type="spellEnd"/>
      <w:r w:rsidRPr="006F3FD1">
        <w:rPr>
          <w:rFonts w:ascii="Times New Roman" w:hAnsi="Times New Roman" w:cs="Times New Roman"/>
          <w:b/>
          <w:bCs/>
        </w:rPr>
        <w:t xml:space="preserve"> Test</w:t>
      </w:r>
    </w:p>
    <w:p w14:paraId="08C7E195" w14:textId="1560C490" w:rsidR="00EC6563" w:rsidRDefault="00EC6563" w:rsidP="00141017">
      <w:pPr>
        <w:jc w:val="both"/>
        <w:rPr>
          <w:rFonts w:ascii="Times New Roman" w:hAnsi="Times New Roman" w:cs="Times New Roman"/>
        </w:rPr>
      </w:pPr>
      <w:proofErr w:type="spellStart"/>
      <w:r w:rsidRPr="00D76694">
        <w:rPr>
          <w:rFonts w:ascii="Times New Roman" w:hAnsi="Times New Roman" w:cs="Times New Roman"/>
        </w:rPr>
        <w:t>Compressive</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strength</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tests</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were</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performed</w:t>
      </w:r>
      <w:proofErr w:type="spellEnd"/>
      <w:r w:rsidRPr="00D76694">
        <w:rPr>
          <w:rFonts w:ascii="Times New Roman" w:hAnsi="Times New Roman" w:cs="Times New Roman"/>
        </w:rPr>
        <w:t xml:space="preserve"> at </w:t>
      </w:r>
      <w:proofErr w:type="spellStart"/>
      <w:r w:rsidRPr="00D76694">
        <w:rPr>
          <w:rFonts w:ascii="Times New Roman" w:hAnsi="Times New Roman" w:cs="Times New Roman"/>
        </w:rPr>
        <w:t>the</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end</w:t>
      </w:r>
      <w:proofErr w:type="spellEnd"/>
      <w:r w:rsidRPr="00D76694">
        <w:rPr>
          <w:rFonts w:ascii="Times New Roman" w:hAnsi="Times New Roman" w:cs="Times New Roman"/>
        </w:rPr>
        <w:t xml:space="preserve"> of 7 </w:t>
      </w:r>
      <w:proofErr w:type="spellStart"/>
      <w:r w:rsidRPr="00D76694">
        <w:rPr>
          <w:rFonts w:ascii="Times New Roman" w:hAnsi="Times New Roman" w:cs="Times New Roman"/>
        </w:rPr>
        <w:t>and</w:t>
      </w:r>
      <w:proofErr w:type="spellEnd"/>
      <w:r w:rsidRPr="00D76694">
        <w:rPr>
          <w:rFonts w:ascii="Times New Roman" w:hAnsi="Times New Roman" w:cs="Times New Roman"/>
        </w:rPr>
        <w:t xml:space="preserve"> 28 </w:t>
      </w:r>
      <w:proofErr w:type="spellStart"/>
      <w:r w:rsidRPr="00D76694">
        <w:rPr>
          <w:rFonts w:ascii="Times New Roman" w:hAnsi="Times New Roman" w:cs="Times New Roman"/>
        </w:rPr>
        <w:t>days</w:t>
      </w:r>
      <w:proofErr w:type="spellEnd"/>
      <w:r w:rsidRPr="00D76694">
        <w:rPr>
          <w:rFonts w:ascii="Times New Roman" w:hAnsi="Times New Roman" w:cs="Times New Roman"/>
        </w:rPr>
        <w:t xml:space="preserve"> of </w:t>
      </w:r>
      <w:proofErr w:type="spellStart"/>
      <w:r w:rsidR="00032062">
        <w:rPr>
          <w:rFonts w:ascii="Times New Roman" w:hAnsi="Times New Roman" w:cs="Times New Roman"/>
        </w:rPr>
        <w:t>the</w:t>
      </w:r>
      <w:proofErr w:type="spellEnd"/>
      <w:r w:rsidR="00032062">
        <w:rPr>
          <w:rFonts w:ascii="Times New Roman" w:hAnsi="Times New Roman" w:cs="Times New Roman"/>
        </w:rPr>
        <w:t xml:space="preserve"> </w:t>
      </w:r>
      <w:proofErr w:type="spellStart"/>
      <w:r w:rsidRPr="00D76694">
        <w:rPr>
          <w:rFonts w:ascii="Times New Roman" w:hAnsi="Times New Roman" w:cs="Times New Roman"/>
        </w:rPr>
        <w:t>curing</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process</w:t>
      </w:r>
      <w:proofErr w:type="spellEnd"/>
      <w:r w:rsidRPr="00D76694">
        <w:rPr>
          <w:rFonts w:ascii="Times New Roman" w:hAnsi="Times New Roman" w:cs="Times New Roman"/>
        </w:rPr>
        <w:t xml:space="preserve"> </w:t>
      </w:r>
      <w:proofErr w:type="spellStart"/>
      <w:r w:rsidR="00032062">
        <w:rPr>
          <w:rFonts w:ascii="Times New Roman" w:hAnsi="Times New Roman" w:cs="Times New Roman"/>
        </w:rPr>
        <w:t>by</w:t>
      </w:r>
      <w:proofErr w:type="spellEnd"/>
      <w:r w:rsidRPr="00D76694">
        <w:rPr>
          <w:rFonts w:ascii="Times New Roman" w:hAnsi="Times New Roman" w:cs="Times New Roman"/>
        </w:rPr>
        <w:t xml:space="preserve"> TS EN 196-1 </w:t>
      </w:r>
      <w:proofErr w:type="spellStart"/>
      <w:r w:rsidRPr="00D76694">
        <w:rPr>
          <w:rFonts w:ascii="Times New Roman" w:hAnsi="Times New Roman" w:cs="Times New Roman"/>
        </w:rPr>
        <w:t>standard</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by</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applying</w:t>
      </w:r>
      <w:proofErr w:type="spellEnd"/>
      <w:r w:rsidRPr="00D76694">
        <w:rPr>
          <w:rFonts w:ascii="Times New Roman" w:hAnsi="Times New Roman" w:cs="Times New Roman"/>
        </w:rPr>
        <w:t xml:space="preserve"> a </w:t>
      </w:r>
      <w:proofErr w:type="spellStart"/>
      <w:r w:rsidRPr="00D76694">
        <w:rPr>
          <w:rFonts w:ascii="Times New Roman" w:hAnsi="Times New Roman" w:cs="Times New Roman"/>
        </w:rPr>
        <w:t>load</w:t>
      </w:r>
      <w:proofErr w:type="spellEnd"/>
      <w:r w:rsidRPr="00D76694">
        <w:rPr>
          <w:rFonts w:ascii="Times New Roman" w:hAnsi="Times New Roman" w:cs="Times New Roman"/>
        </w:rPr>
        <w:t xml:space="preserve"> at a </w:t>
      </w:r>
      <w:proofErr w:type="spellStart"/>
      <w:r w:rsidRPr="00D76694">
        <w:rPr>
          <w:rFonts w:ascii="Times New Roman" w:hAnsi="Times New Roman" w:cs="Times New Roman"/>
        </w:rPr>
        <w:t>constant</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speed</w:t>
      </w:r>
      <w:proofErr w:type="spellEnd"/>
      <w:r w:rsidR="001B255E">
        <w:rPr>
          <w:rFonts w:ascii="Times New Roman" w:hAnsi="Times New Roman" w:cs="Times New Roman"/>
        </w:rPr>
        <w:t xml:space="preserve"> of </w:t>
      </w:r>
      <w:r w:rsidR="001B255E" w:rsidRPr="00D76694">
        <w:rPr>
          <w:rFonts w:ascii="Times New Roman" w:hAnsi="Times New Roman" w:cs="Times New Roman"/>
        </w:rPr>
        <w:t>2400 ± 200 N/s</w:t>
      </w:r>
      <w:r w:rsidR="00F40E2A">
        <w:rPr>
          <w:rFonts w:ascii="Times New Roman" w:hAnsi="Times New Roman" w:cs="Times New Roman"/>
        </w:rPr>
        <w:t>.</w:t>
      </w:r>
    </w:p>
    <w:p w14:paraId="37F08F0D" w14:textId="73987197" w:rsidR="00EC6563" w:rsidRPr="00141017" w:rsidRDefault="00EC6563" w:rsidP="006F3FD1">
      <w:pPr>
        <w:pStyle w:val="ListeParagraf"/>
        <w:numPr>
          <w:ilvl w:val="2"/>
          <w:numId w:val="6"/>
        </w:numPr>
        <w:jc w:val="both"/>
        <w:rPr>
          <w:rFonts w:ascii="Times New Roman" w:hAnsi="Times New Roman" w:cs="Times New Roman"/>
          <w:b/>
          <w:bCs/>
        </w:rPr>
      </w:pPr>
      <w:proofErr w:type="spellStart"/>
      <w:r w:rsidRPr="00141017">
        <w:rPr>
          <w:rFonts w:ascii="Times New Roman" w:hAnsi="Times New Roman" w:cs="Times New Roman"/>
          <w:b/>
          <w:bCs/>
        </w:rPr>
        <w:t>Ultrasonic</w:t>
      </w:r>
      <w:proofErr w:type="spellEnd"/>
      <w:r w:rsidRPr="00141017">
        <w:rPr>
          <w:rFonts w:ascii="Times New Roman" w:hAnsi="Times New Roman" w:cs="Times New Roman"/>
          <w:b/>
          <w:bCs/>
        </w:rPr>
        <w:t xml:space="preserve"> </w:t>
      </w:r>
      <w:proofErr w:type="spellStart"/>
      <w:r w:rsidRPr="00141017">
        <w:rPr>
          <w:rFonts w:ascii="Times New Roman" w:hAnsi="Times New Roman" w:cs="Times New Roman"/>
          <w:b/>
          <w:bCs/>
        </w:rPr>
        <w:t>Pulse</w:t>
      </w:r>
      <w:proofErr w:type="spellEnd"/>
      <w:r w:rsidRPr="00141017">
        <w:rPr>
          <w:rFonts w:ascii="Times New Roman" w:hAnsi="Times New Roman" w:cs="Times New Roman"/>
          <w:b/>
          <w:bCs/>
        </w:rPr>
        <w:t xml:space="preserve"> </w:t>
      </w:r>
      <w:proofErr w:type="spellStart"/>
      <w:r w:rsidRPr="00141017">
        <w:rPr>
          <w:rFonts w:ascii="Times New Roman" w:hAnsi="Times New Roman" w:cs="Times New Roman"/>
          <w:b/>
          <w:bCs/>
        </w:rPr>
        <w:t>Velocity</w:t>
      </w:r>
      <w:proofErr w:type="spellEnd"/>
      <w:r w:rsidRPr="00141017">
        <w:rPr>
          <w:rFonts w:ascii="Times New Roman" w:hAnsi="Times New Roman" w:cs="Times New Roman"/>
          <w:b/>
          <w:bCs/>
        </w:rPr>
        <w:t xml:space="preserve"> Test</w:t>
      </w:r>
    </w:p>
    <w:p w14:paraId="22ACB467" w14:textId="0CF7D83D" w:rsidR="00EC6563" w:rsidRDefault="00EC6563" w:rsidP="00141017">
      <w:pPr>
        <w:jc w:val="both"/>
        <w:rPr>
          <w:rFonts w:ascii="Times New Roman" w:hAnsi="Times New Roman" w:cs="Times New Roman"/>
        </w:rPr>
      </w:pPr>
      <w:proofErr w:type="spellStart"/>
      <w:r w:rsidRPr="00D76694">
        <w:rPr>
          <w:rFonts w:ascii="Times New Roman" w:hAnsi="Times New Roman" w:cs="Times New Roman"/>
        </w:rPr>
        <w:t>Ultrasonic</w:t>
      </w:r>
      <w:proofErr w:type="spellEnd"/>
      <w:r w:rsidRPr="00D76694">
        <w:rPr>
          <w:rFonts w:ascii="Times New Roman" w:hAnsi="Times New Roman" w:cs="Times New Roman"/>
        </w:rPr>
        <w:t xml:space="preserve"> </w:t>
      </w:r>
      <w:proofErr w:type="spellStart"/>
      <w:r>
        <w:rPr>
          <w:rFonts w:ascii="Times New Roman" w:hAnsi="Times New Roman" w:cs="Times New Roman"/>
        </w:rPr>
        <w:t>pulse</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velocity</w:t>
      </w:r>
      <w:proofErr w:type="spellEnd"/>
      <w:r w:rsidRPr="00D76694">
        <w:rPr>
          <w:rFonts w:ascii="Times New Roman" w:hAnsi="Times New Roman" w:cs="Times New Roman"/>
        </w:rPr>
        <w:t xml:space="preserve"> test </w:t>
      </w:r>
      <w:proofErr w:type="spellStart"/>
      <w:r w:rsidRPr="00D76694">
        <w:rPr>
          <w:rFonts w:ascii="Times New Roman" w:hAnsi="Times New Roman" w:cs="Times New Roman"/>
        </w:rPr>
        <w:t>was</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performed</w:t>
      </w:r>
      <w:proofErr w:type="spellEnd"/>
      <w:r w:rsidRPr="00D76694">
        <w:rPr>
          <w:rFonts w:ascii="Times New Roman" w:hAnsi="Times New Roman" w:cs="Times New Roman"/>
        </w:rPr>
        <w:t xml:space="preserve"> on at </w:t>
      </w:r>
      <w:proofErr w:type="spellStart"/>
      <w:r w:rsidRPr="00D76694">
        <w:rPr>
          <w:rFonts w:ascii="Times New Roman" w:hAnsi="Times New Roman" w:cs="Times New Roman"/>
        </w:rPr>
        <w:t>least</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three</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oven-dried</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prism-shaped</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samples</w:t>
      </w:r>
      <w:proofErr w:type="spellEnd"/>
      <w:r w:rsidRPr="00D76694">
        <w:rPr>
          <w:rFonts w:ascii="Times New Roman" w:hAnsi="Times New Roman" w:cs="Times New Roman"/>
        </w:rPr>
        <w:t xml:space="preserve"> of 50 x 50 x 50 mm</w:t>
      </w:r>
      <w:r w:rsidR="00032062">
        <w:rPr>
          <w:rFonts w:ascii="Times New Roman" w:hAnsi="Times New Roman" w:cs="Times New Roman"/>
        </w:rPr>
        <w:t>,</w:t>
      </w:r>
      <w:r w:rsidRPr="00D76694">
        <w:rPr>
          <w:rFonts w:ascii="Times New Roman" w:hAnsi="Times New Roman" w:cs="Times New Roman"/>
        </w:rPr>
        <w:t xml:space="preserve"> </w:t>
      </w:r>
      <w:proofErr w:type="spellStart"/>
      <w:r w:rsidRPr="00D76694">
        <w:rPr>
          <w:rFonts w:ascii="Times New Roman" w:hAnsi="Times New Roman" w:cs="Times New Roman"/>
        </w:rPr>
        <w:t>and</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the</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average</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values</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were</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determined</w:t>
      </w:r>
      <w:proofErr w:type="spellEnd"/>
      <w:r w:rsidRPr="00D76694">
        <w:rPr>
          <w:rFonts w:ascii="Times New Roman" w:hAnsi="Times New Roman" w:cs="Times New Roman"/>
        </w:rPr>
        <w:t xml:space="preserve"> as </w:t>
      </w:r>
      <w:proofErr w:type="spellStart"/>
      <w:r w:rsidRPr="00D76694">
        <w:rPr>
          <w:rFonts w:ascii="Times New Roman" w:hAnsi="Times New Roman" w:cs="Times New Roman"/>
        </w:rPr>
        <w:t>the</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result</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The</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values</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obtained</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from</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the</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device</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were</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used</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for</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direct</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comparison</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without</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any</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processing</w:t>
      </w:r>
      <w:proofErr w:type="spellEnd"/>
      <w:r w:rsidRPr="00D76694">
        <w:rPr>
          <w:rFonts w:ascii="Times New Roman" w:hAnsi="Times New Roman" w:cs="Times New Roman"/>
        </w:rPr>
        <w:t>.</w:t>
      </w:r>
    </w:p>
    <w:p w14:paraId="4A0C6CD6" w14:textId="5FBF2DC8" w:rsidR="00CA318B" w:rsidRPr="00CA318B" w:rsidRDefault="00CA318B" w:rsidP="00141017">
      <w:pPr>
        <w:pStyle w:val="ListeParagraf"/>
        <w:numPr>
          <w:ilvl w:val="0"/>
          <w:numId w:val="6"/>
        </w:numPr>
        <w:autoSpaceDE w:val="0"/>
        <w:autoSpaceDN w:val="0"/>
        <w:adjustRightInd w:val="0"/>
        <w:spacing w:after="120"/>
        <w:jc w:val="both"/>
        <w:rPr>
          <w:rFonts w:ascii="Times New Roman" w:hAnsi="Times New Roman" w:cs="Times New Roman"/>
          <w:b/>
          <w:color w:val="000000" w:themeColor="text1"/>
          <w:sz w:val="24"/>
          <w:szCs w:val="24"/>
          <w:lang w:val="en-GB"/>
        </w:rPr>
      </w:pPr>
      <w:proofErr w:type="spellStart"/>
      <w:r w:rsidRPr="00CA318B">
        <w:rPr>
          <w:rFonts w:ascii="Times New Roman" w:hAnsi="Times New Roman" w:cs="Times New Roman"/>
          <w:b/>
          <w:sz w:val="24"/>
          <w:szCs w:val="24"/>
        </w:rPr>
        <w:lastRenderedPageBreak/>
        <w:t>Results</w:t>
      </w:r>
      <w:proofErr w:type="spellEnd"/>
      <w:r w:rsidRPr="00CA318B">
        <w:rPr>
          <w:rFonts w:ascii="Times New Roman" w:hAnsi="Times New Roman" w:cs="Times New Roman"/>
          <w:b/>
          <w:sz w:val="24"/>
          <w:szCs w:val="24"/>
        </w:rPr>
        <w:t xml:space="preserve"> </w:t>
      </w:r>
      <w:proofErr w:type="spellStart"/>
      <w:r w:rsidRPr="00CA318B">
        <w:rPr>
          <w:rFonts w:ascii="Times New Roman" w:hAnsi="Times New Roman" w:cs="Times New Roman"/>
          <w:b/>
          <w:sz w:val="24"/>
          <w:szCs w:val="24"/>
        </w:rPr>
        <w:t>and</w:t>
      </w:r>
      <w:proofErr w:type="spellEnd"/>
      <w:r w:rsidRPr="00CA318B">
        <w:rPr>
          <w:rFonts w:ascii="Times New Roman" w:hAnsi="Times New Roman" w:cs="Times New Roman"/>
          <w:b/>
          <w:sz w:val="24"/>
          <w:szCs w:val="24"/>
        </w:rPr>
        <w:t xml:space="preserve"> </w:t>
      </w:r>
      <w:proofErr w:type="spellStart"/>
      <w:r w:rsidRPr="00CA318B">
        <w:rPr>
          <w:rFonts w:ascii="Times New Roman" w:hAnsi="Times New Roman" w:cs="Times New Roman"/>
          <w:b/>
          <w:sz w:val="24"/>
          <w:szCs w:val="24"/>
        </w:rPr>
        <w:t>Discussion</w:t>
      </w:r>
      <w:proofErr w:type="spellEnd"/>
      <w:r>
        <w:rPr>
          <w:rFonts w:ascii="Times New Roman" w:hAnsi="Times New Roman" w:cs="Times New Roman"/>
          <w:b/>
          <w:sz w:val="24"/>
          <w:szCs w:val="24"/>
        </w:rPr>
        <w:t xml:space="preserve"> </w:t>
      </w:r>
    </w:p>
    <w:p w14:paraId="4828567A" w14:textId="702D6AA8" w:rsidR="00BF0B97" w:rsidRPr="00BF0B97" w:rsidRDefault="00BF0B97" w:rsidP="00141017">
      <w:pPr>
        <w:pStyle w:val="ListeParagraf"/>
        <w:numPr>
          <w:ilvl w:val="1"/>
          <w:numId w:val="6"/>
        </w:numPr>
        <w:jc w:val="both"/>
        <w:rPr>
          <w:rFonts w:ascii="Times New Roman" w:hAnsi="Times New Roman" w:cs="Times New Roman"/>
          <w:b/>
          <w:bCs/>
        </w:rPr>
      </w:pPr>
      <w:r w:rsidRPr="00BF0B97">
        <w:rPr>
          <w:rFonts w:ascii="Times New Roman" w:hAnsi="Times New Roman" w:cs="Times New Roman"/>
          <w:b/>
          <w:bCs/>
        </w:rPr>
        <w:t xml:space="preserve"> </w:t>
      </w:r>
      <w:proofErr w:type="spellStart"/>
      <w:r w:rsidRPr="00BF0B97">
        <w:rPr>
          <w:rFonts w:ascii="Times New Roman" w:hAnsi="Times New Roman" w:cs="Times New Roman"/>
          <w:b/>
          <w:bCs/>
        </w:rPr>
        <w:t>Flow</w:t>
      </w:r>
      <w:proofErr w:type="spellEnd"/>
      <w:r w:rsidRPr="00BF0B97">
        <w:rPr>
          <w:rFonts w:ascii="Times New Roman" w:hAnsi="Times New Roman" w:cs="Times New Roman"/>
          <w:b/>
          <w:bCs/>
        </w:rPr>
        <w:t xml:space="preserve"> </w:t>
      </w:r>
      <w:proofErr w:type="spellStart"/>
      <w:r w:rsidRPr="00BF0B97">
        <w:rPr>
          <w:rFonts w:ascii="Times New Roman" w:hAnsi="Times New Roman" w:cs="Times New Roman"/>
          <w:b/>
          <w:bCs/>
        </w:rPr>
        <w:t>Table</w:t>
      </w:r>
      <w:proofErr w:type="spellEnd"/>
      <w:r w:rsidR="001D1866">
        <w:rPr>
          <w:rFonts w:ascii="Times New Roman" w:hAnsi="Times New Roman" w:cs="Times New Roman"/>
          <w:b/>
          <w:bCs/>
        </w:rPr>
        <w:t xml:space="preserve"> </w:t>
      </w:r>
      <w:r w:rsidR="001D1866" w:rsidRPr="00141017">
        <w:rPr>
          <w:rFonts w:ascii="Times New Roman" w:hAnsi="Times New Roman" w:cs="Times New Roman"/>
          <w:b/>
          <w:bCs/>
        </w:rPr>
        <w:t>Test</w:t>
      </w:r>
    </w:p>
    <w:p w14:paraId="1D9BAD57" w14:textId="744A4E18" w:rsidR="00BF0B97" w:rsidRPr="00BF0B97" w:rsidRDefault="00BF0B97" w:rsidP="00141017">
      <w:pPr>
        <w:pStyle w:val="ListeParagraf"/>
        <w:ind w:left="360"/>
        <w:jc w:val="both"/>
        <w:rPr>
          <w:rFonts w:ascii="Times New Roman" w:hAnsi="Times New Roman" w:cs="Times New Roman"/>
        </w:rPr>
      </w:pPr>
      <w:proofErr w:type="spellStart"/>
      <w:r w:rsidRPr="00BF0B97">
        <w:rPr>
          <w:rFonts w:ascii="Times New Roman" w:hAnsi="Times New Roman" w:cs="Times New Roman"/>
        </w:rPr>
        <w:t>The</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results</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obtained</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from</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the</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flow</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table</w:t>
      </w:r>
      <w:proofErr w:type="spellEnd"/>
      <w:r w:rsidRPr="00BF0B97">
        <w:rPr>
          <w:rFonts w:ascii="Times New Roman" w:hAnsi="Times New Roman" w:cs="Times New Roman"/>
        </w:rPr>
        <w:t xml:space="preserve"> test </w:t>
      </w:r>
      <w:proofErr w:type="spellStart"/>
      <w:r w:rsidRPr="00BF0B97">
        <w:rPr>
          <w:rFonts w:ascii="Times New Roman" w:hAnsi="Times New Roman" w:cs="Times New Roman"/>
        </w:rPr>
        <w:t>conducted</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to</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determine</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the</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workability</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properties</w:t>
      </w:r>
      <w:proofErr w:type="spellEnd"/>
      <w:r w:rsidRPr="00BF0B97">
        <w:rPr>
          <w:rFonts w:ascii="Times New Roman" w:hAnsi="Times New Roman" w:cs="Times New Roman"/>
        </w:rPr>
        <w:t xml:space="preserve"> of </w:t>
      </w:r>
      <w:proofErr w:type="spellStart"/>
      <w:r w:rsidRPr="00BF0B97">
        <w:rPr>
          <w:rFonts w:ascii="Times New Roman" w:hAnsi="Times New Roman" w:cs="Times New Roman"/>
        </w:rPr>
        <w:t>waste</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concrete</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powder</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substituted</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cement</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mortars</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are</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given</w:t>
      </w:r>
      <w:proofErr w:type="spellEnd"/>
      <w:r w:rsidRPr="00BF0B97">
        <w:rPr>
          <w:rFonts w:ascii="Times New Roman" w:hAnsi="Times New Roman" w:cs="Times New Roman"/>
        </w:rPr>
        <w:t xml:space="preserve"> in </w:t>
      </w:r>
      <w:proofErr w:type="spellStart"/>
      <w:r w:rsidRPr="00BF0B97">
        <w:rPr>
          <w:rFonts w:ascii="Times New Roman" w:hAnsi="Times New Roman" w:cs="Times New Roman"/>
        </w:rPr>
        <w:t>Figure</w:t>
      </w:r>
      <w:proofErr w:type="spellEnd"/>
      <w:r w:rsidRPr="00BF0B97">
        <w:rPr>
          <w:rFonts w:ascii="Times New Roman" w:hAnsi="Times New Roman" w:cs="Times New Roman"/>
        </w:rPr>
        <w:t xml:space="preserve"> 1. </w:t>
      </w:r>
      <w:proofErr w:type="spellStart"/>
      <w:r w:rsidR="00277BF6">
        <w:rPr>
          <w:rFonts w:ascii="Times New Roman" w:hAnsi="Times New Roman" w:cs="Times New Roman"/>
        </w:rPr>
        <w:t>a</w:t>
      </w:r>
      <w:r w:rsidRPr="00BF0B97">
        <w:rPr>
          <w:rFonts w:ascii="Times New Roman" w:hAnsi="Times New Roman" w:cs="Times New Roman"/>
        </w:rPr>
        <w:t>ccording</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to</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the</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flow</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table</w:t>
      </w:r>
      <w:proofErr w:type="spellEnd"/>
      <w:r w:rsidRPr="00BF0B97">
        <w:rPr>
          <w:rFonts w:ascii="Times New Roman" w:hAnsi="Times New Roman" w:cs="Times New Roman"/>
        </w:rPr>
        <w:t xml:space="preserve"> test </w:t>
      </w:r>
      <w:proofErr w:type="spellStart"/>
      <w:r w:rsidRPr="00BF0B97">
        <w:rPr>
          <w:rFonts w:ascii="Times New Roman" w:hAnsi="Times New Roman" w:cs="Times New Roman"/>
        </w:rPr>
        <w:t>results</w:t>
      </w:r>
      <w:proofErr w:type="spellEnd"/>
      <w:r w:rsidRPr="00BF0B97">
        <w:rPr>
          <w:rFonts w:ascii="Times New Roman" w:hAnsi="Times New Roman" w:cs="Times New Roman"/>
        </w:rPr>
        <w:t xml:space="preserve"> in </w:t>
      </w:r>
      <w:proofErr w:type="spellStart"/>
      <w:r w:rsidRPr="00BF0B97">
        <w:rPr>
          <w:rFonts w:ascii="Times New Roman" w:hAnsi="Times New Roman" w:cs="Times New Roman"/>
        </w:rPr>
        <w:t>the</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graph</w:t>
      </w:r>
      <w:proofErr w:type="spellEnd"/>
      <w:r w:rsidRPr="00BF0B97">
        <w:rPr>
          <w:rFonts w:ascii="Times New Roman" w:hAnsi="Times New Roman" w:cs="Times New Roman"/>
        </w:rPr>
        <w:t xml:space="preserve">, it </w:t>
      </w:r>
      <w:proofErr w:type="spellStart"/>
      <w:r w:rsidRPr="00BF0B97">
        <w:rPr>
          <w:rFonts w:ascii="Times New Roman" w:hAnsi="Times New Roman" w:cs="Times New Roman"/>
        </w:rPr>
        <w:t>was</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observed</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that</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the</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initial</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flow</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values</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were</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equal</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and</w:t>
      </w:r>
      <w:proofErr w:type="spellEnd"/>
      <w:r w:rsidRPr="00BF0B97">
        <w:rPr>
          <w:rFonts w:ascii="Times New Roman" w:hAnsi="Times New Roman" w:cs="Times New Roman"/>
        </w:rPr>
        <w:t xml:space="preserve"> 100 mm </w:t>
      </w:r>
      <w:proofErr w:type="spellStart"/>
      <w:r w:rsidRPr="00BF0B97">
        <w:rPr>
          <w:rFonts w:ascii="Times New Roman" w:hAnsi="Times New Roman" w:cs="Times New Roman"/>
        </w:rPr>
        <w:t>for</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all</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samples</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The</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highest</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fluidity</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was</w:t>
      </w:r>
      <w:proofErr w:type="spellEnd"/>
      <w:r w:rsidRPr="00BF0B97">
        <w:rPr>
          <w:rFonts w:ascii="Times New Roman" w:hAnsi="Times New Roman" w:cs="Times New Roman"/>
        </w:rPr>
        <w:t xml:space="preserve"> in </w:t>
      </w:r>
      <w:proofErr w:type="spellStart"/>
      <w:r w:rsidRPr="00BF0B97">
        <w:rPr>
          <w:rFonts w:ascii="Times New Roman" w:hAnsi="Times New Roman" w:cs="Times New Roman"/>
        </w:rPr>
        <w:t>the</w:t>
      </w:r>
      <w:proofErr w:type="spellEnd"/>
      <w:r w:rsidRPr="00BF0B97">
        <w:rPr>
          <w:rFonts w:ascii="Times New Roman" w:hAnsi="Times New Roman" w:cs="Times New Roman"/>
        </w:rPr>
        <w:t xml:space="preserve"> WCP0</w:t>
      </w:r>
      <w:r w:rsidR="00032062">
        <w:rPr>
          <w:rFonts w:ascii="Times New Roman" w:hAnsi="Times New Roman" w:cs="Times New Roman"/>
        </w:rPr>
        <w:t>-</w:t>
      </w:r>
      <w:r w:rsidRPr="00BF0B97">
        <w:rPr>
          <w:rFonts w:ascii="Times New Roman" w:hAnsi="Times New Roman" w:cs="Times New Roman"/>
        </w:rPr>
        <w:t xml:space="preserve">coded </w:t>
      </w:r>
      <w:proofErr w:type="spellStart"/>
      <w:r w:rsidRPr="00BF0B97">
        <w:rPr>
          <w:rFonts w:ascii="Times New Roman" w:hAnsi="Times New Roman" w:cs="Times New Roman"/>
        </w:rPr>
        <w:t>cement</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mortar</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without</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additives</w:t>
      </w:r>
      <w:proofErr w:type="spellEnd"/>
      <w:r w:rsidR="00F40E2A">
        <w:rPr>
          <w:rFonts w:ascii="Times New Roman" w:hAnsi="Times New Roman" w:cs="Times New Roman"/>
        </w:rPr>
        <w:t>,</w:t>
      </w:r>
      <w:r w:rsidRPr="00BF0B97">
        <w:rPr>
          <w:rFonts w:ascii="Times New Roman" w:hAnsi="Times New Roman" w:cs="Times New Roman"/>
        </w:rPr>
        <w:t xml:space="preserve"> </w:t>
      </w:r>
      <w:proofErr w:type="spellStart"/>
      <w:r w:rsidRPr="00BF0B97">
        <w:rPr>
          <w:rFonts w:ascii="Times New Roman" w:hAnsi="Times New Roman" w:cs="Times New Roman"/>
        </w:rPr>
        <w:t>with</w:t>
      </w:r>
      <w:proofErr w:type="spellEnd"/>
      <w:r w:rsidRPr="00BF0B97">
        <w:rPr>
          <w:rFonts w:ascii="Times New Roman" w:hAnsi="Times New Roman" w:cs="Times New Roman"/>
        </w:rPr>
        <w:t xml:space="preserve"> a final </w:t>
      </w:r>
      <w:proofErr w:type="spellStart"/>
      <w:r w:rsidRPr="00BF0B97">
        <w:rPr>
          <w:rFonts w:ascii="Times New Roman" w:hAnsi="Times New Roman" w:cs="Times New Roman"/>
        </w:rPr>
        <w:t>flow</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value</w:t>
      </w:r>
      <w:proofErr w:type="spellEnd"/>
      <w:r w:rsidRPr="00BF0B97">
        <w:rPr>
          <w:rFonts w:ascii="Times New Roman" w:hAnsi="Times New Roman" w:cs="Times New Roman"/>
        </w:rPr>
        <w:t xml:space="preserve"> of 148.5 mm, </w:t>
      </w:r>
      <w:proofErr w:type="spellStart"/>
      <w:r w:rsidRPr="00BF0B97">
        <w:rPr>
          <w:rFonts w:ascii="Times New Roman" w:hAnsi="Times New Roman" w:cs="Times New Roman"/>
        </w:rPr>
        <w:t>while</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the</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lowest</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fluidity</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was</w:t>
      </w:r>
      <w:proofErr w:type="spellEnd"/>
      <w:r w:rsidRPr="00BF0B97">
        <w:rPr>
          <w:rFonts w:ascii="Times New Roman" w:hAnsi="Times New Roman" w:cs="Times New Roman"/>
        </w:rPr>
        <w:t xml:space="preserve"> in </w:t>
      </w:r>
      <w:proofErr w:type="spellStart"/>
      <w:r w:rsidRPr="00BF0B97">
        <w:rPr>
          <w:rFonts w:ascii="Times New Roman" w:hAnsi="Times New Roman" w:cs="Times New Roman"/>
        </w:rPr>
        <w:t>the</w:t>
      </w:r>
      <w:proofErr w:type="spellEnd"/>
      <w:r w:rsidRPr="00BF0B97">
        <w:rPr>
          <w:rFonts w:ascii="Times New Roman" w:hAnsi="Times New Roman" w:cs="Times New Roman"/>
        </w:rPr>
        <w:t xml:space="preserve"> WCP30</w:t>
      </w:r>
      <w:r w:rsidR="00032062">
        <w:rPr>
          <w:rFonts w:ascii="Times New Roman" w:hAnsi="Times New Roman" w:cs="Times New Roman"/>
        </w:rPr>
        <w:t>-</w:t>
      </w:r>
      <w:r w:rsidRPr="00BF0B97">
        <w:rPr>
          <w:rFonts w:ascii="Times New Roman" w:hAnsi="Times New Roman" w:cs="Times New Roman"/>
        </w:rPr>
        <w:t xml:space="preserve">coded </w:t>
      </w:r>
      <w:proofErr w:type="spellStart"/>
      <w:r w:rsidRPr="00BF0B97">
        <w:rPr>
          <w:rFonts w:ascii="Times New Roman" w:hAnsi="Times New Roman" w:cs="Times New Roman"/>
        </w:rPr>
        <w:t>cement</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mortar</w:t>
      </w:r>
      <w:proofErr w:type="spellEnd"/>
      <w:r w:rsidR="00032062">
        <w:rPr>
          <w:rFonts w:ascii="Times New Roman" w:hAnsi="Times New Roman" w:cs="Times New Roman"/>
        </w:rPr>
        <w:t>,</w:t>
      </w:r>
      <w:r w:rsidRPr="00BF0B97">
        <w:rPr>
          <w:rFonts w:ascii="Times New Roman" w:hAnsi="Times New Roman" w:cs="Times New Roman"/>
        </w:rPr>
        <w:t xml:space="preserve"> </w:t>
      </w:r>
      <w:proofErr w:type="spellStart"/>
      <w:r w:rsidRPr="00BF0B97">
        <w:rPr>
          <w:rFonts w:ascii="Times New Roman" w:hAnsi="Times New Roman" w:cs="Times New Roman"/>
        </w:rPr>
        <w:t>with</w:t>
      </w:r>
      <w:proofErr w:type="spellEnd"/>
      <w:r w:rsidRPr="00BF0B97">
        <w:rPr>
          <w:rFonts w:ascii="Times New Roman" w:hAnsi="Times New Roman" w:cs="Times New Roman"/>
        </w:rPr>
        <w:t xml:space="preserve"> a final </w:t>
      </w:r>
      <w:proofErr w:type="spellStart"/>
      <w:r w:rsidRPr="00BF0B97">
        <w:rPr>
          <w:rFonts w:ascii="Times New Roman" w:hAnsi="Times New Roman" w:cs="Times New Roman"/>
        </w:rPr>
        <w:t>flow</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value</w:t>
      </w:r>
      <w:proofErr w:type="spellEnd"/>
      <w:r w:rsidRPr="00BF0B97">
        <w:rPr>
          <w:rFonts w:ascii="Times New Roman" w:hAnsi="Times New Roman" w:cs="Times New Roman"/>
        </w:rPr>
        <w:t xml:space="preserve"> of 141 mm. </w:t>
      </w:r>
      <w:proofErr w:type="spellStart"/>
      <w:r w:rsidRPr="00BF0B97">
        <w:rPr>
          <w:rFonts w:ascii="Times New Roman" w:hAnsi="Times New Roman" w:cs="Times New Roman"/>
        </w:rPr>
        <w:t>It</w:t>
      </w:r>
      <w:proofErr w:type="spellEnd"/>
      <w:r w:rsidRPr="00BF0B97">
        <w:rPr>
          <w:rFonts w:ascii="Times New Roman" w:hAnsi="Times New Roman" w:cs="Times New Roman"/>
        </w:rPr>
        <w:t xml:space="preserve"> is </w:t>
      </w:r>
      <w:proofErr w:type="spellStart"/>
      <w:r w:rsidRPr="00BF0B97">
        <w:rPr>
          <w:rFonts w:ascii="Times New Roman" w:hAnsi="Times New Roman" w:cs="Times New Roman"/>
        </w:rPr>
        <w:t>thought</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that</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this</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situation</w:t>
      </w:r>
      <w:proofErr w:type="spellEnd"/>
      <w:r w:rsidRPr="00BF0B97">
        <w:rPr>
          <w:rFonts w:ascii="Times New Roman" w:hAnsi="Times New Roman" w:cs="Times New Roman"/>
        </w:rPr>
        <w:t xml:space="preserve"> is </w:t>
      </w:r>
      <w:proofErr w:type="spellStart"/>
      <w:r w:rsidR="00F40E2A">
        <w:rPr>
          <w:rFonts w:ascii="Times New Roman" w:hAnsi="Times New Roman" w:cs="Times New Roman"/>
        </w:rPr>
        <w:t>becaus</w:t>
      </w:r>
      <w:r w:rsidR="00032062">
        <w:rPr>
          <w:rFonts w:ascii="Times New Roman" w:hAnsi="Times New Roman" w:cs="Times New Roman"/>
        </w:rPr>
        <w:t>e</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the</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water</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absorption</w:t>
      </w:r>
      <w:proofErr w:type="spellEnd"/>
      <w:r w:rsidRPr="00BF0B97">
        <w:rPr>
          <w:rFonts w:ascii="Times New Roman" w:hAnsi="Times New Roman" w:cs="Times New Roman"/>
        </w:rPr>
        <w:t xml:space="preserve"> </w:t>
      </w:r>
      <w:proofErr w:type="spellStart"/>
      <w:r w:rsidR="00C872A3">
        <w:rPr>
          <w:rFonts w:ascii="Times New Roman" w:hAnsi="Times New Roman" w:cs="Times New Roman"/>
        </w:rPr>
        <w:t>capacity</w:t>
      </w:r>
      <w:proofErr w:type="spellEnd"/>
      <w:r w:rsidR="00C872A3" w:rsidRPr="00BF0B97">
        <w:rPr>
          <w:rFonts w:ascii="Times New Roman" w:hAnsi="Times New Roman" w:cs="Times New Roman"/>
        </w:rPr>
        <w:t xml:space="preserve"> </w:t>
      </w:r>
      <w:r w:rsidRPr="00BF0B97">
        <w:rPr>
          <w:rFonts w:ascii="Times New Roman" w:hAnsi="Times New Roman" w:cs="Times New Roman"/>
        </w:rPr>
        <w:t xml:space="preserve">of </w:t>
      </w:r>
      <w:proofErr w:type="spellStart"/>
      <w:r w:rsidRPr="00BF0B97">
        <w:rPr>
          <w:rFonts w:ascii="Times New Roman" w:hAnsi="Times New Roman" w:cs="Times New Roman"/>
        </w:rPr>
        <w:t>waste</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concrete</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powder</w:t>
      </w:r>
      <w:proofErr w:type="spellEnd"/>
      <w:r w:rsidRPr="00BF0B97">
        <w:rPr>
          <w:rFonts w:ascii="Times New Roman" w:hAnsi="Times New Roman" w:cs="Times New Roman"/>
        </w:rPr>
        <w:t xml:space="preserve"> is </w:t>
      </w:r>
      <w:proofErr w:type="spellStart"/>
      <w:r w:rsidRPr="00BF0B97">
        <w:rPr>
          <w:rFonts w:ascii="Times New Roman" w:hAnsi="Times New Roman" w:cs="Times New Roman"/>
        </w:rPr>
        <w:t>higher</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than</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that</w:t>
      </w:r>
      <w:proofErr w:type="spellEnd"/>
      <w:r w:rsidRPr="00BF0B97">
        <w:rPr>
          <w:rFonts w:ascii="Times New Roman" w:hAnsi="Times New Roman" w:cs="Times New Roman"/>
        </w:rPr>
        <w:t xml:space="preserve"> of </w:t>
      </w:r>
      <w:proofErr w:type="spellStart"/>
      <w:r w:rsidRPr="00BF0B97">
        <w:rPr>
          <w:rFonts w:ascii="Times New Roman" w:hAnsi="Times New Roman" w:cs="Times New Roman"/>
        </w:rPr>
        <w:t>cement</w:t>
      </w:r>
      <w:proofErr w:type="spellEnd"/>
      <w:r w:rsidRPr="00BF0B97">
        <w:rPr>
          <w:rFonts w:ascii="Times New Roman" w:hAnsi="Times New Roman" w:cs="Times New Roman"/>
        </w:rPr>
        <w:t>.</w:t>
      </w:r>
    </w:p>
    <w:p w14:paraId="5DCBCFCD" w14:textId="1BB36260" w:rsidR="00A664CE" w:rsidRPr="00141017" w:rsidRDefault="00BF0B97" w:rsidP="00141017">
      <w:pPr>
        <w:shd w:val="clear" w:color="auto" w:fill="FFFFFF"/>
        <w:spacing w:after="0"/>
        <w:jc w:val="both"/>
        <w:rPr>
          <w:rFonts w:ascii="Times New Roman" w:hAnsi="Times New Roman"/>
          <w:lang w:val="en-GB"/>
        </w:rPr>
      </w:pPr>
      <w:r>
        <w:rPr>
          <w:noProof/>
        </w:rPr>
        <w:drawing>
          <wp:inline distT="0" distB="0" distL="0" distR="0" wp14:anchorId="365F5701" wp14:editId="49BDC906">
            <wp:extent cx="4320000" cy="2880000"/>
            <wp:effectExtent l="0" t="0" r="4445" b="15875"/>
            <wp:docPr id="189765118" name="Grafik 1">
              <a:extLst xmlns:a="http://schemas.openxmlformats.org/drawingml/2006/main">
                <a:ext uri="{FF2B5EF4-FFF2-40B4-BE49-F238E27FC236}">
                  <a16:creationId xmlns:a16="http://schemas.microsoft.com/office/drawing/2014/main" id="{EEE2BBD4-4F8F-4EA2-9187-29C7C3A1EF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98C7085" w14:textId="4A86225D" w:rsidR="00BF0B97" w:rsidRPr="00141017" w:rsidRDefault="00BF0B97" w:rsidP="00141017">
      <w:pPr>
        <w:spacing w:line="360" w:lineRule="auto"/>
        <w:rPr>
          <w:rFonts w:ascii="Times New Roman" w:hAnsi="Times New Roman" w:cs="Times New Roman"/>
          <w:sz w:val="20"/>
          <w:szCs w:val="20"/>
        </w:rPr>
      </w:pPr>
      <w:proofErr w:type="spellStart"/>
      <w:r w:rsidRPr="00EA65FE">
        <w:rPr>
          <w:rFonts w:ascii="Times New Roman" w:hAnsi="Times New Roman" w:cs="Times New Roman"/>
          <w:b/>
          <w:bCs/>
          <w:sz w:val="20"/>
          <w:szCs w:val="20"/>
        </w:rPr>
        <w:t>Figure</w:t>
      </w:r>
      <w:proofErr w:type="spellEnd"/>
      <w:r w:rsidRPr="00EA65FE">
        <w:rPr>
          <w:rFonts w:ascii="Times New Roman" w:hAnsi="Times New Roman" w:cs="Times New Roman"/>
          <w:b/>
          <w:bCs/>
          <w:sz w:val="20"/>
          <w:szCs w:val="20"/>
        </w:rPr>
        <w:t xml:space="preserve"> 1</w:t>
      </w:r>
      <w:r w:rsidRPr="00BF0B97">
        <w:rPr>
          <w:rFonts w:ascii="Times New Roman" w:hAnsi="Times New Roman" w:cs="Times New Roman"/>
          <w:sz w:val="20"/>
          <w:szCs w:val="20"/>
        </w:rPr>
        <w:t xml:space="preserve">. </w:t>
      </w:r>
      <w:proofErr w:type="spellStart"/>
      <w:r w:rsidRPr="00BF0B97">
        <w:rPr>
          <w:rFonts w:ascii="Times New Roman" w:hAnsi="Times New Roman" w:cs="Times New Roman"/>
          <w:sz w:val="20"/>
          <w:szCs w:val="20"/>
        </w:rPr>
        <w:t>Flow</w:t>
      </w:r>
      <w:proofErr w:type="spellEnd"/>
      <w:r w:rsidRPr="00BF0B97">
        <w:rPr>
          <w:rFonts w:ascii="Times New Roman" w:hAnsi="Times New Roman" w:cs="Times New Roman"/>
          <w:sz w:val="20"/>
          <w:szCs w:val="20"/>
        </w:rPr>
        <w:t xml:space="preserve"> </w:t>
      </w:r>
      <w:proofErr w:type="spellStart"/>
      <w:r w:rsidRPr="00BF0B97">
        <w:rPr>
          <w:rFonts w:ascii="Times New Roman" w:hAnsi="Times New Roman" w:cs="Times New Roman"/>
          <w:sz w:val="20"/>
          <w:szCs w:val="20"/>
        </w:rPr>
        <w:t>table</w:t>
      </w:r>
      <w:proofErr w:type="spellEnd"/>
      <w:r w:rsidRPr="00BF0B97">
        <w:rPr>
          <w:rFonts w:ascii="Times New Roman" w:hAnsi="Times New Roman" w:cs="Times New Roman"/>
          <w:sz w:val="20"/>
          <w:szCs w:val="20"/>
        </w:rPr>
        <w:t xml:space="preserve"> </w:t>
      </w:r>
      <w:proofErr w:type="spellStart"/>
      <w:r w:rsidRPr="00BF0B97">
        <w:rPr>
          <w:rFonts w:ascii="Times New Roman" w:hAnsi="Times New Roman" w:cs="Times New Roman"/>
          <w:sz w:val="20"/>
          <w:szCs w:val="20"/>
        </w:rPr>
        <w:t>values</w:t>
      </w:r>
      <w:proofErr w:type="spellEnd"/>
      <w:r w:rsidRPr="00BF0B97">
        <w:rPr>
          <w:rFonts w:ascii="Times New Roman" w:hAnsi="Times New Roman" w:cs="Times New Roman"/>
          <w:sz w:val="20"/>
          <w:szCs w:val="20"/>
        </w:rPr>
        <w:t xml:space="preserve"> of </w:t>
      </w:r>
      <w:proofErr w:type="spellStart"/>
      <w:r w:rsidRPr="00BF0B97">
        <w:rPr>
          <w:rFonts w:ascii="Times New Roman" w:hAnsi="Times New Roman" w:cs="Times New Roman"/>
          <w:sz w:val="20"/>
          <w:szCs w:val="20"/>
        </w:rPr>
        <w:t>mortar</w:t>
      </w:r>
      <w:proofErr w:type="spellEnd"/>
      <w:r w:rsidRPr="00BF0B97">
        <w:rPr>
          <w:rFonts w:ascii="Times New Roman" w:hAnsi="Times New Roman" w:cs="Times New Roman"/>
          <w:sz w:val="20"/>
          <w:szCs w:val="20"/>
        </w:rPr>
        <w:t xml:space="preserve"> </w:t>
      </w:r>
      <w:proofErr w:type="spellStart"/>
      <w:r w:rsidRPr="00BF0B97">
        <w:rPr>
          <w:rFonts w:ascii="Times New Roman" w:hAnsi="Times New Roman" w:cs="Times New Roman"/>
          <w:sz w:val="20"/>
          <w:szCs w:val="20"/>
        </w:rPr>
        <w:t>mixtures</w:t>
      </w:r>
      <w:proofErr w:type="spellEnd"/>
      <w:r w:rsidR="00141017">
        <w:rPr>
          <w:rFonts w:ascii="Times New Roman" w:hAnsi="Times New Roman" w:cs="Times New Roman"/>
          <w:sz w:val="20"/>
          <w:szCs w:val="20"/>
        </w:rPr>
        <w:t>.</w:t>
      </w:r>
    </w:p>
    <w:p w14:paraId="0F0D39D7" w14:textId="711036E8" w:rsidR="00BF0B97" w:rsidRPr="00141017" w:rsidRDefault="00BF0B97" w:rsidP="00141017">
      <w:pPr>
        <w:pStyle w:val="ListeParagraf"/>
        <w:numPr>
          <w:ilvl w:val="1"/>
          <w:numId w:val="6"/>
        </w:numPr>
        <w:jc w:val="both"/>
        <w:rPr>
          <w:rFonts w:ascii="Times New Roman" w:hAnsi="Times New Roman" w:cs="Times New Roman"/>
          <w:b/>
          <w:bCs/>
        </w:rPr>
      </w:pPr>
      <w:proofErr w:type="spellStart"/>
      <w:r w:rsidRPr="00141017">
        <w:rPr>
          <w:rFonts w:ascii="Times New Roman" w:hAnsi="Times New Roman" w:cs="Times New Roman"/>
          <w:b/>
          <w:bCs/>
        </w:rPr>
        <w:t>Compressive</w:t>
      </w:r>
      <w:proofErr w:type="spellEnd"/>
      <w:r w:rsidRPr="00141017">
        <w:rPr>
          <w:rFonts w:ascii="Times New Roman" w:hAnsi="Times New Roman" w:cs="Times New Roman"/>
          <w:b/>
          <w:bCs/>
        </w:rPr>
        <w:t xml:space="preserve"> </w:t>
      </w:r>
      <w:proofErr w:type="spellStart"/>
      <w:r w:rsidRPr="00141017">
        <w:rPr>
          <w:rFonts w:ascii="Times New Roman" w:hAnsi="Times New Roman" w:cs="Times New Roman"/>
          <w:b/>
          <w:bCs/>
        </w:rPr>
        <w:t>and</w:t>
      </w:r>
      <w:proofErr w:type="spellEnd"/>
      <w:r w:rsidRPr="00141017">
        <w:rPr>
          <w:rFonts w:ascii="Times New Roman" w:hAnsi="Times New Roman" w:cs="Times New Roman"/>
          <w:b/>
          <w:bCs/>
        </w:rPr>
        <w:t xml:space="preserve"> </w:t>
      </w:r>
      <w:proofErr w:type="spellStart"/>
      <w:r w:rsidRPr="00141017">
        <w:rPr>
          <w:rFonts w:ascii="Times New Roman" w:hAnsi="Times New Roman" w:cs="Times New Roman"/>
          <w:b/>
          <w:bCs/>
        </w:rPr>
        <w:t>Flexural</w:t>
      </w:r>
      <w:proofErr w:type="spellEnd"/>
      <w:r w:rsidRPr="00141017">
        <w:rPr>
          <w:rFonts w:ascii="Times New Roman" w:hAnsi="Times New Roman" w:cs="Times New Roman"/>
          <w:b/>
          <w:bCs/>
        </w:rPr>
        <w:t xml:space="preserve"> </w:t>
      </w:r>
      <w:proofErr w:type="spellStart"/>
      <w:r w:rsidRPr="00141017">
        <w:rPr>
          <w:rFonts w:ascii="Times New Roman" w:hAnsi="Times New Roman" w:cs="Times New Roman"/>
          <w:b/>
          <w:bCs/>
        </w:rPr>
        <w:t>Strength</w:t>
      </w:r>
      <w:proofErr w:type="spellEnd"/>
      <w:r w:rsidR="00BE0D5A">
        <w:rPr>
          <w:rFonts w:ascii="Times New Roman" w:hAnsi="Times New Roman" w:cs="Times New Roman"/>
          <w:b/>
          <w:bCs/>
        </w:rPr>
        <w:t xml:space="preserve"> </w:t>
      </w:r>
      <w:r w:rsidR="007A683E">
        <w:rPr>
          <w:rFonts w:ascii="Times New Roman" w:hAnsi="Times New Roman" w:cs="Times New Roman"/>
          <w:b/>
          <w:bCs/>
        </w:rPr>
        <w:t>Test</w:t>
      </w:r>
    </w:p>
    <w:p w14:paraId="097096EB" w14:textId="494D13D2" w:rsidR="00BF0B97" w:rsidRDefault="00BF0B97" w:rsidP="00141017">
      <w:pPr>
        <w:jc w:val="both"/>
        <w:rPr>
          <w:rFonts w:ascii="Times New Roman" w:hAnsi="Times New Roman" w:cs="Times New Roman"/>
        </w:rPr>
      </w:pPr>
      <w:proofErr w:type="spellStart"/>
      <w:r w:rsidRPr="00141017">
        <w:rPr>
          <w:rFonts w:ascii="Times New Roman" w:hAnsi="Times New Roman" w:cs="Times New Roman"/>
        </w:rPr>
        <w:t>Compressive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and</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flexural</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strength</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tests</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were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performed</w:t>
      </w:r>
      <w:proofErr w:type="spellEnd"/>
      <w:r w:rsidRPr="00141017">
        <w:rPr>
          <w:rFonts w:ascii="Times New Roman" w:hAnsi="Times New Roman" w:cs="Times New Roman"/>
        </w:rPr>
        <w:t xml:space="preserve"> on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prepared</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samples</w:t>
      </w:r>
      <w:proofErr w:type="spellEnd"/>
      <w:r w:rsidRPr="00141017">
        <w:rPr>
          <w:rFonts w:ascii="Times New Roman" w:hAnsi="Times New Roman" w:cs="Times New Roman"/>
        </w:rPr>
        <w:t xml:space="preserve"> at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end</w:t>
      </w:r>
      <w:proofErr w:type="spellEnd"/>
      <w:r w:rsidRPr="00141017">
        <w:rPr>
          <w:rFonts w:ascii="Times New Roman" w:hAnsi="Times New Roman" w:cs="Times New Roman"/>
        </w:rPr>
        <w:t xml:space="preserve"> of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7</w:t>
      </w:r>
      <w:r w:rsidRPr="002E3D99">
        <w:rPr>
          <w:rFonts w:ascii="Times New Roman" w:hAnsi="Times New Roman" w:cs="Times New Roman"/>
          <w:vertAlign w:val="superscript"/>
        </w:rPr>
        <w:t>th</w:t>
      </w:r>
      <w:r w:rsidR="00A648D2">
        <w:rPr>
          <w:rFonts w:ascii="Times New Roman" w:hAnsi="Times New Roman" w:cs="Times New Roman"/>
        </w:rPr>
        <w:t xml:space="preserve"> </w:t>
      </w:r>
      <w:proofErr w:type="spellStart"/>
      <w:r w:rsidRPr="00141017">
        <w:rPr>
          <w:rFonts w:ascii="Times New Roman" w:hAnsi="Times New Roman" w:cs="Times New Roman"/>
        </w:rPr>
        <w:t>and</w:t>
      </w:r>
      <w:proofErr w:type="spellEnd"/>
      <w:r w:rsidRPr="00141017">
        <w:rPr>
          <w:rFonts w:ascii="Times New Roman" w:hAnsi="Times New Roman" w:cs="Times New Roman"/>
        </w:rPr>
        <w:t xml:space="preserve"> 28</w:t>
      </w:r>
      <w:r w:rsidRPr="002E3D99">
        <w:rPr>
          <w:rFonts w:ascii="Times New Roman" w:hAnsi="Times New Roman" w:cs="Times New Roman"/>
          <w:vertAlign w:val="superscript"/>
        </w:rPr>
        <w:t>th</w:t>
      </w:r>
      <w:r w:rsidRPr="00141017">
        <w:rPr>
          <w:rFonts w:ascii="Times New Roman" w:hAnsi="Times New Roman" w:cs="Times New Roman"/>
        </w:rPr>
        <w:t xml:space="preserve"> </w:t>
      </w:r>
      <w:proofErr w:type="spellStart"/>
      <w:r w:rsidRPr="00141017">
        <w:rPr>
          <w:rFonts w:ascii="Times New Roman" w:hAnsi="Times New Roman" w:cs="Times New Roman"/>
        </w:rPr>
        <w:t>days</w:t>
      </w:r>
      <w:proofErr w:type="spellEnd"/>
      <w:r w:rsidR="00032062">
        <w:rPr>
          <w:rFonts w:ascii="Times New Roman" w:hAnsi="Times New Roman" w:cs="Times New Roman"/>
        </w:rPr>
        <w:t>,</w:t>
      </w:r>
      <w:r w:rsidRPr="00141017">
        <w:rPr>
          <w:rFonts w:ascii="Times New Roman" w:hAnsi="Times New Roman" w:cs="Times New Roman"/>
        </w:rPr>
        <w:t xml:space="preserve"> </w:t>
      </w:r>
      <w:proofErr w:type="spellStart"/>
      <w:r w:rsidRPr="00141017">
        <w:rPr>
          <w:rFonts w:ascii="Times New Roman" w:hAnsi="Times New Roman" w:cs="Times New Roman"/>
        </w:rPr>
        <w:t>and</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results</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are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presented</w:t>
      </w:r>
      <w:proofErr w:type="spellEnd"/>
      <w:r w:rsidRPr="00141017">
        <w:rPr>
          <w:rFonts w:ascii="Times New Roman" w:hAnsi="Times New Roman" w:cs="Times New Roman"/>
        </w:rPr>
        <w:t xml:space="preserve"> in </w:t>
      </w:r>
      <w:proofErr w:type="spellStart"/>
      <w:r w:rsidRPr="00141017">
        <w:rPr>
          <w:rFonts w:ascii="Times New Roman" w:hAnsi="Times New Roman" w:cs="Times New Roman"/>
        </w:rPr>
        <w:t>Figure</w:t>
      </w:r>
      <w:proofErr w:type="spellEnd"/>
      <w:r w:rsidRPr="00141017">
        <w:rPr>
          <w:rFonts w:ascii="Times New Roman" w:hAnsi="Times New Roman" w:cs="Times New Roman"/>
        </w:rPr>
        <w:t xml:space="preserve"> 2. </w:t>
      </w:r>
      <w:proofErr w:type="spellStart"/>
      <w:r w:rsidRPr="00141017">
        <w:rPr>
          <w:rFonts w:ascii="Times New Roman" w:hAnsi="Times New Roman" w:cs="Times New Roman"/>
        </w:rPr>
        <w:t>In</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some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studies</w:t>
      </w:r>
      <w:proofErr w:type="spellEnd"/>
      <w:r w:rsidRPr="00141017">
        <w:rPr>
          <w:rFonts w:ascii="Times New Roman" w:hAnsi="Times New Roman" w:cs="Times New Roman"/>
        </w:rPr>
        <w:t xml:space="preserve"> in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literature</w:t>
      </w:r>
      <w:proofErr w:type="spellEnd"/>
      <w:r w:rsidRPr="00141017">
        <w:rPr>
          <w:rFonts w:ascii="Times New Roman" w:hAnsi="Times New Roman" w:cs="Times New Roman"/>
        </w:rPr>
        <w:t xml:space="preserve">, it has </w:t>
      </w:r>
      <w:proofErr w:type="spellStart"/>
      <w:r w:rsidRPr="00141017">
        <w:rPr>
          <w:rFonts w:ascii="Times New Roman" w:hAnsi="Times New Roman" w:cs="Times New Roman"/>
        </w:rPr>
        <w:t>been</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stated</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that</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mechanical</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properties</w:t>
      </w:r>
      <w:proofErr w:type="spellEnd"/>
      <w:r w:rsidRPr="00141017">
        <w:rPr>
          <w:rFonts w:ascii="Times New Roman" w:hAnsi="Times New Roman" w:cs="Times New Roman"/>
        </w:rPr>
        <w:t xml:space="preserve"> of </w:t>
      </w:r>
      <w:proofErr w:type="spellStart"/>
      <w:r w:rsidRPr="00141017">
        <w:rPr>
          <w:rFonts w:ascii="Times New Roman" w:hAnsi="Times New Roman" w:cs="Times New Roman"/>
        </w:rPr>
        <w:t>cement-based</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materials</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where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waste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concrete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powder</w:t>
      </w:r>
      <w:proofErr w:type="spellEnd"/>
      <w:r w:rsidRPr="00141017">
        <w:rPr>
          <w:rFonts w:ascii="Times New Roman" w:hAnsi="Times New Roman" w:cs="Times New Roman"/>
        </w:rPr>
        <w:t xml:space="preserve"> has </w:t>
      </w:r>
      <w:proofErr w:type="spellStart"/>
      <w:r w:rsidRPr="00141017">
        <w:rPr>
          <w:rFonts w:ascii="Times New Roman" w:hAnsi="Times New Roman" w:cs="Times New Roman"/>
        </w:rPr>
        <w:t>low</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reactivity</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will</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decrease</w:t>
      </w:r>
      <w:proofErr w:type="spellEnd"/>
      <w:r w:rsidRPr="00141017">
        <w:rPr>
          <w:rFonts w:ascii="Times New Roman" w:hAnsi="Times New Roman" w:cs="Times New Roman"/>
        </w:rPr>
        <w:t xml:space="preserve"> as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replacement</w:t>
      </w:r>
      <w:proofErr w:type="spellEnd"/>
      <w:r w:rsidRPr="00141017">
        <w:rPr>
          <w:rFonts w:ascii="Times New Roman" w:hAnsi="Times New Roman" w:cs="Times New Roman"/>
        </w:rPr>
        <w:t xml:space="preserve"> rate </w:t>
      </w:r>
      <w:proofErr w:type="spellStart"/>
      <w:r w:rsidRPr="00141017">
        <w:rPr>
          <w:rFonts w:ascii="Times New Roman" w:hAnsi="Times New Roman" w:cs="Times New Roman"/>
        </w:rPr>
        <w:t>increases</w:t>
      </w:r>
      <w:proofErr w:type="spellEnd"/>
      <w:r w:rsidRPr="00141017">
        <w:rPr>
          <w:rFonts w:ascii="Times New Roman" w:hAnsi="Times New Roman" w:cs="Times New Roman"/>
        </w:rPr>
        <w:t xml:space="preserve"> </w:t>
      </w:r>
      <w:r w:rsidRPr="00141017">
        <w:rPr>
          <w:rFonts w:ascii="Times New Roman" w:hAnsi="Times New Roman" w:cs="Times New Roman"/>
          <w:color w:val="474747"/>
          <w:shd w:val="clear" w:color="auto" w:fill="FFFFFF"/>
        </w:rPr>
        <w:t>[</w:t>
      </w:r>
      <w:r w:rsidRPr="00141017">
        <w:rPr>
          <w:rFonts w:ascii="Times New Roman" w:hAnsi="Times New Roman" w:cs="Times New Roman"/>
        </w:rPr>
        <w:t>9-10</w:t>
      </w:r>
      <w:r w:rsidRPr="00141017">
        <w:rPr>
          <w:rFonts w:ascii="Times New Roman" w:hAnsi="Times New Roman" w:cs="Times New Roman"/>
          <w:color w:val="474747"/>
          <w:shd w:val="clear" w:color="auto" w:fill="FFFFFF"/>
        </w:rPr>
        <w:t>]</w:t>
      </w:r>
      <w:r w:rsidRPr="00141017">
        <w:rPr>
          <w:rFonts w:ascii="Times New Roman" w:hAnsi="Times New Roman" w:cs="Times New Roman"/>
        </w:rPr>
        <w:t xml:space="preserve">. </w:t>
      </w:r>
      <w:proofErr w:type="spellStart"/>
      <w:r w:rsidRPr="00141017">
        <w:rPr>
          <w:rFonts w:ascii="Times New Roman" w:hAnsi="Times New Roman" w:cs="Times New Roman"/>
        </w:rPr>
        <w:t>When</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results</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are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examined</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highest</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compressive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strength</w:t>
      </w:r>
      <w:proofErr w:type="spellEnd"/>
      <w:r w:rsidRPr="00141017">
        <w:rPr>
          <w:rFonts w:ascii="Times New Roman" w:hAnsi="Times New Roman" w:cs="Times New Roman"/>
        </w:rPr>
        <w:t xml:space="preserve"> test </w:t>
      </w:r>
      <w:proofErr w:type="spellStart"/>
      <w:r w:rsidRPr="00141017">
        <w:rPr>
          <w:rFonts w:ascii="Times New Roman" w:hAnsi="Times New Roman" w:cs="Times New Roman"/>
        </w:rPr>
        <w:t>results</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were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obtained</w:t>
      </w:r>
      <w:proofErr w:type="spellEnd"/>
      <w:r w:rsidRPr="00141017">
        <w:rPr>
          <w:rFonts w:ascii="Times New Roman" w:hAnsi="Times New Roman" w:cs="Times New Roman"/>
        </w:rPr>
        <w:t xml:space="preserve"> </w:t>
      </w:r>
      <w:proofErr w:type="spellStart"/>
      <w:r w:rsidR="001F2841">
        <w:rPr>
          <w:rFonts w:ascii="Times New Roman" w:hAnsi="Times New Roman" w:cs="Times New Roman"/>
        </w:rPr>
        <w:t>from</w:t>
      </w:r>
      <w:proofErr w:type="spellEnd"/>
      <w:r w:rsidR="001F2841" w:rsidRPr="00141017">
        <w:rPr>
          <w:rFonts w:ascii="Times New Roman" w:hAnsi="Times New Roman" w:cs="Times New Roman"/>
        </w:rPr>
        <w:t xml:space="preserve">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WCP0 </w:t>
      </w:r>
      <w:proofErr w:type="spellStart"/>
      <w:r w:rsidRPr="00141017">
        <w:rPr>
          <w:rFonts w:ascii="Times New Roman" w:hAnsi="Times New Roman" w:cs="Times New Roman"/>
        </w:rPr>
        <w:t>sample</w:t>
      </w:r>
      <w:proofErr w:type="spellEnd"/>
      <w:r w:rsidRPr="00141017">
        <w:rPr>
          <w:rFonts w:ascii="Times New Roman" w:hAnsi="Times New Roman" w:cs="Times New Roman"/>
        </w:rPr>
        <w:t xml:space="preserve"> as 44.55 MPa in 7-day </w:t>
      </w:r>
      <w:proofErr w:type="spellStart"/>
      <w:r w:rsidRPr="00141017">
        <w:rPr>
          <w:rFonts w:ascii="Times New Roman" w:hAnsi="Times New Roman" w:cs="Times New Roman"/>
        </w:rPr>
        <w:t>samples</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and</w:t>
      </w:r>
      <w:proofErr w:type="spellEnd"/>
      <w:r w:rsidRPr="00141017">
        <w:rPr>
          <w:rFonts w:ascii="Times New Roman" w:hAnsi="Times New Roman" w:cs="Times New Roman"/>
        </w:rPr>
        <w:t xml:space="preserve"> 5</w:t>
      </w:r>
      <w:r w:rsidR="004105C3">
        <w:rPr>
          <w:rFonts w:ascii="Times New Roman" w:hAnsi="Times New Roman" w:cs="Times New Roman"/>
        </w:rPr>
        <w:t>3</w:t>
      </w:r>
      <w:r w:rsidRPr="00141017">
        <w:rPr>
          <w:rFonts w:ascii="Times New Roman" w:hAnsi="Times New Roman" w:cs="Times New Roman"/>
        </w:rPr>
        <w:t>.1</w:t>
      </w:r>
      <w:r w:rsidR="004105C3">
        <w:rPr>
          <w:rFonts w:ascii="Times New Roman" w:hAnsi="Times New Roman" w:cs="Times New Roman"/>
        </w:rPr>
        <w:t>3</w:t>
      </w:r>
      <w:r w:rsidRPr="00141017">
        <w:rPr>
          <w:rFonts w:ascii="Times New Roman" w:hAnsi="Times New Roman" w:cs="Times New Roman"/>
        </w:rPr>
        <w:t xml:space="preserve"> MPa in 28-day </w:t>
      </w:r>
      <w:proofErr w:type="spellStart"/>
      <w:r w:rsidRPr="00141017">
        <w:rPr>
          <w:rFonts w:ascii="Times New Roman" w:hAnsi="Times New Roman" w:cs="Times New Roman"/>
        </w:rPr>
        <w:t>samples</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highest</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flexural</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strength</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results</w:t>
      </w:r>
      <w:proofErr w:type="spellEnd"/>
      <w:r w:rsidRPr="00141017">
        <w:rPr>
          <w:rFonts w:ascii="Times New Roman" w:hAnsi="Times New Roman" w:cs="Times New Roman"/>
        </w:rPr>
        <w:t xml:space="preserve"> of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samples</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were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obtained</w:t>
      </w:r>
      <w:proofErr w:type="spellEnd"/>
      <w:r w:rsidRPr="00141017">
        <w:rPr>
          <w:rFonts w:ascii="Times New Roman" w:hAnsi="Times New Roman" w:cs="Times New Roman"/>
        </w:rPr>
        <w:t xml:space="preserve"> as 5.</w:t>
      </w:r>
      <w:r w:rsidR="00F80FC6">
        <w:rPr>
          <w:rFonts w:ascii="Times New Roman" w:hAnsi="Times New Roman" w:cs="Times New Roman"/>
        </w:rPr>
        <w:t>74</w:t>
      </w:r>
      <w:r w:rsidRPr="00141017">
        <w:rPr>
          <w:rFonts w:ascii="Times New Roman" w:hAnsi="Times New Roman" w:cs="Times New Roman"/>
        </w:rPr>
        <w:t xml:space="preserve"> MPa </w:t>
      </w:r>
      <w:proofErr w:type="spellStart"/>
      <w:r w:rsidRPr="00141017">
        <w:rPr>
          <w:rFonts w:ascii="Times New Roman" w:hAnsi="Times New Roman" w:cs="Times New Roman"/>
        </w:rPr>
        <w:t>for</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7</w:t>
      </w:r>
      <w:r w:rsidRPr="002E3D99">
        <w:rPr>
          <w:rFonts w:ascii="Times New Roman" w:hAnsi="Times New Roman" w:cs="Times New Roman"/>
          <w:vertAlign w:val="superscript"/>
        </w:rPr>
        <w:t>th</w:t>
      </w:r>
      <w:r w:rsidRPr="00141017">
        <w:rPr>
          <w:rFonts w:ascii="Times New Roman" w:hAnsi="Times New Roman" w:cs="Times New Roman"/>
        </w:rPr>
        <w:t xml:space="preserve"> </w:t>
      </w:r>
      <w:proofErr w:type="spellStart"/>
      <w:r w:rsidRPr="00141017">
        <w:rPr>
          <w:rFonts w:ascii="Times New Roman" w:hAnsi="Times New Roman" w:cs="Times New Roman"/>
        </w:rPr>
        <w:t>day</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and</w:t>
      </w:r>
      <w:proofErr w:type="spellEnd"/>
      <w:r w:rsidRPr="00141017">
        <w:rPr>
          <w:rFonts w:ascii="Times New Roman" w:hAnsi="Times New Roman" w:cs="Times New Roman"/>
        </w:rPr>
        <w:t xml:space="preserve"> 6.55 MPa </w:t>
      </w:r>
      <w:proofErr w:type="spellStart"/>
      <w:r w:rsidRPr="00141017">
        <w:rPr>
          <w:rFonts w:ascii="Times New Roman" w:hAnsi="Times New Roman" w:cs="Times New Roman"/>
        </w:rPr>
        <w:t>for</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28</w:t>
      </w:r>
      <w:r w:rsidRPr="002E3D99">
        <w:rPr>
          <w:rFonts w:ascii="Times New Roman" w:hAnsi="Times New Roman" w:cs="Times New Roman"/>
          <w:vertAlign w:val="superscript"/>
        </w:rPr>
        <w:t>th</w:t>
      </w:r>
      <w:r w:rsidRPr="00141017">
        <w:rPr>
          <w:rFonts w:ascii="Times New Roman" w:hAnsi="Times New Roman" w:cs="Times New Roman"/>
        </w:rPr>
        <w:t xml:space="preserve"> </w:t>
      </w:r>
      <w:proofErr w:type="spellStart"/>
      <w:r w:rsidRPr="00141017">
        <w:rPr>
          <w:rFonts w:ascii="Times New Roman" w:hAnsi="Times New Roman" w:cs="Times New Roman"/>
        </w:rPr>
        <w:t>day</w:t>
      </w:r>
      <w:proofErr w:type="spellEnd"/>
      <w:r w:rsidRPr="00141017">
        <w:rPr>
          <w:rFonts w:ascii="Times New Roman" w:hAnsi="Times New Roman" w:cs="Times New Roman"/>
        </w:rPr>
        <w:t xml:space="preserve"> in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WCP0 </w:t>
      </w:r>
      <w:proofErr w:type="spellStart"/>
      <w:r w:rsidRPr="00141017">
        <w:rPr>
          <w:rFonts w:ascii="Times New Roman" w:hAnsi="Times New Roman" w:cs="Times New Roman"/>
        </w:rPr>
        <w:t>sample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It</w:t>
      </w:r>
      <w:proofErr w:type="spellEnd"/>
      <w:r w:rsidRPr="00141017">
        <w:rPr>
          <w:rFonts w:ascii="Times New Roman" w:hAnsi="Times New Roman" w:cs="Times New Roman"/>
        </w:rPr>
        <w:t xml:space="preserve"> is </w:t>
      </w:r>
      <w:proofErr w:type="spellStart"/>
      <w:r w:rsidRPr="00141017">
        <w:rPr>
          <w:rFonts w:ascii="Times New Roman" w:hAnsi="Times New Roman" w:cs="Times New Roman"/>
        </w:rPr>
        <w:t>seen</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that</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strength</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values</w:t>
      </w:r>
      <w:proofErr w:type="spellEnd"/>
      <w:r w:rsidRPr="00141017">
        <w:rPr>
          <w:rFonts w:ascii="Times New Roman" w:hAnsi="Times New Roman" w:cs="Times New Roman"/>
        </w:rPr>
        <w:t xml:space="preserve"> at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end</w:t>
      </w:r>
      <w:proofErr w:type="spellEnd"/>
      <w:r w:rsidRPr="00141017">
        <w:rPr>
          <w:rFonts w:ascii="Times New Roman" w:hAnsi="Times New Roman" w:cs="Times New Roman"/>
        </w:rPr>
        <w:t xml:space="preserve"> of 28 </w:t>
      </w:r>
      <w:proofErr w:type="spellStart"/>
      <w:r w:rsidRPr="00141017">
        <w:rPr>
          <w:rFonts w:ascii="Times New Roman" w:hAnsi="Times New Roman" w:cs="Times New Roman"/>
        </w:rPr>
        <w:t>days</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are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close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to</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highest</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strength</w:t>
      </w:r>
      <w:proofErr w:type="spellEnd"/>
      <w:r w:rsidRPr="00141017">
        <w:rPr>
          <w:rFonts w:ascii="Times New Roman" w:hAnsi="Times New Roman" w:cs="Times New Roman"/>
        </w:rPr>
        <w:t xml:space="preserve"> of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WCP10 </w:t>
      </w:r>
      <w:proofErr w:type="spellStart"/>
      <w:r w:rsidRPr="00141017">
        <w:rPr>
          <w:rFonts w:ascii="Times New Roman" w:hAnsi="Times New Roman" w:cs="Times New Roman"/>
        </w:rPr>
        <w:t>sample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It</w:t>
      </w:r>
      <w:proofErr w:type="spellEnd"/>
      <w:r w:rsidRPr="00141017">
        <w:rPr>
          <w:rFonts w:ascii="Times New Roman" w:hAnsi="Times New Roman" w:cs="Times New Roman"/>
        </w:rPr>
        <w:t xml:space="preserve"> is </w:t>
      </w:r>
      <w:proofErr w:type="spellStart"/>
      <w:r w:rsidRPr="00141017">
        <w:rPr>
          <w:rFonts w:ascii="Times New Roman" w:hAnsi="Times New Roman" w:cs="Times New Roman"/>
        </w:rPr>
        <w:t>seen</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that</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lowest</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strengths</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are</w:t>
      </w:r>
      <w:proofErr w:type="spellEnd"/>
      <w:r w:rsidRPr="00141017">
        <w:rPr>
          <w:rFonts w:ascii="Times New Roman" w:hAnsi="Times New Roman" w:cs="Times New Roman"/>
        </w:rPr>
        <w:t xml:space="preserve"> in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WCP30 </w:t>
      </w:r>
      <w:proofErr w:type="spellStart"/>
      <w:r w:rsidRPr="00141017">
        <w:rPr>
          <w:rFonts w:ascii="Times New Roman" w:hAnsi="Times New Roman" w:cs="Times New Roman"/>
        </w:rPr>
        <w:t>sample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This</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shows</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that</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there</w:t>
      </w:r>
      <w:proofErr w:type="spellEnd"/>
      <w:r w:rsidRPr="00141017">
        <w:rPr>
          <w:rFonts w:ascii="Times New Roman" w:hAnsi="Times New Roman" w:cs="Times New Roman"/>
        </w:rPr>
        <w:t xml:space="preserve"> is a </w:t>
      </w:r>
      <w:proofErr w:type="spellStart"/>
      <w:r w:rsidRPr="00141017">
        <w:rPr>
          <w:rFonts w:ascii="Times New Roman" w:hAnsi="Times New Roman" w:cs="Times New Roman"/>
        </w:rPr>
        <w:t>decrease</w:t>
      </w:r>
      <w:proofErr w:type="spellEnd"/>
      <w:r w:rsidRPr="00141017">
        <w:rPr>
          <w:rFonts w:ascii="Times New Roman" w:hAnsi="Times New Roman" w:cs="Times New Roman"/>
        </w:rPr>
        <w:t xml:space="preserve"> in </w:t>
      </w:r>
      <w:proofErr w:type="spellStart"/>
      <w:r w:rsidRPr="00141017">
        <w:rPr>
          <w:rFonts w:ascii="Times New Roman" w:hAnsi="Times New Roman" w:cs="Times New Roman"/>
        </w:rPr>
        <w:t>strength</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with</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decrease</w:t>
      </w:r>
      <w:proofErr w:type="spellEnd"/>
      <w:r w:rsidRPr="00141017">
        <w:rPr>
          <w:rFonts w:ascii="Times New Roman" w:hAnsi="Times New Roman" w:cs="Times New Roman"/>
        </w:rPr>
        <w:t xml:space="preserve"> in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amount</w:t>
      </w:r>
      <w:proofErr w:type="spellEnd"/>
      <w:r w:rsidRPr="00141017">
        <w:rPr>
          <w:rFonts w:ascii="Times New Roman" w:hAnsi="Times New Roman" w:cs="Times New Roman"/>
        </w:rPr>
        <w:t xml:space="preserve"> of </w:t>
      </w:r>
      <w:proofErr w:type="spellStart"/>
      <w:r w:rsidRPr="00141017">
        <w:rPr>
          <w:rFonts w:ascii="Times New Roman" w:hAnsi="Times New Roman" w:cs="Times New Roman"/>
        </w:rPr>
        <w:t>cement</w:t>
      </w:r>
      <w:proofErr w:type="spellEnd"/>
      <w:r w:rsidRPr="00141017">
        <w:rPr>
          <w:rFonts w:ascii="Times New Roman" w:hAnsi="Times New Roman" w:cs="Times New Roman"/>
        </w:rPr>
        <w:t>.</w:t>
      </w:r>
    </w:p>
    <w:p w14:paraId="2368B4DA" w14:textId="77777777" w:rsidR="00A664CE" w:rsidRDefault="00A664CE" w:rsidP="00A664CE">
      <w:pPr>
        <w:autoSpaceDE w:val="0"/>
        <w:autoSpaceDN w:val="0"/>
        <w:adjustRightInd w:val="0"/>
        <w:spacing w:after="0"/>
        <w:jc w:val="both"/>
        <w:rPr>
          <w:rFonts w:ascii="Times New Roman" w:hAnsi="Times New Roman" w:cs="Times New Roman"/>
          <w:lang w:val="en-GB"/>
        </w:rPr>
      </w:pPr>
    </w:p>
    <w:p w14:paraId="02EEE25F" w14:textId="2D23462F" w:rsidR="00A664CE" w:rsidRDefault="004105C3" w:rsidP="00A664CE">
      <w:pPr>
        <w:autoSpaceDE w:val="0"/>
        <w:autoSpaceDN w:val="0"/>
        <w:adjustRightInd w:val="0"/>
        <w:spacing w:after="0"/>
        <w:jc w:val="both"/>
        <w:rPr>
          <w:rFonts w:ascii="Times New Roman" w:hAnsi="Times New Roman" w:cs="Times New Roman"/>
          <w:lang w:val="en-GB"/>
        </w:rPr>
      </w:pPr>
      <w:r>
        <w:rPr>
          <w:noProof/>
        </w:rPr>
        <w:lastRenderedPageBreak/>
        <w:drawing>
          <wp:inline distT="0" distB="0" distL="0" distR="0" wp14:anchorId="3D4833E5" wp14:editId="549EA068">
            <wp:extent cx="4320000" cy="2880000"/>
            <wp:effectExtent l="0" t="0" r="4445" b="15875"/>
            <wp:docPr id="2094712896" name="Grafik 1">
              <a:extLst xmlns:a="http://schemas.openxmlformats.org/drawingml/2006/main">
                <a:ext uri="{FF2B5EF4-FFF2-40B4-BE49-F238E27FC236}">
                  <a16:creationId xmlns:a16="http://schemas.microsoft.com/office/drawing/2014/main" id="{7B0CE35D-C457-14CC-8350-C6A5E3FB71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23B022B" w14:textId="7F611596" w:rsidR="00A664CE" w:rsidRPr="00141017" w:rsidRDefault="00BF0B97" w:rsidP="00141017">
      <w:pPr>
        <w:spacing w:line="360" w:lineRule="auto"/>
        <w:rPr>
          <w:rFonts w:ascii="Times New Roman" w:hAnsi="Times New Roman" w:cs="Times New Roman"/>
          <w:sz w:val="20"/>
          <w:szCs w:val="20"/>
        </w:rPr>
      </w:pPr>
      <w:proofErr w:type="spellStart"/>
      <w:r w:rsidRPr="00BF0B97">
        <w:rPr>
          <w:rFonts w:ascii="Times New Roman" w:hAnsi="Times New Roman" w:cs="Times New Roman"/>
          <w:b/>
          <w:bCs/>
          <w:sz w:val="20"/>
          <w:szCs w:val="20"/>
        </w:rPr>
        <w:t>Figure</w:t>
      </w:r>
      <w:proofErr w:type="spellEnd"/>
      <w:r w:rsidRPr="00BF0B97">
        <w:rPr>
          <w:rFonts w:ascii="Times New Roman" w:hAnsi="Times New Roman" w:cs="Times New Roman"/>
          <w:b/>
          <w:bCs/>
          <w:sz w:val="20"/>
          <w:szCs w:val="20"/>
        </w:rPr>
        <w:t xml:space="preserve"> 2.</w:t>
      </w:r>
      <w:r w:rsidRPr="00BF0B97">
        <w:rPr>
          <w:rFonts w:ascii="Times New Roman" w:hAnsi="Times New Roman" w:cs="Times New Roman"/>
          <w:sz w:val="20"/>
          <w:szCs w:val="20"/>
        </w:rPr>
        <w:t xml:space="preserve"> 7</w:t>
      </w:r>
      <w:r w:rsidRPr="002E3D99">
        <w:rPr>
          <w:rFonts w:ascii="Times New Roman" w:hAnsi="Times New Roman" w:cs="Times New Roman"/>
          <w:sz w:val="20"/>
          <w:szCs w:val="20"/>
          <w:vertAlign w:val="superscript"/>
        </w:rPr>
        <w:t>th</w:t>
      </w:r>
      <w:r w:rsidRPr="00BF0B97">
        <w:rPr>
          <w:rFonts w:ascii="Times New Roman" w:hAnsi="Times New Roman" w:cs="Times New Roman"/>
          <w:sz w:val="20"/>
          <w:szCs w:val="20"/>
        </w:rPr>
        <w:t xml:space="preserve"> </w:t>
      </w:r>
      <w:proofErr w:type="spellStart"/>
      <w:r w:rsidRPr="00BF0B97">
        <w:rPr>
          <w:rFonts w:ascii="Times New Roman" w:hAnsi="Times New Roman" w:cs="Times New Roman"/>
          <w:sz w:val="20"/>
          <w:szCs w:val="20"/>
        </w:rPr>
        <w:t>and</w:t>
      </w:r>
      <w:proofErr w:type="spellEnd"/>
      <w:r w:rsidRPr="00BF0B97">
        <w:rPr>
          <w:rFonts w:ascii="Times New Roman" w:hAnsi="Times New Roman" w:cs="Times New Roman"/>
          <w:sz w:val="20"/>
          <w:szCs w:val="20"/>
        </w:rPr>
        <w:t xml:space="preserve"> 28</w:t>
      </w:r>
      <w:r w:rsidRPr="002E3D99">
        <w:rPr>
          <w:rFonts w:ascii="Times New Roman" w:hAnsi="Times New Roman" w:cs="Times New Roman"/>
          <w:sz w:val="20"/>
          <w:szCs w:val="20"/>
          <w:vertAlign w:val="superscript"/>
        </w:rPr>
        <w:t>th</w:t>
      </w:r>
      <w:r w:rsidRPr="00BF0B97">
        <w:rPr>
          <w:rFonts w:ascii="Times New Roman" w:hAnsi="Times New Roman" w:cs="Times New Roman"/>
          <w:sz w:val="20"/>
          <w:szCs w:val="20"/>
        </w:rPr>
        <w:t xml:space="preserve"> </w:t>
      </w:r>
      <w:proofErr w:type="spellStart"/>
      <w:r w:rsidRPr="00BF0B97">
        <w:rPr>
          <w:rFonts w:ascii="Times New Roman" w:hAnsi="Times New Roman" w:cs="Times New Roman"/>
          <w:sz w:val="20"/>
          <w:szCs w:val="20"/>
        </w:rPr>
        <w:t>day</w:t>
      </w:r>
      <w:proofErr w:type="spellEnd"/>
      <w:r w:rsidRPr="00BF0B97">
        <w:rPr>
          <w:rFonts w:ascii="Times New Roman" w:hAnsi="Times New Roman" w:cs="Times New Roman"/>
          <w:sz w:val="20"/>
          <w:szCs w:val="20"/>
        </w:rPr>
        <w:t xml:space="preserve"> </w:t>
      </w:r>
      <w:proofErr w:type="spellStart"/>
      <w:r w:rsidRPr="00BF0B97">
        <w:rPr>
          <w:rFonts w:ascii="Times New Roman" w:hAnsi="Times New Roman" w:cs="Times New Roman"/>
          <w:sz w:val="20"/>
          <w:szCs w:val="20"/>
        </w:rPr>
        <w:t>flexural</w:t>
      </w:r>
      <w:proofErr w:type="spellEnd"/>
      <w:r w:rsidRPr="00BF0B97">
        <w:rPr>
          <w:rFonts w:ascii="Times New Roman" w:hAnsi="Times New Roman" w:cs="Times New Roman"/>
          <w:sz w:val="20"/>
          <w:szCs w:val="20"/>
        </w:rPr>
        <w:t xml:space="preserve"> </w:t>
      </w:r>
      <w:proofErr w:type="spellStart"/>
      <w:r w:rsidRPr="00BF0B97">
        <w:rPr>
          <w:rFonts w:ascii="Times New Roman" w:hAnsi="Times New Roman" w:cs="Times New Roman"/>
          <w:sz w:val="20"/>
          <w:szCs w:val="20"/>
        </w:rPr>
        <w:t>and</w:t>
      </w:r>
      <w:proofErr w:type="spellEnd"/>
      <w:r w:rsidRPr="00BF0B97">
        <w:rPr>
          <w:rFonts w:ascii="Times New Roman" w:hAnsi="Times New Roman" w:cs="Times New Roman"/>
          <w:sz w:val="20"/>
          <w:szCs w:val="20"/>
        </w:rPr>
        <w:t xml:space="preserve"> </w:t>
      </w:r>
      <w:proofErr w:type="spellStart"/>
      <w:r w:rsidRPr="00BF0B97">
        <w:rPr>
          <w:rFonts w:ascii="Times New Roman" w:hAnsi="Times New Roman" w:cs="Times New Roman"/>
          <w:sz w:val="20"/>
          <w:szCs w:val="20"/>
        </w:rPr>
        <w:t>compressive</w:t>
      </w:r>
      <w:proofErr w:type="spellEnd"/>
      <w:r w:rsidRPr="00BF0B97">
        <w:rPr>
          <w:rFonts w:ascii="Times New Roman" w:hAnsi="Times New Roman" w:cs="Times New Roman"/>
          <w:sz w:val="20"/>
          <w:szCs w:val="20"/>
        </w:rPr>
        <w:t xml:space="preserve"> </w:t>
      </w:r>
      <w:proofErr w:type="spellStart"/>
      <w:r w:rsidRPr="00BF0B97">
        <w:rPr>
          <w:rFonts w:ascii="Times New Roman" w:hAnsi="Times New Roman" w:cs="Times New Roman"/>
          <w:sz w:val="20"/>
          <w:szCs w:val="20"/>
        </w:rPr>
        <w:t>strength</w:t>
      </w:r>
      <w:proofErr w:type="spellEnd"/>
      <w:r w:rsidRPr="00BF0B97">
        <w:rPr>
          <w:rFonts w:ascii="Times New Roman" w:hAnsi="Times New Roman" w:cs="Times New Roman"/>
          <w:sz w:val="20"/>
          <w:szCs w:val="20"/>
        </w:rPr>
        <w:t xml:space="preserve"> </w:t>
      </w:r>
      <w:proofErr w:type="spellStart"/>
      <w:r w:rsidRPr="00BF0B97">
        <w:rPr>
          <w:rFonts w:ascii="Times New Roman" w:hAnsi="Times New Roman" w:cs="Times New Roman"/>
          <w:sz w:val="20"/>
          <w:szCs w:val="20"/>
        </w:rPr>
        <w:t>values</w:t>
      </w:r>
      <w:proofErr w:type="spellEnd"/>
      <w:r w:rsidRPr="00BF0B97">
        <w:rPr>
          <w:rFonts w:ascii="Times New Roman" w:hAnsi="Times New Roman" w:cs="Times New Roman"/>
          <w:sz w:val="20"/>
          <w:szCs w:val="20"/>
        </w:rPr>
        <w:t xml:space="preserve"> of </w:t>
      </w:r>
      <w:proofErr w:type="spellStart"/>
      <w:r w:rsidRPr="00BF0B97">
        <w:rPr>
          <w:rFonts w:ascii="Times New Roman" w:hAnsi="Times New Roman" w:cs="Times New Roman"/>
          <w:sz w:val="20"/>
          <w:szCs w:val="20"/>
        </w:rPr>
        <w:t>mortar</w:t>
      </w:r>
      <w:proofErr w:type="spellEnd"/>
      <w:r w:rsidRPr="00BF0B97">
        <w:rPr>
          <w:rFonts w:ascii="Times New Roman" w:hAnsi="Times New Roman" w:cs="Times New Roman"/>
          <w:sz w:val="20"/>
          <w:szCs w:val="20"/>
        </w:rPr>
        <w:t xml:space="preserve"> </w:t>
      </w:r>
      <w:proofErr w:type="spellStart"/>
      <w:r w:rsidRPr="00BF0B97">
        <w:rPr>
          <w:rFonts w:ascii="Times New Roman" w:hAnsi="Times New Roman" w:cs="Times New Roman"/>
          <w:sz w:val="20"/>
          <w:szCs w:val="20"/>
        </w:rPr>
        <w:t>mixtures</w:t>
      </w:r>
      <w:proofErr w:type="spellEnd"/>
      <w:r w:rsidR="00141017">
        <w:rPr>
          <w:rFonts w:ascii="Times New Roman" w:hAnsi="Times New Roman" w:cs="Times New Roman"/>
          <w:sz w:val="20"/>
          <w:szCs w:val="20"/>
        </w:rPr>
        <w:t>.</w:t>
      </w:r>
    </w:p>
    <w:p w14:paraId="6EE42F67" w14:textId="32F176FD" w:rsidR="00AC1D31" w:rsidRPr="00141017" w:rsidRDefault="00AC1D31" w:rsidP="00141017">
      <w:pPr>
        <w:pStyle w:val="ListeParagraf"/>
        <w:numPr>
          <w:ilvl w:val="1"/>
          <w:numId w:val="6"/>
        </w:numPr>
        <w:rPr>
          <w:rFonts w:ascii="Times New Roman" w:hAnsi="Times New Roman" w:cs="Times New Roman"/>
          <w:b/>
          <w:bCs/>
        </w:rPr>
      </w:pPr>
      <w:proofErr w:type="spellStart"/>
      <w:r w:rsidRPr="00141017">
        <w:rPr>
          <w:rFonts w:ascii="Times New Roman" w:hAnsi="Times New Roman" w:cs="Times New Roman"/>
          <w:b/>
          <w:bCs/>
        </w:rPr>
        <w:t>Ultrasonic</w:t>
      </w:r>
      <w:proofErr w:type="spellEnd"/>
      <w:r w:rsidRPr="00141017">
        <w:rPr>
          <w:rFonts w:ascii="Times New Roman" w:hAnsi="Times New Roman" w:cs="Times New Roman"/>
          <w:b/>
          <w:bCs/>
        </w:rPr>
        <w:t xml:space="preserve"> </w:t>
      </w:r>
      <w:proofErr w:type="spellStart"/>
      <w:r w:rsidRPr="00141017">
        <w:rPr>
          <w:rFonts w:ascii="Times New Roman" w:hAnsi="Times New Roman" w:cs="Times New Roman"/>
          <w:b/>
          <w:bCs/>
        </w:rPr>
        <w:t>Pulse</w:t>
      </w:r>
      <w:proofErr w:type="spellEnd"/>
      <w:r w:rsidRPr="00141017">
        <w:rPr>
          <w:rFonts w:ascii="Times New Roman" w:hAnsi="Times New Roman" w:cs="Times New Roman"/>
          <w:b/>
          <w:bCs/>
        </w:rPr>
        <w:t xml:space="preserve"> </w:t>
      </w:r>
      <w:proofErr w:type="spellStart"/>
      <w:r w:rsidRPr="00141017">
        <w:rPr>
          <w:rFonts w:ascii="Times New Roman" w:hAnsi="Times New Roman" w:cs="Times New Roman"/>
          <w:b/>
          <w:bCs/>
        </w:rPr>
        <w:t>Velocity</w:t>
      </w:r>
      <w:proofErr w:type="spellEnd"/>
      <w:r w:rsidR="007A683E">
        <w:rPr>
          <w:rFonts w:ascii="Times New Roman" w:hAnsi="Times New Roman" w:cs="Times New Roman"/>
          <w:b/>
          <w:bCs/>
        </w:rPr>
        <w:t xml:space="preserve"> Test</w:t>
      </w:r>
    </w:p>
    <w:p w14:paraId="5A5C818D" w14:textId="1222F385" w:rsidR="00AC1D31" w:rsidRPr="00141017" w:rsidRDefault="00AC1D31" w:rsidP="002E3D99">
      <w:pPr>
        <w:jc w:val="both"/>
        <w:rPr>
          <w:rFonts w:ascii="Times New Roman" w:hAnsi="Times New Roman" w:cs="Times New Roman"/>
        </w:rPr>
      </w:pP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results</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obtained</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from</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ultrasonic</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pulse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velocity</w:t>
      </w:r>
      <w:proofErr w:type="spellEnd"/>
      <w:r w:rsidRPr="00141017">
        <w:rPr>
          <w:rFonts w:ascii="Times New Roman" w:hAnsi="Times New Roman" w:cs="Times New Roman"/>
        </w:rPr>
        <w:t xml:space="preserve"> test </w:t>
      </w:r>
      <w:proofErr w:type="spellStart"/>
      <w:r w:rsidRPr="00141017">
        <w:rPr>
          <w:rFonts w:ascii="Times New Roman" w:hAnsi="Times New Roman" w:cs="Times New Roman"/>
        </w:rPr>
        <w:t>performed</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for</w:t>
      </w:r>
      <w:proofErr w:type="spellEnd"/>
      <w:r w:rsidRPr="00141017">
        <w:rPr>
          <w:rFonts w:ascii="Times New Roman" w:hAnsi="Times New Roman" w:cs="Times New Roman"/>
        </w:rPr>
        <w:t xml:space="preserve"> 28-day</w:t>
      </w:r>
      <w:r w:rsidR="00E31714">
        <w:rPr>
          <w:rFonts w:ascii="Times New Roman" w:hAnsi="Times New Roman" w:cs="Times New Roman"/>
        </w:rPr>
        <w:t>-old</w:t>
      </w:r>
      <w:r w:rsidRPr="00141017">
        <w:rPr>
          <w:rFonts w:ascii="Times New Roman" w:hAnsi="Times New Roman" w:cs="Times New Roman"/>
        </w:rPr>
        <w:t xml:space="preserve"> </w:t>
      </w:r>
      <w:proofErr w:type="spellStart"/>
      <w:r w:rsidRPr="00141017">
        <w:rPr>
          <w:rFonts w:ascii="Times New Roman" w:hAnsi="Times New Roman" w:cs="Times New Roman"/>
        </w:rPr>
        <w:t>mortar</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samples</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are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given</w:t>
      </w:r>
      <w:proofErr w:type="spellEnd"/>
      <w:r w:rsidRPr="00141017">
        <w:rPr>
          <w:rFonts w:ascii="Times New Roman" w:hAnsi="Times New Roman" w:cs="Times New Roman"/>
        </w:rPr>
        <w:t xml:space="preserve"> in </w:t>
      </w:r>
      <w:proofErr w:type="spellStart"/>
      <w:r w:rsidRPr="00141017">
        <w:rPr>
          <w:rFonts w:ascii="Times New Roman" w:hAnsi="Times New Roman" w:cs="Times New Roman"/>
        </w:rPr>
        <w:t>Figure</w:t>
      </w:r>
      <w:proofErr w:type="spellEnd"/>
      <w:r w:rsidRPr="00141017">
        <w:rPr>
          <w:rFonts w:ascii="Times New Roman" w:hAnsi="Times New Roman" w:cs="Times New Roman"/>
        </w:rPr>
        <w:t xml:space="preserve"> 3.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ultrasonic</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pulse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velocity</w:t>
      </w:r>
      <w:proofErr w:type="spellEnd"/>
      <w:r w:rsidRPr="00141017">
        <w:rPr>
          <w:rFonts w:ascii="Times New Roman" w:hAnsi="Times New Roman" w:cs="Times New Roman"/>
        </w:rPr>
        <w:t xml:space="preserve"> of </w:t>
      </w:r>
      <w:proofErr w:type="spellStart"/>
      <w:r w:rsidRPr="00141017">
        <w:rPr>
          <w:rFonts w:ascii="Times New Roman" w:hAnsi="Times New Roman" w:cs="Times New Roman"/>
        </w:rPr>
        <w:t>concrete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increases</w:t>
      </w:r>
      <w:proofErr w:type="spellEnd"/>
      <w:r w:rsidRPr="00141017">
        <w:rPr>
          <w:rFonts w:ascii="Times New Roman" w:hAnsi="Times New Roman" w:cs="Times New Roman"/>
        </w:rPr>
        <w:t xml:space="preserve"> in </w:t>
      </w:r>
      <w:proofErr w:type="spellStart"/>
      <w:r w:rsidRPr="00141017">
        <w:rPr>
          <w:rFonts w:ascii="Times New Roman" w:hAnsi="Times New Roman" w:cs="Times New Roman"/>
        </w:rPr>
        <w:t>systems</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with</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less</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porosity</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and</w:t>
      </w:r>
      <w:proofErr w:type="spellEnd"/>
      <w:r w:rsidRPr="00141017">
        <w:rPr>
          <w:rFonts w:ascii="Times New Roman" w:hAnsi="Times New Roman" w:cs="Times New Roman"/>
        </w:rPr>
        <w:t xml:space="preserve"> a </w:t>
      </w:r>
      <w:proofErr w:type="spellStart"/>
      <w:r w:rsidRPr="00141017">
        <w:rPr>
          <w:rFonts w:ascii="Times New Roman" w:hAnsi="Times New Roman" w:cs="Times New Roman"/>
        </w:rPr>
        <w:t>denser</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microstructure</w:t>
      </w:r>
      <w:proofErr w:type="spellEnd"/>
      <w:r w:rsidRPr="00141017">
        <w:rPr>
          <w:rFonts w:ascii="Times New Roman" w:hAnsi="Times New Roman" w:cs="Times New Roman"/>
        </w:rPr>
        <w:t xml:space="preserve"> </w:t>
      </w:r>
      <w:r w:rsidRPr="00141017">
        <w:rPr>
          <w:rFonts w:ascii="Times New Roman" w:hAnsi="Times New Roman" w:cs="Times New Roman"/>
          <w:color w:val="474747"/>
          <w:shd w:val="clear" w:color="auto" w:fill="FFFFFF"/>
        </w:rPr>
        <w:t>[11].</w:t>
      </w:r>
      <w:r w:rsidRPr="00141017">
        <w:rPr>
          <w:rFonts w:ascii="Times New Roman" w:hAnsi="Times New Roman" w:cs="Times New Roman"/>
        </w:rPr>
        <w:t xml:space="preserve"> </w:t>
      </w:r>
      <w:proofErr w:type="spellStart"/>
      <w:r w:rsidRPr="00141017">
        <w:rPr>
          <w:rFonts w:ascii="Times New Roman" w:hAnsi="Times New Roman" w:cs="Times New Roman"/>
        </w:rPr>
        <w:t>Based</w:t>
      </w:r>
      <w:proofErr w:type="spellEnd"/>
      <w:r w:rsidRPr="00141017">
        <w:rPr>
          <w:rFonts w:ascii="Times New Roman" w:hAnsi="Times New Roman" w:cs="Times New Roman"/>
        </w:rPr>
        <w:t xml:space="preserve"> on </w:t>
      </w:r>
      <w:proofErr w:type="spellStart"/>
      <w:r w:rsidRPr="00141017">
        <w:rPr>
          <w:rFonts w:ascii="Times New Roman" w:hAnsi="Times New Roman" w:cs="Times New Roman"/>
        </w:rPr>
        <w:t>this</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when</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ultrasonic</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pulse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velocity</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values</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are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examined</w:t>
      </w:r>
      <w:proofErr w:type="spellEnd"/>
      <w:r w:rsidRPr="00141017">
        <w:rPr>
          <w:rFonts w:ascii="Times New Roman" w:hAnsi="Times New Roman" w:cs="Times New Roman"/>
        </w:rPr>
        <w:t xml:space="preserve">, it can be </w:t>
      </w:r>
      <w:proofErr w:type="spellStart"/>
      <w:r w:rsidRPr="00141017">
        <w:rPr>
          <w:rFonts w:ascii="Times New Roman" w:hAnsi="Times New Roman" w:cs="Times New Roman"/>
        </w:rPr>
        <w:t>said</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that</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results</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obtained</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are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parallel</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to</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mechanical</w:t>
      </w:r>
      <w:proofErr w:type="spellEnd"/>
      <w:r w:rsidRPr="00141017">
        <w:rPr>
          <w:rFonts w:ascii="Times New Roman" w:hAnsi="Times New Roman" w:cs="Times New Roman"/>
        </w:rPr>
        <w:t xml:space="preserve"> test </w:t>
      </w:r>
      <w:proofErr w:type="spellStart"/>
      <w:r w:rsidRPr="00141017">
        <w:rPr>
          <w:rFonts w:ascii="Times New Roman" w:hAnsi="Times New Roman" w:cs="Times New Roman"/>
        </w:rPr>
        <w:t>results</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In</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other</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words</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highest</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ultrasonic</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pulse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velocity</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value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was</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obtained</w:t>
      </w:r>
      <w:proofErr w:type="spellEnd"/>
      <w:r w:rsidRPr="00141017">
        <w:rPr>
          <w:rFonts w:ascii="Times New Roman" w:hAnsi="Times New Roman" w:cs="Times New Roman"/>
        </w:rPr>
        <w:t xml:space="preserve"> in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WCP0 </w:t>
      </w:r>
      <w:proofErr w:type="spellStart"/>
      <w:r w:rsidRPr="00141017">
        <w:rPr>
          <w:rFonts w:ascii="Times New Roman" w:hAnsi="Times New Roman" w:cs="Times New Roman"/>
        </w:rPr>
        <w:t>sample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which</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exhibited</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highest</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mechanical</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performance</w:t>
      </w:r>
      <w:proofErr w:type="spellEnd"/>
      <w:r w:rsidRPr="00141017">
        <w:rPr>
          <w:rFonts w:ascii="Times New Roman" w:hAnsi="Times New Roman" w:cs="Times New Roman"/>
        </w:rPr>
        <w:t>.</w:t>
      </w:r>
    </w:p>
    <w:p w14:paraId="167DE863" w14:textId="3766C177" w:rsidR="00F25C16" w:rsidRDefault="00B74DEB" w:rsidP="00AC1D31">
      <w:pPr>
        <w:shd w:val="clear" w:color="auto" w:fill="FFFFFF"/>
        <w:spacing w:after="0"/>
        <w:jc w:val="both"/>
        <w:rPr>
          <w:rFonts w:ascii="Times New Roman" w:hAnsi="Times New Roman" w:cs="Times New Roman"/>
        </w:rPr>
      </w:pPr>
      <w:r>
        <w:rPr>
          <w:noProof/>
        </w:rPr>
        <w:drawing>
          <wp:inline distT="0" distB="0" distL="0" distR="0" wp14:anchorId="7C18CE8A" wp14:editId="59DBD897">
            <wp:extent cx="4320000" cy="2880000"/>
            <wp:effectExtent l="0" t="0" r="4445" b="15875"/>
            <wp:docPr id="962834963" name="Grafik 4">
              <a:extLst xmlns:a="http://schemas.openxmlformats.org/drawingml/2006/main">
                <a:ext uri="{FF2B5EF4-FFF2-40B4-BE49-F238E27FC236}">
                  <a16:creationId xmlns:a16="http://schemas.microsoft.com/office/drawing/2014/main" id="{CBBFC2F8-EF9B-3C20-8962-47232072CC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07FBCCB" w14:textId="47483CDE" w:rsidR="00AC1D31" w:rsidRDefault="00AC1D31" w:rsidP="00AC1D31">
      <w:pPr>
        <w:shd w:val="clear" w:color="auto" w:fill="FFFFFF"/>
        <w:spacing w:after="0"/>
        <w:jc w:val="both"/>
        <w:rPr>
          <w:rFonts w:ascii="Times New Roman" w:hAnsi="Times New Roman" w:cs="Times New Roman"/>
        </w:rPr>
      </w:pPr>
    </w:p>
    <w:p w14:paraId="5DFB15A2" w14:textId="32624796" w:rsidR="00AC1D31" w:rsidRPr="00141017" w:rsidRDefault="00B74DEB" w:rsidP="00141017">
      <w:pPr>
        <w:spacing w:line="360" w:lineRule="auto"/>
        <w:rPr>
          <w:rFonts w:ascii="Times New Roman" w:hAnsi="Times New Roman" w:cs="Times New Roman"/>
          <w:sz w:val="20"/>
          <w:szCs w:val="20"/>
        </w:rPr>
      </w:pPr>
      <w:proofErr w:type="spellStart"/>
      <w:r w:rsidRPr="00B74DEB">
        <w:rPr>
          <w:rFonts w:ascii="Times New Roman" w:hAnsi="Times New Roman" w:cs="Times New Roman"/>
          <w:b/>
          <w:bCs/>
          <w:sz w:val="20"/>
          <w:szCs w:val="20"/>
        </w:rPr>
        <w:t>Figure</w:t>
      </w:r>
      <w:proofErr w:type="spellEnd"/>
      <w:r w:rsidRPr="00B74DEB">
        <w:rPr>
          <w:rFonts w:ascii="Times New Roman" w:hAnsi="Times New Roman" w:cs="Times New Roman"/>
          <w:b/>
          <w:bCs/>
          <w:sz w:val="20"/>
          <w:szCs w:val="20"/>
        </w:rPr>
        <w:t xml:space="preserve"> 3.</w:t>
      </w:r>
      <w:r w:rsidRPr="00B74DEB">
        <w:rPr>
          <w:rFonts w:ascii="Times New Roman" w:hAnsi="Times New Roman" w:cs="Times New Roman"/>
          <w:sz w:val="20"/>
          <w:szCs w:val="20"/>
        </w:rPr>
        <w:t xml:space="preserve"> </w:t>
      </w:r>
      <w:proofErr w:type="spellStart"/>
      <w:r w:rsidRPr="00B74DEB">
        <w:rPr>
          <w:rFonts w:ascii="Times New Roman" w:hAnsi="Times New Roman" w:cs="Times New Roman"/>
          <w:sz w:val="20"/>
          <w:szCs w:val="20"/>
        </w:rPr>
        <w:t>Ultrasonic</w:t>
      </w:r>
      <w:proofErr w:type="spellEnd"/>
      <w:r w:rsidRPr="00B74DEB">
        <w:rPr>
          <w:rFonts w:ascii="Times New Roman" w:hAnsi="Times New Roman" w:cs="Times New Roman"/>
          <w:sz w:val="20"/>
          <w:szCs w:val="20"/>
        </w:rPr>
        <w:t xml:space="preserve"> </w:t>
      </w:r>
      <w:proofErr w:type="spellStart"/>
      <w:r w:rsidRPr="00B74DEB">
        <w:rPr>
          <w:rFonts w:ascii="Times New Roman" w:hAnsi="Times New Roman" w:cs="Times New Roman"/>
          <w:sz w:val="20"/>
          <w:szCs w:val="20"/>
        </w:rPr>
        <w:t>pulse</w:t>
      </w:r>
      <w:proofErr w:type="spellEnd"/>
      <w:r w:rsidRPr="00B74DEB">
        <w:rPr>
          <w:rFonts w:ascii="Times New Roman" w:hAnsi="Times New Roman" w:cs="Times New Roman"/>
          <w:sz w:val="20"/>
          <w:szCs w:val="20"/>
        </w:rPr>
        <w:t xml:space="preserve"> </w:t>
      </w:r>
      <w:proofErr w:type="spellStart"/>
      <w:r w:rsidRPr="00B74DEB">
        <w:rPr>
          <w:rFonts w:ascii="Times New Roman" w:hAnsi="Times New Roman" w:cs="Times New Roman"/>
          <w:sz w:val="20"/>
          <w:szCs w:val="20"/>
        </w:rPr>
        <w:t>velocity</w:t>
      </w:r>
      <w:proofErr w:type="spellEnd"/>
      <w:r w:rsidRPr="00B74DEB">
        <w:rPr>
          <w:rFonts w:ascii="Times New Roman" w:hAnsi="Times New Roman" w:cs="Times New Roman"/>
          <w:sz w:val="20"/>
          <w:szCs w:val="20"/>
        </w:rPr>
        <w:t xml:space="preserve"> </w:t>
      </w:r>
      <w:proofErr w:type="spellStart"/>
      <w:r w:rsidRPr="00B74DEB">
        <w:rPr>
          <w:rFonts w:ascii="Times New Roman" w:hAnsi="Times New Roman" w:cs="Times New Roman"/>
          <w:sz w:val="20"/>
          <w:szCs w:val="20"/>
        </w:rPr>
        <w:t>values</w:t>
      </w:r>
      <w:proofErr w:type="spellEnd"/>
      <w:r w:rsidRPr="00B74DEB">
        <w:rPr>
          <w:rFonts w:ascii="Times New Roman" w:hAnsi="Times New Roman" w:cs="Times New Roman"/>
          <w:sz w:val="20"/>
          <w:szCs w:val="20"/>
        </w:rPr>
        <w:t xml:space="preserve"> of </w:t>
      </w:r>
      <w:proofErr w:type="spellStart"/>
      <w:r w:rsidRPr="00B74DEB">
        <w:rPr>
          <w:rFonts w:ascii="Times New Roman" w:hAnsi="Times New Roman" w:cs="Times New Roman"/>
          <w:sz w:val="20"/>
          <w:szCs w:val="20"/>
        </w:rPr>
        <w:t>mortar</w:t>
      </w:r>
      <w:proofErr w:type="spellEnd"/>
      <w:r w:rsidRPr="00B74DEB">
        <w:rPr>
          <w:rFonts w:ascii="Times New Roman" w:hAnsi="Times New Roman" w:cs="Times New Roman"/>
          <w:sz w:val="20"/>
          <w:szCs w:val="20"/>
        </w:rPr>
        <w:t xml:space="preserve"> </w:t>
      </w:r>
      <w:proofErr w:type="spellStart"/>
      <w:r w:rsidRPr="00B74DEB">
        <w:rPr>
          <w:rFonts w:ascii="Times New Roman" w:hAnsi="Times New Roman" w:cs="Times New Roman"/>
          <w:sz w:val="20"/>
          <w:szCs w:val="20"/>
        </w:rPr>
        <w:t>mixtures</w:t>
      </w:r>
      <w:proofErr w:type="spellEnd"/>
      <w:r w:rsidRPr="00B74DEB">
        <w:rPr>
          <w:rFonts w:ascii="Times New Roman" w:hAnsi="Times New Roman" w:cs="Times New Roman"/>
          <w:sz w:val="20"/>
          <w:szCs w:val="20"/>
        </w:rPr>
        <w:t xml:space="preserve"> on </w:t>
      </w:r>
      <w:proofErr w:type="spellStart"/>
      <w:r w:rsidRPr="00B74DEB">
        <w:rPr>
          <w:rFonts w:ascii="Times New Roman" w:hAnsi="Times New Roman" w:cs="Times New Roman"/>
          <w:sz w:val="20"/>
          <w:szCs w:val="20"/>
        </w:rPr>
        <w:t>the</w:t>
      </w:r>
      <w:proofErr w:type="spellEnd"/>
      <w:r w:rsidRPr="00B74DEB">
        <w:rPr>
          <w:rFonts w:ascii="Times New Roman" w:hAnsi="Times New Roman" w:cs="Times New Roman"/>
          <w:sz w:val="20"/>
          <w:szCs w:val="20"/>
        </w:rPr>
        <w:t xml:space="preserve"> 28</w:t>
      </w:r>
      <w:r w:rsidRPr="002E3D99">
        <w:rPr>
          <w:rFonts w:ascii="Times New Roman" w:hAnsi="Times New Roman" w:cs="Times New Roman"/>
          <w:sz w:val="20"/>
          <w:szCs w:val="20"/>
          <w:vertAlign w:val="superscript"/>
        </w:rPr>
        <w:t>th</w:t>
      </w:r>
      <w:r w:rsidRPr="00B74DEB">
        <w:rPr>
          <w:rFonts w:ascii="Times New Roman" w:hAnsi="Times New Roman" w:cs="Times New Roman"/>
          <w:sz w:val="20"/>
          <w:szCs w:val="20"/>
        </w:rPr>
        <w:t xml:space="preserve"> </w:t>
      </w:r>
      <w:proofErr w:type="spellStart"/>
      <w:r w:rsidRPr="00B74DEB">
        <w:rPr>
          <w:rFonts w:ascii="Times New Roman" w:hAnsi="Times New Roman" w:cs="Times New Roman"/>
          <w:sz w:val="20"/>
          <w:szCs w:val="20"/>
        </w:rPr>
        <w:t>day</w:t>
      </w:r>
      <w:proofErr w:type="spellEnd"/>
      <w:r w:rsidR="00141017">
        <w:rPr>
          <w:rFonts w:ascii="Times New Roman" w:hAnsi="Times New Roman" w:cs="Times New Roman"/>
          <w:sz w:val="20"/>
          <w:szCs w:val="20"/>
        </w:rPr>
        <w:t>.</w:t>
      </w:r>
    </w:p>
    <w:p w14:paraId="2DB39701" w14:textId="48C33428" w:rsidR="00E910FB" w:rsidRPr="00F25C16" w:rsidRDefault="00E910FB" w:rsidP="00141017">
      <w:pPr>
        <w:numPr>
          <w:ilvl w:val="0"/>
          <w:numId w:val="6"/>
        </w:numPr>
        <w:autoSpaceDE w:val="0"/>
        <w:autoSpaceDN w:val="0"/>
        <w:adjustRightInd w:val="0"/>
        <w:spacing w:before="240" w:after="360"/>
        <w:contextualSpacing/>
        <w:jc w:val="both"/>
        <w:rPr>
          <w:rFonts w:ascii="Times New Roman" w:hAnsi="Times New Roman" w:cs="Times New Roman"/>
          <w:b/>
          <w:color w:val="000000" w:themeColor="text1"/>
          <w:sz w:val="24"/>
          <w:szCs w:val="24"/>
        </w:rPr>
      </w:pPr>
      <w:proofErr w:type="spellStart"/>
      <w:r w:rsidRPr="00F25C16">
        <w:rPr>
          <w:rFonts w:ascii="Times New Roman" w:hAnsi="Times New Roman" w:cs="Times New Roman"/>
          <w:b/>
          <w:color w:val="000000" w:themeColor="text1"/>
          <w:sz w:val="24"/>
          <w:szCs w:val="24"/>
        </w:rPr>
        <w:t>Conclusion</w:t>
      </w:r>
      <w:proofErr w:type="spellEnd"/>
      <w:r w:rsidR="00F25C16" w:rsidRPr="00F25C16">
        <w:rPr>
          <w:rFonts w:ascii="Times New Roman" w:hAnsi="Times New Roman" w:cs="Times New Roman"/>
          <w:b/>
          <w:color w:val="000000" w:themeColor="text1"/>
          <w:sz w:val="24"/>
          <w:szCs w:val="24"/>
        </w:rPr>
        <w:t xml:space="preserve"> </w:t>
      </w:r>
    </w:p>
    <w:p w14:paraId="1F0C882F" w14:textId="77777777" w:rsidR="00E910FB" w:rsidRPr="0097784A" w:rsidRDefault="00E910FB" w:rsidP="00141017">
      <w:pPr>
        <w:autoSpaceDE w:val="0"/>
        <w:autoSpaceDN w:val="0"/>
        <w:adjustRightInd w:val="0"/>
        <w:spacing w:before="240" w:after="360"/>
        <w:contextualSpacing/>
        <w:jc w:val="both"/>
        <w:rPr>
          <w:rFonts w:ascii="Times New Roman" w:hAnsi="Times New Roman" w:cs="Times New Roman"/>
          <w:b/>
          <w:color w:val="000000" w:themeColor="text1"/>
        </w:rPr>
      </w:pPr>
    </w:p>
    <w:p w14:paraId="03B4B8B4" w14:textId="118D2193" w:rsidR="001D3B21" w:rsidRPr="008C119E" w:rsidRDefault="001D3B21" w:rsidP="00141017">
      <w:pPr>
        <w:jc w:val="both"/>
        <w:rPr>
          <w:rFonts w:ascii="Times New Roman" w:hAnsi="Times New Roman" w:cs="Times New Roman"/>
        </w:rPr>
      </w:pPr>
      <w:proofErr w:type="spellStart"/>
      <w:r w:rsidRPr="008C119E">
        <w:rPr>
          <w:rFonts w:ascii="Times New Roman" w:hAnsi="Times New Roman" w:cs="Times New Roman"/>
        </w:rPr>
        <w:t>In</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this</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study</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waste</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concrete</w:t>
      </w:r>
      <w:proofErr w:type="spellEnd"/>
      <w:r w:rsidRPr="008C119E">
        <w:rPr>
          <w:rFonts w:ascii="Times New Roman" w:hAnsi="Times New Roman" w:cs="Times New Roman"/>
        </w:rPr>
        <w:t xml:space="preserve"> </w:t>
      </w:r>
      <w:proofErr w:type="spellStart"/>
      <w:r>
        <w:rPr>
          <w:rFonts w:ascii="Times New Roman" w:hAnsi="Times New Roman" w:cs="Times New Roman"/>
        </w:rPr>
        <w:t>powder</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was</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substituted</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instead</w:t>
      </w:r>
      <w:proofErr w:type="spellEnd"/>
      <w:r w:rsidRPr="008C119E">
        <w:rPr>
          <w:rFonts w:ascii="Times New Roman" w:hAnsi="Times New Roman" w:cs="Times New Roman"/>
        </w:rPr>
        <w:t xml:space="preserve"> of </w:t>
      </w:r>
      <w:proofErr w:type="spellStart"/>
      <w:r w:rsidRPr="008C119E">
        <w:rPr>
          <w:rFonts w:ascii="Times New Roman" w:hAnsi="Times New Roman" w:cs="Times New Roman"/>
        </w:rPr>
        <w:t>cement</w:t>
      </w:r>
      <w:proofErr w:type="spellEnd"/>
      <w:r w:rsidRPr="008C119E">
        <w:rPr>
          <w:rFonts w:ascii="Times New Roman" w:hAnsi="Times New Roman" w:cs="Times New Roman"/>
        </w:rPr>
        <w:t xml:space="preserve"> at 10%, 20% </w:t>
      </w:r>
      <w:proofErr w:type="spellStart"/>
      <w:r w:rsidRPr="008C119E">
        <w:rPr>
          <w:rFonts w:ascii="Times New Roman" w:hAnsi="Times New Roman" w:cs="Times New Roman"/>
        </w:rPr>
        <w:t>and</w:t>
      </w:r>
      <w:proofErr w:type="spellEnd"/>
      <w:r w:rsidRPr="008C119E">
        <w:rPr>
          <w:rFonts w:ascii="Times New Roman" w:hAnsi="Times New Roman" w:cs="Times New Roman"/>
        </w:rPr>
        <w:t xml:space="preserve"> 30% </w:t>
      </w:r>
      <w:proofErr w:type="spellStart"/>
      <w:r w:rsidRPr="008C119E">
        <w:rPr>
          <w:rFonts w:ascii="Times New Roman" w:hAnsi="Times New Roman" w:cs="Times New Roman"/>
        </w:rPr>
        <w:t>rates</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Fresh</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property</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evaluation</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mechanical</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property</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tests</w:t>
      </w:r>
      <w:proofErr w:type="spellEnd"/>
      <w:r w:rsidR="00F40E2A">
        <w:rPr>
          <w:rFonts w:ascii="Times New Roman" w:hAnsi="Times New Roman" w:cs="Times New Roman"/>
        </w:rPr>
        <w:t>,</w:t>
      </w:r>
      <w:r w:rsidRPr="008C119E">
        <w:rPr>
          <w:rFonts w:ascii="Times New Roman" w:hAnsi="Times New Roman" w:cs="Times New Roman"/>
        </w:rPr>
        <w:t xml:space="preserve"> </w:t>
      </w:r>
      <w:proofErr w:type="spellStart"/>
      <w:r w:rsidRPr="008C119E">
        <w:rPr>
          <w:rFonts w:ascii="Times New Roman" w:hAnsi="Times New Roman" w:cs="Times New Roman"/>
        </w:rPr>
        <w:t>and</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ultrasonic</w:t>
      </w:r>
      <w:proofErr w:type="spellEnd"/>
      <w:r w:rsidRPr="008C119E">
        <w:rPr>
          <w:rFonts w:ascii="Times New Roman" w:hAnsi="Times New Roman" w:cs="Times New Roman"/>
        </w:rPr>
        <w:t xml:space="preserve"> </w:t>
      </w:r>
      <w:proofErr w:type="spellStart"/>
      <w:r>
        <w:rPr>
          <w:rFonts w:ascii="Times New Roman" w:hAnsi="Times New Roman" w:cs="Times New Roman"/>
        </w:rPr>
        <w:t>pulse</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velocity</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measurements</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were</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performed</w:t>
      </w:r>
      <w:proofErr w:type="spellEnd"/>
      <w:r w:rsidRPr="008C119E">
        <w:rPr>
          <w:rFonts w:ascii="Times New Roman" w:hAnsi="Times New Roman" w:cs="Times New Roman"/>
        </w:rPr>
        <w:t xml:space="preserve"> on </w:t>
      </w:r>
      <w:proofErr w:type="spellStart"/>
      <w:r w:rsidRPr="008C119E">
        <w:rPr>
          <w:rFonts w:ascii="Times New Roman" w:hAnsi="Times New Roman" w:cs="Times New Roman"/>
        </w:rPr>
        <w:t>the</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samples</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The</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findings</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obtained</w:t>
      </w:r>
      <w:proofErr w:type="spellEnd"/>
      <w:r w:rsidRPr="008C119E">
        <w:rPr>
          <w:rFonts w:ascii="Times New Roman" w:hAnsi="Times New Roman" w:cs="Times New Roman"/>
        </w:rPr>
        <w:t xml:space="preserve"> as a </w:t>
      </w:r>
      <w:proofErr w:type="spellStart"/>
      <w:r w:rsidRPr="008C119E">
        <w:rPr>
          <w:rFonts w:ascii="Times New Roman" w:hAnsi="Times New Roman" w:cs="Times New Roman"/>
        </w:rPr>
        <w:t>result</w:t>
      </w:r>
      <w:proofErr w:type="spellEnd"/>
      <w:r w:rsidRPr="008C119E">
        <w:rPr>
          <w:rFonts w:ascii="Times New Roman" w:hAnsi="Times New Roman" w:cs="Times New Roman"/>
        </w:rPr>
        <w:t xml:space="preserve"> of </w:t>
      </w:r>
      <w:proofErr w:type="spellStart"/>
      <w:r w:rsidRPr="008C119E">
        <w:rPr>
          <w:rFonts w:ascii="Times New Roman" w:hAnsi="Times New Roman" w:cs="Times New Roman"/>
        </w:rPr>
        <w:t>the</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study</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are</w:t>
      </w:r>
      <w:proofErr w:type="spellEnd"/>
      <w:r w:rsidRPr="008C119E">
        <w:rPr>
          <w:rFonts w:ascii="Times New Roman" w:hAnsi="Times New Roman" w:cs="Times New Roman"/>
        </w:rPr>
        <w:t xml:space="preserve"> as </w:t>
      </w:r>
      <w:proofErr w:type="spellStart"/>
      <w:r w:rsidRPr="008C119E">
        <w:rPr>
          <w:rFonts w:ascii="Times New Roman" w:hAnsi="Times New Roman" w:cs="Times New Roman"/>
        </w:rPr>
        <w:t>follows</w:t>
      </w:r>
      <w:proofErr w:type="spellEnd"/>
      <w:r w:rsidRPr="008C119E">
        <w:rPr>
          <w:rFonts w:ascii="Times New Roman" w:hAnsi="Times New Roman" w:cs="Times New Roman"/>
        </w:rPr>
        <w:t>:</w:t>
      </w:r>
    </w:p>
    <w:p w14:paraId="471E8085" w14:textId="77777777" w:rsidR="001D3B21" w:rsidRPr="008C119E" w:rsidRDefault="001D3B21" w:rsidP="00141017">
      <w:pPr>
        <w:jc w:val="both"/>
        <w:rPr>
          <w:rFonts w:ascii="Times New Roman" w:hAnsi="Times New Roman" w:cs="Times New Roman"/>
        </w:rPr>
      </w:pPr>
      <w:r w:rsidRPr="008C119E">
        <w:rPr>
          <w:rFonts w:ascii="Times New Roman" w:hAnsi="Times New Roman" w:cs="Times New Roman"/>
        </w:rPr>
        <w:t xml:space="preserve">• </w:t>
      </w:r>
      <w:proofErr w:type="spellStart"/>
      <w:r w:rsidRPr="008C119E">
        <w:rPr>
          <w:rFonts w:ascii="Times New Roman" w:hAnsi="Times New Roman" w:cs="Times New Roman"/>
        </w:rPr>
        <w:t>Waste</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concrete</w:t>
      </w:r>
      <w:proofErr w:type="spellEnd"/>
      <w:r w:rsidRPr="008C119E">
        <w:rPr>
          <w:rFonts w:ascii="Times New Roman" w:hAnsi="Times New Roman" w:cs="Times New Roman"/>
        </w:rPr>
        <w:t xml:space="preserve"> </w:t>
      </w:r>
      <w:proofErr w:type="spellStart"/>
      <w:r>
        <w:rPr>
          <w:rFonts w:ascii="Times New Roman" w:hAnsi="Times New Roman" w:cs="Times New Roman"/>
        </w:rPr>
        <w:t>powder</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substitution</w:t>
      </w:r>
      <w:proofErr w:type="spellEnd"/>
      <w:r w:rsidRPr="008C119E">
        <w:rPr>
          <w:rFonts w:ascii="Times New Roman" w:hAnsi="Times New Roman" w:cs="Times New Roman"/>
        </w:rPr>
        <w:t xml:space="preserve"> in </w:t>
      </w:r>
      <w:proofErr w:type="spellStart"/>
      <w:r w:rsidRPr="008C119E">
        <w:rPr>
          <w:rFonts w:ascii="Times New Roman" w:hAnsi="Times New Roman" w:cs="Times New Roman"/>
        </w:rPr>
        <w:t>mortar</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mixtures</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decreased</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fluidity</w:t>
      </w:r>
      <w:proofErr w:type="spellEnd"/>
      <w:r w:rsidRPr="008C119E">
        <w:rPr>
          <w:rFonts w:ascii="Times New Roman" w:hAnsi="Times New Roman" w:cs="Times New Roman"/>
        </w:rPr>
        <w:t>.</w:t>
      </w:r>
    </w:p>
    <w:p w14:paraId="783551D1" w14:textId="7F330885" w:rsidR="001D3B21" w:rsidRPr="008C119E" w:rsidRDefault="001D3B21" w:rsidP="00141017">
      <w:pPr>
        <w:jc w:val="both"/>
        <w:rPr>
          <w:rFonts w:ascii="Times New Roman" w:hAnsi="Times New Roman" w:cs="Times New Roman"/>
        </w:rPr>
      </w:pPr>
      <w:r w:rsidRPr="008C119E">
        <w:rPr>
          <w:rFonts w:ascii="Times New Roman" w:hAnsi="Times New Roman" w:cs="Times New Roman"/>
        </w:rPr>
        <w:lastRenderedPageBreak/>
        <w:t xml:space="preserve">• </w:t>
      </w:r>
      <w:proofErr w:type="spellStart"/>
      <w:r w:rsidRPr="008C119E">
        <w:rPr>
          <w:rFonts w:ascii="Times New Roman" w:hAnsi="Times New Roman" w:cs="Times New Roman"/>
        </w:rPr>
        <w:t>Waste</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concrete</w:t>
      </w:r>
      <w:proofErr w:type="spellEnd"/>
      <w:r w:rsidRPr="008C119E">
        <w:rPr>
          <w:rFonts w:ascii="Times New Roman" w:hAnsi="Times New Roman" w:cs="Times New Roman"/>
        </w:rPr>
        <w:t xml:space="preserve"> </w:t>
      </w:r>
      <w:proofErr w:type="spellStart"/>
      <w:r>
        <w:rPr>
          <w:rFonts w:ascii="Times New Roman" w:hAnsi="Times New Roman" w:cs="Times New Roman"/>
        </w:rPr>
        <w:t>powder</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substitution</w:t>
      </w:r>
      <w:proofErr w:type="spellEnd"/>
      <w:r w:rsidRPr="008C119E">
        <w:rPr>
          <w:rFonts w:ascii="Times New Roman" w:hAnsi="Times New Roman" w:cs="Times New Roman"/>
        </w:rPr>
        <w:t xml:space="preserve"> in </w:t>
      </w:r>
      <w:proofErr w:type="spellStart"/>
      <w:r w:rsidRPr="008C119E">
        <w:rPr>
          <w:rFonts w:ascii="Times New Roman" w:hAnsi="Times New Roman" w:cs="Times New Roman"/>
        </w:rPr>
        <w:t>mortar</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mixtures</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decreased</w:t>
      </w:r>
      <w:proofErr w:type="spellEnd"/>
      <w:r w:rsidRPr="008C119E">
        <w:rPr>
          <w:rFonts w:ascii="Times New Roman" w:hAnsi="Times New Roman" w:cs="Times New Roman"/>
        </w:rPr>
        <w:t xml:space="preserve"> </w:t>
      </w:r>
      <w:r w:rsidR="00563FD3">
        <w:rPr>
          <w:rFonts w:ascii="Times New Roman" w:hAnsi="Times New Roman" w:cs="Times New Roman"/>
        </w:rPr>
        <w:t>7-</w:t>
      </w:r>
      <w:r w:rsidR="00563FD3" w:rsidRPr="008C119E">
        <w:rPr>
          <w:rFonts w:ascii="Times New Roman" w:hAnsi="Times New Roman" w:cs="Times New Roman"/>
        </w:rPr>
        <w:t xml:space="preserve"> </w:t>
      </w:r>
      <w:proofErr w:type="spellStart"/>
      <w:r w:rsidRPr="008C119E">
        <w:rPr>
          <w:rFonts w:ascii="Times New Roman" w:hAnsi="Times New Roman" w:cs="Times New Roman"/>
        </w:rPr>
        <w:t>and</w:t>
      </w:r>
      <w:proofErr w:type="spellEnd"/>
      <w:r w:rsidRPr="008C119E">
        <w:rPr>
          <w:rFonts w:ascii="Times New Roman" w:hAnsi="Times New Roman" w:cs="Times New Roman"/>
        </w:rPr>
        <w:t xml:space="preserve"> 28-day </w:t>
      </w:r>
      <w:proofErr w:type="spellStart"/>
      <w:r w:rsidRPr="008C119E">
        <w:rPr>
          <w:rFonts w:ascii="Times New Roman" w:hAnsi="Times New Roman" w:cs="Times New Roman"/>
        </w:rPr>
        <w:t>flexural</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and</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compressive</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strength</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values</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However</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the</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strength</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values</w:t>
      </w:r>
      <w:proofErr w:type="spellEnd"/>
      <w:r w:rsidRPr="008C119E">
        <w:rPr>
          <w:rFonts w:ascii="Times New Roman" w:hAnsi="Times New Roman" w:cs="Times New Roman"/>
        </w:rPr>
        <w:t xml:space="preserve"> of </w:t>
      </w:r>
      <w:proofErr w:type="spellStart"/>
      <w:r w:rsidRPr="008C119E">
        <w:rPr>
          <w:rFonts w:ascii="Times New Roman" w:hAnsi="Times New Roman" w:cs="Times New Roman"/>
        </w:rPr>
        <w:t>the</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samples</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with</w:t>
      </w:r>
      <w:proofErr w:type="spellEnd"/>
      <w:r w:rsidRPr="008C119E">
        <w:rPr>
          <w:rFonts w:ascii="Times New Roman" w:hAnsi="Times New Roman" w:cs="Times New Roman"/>
        </w:rPr>
        <w:t xml:space="preserve"> </w:t>
      </w:r>
      <w:r w:rsidR="00F40E2A">
        <w:rPr>
          <w:rFonts w:ascii="Times New Roman" w:hAnsi="Times New Roman" w:cs="Times New Roman"/>
        </w:rPr>
        <w:t xml:space="preserve">a </w:t>
      </w:r>
      <w:r w:rsidRPr="008C119E">
        <w:rPr>
          <w:rFonts w:ascii="Times New Roman" w:hAnsi="Times New Roman" w:cs="Times New Roman"/>
        </w:rPr>
        <w:t xml:space="preserve">10% </w:t>
      </w:r>
      <w:proofErr w:type="spellStart"/>
      <w:r w:rsidRPr="008C119E">
        <w:rPr>
          <w:rFonts w:ascii="Times New Roman" w:hAnsi="Times New Roman" w:cs="Times New Roman"/>
        </w:rPr>
        <w:t>substitution</w:t>
      </w:r>
      <w:proofErr w:type="spellEnd"/>
      <w:r w:rsidRPr="008C119E">
        <w:rPr>
          <w:rFonts w:ascii="Times New Roman" w:hAnsi="Times New Roman" w:cs="Times New Roman"/>
        </w:rPr>
        <w:t xml:space="preserve"> rate </w:t>
      </w:r>
      <w:proofErr w:type="spellStart"/>
      <w:r w:rsidRPr="008C119E">
        <w:rPr>
          <w:rFonts w:ascii="Times New Roman" w:hAnsi="Times New Roman" w:cs="Times New Roman"/>
        </w:rPr>
        <w:t>are</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close</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to</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the</w:t>
      </w:r>
      <w:proofErr w:type="spellEnd"/>
      <w:r w:rsidRPr="008C119E">
        <w:rPr>
          <w:rFonts w:ascii="Times New Roman" w:hAnsi="Times New Roman" w:cs="Times New Roman"/>
        </w:rPr>
        <w:t xml:space="preserve"> reference </w:t>
      </w:r>
      <w:proofErr w:type="spellStart"/>
      <w:r w:rsidRPr="008C119E">
        <w:rPr>
          <w:rFonts w:ascii="Times New Roman" w:hAnsi="Times New Roman" w:cs="Times New Roman"/>
        </w:rPr>
        <w:t>samples</w:t>
      </w:r>
      <w:proofErr w:type="spellEnd"/>
      <w:r w:rsidRPr="008C119E">
        <w:rPr>
          <w:rFonts w:ascii="Times New Roman" w:hAnsi="Times New Roman" w:cs="Times New Roman"/>
        </w:rPr>
        <w:t>.</w:t>
      </w:r>
    </w:p>
    <w:p w14:paraId="3090C785" w14:textId="5DCC2C3F" w:rsidR="001D3B21" w:rsidRDefault="001D3B21" w:rsidP="00141017">
      <w:pPr>
        <w:jc w:val="both"/>
        <w:rPr>
          <w:rFonts w:ascii="Times New Roman" w:hAnsi="Times New Roman" w:cs="Times New Roman"/>
        </w:rPr>
      </w:pPr>
      <w:r w:rsidRPr="008C119E">
        <w:rPr>
          <w:rFonts w:ascii="Times New Roman" w:hAnsi="Times New Roman" w:cs="Times New Roman"/>
        </w:rPr>
        <w:t xml:space="preserve">• As a </w:t>
      </w:r>
      <w:proofErr w:type="spellStart"/>
      <w:r w:rsidRPr="008C119E">
        <w:rPr>
          <w:rFonts w:ascii="Times New Roman" w:hAnsi="Times New Roman" w:cs="Times New Roman"/>
        </w:rPr>
        <w:t>result</w:t>
      </w:r>
      <w:proofErr w:type="spellEnd"/>
      <w:r w:rsidRPr="008C119E">
        <w:rPr>
          <w:rFonts w:ascii="Times New Roman" w:hAnsi="Times New Roman" w:cs="Times New Roman"/>
        </w:rPr>
        <w:t xml:space="preserve"> of </w:t>
      </w:r>
      <w:proofErr w:type="spellStart"/>
      <w:r w:rsidRPr="008C119E">
        <w:rPr>
          <w:rFonts w:ascii="Times New Roman" w:hAnsi="Times New Roman" w:cs="Times New Roman"/>
        </w:rPr>
        <w:t>the</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ultrasonic</w:t>
      </w:r>
      <w:proofErr w:type="spellEnd"/>
      <w:r w:rsidRPr="008C119E">
        <w:rPr>
          <w:rFonts w:ascii="Times New Roman" w:hAnsi="Times New Roman" w:cs="Times New Roman"/>
        </w:rPr>
        <w:t xml:space="preserve"> </w:t>
      </w:r>
      <w:proofErr w:type="spellStart"/>
      <w:r>
        <w:rPr>
          <w:rFonts w:ascii="Times New Roman" w:hAnsi="Times New Roman" w:cs="Times New Roman"/>
        </w:rPr>
        <w:t>pulse</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velocity</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measurements</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performed</w:t>
      </w:r>
      <w:proofErr w:type="spellEnd"/>
      <w:r w:rsidRPr="008C119E">
        <w:rPr>
          <w:rFonts w:ascii="Times New Roman" w:hAnsi="Times New Roman" w:cs="Times New Roman"/>
        </w:rPr>
        <w:t xml:space="preserve"> at </w:t>
      </w:r>
      <w:proofErr w:type="spellStart"/>
      <w:r w:rsidRPr="008C119E">
        <w:rPr>
          <w:rFonts w:ascii="Times New Roman" w:hAnsi="Times New Roman" w:cs="Times New Roman"/>
        </w:rPr>
        <w:t>the</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end</w:t>
      </w:r>
      <w:proofErr w:type="spellEnd"/>
      <w:r w:rsidRPr="008C119E">
        <w:rPr>
          <w:rFonts w:ascii="Times New Roman" w:hAnsi="Times New Roman" w:cs="Times New Roman"/>
        </w:rPr>
        <w:t xml:space="preserve"> of 28 </w:t>
      </w:r>
      <w:proofErr w:type="spellStart"/>
      <w:r w:rsidRPr="008C119E">
        <w:rPr>
          <w:rFonts w:ascii="Times New Roman" w:hAnsi="Times New Roman" w:cs="Times New Roman"/>
        </w:rPr>
        <w:t>days</w:t>
      </w:r>
      <w:proofErr w:type="spellEnd"/>
      <w:r w:rsidR="00F40E2A">
        <w:rPr>
          <w:rFonts w:ascii="Times New Roman" w:hAnsi="Times New Roman" w:cs="Times New Roman"/>
        </w:rPr>
        <w:t>,</w:t>
      </w:r>
      <w:r w:rsidRPr="008C119E">
        <w:rPr>
          <w:rFonts w:ascii="Times New Roman" w:hAnsi="Times New Roman" w:cs="Times New Roman"/>
        </w:rPr>
        <w:t xml:space="preserve"> it </w:t>
      </w:r>
      <w:proofErr w:type="spellStart"/>
      <w:r w:rsidRPr="008C119E">
        <w:rPr>
          <w:rFonts w:ascii="Times New Roman" w:hAnsi="Times New Roman" w:cs="Times New Roman"/>
        </w:rPr>
        <w:t>was</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observed</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that</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the</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values</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were</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parallel</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to</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the</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compressive</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strength</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values</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The</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ultrasonic</w:t>
      </w:r>
      <w:proofErr w:type="spellEnd"/>
      <w:r w:rsidRPr="008C119E">
        <w:rPr>
          <w:rFonts w:ascii="Times New Roman" w:hAnsi="Times New Roman" w:cs="Times New Roman"/>
        </w:rPr>
        <w:t xml:space="preserve"> </w:t>
      </w:r>
      <w:proofErr w:type="spellStart"/>
      <w:r>
        <w:rPr>
          <w:rFonts w:ascii="Times New Roman" w:hAnsi="Times New Roman" w:cs="Times New Roman"/>
        </w:rPr>
        <w:t>pulse</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velocities</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increased</w:t>
      </w:r>
      <w:proofErr w:type="spellEnd"/>
      <w:r w:rsidRPr="008C119E">
        <w:rPr>
          <w:rFonts w:ascii="Times New Roman" w:hAnsi="Times New Roman" w:cs="Times New Roman"/>
        </w:rPr>
        <w:t xml:space="preserve"> as </w:t>
      </w:r>
      <w:proofErr w:type="spellStart"/>
      <w:r w:rsidRPr="008C119E">
        <w:rPr>
          <w:rFonts w:ascii="Times New Roman" w:hAnsi="Times New Roman" w:cs="Times New Roman"/>
        </w:rPr>
        <w:t>the</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strength</w:t>
      </w:r>
      <w:proofErr w:type="spellEnd"/>
      <w:r w:rsidRPr="008C119E">
        <w:rPr>
          <w:rFonts w:ascii="Times New Roman" w:hAnsi="Times New Roman" w:cs="Times New Roman"/>
        </w:rPr>
        <w:t xml:space="preserve"> of </w:t>
      </w:r>
      <w:proofErr w:type="spellStart"/>
      <w:r w:rsidRPr="008C119E">
        <w:rPr>
          <w:rFonts w:ascii="Times New Roman" w:hAnsi="Times New Roman" w:cs="Times New Roman"/>
        </w:rPr>
        <w:t>the</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samples</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increased</w:t>
      </w:r>
      <w:proofErr w:type="spellEnd"/>
      <w:r w:rsidRPr="008C119E">
        <w:rPr>
          <w:rFonts w:ascii="Times New Roman" w:hAnsi="Times New Roman" w:cs="Times New Roman"/>
        </w:rPr>
        <w:t>.</w:t>
      </w:r>
    </w:p>
    <w:p w14:paraId="62EAC885" w14:textId="29981F32" w:rsidR="00F25C16" w:rsidRPr="001D3B21" w:rsidRDefault="001D3B21" w:rsidP="00141017">
      <w:pPr>
        <w:jc w:val="both"/>
        <w:rPr>
          <w:rFonts w:ascii="Times New Roman" w:hAnsi="Times New Roman" w:cs="Times New Roman"/>
        </w:rPr>
      </w:pPr>
      <w:r w:rsidRPr="00E14686">
        <w:rPr>
          <w:rFonts w:ascii="Times New Roman" w:hAnsi="Times New Roman" w:cs="Times New Roman"/>
        </w:rPr>
        <w:t xml:space="preserve">As a </w:t>
      </w:r>
      <w:proofErr w:type="spellStart"/>
      <w:r w:rsidRPr="00E14686">
        <w:rPr>
          <w:rFonts w:ascii="Times New Roman" w:hAnsi="Times New Roman" w:cs="Times New Roman"/>
        </w:rPr>
        <w:t>result</w:t>
      </w:r>
      <w:proofErr w:type="spellEnd"/>
      <w:r w:rsidRPr="00E14686">
        <w:rPr>
          <w:rFonts w:ascii="Times New Roman" w:hAnsi="Times New Roman" w:cs="Times New Roman"/>
        </w:rPr>
        <w:t xml:space="preserve">, </w:t>
      </w:r>
      <w:proofErr w:type="spellStart"/>
      <w:r w:rsidRPr="00E14686">
        <w:rPr>
          <w:rFonts w:ascii="Times New Roman" w:hAnsi="Times New Roman" w:cs="Times New Roman"/>
        </w:rPr>
        <w:t>recycling</w:t>
      </w:r>
      <w:proofErr w:type="spellEnd"/>
      <w:r w:rsidRPr="00E14686">
        <w:rPr>
          <w:rFonts w:ascii="Times New Roman" w:hAnsi="Times New Roman" w:cs="Times New Roman"/>
        </w:rPr>
        <w:t xml:space="preserve"> </w:t>
      </w:r>
      <w:proofErr w:type="spellStart"/>
      <w:r w:rsidRPr="00E14686">
        <w:rPr>
          <w:rFonts w:ascii="Times New Roman" w:hAnsi="Times New Roman" w:cs="Times New Roman"/>
        </w:rPr>
        <w:t>construction</w:t>
      </w:r>
      <w:proofErr w:type="spellEnd"/>
      <w:r w:rsidRPr="00E14686">
        <w:rPr>
          <w:rFonts w:ascii="Times New Roman" w:hAnsi="Times New Roman" w:cs="Times New Roman"/>
        </w:rPr>
        <w:t xml:space="preserve"> </w:t>
      </w:r>
      <w:proofErr w:type="spellStart"/>
      <w:r w:rsidR="00563FD3">
        <w:rPr>
          <w:rFonts w:ascii="Times New Roman" w:hAnsi="Times New Roman" w:cs="Times New Roman"/>
        </w:rPr>
        <w:t>and</w:t>
      </w:r>
      <w:proofErr w:type="spellEnd"/>
      <w:r w:rsidR="00563FD3">
        <w:rPr>
          <w:rFonts w:ascii="Times New Roman" w:hAnsi="Times New Roman" w:cs="Times New Roman"/>
        </w:rPr>
        <w:t xml:space="preserve"> </w:t>
      </w:r>
      <w:proofErr w:type="spellStart"/>
      <w:r>
        <w:rPr>
          <w:rFonts w:ascii="Times New Roman" w:hAnsi="Times New Roman" w:cs="Times New Roman"/>
        </w:rPr>
        <w:t>demolition</w:t>
      </w:r>
      <w:proofErr w:type="spellEnd"/>
      <w:r w:rsidRPr="00E14686">
        <w:rPr>
          <w:rFonts w:ascii="Times New Roman" w:hAnsi="Times New Roman" w:cs="Times New Roman"/>
        </w:rPr>
        <w:t xml:space="preserve"> </w:t>
      </w:r>
      <w:proofErr w:type="spellStart"/>
      <w:r w:rsidRPr="00E14686">
        <w:rPr>
          <w:rFonts w:ascii="Times New Roman" w:hAnsi="Times New Roman" w:cs="Times New Roman"/>
        </w:rPr>
        <w:t>waste</w:t>
      </w:r>
      <w:proofErr w:type="spellEnd"/>
      <w:r w:rsidRPr="00E14686">
        <w:rPr>
          <w:rFonts w:ascii="Times New Roman" w:hAnsi="Times New Roman" w:cs="Times New Roman"/>
        </w:rPr>
        <w:t xml:space="preserve"> can </w:t>
      </w:r>
      <w:proofErr w:type="spellStart"/>
      <w:r w:rsidRPr="00E14686">
        <w:rPr>
          <w:rFonts w:ascii="Times New Roman" w:hAnsi="Times New Roman" w:cs="Times New Roman"/>
        </w:rPr>
        <w:t>provide</w:t>
      </w:r>
      <w:proofErr w:type="spellEnd"/>
      <w:r w:rsidRPr="00E14686">
        <w:rPr>
          <w:rFonts w:ascii="Times New Roman" w:hAnsi="Times New Roman" w:cs="Times New Roman"/>
        </w:rPr>
        <w:t xml:space="preserve"> </w:t>
      </w:r>
      <w:proofErr w:type="spellStart"/>
      <w:r w:rsidRPr="00E14686">
        <w:rPr>
          <w:rFonts w:ascii="Times New Roman" w:hAnsi="Times New Roman" w:cs="Times New Roman"/>
        </w:rPr>
        <w:t>great</w:t>
      </w:r>
      <w:proofErr w:type="spellEnd"/>
      <w:r w:rsidRPr="00E14686">
        <w:rPr>
          <w:rFonts w:ascii="Times New Roman" w:hAnsi="Times New Roman" w:cs="Times New Roman"/>
        </w:rPr>
        <w:t xml:space="preserve"> </w:t>
      </w:r>
      <w:proofErr w:type="spellStart"/>
      <w:r w:rsidRPr="00E14686">
        <w:rPr>
          <w:rFonts w:ascii="Times New Roman" w:hAnsi="Times New Roman" w:cs="Times New Roman"/>
        </w:rPr>
        <w:t>economic</w:t>
      </w:r>
      <w:proofErr w:type="spellEnd"/>
      <w:r w:rsidRPr="00E14686">
        <w:rPr>
          <w:rFonts w:ascii="Times New Roman" w:hAnsi="Times New Roman" w:cs="Times New Roman"/>
        </w:rPr>
        <w:t xml:space="preserve"> </w:t>
      </w:r>
      <w:proofErr w:type="spellStart"/>
      <w:r w:rsidRPr="00E14686">
        <w:rPr>
          <w:rFonts w:ascii="Times New Roman" w:hAnsi="Times New Roman" w:cs="Times New Roman"/>
        </w:rPr>
        <w:t>and</w:t>
      </w:r>
      <w:proofErr w:type="spellEnd"/>
      <w:r w:rsidRPr="00E14686">
        <w:rPr>
          <w:rFonts w:ascii="Times New Roman" w:hAnsi="Times New Roman" w:cs="Times New Roman"/>
        </w:rPr>
        <w:t xml:space="preserve"> </w:t>
      </w:r>
      <w:proofErr w:type="spellStart"/>
      <w:r w:rsidRPr="00E14686">
        <w:rPr>
          <w:rFonts w:ascii="Times New Roman" w:hAnsi="Times New Roman" w:cs="Times New Roman"/>
        </w:rPr>
        <w:t>environmental</w:t>
      </w:r>
      <w:proofErr w:type="spellEnd"/>
      <w:r w:rsidRPr="00E14686">
        <w:rPr>
          <w:rFonts w:ascii="Times New Roman" w:hAnsi="Times New Roman" w:cs="Times New Roman"/>
        </w:rPr>
        <w:t xml:space="preserve"> </w:t>
      </w:r>
      <w:proofErr w:type="spellStart"/>
      <w:r w:rsidRPr="00E14686">
        <w:rPr>
          <w:rFonts w:ascii="Times New Roman" w:hAnsi="Times New Roman" w:cs="Times New Roman"/>
        </w:rPr>
        <w:t>benefits</w:t>
      </w:r>
      <w:proofErr w:type="spellEnd"/>
      <w:r w:rsidRPr="00E14686">
        <w:rPr>
          <w:rFonts w:ascii="Times New Roman" w:hAnsi="Times New Roman" w:cs="Times New Roman"/>
        </w:rPr>
        <w:t xml:space="preserve">. </w:t>
      </w:r>
      <w:proofErr w:type="spellStart"/>
      <w:r w:rsidRPr="00E14686">
        <w:rPr>
          <w:rFonts w:ascii="Times New Roman" w:hAnsi="Times New Roman" w:cs="Times New Roman"/>
        </w:rPr>
        <w:t>Therefore</w:t>
      </w:r>
      <w:proofErr w:type="spellEnd"/>
      <w:r w:rsidRPr="00E14686">
        <w:rPr>
          <w:rFonts w:ascii="Times New Roman" w:hAnsi="Times New Roman" w:cs="Times New Roman"/>
        </w:rPr>
        <w:t xml:space="preserve">, </w:t>
      </w:r>
      <w:r w:rsidRPr="00EC1E33">
        <w:rPr>
          <w:rFonts w:ascii="Times New Roman" w:hAnsi="Times New Roman" w:cs="Times New Roman"/>
        </w:rPr>
        <w:t xml:space="preserve">it </w:t>
      </w:r>
      <w:proofErr w:type="spellStart"/>
      <w:r w:rsidRPr="00EC1E33">
        <w:rPr>
          <w:rFonts w:ascii="Times New Roman" w:hAnsi="Times New Roman" w:cs="Times New Roman"/>
        </w:rPr>
        <w:t>was</w:t>
      </w:r>
      <w:proofErr w:type="spellEnd"/>
      <w:r w:rsidRPr="00EC1E33">
        <w:rPr>
          <w:rFonts w:ascii="Times New Roman" w:hAnsi="Times New Roman" w:cs="Times New Roman"/>
        </w:rPr>
        <w:t xml:space="preserve"> </w:t>
      </w:r>
      <w:proofErr w:type="spellStart"/>
      <w:r w:rsidRPr="00EC1E33">
        <w:rPr>
          <w:rFonts w:ascii="Times New Roman" w:hAnsi="Times New Roman" w:cs="Times New Roman"/>
        </w:rPr>
        <w:t>concluded</w:t>
      </w:r>
      <w:proofErr w:type="spellEnd"/>
      <w:r w:rsidRPr="00EC1E33">
        <w:rPr>
          <w:rFonts w:ascii="Times New Roman" w:hAnsi="Times New Roman" w:cs="Times New Roman"/>
        </w:rPr>
        <w:t xml:space="preserve"> </w:t>
      </w:r>
      <w:proofErr w:type="spellStart"/>
      <w:r w:rsidRPr="00EC1E33">
        <w:rPr>
          <w:rFonts w:ascii="Times New Roman" w:hAnsi="Times New Roman" w:cs="Times New Roman"/>
        </w:rPr>
        <w:t>that</w:t>
      </w:r>
      <w:proofErr w:type="spellEnd"/>
      <w:r w:rsidRPr="00EC1E33">
        <w:rPr>
          <w:rFonts w:ascii="Times New Roman" w:hAnsi="Times New Roman" w:cs="Times New Roman"/>
        </w:rPr>
        <w:t xml:space="preserve"> </w:t>
      </w:r>
      <w:proofErr w:type="spellStart"/>
      <w:r w:rsidRPr="00EC1E33">
        <w:rPr>
          <w:rFonts w:ascii="Times New Roman" w:hAnsi="Times New Roman" w:cs="Times New Roman"/>
        </w:rPr>
        <w:t>waste</w:t>
      </w:r>
      <w:proofErr w:type="spellEnd"/>
      <w:r w:rsidRPr="00EC1E33">
        <w:rPr>
          <w:rFonts w:ascii="Times New Roman" w:hAnsi="Times New Roman" w:cs="Times New Roman"/>
        </w:rPr>
        <w:t xml:space="preserve"> </w:t>
      </w:r>
      <w:proofErr w:type="spellStart"/>
      <w:r w:rsidRPr="00EC1E33">
        <w:rPr>
          <w:rFonts w:ascii="Times New Roman" w:hAnsi="Times New Roman" w:cs="Times New Roman"/>
        </w:rPr>
        <w:t>concrete</w:t>
      </w:r>
      <w:proofErr w:type="spellEnd"/>
      <w:r w:rsidRPr="00EC1E33">
        <w:rPr>
          <w:rFonts w:ascii="Times New Roman" w:hAnsi="Times New Roman" w:cs="Times New Roman"/>
        </w:rPr>
        <w:t xml:space="preserve"> </w:t>
      </w:r>
      <w:proofErr w:type="spellStart"/>
      <w:r w:rsidRPr="00EC1E33">
        <w:rPr>
          <w:rFonts w:ascii="Times New Roman" w:hAnsi="Times New Roman" w:cs="Times New Roman"/>
        </w:rPr>
        <w:t>powder</w:t>
      </w:r>
      <w:proofErr w:type="spellEnd"/>
      <w:r w:rsidRPr="00EC1E33">
        <w:rPr>
          <w:rFonts w:ascii="Times New Roman" w:hAnsi="Times New Roman" w:cs="Times New Roman"/>
        </w:rPr>
        <w:t xml:space="preserve"> can be </w:t>
      </w:r>
      <w:proofErr w:type="spellStart"/>
      <w:r w:rsidRPr="00EC1E33">
        <w:rPr>
          <w:rFonts w:ascii="Times New Roman" w:hAnsi="Times New Roman" w:cs="Times New Roman"/>
        </w:rPr>
        <w:t>used</w:t>
      </w:r>
      <w:proofErr w:type="spellEnd"/>
      <w:r w:rsidRPr="00EC1E33">
        <w:rPr>
          <w:rFonts w:ascii="Times New Roman" w:hAnsi="Times New Roman" w:cs="Times New Roman"/>
        </w:rPr>
        <w:t xml:space="preserve"> in </w:t>
      </w:r>
      <w:proofErr w:type="spellStart"/>
      <w:r w:rsidRPr="00EC1E33">
        <w:rPr>
          <w:rFonts w:ascii="Times New Roman" w:hAnsi="Times New Roman" w:cs="Times New Roman"/>
        </w:rPr>
        <w:t>cement-based</w:t>
      </w:r>
      <w:proofErr w:type="spellEnd"/>
      <w:r w:rsidRPr="00EC1E33">
        <w:rPr>
          <w:rFonts w:ascii="Times New Roman" w:hAnsi="Times New Roman" w:cs="Times New Roman"/>
        </w:rPr>
        <w:t xml:space="preserve"> </w:t>
      </w:r>
      <w:proofErr w:type="spellStart"/>
      <w:r w:rsidRPr="00EC1E33">
        <w:rPr>
          <w:rFonts w:ascii="Times New Roman" w:hAnsi="Times New Roman" w:cs="Times New Roman"/>
        </w:rPr>
        <w:t>systems</w:t>
      </w:r>
      <w:proofErr w:type="spellEnd"/>
      <w:r w:rsidR="00F40E2A">
        <w:rPr>
          <w:rFonts w:ascii="Times New Roman" w:hAnsi="Times New Roman" w:cs="Times New Roman"/>
        </w:rPr>
        <w:t>,</w:t>
      </w:r>
      <w:r w:rsidRPr="00EC1E33">
        <w:rPr>
          <w:rFonts w:ascii="Times New Roman" w:hAnsi="Times New Roman" w:cs="Times New Roman"/>
        </w:rPr>
        <w:t xml:space="preserve"> </w:t>
      </w:r>
      <w:proofErr w:type="spellStart"/>
      <w:r w:rsidRPr="00EC1E33">
        <w:rPr>
          <w:rFonts w:ascii="Times New Roman" w:hAnsi="Times New Roman" w:cs="Times New Roman"/>
        </w:rPr>
        <w:t>and</w:t>
      </w:r>
      <w:proofErr w:type="spellEnd"/>
      <w:r w:rsidRPr="00EC1E33">
        <w:rPr>
          <w:rFonts w:ascii="Times New Roman" w:hAnsi="Times New Roman" w:cs="Times New Roman"/>
        </w:rPr>
        <w:t xml:space="preserve"> </w:t>
      </w:r>
      <w:proofErr w:type="spellStart"/>
      <w:r w:rsidRPr="00EC1E33">
        <w:rPr>
          <w:rFonts w:ascii="Times New Roman" w:hAnsi="Times New Roman" w:cs="Times New Roman"/>
        </w:rPr>
        <w:t>the</w:t>
      </w:r>
      <w:proofErr w:type="spellEnd"/>
      <w:r w:rsidRPr="00EC1E33">
        <w:rPr>
          <w:rFonts w:ascii="Times New Roman" w:hAnsi="Times New Roman" w:cs="Times New Roman"/>
        </w:rPr>
        <w:t xml:space="preserve"> </w:t>
      </w:r>
      <w:proofErr w:type="spellStart"/>
      <w:r w:rsidRPr="00EC1E33">
        <w:rPr>
          <w:rFonts w:ascii="Times New Roman" w:hAnsi="Times New Roman" w:cs="Times New Roman"/>
        </w:rPr>
        <w:t>properties</w:t>
      </w:r>
      <w:proofErr w:type="spellEnd"/>
      <w:r w:rsidRPr="00EC1E33">
        <w:rPr>
          <w:rFonts w:ascii="Times New Roman" w:hAnsi="Times New Roman" w:cs="Times New Roman"/>
        </w:rPr>
        <w:t xml:space="preserve"> of </w:t>
      </w:r>
      <w:proofErr w:type="spellStart"/>
      <w:r w:rsidRPr="00EC1E33">
        <w:rPr>
          <w:rFonts w:ascii="Times New Roman" w:hAnsi="Times New Roman" w:cs="Times New Roman"/>
        </w:rPr>
        <w:t>mortars</w:t>
      </w:r>
      <w:proofErr w:type="spellEnd"/>
      <w:r w:rsidRPr="00EC1E33">
        <w:rPr>
          <w:rFonts w:ascii="Times New Roman" w:hAnsi="Times New Roman" w:cs="Times New Roman"/>
        </w:rPr>
        <w:t xml:space="preserve"> </w:t>
      </w:r>
      <w:proofErr w:type="spellStart"/>
      <w:r w:rsidRPr="00EC1E33">
        <w:rPr>
          <w:rFonts w:ascii="Times New Roman" w:hAnsi="Times New Roman" w:cs="Times New Roman"/>
        </w:rPr>
        <w:t>prepared</w:t>
      </w:r>
      <w:proofErr w:type="spellEnd"/>
      <w:r w:rsidRPr="00EC1E33">
        <w:rPr>
          <w:rFonts w:ascii="Times New Roman" w:hAnsi="Times New Roman" w:cs="Times New Roman"/>
        </w:rPr>
        <w:t xml:space="preserve"> </w:t>
      </w:r>
      <w:proofErr w:type="spellStart"/>
      <w:r w:rsidRPr="00EC1E33">
        <w:rPr>
          <w:rFonts w:ascii="Times New Roman" w:hAnsi="Times New Roman" w:cs="Times New Roman"/>
        </w:rPr>
        <w:t>with</w:t>
      </w:r>
      <w:proofErr w:type="spellEnd"/>
      <w:r w:rsidRPr="00EC1E33">
        <w:rPr>
          <w:rFonts w:ascii="Times New Roman" w:hAnsi="Times New Roman" w:cs="Times New Roman"/>
        </w:rPr>
        <w:t xml:space="preserve"> </w:t>
      </w:r>
      <w:proofErr w:type="spellStart"/>
      <w:r w:rsidRPr="00EC1E33">
        <w:rPr>
          <w:rFonts w:ascii="Times New Roman" w:hAnsi="Times New Roman" w:cs="Times New Roman"/>
        </w:rPr>
        <w:t>varying</w:t>
      </w:r>
      <w:proofErr w:type="spellEnd"/>
      <w:r w:rsidRPr="00EC1E33">
        <w:rPr>
          <w:rFonts w:ascii="Times New Roman" w:hAnsi="Times New Roman" w:cs="Times New Roman"/>
        </w:rPr>
        <w:t xml:space="preserve"> </w:t>
      </w:r>
      <w:proofErr w:type="spellStart"/>
      <w:r w:rsidRPr="00EC1E33">
        <w:rPr>
          <w:rFonts w:ascii="Times New Roman" w:hAnsi="Times New Roman" w:cs="Times New Roman"/>
        </w:rPr>
        <w:t>ratios</w:t>
      </w:r>
      <w:proofErr w:type="spellEnd"/>
      <w:r w:rsidRPr="00EC1E33">
        <w:rPr>
          <w:rFonts w:ascii="Times New Roman" w:hAnsi="Times New Roman" w:cs="Times New Roman"/>
        </w:rPr>
        <w:t xml:space="preserve"> of </w:t>
      </w:r>
      <w:proofErr w:type="spellStart"/>
      <w:r w:rsidRPr="00EC1E33">
        <w:rPr>
          <w:rFonts w:ascii="Times New Roman" w:hAnsi="Times New Roman" w:cs="Times New Roman"/>
        </w:rPr>
        <w:t>concrete</w:t>
      </w:r>
      <w:proofErr w:type="spellEnd"/>
      <w:r w:rsidRPr="00EC1E33">
        <w:rPr>
          <w:rFonts w:ascii="Times New Roman" w:hAnsi="Times New Roman" w:cs="Times New Roman"/>
        </w:rPr>
        <w:t xml:space="preserve"> </w:t>
      </w:r>
      <w:proofErr w:type="spellStart"/>
      <w:r w:rsidRPr="00EC1E33">
        <w:rPr>
          <w:rFonts w:ascii="Times New Roman" w:hAnsi="Times New Roman" w:cs="Times New Roman"/>
        </w:rPr>
        <w:t>waste</w:t>
      </w:r>
      <w:proofErr w:type="spellEnd"/>
      <w:r w:rsidRPr="00EC1E33">
        <w:rPr>
          <w:rFonts w:ascii="Times New Roman" w:hAnsi="Times New Roman" w:cs="Times New Roman"/>
        </w:rPr>
        <w:t xml:space="preserve"> as a </w:t>
      </w:r>
      <w:proofErr w:type="spellStart"/>
      <w:r w:rsidRPr="00EC1E33">
        <w:rPr>
          <w:rFonts w:ascii="Times New Roman" w:hAnsi="Times New Roman" w:cs="Times New Roman"/>
        </w:rPr>
        <w:t>substitute</w:t>
      </w:r>
      <w:proofErr w:type="spellEnd"/>
      <w:r w:rsidRPr="00EC1E33">
        <w:rPr>
          <w:rFonts w:ascii="Times New Roman" w:hAnsi="Times New Roman" w:cs="Times New Roman"/>
        </w:rPr>
        <w:t xml:space="preserve"> </w:t>
      </w:r>
      <w:proofErr w:type="spellStart"/>
      <w:r w:rsidRPr="00EC1E33">
        <w:rPr>
          <w:rFonts w:ascii="Times New Roman" w:hAnsi="Times New Roman" w:cs="Times New Roman"/>
        </w:rPr>
        <w:t>for</w:t>
      </w:r>
      <w:proofErr w:type="spellEnd"/>
      <w:r w:rsidRPr="00EC1E33">
        <w:rPr>
          <w:rFonts w:ascii="Times New Roman" w:hAnsi="Times New Roman" w:cs="Times New Roman"/>
        </w:rPr>
        <w:t xml:space="preserve"> </w:t>
      </w:r>
      <w:proofErr w:type="spellStart"/>
      <w:r w:rsidRPr="00EC1E33">
        <w:rPr>
          <w:rFonts w:ascii="Times New Roman" w:hAnsi="Times New Roman" w:cs="Times New Roman"/>
        </w:rPr>
        <w:t>cement</w:t>
      </w:r>
      <w:proofErr w:type="spellEnd"/>
      <w:r w:rsidRPr="00EC1E33">
        <w:rPr>
          <w:rFonts w:ascii="Times New Roman" w:hAnsi="Times New Roman" w:cs="Times New Roman"/>
        </w:rPr>
        <w:t xml:space="preserve"> in </w:t>
      </w:r>
      <w:proofErr w:type="spellStart"/>
      <w:r w:rsidRPr="00EC1E33">
        <w:rPr>
          <w:rFonts w:ascii="Times New Roman" w:hAnsi="Times New Roman" w:cs="Times New Roman"/>
        </w:rPr>
        <w:t>concrete</w:t>
      </w:r>
      <w:proofErr w:type="spellEnd"/>
      <w:r w:rsidRPr="00EC1E33">
        <w:rPr>
          <w:rFonts w:ascii="Times New Roman" w:hAnsi="Times New Roman" w:cs="Times New Roman"/>
        </w:rPr>
        <w:t xml:space="preserve"> </w:t>
      </w:r>
      <w:proofErr w:type="spellStart"/>
      <w:r w:rsidRPr="00EC1E33">
        <w:rPr>
          <w:rFonts w:ascii="Times New Roman" w:hAnsi="Times New Roman" w:cs="Times New Roman"/>
        </w:rPr>
        <w:t>should</w:t>
      </w:r>
      <w:proofErr w:type="spellEnd"/>
      <w:r w:rsidRPr="00EC1E33">
        <w:rPr>
          <w:rFonts w:ascii="Times New Roman" w:hAnsi="Times New Roman" w:cs="Times New Roman"/>
        </w:rPr>
        <w:t xml:space="preserve"> be </w:t>
      </w:r>
      <w:proofErr w:type="spellStart"/>
      <w:r w:rsidRPr="00EC1E33">
        <w:rPr>
          <w:rFonts w:ascii="Times New Roman" w:hAnsi="Times New Roman" w:cs="Times New Roman"/>
        </w:rPr>
        <w:t>examined</w:t>
      </w:r>
      <w:proofErr w:type="spellEnd"/>
      <w:r w:rsidRPr="00EC1E33">
        <w:rPr>
          <w:rFonts w:ascii="Times New Roman" w:hAnsi="Times New Roman" w:cs="Times New Roman"/>
        </w:rPr>
        <w:t xml:space="preserve"> in </w:t>
      </w:r>
      <w:proofErr w:type="spellStart"/>
      <w:r w:rsidRPr="00EC1E33">
        <w:rPr>
          <w:rFonts w:ascii="Times New Roman" w:hAnsi="Times New Roman" w:cs="Times New Roman"/>
        </w:rPr>
        <w:t>greater</w:t>
      </w:r>
      <w:proofErr w:type="spellEnd"/>
      <w:r w:rsidRPr="00EC1E33">
        <w:rPr>
          <w:rFonts w:ascii="Times New Roman" w:hAnsi="Times New Roman" w:cs="Times New Roman"/>
        </w:rPr>
        <w:t xml:space="preserve"> </w:t>
      </w:r>
      <w:proofErr w:type="spellStart"/>
      <w:r w:rsidRPr="00EC1E33">
        <w:rPr>
          <w:rFonts w:ascii="Times New Roman" w:hAnsi="Times New Roman" w:cs="Times New Roman"/>
        </w:rPr>
        <w:t>detail</w:t>
      </w:r>
      <w:proofErr w:type="spellEnd"/>
      <w:r w:rsidRPr="00EC1E33">
        <w:rPr>
          <w:rFonts w:ascii="Times New Roman" w:hAnsi="Times New Roman" w:cs="Times New Roman"/>
        </w:rPr>
        <w:t>.</w:t>
      </w:r>
    </w:p>
    <w:p w14:paraId="18648454" w14:textId="77777777" w:rsidR="00141017" w:rsidRDefault="00141017" w:rsidP="00141017">
      <w:pPr>
        <w:spacing w:after="0" w:line="23" w:lineRule="atLeast"/>
        <w:jc w:val="both"/>
        <w:rPr>
          <w:rFonts w:ascii="Times New Roman" w:eastAsia="Times New Roman" w:hAnsi="Times New Roman" w:cs="Times New Roman"/>
          <w:color w:val="FF0000"/>
          <w:sz w:val="24"/>
          <w:szCs w:val="24"/>
          <w:shd w:val="clear" w:color="auto" w:fill="FFFFFF"/>
          <w:lang w:val="en-US" w:eastAsia="tr-TR"/>
        </w:rPr>
      </w:pPr>
      <w:r w:rsidRPr="00182331">
        <w:rPr>
          <w:rFonts w:ascii="Times New Roman" w:hAnsi="Times New Roman" w:cs="Times New Roman"/>
          <w:b/>
          <w:sz w:val="24"/>
          <w:szCs w:val="24"/>
          <w:lang w:val="en-US" w:eastAsia="tr-TR"/>
        </w:rPr>
        <w:t xml:space="preserve">References </w:t>
      </w:r>
    </w:p>
    <w:p w14:paraId="6335518C" w14:textId="77777777" w:rsidR="00141017" w:rsidRPr="00B663FD" w:rsidRDefault="00141017" w:rsidP="00141017">
      <w:pPr>
        <w:pStyle w:val="ListeParagraf"/>
        <w:numPr>
          <w:ilvl w:val="0"/>
          <w:numId w:val="31"/>
        </w:numPr>
        <w:spacing w:after="0"/>
        <w:jc w:val="both"/>
        <w:rPr>
          <w:rFonts w:ascii="Times New Roman" w:eastAsia="Times New Roman" w:hAnsi="Times New Roman" w:cs="Times New Roman"/>
          <w:color w:val="FF0000"/>
          <w:shd w:val="clear" w:color="auto" w:fill="FFFFFF"/>
          <w:lang w:val="en-US" w:eastAsia="tr-TR"/>
        </w:rPr>
      </w:pPr>
      <w:proofErr w:type="spellStart"/>
      <w:r w:rsidRPr="00B663FD">
        <w:rPr>
          <w:rFonts w:ascii="Times New Roman" w:hAnsi="Times New Roman" w:cs="Times New Roman"/>
        </w:rPr>
        <w:t>Soto</w:t>
      </w:r>
      <w:proofErr w:type="spellEnd"/>
      <w:r w:rsidRPr="00B663FD">
        <w:rPr>
          <w:rFonts w:ascii="Times New Roman" w:hAnsi="Times New Roman" w:cs="Times New Roman"/>
        </w:rPr>
        <w:t xml:space="preserve">-Paz J., </w:t>
      </w:r>
      <w:proofErr w:type="spellStart"/>
      <w:r w:rsidRPr="00B663FD">
        <w:rPr>
          <w:rFonts w:ascii="Times New Roman" w:hAnsi="Times New Roman" w:cs="Times New Roman"/>
        </w:rPr>
        <w:t>Arroyo</w:t>
      </w:r>
      <w:proofErr w:type="spellEnd"/>
      <w:r w:rsidRPr="00B663FD">
        <w:rPr>
          <w:rFonts w:ascii="Times New Roman" w:hAnsi="Times New Roman" w:cs="Times New Roman"/>
        </w:rPr>
        <w:t xml:space="preserve"> O., </w:t>
      </w:r>
      <w:proofErr w:type="spellStart"/>
      <w:r w:rsidRPr="00B663FD">
        <w:rPr>
          <w:rFonts w:ascii="Times New Roman" w:hAnsi="Times New Roman" w:cs="Times New Roman"/>
        </w:rPr>
        <w:t>Brayan</w:t>
      </w:r>
      <w:proofErr w:type="spellEnd"/>
      <w:r w:rsidRPr="00B663FD">
        <w:rPr>
          <w:rFonts w:ascii="Times New Roman" w:hAnsi="Times New Roman" w:cs="Times New Roman"/>
        </w:rPr>
        <w:t xml:space="preserve"> A., </w:t>
      </w:r>
      <w:proofErr w:type="spellStart"/>
      <w:r w:rsidRPr="00B663FD">
        <w:rPr>
          <w:rFonts w:ascii="Times New Roman" w:hAnsi="Times New Roman" w:cs="Times New Roman"/>
        </w:rPr>
        <w:t>Torres</w:t>
      </w:r>
      <w:proofErr w:type="spellEnd"/>
      <w:r w:rsidRPr="00B663FD">
        <w:rPr>
          <w:rFonts w:ascii="Times New Roman" w:hAnsi="Times New Roman" w:cs="Times New Roman"/>
        </w:rPr>
        <w:t xml:space="preserve">-Guevara L.H., </w:t>
      </w:r>
      <w:proofErr w:type="spellStart"/>
      <w:r w:rsidRPr="00B663FD">
        <w:rPr>
          <w:rFonts w:ascii="Times New Roman" w:hAnsi="Times New Roman" w:cs="Times New Roman"/>
        </w:rPr>
        <w:t>Parra-Orobio</w:t>
      </w:r>
      <w:proofErr w:type="spellEnd"/>
      <w:r w:rsidRPr="00B663FD">
        <w:rPr>
          <w:rFonts w:ascii="Times New Roman" w:hAnsi="Times New Roman" w:cs="Times New Roman"/>
        </w:rPr>
        <w:t xml:space="preserve"> B.A., </w:t>
      </w:r>
      <w:proofErr w:type="spellStart"/>
      <w:r w:rsidRPr="00B663FD">
        <w:rPr>
          <w:rFonts w:ascii="Times New Roman" w:hAnsi="Times New Roman" w:cs="Times New Roman"/>
        </w:rPr>
        <w:t>Casallas-Ojeda</w:t>
      </w:r>
      <w:proofErr w:type="spellEnd"/>
      <w:r w:rsidRPr="00B663FD">
        <w:rPr>
          <w:rFonts w:ascii="Times New Roman" w:hAnsi="Times New Roman" w:cs="Times New Roman"/>
        </w:rPr>
        <w:t xml:space="preserve"> M. 2023. </w:t>
      </w:r>
      <w:proofErr w:type="spellStart"/>
      <w:r w:rsidRPr="00B663FD">
        <w:rPr>
          <w:rFonts w:ascii="Times New Roman" w:hAnsi="Times New Roman" w:cs="Times New Roman"/>
        </w:rPr>
        <w:t>The</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circular</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economy</w:t>
      </w:r>
      <w:proofErr w:type="spellEnd"/>
      <w:r w:rsidRPr="00B663FD">
        <w:rPr>
          <w:rFonts w:ascii="Times New Roman" w:hAnsi="Times New Roman" w:cs="Times New Roman"/>
        </w:rPr>
        <w:t xml:space="preserve"> in </w:t>
      </w:r>
      <w:proofErr w:type="spellStart"/>
      <w:r w:rsidRPr="00B663FD">
        <w:rPr>
          <w:rFonts w:ascii="Times New Roman" w:hAnsi="Times New Roman" w:cs="Times New Roman"/>
        </w:rPr>
        <w:t>the</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construction</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and</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demolition</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waste</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management</w:t>
      </w:r>
      <w:proofErr w:type="spellEnd"/>
      <w:r w:rsidRPr="00B663FD">
        <w:rPr>
          <w:rFonts w:ascii="Times New Roman" w:hAnsi="Times New Roman" w:cs="Times New Roman"/>
        </w:rPr>
        <w:t xml:space="preserve">: A </w:t>
      </w:r>
      <w:proofErr w:type="spellStart"/>
      <w:r w:rsidRPr="00B663FD">
        <w:rPr>
          <w:rFonts w:ascii="Times New Roman" w:hAnsi="Times New Roman" w:cs="Times New Roman"/>
        </w:rPr>
        <w:t>comparative</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analysis</w:t>
      </w:r>
      <w:proofErr w:type="spellEnd"/>
      <w:r w:rsidRPr="00B663FD">
        <w:rPr>
          <w:rFonts w:ascii="Times New Roman" w:hAnsi="Times New Roman" w:cs="Times New Roman"/>
        </w:rPr>
        <w:t xml:space="preserve"> in </w:t>
      </w:r>
      <w:proofErr w:type="spellStart"/>
      <w:r w:rsidRPr="00B663FD">
        <w:rPr>
          <w:rFonts w:ascii="Times New Roman" w:hAnsi="Times New Roman" w:cs="Times New Roman"/>
        </w:rPr>
        <w:t>emerging</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and</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developed</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countries</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i/>
          <w:iCs/>
        </w:rPr>
        <w:t>Journal</w:t>
      </w:r>
      <w:proofErr w:type="spellEnd"/>
      <w:r w:rsidRPr="00B663FD">
        <w:rPr>
          <w:rFonts w:ascii="Times New Roman" w:hAnsi="Times New Roman" w:cs="Times New Roman"/>
          <w:i/>
          <w:iCs/>
        </w:rPr>
        <w:t xml:space="preserve"> of </w:t>
      </w:r>
      <w:proofErr w:type="spellStart"/>
      <w:r w:rsidRPr="00B663FD">
        <w:rPr>
          <w:rFonts w:ascii="Times New Roman" w:hAnsi="Times New Roman" w:cs="Times New Roman"/>
          <w:i/>
          <w:iCs/>
        </w:rPr>
        <w:t>Building</w:t>
      </w:r>
      <w:proofErr w:type="spellEnd"/>
      <w:r w:rsidRPr="00B663FD">
        <w:rPr>
          <w:rFonts w:ascii="Times New Roman" w:hAnsi="Times New Roman" w:cs="Times New Roman"/>
          <w:i/>
          <w:iCs/>
        </w:rPr>
        <w:t xml:space="preserve"> </w:t>
      </w:r>
      <w:proofErr w:type="spellStart"/>
      <w:r w:rsidRPr="00B663FD">
        <w:rPr>
          <w:rFonts w:ascii="Times New Roman" w:hAnsi="Times New Roman" w:cs="Times New Roman"/>
          <w:i/>
          <w:iCs/>
        </w:rPr>
        <w:t>Engineering</w:t>
      </w:r>
      <w:proofErr w:type="spellEnd"/>
      <w:r w:rsidRPr="00B663FD">
        <w:rPr>
          <w:rFonts w:ascii="Times New Roman" w:hAnsi="Times New Roman" w:cs="Times New Roman"/>
        </w:rPr>
        <w:t>, 78,107724.</w:t>
      </w:r>
    </w:p>
    <w:p w14:paraId="0F8654B2" w14:textId="77777777" w:rsidR="00141017" w:rsidRPr="00B663FD" w:rsidRDefault="00141017" w:rsidP="00141017">
      <w:pPr>
        <w:pStyle w:val="ListeParagraf"/>
        <w:numPr>
          <w:ilvl w:val="0"/>
          <w:numId w:val="31"/>
        </w:numPr>
        <w:spacing w:after="0"/>
        <w:jc w:val="both"/>
        <w:rPr>
          <w:rFonts w:ascii="Times New Roman" w:hAnsi="Times New Roman" w:cs="Times New Roman"/>
        </w:rPr>
      </w:pPr>
      <w:r w:rsidRPr="00B663FD">
        <w:rPr>
          <w:rFonts w:ascii="Times New Roman" w:hAnsi="Times New Roman" w:cs="Times New Roman"/>
        </w:rPr>
        <w:t xml:space="preserve">Kul A., </w:t>
      </w:r>
      <w:proofErr w:type="spellStart"/>
      <w:r w:rsidRPr="00B663FD">
        <w:rPr>
          <w:rFonts w:ascii="Times New Roman" w:hAnsi="Times New Roman" w:cs="Times New Roman"/>
        </w:rPr>
        <w:t>Ozel</w:t>
      </w:r>
      <w:proofErr w:type="spellEnd"/>
      <w:r w:rsidRPr="00B663FD">
        <w:rPr>
          <w:rFonts w:ascii="Times New Roman" w:hAnsi="Times New Roman" w:cs="Times New Roman"/>
        </w:rPr>
        <w:t xml:space="preserve"> B.H., </w:t>
      </w:r>
      <w:proofErr w:type="spellStart"/>
      <w:r w:rsidRPr="00B663FD">
        <w:rPr>
          <w:rFonts w:ascii="Times New Roman" w:hAnsi="Times New Roman" w:cs="Times New Roman"/>
        </w:rPr>
        <w:t>Ulugol</w:t>
      </w:r>
      <w:proofErr w:type="spellEnd"/>
      <w:r w:rsidRPr="00B663FD">
        <w:rPr>
          <w:rFonts w:ascii="Times New Roman" w:hAnsi="Times New Roman" w:cs="Times New Roman"/>
        </w:rPr>
        <w:t xml:space="preserve"> H., </w:t>
      </w:r>
      <w:proofErr w:type="spellStart"/>
      <w:r w:rsidRPr="00B663FD">
        <w:rPr>
          <w:rFonts w:ascii="Times New Roman" w:hAnsi="Times New Roman" w:cs="Times New Roman"/>
        </w:rPr>
        <w:t>Ozcelikci</w:t>
      </w:r>
      <w:proofErr w:type="spellEnd"/>
      <w:r w:rsidRPr="00B663FD">
        <w:rPr>
          <w:rFonts w:ascii="Times New Roman" w:hAnsi="Times New Roman" w:cs="Times New Roman"/>
        </w:rPr>
        <w:t xml:space="preserve"> E., </w:t>
      </w:r>
      <w:proofErr w:type="spellStart"/>
      <w:r w:rsidRPr="00B663FD">
        <w:rPr>
          <w:rFonts w:ascii="Times New Roman" w:hAnsi="Times New Roman" w:cs="Times New Roman"/>
        </w:rPr>
        <w:t>Yildirim</w:t>
      </w:r>
      <w:proofErr w:type="spellEnd"/>
      <w:r w:rsidRPr="00B663FD">
        <w:rPr>
          <w:rFonts w:ascii="Times New Roman" w:hAnsi="Times New Roman" w:cs="Times New Roman"/>
        </w:rPr>
        <w:t xml:space="preserve"> G., </w:t>
      </w:r>
      <w:proofErr w:type="spellStart"/>
      <w:r w:rsidRPr="00B663FD">
        <w:rPr>
          <w:rFonts w:ascii="Times New Roman" w:hAnsi="Times New Roman" w:cs="Times New Roman"/>
        </w:rPr>
        <w:t>Gunal</w:t>
      </w:r>
      <w:proofErr w:type="spellEnd"/>
      <w:r w:rsidRPr="00B663FD">
        <w:rPr>
          <w:rFonts w:ascii="Times New Roman" w:hAnsi="Times New Roman" w:cs="Times New Roman"/>
        </w:rPr>
        <w:t xml:space="preserve"> M.F., </w:t>
      </w:r>
      <w:proofErr w:type="spellStart"/>
      <w:r w:rsidRPr="00B663FD">
        <w:rPr>
          <w:rFonts w:ascii="Times New Roman" w:hAnsi="Times New Roman" w:cs="Times New Roman"/>
        </w:rPr>
        <w:t>Sahmaran</w:t>
      </w:r>
      <w:proofErr w:type="spellEnd"/>
      <w:r w:rsidRPr="00B663FD">
        <w:rPr>
          <w:rFonts w:ascii="Times New Roman" w:hAnsi="Times New Roman" w:cs="Times New Roman"/>
        </w:rPr>
        <w:t xml:space="preserve"> M. 2023. </w:t>
      </w:r>
      <w:proofErr w:type="spellStart"/>
      <w:r w:rsidRPr="00B663FD">
        <w:rPr>
          <w:rFonts w:ascii="Times New Roman" w:hAnsi="Times New Roman" w:cs="Times New Roman"/>
        </w:rPr>
        <w:t>Characterization</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and</w:t>
      </w:r>
      <w:proofErr w:type="spellEnd"/>
      <w:r w:rsidRPr="00B663FD">
        <w:rPr>
          <w:rFonts w:ascii="Times New Roman" w:hAnsi="Times New Roman" w:cs="Times New Roman"/>
        </w:rPr>
        <w:t xml:space="preserve"> life </w:t>
      </w:r>
      <w:proofErr w:type="spellStart"/>
      <w:r w:rsidRPr="00B663FD">
        <w:rPr>
          <w:rFonts w:ascii="Times New Roman" w:hAnsi="Times New Roman" w:cs="Times New Roman"/>
        </w:rPr>
        <w:t>cycle</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assessment</w:t>
      </w:r>
      <w:proofErr w:type="spellEnd"/>
      <w:r w:rsidRPr="00B663FD">
        <w:rPr>
          <w:rFonts w:ascii="Times New Roman" w:hAnsi="Times New Roman" w:cs="Times New Roman"/>
        </w:rPr>
        <w:t xml:space="preserve"> of </w:t>
      </w:r>
      <w:proofErr w:type="spellStart"/>
      <w:r w:rsidRPr="00B663FD">
        <w:rPr>
          <w:rFonts w:ascii="Times New Roman" w:hAnsi="Times New Roman" w:cs="Times New Roman"/>
        </w:rPr>
        <w:t>geopolymer</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mortars</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with</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masonry</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units</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and</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recycled</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concrete</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aggregates</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assorted</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from</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construction</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and</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demolition</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waste</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i/>
          <w:iCs/>
        </w:rPr>
        <w:t>Journal</w:t>
      </w:r>
      <w:proofErr w:type="spellEnd"/>
      <w:r w:rsidRPr="00B663FD">
        <w:rPr>
          <w:rFonts w:ascii="Times New Roman" w:hAnsi="Times New Roman" w:cs="Times New Roman"/>
          <w:i/>
          <w:iCs/>
        </w:rPr>
        <w:t xml:space="preserve"> of </w:t>
      </w:r>
      <w:proofErr w:type="spellStart"/>
      <w:r w:rsidRPr="00B663FD">
        <w:rPr>
          <w:rFonts w:ascii="Times New Roman" w:hAnsi="Times New Roman" w:cs="Times New Roman"/>
          <w:i/>
          <w:iCs/>
        </w:rPr>
        <w:t>Building</w:t>
      </w:r>
      <w:proofErr w:type="spellEnd"/>
      <w:r w:rsidRPr="00B663FD">
        <w:rPr>
          <w:rFonts w:ascii="Times New Roman" w:hAnsi="Times New Roman" w:cs="Times New Roman"/>
          <w:i/>
          <w:iCs/>
        </w:rPr>
        <w:t xml:space="preserve"> </w:t>
      </w:r>
      <w:proofErr w:type="spellStart"/>
      <w:r w:rsidRPr="00B663FD">
        <w:rPr>
          <w:rFonts w:ascii="Times New Roman" w:hAnsi="Times New Roman" w:cs="Times New Roman"/>
          <w:i/>
          <w:iCs/>
        </w:rPr>
        <w:t>Engineering</w:t>
      </w:r>
      <w:proofErr w:type="spellEnd"/>
      <w:r w:rsidRPr="00B663FD">
        <w:rPr>
          <w:rFonts w:ascii="Times New Roman" w:hAnsi="Times New Roman" w:cs="Times New Roman"/>
        </w:rPr>
        <w:t>, 78, 107546.</w:t>
      </w:r>
    </w:p>
    <w:p w14:paraId="2F6BF0F4" w14:textId="77777777" w:rsidR="00141017" w:rsidRPr="00B663FD" w:rsidRDefault="00141017" w:rsidP="00141017">
      <w:pPr>
        <w:pStyle w:val="ListeParagraf"/>
        <w:numPr>
          <w:ilvl w:val="0"/>
          <w:numId w:val="31"/>
        </w:numPr>
        <w:spacing w:after="0"/>
        <w:jc w:val="both"/>
        <w:rPr>
          <w:rFonts w:ascii="Times New Roman" w:hAnsi="Times New Roman" w:cs="Times New Roman"/>
        </w:rPr>
      </w:pPr>
      <w:proofErr w:type="spellStart"/>
      <w:r w:rsidRPr="00B663FD">
        <w:rPr>
          <w:rFonts w:ascii="Times New Roman" w:hAnsi="Times New Roman" w:cs="Times New Roman"/>
        </w:rPr>
        <w:t>Shi</w:t>
      </w:r>
      <w:proofErr w:type="spellEnd"/>
      <w:r w:rsidRPr="00B663FD">
        <w:rPr>
          <w:rFonts w:ascii="Times New Roman" w:hAnsi="Times New Roman" w:cs="Times New Roman"/>
        </w:rPr>
        <w:t xml:space="preserve"> Y., Xu J. 2021. BIM-</w:t>
      </w:r>
      <w:proofErr w:type="spellStart"/>
      <w:r w:rsidRPr="00B663FD">
        <w:rPr>
          <w:rFonts w:ascii="Times New Roman" w:hAnsi="Times New Roman" w:cs="Times New Roman"/>
        </w:rPr>
        <w:t>based</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information</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system</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for</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econo-enviro-friendly</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end</w:t>
      </w:r>
      <w:proofErr w:type="spellEnd"/>
      <w:r w:rsidRPr="00B663FD">
        <w:rPr>
          <w:rFonts w:ascii="Times New Roman" w:hAnsi="Times New Roman" w:cs="Times New Roman"/>
        </w:rPr>
        <w:t xml:space="preserve">-of-life </w:t>
      </w:r>
      <w:proofErr w:type="spellStart"/>
      <w:r w:rsidRPr="00B663FD">
        <w:rPr>
          <w:rFonts w:ascii="Times New Roman" w:hAnsi="Times New Roman" w:cs="Times New Roman"/>
        </w:rPr>
        <w:t>disposal</w:t>
      </w:r>
      <w:proofErr w:type="spellEnd"/>
      <w:r w:rsidRPr="00B663FD">
        <w:rPr>
          <w:rFonts w:ascii="Times New Roman" w:hAnsi="Times New Roman" w:cs="Times New Roman"/>
        </w:rPr>
        <w:t xml:space="preserve"> of </w:t>
      </w:r>
      <w:proofErr w:type="spellStart"/>
      <w:r w:rsidRPr="00B663FD">
        <w:rPr>
          <w:rFonts w:ascii="Times New Roman" w:hAnsi="Times New Roman" w:cs="Times New Roman"/>
        </w:rPr>
        <w:t>construction</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and</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demolition</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waste</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Automation</w:t>
      </w:r>
      <w:proofErr w:type="spellEnd"/>
      <w:r w:rsidRPr="00B663FD">
        <w:rPr>
          <w:rFonts w:ascii="Times New Roman" w:hAnsi="Times New Roman" w:cs="Times New Roman"/>
        </w:rPr>
        <w:t xml:space="preserve"> in Construction, 125,10361.</w:t>
      </w:r>
    </w:p>
    <w:p w14:paraId="5B0794A2" w14:textId="77777777" w:rsidR="00141017" w:rsidRPr="00B663FD" w:rsidRDefault="00141017" w:rsidP="00141017">
      <w:pPr>
        <w:pStyle w:val="ListeParagraf"/>
        <w:numPr>
          <w:ilvl w:val="0"/>
          <w:numId w:val="31"/>
        </w:numPr>
        <w:spacing w:after="0"/>
        <w:jc w:val="both"/>
        <w:rPr>
          <w:rFonts w:ascii="Times New Roman" w:hAnsi="Times New Roman" w:cs="Times New Roman"/>
        </w:rPr>
      </w:pPr>
      <w:r w:rsidRPr="00B663FD">
        <w:rPr>
          <w:rFonts w:ascii="Times New Roman" w:hAnsi="Times New Roman" w:cs="Times New Roman"/>
        </w:rPr>
        <w:t xml:space="preserve">Miller S.A., </w:t>
      </w:r>
      <w:proofErr w:type="spellStart"/>
      <w:r w:rsidRPr="00B663FD">
        <w:rPr>
          <w:rFonts w:ascii="Times New Roman" w:hAnsi="Times New Roman" w:cs="Times New Roman"/>
        </w:rPr>
        <w:t>Moore</w:t>
      </w:r>
      <w:proofErr w:type="spellEnd"/>
      <w:r w:rsidRPr="00B663FD">
        <w:rPr>
          <w:rFonts w:ascii="Times New Roman" w:hAnsi="Times New Roman" w:cs="Times New Roman"/>
        </w:rPr>
        <w:t xml:space="preserve"> F.C. 2020. </w:t>
      </w:r>
      <w:proofErr w:type="spellStart"/>
      <w:r w:rsidRPr="00B663FD">
        <w:rPr>
          <w:rFonts w:ascii="Times New Roman" w:hAnsi="Times New Roman" w:cs="Times New Roman"/>
        </w:rPr>
        <w:t>Climate</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and</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health</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damages</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from</w:t>
      </w:r>
      <w:proofErr w:type="spellEnd"/>
      <w:r w:rsidRPr="00B663FD">
        <w:rPr>
          <w:rFonts w:ascii="Times New Roman" w:hAnsi="Times New Roman" w:cs="Times New Roman"/>
        </w:rPr>
        <w:t xml:space="preserve"> global </w:t>
      </w:r>
      <w:proofErr w:type="spellStart"/>
      <w:r w:rsidRPr="00B663FD">
        <w:rPr>
          <w:rFonts w:ascii="Times New Roman" w:hAnsi="Times New Roman" w:cs="Times New Roman"/>
        </w:rPr>
        <w:t>concrete</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production</w:t>
      </w:r>
      <w:proofErr w:type="spellEnd"/>
      <w:r w:rsidRPr="00B663FD">
        <w:rPr>
          <w:rFonts w:ascii="Times New Roman" w:hAnsi="Times New Roman" w:cs="Times New Roman"/>
        </w:rPr>
        <w:t xml:space="preserve">, </w:t>
      </w:r>
      <w:r w:rsidRPr="00B663FD">
        <w:rPr>
          <w:rFonts w:ascii="Times New Roman" w:hAnsi="Times New Roman" w:cs="Times New Roman"/>
          <w:i/>
          <w:iCs/>
        </w:rPr>
        <w:t xml:space="preserve">Nature </w:t>
      </w:r>
      <w:proofErr w:type="spellStart"/>
      <w:r w:rsidRPr="00B663FD">
        <w:rPr>
          <w:rFonts w:ascii="Times New Roman" w:hAnsi="Times New Roman" w:cs="Times New Roman"/>
          <w:i/>
          <w:iCs/>
        </w:rPr>
        <w:t>Climate</w:t>
      </w:r>
      <w:proofErr w:type="spellEnd"/>
      <w:r w:rsidRPr="00B663FD">
        <w:rPr>
          <w:rFonts w:ascii="Times New Roman" w:hAnsi="Times New Roman" w:cs="Times New Roman"/>
          <w:i/>
          <w:iCs/>
        </w:rPr>
        <w:t xml:space="preserve"> Change</w:t>
      </w:r>
      <w:r w:rsidRPr="00B663FD">
        <w:rPr>
          <w:rFonts w:ascii="Times New Roman" w:hAnsi="Times New Roman" w:cs="Times New Roman"/>
        </w:rPr>
        <w:t>.10,439–443.</w:t>
      </w:r>
    </w:p>
    <w:p w14:paraId="4CDDFC71" w14:textId="77777777" w:rsidR="00141017" w:rsidRPr="00B663FD" w:rsidRDefault="00141017" w:rsidP="00141017">
      <w:pPr>
        <w:pStyle w:val="ListeParagraf"/>
        <w:numPr>
          <w:ilvl w:val="0"/>
          <w:numId w:val="31"/>
        </w:numPr>
        <w:spacing w:after="0"/>
        <w:jc w:val="both"/>
        <w:rPr>
          <w:rFonts w:ascii="Times New Roman" w:hAnsi="Times New Roman" w:cs="Times New Roman"/>
        </w:rPr>
      </w:pPr>
      <w:r w:rsidRPr="00B663FD">
        <w:rPr>
          <w:rFonts w:ascii="Times New Roman" w:hAnsi="Times New Roman" w:cs="Times New Roman"/>
        </w:rPr>
        <w:t xml:space="preserve">Zhang C., Hu M., </w:t>
      </w:r>
      <w:proofErr w:type="spellStart"/>
      <w:r w:rsidRPr="00B663FD">
        <w:rPr>
          <w:rFonts w:ascii="Times New Roman" w:hAnsi="Times New Roman" w:cs="Times New Roman"/>
        </w:rPr>
        <w:t>Meide</w:t>
      </w:r>
      <w:proofErr w:type="spellEnd"/>
      <w:r w:rsidRPr="00B663FD">
        <w:rPr>
          <w:rFonts w:ascii="Times New Roman" w:hAnsi="Times New Roman" w:cs="Times New Roman"/>
        </w:rPr>
        <w:t xml:space="preserve"> M., </w:t>
      </w:r>
      <w:proofErr w:type="spellStart"/>
      <w:r w:rsidRPr="00B663FD">
        <w:rPr>
          <w:rFonts w:ascii="Times New Roman" w:hAnsi="Times New Roman" w:cs="Times New Roman"/>
        </w:rPr>
        <w:t>Maio</w:t>
      </w:r>
      <w:proofErr w:type="spellEnd"/>
      <w:r w:rsidRPr="00B663FD">
        <w:rPr>
          <w:rFonts w:ascii="Times New Roman" w:hAnsi="Times New Roman" w:cs="Times New Roman"/>
        </w:rPr>
        <w:t xml:space="preserve"> F.D., Yang X., </w:t>
      </w:r>
      <w:proofErr w:type="spellStart"/>
      <w:r w:rsidRPr="00B663FD">
        <w:rPr>
          <w:rFonts w:ascii="Times New Roman" w:hAnsi="Times New Roman" w:cs="Times New Roman"/>
        </w:rPr>
        <w:t>Gao</w:t>
      </w:r>
      <w:proofErr w:type="spellEnd"/>
      <w:r w:rsidRPr="00B663FD">
        <w:rPr>
          <w:rFonts w:ascii="Times New Roman" w:hAnsi="Times New Roman" w:cs="Times New Roman"/>
        </w:rPr>
        <w:t xml:space="preserve"> X., </w:t>
      </w:r>
      <w:proofErr w:type="spellStart"/>
      <w:r w:rsidRPr="00B663FD">
        <w:rPr>
          <w:rFonts w:ascii="Times New Roman" w:hAnsi="Times New Roman" w:cs="Times New Roman"/>
        </w:rPr>
        <w:t>Li</w:t>
      </w:r>
      <w:proofErr w:type="spellEnd"/>
      <w:r w:rsidRPr="00B663FD">
        <w:rPr>
          <w:rFonts w:ascii="Times New Roman" w:hAnsi="Times New Roman" w:cs="Times New Roman"/>
        </w:rPr>
        <w:t xml:space="preserve"> K., Zhao H., </w:t>
      </w:r>
      <w:proofErr w:type="spellStart"/>
      <w:r w:rsidRPr="00B663FD">
        <w:rPr>
          <w:rFonts w:ascii="Times New Roman" w:hAnsi="Times New Roman" w:cs="Times New Roman"/>
        </w:rPr>
        <w:t>Li</w:t>
      </w:r>
      <w:proofErr w:type="spellEnd"/>
      <w:r w:rsidRPr="00B663FD">
        <w:rPr>
          <w:rFonts w:ascii="Times New Roman" w:hAnsi="Times New Roman" w:cs="Times New Roman"/>
        </w:rPr>
        <w:t xml:space="preserve"> C. 2023. Life </w:t>
      </w:r>
      <w:proofErr w:type="spellStart"/>
      <w:r w:rsidRPr="00B663FD">
        <w:rPr>
          <w:rFonts w:ascii="Times New Roman" w:hAnsi="Times New Roman" w:cs="Times New Roman"/>
        </w:rPr>
        <w:t>cycle</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assessment</w:t>
      </w:r>
      <w:proofErr w:type="spellEnd"/>
      <w:r w:rsidRPr="00B663FD">
        <w:rPr>
          <w:rFonts w:ascii="Times New Roman" w:hAnsi="Times New Roman" w:cs="Times New Roman"/>
        </w:rPr>
        <w:t xml:space="preserve"> of </w:t>
      </w:r>
      <w:proofErr w:type="spellStart"/>
      <w:r w:rsidRPr="00B663FD">
        <w:rPr>
          <w:rFonts w:ascii="Times New Roman" w:hAnsi="Times New Roman" w:cs="Times New Roman"/>
        </w:rPr>
        <w:t>material</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footprint</w:t>
      </w:r>
      <w:proofErr w:type="spellEnd"/>
      <w:r w:rsidRPr="00B663FD">
        <w:rPr>
          <w:rFonts w:ascii="Times New Roman" w:hAnsi="Times New Roman" w:cs="Times New Roman"/>
        </w:rPr>
        <w:t xml:space="preserve"> in </w:t>
      </w:r>
      <w:proofErr w:type="spellStart"/>
      <w:r w:rsidRPr="00B663FD">
        <w:rPr>
          <w:rFonts w:ascii="Times New Roman" w:hAnsi="Times New Roman" w:cs="Times New Roman"/>
        </w:rPr>
        <w:t>recycling</w:t>
      </w:r>
      <w:proofErr w:type="spellEnd"/>
      <w:r w:rsidRPr="00B663FD">
        <w:rPr>
          <w:rFonts w:ascii="Times New Roman" w:hAnsi="Times New Roman" w:cs="Times New Roman"/>
        </w:rPr>
        <w:t xml:space="preserve">: A </w:t>
      </w:r>
      <w:proofErr w:type="spellStart"/>
      <w:r w:rsidRPr="00B663FD">
        <w:rPr>
          <w:rFonts w:ascii="Times New Roman" w:hAnsi="Times New Roman" w:cs="Times New Roman"/>
        </w:rPr>
        <w:t>case</w:t>
      </w:r>
      <w:proofErr w:type="spellEnd"/>
      <w:r w:rsidRPr="00B663FD">
        <w:rPr>
          <w:rFonts w:ascii="Times New Roman" w:hAnsi="Times New Roman" w:cs="Times New Roman"/>
        </w:rPr>
        <w:t xml:space="preserve"> of </w:t>
      </w:r>
      <w:proofErr w:type="spellStart"/>
      <w:r w:rsidRPr="00B663FD">
        <w:rPr>
          <w:rFonts w:ascii="Times New Roman" w:hAnsi="Times New Roman" w:cs="Times New Roman"/>
        </w:rPr>
        <w:t>concrete</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recycling</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i/>
          <w:iCs/>
        </w:rPr>
        <w:t>Waste</w:t>
      </w:r>
      <w:proofErr w:type="spellEnd"/>
      <w:r w:rsidRPr="00B663FD">
        <w:rPr>
          <w:rFonts w:ascii="Times New Roman" w:hAnsi="Times New Roman" w:cs="Times New Roman"/>
          <w:i/>
          <w:iCs/>
        </w:rPr>
        <w:t xml:space="preserve"> Management.</w:t>
      </w:r>
      <w:r w:rsidRPr="00B663FD">
        <w:rPr>
          <w:rFonts w:ascii="Times New Roman" w:hAnsi="Times New Roman" w:cs="Times New Roman"/>
        </w:rPr>
        <w:t xml:space="preserve"> 155, 311–319.</w:t>
      </w:r>
    </w:p>
    <w:p w14:paraId="7B2A62F9" w14:textId="77777777" w:rsidR="00141017" w:rsidRPr="00B663FD" w:rsidRDefault="00141017" w:rsidP="00141017">
      <w:pPr>
        <w:pStyle w:val="ListeParagraf"/>
        <w:numPr>
          <w:ilvl w:val="0"/>
          <w:numId w:val="31"/>
        </w:numPr>
        <w:spacing w:after="0"/>
        <w:jc w:val="both"/>
        <w:rPr>
          <w:rFonts w:ascii="Times New Roman" w:hAnsi="Times New Roman" w:cs="Times New Roman"/>
        </w:rPr>
      </w:pPr>
      <w:proofErr w:type="spellStart"/>
      <w:r w:rsidRPr="00B663FD">
        <w:rPr>
          <w:rFonts w:ascii="Times New Roman" w:hAnsi="Times New Roman" w:cs="Times New Roman"/>
          <w:color w:val="222222"/>
          <w:shd w:val="clear" w:color="auto" w:fill="FFFFFF"/>
        </w:rPr>
        <w:t>Ashraf</w:t>
      </w:r>
      <w:proofErr w:type="spellEnd"/>
      <w:r w:rsidRPr="00B663FD">
        <w:rPr>
          <w:rFonts w:ascii="Times New Roman" w:hAnsi="Times New Roman" w:cs="Times New Roman"/>
          <w:color w:val="222222"/>
          <w:shd w:val="clear" w:color="auto" w:fill="FFFFFF"/>
        </w:rPr>
        <w:t xml:space="preserve">, M., </w:t>
      </w:r>
      <w:proofErr w:type="spellStart"/>
      <w:r w:rsidRPr="00B663FD">
        <w:rPr>
          <w:rFonts w:ascii="Times New Roman" w:hAnsi="Times New Roman" w:cs="Times New Roman"/>
          <w:color w:val="222222"/>
          <w:shd w:val="clear" w:color="auto" w:fill="FFFFFF"/>
        </w:rPr>
        <w:t>Iqbal</w:t>
      </w:r>
      <w:proofErr w:type="spellEnd"/>
      <w:r w:rsidRPr="00B663FD">
        <w:rPr>
          <w:rFonts w:ascii="Times New Roman" w:hAnsi="Times New Roman" w:cs="Times New Roman"/>
          <w:color w:val="222222"/>
          <w:shd w:val="clear" w:color="auto" w:fill="FFFFFF"/>
        </w:rPr>
        <w:t xml:space="preserve">, M. F., Rauf, M., </w:t>
      </w:r>
      <w:proofErr w:type="spellStart"/>
      <w:r w:rsidRPr="00B663FD">
        <w:rPr>
          <w:rFonts w:ascii="Times New Roman" w:hAnsi="Times New Roman" w:cs="Times New Roman"/>
          <w:color w:val="222222"/>
          <w:shd w:val="clear" w:color="auto" w:fill="FFFFFF"/>
        </w:rPr>
        <w:t>Ashraf</w:t>
      </w:r>
      <w:proofErr w:type="spellEnd"/>
      <w:r w:rsidRPr="00B663FD">
        <w:rPr>
          <w:rFonts w:ascii="Times New Roman" w:hAnsi="Times New Roman" w:cs="Times New Roman"/>
          <w:color w:val="222222"/>
          <w:shd w:val="clear" w:color="auto" w:fill="FFFFFF"/>
        </w:rPr>
        <w:t xml:space="preserve">, M. U., </w:t>
      </w:r>
      <w:proofErr w:type="spellStart"/>
      <w:r w:rsidRPr="00B663FD">
        <w:rPr>
          <w:rFonts w:ascii="Times New Roman" w:hAnsi="Times New Roman" w:cs="Times New Roman"/>
          <w:color w:val="222222"/>
          <w:shd w:val="clear" w:color="auto" w:fill="FFFFFF"/>
        </w:rPr>
        <w:t>Ulhaq</w:t>
      </w:r>
      <w:proofErr w:type="spellEnd"/>
      <w:r w:rsidRPr="00B663FD">
        <w:rPr>
          <w:rFonts w:ascii="Times New Roman" w:hAnsi="Times New Roman" w:cs="Times New Roman"/>
          <w:color w:val="222222"/>
          <w:shd w:val="clear" w:color="auto" w:fill="FFFFFF"/>
        </w:rPr>
        <w:t xml:space="preserve">, A., Muhammad, H., &amp; </w:t>
      </w:r>
      <w:proofErr w:type="spellStart"/>
      <w:r w:rsidRPr="00B663FD">
        <w:rPr>
          <w:rFonts w:ascii="Times New Roman" w:hAnsi="Times New Roman" w:cs="Times New Roman"/>
          <w:color w:val="222222"/>
          <w:shd w:val="clear" w:color="auto" w:fill="FFFFFF"/>
        </w:rPr>
        <w:t>Liu</w:t>
      </w:r>
      <w:proofErr w:type="spellEnd"/>
      <w:r w:rsidRPr="00B663FD">
        <w:rPr>
          <w:rFonts w:ascii="Times New Roman" w:hAnsi="Times New Roman" w:cs="Times New Roman"/>
          <w:color w:val="222222"/>
          <w:shd w:val="clear" w:color="auto" w:fill="FFFFFF"/>
        </w:rPr>
        <w:t xml:space="preserve">, Q. F. (2022). </w:t>
      </w:r>
      <w:proofErr w:type="spellStart"/>
      <w:r w:rsidRPr="00B663FD">
        <w:rPr>
          <w:rFonts w:ascii="Times New Roman" w:hAnsi="Times New Roman" w:cs="Times New Roman"/>
          <w:color w:val="222222"/>
          <w:shd w:val="clear" w:color="auto" w:fill="FFFFFF"/>
        </w:rPr>
        <w:t>Developing</w:t>
      </w:r>
      <w:proofErr w:type="spellEnd"/>
      <w:r w:rsidRPr="00B663FD">
        <w:rPr>
          <w:rFonts w:ascii="Times New Roman" w:hAnsi="Times New Roman" w:cs="Times New Roman"/>
          <w:color w:val="222222"/>
          <w:shd w:val="clear" w:color="auto" w:fill="FFFFFF"/>
        </w:rPr>
        <w:t xml:space="preserve"> a </w:t>
      </w:r>
      <w:proofErr w:type="spellStart"/>
      <w:r w:rsidRPr="00B663FD">
        <w:rPr>
          <w:rFonts w:ascii="Times New Roman" w:hAnsi="Times New Roman" w:cs="Times New Roman"/>
          <w:color w:val="222222"/>
          <w:shd w:val="clear" w:color="auto" w:fill="FFFFFF"/>
        </w:rPr>
        <w:t>sustainable</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concrete</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incorporating</w:t>
      </w:r>
      <w:proofErr w:type="spellEnd"/>
      <w:r w:rsidRPr="00B663FD">
        <w:rPr>
          <w:rFonts w:ascii="Times New Roman" w:hAnsi="Times New Roman" w:cs="Times New Roman"/>
          <w:color w:val="222222"/>
          <w:shd w:val="clear" w:color="auto" w:fill="FFFFFF"/>
        </w:rPr>
        <w:t xml:space="preserve"> bentonite </w:t>
      </w:r>
      <w:proofErr w:type="spellStart"/>
      <w:r w:rsidRPr="00B663FD">
        <w:rPr>
          <w:rFonts w:ascii="Times New Roman" w:hAnsi="Times New Roman" w:cs="Times New Roman"/>
          <w:color w:val="222222"/>
          <w:shd w:val="clear" w:color="auto" w:fill="FFFFFF"/>
        </w:rPr>
        <w:t>clay</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and</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silica</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fume</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Mechanical</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and</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durability</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performance</w:t>
      </w:r>
      <w:proofErr w:type="spellEnd"/>
      <w:r w:rsidRPr="00B663FD">
        <w:rPr>
          <w:rFonts w:ascii="Times New Roman" w:hAnsi="Times New Roman" w:cs="Times New Roman"/>
          <w:color w:val="222222"/>
          <w:shd w:val="clear" w:color="auto" w:fill="FFFFFF"/>
        </w:rPr>
        <w:t>. </w:t>
      </w:r>
      <w:proofErr w:type="spellStart"/>
      <w:r w:rsidRPr="00B663FD">
        <w:rPr>
          <w:rFonts w:ascii="Times New Roman" w:hAnsi="Times New Roman" w:cs="Times New Roman"/>
          <w:i/>
          <w:iCs/>
          <w:color w:val="222222"/>
          <w:shd w:val="clear" w:color="auto" w:fill="FFFFFF"/>
        </w:rPr>
        <w:t>Journal</w:t>
      </w:r>
      <w:proofErr w:type="spellEnd"/>
      <w:r w:rsidRPr="00B663FD">
        <w:rPr>
          <w:rFonts w:ascii="Times New Roman" w:hAnsi="Times New Roman" w:cs="Times New Roman"/>
          <w:i/>
          <w:iCs/>
          <w:color w:val="222222"/>
          <w:shd w:val="clear" w:color="auto" w:fill="FFFFFF"/>
        </w:rPr>
        <w:t xml:space="preserve"> of </w:t>
      </w:r>
      <w:proofErr w:type="spellStart"/>
      <w:r w:rsidRPr="00B663FD">
        <w:rPr>
          <w:rFonts w:ascii="Times New Roman" w:hAnsi="Times New Roman" w:cs="Times New Roman"/>
          <w:i/>
          <w:iCs/>
          <w:color w:val="222222"/>
          <w:shd w:val="clear" w:color="auto" w:fill="FFFFFF"/>
        </w:rPr>
        <w:t>Cleaner</w:t>
      </w:r>
      <w:proofErr w:type="spellEnd"/>
      <w:r w:rsidRPr="00B663FD">
        <w:rPr>
          <w:rFonts w:ascii="Times New Roman" w:hAnsi="Times New Roman" w:cs="Times New Roman"/>
          <w:i/>
          <w:iCs/>
          <w:color w:val="222222"/>
          <w:shd w:val="clear" w:color="auto" w:fill="FFFFFF"/>
        </w:rPr>
        <w:t xml:space="preserve"> </w:t>
      </w:r>
      <w:proofErr w:type="spellStart"/>
      <w:r w:rsidRPr="00B663FD">
        <w:rPr>
          <w:rFonts w:ascii="Times New Roman" w:hAnsi="Times New Roman" w:cs="Times New Roman"/>
          <w:i/>
          <w:iCs/>
          <w:color w:val="222222"/>
          <w:shd w:val="clear" w:color="auto" w:fill="FFFFFF"/>
        </w:rPr>
        <w:t>Production</w:t>
      </w:r>
      <w:proofErr w:type="spellEnd"/>
      <w:r w:rsidRPr="00B663FD">
        <w:rPr>
          <w:rFonts w:ascii="Times New Roman" w:hAnsi="Times New Roman" w:cs="Times New Roman"/>
          <w:color w:val="222222"/>
          <w:shd w:val="clear" w:color="auto" w:fill="FFFFFF"/>
        </w:rPr>
        <w:t>, </w:t>
      </w:r>
      <w:r w:rsidRPr="00B663FD">
        <w:rPr>
          <w:rFonts w:ascii="Times New Roman" w:hAnsi="Times New Roman" w:cs="Times New Roman"/>
          <w:i/>
          <w:iCs/>
          <w:color w:val="222222"/>
          <w:shd w:val="clear" w:color="auto" w:fill="FFFFFF"/>
        </w:rPr>
        <w:t>337</w:t>
      </w:r>
      <w:r w:rsidRPr="00B663FD">
        <w:rPr>
          <w:rFonts w:ascii="Times New Roman" w:hAnsi="Times New Roman" w:cs="Times New Roman"/>
          <w:color w:val="222222"/>
          <w:shd w:val="clear" w:color="auto" w:fill="FFFFFF"/>
        </w:rPr>
        <w:t>, 130315.</w:t>
      </w:r>
      <w:r w:rsidRPr="00B663FD">
        <w:rPr>
          <w:rFonts w:ascii="Times New Roman" w:hAnsi="Times New Roman" w:cs="Times New Roman"/>
        </w:rPr>
        <w:t xml:space="preserve"> </w:t>
      </w:r>
    </w:p>
    <w:p w14:paraId="2423E830" w14:textId="77777777" w:rsidR="00141017" w:rsidRPr="00B663FD" w:rsidRDefault="00141017" w:rsidP="00141017">
      <w:pPr>
        <w:pStyle w:val="ListeParagraf"/>
        <w:numPr>
          <w:ilvl w:val="0"/>
          <w:numId w:val="31"/>
        </w:numPr>
        <w:spacing w:after="0"/>
        <w:jc w:val="both"/>
        <w:rPr>
          <w:rFonts w:ascii="Times New Roman" w:hAnsi="Times New Roman" w:cs="Times New Roman"/>
        </w:rPr>
      </w:pPr>
      <w:r w:rsidRPr="00B663FD">
        <w:rPr>
          <w:rFonts w:ascii="Times New Roman" w:hAnsi="Times New Roman" w:cs="Times New Roman"/>
          <w:color w:val="222222"/>
          <w:shd w:val="clear" w:color="auto" w:fill="FFFFFF"/>
        </w:rPr>
        <w:t xml:space="preserve">Knight, K. A., Cunningham, P. R., &amp; Miller, S. A. (2023). Optimizing </w:t>
      </w:r>
      <w:proofErr w:type="spellStart"/>
      <w:r w:rsidRPr="00B663FD">
        <w:rPr>
          <w:rFonts w:ascii="Times New Roman" w:hAnsi="Times New Roman" w:cs="Times New Roman"/>
          <w:color w:val="222222"/>
          <w:shd w:val="clear" w:color="auto" w:fill="FFFFFF"/>
        </w:rPr>
        <w:t>supplementary</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cementitious</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material</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replacement</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to</w:t>
      </w:r>
      <w:proofErr w:type="spellEnd"/>
      <w:r w:rsidRPr="00B663FD">
        <w:rPr>
          <w:rFonts w:ascii="Times New Roman" w:hAnsi="Times New Roman" w:cs="Times New Roman"/>
          <w:color w:val="222222"/>
          <w:shd w:val="clear" w:color="auto" w:fill="FFFFFF"/>
        </w:rPr>
        <w:t xml:space="preserve"> minimize </w:t>
      </w:r>
      <w:proofErr w:type="spellStart"/>
      <w:r w:rsidRPr="00B663FD">
        <w:rPr>
          <w:rFonts w:ascii="Times New Roman" w:hAnsi="Times New Roman" w:cs="Times New Roman"/>
          <w:color w:val="222222"/>
          <w:shd w:val="clear" w:color="auto" w:fill="FFFFFF"/>
        </w:rPr>
        <w:t>the</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environmental</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impacts</w:t>
      </w:r>
      <w:proofErr w:type="spellEnd"/>
      <w:r w:rsidRPr="00B663FD">
        <w:rPr>
          <w:rFonts w:ascii="Times New Roman" w:hAnsi="Times New Roman" w:cs="Times New Roman"/>
          <w:color w:val="222222"/>
          <w:shd w:val="clear" w:color="auto" w:fill="FFFFFF"/>
        </w:rPr>
        <w:t xml:space="preserve"> of </w:t>
      </w:r>
      <w:proofErr w:type="spellStart"/>
      <w:r w:rsidRPr="00B663FD">
        <w:rPr>
          <w:rFonts w:ascii="Times New Roman" w:hAnsi="Times New Roman" w:cs="Times New Roman"/>
          <w:color w:val="222222"/>
          <w:shd w:val="clear" w:color="auto" w:fill="FFFFFF"/>
        </w:rPr>
        <w:t>concrete</w:t>
      </w:r>
      <w:proofErr w:type="spellEnd"/>
      <w:r w:rsidRPr="00B663FD">
        <w:rPr>
          <w:rFonts w:ascii="Times New Roman" w:hAnsi="Times New Roman" w:cs="Times New Roman"/>
          <w:color w:val="222222"/>
          <w:shd w:val="clear" w:color="auto" w:fill="FFFFFF"/>
        </w:rPr>
        <w:t>. </w:t>
      </w:r>
      <w:proofErr w:type="spellStart"/>
      <w:r w:rsidRPr="00B663FD">
        <w:rPr>
          <w:rFonts w:ascii="Times New Roman" w:hAnsi="Times New Roman" w:cs="Times New Roman"/>
          <w:i/>
          <w:iCs/>
          <w:color w:val="222222"/>
          <w:shd w:val="clear" w:color="auto" w:fill="FFFFFF"/>
        </w:rPr>
        <w:t>Cement</w:t>
      </w:r>
      <w:proofErr w:type="spellEnd"/>
      <w:r w:rsidRPr="00B663FD">
        <w:rPr>
          <w:rFonts w:ascii="Times New Roman" w:hAnsi="Times New Roman" w:cs="Times New Roman"/>
          <w:i/>
          <w:iCs/>
          <w:color w:val="222222"/>
          <w:shd w:val="clear" w:color="auto" w:fill="FFFFFF"/>
        </w:rPr>
        <w:t xml:space="preserve"> </w:t>
      </w:r>
      <w:proofErr w:type="spellStart"/>
      <w:r w:rsidRPr="00B663FD">
        <w:rPr>
          <w:rFonts w:ascii="Times New Roman" w:hAnsi="Times New Roman" w:cs="Times New Roman"/>
          <w:i/>
          <w:iCs/>
          <w:color w:val="222222"/>
          <w:shd w:val="clear" w:color="auto" w:fill="FFFFFF"/>
        </w:rPr>
        <w:t>and</w:t>
      </w:r>
      <w:proofErr w:type="spellEnd"/>
      <w:r w:rsidRPr="00B663FD">
        <w:rPr>
          <w:rFonts w:ascii="Times New Roman" w:hAnsi="Times New Roman" w:cs="Times New Roman"/>
          <w:i/>
          <w:iCs/>
          <w:color w:val="222222"/>
          <w:shd w:val="clear" w:color="auto" w:fill="FFFFFF"/>
        </w:rPr>
        <w:t xml:space="preserve"> </w:t>
      </w:r>
      <w:proofErr w:type="spellStart"/>
      <w:r w:rsidRPr="00B663FD">
        <w:rPr>
          <w:rFonts w:ascii="Times New Roman" w:hAnsi="Times New Roman" w:cs="Times New Roman"/>
          <w:i/>
          <w:iCs/>
          <w:color w:val="222222"/>
          <w:shd w:val="clear" w:color="auto" w:fill="FFFFFF"/>
        </w:rPr>
        <w:t>Concrete</w:t>
      </w:r>
      <w:proofErr w:type="spellEnd"/>
      <w:r w:rsidRPr="00B663FD">
        <w:rPr>
          <w:rFonts w:ascii="Times New Roman" w:hAnsi="Times New Roman" w:cs="Times New Roman"/>
          <w:i/>
          <w:iCs/>
          <w:color w:val="222222"/>
          <w:shd w:val="clear" w:color="auto" w:fill="FFFFFF"/>
        </w:rPr>
        <w:t xml:space="preserve"> </w:t>
      </w:r>
      <w:proofErr w:type="spellStart"/>
      <w:r w:rsidRPr="00B663FD">
        <w:rPr>
          <w:rFonts w:ascii="Times New Roman" w:hAnsi="Times New Roman" w:cs="Times New Roman"/>
          <w:i/>
          <w:iCs/>
          <w:color w:val="222222"/>
          <w:shd w:val="clear" w:color="auto" w:fill="FFFFFF"/>
        </w:rPr>
        <w:t>Composites</w:t>
      </w:r>
      <w:proofErr w:type="spellEnd"/>
      <w:r w:rsidRPr="00B663FD">
        <w:rPr>
          <w:rFonts w:ascii="Times New Roman" w:hAnsi="Times New Roman" w:cs="Times New Roman"/>
          <w:color w:val="222222"/>
          <w:shd w:val="clear" w:color="auto" w:fill="FFFFFF"/>
        </w:rPr>
        <w:t>, </w:t>
      </w:r>
      <w:r w:rsidRPr="00B663FD">
        <w:rPr>
          <w:rFonts w:ascii="Times New Roman" w:hAnsi="Times New Roman" w:cs="Times New Roman"/>
          <w:i/>
          <w:iCs/>
          <w:color w:val="222222"/>
          <w:shd w:val="clear" w:color="auto" w:fill="FFFFFF"/>
        </w:rPr>
        <w:t>139</w:t>
      </w:r>
      <w:r w:rsidRPr="00B663FD">
        <w:rPr>
          <w:rFonts w:ascii="Times New Roman" w:hAnsi="Times New Roman" w:cs="Times New Roman"/>
          <w:color w:val="222222"/>
          <w:shd w:val="clear" w:color="auto" w:fill="FFFFFF"/>
        </w:rPr>
        <w:t xml:space="preserve">, 105049. </w:t>
      </w:r>
    </w:p>
    <w:p w14:paraId="108F4B7D" w14:textId="77777777" w:rsidR="00141017" w:rsidRPr="00B663FD" w:rsidRDefault="00141017" w:rsidP="00141017">
      <w:pPr>
        <w:pStyle w:val="ListeParagraf"/>
        <w:numPr>
          <w:ilvl w:val="0"/>
          <w:numId w:val="31"/>
        </w:numPr>
        <w:spacing w:after="0"/>
        <w:jc w:val="both"/>
        <w:rPr>
          <w:rFonts w:ascii="Times New Roman" w:hAnsi="Times New Roman" w:cs="Times New Roman"/>
        </w:rPr>
      </w:pPr>
      <w:r w:rsidRPr="00B663FD">
        <w:rPr>
          <w:rFonts w:ascii="Times New Roman" w:hAnsi="Times New Roman" w:cs="Times New Roman"/>
          <w:color w:val="222222"/>
          <w:shd w:val="clear" w:color="auto" w:fill="FFFFFF"/>
        </w:rPr>
        <w:t>Tuğla, R. K. (2020). Kendiliğinden Yerleşen Betonda Atık Beton Tozu Etkisinin İncelenmesi. </w:t>
      </w:r>
      <w:r w:rsidRPr="00B663FD">
        <w:rPr>
          <w:rFonts w:ascii="Times New Roman" w:hAnsi="Times New Roman" w:cs="Times New Roman"/>
          <w:i/>
          <w:iCs/>
          <w:color w:val="222222"/>
          <w:shd w:val="clear" w:color="auto" w:fill="FFFFFF"/>
        </w:rPr>
        <w:t>Bayburt Üniversitesi Fen Bilimleri Dergisi</w:t>
      </w:r>
      <w:r w:rsidRPr="00B663FD">
        <w:rPr>
          <w:rFonts w:ascii="Times New Roman" w:hAnsi="Times New Roman" w:cs="Times New Roman"/>
          <w:color w:val="222222"/>
          <w:shd w:val="clear" w:color="auto" w:fill="FFFFFF"/>
        </w:rPr>
        <w:t>, </w:t>
      </w:r>
      <w:r w:rsidRPr="00B663FD">
        <w:rPr>
          <w:rFonts w:ascii="Times New Roman" w:hAnsi="Times New Roman" w:cs="Times New Roman"/>
          <w:i/>
          <w:iCs/>
          <w:color w:val="222222"/>
          <w:shd w:val="clear" w:color="auto" w:fill="FFFFFF"/>
        </w:rPr>
        <w:t>3</w:t>
      </w:r>
      <w:r w:rsidRPr="00B663FD">
        <w:rPr>
          <w:rFonts w:ascii="Times New Roman" w:hAnsi="Times New Roman" w:cs="Times New Roman"/>
          <w:color w:val="222222"/>
          <w:shd w:val="clear" w:color="auto" w:fill="FFFFFF"/>
        </w:rPr>
        <w:t>(1), 53-62.</w:t>
      </w:r>
    </w:p>
    <w:p w14:paraId="06F996BB" w14:textId="77777777" w:rsidR="003F2269" w:rsidRPr="003F2269" w:rsidRDefault="00141017" w:rsidP="003F2269">
      <w:pPr>
        <w:pStyle w:val="ListeParagraf"/>
        <w:numPr>
          <w:ilvl w:val="0"/>
          <w:numId w:val="31"/>
        </w:numPr>
        <w:spacing w:after="0"/>
        <w:jc w:val="both"/>
        <w:rPr>
          <w:rFonts w:ascii="Times New Roman" w:hAnsi="Times New Roman" w:cs="Times New Roman"/>
        </w:rPr>
      </w:pPr>
      <w:proofErr w:type="spellStart"/>
      <w:r w:rsidRPr="00B663FD">
        <w:rPr>
          <w:rFonts w:ascii="Times New Roman" w:hAnsi="Times New Roman" w:cs="Times New Roman"/>
          <w:color w:val="222222"/>
          <w:shd w:val="clear" w:color="auto" w:fill="FFFFFF"/>
        </w:rPr>
        <w:t>Xiao</w:t>
      </w:r>
      <w:proofErr w:type="spellEnd"/>
      <w:r w:rsidRPr="00B663FD">
        <w:rPr>
          <w:rFonts w:ascii="Times New Roman" w:hAnsi="Times New Roman" w:cs="Times New Roman"/>
          <w:color w:val="222222"/>
          <w:shd w:val="clear" w:color="auto" w:fill="FFFFFF"/>
        </w:rPr>
        <w:t xml:space="preserve">, J., Ma, Z., </w:t>
      </w:r>
      <w:proofErr w:type="spellStart"/>
      <w:r w:rsidRPr="00B663FD">
        <w:rPr>
          <w:rFonts w:ascii="Times New Roman" w:hAnsi="Times New Roman" w:cs="Times New Roman"/>
          <w:color w:val="222222"/>
          <w:shd w:val="clear" w:color="auto" w:fill="FFFFFF"/>
        </w:rPr>
        <w:t>Sui</w:t>
      </w:r>
      <w:proofErr w:type="spellEnd"/>
      <w:r w:rsidRPr="00B663FD">
        <w:rPr>
          <w:rFonts w:ascii="Times New Roman" w:hAnsi="Times New Roman" w:cs="Times New Roman"/>
          <w:color w:val="222222"/>
          <w:shd w:val="clear" w:color="auto" w:fill="FFFFFF"/>
        </w:rPr>
        <w:t xml:space="preserve">, T., </w:t>
      </w:r>
      <w:proofErr w:type="spellStart"/>
      <w:r w:rsidRPr="00B663FD">
        <w:rPr>
          <w:rFonts w:ascii="Times New Roman" w:hAnsi="Times New Roman" w:cs="Times New Roman"/>
          <w:color w:val="222222"/>
          <w:shd w:val="clear" w:color="auto" w:fill="FFFFFF"/>
        </w:rPr>
        <w:t>Akbarnezhad</w:t>
      </w:r>
      <w:proofErr w:type="spellEnd"/>
      <w:r w:rsidRPr="00B663FD">
        <w:rPr>
          <w:rFonts w:ascii="Times New Roman" w:hAnsi="Times New Roman" w:cs="Times New Roman"/>
          <w:color w:val="222222"/>
          <w:shd w:val="clear" w:color="auto" w:fill="FFFFFF"/>
        </w:rPr>
        <w:t xml:space="preserve">, A., &amp; Duan, Z. (2018). </w:t>
      </w:r>
      <w:proofErr w:type="spellStart"/>
      <w:r w:rsidRPr="00B663FD">
        <w:rPr>
          <w:rFonts w:ascii="Times New Roman" w:hAnsi="Times New Roman" w:cs="Times New Roman"/>
          <w:color w:val="222222"/>
          <w:shd w:val="clear" w:color="auto" w:fill="FFFFFF"/>
        </w:rPr>
        <w:t>Mechanical</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properties</w:t>
      </w:r>
      <w:proofErr w:type="spellEnd"/>
      <w:r w:rsidRPr="00B663FD">
        <w:rPr>
          <w:rFonts w:ascii="Times New Roman" w:hAnsi="Times New Roman" w:cs="Times New Roman"/>
          <w:color w:val="222222"/>
          <w:shd w:val="clear" w:color="auto" w:fill="FFFFFF"/>
        </w:rPr>
        <w:t xml:space="preserve"> of </w:t>
      </w:r>
      <w:proofErr w:type="spellStart"/>
      <w:r w:rsidRPr="00B663FD">
        <w:rPr>
          <w:rFonts w:ascii="Times New Roman" w:hAnsi="Times New Roman" w:cs="Times New Roman"/>
          <w:color w:val="222222"/>
          <w:shd w:val="clear" w:color="auto" w:fill="FFFFFF"/>
        </w:rPr>
        <w:t>concrete</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mixed</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with</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recycled</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powder</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produced</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from</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construction</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and</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demolition</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waste</w:t>
      </w:r>
      <w:proofErr w:type="spellEnd"/>
      <w:r w:rsidRPr="00B663FD">
        <w:rPr>
          <w:rFonts w:ascii="Times New Roman" w:hAnsi="Times New Roman" w:cs="Times New Roman"/>
          <w:color w:val="222222"/>
          <w:shd w:val="clear" w:color="auto" w:fill="FFFFFF"/>
        </w:rPr>
        <w:t>. </w:t>
      </w:r>
      <w:proofErr w:type="spellStart"/>
      <w:r w:rsidRPr="00B663FD">
        <w:rPr>
          <w:rFonts w:ascii="Times New Roman" w:hAnsi="Times New Roman" w:cs="Times New Roman"/>
          <w:i/>
          <w:iCs/>
          <w:color w:val="222222"/>
          <w:shd w:val="clear" w:color="auto" w:fill="FFFFFF"/>
        </w:rPr>
        <w:t>Journal</w:t>
      </w:r>
      <w:proofErr w:type="spellEnd"/>
      <w:r w:rsidRPr="00B663FD">
        <w:rPr>
          <w:rFonts w:ascii="Times New Roman" w:hAnsi="Times New Roman" w:cs="Times New Roman"/>
          <w:i/>
          <w:iCs/>
          <w:color w:val="222222"/>
          <w:shd w:val="clear" w:color="auto" w:fill="FFFFFF"/>
        </w:rPr>
        <w:t xml:space="preserve"> of </w:t>
      </w:r>
      <w:proofErr w:type="spellStart"/>
      <w:r w:rsidRPr="00B663FD">
        <w:rPr>
          <w:rFonts w:ascii="Times New Roman" w:hAnsi="Times New Roman" w:cs="Times New Roman"/>
          <w:i/>
          <w:iCs/>
          <w:color w:val="222222"/>
          <w:shd w:val="clear" w:color="auto" w:fill="FFFFFF"/>
        </w:rPr>
        <w:t>Cleaner</w:t>
      </w:r>
      <w:proofErr w:type="spellEnd"/>
      <w:r w:rsidRPr="00B663FD">
        <w:rPr>
          <w:rFonts w:ascii="Times New Roman" w:hAnsi="Times New Roman" w:cs="Times New Roman"/>
          <w:i/>
          <w:iCs/>
          <w:color w:val="222222"/>
          <w:shd w:val="clear" w:color="auto" w:fill="FFFFFF"/>
        </w:rPr>
        <w:t xml:space="preserve"> </w:t>
      </w:r>
      <w:proofErr w:type="spellStart"/>
      <w:r w:rsidRPr="00B663FD">
        <w:rPr>
          <w:rFonts w:ascii="Times New Roman" w:hAnsi="Times New Roman" w:cs="Times New Roman"/>
          <w:i/>
          <w:iCs/>
          <w:color w:val="222222"/>
          <w:shd w:val="clear" w:color="auto" w:fill="FFFFFF"/>
        </w:rPr>
        <w:t>Production</w:t>
      </w:r>
      <w:proofErr w:type="spellEnd"/>
      <w:r w:rsidRPr="00B663FD">
        <w:rPr>
          <w:rFonts w:ascii="Times New Roman" w:hAnsi="Times New Roman" w:cs="Times New Roman"/>
          <w:color w:val="222222"/>
          <w:shd w:val="clear" w:color="auto" w:fill="FFFFFF"/>
        </w:rPr>
        <w:t>, </w:t>
      </w:r>
      <w:r w:rsidRPr="00B663FD">
        <w:rPr>
          <w:rFonts w:ascii="Times New Roman" w:hAnsi="Times New Roman" w:cs="Times New Roman"/>
          <w:i/>
          <w:iCs/>
          <w:color w:val="222222"/>
          <w:shd w:val="clear" w:color="auto" w:fill="FFFFFF"/>
        </w:rPr>
        <w:t>188</w:t>
      </w:r>
      <w:r w:rsidRPr="00B663FD">
        <w:rPr>
          <w:rFonts w:ascii="Times New Roman" w:hAnsi="Times New Roman" w:cs="Times New Roman"/>
          <w:color w:val="222222"/>
          <w:shd w:val="clear" w:color="auto" w:fill="FFFFFF"/>
        </w:rPr>
        <w:t>, 720-731.</w:t>
      </w:r>
    </w:p>
    <w:p w14:paraId="5F3655FD" w14:textId="55C523C1" w:rsidR="00141017" w:rsidRPr="003F2269" w:rsidRDefault="00141017" w:rsidP="004A058A">
      <w:pPr>
        <w:pStyle w:val="ListeParagraf"/>
        <w:numPr>
          <w:ilvl w:val="0"/>
          <w:numId w:val="31"/>
        </w:numPr>
        <w:spacing w:after="0"/>
        <w:ind w:left="709" w:hanging="425"/>
        <w:jc w:val="both"/>
        <w:rPr>
          <w:rFonts w:ascii="Times New Roman" w:hAnsi="Times New Roman" w:cs="Times New Roman"/>
        </w:rPr>
      </w:pPr>
      <w:proofErr w:type="spellStart"/>
      <w:r w:rsidRPr="003F2269">
        <w:rPr>
          <w:rFonts w:ascii="Times New Roman" w:hAnsi="Times New Roman" w:cs="Times New Roman"/>
          <w:color w:val="222222"/>
          <w:shd w:val="clear" w:color="auto" w:fill="FFFFFF"/>
        </w:rPr>
        <w:t>Horsakulthai</w:t>
      </w:r>
      <w:proofErr w:type="spellEnd"/>
      <w:r w:rsidRPr="003F2269">
        <w:rPr>
          <w:rFonts w:ascii="Times New Roman" w:hAnsi="Times New Roman" w:cs="Times New Roman"/>
          <w:color w:val="222222"/>
          <w:shd w:val="clear" w:color="auto" w:fill="FFFFFF"/>
        </w:rPr>
        <w:t xml:space="preserve">, V. (2021). </w:t>
      </w:r>
      <w:proofErr w:type="spellStart"/>
      <w:r w:rsidRPr="003F2269">
        <w:rPr>
          <w:rFonts w:ascii="Times New Roman" w:hAnsi="Times New Roman" w:cs="Times New Roman"/>
          <w:color w:val="222222"/>
          <w:shd w:val="clear" w:color="auto" w:fill="FFFFFF"/>
        </w:rPr>
        <w:t>Effect</w:t>
      </w:r>
      <w:proofErr w:type="spellEnd"/>
      <w:r w:rsidRPr="003F2269">
        <w:rPr>
          <w:rFonts w:ascii="Times New Roman" w:hAnsi="Times New Roman" w:cs="Times New Roman"/>
          <w:color w:val="222222"/>
          <w:shd w:val="clear" w:color="auto" w:fill="FFFFFF"/>
        </w:rPr>
        <w:t xml:space="preserve"> of </w:t>
      </w:r>
      <w:proofErr w:type="spellStart"/>
      <w:r w:rsidRPr="003F2269">
        <w:rPr>
          <w:rFonts w:ascii="Times New Roman" w:hAnsi="Times New Roman" w:cs="Times New Roman"/>
          <w:color w:val="222222"/>
          <w:shd w:val="clear" w:color="auto" w:fill="FFFFFF"/>
        </w:rPr>
        <w:t>recycled</w:t>
      </w:r>
      <w:proofErr w:type="spellEnd"/>
      <w:r w:rsidRPr="003F2269">
        <w:rPr>
          <w:rFonts w:ascii="Times New Roman" w:hAnsi="Times New Roman" w:cs="Times New Roman"/>
          <w:color w:val="222222"/>
          <w:shd w:val="clear" w:color="auto" w:fill="FFFFFF"/>
        </w:rPr>
        <w:t xml:space="preserve"> </w:t>
      </w:r>
      <w:proofErr w:type="spellStart"/>
      <w:r w:rsidRPr="003F2269">
        <w:rPr>
          <w:rFonts w:ascii="Times New Roman" w:hAnsi="Times New Roman" w:cs="Times New Roman"/>
          <w:color w:val="222222"/>
          <w:shd w:val="clear" w:color="auto" w:fill="FFFFFF"/>
        </w:rPr>
        <w:t>concrete</w:t>
      </w:r>
      <w:proofErr w:type="spellEnd"/>
      <w:r w:rsidRPr="003F2269">
        <w:rPr>
          <w:rFonts w:ascii="Times New Roman" w:hAnsi="Times New Roman" w:cs="Times New Roman"/>
          <w:color w:val="222222"/>
          <w:shd w:val="clear" w:color="auto" w:fill="FFFFFF"/>
        </w:rPr>
        <w:t xml:space="preserve"> </w:t>
      </w:r>
      <w:proofErr w:type="spellStart"/>
      <w:r w:rsidRPr="003F2269">
        <w:rPr>
          <w:rFonts w:ascii="Times New Roman" w:hAnsi="Times New Roman" w:cs="Times New Roman"/>
          <w:color w:val="222222"/>
          <w:shd w:val="clear" w:color="auto" w:fill="FFFFFF"/>
        </w:rPr>
        <w:t>powder</w:t>
      </w:r>
      <w:proofErr w:type="spellEnd"/>
      <w:r w:rsidRPr="003F2269">
        <w:rPr>
          <w:rFonts w:ascii="Times New Roman" w:hAnsi="Times New Roman" w:cs="Times New Roman"/>
          <w:color w:val="222222"/>
          <w:shd w:val="clear" w:color="auto" w:fill="FFFFFF"/>
        </w:rPr>
        <w:t xml:space="preserve"> on </w:t>
      </w:r>
      <w:proofErr w:type="spellStart"/>
      <w:r w:rsidRPr="003F2269">
        <w:rPr>
          <w:rFonts w:ascii="Times New Roman" w:hAnsi="Times New Roman" w:cs="Times New Roman"/>
          <w:color w:val="222222"/>
          <w:shd w:val="clear" w:color="auto" w:fill="FFFFFF"/>
        </w:rPr>
        <w:t>strength</w:t>
      </w:r>
      <w:proofErr w:type="spellEnd"/>
      <w:r w:rsidRPr="003F2269">
        <w:rPr>
          <w:rFonts w:ascii="Times New Roman" w:hAnsi="Times New Roman" w:cs="Times New Roman"/>
          <w:color w:val="222222"/>
          <w:shd w:val="clear" w:color="auto" w:fill="FFFFFF"/>
        </w:rPr>
        <w:t xml:space="preserve">, </w:t>
      </w:r>
      <w:proofErr w:type="spellStart"/>
      <w:r w:rsidRPr="003F2269">
        <w:rPr>
          <w:rFonts w:ascii="Times New Roman" w:hAnsi="Times New Roman" w:cs="Times New Roman"/>
          <w:color w:val="222222"/>
          <w:shd w:val="clear" w:color="auto" w:fill="FFFFFF"/>
        </w:rPr>
        <w:t>electrical</w:t>
      </w:r>
      <w:proofErr w:type="spellEnd"/>
      <w:r w:rsidRPr="003F2269">
        <w:rPr>
          <w:rFonts w:ascii="Times New Roman" w:hAnsi="Times New Roman" w:cs="Times New Roman"/>
          <w:color w:val="222222"/>
          <w:shd w:val="clear" w:color="auto" w:fill="FFFFFF"/>
        </w:rPr>
        <w:t xml:space="preserve"> </w:t>
      </w:r>
      <w:proofErr w:type="spellStart"/>
      <w:r w:rsidRPr="003F2269">
        <w:rPr>
          <w:rFonts w:ascii="Times New Roman" w:hAnsi="Times New Roman" w:cs="Times New Roman"/>
          <w:color w:val="222222"/>
          <w:shd w:val="clear" w:color="auto" w:fill="FFFFFF"/>
        </w:rPr>
        <w:t>resistivity</w:t>
      </w:r>
      <w:proofErr w:type="spellEnd"/>
      <w:r w:rsidRPr="003F2269">
        <w:rPr>
          <w:rFonts w:ascii="Times New Roman" w:hAnsi="Times New Roman" w:cs="Times New Roman"/>
          <w:color w:val="222222"/>
          <w:shd w:val="clear" w:color="auto" w:fill="FFFFFF"/>
        </w:rPr>
        <w:t xml:space="preserve">, </w:t>
      </w:r>
      <w:proofErr w:type="spellStart"/>
      <w:r w:rsidRPr="003F2269">
        <w:rPr>
          <w:rFonts w:ascii="Times New Roman" w:hAnsi="Times New Roman" w:cs="Times New Roman"/>
          <w:color w:val="222222"/>
          <w:shd w:val="clear" w:color="auto" w:fill="FFFFFF"/>
        </w:rPr>
        <w:t>and</w:t>
      </w:r>
      <w:proofErr w:type="spellEnd"/>
      <w:r w:rsidRPr="003F2269">
        <w:rPr>
          <w:rFonts w:ascii="Times New Roman" w:hAnsi="Times New Roman" w:cs="Times New Roman"/>
          <w:color w:val="222222"/>
          <w:shd w:val="clear" w:color="auto" w:fill="FFFFFF"/>
        </w:rPr>
        <w:t xml:space="preserve"> </w:t>
      </w:r>
      <w:proofErr w:type="spellStart"/>
      <w:r w:rsidRPr="003F2269">
        <w:rPr>
          <w:rFonts w:ascii="Times New Roman" w:hAnsi="Times New Roman" w:cs="Times New Roman"/>
          <w:color w:val="222222"/>
          <w:shd w:val="clear" w:color="auto" w:fill="FFFFFF"/>
        </w:rPr>
        <w:t>water</w:t>
      </w:r>
      <w:proofErr w:type="spellEnd"/>
      <w:r w:rsidRPr="003F2269">
        <w:rPr>
          <w:rFonts w:ascii="Times New Roman" w:hAnsi="Times New Roman" w:cs="Times New Roman"/>
          <w:color w:val="222222"/>
          <w:shd w:val="clear" w:color="auto" w:fill="FFFFFF"/>
        </w:rPr>
        <w:t xml:space="preserve"> </w:t>
      </w:r>
      <w:proofErr w:type="spellStart"/>
      <w:r w:rsidRPr="003F2269">
        <w:rPr>
          <w:rFonts w:ascii="Times New Roman" w:hAnsi="Times New Roman" w:cs="Times New Roman"/>
          <w:color w:val="222222"/>
          <w:shd w:val="clear" w:color="auto" w:fill="FFFFFF"/>
        </w:rPr>
        <w:t>absorption</w:t>
      </w:r>
      <w:proofErr w:type="spellEnd"/>
      <w:r w:rsidRPr="003F2269">
        <w:rPr>
          <w:rFonts w:ascii="Times New Roman" w:hAnsi="Times New Roman" w:cs="Times New Roman"/>
          <w:color w:val="222222"/>
          <w:shd w:val="clear" w:color="auto" w:fill="FFFFFF"/>
        </w:rPr>
        <w:t xml:space="preserve"> of self-</w:t>
      </w:r>
      <w:proofErr w:type="spellStart"/>
      <w:r w:rsidRPr="003F2269">
        <w:rPr>
          <w:rFonts w:ascii="Times New Roman" w:hAnsi="Times New Roman" w:cs="Times New Roman"/>
          <w:color w:val="222222"/>
          <w:shd w:val="clear" w:color="auto" w:fill="FFFFFF"/>
        </w:rPr>
        <w:t>compacting</w:t>
      </w:r>
      <w:proofErr w:type="spellEnd"/>
      <w:r w:rsidRPr="003F2269">
        <w:rPr>
          <w:rFonts w:ascii="Times New Roman" w:hAnsi="Times New Roman" w:cs="Times New Roman"/>
          <w:color w:val="222222"/>
          <w:shd w:val="clear" w:color="auto" w:fill="FFFFFF"/>
        </w:rPr>
        <w:t xml:space="preserve"> </w:t>
      </w:r>
      <w:proofErr w:type="spellStart"/>
      <w:r w:rsidRPr="003F2269">
        <w:rPr>
          <w:rFonts w:ascii="Times New Roman" w:hAnsi="Times New Roman" w:cs="Times New Roman"/>
          <w:color w:val="222222"/>
          <w:shd w:val="clear" w:color="auto" w:fill="FFFFFF"/>
        </w:rPr>
        <w:t>mortars</w:t>
      </w:r>
      <w:proofErr w:type="spellEnd"/>
      <w:r w:rsidRPr="003F2269">
        <w:rPr>
          <w:rFonts w:ascii="Times New Roman" w:hAnsi="Times New Roman" w:cs="Times New Roman"/>
          <w:color w:val="222222"/>
          <w:shd w:val="clear" w:color="auto" w:fill="FFFFFF"/>
        </w:rPr>
        <w:t>. </w:t>
      </w:r>
      <w:r w:rsidRPr="003F2269">
        <w:rPr>
          <w:rFonts w:ascii="Times New Roman" w:hAnsi="Times New Roman" w:cs="Times New Roman"/>
          <w:i/>
          <w:iCs/>
          <w:color w:val="222222"/>
          <w:shd w:val="clear" w:color="auto" w:fill="FFFFFF"/>
        </w:rPr>
        <w:t xml:space="preserve">Case </w:t>
      </w:r>
      <w:proofErr w:type="spellStart"/>
      <w:r w:rsidRPr="003F2269">
        <w:rPr>
          <w:rFonts w:ascii="Times New Roman" w:hAnsi="Times New Roman" w:cs="Times New Roman"/>
          <w:i/>
          <w:iCs/>
          <w:color w:val="222222"/>
          <w:shd w:val="clear" w:color="auto" w:fill="FFFFFF"/>
        </w:rPr>
        <w:t>Studies</w:t>
      </w:r>
      <w:proofErr w:type="spellEnd"/>
      <w:r w:rsidRPr="003F2269">
        <w:rPr>
          <w:rFonts w:ascii="Times New Roman" w:hAnsi="Times New Roman" w:cs="Times New Roman"/>
          <w:i/>
          <w:iCs/>
          <w:color w:val="222222"/>
          <w:shd w:val="clear" w:color="auto" w:fill="FFFFFF"/>
        </w:rPr>
        <w:t xml:space="preserve"> in Construction </w:t>
      </w:r>
      <w:proofErr w:type="spellStart"/>
      <w:r w:rsidRPr="003F2269">
        <w:rPr>
          <w:rFonts w:ascii="Times New Roman" w:hAnsi="Times New Roman" w:cs="Times New Roman"/>
          <w:i/>
          <w:iCs/>
          <w:color w:val="222222"/>
          <w:shd w:val="clear" w:color="auto" w:fill="FFFFFF"/>
        </w:rPr>
        <w:t>Materials</w:t>
      </w:r>
      <w:proofErr w:type="spellEnd"/>
      <w:r w:rsidRPr="003F2269">
        <w:rPr>
          <w:rFonts w:ascii="Times New Roman" w:hAnsi="Times New Roman" w:cs="Times New Roman"/>
          <w:color w:val="222222"/>
          <w:shd w:val="clear" w:color="auto" w:fill="FFFFFF"/>
        </w:rPr>
        <w:t>, </w:t>
      </w:r>
      <w:r w:rsidRPr="003F2269">
        <w:rPr>
          <w:rFonts w:ascii="Times New Roman" w:hAnsi="Times New Roman" w:cs="Times New Roman"/>
          <w:i/>
          <w:iCs/>
          <w:color w:val="222222"/>
          <w:shd w:val="clear" w:color="auto" w:fill="FFFFFF"/>
        </w:rPr>
        <w:t>15</w:t>
      </w:r>
      <w:r w:rsidRPr="003F2269">
        <w:rPr>
          <w:rFonts w:ascii="Times New Roman" w:hAnsi="Times New Roman" w:cs="Times New Roman"/>
          <w:color w:val="222222"/>
          <w:shd w:val="clear" w:color="auto" w:fill="FFFFFF"/>
        </w:rPr>
        <w:t>, e00725.</w:t>
      </w:r>
    </w:p>
    <w:p w14:paraId="428DBEE6" w14:textId="77777777" w:rsidR="00141017" w:rsidRPr="00B663FD" w:rsidRDefault="00141017" w:rsidP="004A058A">
      <w:pPr>
        <w:pStyle w:val="ListeParagraf"/>
        <w:numPr>
          <w:ilvl w:val="0"/>
          <w:numId w:val="31"/>
        </w:numPr>
        <w:spacing w:after="0"/>
        <w:ind w:left="709" w:hanging="425"/>
        <w:jc w:val="both"/>
        <w:rPr>
          <w:rFonts w:ascii="Times New Roman" w:hAnsi="Times New Roman" w:cs="Times New Roman"/>
        </w:rPr>
      </w:pPr>
      <w:r w:rsidRPr="00B663FD">
        <w:rPr>
          <w:rFonts w:ascii="Times New Roman" w:hAnsi="Times New Roman" w:cs="Times New Roman"/>
          <w:color w:val="222222"/>
          <w:shd w:val="clear" w:color="auto" w:fill="FFFFFF"/>
        </w:rPr>
        <w:t xml:space="preserve">Hong, G., Oh, S., </w:t>
      </w:r>
      <w:proofErr w:type="spellStart"/>
      <w:r w:rsidRPr="00B663FD">
        <w:rPr>
          <w:rFonts w:ascii="Times New Roman" w:hAnsi="Times New Roman" w:cs="Times New Roman"/>
          <w:color w:val="222222"/>
          <w:shd w:val="clear" w:color="auto" w:fill="FFFFFF"/>
        </w:rPr>
        <w:t>Choi</w:t>
      </w:r>
      <w:proofErr w:type="spellEnd"/>
      <w:r w:rsidRPr="00B663FD">
        <w:rPr>
          <w:rFonts w:ascii="Times New Roman" w:hAnsi="Times New Roman" w:cs="Times New Roman"/>
          <w:color w:val="222222"/>
          <w:shd w:val="clear" w:color="auto" w:fill="FFFFFF"/>
        </w:rPr>
        <w:t xml:space="preserve">, S., </w:t>
      </w:r>
      <w:proofErr w:type="spellStart"/>
      <w:r w:rsidRPr="00B663FD">
        <w:rPr>
          <w:rFonts w:ascii="Times New Roman" w:hAnsi="Times New Roman" w:cs="Times New Roman"/>
          <w:color w:val="222222"/>
          <w:shd w:val="clear" w:color="auto" w:fill="FFFFFF"/>
        </w:rPr>
        <w:t>Chin</w:t>
      </w:r>
      <w:proofErr w:type="spellEnd"/>
      <w:r w:rsidRPr="00B663FD">
        <w:rPr>
          <w:rFonts w:ascii="Times New Roman" w:hAnsi="Times New Roman" w:cs="Times New Roman"/>
          <w:color w:val="222222"/>
          <w:shd w:val="clear" w:color="auto" w:fill="FFFFFF"/>
        </w:rPr>
        <w:t xml:space="preserve">, W. J., Kim, Y. J., &amp; </w:t>
      </w:r>
      <w:proofErr w:type="spellStart"/>
      <w:r w:rsidRPr="00B663FD">
        <w:rPr>
          <w:rFonts w:ascii="Times New Roman" w:hAnsi="Times New Roman" w:cs="Times New Roman"/>
          <w:color w:val="222222"/>
          <w:shd w:val="clear" w:color="auto" w:fill="FFFFFF"/>
        </w:rPr>
        <w:t>Song</w:t>
      </w:r>
      <w:proofErr w:type="spellEnd"/>
      <w:r w:rsidRPr="00B663FD">
        <w:rPr>
          <w:rFonts w:ascii="Times New Roman" w:hAnsi="Times New Roman" w:cs="Times New Roman"/>
          <w:color w:val="222222"/>
          <w:shd w:val="clear" w:color="auto" w:fill="FFFFFF"/>
        </w:rPr>
        <w:t xml:space="preserve">, C. (2021). </w:t>
      </w:r>
      <w:proofErr w:type="spellStart"/>
      <w:r w:rsidRPr="00B663FD">
        <w:rPr>
          <w:rFonts w:ascii="Times New Roman" w:hAnsi="Times New Roman" w:cs="Times New Roman"/>
          <w:color w:val="222222"/>
          <w:shd w:val="clear" w:color="auto" w:fill="FFFFFF"/>
        </w:rPr>
        <w:t>Correlation</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between</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the</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compressive</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strength</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and</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ultrasonic</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pulse</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velocity</w:t>
      </w:r>
      <w:proofErr w:type="spellEnd"/>
      <w:r w:rsidRPr="00B663FD">
        <w:rPr>
          <w:rFonts w:ascii="Times New Roman" w:hAnsi="Times New Roman" w:cs="Times New Roman"/>
          <w:color w:val="222222"/>
          <w:shd w:val="clear" w:color="auto" w:fill="FFFFFF"/>
        </w:rPr>
        <w:t xml:space="preserve"> of </w:t>
      </w:r>
      <w:proofErr w:type="spellStart"/>
      <w:r w:rsidRPr="00B663FD">
        <w:rPr>
          <w:rFonts w:ascii="Times New Roman" w:hAnsi="Times New Roman" w:cs="Times New Roman"/>
          <w:color w:val="222222"/>
          <w:shd w:val="clear" w:color="auto" w:fill="FFFFFF"/>
        </w:rPr>
        <w:t>cement</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mortars</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blended</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with</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silica</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fume</w:t>
      </w:r>
      <w:proofErr w:type="spellEnd"/>
      <w:r w:rsidRPr="00B663FD">
        <w:rPr>
          <w:rFonts w:ascii="Times New Roman" w:hAnsi="Times New Roman" w:cs="Times New Roman"/>
          <w:color w:val="222222"/>
          <w:shd w:val="clear" w:color="auto" w:fill="FFFFFF"/>
        </w:rPr>
        <w:t xml:space="preserve">: An </w:t>
      </w:r>
      <w:proofErr w:type="spellStart"/>
      <w:r w:rsidRPr="00B663FD">
        <w:rPr>
          <w:rFonts w:ascii="Times New Roman" w:hAnsi="Times New Roman" w:cs="Times New Roman"/>
          <w:color w:val="222222"/>
          <w:shd w:val="clear" w:color="auto" w:fill="FFFFFF"/>
        </w:rPr>
        <w:t>analysis</w:t>
      </w:r>
      <w:proofErr w:type="spellEnd"/>
      <w:r w:rsidRPr="00B663FD">
        <w:rPr>
          <w:rFonts w:ascii="Times New Roman" w:hAnsi="Times New Roman" w:cs="Times New Roman"/>
          <w:color w:val="222222"/>
          <w:shd w:val="clear" w:color="auto" w:fill="FFFFFF"/>
        </w:rPr>
        <w:t xml:space="preserve"> of </w:t>
      </w:r>
      <w:proofErr w:type="spellStart"/>
      <w:r w:rsidRPr="00B663FD">
        <w:rPr>
          <w:rFonts w:ascii="Times New Roman" w:hAnsi="Times New Roman" w:cs="Times New Roman"/>
          <w:color w:val="222222"/>
          <w:shd w:val="clear" w:color="auto" w:fill="FFFFFF"/>
        </w:rPr>
        <w:t>microstructure</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and</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hydration</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kinetics</w:t>
      </w:r>
      <w:proofErr w:type="spellEnd"/>
      <w:r w:rsidRPr="00B663FD">
        <w:rPr>
          <w:rFonts w:ascii="Times New Roman" w:hAnsi="Times New Roman" w:cs="Times New Roman"/>
          <w:color w:val="222222"/>
          <w:shd w:val="clear" w:color="auto" w:fill="FFFFFF"/>
        </w:rPr>
        <w:t>. </w:t>
      </w:r>
      <w:proofErr w:type="spellStart"/>
      <w:r w:rsidRPr="00B663FD">
        <w:rPr>
          <w:rFonts w:ascii="Times New Roman" w:hAnsi="Times New Roman" w:cs="Times New Roman"/>
          <w:i/>
          <w:iCs/>
          <w:color w:val="222222"/>
          <w:shd w:val="clear" w:color="auto" w:fill="FFFFFF"/>
        </w:rPr>
        <w:t>Materials</w:t>
      </w:r>
      <w:proofErr w:type="spellEnd"/>
      <w:r w:rsidRPr="00B663FD">
        <w:rPr>
          <w:rFonts w:ascii="Times New Roman" w:hAnsi="Times New Roman" w:cs="Times New Roman"/>
          <w:color w:val="222222"/>
          <w:shd w:val="clear" w:color="auto" w:fill="FFFFFF"/>
        </w:rPr>
        <w:t>, </w:t>
      </w:r>
      <w:r w:rsidRPr="00B663FD">
        <w:rPr>
          <w:rFonts w:ascii="Times New Roman" w:hAnsi="Times New Roman" w:cs="Times New Roman"/>
          <w:i/>
          <w:iCs/>
          <w:color w:val="222222"/>
          <w:shd w:val="clear" w:color="auto" w:fill="FFFFFF"/>
        </w:rPr>
        <w:t>14</w:t>
      </w:r>
      <w:r w:rsidRPr="00B663FD">
        <w:rPr>
          <w:rFonts w:ascii="Times New Roman" w:hAnsi="Times New Roman" w:cs="Times New Roman"/>
          <w:color w:val="222222"/>
          <w:shd w:val="clear" w:color="auto" w:fill="FFFFFF"/>
        </w:rPr>
        <w:t>(10), 2476.</w:t>
      </w:r>
    </w:p>
    <w:bookmarkEnd w:id="0"/>
    <w:bookmarkEnd w:id="1"/>
    <w:p w14:paraId="52C4B2E4" w14:textId="00AD6E13" w:rsidR="0007224B" w:rsidRPr="004F0667" w:rsidRDefault="0007224B" w:rsidP="003F2269">
      <w:pPr>
        <w:ind w:left="709" w:hanging="360"/>
        <w:jc w:val="both"/>
        <w:rPr>
          <w:rFonts w:ascii="Times New Roman" w:hAnsi="Times New Roman" w:cs="Times New Roman"/>
          <w:b/>
          <w:color w:val="FF0000"/>
          <w:highlight w:val="yellow"/>
          <w:lang w:val="en-US" w:eastAsia="tr-TR"/>
        </w:rPr>
      </w:pPr>
    </w:p>
    <w:sectPr w:rsidR="0007224B" w:rsidRPr="004F0667" w:rsidSect="008E75EF">
      <w:headerReference w:type="first" r:id="rId11"/>
      <w:footerReference w:type="first" r:id="rId12"/>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F1CAE" w14:textId="77777777" w:rsidR="003E5532" w:rsidRDefault="003E5532" w:rsidP="00A86FE2">
      <w:pPr>
        <w:spacing w:after="0"/>
      </w:pPr>
      <w:r>
        <w:separator/>
      </w:r>
    </w:p>
  </w:endnote>
  <w:endnote w:type="continuationSeparator" w:id="0">
    <w:p w14:paraId="543E6ECA" w14:textId="77777777" w:rsidR="003E5532" w:rsidRDefault="003E5532"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auto"/>
    <w:pitch w:val="variable"/>
    <w:sig w:usb0="E00002FF" w:usb1="5000785B" w:usb2="00000000" w:usb3="00000000" w:csb0="0000019F" w:csb1="00000000"/>
  </w:font>
  <w:font w:name="ProgramThree">
    <w:panose1 w:val="00000000000000000000"/>
    <w:charset w:val="00"/>
    <w:family w:val="roman"/>
    <w:notTrueType/>
    <w:pitch w:val="fixed"/>
    <w:sig w:usb0="00000003" w:usb1="00000000" w:usb2="00000000" w:usb3="00000000" w:csb0="00000001" w:csb1="00000000"/>
  </w:font>
  <w:font w:name="Palatino">
    <w:altName w:val="Palatino Linotype"/>
    <w:charset w:val="00"/>
    <w:family w:val="auto"/>
    <w:pitch w:val="variable"/>
    <w:sig w:usb0="A00002FF" w:usb1="7800205A" w:usb2="14600000" w:usb3="00000000" w:csb0="000001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altName w:val="Times New Roman"/>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A0385" w14:textId="43508AE7" w:rsidR="003159D2" w:rsidRDefault="003159D2" w:rsidP="000F2C85">
    <w:pPr>
      <w:pStyle w:val="AltBilgi"/>
    </w:pPr>
  </w:p>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3AE36" w14:textId="77777777" w:rsidR="003E5532" w:rsidRDefault="003E5532" w:rsidP="00A86FE2">
      <w:pPr>
        <w:spacing w:after="0"/>
      </w:pPr>
      <w:r>
        <w:separator/>
      </w:r>
    </w:p>
  </w:footnote>
  <w:footnote w:type="continuationSeparator" w:id="0">
    <w:p w14:paraId="4B66E15E" w14:textId="77777777" w:rsidR="003E5532" w:rsidRDefault="003E5532" w:rsidP="00A86FE2">
      <w:pPr>
        <w:spacing w:after="0"/>
      </w:pPr>
      <w:r>
        <w:continuationSeparator/>
      </w:r>
    </w:p>
  </w:footnote>
  <w:footnote w:id="1">
    <w:p w14:paraId="3645EFC5" w14:textId="77777777" w:rsidR="00141017" w:rsidRPr="00296EE9" w:rsidRDefault="00141017" w:rsidP="00141017">
      <w:pPr>
        <w:pStyle w:val="DipnotMetni"/>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 sguzelkucuk.</w:t>
      </w:r>
      <w:r w:rsidRPr="0061355D">
        <w:rPr>
          <w:rFonts w:ascii="Times New Roman" w:hAnsi="Times New Roman"/>
          <w:i/>
          <w:color w:val="000000" w:themeColor="text1"/>
          <w:sz w:val="16"/>
          <w:szCs w:val="16"/>
        </w:rPr>
        <w:t>@</w:t>
      </w:r>
      <w:r>
        <w:rPr>
          <w:rFonts w:ascii="Times New Roman" w:hAnsi="Times New Roman"/>
          <w:i/>
          <w:color w:val="000000" w:themeColor="text1"/>
          <w:sz w:val="16"/>
          <w:szCs w:val="16"/>
        </w:rPr>
        <w:t>ankara.edu.tr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C405F" w14:textId="5E116E76" w:rsidR="00B2543D" w:rsidRPr="00B04BE4" w:rsidRDefault="00B2543D" w:rsidP="00B2543D">
    <w:pPr>
      <w:jc w:val="center"/>
      <w:rPr>
        <w:rFonts w:cs="Arial"/>
        <w:b/>
        <w:color w:val="4F81BD" w:themeColor="accent1"/>
        <w:sz w:val="20"/>
        <w:szCs w:val="20"/>
      </w:rPr>
    </w:pPr>
    <w:r>
      <w:rPr>
        <w:noProof/>
        <w:lang w:eastAsia="tr-TR"/>
      </w:rPr>
      <w:drawing>
        <wp:inline distT="0" distB="0" distL="0" distR="0" wp14:anchorId="533D6D9B" wp14:editId="76A2BB62">
          <wp:extent cx="464820" cy="464820"/>
          <wp:effectExtent l="0" t="0" r="0" b="0"/>
          <wp:docPr id="54" name="Resim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Pr>
        <w:rFonts w:cs="Arial"/>
        <w:b/>
        <w:caps/>
        <w:color w:val="4F81BD" w:themeColor="accent1"/>
        <w:sz w:val="18"/>
        <w:szCs w:val="18"/>
      </w:rPr>
      <w:t>Proceedıngs of ıkstc 2024 - 3</w:t>
    </w:r>
    <w:r>
      <w:rPr>
        <w:rFonts w:cs="Arial"/>
        <w:b/>
        <w:color w:val="4F81BD" w:themeColor="accent1"/>
        <w:sz w:val="18"/>
        <w:szCs w:val="18"/>
        <w:vertAlign w:val="superscript"/>
      </w:rPr>
      <w:t>rd</w:t>
    </w:r>
    <w:r>
      <w:rPr>
        <w:rFonts w:cs="Arial"/>
        <w:b/>
        <w:caps/>
        <w:color w:val="4F81BD" w:themeColor="accent1"/>
        <w:sz w:val="18"/>
        <w:szCs w:val="18"/>
      </w:rPr>
      <w:t xml:space="preserve"> ınternatıo</w:t>
    </w:r>
    <w:r w:rsidRPr="00986F68">
      <w:rPr>
        <w:rFonts w:cs="Arial"/>
        <w:b/>
        <w:caps/>
        <w:color w:val="4F81BD" w:themeColor="accent1"/>
        <w:sz w:val="18"/>
        <w:szCs w:val="18"/>
      </w:rPr>
      <w:t>nal karatekin sc</w:t>
    </w:r>
    <w:r>
      <w:rPr>
        <w:rFonts w:cs="Arial"/>
        <w:b/>
        <w:caps/>
        <w:color w:val="4F81BD" w:themeColor="accent1"/>
        <w:sz w:val="18"/>
        <w:szCs w:val="18"/>
      </w:rPr>
      <w:t>ı</w:t>
    </w:r>
    <w:r w:rsidRPr="00986F68">
      <w:rPr>
        <w:rFonts w:cs="Arial"/>
        <w:b/>
        <w:caps/>
        <w:color w:val="4F81BD" w:themeColor="accent1"/>
        <w:sz w:val="18"/>
        <w:szCs w:val="18"/>
      </w:rPr>
      <w:t>ence and technology CONFERENCE</w:t>
    </w:r>
    <w:r>
      <w:rPr>
        <w:noProof/>
        <w:lang w:eastAsia="tr-TR"/>
      </w:rPr>
      <w:drawing>
        <wp:inline distT="0" distB="0" distL="0" distR="0" wp14:anchorId="5BFB83E7" wp14:editId="0724E7E3">
          <wp:extent cx="334808" cy="289340"/>
          <wp:effectExtent l="0" t="0" r="8255" b="0"/>
          <wp:docPr id="55" name="Resim 9" descr="logo, yazı tipi, grafik,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Resim 9" descr="logo, yazı tipi, grafik, simge, sembol içeren bir resim&#10;&#10;Açıklama otomatik olarak oluşturuldu"/>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3B20A798" w14:textId="2DE0AA96" w:rsidR="00B2543D" w:rsidRPr="00B2543D" w:rsidRDefault="00B2543D" w:rsidP="00B2543D">
    <w:pPr>
      <w:wordWrap w:val="0"/>
      <w:ind w:left="6372"/>
      <w:rPr>
        <w:rFonts w:eastAsiaTheme="minorEastAsia" w:cs="Arial"/>
        <w:b/>
        <w:caps/>
        <w:color w:val="7030A0"/>
        <w:sz w:val="16"/>
        <w:szCs w:val="16"/>
        <w:lang w:eastAsia="zh-CN"/>
      </w:rPr>
    </w:pPr>
    <w:r>
      <w:rPr>
        <w:rFonts w:cs="Arial"/>
        <w:b/>
        <w:caps/>
        <w:color w:val="7030A0"/>
        <w:sz w:val="16"/>
        <w:szCs w:val="16"/>
      </w:rPr>
      <w:t>21-22 NOVEMBER 2024</w:t>
    </w:r>
    <w:r w:rsidRPr="00B04BE4">
      <w:rPr>
        <w:rFonts w:cs="Arial"/>
        <w:b/>
        <w:caps/>
        <w:color w:val="7030A0"/>
        <w:sz w:val="16"/>
        <w:szCs w:val="16"/>
      </w:rPr>
      <w:t>, ÇANKIRI,</w:t>
    </w:r>
    <w:r w:rsidRPr="00B04BE4">
      <w:rPr>
        <w:rFonts w:eastAsiaTheme="minorEastAsia" w:cs="Arial"/>
        <w:b/>
        <w:caps/>
        <w:color w:val="7030A0"/>
        <w:sz w:val="16"/>
        <w:szCs w:val="16"/>
        <w:lang w:eastAsia="zh-CN"/>
      </w:rPr>
      <w:t xml:space="preserve"> T</w:t>
    </w:r>
    <w:r>
      <w:rPr>
        <w:rFonts w:eastAsiaTheme="minorEastAsia" w:cs="Arial"/>
        <w:b/>
        <w:caps/>
        <w:color w:val="7030A0"/>
        <w:sz w:val="16"/>
        <w:szCs w:val="16"/>
        <w:lang w:eastAsia="zh-CN"/>
      </w:rPr>
      <w:t>ü</w:t>
    </w:r>
    <w:r w:rsidRPr="00B04BE4">
      <w:rPr>
        <w:rFonts w:eastAsiaTheme="minorEastAsia" w:cs="Arial"/>
        <w:b/>
        <w:caps/>
        <w:color w:val="7030A0"/>
        <w:sz w:val="16"/>
        <w:szCs w:val="16"/>
        <w:lang w:eastAsia="zh-CN"/>
      </w:rPr>
      <w:t>RK</w:t>
    </w:r>
    <w:r>
      <w:rPr>
        <w:rFonts w:eastAsiaTheme="minorEastAsia" w:cs="Arial"/>
        <w:b/>
        <w:caps/>
        <w:color w:val="7030A0"/>
        <w:sz w:val="16"/>
        <w:szCs w:val="16"/>
        <w:lang w:eastAsia="zh-CN"/>
      </w:rPr>
      <w:t>iye</w:t>
    </w:r>
  </w:p>
  <w:p w14:paraId="70B848BD" w14:textId="77777777" w:rsidR="003159D2" w:rsidRDefault="003159D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8C98134C"/>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D880270"/>
    <w:multiLevelType w:val="hybridMultilevel"/>
    <w:tmpl w:val="98069102"/>
    <w:lvl w:ilvl="0" w:tplc="E1C85B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49B6D60"/>
    <w:multiLevelType w:val="multilevel"/>
    <w:tmpl w:val="8272F724"/>
    <w:lvl w:ilvl="0">
      <w:start w:val="2"/>
      <w:numFmt w:val="decimal"/>
      <w:lvlText w:val="%1"/>
      <w:lvlJc w:val="left"/>
      <w:pPr>
        <w:ind w:left="450" w:hanging="450"/>
      </w:pPr>
      <w:rPr>
        <w:rFonts w:hint="default"/>
      </w:rPr>
    </w:lvl>
    <w:lvl w:ilvl="1">
      <w:start w:val="3"/>
      <w:numFmt w:val="decimal"/>
      <w:lvlText w:val="%1.%2"/>
      <w:lvlJc w:val="left"/>
      <w:pPr>
        <w:ind w:left="846" w:hanging="450"/>
      </w:pPr>
      <w:rPr>
        <w:rFonts w:hint="default"/>
      </w:rPr>
    </w:lvl>
    <w:lvl w:ilvl="2">
      <w:start w:val="2"/>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18"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A059D7"/>
    <w:multiLevelType w:val="multilevel"/>
    <w:tmpl w:val="8272F724"/>
    <w:lvl w:ilvl="0">
      <w:start w:val="2"/>
      <w:numFmt w:val="decimal"/>
      <w:lvlText w:val="%1"/>
      <w:lvlJc w:val="left"/>
      <w:pPr>
        <w:ind w:left="450" w:hanging="450"/>
      </w:pPr>
      <w:rPr>
        <w:rFonts w:hint="default"/>
      </w:rPr>
    </w:lvl>
    <w:lvl w:ilvl="1">
      <w:start w:val="3"/>
      <w:numFmt w:val="decimal"/>
      <w:lvlText w:val="%1.%2"/>
      <w:lvlJc w:val="left"/>
      <w:pPr>
        <w:ind w:left="846" w:hanging="450"/>
      </w:pPr>
      <w:rPr>
        <w:rFonts w:hint="default"/>
      </w:rPr>
    </w:lvl>
    <w:lvl w:ilvl="2">
      <w:start w:val="2"/>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27"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2"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3"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8"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1899322796">
    <w:abstractNumId w:val="19"/>
  </w:num>
  <w:num w:numId="2" w16cid:durableId="29495061">
    <w:abstractNumId w:val="11"/>
  </w:num>
  <w:num w:numId="3" w16cid:durableId="1408183907">
    <w:abstractNumId w:val="8"/>
  </w:num>
  <w:num w:numId="4" w16cid:durableId="1492409805">
    <w:abstractNumId w:val="0"/>
  </w:num>
  <w:num w:numId="5" w16cid:durableId="1062828569">
    <w:abstractNumId w:val="34"/>
  </w:num>
  <w:num w:numId="6" w16cid:durableId="1424495649">
    <w:abstractNumId w:val="10"/>
  </w:num>
  <w:num w:numId="7" w16cid:durableId="1205602726">
    <w:abstractNumId w:val="4"/>
  </w:num>
  <w:num w:numId="8" w16cid:durableId="1531724579">
    <w:abstractNumId w:val="20"/>
  </w:num>
  <w:num w:numId="9" w16cid:durableId="364136954">
    <w:abstractNumId w:val="29"/>
  </w:num>
  <w:num w:numId="10" w16cid:durableId="1294402633">
    <w:abstractNumId w:val="24"/>
  </w:num>
  <w:num w:numId="11" w16cid:durableId="1348483517">
    <w:abstractNumId w:val="12"/>
  </w:num>
  <w:num w:numId="12" w16cid:durableId="1382556039">
    <w:abstractNumId w:val="3"/>
  </w:num>
  <w:num w:numId="13" w16cid:durableId="10961761">
    <w:abstractNumId w:val="25"/>
  </w:num>
  <w:num w:numId="14" w16cid:durableId="1209878361">
    <w:abstractNumId w:val="35"/>
  </w:num>
  <w:num w:numId="15" w16cid:durableId="1948155037">
    <w:abstractNumId w:val="37"/>
  </w:num>
  <w:num w:numId="16" w16cid:durableId="478962060">
    <w:abstractNumId w:val="39"/>
  </w:num>
  <w:num w:numId="17" w16cid:durableId="643581323">
    <w:abstractNumId w:val="13"/>
  </w:num>
  <w:num w:numId="18" w16cid:durableId="587931496">
    <w:abstractNumId w:val="31"/>
  </w:num>
  <w:num w:numId="19" w16cid:durableId="1504009426">
    <w:abstractNumId w:val="33"/>
  </w:num>
  <w:num w:numId="20" w16cid:durableId="1349529015">
    <w:abstractNumId w:val="9"/>
  </w:num>
  <w:num w:numId="21" w16cid:durableId="318854109">
    <w:abstractNumId w:val="21"/>
  </w:num>
  <w:num w:numId="22" w16cid:durableId="1737429990">
    <w:abstractNumId w:val="6"/>
  </w:num>
  <w:num w:numId="23" w16cid:durableId="2123189338">
    <w:abstractNumId w:val="28"/>
  </w:num>
  <w:num w:numId="24" w16cid:durableId="884024068">
    <w:abstractNumId w:val="2"/>
  </w:num>
  <w:num w:numId="25" w16cid:durableId="260381989">
    <w:abstractNumId w:val="7"/>
  </w:num>
  <w:num w:numId="26" w16cid:durableId="72245958">
    <w:abstractNumId w:val="18"/>
  </w:num>
  <w:num w:numId="27" w16cid:durableId="1885485798">
    <w:abstractNumId w:val="16"/>
  </w:num>
  <w:num w:numId="28" w16cid:durableId="417600391">
    <w:abstractNumId w:val="32"/>
  </w:num>
  <w:num w:numId="29" w16cid:durableId="1432894011">
    <w:abstractNumId w:val="36"/>
  </w:num>
  <w:num w:numId="30" w16cid:durableId="1647783432">
    <w:abstractNumId w:val="22"/>
  </w:num>
  <w:num w:numId="31" w16cid:durableId="1955481196">
    <w:abstractNumId w:val="23"/>
  </w:num>
  <w:num w:numId="32" w16cid:durableId="8730806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60184550">
    <w:abstractNumId w:val="30"/>
  </w:num>
  <w:num w:numId="34" w16cid:durableId="1860587250">
    <w:abstractNumId w:val="5"/>
  </w:num>
  <w:num w:numId="35" w16cid:durableId="1351952907">
    <w:abstractNumId w:val="27"/>
  </w:num>
  <w:num w:numId="36" w16cid:durableId="323820834">
    <w:abstractNumId w:val="38"/>
  </w:num>
  <w:num w:numId="37" w16cid:durableId="980109797">
    <w:abstractNumId w:val="15"/>
  </w:num>
  <w:num w:numId="38" w16cid:durableId="1514300768">
    <w:abstractNumId w:val="17"/>
  </w:num>
  <w:num w:numId="39" w16cid:durableId="1064641886">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062"/>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66A51"/>
    <w:rsid w:val="000707A9"/>
    <w:rsid w:val="00071C0A"/>
    <w:rsid w:val="0007224B"/>
    <w:rsid w:val="00072722"/>
    <w:rsid w:val="00073410"/>
    <w:rsid w:val="00074338"/>
    <w:rsid w:val="000757B9"/>
    <w:rsid w:val="00077FCF"/>
    <w:rsid w:val="000817CC"/>
    <w:rsid w:val="000823EB"/>
    <w:rsid w:val="00090326"/>
    <w:rsid w:val="00091775"/>
    <w:rsid w:val="000934B8"/>
    <w:rsid w:val="000942D5"/>
    <w:rsid w:val="0009646C"/>
    <w:rsid w:val="000A14DB"/>
    <w:rsid w:val="000A3157"/>
    <w:rsid w:val="000A40EE"/>
    <w:rsid w:val="000A67B2"/>
    <w:rsid w:val="000B0C6C"/>
    <w:rsid w:val="000B367E"/>
    <w:rsid w:val="000C06AC"/>
    <w:rsid w:val="000C0A92"/>
    <w:rsid w:val="000C347D"/>
    <w:rsid w:val="000C3A09"/>
    <w:rsid w:val="000C6B1B"/>
    <w:rsid w:val="000C7C60"/>
    <w:rsid w:val="000D0A7B"/>
    <w:rsid w:val="000D0BEA"/>
    <w:rsid w:val="000D0EB5"/>
    <w:rsid w:val="000D1350"/>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2C85"/>
    <w:rsid w:val="000F47E8"/>
    <w:rsid w:val="000F70EE"/>
    <w:rsid w:val="000F785A"/>
    <w:rsid w:val="00100E45"/>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363CF"/>
    <w:rsid w:val="00137AD7"/>
    <w:rsid w:val="001402EB"/>
    <w:rsid w:val="00141017"/>
    <w:rsid w:val="00141D05"/>
    <w:rsid w:val="00141F50"/>
    <w:rsid w:val="00142D7D"/>
    <w:rsid w:val="00143506"/>
    <w:rsid w:val="001468FF"/>
    <w:rsid w:val="00150A43"/>
    <w:rsid w:val="001558FC"/>
    <w:rsid w:val="00156DA2"/>
    <w:rsid w:val="00161B9E"/>
    <w:rsid w:val="001634B1"/>
    <w:rsid w:val="0016552F"/>
    <w:rsid w:val="00166435"/>
    <w:rsid w:val="001722A8"/>
    <w:rsid w:val="001723FD"/>
    <w:rsid w:val="00176329"/>
    <w:rsid w:val="001772E4"/>
    <w:rsid w:val="001816E1"/>
    <w:rsid w:val="00182331"/>
    <w:rsid w:val="00183830"/>
    <w:rsid w:val="00185A1E"/>
    <w:rsid w:val="001869AE"/>
    <w:rsid w:val="0019128E"/>
    <w:rsid w:val="0019173F"/>
    <w:rsid w:val="00191E60"/>
    <w:rsid w:val="00192C46"/>
    <w:rsid w:val="00193AF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255E"/>
    <w:rsid w:val="001B4B5F"/>
    <w:rsid w:val="001B685A"/>
    <w:rsid w:val="001B6D7B"/>
    <w:rsid w:val="001C0FEA"/>
    <w:rsid w:val="001C4717"/>
    <w:rsid w:val="001C6263"/>
    <w:rsid w:val="001C669B"/>
    <w:rsid w:val="001D0936"/>
    <w:rsid w:val="001D0D7F"/>
    <w:rsid w:val="001D1866"/>
    <w:rsid w:val="001D3B21"/>
    <w:rsid w:val="001D3D2D"/>
    <w:rsid w:val="001D4475"/>
    <w:rsid w:val="001D6477"/>
    <w:rsid w:val="001E2285"/>
    <w:rsid w:val="001E4578"/>
    <w:rsid w:val="001E4647"/>
    <w:rsid w:val="001F0C15"/>
    <w:rsid w:val="001F2841"/>
    <w:rsid w:val="001F2869"/>
    <w:rsid w:val="001F2D29"/>
    <w:rsid w:val="001F3C5C"/>
    <w:rsid w:val="001F4149"/>
    <w:rsid w:val="001F4C7D"/>
    <w:rsid w:val="001F5AFE"/>
    <w:rsid w:val="001F5C3F"/>
    <w:rsid w:val="001F62CD"/>
    <w:rsid w:val="001F740F"/>
    <w:rsid w:val="002017F8"/>
    <w:rsid w:val="00206EBB"/>
    <w:rsid w:val="002139A7"/>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618E4"/>
    <w:rsid w:val="002621A5"/>
    <w:rsid w:val="0026305A"/>
    <w:rsid w:val="00265ED2"/>
    <w:rsid w:val="0027049F"/>
    <w:rsid w:val="002712C9"/>
    <w:rsid w:val="00274257"/>
    <w:rsid w:val="00275134"/>
    <w:rsid w:val="00277681"/>
    <w:rsid w:val="00277BF6"/>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57A2"/>
    <w:rsid w:val="002C7A08"/>
    <w:rsid w:val="002D563D"/>
    <w:rsid w:val="002D5AFE"/>
    <w:rsid w:val="002D6005"/>
    <w:rsid w:val="002D7D21"/>
    <w:rsid w:val="002E0A62"/>
    <w:rsid w:val="002E3230"/>
    <w:rsid w:val="002E3D99"/>
    <w:rsid w:val="002E45FC"/>
    <w:rsid w:val="002E5C5B"/>
    <w:rsid w:val="002E7AA4"/>
    <w:rsid w:val="002F4D18"/>
    <w:rsid w:val="002F4EF5"/>
    <w:rsid w:val="002F5562"/>
    <w:rsid w:val="002F6ACD"/>
    <w:rsid w:val="00304BED"/>
    <w:rsid w:val="00305082"/>
    <w:rsid w:val="00307F75"/>
    <w:rsid w:val="003102CB"/>
    <w:rsid w:val="00310FEF"/>
    <w:rsid w:val="00313B5E"/>
    <w:rsid w:val="0031591A"/>
    <w:rsid w:val="003159D2"/>
    <w:rsid w:val="0031782F"/>
    <w:rsid w:val="00320AAB"/>
    <w:rsid w:val="003244FC"/>
    <w:rsid w:val="003268E5"/>
    <w:rsid w:val="003317C2"/>
    <w:rsid w:val="003343B7"/>
    <w:rsid w:val="0033611C"/>
    <w:rsid w:val="00337C37"/>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75CC5"/>
    <w:rsid w:val="00380946"/>
    <w:rsid w:val="003809DE"/>
    <w:rsid w:val="003811A1"/>
    <w:rsid w:val="00382649"/>
    <w:rsid w:val="003829A0"/>
    <w:rsid w:val="003832F7"/>
    <w:rsid w:val="003853B8"/>
    <w:rsid w:val="00386535"/>
    <w:rsid w:val="00390CFF"/>
    <w:rsid w:val="0039131A"/>
    <w:rsid w:val="00394F02"/>
    <w:rsid w:val="00395ECD"/>
    <w:rsid w:val="003A09DA"/>
    <w:rsid w:val="003A283B"/>
    <w:rsid w:val="003A3D9A"/>
    <w:rsid w:val="003A567B"/>
    <w:rsid w:val="003A59A7"/>
    <w:rsid w:val="003A79B6"/>
    <w:rsid w:val="003B1029"/>
    <w:rsid w:val="003B1C96"/>
    <w:rsid w:val="003B41DF"/>
    <w:rsid w:val="003B5F92"/>
    <w:rsid w:val="003C3FDC"/>
    <w:rsid w:val="003C74B9"/>
    <w:rsid w:val="003C7CC2"/>
    <w:rsid w:val="003D223F"/>
    <w:rsid w:val="003D304F"/>
    <w:rsid w:val="003D3818"/>
    <w:rsid w:val="003E3010"/>
    <w:rsid w:val="003E5532"/>
    <w:rsid w:val="003E5758"/>
    <w:rsid w:val="003E63EF"/>
    <w:rsid w:val="003E70C9"/>
    <w:rsid w:val="003F1FCB"/>
    <w:rsid w:val="003F2269"/>
    <w:rsid w:val="003F6A44"/>
    <w:rsid w:val="003F6BB3"/>
    <w:rsid w:val="003F6CB6"/>
    <w:rsid w:val="003F7099"/>
    <w:rsid w:val="004020EB"/>
    <w:rsid w:val="004021CF"/>
    <w:rsid w:val="004045D5"/>
    <w:rsid w:val="004050E8"/>
    <w:rsid w:val="004051C9"/>
    <w:rsid w:val="00407EEA"/>
    <w:rsid w:val="004105C3"/>
    <w:rsid w:val="004116D0"/>
    <w:rsid w:val="00413652"/>
    <w:rsid w:val="00413711"/>
    <w:rsid w:val="00413C80"/>
    <w:rsid w:val="00413FA7"/>
    <w:rsid w:val="004154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3725A"/>
    <w:rsid w:val="0044067C"/>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17BA"/>
    <w:rsid w:val="00482EB4"/>
    <w:rsid w:val="0048670B"/>
    <w:rsid w:val="004868B8"/>
    <w:rsid w:val="004907F1"/>
    <w:rsid w:val="004920FD"/>
    <w:rsid w:val="00493A62"/>
    <w:rsid w:val="00493CFC"/>
    <w:rsid w:val="00495871"/>
    <w:rsid w:val="004A058A"/>
    <w:rsid w:val="004A0AAF"/>
    <w:rsid w:val="004A4C36"/>
    <w:rsid w:val="004B03AE"/>
    <w:rsid w:val="004B3504"/>
    <w:rsid w:val="004B5DD7"/>
    <w:rsid w:val="004C119B"/>
    <w:rsid w:val="004C280E"/>
    <w:rsid w:val="004C3D0B"/>
    <w:rsid w:val="004C4B76"/>
    <w:rsid w:val="004C4BF6"/>
    <w:rsid w:val="004C6E45"/>
    <w:rsid w:val="004C751B"/>
    <w:rsid w:val="004D1747"/>
    <w:rsid w:val="004D27D7"/>
    <w:rsid w:val="004D3CD6"/>
    <w:rsid w:val="004D5227"/>
    <w:rsid w:val="004E02A8"/>
    <w:rsid w:val="004E326F"/>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0574"/>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28B7"/>
    <w:rsid w:val="00553D2A"/>
    <w:rsid w:val="00556E23"/>
    <w:rsid w:val="005575B3"/>
    <w:rsid w:val="00563FD3"/>
    <w:rsid w:val="005646EB"/>
    <w:rsid w:val="00566747"/>
    <w:rsid w:val="00570F7E"/>
    <w:rsid w:val="00574293"/>
    <w:rsid w:val="00575D1C"/>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D4955"/>
    <w:rsid w:val="005D5963"/>
    <w:rsid w:val="005D7B2C"/>
    <w:rsid w:val="005E0BA1"/>
    <w:rsid w:val="005E2170"/>
    <w:rsid w:val="005E4930"/>
    <w:rsid w:val="005E509C"/>
    <w:rsid w:val="005E5971"/>
    <w:rsid w:val="005E6455"/>
    <w:rsid w:val="005E6C0B"/>
    <w:rsid w:val="005E6E3E"/>
    <w:rsid w:val="005F0644"/>
    <w:rsid w:val="005F3CE3"/>
    <w:rsid w:val="005F4BC4"/>
    <w:rsid w:val="005F73C7"/>
    <w:rsid w:val="006004E2"/>
    <w:rsid w:val="006011E1"/>
    <w:rsid w:val="006021BE"/>
    <w:rsid w:val="006079D3"/>
    <w:rsid w:val="00607FE8"/>
    <w:rsid w:val="00610A15"/>
    <w:rsid w:val="00610C1C"/>
    <w:rsid w:val="00611247"/>
    <w:rsid w:val="0061355D"/>
    <w:rsid w:val="006137A8"/>
    <w:rsid w:val="00615977"/>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31"/>
    <w:rsid w:val="00653E62"/>
    <w:rsid w:val="0065460E"/>
    <w:rsid w:val="00656E90"/>
    <w:rsid w:val="006578D9"/>
    <w:rsid w:val="006637E4"/>
    <w:rsid w:val="0066401F"/>
    <w:rsid w:val="00665E35"/>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3FD1"/>
    <w:rsid w:val="006F5E99"/>
    <w:rsid w:val="0070184A"/>
    <w:rsid w:val="007022BB"/>
    <w:rsid w:val="00702B4B"/>
    <w:rsid w:val="007044C2"/>
    <w:rsid w:val="00704D09"/>
    <w:rsid w:val="00705974"/>
    <w:rsid w:val="007073D6"/>
    <w:rsid w:val="00713484"/>
    <w:rsid w:val="0071637C"/>
    <w:rsid w:val="00717E99"/>
    <w:rsid w:val="007217A8"/>
    <w:rsid w:val="00724D87"/>
    <w:rsid w:val="00737083"/>
    <w:rsid w:val="00737FD0"/>
    <w:rsid w:val="00740061"/>
    <w:rsid w:val="007466C7"/>
    <w:rsid w:val="007475D4"/>
    <w:rsid w:val="00753C67"/>
    <w:rsid w:val="007547D2"/>
    <w:rsid w:val="007550F6"/>
    <w:rsid w:val="007563BE"/>
    <w:rsid w:val="007575CE"/>
    <w:rsid w:val="00757F6D"/>
    <w:rsid w:val="00760718"/>
    <w:rsid w:val="00762F1A"/>
    <w:rsid w:val="007664D5"/>
    <w:rsid w:val="007704A2"/>
    <w:rsid w:val="00771441"/>
    <w:rsid w:val="00774884"/>
    <w:rsid w:val="00790211"/>
    <w:rsid w:val="00790946"/>
    <w:rsid w:val="007920CE"/>
    <w:rsid w:val="0079379D"/>
    <w:rsid w:val="00794F14"/>
    <w:rsid w:val="00795075"/>
    <w:rsid w:val="00795576"/>
    <w:rsid w:val="00795AF4"/>
    <w:rsid w:val="007A0337"/>
    <w:rsid w:val="007A13CD"/>
    <w:rsid w:val="007A26D2"/>
    <w:rsid w:val="007A33D4"/>
    <w:rsid w:val="007A3474"/>
    <w:rsid w:val="007A3B69"/>
    <w:rsid w:val="007A3C47"/>
    <w:rsid w:val="007A683E"/>
    <w:rsid w:val="007A7A2B"/>
    <w:rsid w:val="007A7EB7"/>
    <w:rsid w:val="007B1FD6"/>
    <w:rsid w:val="007B2325"/>
    <w:rsid w:val="007B3240"/>
    <w:rsid w:val="007B369A"/>
    <w:rsid w:val="007B47CE"/>
    <w:rsid w:val="007B7C36"/>
    <w:rsid w:val="007C0293"/>
    <w:rsid w:val="007C3AA1"/>
    <w:rsid w:val="007D05D7"/>
    <w:rsid w:val="007D0DCC"/>
    <w:rsid w:val="007D3D0A"/>
    <w:rsid w:val="007D49B8"/>
    <w:rsid w:val="007E3FDB"/>
    <w:rsid w:val="007E75C3"/>
    <w:rsid w:val="007F2498"/>
    <w:rsid w:val="007F3721"/>
    <w:rsid w:val="007F5C18"/>
    <w:rsid w:val="007F5C3B"/>
    <w:rsid w:val="007F6A2C"/>
    <w:rsid w:val="007F775D"/>
    <w:rsid w:val="007F7E87"/>
    <w:rsid w:val="0080349B"/>
    <w:rsid w:val="00806F69"/>
    <w:rsid w:val="00807439"/>
    <w:rsid w:val="0081151F"/>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728"/>
    <w:rsid w:val="00860B75"/>
    <w:rsid w:val="00860E25"/>
    <w:rsid w:val="00862AC4"/>
    <w:rsid w:val="00863695"/>
    <w:rsid w:val="008657DB"/>
    <w:rsid w:val="00871B0F"/>
    <w:rsid w:val="0087228C"/>
    <w:rsid w:val="00872384"/>
    <w:rsid w:val="00872CEE"/>
    <w:rsid w:val="008737FB"/>
    <w:rsid w:val="00873CC1"/>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2DC5"/>
    <w:rsid w:val="00973568"/>
    <w:rsid w:val="00975B9D"/>
    <w:rsid w:val="009776D9"/>
    <w:rsid w:val="0097784A"/>
    <w:rsid w:val="00980517"/>
    <w:rsid w:val="009812A7"/>
    <w:rsid w:val="0098513F"/>
    <w:rsid w:val="00986F68"/>
    <w:rsid w:val="00992AA4"/>
    <w:rsid w:val="00992DCA"/>
    <w:rsid w:val="009946DD"/>
    <w:rsid w:val="00996E18"/>
    <w:rsid w:val="009A32A6"/>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F270C"/>
    <w:rsid w:val="009F4769"/>
    <w:rsid w:val="009F4DD3"/>
    <w:rsid w:val="009F53D9"/>
    <w:rsid w:val="009F6DEF"/>
    <w:rsid w:val="009F71D1"/>
    <w:rsid w:val="00A0007F"/>
    <w:rsid w:val="00A0641C"/>
    <w:rsid w:val="00A10842"/>
    <w:rsid w:val="00A12F8A"/>
    <w:rsid w:val="00A14CF7"/>
    <w:rsid w:val="00A20679"/>
    <w:rsid w:val="00A219F5"/>
    <w:rsid w:val="00A3233F"/>
    <w:rsid w:val="00A32C29"/>
    <w:rsid w:val="00A330F8"/>
    <w:rsid w:val="00A34914"/>
    <w:rsid w:val="00A36302"/>
    <w:rsid w:val="00A36D7C"/>
    <w:rsid w:val="00A4005A"/>
    <w:rsid w:val="00A407EA"/>
    <w:rsid w:val="00A4091D"/>
    <w:rsid w:val="00A42C6A"/>
    <w:rsid w:val="00A4562B"/>
    <w:rsid w:val="00A56606"/>
    <w:rsid w:val="00A57AAA"/>
    <w:rsid w:val="00A57E35"/>
    <w:rsid w:val="00A60C92"/>
    <w:rsid w:val="00A6301E"/>
    <w:rsid w:val="00A648D2"/>
    <w:rsid w:val="00A64ADC"/>
    <w:rsid w:val="00A65C64"/>
    <w:rsid w:val="00A6615E"/>
    <w:rsid w:val="00A664CE"/>
    <w:rsid w:val="00A66F08"/>
    <w:rsid w:val="00A67DDD"/>
    <w:rsid w:val="00A700A3"/>
    <w:rsid w:val="00A71ABA"/>
    <w:rsid w:val="00A74F8F"/>
    <w:rsid w:val="00A7544C"/>
    <w:rsid w:val="00A82329"/>
    <w:rsid w:val="00A85A31"/>
    <w:rsid w:val="00A86FE2"/>
    <w:rsid w:val="00A91AA4"/>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D31"/>
    <w:rsid w:val="00AC1FBA"/>
    <w:rsid w:val="00AC248A"/>
    <w:rsid w:val="00AC322C"/>
    <w:rsid w:val="00AC5421"/>
    <w:rsid w:val="00AC5DA3"/>
    <w:rsid w:val="00AC5ED3"/>
    <w:rsid w:val="00AD1149"/>
    <w:rsid w:val="00AD25A2"/>
    <w:rsid w:val="00AD405B"/>
    <w:rsid w:val="00AD41FA"/>
    <w:rsid w:val="00AD4421"/>
    <w:rsid w:val="00AD6331"/>
    <w:rsid w:val="00AD7078"/>
    <w:rsid w:val="00AD7795"/>
    <w:rsid w:val="00AD7C8F"/>
    <w:rsid w:val="00AF062F"/>
    <w:rsid w:val="00AF2747"/>
    <w:rsid w:val="00AF3424"/>
    <w:rsid w:val="00AF3867"/>
    <w:rsid w:val="00B00E26"/>
    <w:rsid w:val="00B01D5F"/>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543D"/>
    <w:rsid w:val="00B27341"/>
    <w:rsid w:val="00B27E4D"/>
    <w:rsid w:val="00B30428"/>
    <w:rsid w:val="00B36BFC"/>
    <w:rsid w:val="00B37277"/>
    <w:rsid w:val="00B407D3"/>
    <w:rsid w:val="00B428CC"/>
    <w:rsid w:val="00B52B8D"/>
    <w:rsid w:val="00B605CD"/>
    <w:rsid w:val="00B61528"/>
    <w:rsid w:val="00B65BCA"/>
    <w:rsid w:val="00B65F5C"/>
    <w:rsid w:val="00B6606C"/>
    <w:rsid w:val="00B66322"/>
    <w:rsid w:val="00B6722F"/>
    <w:rsid w:val="00B67892"/>
    <w:rsid w:val="00B7076A"/>
    <w:rsid w:val="00B72052"/>
    <w:rsid w:val="00B74918"/>
    <w:rsid w:val="00B74DEB"/>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A707B"/>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0D5A"/>
    <w:rsid w:val="00BE3856"/>
    <w:rsid w:val="00BE446F"/>
    <w:rsid w:val="00BE4EDD"/>
    <w:rsid w:val="00BE6CEC"/>
    <w:rsid w:val="00BE6EF9"/>
    <w:rsid w:val="00BF0B97"/>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1BD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2A3"/>
    <w:rsid w:val="00C87D13"/>
    <w:rsid w:val="00C922AF"/>
    <w:rsid w:val="00C93311"/>
    <w:rsid w:val="00C93863"/>
    <w:rsid w:val="00C9468E"/>
    <w:rsid w:val="00C94EF9"/>
    <w:rsid w:val="00C95A71"/>
    <w:rsid w:val="00C95B5B"/>
    <w:rsid w:val="00C96228"/>
    <w:rsid w:val="00C97788"/>
    <w:rsid w:val="00CA29D5"/>
    <w:rsid w:val="00CA318B"/>
    <w:rsid w:val="00CA4510"/>
    <w:rsid w:val="00CA7405"/>
    <w:rsid w:val="00CB2179"/>
    <w:rsid w:val="00CB36FD"/>
    <w:rsid w:val="00CC2F7E"/>
    <w:rsid w:val="00CC4676"/>
    <w:rsid w:val="00CC74A1"/>
    <w:rsid w:val="00CC7F79"/>
    <w:rsid w:val="00CD3262"/>
    <w:rsid w:val="00CD6512"/>
    <w:rsid w:val="00CD7918"/>
    <w:rsid w:val="00CE00F0"/>
    <w:rsid w:val="00CE0309"/>
    <w:rsid w:val="00CE16A0"/>
    <w:rsid w:val="00CE5895"/>
    <w:rsid w:val="00CF0059"/>
    <w:rsid w:val="00CF0522"/>
    <w:rsid w:val="00CF1F7C"/>
    <w:rsid w:val="00CF58C0"/>
    <w:rsid w:val="00CF7803"/>
    <w:rsid w:val="00D01262"/>
    <w:rsid w:val="00D044C8"/>
    <w:rsid w:val="00D04677"/>
    <w:rsid w:val="00D05762"/>
    <w:rsid w:val="00D109BE"/>
    <w:rsid w:val="00D1251B"/>
    <w:rsid w:val="00D137BB"/>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2C2F"/>
    <w:rsid w:val="00D52CC3"/>
    <w:rsid w:val="00D5503B"/>
    <w:rsid w:val="00D5551F"/>
    <w:rsid w:val="00D56853"/>
    <w:rsid w:val="00D61EDD"/>
    <w:rsid w:val="00D62CCB"/>
    <w:rsid w:val="00D63A79"/>
    <w:rsid w:val="00D64F2C"/>
    <w:rsid w:val="00D65A7C"/>
    <w:rsid w:val="00D709D8"/>
    <w:rsid w:val="00D71128"/>
    <w:rsid w:val="00D73583"/>
    <w:rsid w:val="00D73843"/>
    <w:rsid w:val="00D74253"/>
    <w:rsid w:val="00D76431"/>
    <w:rsid w:val="00D769FA"/>
    <w:rsid w:val="00D778D5"/>
    <w:rsid w:val="00D819F7"/>
    <w:rsid w:val="00D825D7"/>
    <w:rsid w:val="00D82848"/>
    <w:rsid w:val="00D82C20"/>
    <w:rsid w:val="00D860C2"/>
    <w:rsid w:val="00D87278"/>
    <w:rsid w:val="00D87799"/>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17D6"/>
    <w:rsid w:val="00DD278A"/>
    <w:rsid w:val="00DE3666"/>
    <w:rsid w:val="00DE42AB"/>
    <w:rsid w:val="00DE6D3F"/>
    <w:rsid w:val="00E00261"/>
    <w:rsid w:val="00E00BDA"/>
    <w:rsid w:val="00E01158"/>
    <w:rsid w:val="00E0309D"/>
    <w:rsid w:val="00E03299"/>
    <w:rsid w:val="00E04391"/>
    <w:rsid w:val="00E05494"/>
    <w:rsid w:val="00E05BB6"/>
    <w:rsid w:val="00E06696"/>
    <w:rsid w:val="00E16B9E"/>
    <w:rsid w:val="00E21D99"/>
    <w:rsid w:val="00E22BF3"/>
    <w:rsid w:val="00E235CD"/>
    <w:rsid w:val="00E2379E"/>
    <w:rsid w:val="00E25067"/>
    <w:rsid w:val="00E26969"/>
    <w:rsid w:val="00E313E3"/>
    <w:rsid w:val="00E31714"/>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910FB"/>
    <w:rsid w:val="00E92988"/>
    <w:rsid w:val="00E92E9A"/>
    <w:rsid w:val="00E93676"/>
    <w:rsid w:val="00E93E6D"/>
    <w:rsid w:val="00E966CE"/>
    <w:rsid w:val="00EA20E3"/>
    <w:rsid w:val="00EA21BC"/>
    <w:rsid w:val="00EA4E26"/>
    <w:rsid w:val="00EA5EB0"/>
    <w:rsid w:val="00EA65FE"/>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C6563"/>
    <w:rsid w:val="00ED07D8"/>
    <w:rsid w:val="00ED153C"/>
    <w:rsid w:val="00EE374D"/>
    <w:rsid w:val="00EE526A"/>
    <w:rsid w:val="00EE746A"/>
    <w:rsid w:val="00EE7B0B"/>
    <w:rsid w:val="00EF4E9E"/>
    <w:rsid w:val="00EF4F57"/>
    <w:rsid w:val="00EF68D7"/>
    <w:rsid w:val="00F01FCA"/>
    <w:rsid w:val="00F035A5"/>
    <w:rsid w:val="00F05AF0"/>
    <w:rsid w:val="00F05D7E"/>
    <w:rsid w:val="00F1021D"/>
    <w:rsid w:val="00F10805"/>
    <w:rsid w:val="00F16963"/>
    <w:rsid w:val="00F25C16"/>
    <w:rsid w:val="00F30230"/>
    <w:rsid w:val="00F30776"/>
    <w:rsid w:val="00F30DDD"/>
    <w:rsid w:val="00F31B01"/>
    <w:rsid w:val="00F31B8F"/>
    <w:rsid w:val="00F33455"/>
    <w:rsid w:val="00F34D25"/>
    <w:rsid w:val="00F362F2"/>
    <w:rsid w:val="00F40E2A"/>
    <w:rsid w:val="00F414FC"/>
    <w:rsid w:val="00F42088"/>
    <w:rsid w:val="00F42A83"/>
    <w:rsid w:val="00F4316D"/>
    <w:rsid w:val="00F45CA1"/>
    <w:rsid w:val="00F47322"/>
    <w:rsid w:val="00F50CC2"/>
    <w:rsid w:val="00F53EC5"/>
    <w:rsid w:val="00F56331"/>
    <w:rsid w:val="00F574B3"/>
    <w:rsid w:val="00F601E5"/>
    <w:rsid w:val="00F60CCC"/>
    <w:rsid w:val="00F63979"/>
    <w:rsid w:val="00F67EAC"/>
    <w:rsid w:val="00F73BFB"/>
    <w:rsid w:val="00F8020A"/>
    <w:rsid w:val="00F803B1"/>
    <w:rsid w:val="00F80FC6"/>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C9FC"/>
  <w15:docId w15:val="{7115274A-2AAB-2F49-B1D1-59F1BB07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 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VarsaylanParagrafYazTipi"/>
    <w:uiPriority w:val="99"/>
    <w:semiHidden/>
    <w:unhideWhenUsed/>
    <w:rsid w:val="00413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28619934">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790202970">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2624001">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cf47c941c80c4975/Masa&#252;st&#252;/at&#305;k%20beon%20tozu%20bildiri/bildiri/&#231;al&#305;&#351;ma%20mikta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at&#305;k%20beon%20tozu%20bildiri\bildiri\&#231;al&#305;&#351;ma%20mikta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cf47c941c80c4975/Masa&#252;st&#252;/at&#305;k%20beon%20tozu%20bildiri/bildiri/&#231;al&#305;&#351;ma%20miktar.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'taze özellik'!$B$19</c:f>
              <c:strCache>
                <c:ptCount val="1"/>
                <c:pt idx="0">
                  <c:v>İnitial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'taze özellik'!$A$20:$A$23</c:f>
              <c:strCache>
                <c:ptCount val="4"/>
                <c:pt idx="0">
                  <c:v>WCP0</c:v>
                </c:pt>
                <c:pt idx="1">
                  <c:v>WCP10</c:v>
                </c:pt>
                <c:pt idx="2">
                  <c:v>WCP20</c:v>
                </c:pt>
                <c:pt idx="3">
                  <c:v>WCP30</c:v>
                </c:pt>
              </c:strCache>
            </c:strRef>
          </c:cat>
          <c:val>
            <c:numRef>
              <c:f>'taze özellik'!$B$20:$B$23</c:f>
              <c:numCache>
                <c:formatCode>General</c:formatCode>
                <c:ptCount val="4"/>
                <c:pt idx="0">
                  <c:v>100</c:v>
                </c:pt>
                <c:pt idx="1">
                  <c:v>100</c:v>
                </c:pt>
                <c:pt idx="2">
                  <c:v>100</c:v>
                </c:pt>
                <c:pt idx="3">
                  <c:v>100</c:v>
                </c:pt>
              </c:numCache>
            </c:numRef>
          </c:val>
          <c:extLst>
            <c:ext xmlns:c16="http://schemas.microsoft.com/office/drawing/2014/chart" uri="{C3380CC4-5D6E-409C-BE32-E72D297353CC}">
              <c16:uniqueId val="{00000000-50C4-0D49-B9CC-3F5773A2771D}"/>
            </c:ext>
          </c:extLst>
        </c:ser>
        <c:ser>
          <c:idx val="1"/>
          <c:order val="1"/>
          <c:tx>
            <c:strRef>
              <c:f>'taze özellik'!$C$19</c:f>
              <c:strCache>
                <c:ptCount val="1"/>
                <c:pt idx="0">
                  <c:v>Final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'taze özellik'!$A$20:$A$23</c:f>
              <c:strCache>
                <c:ptCount val="4"/>
                <c:pt idx="0">
                  <c:v>WCP0</c:v>
                </c:pt>
                <c:pt idx="1">
                  <c:v>WCP10</c:v>
                </c:pt>
                <c:pt idx="2">
                  <c:v>WCP20</c:v>
                </c:pt>
                <c:pt idx="3">
                  <c:v>WCP30</c:v>
                </c:pt>
              </c:strCache>
            </c:strRef>
          </c:cat>
          <c:val>
            <c:numRef>
              <c:f>'taze özellik'!$C$20:$C$23</c:f>
              <c:numCache>
                <c:formatCode>General</c:formatCode>
                <c:ptCount val="4"/>
                <c:pt idx="0">
                  <c:v>148.5</c:v>
                </c:pt>
                <c:pt idx="1">
                  <c:v>145</c:v>
                </c:pt>
                <c:pt idx="2">
                  <c:v>141.5</c:v>
                </c:pt>
                <c:pt idx="3">
                  <c:v>141</c:v>
                </c:pt>
              </c:numCache>
            </c:numRef>
          </c:val>
          <c:extLst>
            <c:ext xmlns:c16="http://schemas.microsoft.com/office/drawing/2014/chart" uri="{C3380CC4-5D6E-409C-BE32-E72D297353CC}">
              <c16:uniqueId val="{00000001-50C4-0D49-B9CC-3F5773A2771D}"/>
            </c:ext>
          </c:extLst>
        </c:ser>
        <c:dLbls>
          <c:dLblPos val="outEnd"/>
          <c:showLegendKey val="0"/>
          <c:showVal val="1"/>
          <c:showCatName val="0"/>
          <c:showSerName val="0"/>
          <c:showPercent val="0"/>
          <c:showBubbleSize val="0"/>
        </c:dLbls>
        <c:gapWidth val="150"/>
        <c:axId val="2070653104"/>
        <c:axId val="2070650224"/>
      </c:barChart>
      <c:catAx>
        <c:axId val="2070653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0650224"/>
        <c:crosses val="autoZero"/>
        <c:auto val="1"/>
        <c:lblAlgn val="ctr"/>
        <c:lblOffset val="100"/>
        <c:noMultiLvlLbl val="0"/>
      </c:catAx>
      <c:valAx>
        <c:axId val="2070650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tr-TR" sz="1000" b="0" i="0" u="none" strike="noStrike" kern="1200" baseline="0">
                    <a:solidFill>
                      <a:sysClr val="windowText" lastClr="000000">
                        <a:lumMod val="65000"/>
                        <a:lumOff val="35000"/>
                      </a:sysClr>
                    </a:solidFill>
                  </a:rPr>
                  <a:t>Flow Table Values (mm)</a:t>
                </a:r>
                <a:endParaRPr lang="tr-T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0653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'basınç eğilme sonuç'!$C$15</c:f>
              <c:strCache>
                <c:ptCount val="1"/>
                <c:pt idx="0">
                  <c:v>7th Day Compressive (Mpa)</c:v>
                </c:pt>
              </c:strCache>
            </c:strRef>
          </c:tx>
          <c:spPr>
            <a:solidFill>
              <a:schemeClr val="accent1"/>
            </a:solidFill>
            <a:ln>
              <a:noFill/>
            </a:ln>
            <a:effectLst/>
          </c:spPr>
          <c:invertIfNegative val="0"/>
          <c:dLbls>
            <c:dLbl>
              <c:idx val="0"/>
              <c:layout>
                <c:manualLayout>
                  <c:x val="-1.3888888888888888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C08-445D-8686-8296D249EBD3}"/>
                </c:ext>
              </c:extLst>
            </c:dLbl>
            <c:dLbl>
              <c:idx val="1"/>
              <c:layout>
                <c:manualLayout>
                  <c:x val="-1.1111111111111112E-2"/>
                  <c:y val="-4.629629629629629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08-445D-8686-8296D249EBD3}"/>
                </c:ext>
              </c:extLst>
            </c:dLbl>
            <c:dLbl>
              <c:idx val="2"/>
              <c:layout>
                <c:manualLayout>
                  <c:x val="-1.9444444444444445E-2"/>
                  <c:y val="-4.629629629629671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C08-445D-8686-8296D249EBD3}"/>
                </c:ext>
              </c:extLst>
            </c:dLbl>
            <c:dLbl>
              <c:idx val="3"/>
              <c:layout>
                <c:manualLayout>
                  <c:x val="-2.2222222222222223E-2"/>
                  <c:y val="-4.629629629629629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C08-445D-8686-8296D249EBD3}"/>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'basınç eğilme sonuç'!$B$16:$B$19</c:f>
              <c:strCache>
                <c:ptCount val="4"/>
                <c:pt idx="0">
                  <c:v>WCP0</c:v>
                </c:pt>
                <c:pt idx="1">
                  <c:v>WCP10</c:v>
                </c:pt>
                <c:pt idx="2">
                  <c:v>WCP20</c:v>
                </c:pt>
                <c:pt idx="3">
                  <c:v>WCP30</c:v>
                </c:pt>
              </c:strCache>
            </c:strRef>
          </c:cat>
          <c:val>
            <c:numRef>
              <c:f>'basınç eğilme sonuç'!$C$16:$C$19</c:f>
              <c:numCache>
                <c:formatCode>0.00</c:formatCode>
                <c:ptCount val="4"/>
                <c:pt idx="0">
                  <c:v>44.55</c:v>
                </c:pt>
                <c:pt idx="1">
                  <c:v>43.974999999999994</c:v>
                </c:pt>
                <c:pt idx="2">
                  <c:v>35.369999999999997</c:v>
                </c:pt>
                <c:pt idx="3">
                  <c:v>34.159999999999997</c:v>
                </c:pt>
              </c:numCache>
            </c:numRef>
          </c:val>
          <c:extLst>
            <c:ext xmlns:c16="http://schemas.microsoft.com/office/drawing/2014/chart" uri="{C3380CC4-5D6E-409C-BE32-E72D297353CC}">
              <c16:uniqueId val="{00000004-DC08-445D-8686-8296D249EBD3}"/>
            </c:ext>
          </c:extLst>
        </c:ser>
        <c:ser>
          <c:idx val="1"/>
          <c:order val="1"/>
          <c:tx>
            <c:strRef>
              <c:f>'basınç eğilme sonuç'!$D$15</c:f>
              <c:strCache>
                <c:ptCount val="1"/>
                <c:pt idx="0">
                  <c:v>28th Day Compressive (Mpa)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'basınç eğilme sonuç'!$B$16:$B$19</c:f>
              <c:strCache>
                <c:ptCount val="4"/>
                <c:pt idx="0">
                  <c:v>WCP0</c:v>
                </c:pt>
                <c:pt idx="1">
                  <c:v>WCP10</c:v>
                </c:pt>
                <c:pt idx="2">
                  <c:v>WCP20</c:v>
                </c:pt>
                <c:pt idx="3">
                  <c:v>WCP30</c:v>
                </c:pt>
              </c:strCache>
            </c:strRef>
          </c:cat>
          <c:val>
            <c:numRef>
              <c:f>'basınç eğilme sonuç'!$D$16:$D$19</c:f>
              <c:numCache>
                <c:formatCode>0.00</c:formatCode>
                <c:ptCount val="4"/>
                <c:pt idx="0">
                  <c:v>53.129999999999995</c:v>
                </c:pt>
                <c:pt idx="1">
                  <c:v>49.573333333333331</c:v>
                </c:pt>
                <c:pt idx="2">
                  <c:v>43.658333333333331</c:v>
                </c:pt>
                <c:pt idx="3">
                  <c:v>39.230000000000011</c:v>
                </c:pt>
              </c:numCache>
            </c:numRef>
          </c:val>
          <c:extLst>
            <c:ext xmlns:c16="http://schemas.microsoft.com/office/drawing/2014/chart" uri="{C3380CC4-5D6E-409C-BE32-E72D297353CC}">
              <c16:uniqueId val="{00000005-DC08-445D-8686-8296D249EBD3}"/>
            </c:ext>
          </c:extLst>
        </c:ser>
        <c:ser>
          <c:idx val="2"/>
          <c:order val="2"/>
          <c:tx>
            <c:strRef>
              <c:f>'basınç eğilme sonuç'!$E$15</c:f>
              <c:strCache>
                <c:ptCount val="1"/>
                <c:pt idx="0">
                  <c:v>7th Day Flexural (Mpa)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'basınç eğilme sonuç'!$B$16:$B$19</c:f>
              <c:strCache>
                <c:ptCount val="4"/>
                <c:pt idx="0">
                  <c:v>WCP0</c:v>
                </c:pt>
                <c:pt idx="1">
                  <c:v>WCP10</c:v>
                </c:pt>
                <c:pt idx="2">
                  <c:v>WCP20</c:v>
                </c:pt>
                <c:pt idx="3">
                  <c:v>WCP30</c:v>
                </c:pt>
              </c:strCache>
            </c:strRef>
          </c:cat>
          <c:val>
            <c:numRef>
              <c:f>'basınç eğilme sonuç'!$E$16:$E$19</c:f>
              <c:numCache>
                <c:formatCode>0.00</c:formatCode>
                <c:ptCount val="4"/>
                <c:pt idx="0">
                  <c:v>5.7349999999999994</c:v>
                </c:pt>
                <c:pt idx="1">
                  <c:v>4.46</c:v>
                </c:pt>
                <c:pt idx="2">
                  <c:v>2.1900000000000004</c:v>
                </c:pt>
                <c:pt idx="3">
                  <c:v>1.99</c:v>
                </c:pt>
              </c:numCache>
            </c:numRef>
          </c:val>
          <c:extLst>
            <c:ext xmlns:c16="http://schemas.microsoft.com/office/drawing/2014/chart" uri="{C3380CC4-5D6E-409C-BE32-E72D297353CC}">
              <c16:uniqueId val="{00000006-DC08-445D-8686-8296D249EBD3}"/>
            </c:ext>
          </c:extLst>
        </c:ser>
        <c:ser>
          <c:idx val="3"/>
          <c:order val="3"/>
          <c:tx>
            <c:strRef>
              <c:f>'basınç eğilme sonuç'!$F$15</c:f>
              <c:strCache>
                <c:ptCount val="1"/>
                <c:pt idx="0">
                  <c:v>28th Day Flexural (Mpa)</c:v>
                </c:pt>
              </c:strCache>
            </c:strRef>
          </c:tx>
          <c:spPr>
            <a:solidFill>
              <a:schemeClr val="accent4"/>
            </a:solidFill>
            <a:ln>
              <a:noFill/>
            </a:ln>
            <a:effectLst/>
          </c:spPr>
          <c:invertIfNegative val="0"/>
          <c:dLbls>
            <c:dLbl>
              <c:idx val="0"/>
              <c:layout>
                <c:manualLayout>
                  <c:x val="5.5555555555555558E-3"/>
                  <c:y val="-4.629629629629629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C08-445D-8686-8296D249EBD3}"/>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'basınç eğilme sonuç'!$B$16:$B$19</c:f>
              <c:strCache>
                <c:ptCount val="4"/>
                <c:pt idx="0">
                  <c:v>WCP0</c:v>
                </c:pt>
                <c:pt idx="1">
                  <c:v>WCP10</c:v>
                </c:pt>
                <c:pt idx="2">
                  <c:v>WCP20</c:v>
                </c:pt>
                <c:pt idx="3">
                  <c:v>WCP30</c:v>
                </c:pt>
              </c:strCache>
            </c:strRef>
          </c:cat>
          <c:val>
            <c:numRef>
              <c:f>'basınç eğilme sonuç'!$F$16:$F$19</c:f>
              <c:numCache>
                <c:formatCode>0.00</c:formatCode>
                <c:ptCount val="4"/>
                <c:pt idx="0">
                  <c:v>6.5533333333333337</c:v>
                </c:pt>
                <c:pt idx="1">
                  <c:v>6.4933333333333332</c:v>
                </c:pt>
                <c:pt idx="2">
                  <c:v>5.73</c:v>
                </c:pt>
                <c:pt idx="3">
                  <c:v>5.5100000000000007</c:v>
                </c:pt>
              </c:numCache>
            </c:numRef>
          </c:val>
          <c:extLst>
            <c:ext xmlns:c16="http://schemas.microsoft.com/office/drawing/2014/chart" uri="{C3380CC4-5D6E-409C-BE32-E72D297353CC}">
              <c16:uniqueId val="{00000008-DC08-445D-8686-8296D249EBD3}"/>
            </c:ext>
          </c:extLst>
        </c:ser>
        <c:dLbls>
          <c:dLblPos val="outEnd"/>
          <c:showLegendKey val="0"/>
          <c:showVal val="1"/>
          <c:showCatName val="0"/>
          <c:showSerName val="0"/>
          <c:showPercent val="0"/>
          <c:showBubbleSize val="0"/>
        </c:dLbls>
        <c:gapWidth val="219"/>
        <c:overlap val="-27"/>
        <c:axId val="1489544736"/>
        <c:axId val="1489550016"/>
      </c:barChart>
      <c:catAx>
        <c:axId val="1489544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9550016"/>
        <c:crosses val="autoZero"/>
        <c:auto val="1"/>
        <c:lblAlgn val="ctr"/>
        <c:lblOffset val="100"/>
        <c:noMultiLvlLbl val="0"/>
      </c:catAx>
      <c:valAx>
        <c:axId val="14895500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9544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Ağırlık!$P$12</c:f>
              <c:strCache>
                <c:ptCount val="1"/>
                <c:pt idx="0">
                  <c:v>28th Day Ultrasonic Pulse Speed ​​(m/s)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Ağırlık!$O$13:$O$16</c:f>
              <c:strCache>
                <c:ptCount val="4"/>
                <c:pt idx="0">
                  <c:v>WCP0</c:v>
                </c:pt>
                <c:pt idx="1">
                  <c:v>WCP10</c:v>
                </c:pt>
                <c:pt idx="2">
                  <c:v>WCP20</c:v>
                </c:pt>
                <c:pt idx="3">
                  <c:v>WCP30</c:v>
                </c:pt>
              </c:strCache>
            </c:strRef>
          </c:cat>
          <c:val>
            <c:numRef>
              <c:f>Ağırlık!$P$13:$P$16</c:f>
              <c:numCache>
                <c:formatCode>General</c:formatCode>
                <c:ptCount val="4"/>
                <c:pt idx="0">
                  <c:v>4405</c:v>
                </c:pt>
                <c:pt idx="1">
                  <c:v>4229</c:v>
                </c:pt>
                <c:pt idx="2">
                  <c:v>4159</c:v>
                </c:pt>
                <c:pt idx="3">
                  <c:v>4041</c:v>
                </c:pt>
              </c:numCache>
            </c:numRef>
          </c:val>
          <c:extLst>
            <c:ext xmlns:c16="http://schemas.microsoft.com/office/drawing/2014/chart" uri="{C3380CC4-5D6E-409C-BE32-E72D297353CC}">
              <c16:uniqueId val="{00000000-8217-4C40-9FE9-DF7B9E598805}"/>
            </c:ext>
          </c:extLst>
        </c:ser>
        <c:dLbls>
          <c:dLblPos val="outEnd"/>
          <c:showLegendKey val="0"/>
          <c:showVal val="1"/>
          <c:showCatName val="0"/>
          <c:showSerName val="0"/>
          <c:showPercent val="0"/>
          <c:showBubbleSize val="0"/>
        </c:dLbls>
        <c:gapWidth val="219"/>
        <c:overlap val="-27"/>
        <c:axId val="1226376671"/>
        <c:axId val="1226374751"/>
      </c:barChart>
      <c:catAx>
        <c:axId val="12263766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6374751"/>
        <c:crosses val="autoZero"/>
        <c:auto val="1"/>
        <c:lblAlgn val="ctr"/>
        <c:lblOffset val="100"/>
        <c:noMultiLvlLbl val="0"/>
      </c:catAx>
      <c:valAx>
        <c:axId val="12263747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637667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FD6C17A8-4D94-4177-981A-B7EFD22DE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1787</Words>
  <Characters>10189</Characters>
  <Application>Microsoft Office Word</Application>
  <DocSecurity>0</DocSecurity>
  <Lines>84</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selahattinguzelkucuk@gmail.com</cp:lastModifiedBy>
  <cp:revision>36</cp:revision>
  <cp:lastPrinted>2022-10-06T12:06:00Z</cp:lastPrinted>
  <dcterms:created xsi:type="dcterms:W3CDTF">2024-11-13T17:56:00Z</dcterms:created>
  <dcterms:modified xsi:type="dcterms:W3CDTF">2024-11-19T15:07:00Z</dcterms:modified>
</cp:coreProperties>
</file>