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AC965" w14:textId="79D810B0" w:rsidR="00E03B82" w:rsidRPr="00733A2E" w:rsidRDefault="009E59DE" w:rsidP="009E59D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TRANSFER BAKIM MODEL VE PROGRAMLARININ </w:t>
      </w:r>
      <w:r w:rsidRPr="00733A2E">
        <w:rPr>
          <w:rFonts w:ascii="Times New Roman" w:hAnsi="Times New Roman" w:cs="Times New Roman"/>
          <w:b/>
          <w:bCs/>
          <w:sz w:val="24"/>
          <w:szCs w:val="24"/>
        </w:rPr>
        <w:t xml:space="preserve">KIRILGAN YAŞLILARIN TABURCULUK SONRASI BAKIMI </w:t>
      </w:r>
      <w:r>
        <w:rPr>
          <w:rFonts w:ascii="Times New Roman" w:hAnsi="Times New Roman" w:cs="Times New Roman"/>
          <w:b/>
          <w:bCs/>
          <w:sz w:val="24"/>
          <w:szCs w:val="24"/>
        </w:rPr>
        <w:t xml:space="preserve">İHTİYAÇLARI </w:t>
      </w:r>
      <w:r w:rsidRPr="00733A2E">
        <w:rPr>
          <w:rFonts w:ascii="Times New Roman" w:hAnsi="Times New Roman" w:cs="Times New Roman"/>
          <w:b/>
          <w:bCs/>
          <w:sz w:val="24"/>
          <w:szCs w:val="24"/>
        </w:rPr>
        <w:t>VE HEMŞ</w:t>
      </w:r>
      <w:r>
        <w:rPr>
          <w:rFonts w:ascii="Times New Roman" w:hAnsi="Times New Roman" w:cs="Times New Roman"/>
          <w:b/>
          <w:bCs/>
          <w:sz w:val="24"/>
          <w:szCs w:val="24"/>
        </w:rPr>
        <w:t>İ</w:t>
      </w:r>
      <w:r w:rsidRPr="00733A2E">
        <w:rPr>
          <w:rFonts w:ascii="Times New Roman" w:hAnsi="Times New Roman" w:cs="Times New Roman"/>
          <w:b/>
          <w:bCs/>
          <w:sz w:val="24"/>
          <w:szCs w:val="24"/>
        </w:rPr>
        <w:t>RE</w:t>
      </w:r>
      <w:r>
        <w:rPr>
          <w:rFonts w:ascii="Times New Roman" w:hAnsi="Times New Roman" w:cs="Times New Roman"/>
          <w:b/>
          <w:bCs/>
          <w:sz w:val="24"/>
          <w:szCs w:val="24"/>
        </w:rPr>
        <w:t>LİK GİRİŞİMLERİ AÇILARINDAN İNCELENMESİ</w:t>
      </w:r>
      <w:r w:rsidRPr="00733A2E">
        <w:rPr>
          <w:rFonts w:ascii="Times New Roman" w:hAnsi="Times New Roman" w:cs="Times New Roman"/>
          <w:b/>
          <w:bCs/>
          <w:sz w:val="24"/>
          <w:szCs w:val="24"/>
        </w:rPr>
        <w:t xml:space="preserve"> </w:t>
      </w:r>
    </w:p>
    <w:p w14:paraId="4D64AB9D" w14:textId="025F067B" w:rsidR="001A1333" w:rsidRDefault="001A1333" w:rsidP="00CC6AD1">
      <w:pPr>
        <w:spacing w:after="0" w:line="240" w:lineRule="auto"/>
        <w:jc w:val="both"/>
        <w:rPr>
          <w:rFonts w:ascii="Times New Roman" w:hAnsi="Times New Roman" w:cs="Times New Roman"/>
          <w:b/>
          <w:bCs/>
          <w:sz w:val="24"/>
          <w:szCs w:val="24"/>
        </w:rPr>
      </w:pPr>
    </w:p>
    <w:p w14:paraId="10EBCE07" w14:textId="77777777" w:rsidR="00F17271" w:rsidRDefault="00F17271" w:rsidP="00CC6AD1">
      <w:pPr>
        <w:spacing w:after="0" w:line="240" w:lineRule="auto"/>
        <w:jc w:val="both"/>
        <w:rPr>
          <w:rFonts w:ascii="Times New Roman" w:hAnsi="Times New Roman" w:cs="Times New Roman"/>
          <w:b/>
          <w:bCs/>
          <w:sz w:val="24"/>
          <w:szCs w:val="24"/>
        </w:rPr>
      </w:pPr>
    </w:p>
    <w:p w14:paraId="446AA803" w14:textId="77777777" w:rsidR="00E96ED7" w:rsidRPr="00733A2E" w:rsidRDefault="00E96ED7" w:rsidP="00CC6AD1">
      <w:pPr>
        <w:spacing w:after="0" w:line="240" w:lineRule="auto"/>
        <w:jc w:val="both"/>
        <w:rPr>
          <w:rFonts w:ascii="Times New Roman" w:hAnsi="Times New Roman" w:cs="Times New Roman"/>
          <w:b/>
          <w:bCs/>
          <w:sz w:val="24"/>
          <w:szCs w:val="24"/>
        </w:rPr>
      </w:pPr>
    </w:p>
    <w:p w14:paraId="4BE353D1" w14:textId="7249F587" w:rsidR="00E460F7" w:rsidRDefault="00B417C0" w:rsidP="00CC6AD1">
      <w:pPr>
        <w:spacing w:after="0" w:line="240" w:lineRule="auto"/>
        <w:jc w:val="both"/>
        <w:rPr>
          <w:rFonts w:ascii="Times New Roman" w:hAnsi="Times New Roman" w:cs="Times New Roman"/>
          <w:b/>
          <w:bCs/>
          <w:i/>
          <w:sz w:val="20"/>
          <w:szCs w:val="20"/>
        </w:rPr>
      </w:pPr>
      <w:r w:rsidRPr="00F17271">
        <w:rPr>
          <w:rFonts w:ascii="Times New Roman" w:hAnsi="Times New Roman" w:cs="Times New Roman"/>
          <w:b/>
          <w:bCs/>
          <w:i/>
          <w:sz w:val="20"/>
          <w:szCs w:val="20"/>
        </w:rPr>
        <w:t>ÖZET</w:t>
      </w:r>
    </w:p>
    <w:p w14:paraId="1A5D2193" w14:textId="77777777" w:rsidR="00F17271" w:rsidRPr="00F17271" w:rsidRDefault="00F17271" w:rsidP="00CC6AD1">
      <w:pPr>
        <w:spacing w:after="0" w:line="240" w:lineRule="auto"/>
        <w:jc w:val="both"/>
        <w:rPr>
          <w:rFonts w:ascii="Times New Roman" w:hAnsi="Times New Roman" w:cs="Times New Roman"/>
          <w:b/>
          <w:bCs/>
          <w:i/>
          <w:sz w:val="20"/>
          <w:szCs w:val="20"/>
        </w:rPr>
      </w:pPr>
    </w:p>
    <w:p w14:paraId="37FB11B8" w14:textId="77777777" w:rsidR="00F17271" w:rsidRDefault="00970EFE" w:rsidP="00CC6AD1">
      <w:pPr>
        <w:spacing w:after="0" w:line="240" w:lineRule="auto"/>
        <w:jc w:val="both"/>
        <w:rPr>
          <w:rFonts w:ascii="Times New Roman" w:hAnsi="Times New Roman" w:cs="Times New Roman"/>
          <w:i/>
          <w:sz w:val="20"/>
          <w:szCs w:val="20"/>
        </w:rPr>
      </w:pPr>
      <w:r w:rsidRPr="00F17271">
        <w:rPr>
          <w:rFonts w:ascii="Times New Roman" w:hAnsi="Times New Roman" w:cs="Times New Roman"/>
          <w:b/>
          <w:i/>
          <w:sz w:val="20"/>
          <w:szCs w:val="20"/>
        </w:rPr>
        <w:t>Giriş:</w:t>
      </w:r>
      <w:r w:rsidRPr="00F17271">
        <w:rPr>
          <w:rFonts w:ascii="Times New Roman" w:hAnsi="Times New Roman" w:cs="Times New Roman"/>
          <w:i/>
          <w:sz w:val="20"/>
          <w:szCs w:val="20"/>
        </w:rPr>
        <w:t xml:space="preserve"> </w:t>
      </w:r>
      <w:r w:rsidR="00B417C0" w:rsidRPr="00F17271">
        <w:rPr>
          <w:rFonts w:ascii="Times New Roman" w:hAnsi="Times New Roman" w:cs="Times New Roman"/>
          <w:i/>
          <w:sz w:val="20"/>
          <w:szCs w:val="20"/>
        </w:rPr>
        <w:t>Dünya Sağlık Örgütü, özellikle 70 yaşın üzerindeki bireyleri, yaşa bağlı olarak fizyolojik fonksiyonlarda düşme, sağlık problemlerinde ve bağımlılık durumunda artışa bağlı olarak uzun süreli bakım ihtiyacının ve hastaneye yatış oranlarında artışa yol açması açılarından sağlık hizmet sunucuları ve politikacılar için kilit öneme sahip bir yaş grubu olarak tanımlamaktadır</w:t>
      </w:r>
      <w:r w:rsidR="00A91CCD" w:rsidRPr="00F17271">
        <w:rPr>
          <w:rFonts w:ascii="Times New Roman" w:hAnsi="Times New Roman" w:cs="Times New Roman"/>
          <w:i/>
          <w:sz w:val="20"/>
          <w:szCs w:val="20"/>
        </w:rPr>
        <w:t>. Kırılgan yaşlıların hastaneden eve transfer bakımının sağlanması, çoğunlukla çoklu ve kronik hastalığa sahip olmaları dolayısıyla ayrı bir önem arz etmektedir.</w:t>
      </w:r>
      <w:r w:rsidR="00443CC9" w:rsidRPr="00F17271">
        <w:rPr>
          <w:rFonts w:ascii="Times New Roman" w:hAnsi="Times New Roman" w:cs="Times New Roman"/>
          <w:i/>
          <w:sz w:val="20"/>
          <w:szCs w:val="20"/>
        </w:rPr>
        <w:t xml:space="preserve"> Ülkemizde, </w:t>
      </w:r>
      <w:r w:rsidR="00305508" w:rsidRPr="00F17271">
        <w:rPr>
          <w:rFonts w:ascii="Times New Roman" w:hAnsi="Times New Roman" w:cs="Times New Roman"/>
          <w:i/>
          <w:sz w:val="20"/>
          <w:szCs w:val="20"/>
        </w:rPr>
        <w:t xml:space="preserve">transfer bakımına </w:t>
      </w:r>
      <w:r w:rsidR="00443CC9" w:rsidRPr="00F17271">
        <w:rPr>
          <w:rFonts w:ascii="Times New Roman" w:hAnsi="Times New Roman" w:cs="Times New Roman"/>
          <w:i/>
          <w:sz w:val="20"/>
          <w:szCs w:val="20"/>
        </w:rPr>
        <w:t>yeni bir kavram olarak literature girmeye başla</w:t>
      </w:r>
      <w:r w:rsidR="00305508" w:rsidRPr="00F17271">
        <w:rPr>
          <w:rFonts w:ascii="Times New Roman" w:hAnsi="Times New Roman" w:cs="Times New Roman"/>
          <w:i/>
          <w:sz w:val="20"/>
          <w:szCs w:val="20"/>
        </w:rPr>
        <w:t xml:space="preserve">mış olup </w:t>
      </w:r>
      <w:r w:rsidR="008C393C" w:rsidRPr="00F17271">
        <w:rPr>
          <w:rFonts w:ascii="Times New Roman" w:hAnsi="Times New Roman" w:cs="Times New Roman"/>
          <w:i/>
          <w:sz w:val="20"/>
          <w:szCs w:val="20"/>
        </w:rPr>
        <w:t xml:space="preserve">kırılgan yaşlılara yönelik </w:t>
      </w:r>
      <w:r w:rsidR="00443CC9" w:rsidRPr="00F17271">
        <w:rPr>
          <w:rFonts w:ascii="Times New Roman" w:hAnsi="Times New Roman" w:cs="Times New Roman"/>
          <w:i/>
          <w:sz w:val="20"/>
          <w:szCs w:val="20"/>
        </w:rPr>
        <w:t xml:space="preserve">yayın olarak kullanılan programlar henüz bulunmamaktadır. </w:t>
      </w:r>
    </w:p>
    <w:p w14:paraId="759A569E" w14:textId="77777777" w:rsidR="00F17271" w:rsidRDefault="00970EFE" w:rsidP="00CC6AD1">
      <w:pPr>
        <w:spacing w:after="0" w:line="240" w:lineRule="auto"/>
        <w:jc w:val="both"/>
        <w:rPr>
          <w:rFonts w:ascii="Times New Roman" w:hAnsi="Times New Roman" w:cs="Times New Roman"/>
          <w:i/>
          <w:sz w:val="20"/>
          <w:szCs w:val="20"/>
        </w:rPr>
      </w:pPr>
      <w:r w:rsidRPr="00F17271">
        <w:rPr>
          <w:rFonts w:ascii="Times New Roman" w:hAnsi="Times New Roman" w:cs="Times New Roman"/>
          <w:b/>
          <w:i/>
          <w:sz w:val="20"/>
          <w:szCs w:val="20"/>
        </w:rPr>
        <w:t>Amaç</w:t>
      </w:r>
      <w:r w:rsidRPr="00F17271">
        <w:rPr>
          <w:rFonts w:ascii="Times New Roman" w:hAnsi="Times New Roman" w:cs="Times New Roman"/>
          <w:i/>
          <w:sz w:val="20"/>
          <w:szCs w:val="20"/>
        </w:rPr>
        <w:t xml:space="preserve">: </w:t>
      </w:r>
      <w:r w:rsidR="00443CC9" w:rsidRPr="00F17271">
        <w:rPr>
          <w:rFonts w:ascii="Times New Roman" w:hAnsi="Times New Roman" w:cs="Times New Roman"/>
          <w:i/>
          <w:sz w:val="20"/>
          <w:szCs w:val="20"/>
        </w:rPr>
        <w:t xml:space="preserve">Bu bilgiler ışığında bu derleme çalışma, tranfer bakım programlarının hastaneden </w:t>
      </w:r>
      <w:r w:rsidR="00CF3BC3" w:rsidRPr="00F17271">
        <w:rPr>
          <w:rFonts w:ascii="Times New Roman" w:hAnsi="Times New Roman" w:cs="Times New Roman"/>
          <w:i/>
          <w:sz w:val="20"/>
          <w:szCs w:val="20"/>
        </w:rPr>
        <w:t xml:space="preserve">eve </w:t>
      </w:r>
      <w:r w:rsidR="00443CC9" w:rsidRPr="00F17271">
        <w:rPr>
          <w:rFonts w:ascii="Times New Roman" w:hAnsi="Times New Roman" w:cs="Times New Roman"/>
          <w:i/>
          <w:sz w:val="20"/>
          <w:szCs w:val="20"/>
        </w:rPr>
        <w:t xml:space="preserve">taburcu olan kırılgan yaşlıların bakım ihtiyaçlarını karşılanmasına yönelik içerdiği mevcut girişimleri, sunulan hemşirelik bakımı </w:t>
      </w:r>
      <w:r w:rsidR="00F11849" w:rsidRPr="00F17271">
        <w:rPr>
          <w:rFonts w:ascii="Times New Roman" w:hAnsi="Times New Roman" w:cs="Times New Roman"/>
          <w:i/>
          <w:sz w:val="20"/>
          <w:szCs w:val="20"/>
        </w:rPr>
        <w:t>çerçevesinde</w:t>
      </w:r>
      <w:r w:rsidR="00443CC9" w:rsidRPr="00F17271">
        <w:rPr>
          <w:rFonts w:ascii="Times New Roman" w:hAnsi="Times New Roman" w:cs="Times New Roman"/>
          <w:i/>
          <w:sz w:val="20"/>
          <w:szCs w:val="20"/>
        </w:rPr>
        <w:t xml:space="preserve"> ortaya koymak amacıyla planlanmıştır. </w:t>
      </w:r>
    </w:p>
    <w:p w14:paraId="585AC0F0" w14:textId="77777777" w:rsidR="00F17271" w:rsidRDefault="00970EFE" w:rsidP="00CC6AD1">
      <w:pPr>
        <w:spacing w:after="0" w:line="240" w:lineRule="auto"/>
        <w:jc w:val="both"/>
        <w:rPr>
          <w:rFonts w:ascii="Times New Roman" w:hAnsi="Times New Roman" w:cs="Times New Roman"/>
          <w:i/>
          <w:sz w:val="20"/>
          <w:szCs w:val="20"/>
        </w:rPr>
      </w:pPr>
      <w:r w:rsidRPr="00F17271">
        <w:rPr>
          <w:rFonts w:ascii="Times New Roman" w:hAnsi="Times New Roman" w:cs="Times New Roman"/>
          <w:b/>
          <w:i/>
          <w:sz w:val="20"/>
          <w:szCs w:val="20"/>
        </w:rPr>
        <w:t>Yöntem</w:t>
      </w:r>
      <w:r w:rsidRPr="00F17271">
        <w:rPr>
          <w:rFonts w:ascii="Times New Roman" w:hAnsi="Times New Roman" w:cs="Times New Roman"/>
          <w:i/>
          <w:sz w:val="20"/>
          <w:szCs w:val="20"/>
        </w:rPr>
        <w:t xml:space="preserve">: </w:t>
      </w:r>
      <w:r w:rsidR="00443CC9" w:rsidRPr="00F17271">
        <w:rPr>
          <w:rFonts w:ascii="Times New Roman" w:hAnsi="Times New Roman" w:cs="Times New Roman"/>
          <w:i/>
          <w:sz w:val="20"/>
          <w:szCs w:val="20"/>
        </w:rPr>
        <w:t>Bu derlemenin hazırlanması aşamasında Türkçe ve İngilizce dillerinde mantıks</w:t>
      </w:r>
      <w:r w:rsidRPr="00F17271">
        <w:rPr>
          <w:rFonts w:ascii="Times New Roman" w:hAnsi="Times New Roman" w:cs="Times New Roman"/>
          <w:i/>
          <w:sz w:val="20"/>
          <w:szCs w:val="20"/>
        </w:rPr>
        <w:t xml:space="preserve">al operator (boolean operator) </w:t>
      </w:r>
      <w:r w:rsidR="00443CC9" w:rsidRPr="00F17271">
        <w:rPr>
          <w:rFonts w:ascii="Times New Roman" w:hAnsi="Times New Roman" w:cs="Times New Roman"/>
          <w:i/>
          <w:sz w:val="20"/>
          <w:szCs w:val="20"/>
        </w:rPr>
        <w:t xml:space="preserve">kullanılarak google akademik, </w:t>
      </w:r>
      <w:r w:rsidR="007937B8" w:rsidRPr="00F17271">
        <w:rPr>
          <w:rFonts w:ascii="Times New Roman" w:hAnsi="Times New Roman" w:cs="Times New Roman"/>
          <w:i/>
          <w:sz w:val="20"/>
          <w:szCs w:val="20"/>
        </w:rPr>
        <w:t>P</w:t>
      </w:r>
      <w:r w:rsidR="00443CC9" w:rsidRPr="00F17271">
        <w:rPr>
          <w:rFonts w:ascii="Times New Roman" w:hAnsi="Times New Roman" w:cs="Times New Roman"/>
          <w:i/>
          <w:sz w:val="20"/>
          <w:szCs w:val="20"/>
        </w:rPr>
        <w:t>ub</w:t>
      </w:r>
      <w:r w:rsidR="007937B8" w:rsidRPr="00F17271">
        <w:rPr>
          <w:rFonts w:ascii="Times New Roman" w:hAnsi="Times New Roman" w:cs="Times New Roman"/>
          <w:i/>
          <w:sz w:val="20"/>
          <w:szCs w:val="20"/>
        </w:rPr>
        <w:t>M</w:t>
      </w:r>
      <w:r w:rsidR="00443CC9" w:rsidRPr="00F17271">
        <w:rPr>
          <w:rFonts w:ascii="Times New Roman" w:hAnsi="Times New Roman" w:cs="Times New Roman"/>
          <w:i/>
          <w:sz w:val="20"/>
          <w:szCs w:val="20"/>
        </w:rPr>
        <w:t>ed ve web of science veri tabanları kullanılarak ortaya çıkan makaleler incelenmiştir.</w:t>
      </w:r>
      <w:r w:rsidRPr="00F17271">
        <w:rPr>
          <w:rFonts w:ascii="Times New Roman" w:hAnsi="Times New Roman" w:cs="Times New Roman"/>
          <w:i/>
          <w:sz w:val="20"/>
          <w:szCs w:val="20"/>
        </w:rPr>
        <w:t xml:space="preserve"> </w:t>
      </w:r>
    </w:p>
    <w:p w14:paraId="5CC48933" w14:textId="77777777" w:rsidR="00F17271" w:rsidRDefault="00970EFE" w:rsidP="00CC6AD1">
      <w:pPr>
        <w:spacing w:after="0" w:line="240" w:lineRule="auto"/>
        <w:jc w:val="both"/>
        <w:rPr>
          <w:rFonts w:ascii="Times New Roman" w:hAnsi="Times New Roman" w:cs="Times New Roman"/>
          <w:i/>
          <w:sz w:val="20"/>
          <w:szCs w:val="20"/>
        </w:rPr>
      </w:pPr>
      <w:r w:rsidRPr="00F17271">
        <w:rPr>
          <w:rFonts w:ascii="Times New Roman" w:hAnsi="Times New Roman" w:cs="Times New Roman"/>
          <w:b/>
          <w:i/>
          <w:sz w:val="20"/>
          <w:szCs w:val="20"/>
        </w:rPr>
        <w:t>Bulgular</w:t>
      </w:r>
      <w:r w:rsidRPr="00F17271">
        <w:rPr>
          <w:rFonts w:ascii="Times New Roman" w:hAnsi="Times New Roman" w:cs="Times New Roman"/>
          <w:i/>
          <w:sz w:val="20"/>
          <w:szCs w:val="20"/>
        </w:rPr>
        <w:t>:</w:t>
      </w:r>
      <w:r w:rsidR="00127EF3" w:rsidRPr="00F17271">
        <w:rPr>
          <w:rFonts w:ascii="Times New Roman" w:hAnsi="Times New Roman" w:cs="Times New Roman"/>
          <w:i/>
          <w:sz w:val="20"/>
          <w:szCs w:val="20"/>
        </w:rPr>
        <w:t xml:space="preserve"> </w:t>
      </w:r>
      <w:r w:rsidR="00C92215" w:rsidRPr="00F17271">
        <w:rPr>
          <w:rFonts w:ascii="Times New Roman" w:hAnsi="Times New Roman" w:cs="Times New Roman"/>
          <w:i/>
          <w:sz w:val="20"/>
          <w:szCs w:val="20"/>
        </w:rPr>
        <w:t>Y</w:t>
      </w:r>
      <w:r w:rsidR="00CA58F2" w:rsidRPr="00F17271">
        <w:rPr>
          <w:rFonts w:ascii="Times New Roman" w:hAnsi="Times New Roman" w:cs="Times New Roman"/>
          <w:i/>
          <w:sz w:val="20"/>
          <w:szCs w:val="20"/>
        </w:rPr>
        <w:t>apılan inceleme neticesinden mevcut bazı t</w:t>
      </w:r>
      <w:r w:rsidR="00127EF3" w:rsidRPr="00F17271">
        <w:rPr>
          <w:rFonts w:ascii="Times New Roman" w:hAnsi="Times New Roman" w:cs="Times New Roman"/>
          <w:i/>
          <w:sz w:val="20"/>
          <w:szCs w:val="20"/>
        </w:rPr>
        <w:t>ransfer bakımına ilişkin model ve programlar</w:t>
      </w:r>
      <w:r w:rsidR="00CA58F2" w:rsidRPr="00F17271">
        <w:rPr>
          <w:rFonts w:ascii="Times New Roman" w:hAnsi="Times New Roman" w:cs="Times New Roman"/>
          <w:i/>
          <w:sz w:val="20"/>
          <w:szCs w:val="20"/>
        </w:rPr>
        <w:t>ın</w:t>
      </w:r>
      <w:r w:rsidR="00127EF3" w:rsidRPr="00F17271">
        <w:rPr>
          <w:rFonts w:ascii="Times New Roman" w:hAnsi="Times New Roman" w:cs="Times New Roman"/>
          <w:i/>
          <w:sz w:val="20"/>
          <w:szCs w:val="20"/>
        </w:rPr>
        <w:t xml:space="preserve"> 65 yaş ve üzeri, çoklu kronik hastalığı olan ve dolayısıyla kırılgan olma ihtimali yüksek olan yaşlıların bakım ihtiyaçlarına yönelik girişimleri barındırdığı anlaşılmaktadır. </w:t>
      </w:r>
      <w:r w:rsidR="00CA58F2" w:rsidRPr="00F17271">
        <w:rPr>
          <w:rFonts w:ascii="Times New Roman" w:hAnsi="Times New Roman" w:cs="Times New Roman"/>
          <w:i/>
          <w:sz w:val="20"/>
          <w:szCs w:val="20"/>
        </w:rPr>
        <w:t xml:space="preserve">Özellikle </w:t>
      </w:r>
      <w:r w:rsidR="00670CFB" w:rsidRPr="00F17271">
        <w:rPr>
          <w:rFonts w:ascii="Times New Roman" w:hAnsi="Times New Roman" w:cs="Times New Roman"/>
          <w:i/>
          <w:sz w:val="20"/>
          <w:szCs w:val="20"/>
        </w:rPr>
        <w:t>t</w:t>
      </w:r>
      <w:r w:rsidR="00127EF3" w:rsidRPr="00F17271">
        <w:rPr>
          <w:rFonts w:ascii="Times New Roman" w:hAnsi="Times New Roman" w:cs="Times New Roman"/>
          <w:i/>
          <w:sz w:val="20"/>
          <w:szCs w:val="20"/>
        </w:rPr>
        <w:t xml:space="preserve">ransfer </w:t>
      </w:r>
      <w:r w:rsidR="00670CFB" w:rsidRPr="00F17271">
        <w:rPr>
          <w:rFonts w:ascii="Times New Roman" w:hAnsi="Times New Roman" w:cs="Times New Roman"/>
          <w:i/>
          <w:sz w:val="20"/>
          <w:szCs w:val="20"/>
        </w:rPr>
        <w:t>b</w:t>
      </w:r>
      <w:r w:rsidR="00127EF3" w:rsidRPr="00F17271">
        <w:rPr>
          <w:rFonts w:ascii="Times New Roman" w:hAnsi="Times New Roman" w:cs="Times New Roman"/>
          <w:i/>
          <w:sz w:val="20"/>
          <w:szCs w:val="20"/>
        </w:rPr>
        <w:t xml:space="preserve">akımı </w:t>
      </w:r>
      <w:r w:rsidR="00670CFB" w:rsidRPr="00F17271">
        <w:rPr>
          <w:rFonts w:ascii="Times New Roman" w:hAnsi="Times New Roman" w:cs="Times New Roman"/>
          <w:i/>
          <w:sz w:val="20"/>
          <w:szCs w:val="20"/>
        </w:rPr>
        <w:t>m</w:t>
      </w:r>
      <w:r w:rsidR="00127EF3" w:rsidRPr="00F17271">
        <w:rPr>
          <w:rFonts w:ascii="Times New Roman" w:hAnsi="Times New Roman" w:cs="Times New Roman"/>
          <w:i/>
          <w:sz w:val="20"/>
          <w:szCs w:val="20"/>
        </w:rPr>
        <w:t>odeli, transfer bakım girişimleri, koordineli transfer bakımı, köprü modeli</w:t>
      </w:r>
      <w:r w:rsidR="002F6E7E" w:rsidRPr="00F17271">
        <w:rPr>
          <w:rFonts w:ascii="Times New Roman" w:hAnsi="Times New Roman" w:cs="Times New Roman"/>
          <w:i/>
          <w:sz w:val="20"/>
          <w:szCs w:val="20"/>
        </w:rPr>
        <w:t>,</w:t>
      </w:r>
      <w:r w:rsidR="00127EF3" w:rsidRPr="00F17271">
        <w:rPr>
          <w:rFonts w:ascii="Times New Roman" w:hAnsi="Times New Roman" w:cs="Times New Roman"/>
          <w:i/>
          <w:sz w:val="20"/>
          <w:szCs w:val="20"/>
        </w:rPr>
        <w:t xml:space="preserve"> </w:t>
      </w:r>
      <w:r w:rsidR="00670CFB" w:rsidRPr="00F17271">
        <w:rPr>
          <w:rFonts w:ascii="Times New Roman" w:hAnsi="Times New Roman" w:cs="Times New Roman"/>
          <w:i/>
          <w:sz w:val="20"/>
          <w:szCs w:val="20"/>
        </w:rPr>
        <w:t>y</w:t>
      </w:r>
      <w:r w:rsidR="00127EF3" w:rsidRPr="00F17271">
        <w:rPr>
          <w:rFonts w:ascii="Times New Roman" w:hAnsi="Times New Roman" w:cs="Times New Roman"/>
          <w:i/>
          <w:sz w:val="20"/>
          <w:szCs w:val="20"/>
        </w:rPr>
        <w:t xml:space="preserve">eniden </w:t>
      </w:r>
      <w:r w:rsidR="00670CFB" w:rsidRPr="00F17271">
        <w:rPr>
          <w:rFonts w:ascii="Times New Roman" w:hAnsi="Times New Roman" w:cs="Times New Roman"/>
          <w:i/>
          <w:sz w:val="20"/>
          <w:szCs w:val="20"/>
        </w:rPr>
        <w:t>t</w:t>
      </w:r>
      <w:r w:rsidR="00127EF3" w:rsidRPr="00F17271">
        <w:rPr>
          <w:rFonts w:ascii="Times New Roman" w:hAnsi="Times New Roman" w:cs="Times New Roman"/>
          <w:i/>
          <w:sz w:val="20"/>
          <w:szCs w:val="20"/>
        </w:rPr>
        <w:t xml:space="preserve">asarlanmış </w:t>
      </w:r>
      <w:r w:rsidR="00670CFB" w:rsidRPr="00F17271">
        <w:rPr>
          <w:rFonts w:ascii="Times New Roman" w:hAnsi="Times New Roman" w:cs="Times New Roman"/>
          <w:i/>
          <w:sz w:val="20"/>
          <w:szCs w:val="20"/>
        </w:rPr>
        <w:t>t</w:t>
      </w:r>
      <w:r w:rsidR="00127EF3" w:rsidRPr="00F17271">
        <w:rPr>
          <w:rFonts w:ascii="Times New Roman" w:hAnsi="Times New Roman" w:cs="Times New Roman"/>
          <w:i/>
          <w:sz w:val="20"/>
          <w:szCs w:val="20"/>
        </w:rPr>
        <w:t>aburculuk modeli</w:t>
      </w:r>
      <w:r w:rsidR="00CB3B50" w:rsidRPr="00F17271">
        <w:rPr>
          <w:rFonts w:ascii="Times New Roman" w:hAnsi="Times New Roman" w:cs="Times New Roman"/>
          <w:i/>
          <w:sz w:val="20"/>
          <w:szCs w:val="20"/>
        </w:rPr>
        <w:t xml:space="preserve">, Kaise kronik bakım koordinasyonu ve diğer </w:t>
      </w:r>
      <w:r w:rsidR="008050D3" w:rsidRPr="00F17271">
        <w:rPr>
          <w:rFonts w:ascii="Times New Roman" w:hAnsi="Times New Roman" w:cs="Times New Roman"/>
          <w:i/>
          <w:sz w:val="20"/>
          <w:szCs w:val="20"/>
        </w:rPr>
        <w:t>kurumsal uygulanan tranfer bakımı programları</w:t>
      </w:r>
      <w:r w:rsidR="00127EF3" w:rsidRPr="00F17271">
        <w:rPr>
          <w:rFonts w:ascii="Times New Roman" w:hAnsi="Times New Roman" w:cs="Times New Roman"/>
          <w:i/>
          <w:sz w:val="20"/>
          <w:szCs w:val="20"/>
        </w:rPr>
        <w:t xml:space="preserve"> kırılgan yaşlılara yönelik girişimleri kapsa</w:t>
      </w:r>
      <w:r w:rsidR="00670CFB" w:rsidRPr="00F17271">
        <w:rPr>
          <w:rFonts w:ascii="Times New Roman" w:hAnsi="Times New Roman" w:cs="Times New Roman"/>
          <w:i/>
          <w:sz w:val="20"/>
          <w:szCs w:val="20"/>
        </w:rPr>
        <w:t>maktadır.</w:t>
      </w:r>
      <w:r w:rsidR="00127EF3" w:rsidRPr="00F17271">
        <w:rPr>
          <w:rFonts w:ascii="Times New Roman" w:hAnsi="Times New Roman" w:cs="Times New Roman"/>
          <w:i/>
          <w:sz w:val="20"/>
          <w:szCs w:val="20"/>
        </w:rPr>
        <w:t xml:space="preserve"> </w:t>
      </w:r>
      <w:r w:rsidR="00543282" w:rsidRPr="00F17271">
        <w:rPr>
          <w:rFonts w:ascii="Times New Roman" w:hAnsi="Times New Roman" w:cs="Times New Roman"/>
          <w:i/>
          <w:sz w:val="20"/>
          <w:szCs w:val="20"/>
        </w:rPr>
        <w:t>Transfer bakımı modeli hemşire liderliğinde ve takım anlayışı içerisinde</w:t>
      </w:r>
      <w:r w:rsidR="00B839A9" w:rsidRPr="00F17271">
        <w:rPr>
          <w:rFonts w:ascii="Times New Roman" w:hAnsi="Times New Roman" w:cs="Times New Roman"/>
          <w:i/>
          <w:sz w:val="20"/>
          <w:szCs w:val="20"/>
        </w:rPr>
        <w:t xml:space="preserve"> planlanan girişimleri içeriyor iken transfer bakım girişimleri de gelişmiş hemşirelik rollerini, özellikle de hemşireliğin eğitim rolünü içermektedir.</w:t>
      </w:r>
      <w:r w:rsidR="00DD7EB0" w:rsidRPr="00F17271">
        <w:rPr>
          <w:rFonts w:ascii="Times New Roman" w:hAnsi="Times New Roman" w:cs="Times New Roman"/>
          <w:i/>
          <w:sz w:val="20"/>
          <w:szCs w:val="20"/>
        </w:rPr>
        <w:t xml:space="preserve"> </w:t>
      </w:r>
      <w:r w:rsidR="008A5100" w:rsidRPr="00F17271">
        <w:rPr>
          <w:rFonts w:ascii="Times New Roman" w:hAnsi="Times New Roman" w:cs="Times New Roman"/>
          <w:i/>
          <w:sz w:val="20"/>
          <w:szCs w:val="20"/>
        </w:rPr>
        <w:t>Bir diğeri hemşirelerin yönetiminde f</w:t>
      </w:r>
      <w:r w:rsidR="00DD7EB0" w:rsidRPr="00F17271">
        <w:rPr>
          <w:rFonts w:ascii="Times New Roman" w:hAnsi="Times New Roman" w:cs="Times New Roman"/>
          <w:i/>
          <w:sz w:val="20"/>
          <w:szCs w:val="20"/>
        </w:rPr>
        <w:t>arklı sağlık merkezlerindeki bakım ve hasta eğitimleri planlan</w:t>
      </w:r>
      <w:r w:rsidR="008A5100" w:rsidRPr="00F17271">
        <w:rPr>
          <w:rFonts w:ascii="Times New Roman" w:hAnsi="Times New Roman" w:cs="Times New Roman"/>
          <w:i/>
          <w:sz w:val="20"/>
          <w:szCs w:val="20"/>
        </w:rPr>
        <w:t>dığı koordineli tran</w:t>
      </w:r>
      <w:r w:rsidR="005C04AC" w:rsidRPr="00F17271">
        <w:rPr>
          <w:rFonts w:ascii="Times New Roman" w:hAnsi="Times New Roman" w:cs="Times New Roman"/>
          <w:i/>
          <w:sz w:val="20"/>
          <w:szCs w:val="20"/>
        </w:rPr>
        <w:t>s</w:t>
      </w:r>
      <w:r w:rsidR="008A5100" w:rsidRPr="00F17271">
        <w:rPr>
          <w:rFonts w:ascii="Times New Roman" w:hAnsi="Times New Roman" w:cs="Times New Roman"/>
          <w:i/>
          <w:sz w:val="20"/>
          <w:szCs w:val="20"/>
        </w:rPr>
        <w:t xml:space="preserve">fer bakımıdır. Yine, köprü modelinde </w:t>
      </w:r>
      <w:r w:rsidR="00FC1F4B" w:rsidRPr="00F17271">
        <w:rPr>
          <w:rFonts w:ascii="Times New Roman" w:hAnsi="Times New Roman" w:cs="Times New Roman"/>
          <w:i/>
          <w:sz w:val="20"/>
          <w:szCs w:val="20"/>
        </w:rPr>
        <w:t xml:space="preserve">de </w:t>
      </w:r>
      <w:r w:rsidR="008A5100" w:rsidRPr="00F17271">
        <w:rPr>
          <w:rFonts w:ascii="Times New Roman" w:hAnsi="Times New Roman" w:cs="Times New Roman"/>
          <w:i/>
          <w:sz w:val="20"/>
          <w:szCs w:val="20"/>
        </w:rPr>
        <w:t xml:space="preserve">çoğunlukla sosyal hizmet uzmanları tarafından taburculuk sonrası yürütülen </w:t>
      </w:r>
      <w:r w:rsidR="00DD7EB0" w:rsidRPr="00F17271">
        <w:rPr>
          <w:rFonts w:ascii="Times New Roman" w:hAnsi="Times New Roman" w:cs="Times New Roman"/>
          <w:i/>
          <w:sz w:val="20"/>
          <w:szCs w:val="20"/>
        </w:rPr>
        <w:t>psikoterapi</w:t>
      </w:r>
      <w:r w:rsidR="008A5100" w:rsidRPr="00F17271">
        <w:rPr>
          <w:rFonts w:ascii="Times New Roman" w:hAnsi="Times New Roman" w:cs="Times New Roman"/>
          <w:i/>
          <w:sz w:val="20"/>
          <w:szCs w:val="20"/>
        </w:rPr>
        <w:t xml:space="preserve"> h</w:t>
      </w:r>
      <w:r w:rsidR="00FC1F4B" w:rsidRPr="00F17271">
        <w:rPr>
          <w:rFonts w:ascii="Times New Roman" w:hAnsi="Times New Roman" w:cs="Times New Roman"/>
          <w:i/>
          <w:sz w:val="20"/>
          <w:szCs w:val="20"/>
        </w:rPr>
        <w:t xml:space="preserve">izmetleri hemşireler tarafından da yapılabilmektedir. </w:t>
      </w:r>
      <w:r w:rsidR="009B3619" w:rsidRPr="00F17271">
        <w:rPr>
          <w:rFonts w:ascii="Times New Roman" w:hAnsi="Times New Roman" w:cs="Times New Roman"/>
          <w:i/>
          <w:sz w:val="20"/>
          <w:szCs w:val="20"/>
        </w:rPr>
        <w:t xml:space="preserve">Yeniden tasarlanmış taburculuk modeli kırılgan yaşlılara yönelik ek bir tanımlama içermemesine karşın bu yaş grubunu ve ilişkili hemşirelik girişimlerini de kapsamaktadır. </w:t>
      </w:r>
      <w:r w:rsidR="00DC3DC0" w:rsidRPr="00F17271">
        <w:rPr>
          <w:rFonts w:ascii="Times New Roman" w:hAnsi="Times New Roman" w:cs="Times New Roman"/>
          <w:i/>
          <w:sz w:val="20"/>
          <w:szCs w:val="20"/>
        </w:rPr>
        <w:t>Yine, k</w:t>
      </w:r>
      <w:r w:rsidR="00E43B2D" w:rsidRPr="00F17271">
        <w:rPr>
          <w:rFonts w:ascii="Times New Roman" w:hAnsi="Times New Roman" w:cs="Times New Roman"/>
          <w:i/>
          <w:sz w:val="20"/>
          <w:szCs w:val="20"/>
        </w:rPr>
        <w:t xml:space="preserve">ronik hastalıklara yönelik bakım veren hemşireler tarafından koordine edilen Kaise </w:t>
      </w:r>
      <w:r w:rsidR="00CB3B50" w:rsidRPr="00F17271">
        <w:rPr>
          <w:rFonts w:ascii="Times New Roman" w:hAnsi="Times New Roman" w:cs="Times New Roman"/>
          <w:i/>
          <w:sz w:val="20"/>
          <w:szCs w:val="20"/>
        </w:rPr>
        <w:t xml:space="preserve">kronik bakım koordinasyonu </w:t>
      </w:r>
      <w:r w:rsidR="00E43B2D" w:rsidRPr="00F17271">
        <w:rPr>
          <w:rFonts w:ascii="Times New Roman" w:hAnsi="Times New Roman" w:cs="Times New Roman"/>
          <w:i/>
          <w:sz w:val="20"/>
          <w:szCs w:val="20"/>
        </w:rPr>
        <w:t xml:space="preserve">ile </w:t>
      </w:r>
      <w:r w:rsidR="00DC3DC0" w:rsidRPr="00F17271">
        <w:rPr>
          <w:rFonts w:ascii="Times New Roman" w:hAnsi="Times New Roman" w:cs="Times New Roman"/>
          <w:i/>
          <w:sz w:val="20"/>
          <w:szCs w:val="20"/>
        </w:rPr>
        <w:t xml:space="preserve">de </w:t>
      </w:r>
      <w:r w:rsidR="00E43B2D" w:rsidRPr="00F17271">
        <w:rPr>
          <w:rFonts w:ascii="Times New Roman" w:hAnsi="Times New Roman" w:cs="Times New Roman"/>
          <w:i/>
          <w:sz w:val="20"/>
          <w:szCs w:val="20"/>
        </w:rPr>
        <w:t>hemşire</w:t>
      </w:r>
      <w:r w:rsidR="00DC3DC0" w:rsidRPr="00F17271">
        <w:rPr>
          <w:rFonts w:ascii="Times New Roman" w:hAnsi="Times New Roman" w:cs="Times New Roman"/>
          <w:i/>
          <w:sz w:val="20"/>
          <w:szCs w:val="20"/>
        </w:rPr>
        <w:t xml:space="preserve">ler </w:t>
      </w:r>
      <w:r w:rsidR="00E43B2D" w:rsidRPr="00F17271">
        <w:rPr>
          <w:rFonts w:ascii="Times New Roman" w:hAnsi="Times New Roman" w:cs="Times New Roman"/>
          <w:i/>
          <w:sz w:val="20"/>
          <w:szCs w:val="20"/>
        </w:rPr>
        <w:t>taburculuk sonrası 65 yaş ve üzeri kalp hastalarına sunulan transfer bakımı hizmetlerinin sunulması</w:t>
      </w:r>
      <w:r w:rsidR="00DC3DC0" w:rsidRPr="00F17271">
        <w:rPr>
          <w:rFonts w:ascii="Times New Roman" w:hAnsi="Times New Roman" w:cs="Times New Roman"/>
          <w:i/>
          <w:sz w:val="20"/>
          <w:szCs w:val="20"/>
        </w:rPr>
        <w:t>nda görev almaktadırlar.</w:t>
      </w:r>
    </w:p>
    <w:p w14:paraId="33CAD968" w14:textId="7AD05F9C" w:rsidR="00DD7EB0" w:rsidRPr="00F17271" w:rsidRDefault="00DC3DC0" w:rsidP="00CC6AD1">
      <w:pPr>
        <w:spacing w:after="0" w:line="240" w:lineRule="auto"/>
        <w:jc w:val="both"/>
        <w:rPr>
          <w:rFonts w:ascii="Times New Roman" w:hAnsi="Times New Roman" w:cs="Times New Roman"/>
          <w:i/>
          <w:sz w:val="20"/>
          <w:szCs w:val="20"/>
        </w:rPr>
      </w:pPr>
      <w:r w:rsidRPr="00F17271">
        <w:rPr>
          <w:rFonts w:ascii="Times New Roman" w:hAnsi="Times New Roman" w:cs="Times New Roman"/>
          <w:b/>
          <w:bCs/>
          <w:i/>
          <w:sz w:val="20"/>
          <w:szCs w:val="20"/>
        </w:rPr>
        <w:t>Sonuç</w:t>
      </w:r>
      <w:r w:rsidRPr="00F17271">
        <w:rPr>
          <w:rFonts w:ascii="Times New Roman" w:hAnsi="Times New Roman" w:cs="Times New Roman"/>
          <w:i/>
          <w:sz w:val="20"/>
          <w:szCs w:val="20"/>
        </w:rPr>
        <w:t xml:space="preserve">: </w:t>
      </w:r>
      <w:r w:rsidR="007D4022" w:rsidRPr="00F17271">
        <w:rPr>
          <w:rFonts w:ascii="Times New Roman" w:hAnsi="Times New Roman" w:cs="Times New Roman"/>
          <w:i/>
          <w:sz w:val="20"/>
          <w:szCs w:val="20"/>
        </w:rPr>
        <w:t>Mevcutta u</w:t>
      </w:r>
      <w:r w:rsidR="0015637B" w:rsidRPr="00F17271">
        <w:rPr>
          <w:rFonts w:ascii="Times New Roman" w:hAnsi="Times New Roman" w:cs="Times New Roman"/>
          <w:i/>
          <w:sz w:val="20"/>
          <w:szCs w:val="20"/>
        </w:rPr>
        <w:t xml:space="preserve">ygulanan </w:t>
      </w:r>
      <w:r w:rsidR="007D4022" w:rsidRPr="00F17271">
        <w:rPr>
          <w:rFonts w:ascii="Times New Roman" w:hAnsi="Times New Roman" w:cs="Times New Roman"/>
          <w:i/>
          <w:sz w:val="20"/>
          <w:szCs w:val="20"/>
        </w:rPr>
        <w:t xml:space="preserve">tranfer bakımı </w:t>
      </w:r>
      <w:r w:rsidR="0015637B" w:rsidRPr="00F17271">
        <w:rPr>
          <w:rFonts w:ascii="Times New Roman" w:hAnsi="Times New Roman" w:cs="Times New Roman"/>
          <w:i/>
          <w:sz w:val="20"/>
          <w:szCs w:val="20"/>
        </w:rPr>
        <w:t>model ve programların</w:t>
      </w:r>
      <w:r w:rsidR="007D4022" w:rsidRPr="00F17271">
        <w:rPr>
          <w:rFonts w:ascii="Times New Roman" w:hAnsi="Times New Roman" w:cs="Times New Roman"/>
          <w:i/>
          <w:sz w:val="20"/>
          <w:szCs w:val="20"/>
        </w:rPr>
        <w:t>ın</w:t>
      </w:r>
      <w:r w:rsidR="0015637B" w:rsidRPr="00F17271">
        <w:rPr>
          <w:rFonts w:ascii="Times New Roman" w:hAnsi="Times New Roman" w:cs="Times New Roman"/>
          <w:i/>
          <w:sz w:val="20"/>
          <w:szCs w:val="20"/>
        </w:rPr>
        <w:t xml:space="preserve"> büyük oranda ortak özelliği gelişmiş hemşirelik bakım girişimlerini içermesi ve</w:t>
      </w:r>
      <w:r w:rsidR="00B46973" w:rsidRPr="00F17271">
        <w:rPr>
          <w:rFonts w:ascii="Times New Roman" w:hAnsi="Times New Roman" w:cs="Times New Roman"/>
          <w:i/>
          <w:sz w:val="20"/>
          <w:szCs w:val="20"/>
        </w:rPr>
        <w:t>ya</w:t>
      </w:r>
      <w:r w:rsidR="0015637B" w:rsidRPr="00F17271">
        <w:rPr>
          <w:rFonts w:ascii="Times New Roman" w:hAnsi="Times New Roman" w:cs="Times New Roman"/>
          <w:i/>
          <w:sz w:val="20"/>
          <w:szCs w:val="20"/>
        </w:rPr>
        <w:t xml:space="preserve"> </w:t>
      </w:r>
      <w:r w:rsidR="005F1C14" w:rsidRPr="00F17271">
        <w:rPr>
          <w:rFonts w:ascii="Times New Roman" w:hAnsi="Times New Roman" w:cs="Times New Roman"/>
          <w:i/>
          <w:sz w:val="20"/>
          <w:szCs w:val="20"/>
        </w:rPr>
        <w:t>büyük oranda hemşire liderliğinde yürütülmesidir. Ülkemizde mevcutta uygulanan bir transfer bakım programı olmamakla birlikte, hemşireler tarafından hastaneden taburculuk sonrası kırılgan yaşlı bireylerin bakım ihtiyaçlarını karşılamaya yönelik geliştirilecek bir programın, hastaların aldıkla</w:t>
      </w:r>
      <w:r w:rsidR="00176E5B" w:rsidRPr="00F17271">
        <w:rPr>
          <w:rFonts w:ascii="Times New Roman" w:hAnsi="Times New Roman" w:cs="Times New Roman"/>
          <w:i/>
          <w:sz w:val="20"/>
          <w:szCs w:val="20"/>
        </w:rPr>
        <w:t>rı</w:t>
      </w:r>
      <w:r w:rsidR="005F1C14" w:rsidRPr="00F17271">
        <w:rPr>
          <w:rFonts w:ascii="Times New Roman" w:hAnsi="Times New Roman" w:cs="Times New Roman"/>
          <w:i/>
          <w:sz w:val="20"/>
          <w:szCs w:val="20"/>
        </w:rPr>
        <w:t xml:space="preserve"> tedavi neticesinde olumlu sağlık sonuçlarının olması, hastaneye yeniden yatışları azalması ve sağlık harcamalarını azaltması açısından önemli olacağı değerlendirilmektedir.  </w:t>
      </w:r>
    </w:p>
    <w:p w14:paraId="03E9C88A" w14:textId="77777777" w:rsidR="00F17271" w:rsidRDefault="00F17271" w:rsidP="00CC6AD1">
      <w:pPr>
        <w:spacing w:after="0" w:line="240" w:lineRule="auto"/>
        <w:jc w:val="both"/>
        <w:rPr>
          <w:rFonts w:ascii="Times New Roman" w:hAnsi="Times New Roman" w:cs="Times New Roman"/>
          <w:b/>
          <w:bCs/>
          <w:i/>
          <w:sz w:val="20"/>
          <w:szCs w:val="20"/>
        </w:rPr>
      </w:pPr>
    </w:p>
    <w:p w14:paraId="596B75B7" w14:textId="26F0EE11" w:rsidR="00A91CCD" w:rsidRPr="00F17271" w:rsidRDefault="000F4664" w:rsidP="00CC6AD1">
      <w:pPr>
        <w:spacing w:after="0" w:line="240" w:lineRule="auto"/>
        <w:jc w:val="both"/>
        <w:rPr>
          <w:rFonts w:ascii="Times New Roman" w:hAnsi="Times New Roman" w:cs="Times New Roman"/>
          <w:i/>
          <w:sz w:val="20"/>
          <w:szCs w:val="20"/>
        </w:rPr>
      </w:pPr>
      <w:r w:rsidRPr="00F17271">
        <w:rPr>
          <w:rFonts w:ascii="Times New Roman" w:hAnsi="Times New Roman" w:cs="Times New Roman"/>
          <w:b/>
          <w:bCs/>
          <w:i/>
          <w:sz w:val="20"/>
          <w:szCs w:val="20"/>
        </w:rPr>
        <w:t>Anahtar kelimeler</w:t>
      </w:r>
      <w:r w:rsidRPr="00F17271">
        <w:rPr>
          <w:rFonts w:ascii="Times New Roman" w:hAnsi="Times New Roman" w:cs="Times New Roman"/>
          <w:i/>
          <w:sz w:val="20"/>
          <w:szCs w:val="20"/>
        </w:rPr>
        <w:t xml:space="preserve">: </w:t>
      </w:r>
      <w:r w:rsidR="00213566" w:rsidRPr="00F17271">
        <w:rPr>
          <w:rFonts w:ascii="Times New Roman" w:hAnsi="Times New Roman" w:cs="Times New Roman"/>
          <w:i/>
          <w:sz w:val="20"/>
          <w:szCs w:val="20"/>
        </w:rPr>
        <w:t>K</w:t>
      </w:r>
      <w:r w:rsidRPr="00F17271">
        <w:rPr>
          <w:rFonts w:ascii="Times New Roman" w:hAnsi="Times New Roman" w:cs="Times New Roman"/>
          <w:i/>
          <w:sz w:val="20"/>
          <w:szCs w:val="20"/>
        </w:rPr>
        <w:t xml:space="preserve">ırılganlık, ileri yaş, tranfer bakımı, </w:t>
      </w:r>
      <w:r w:rsidR="00213566" w:rsidRPr="00F17271">
        <w:rPr>
          <w:rFonts w:ascii="Times New Roman" w:hAnsi="Times New Roman" w:cs="Times New Roman"/>
          <w:i/>
          <w:sz w:val="20"/>
          <w:szCs w:val="20"/>
        </w:rPr>
        <w:t>devamlı bakım</w:t>
      </w:r>
      <w:r w:rsidR="003550B4" w:rsidRPr="00F17271">
        <w:rPr>
          <w:rFonts w:ascii="Times New Roman" w:hAnsi="Times New Roman" w:cs="Times New Roman"/>
          <w:i/>
          <w:sz w:val="20"/>
          <w:szCs w:val="20"/>
        </w:rPr>
        <w:t>, kronik hastalık</w:t>
      </w:r>
    </w:p>
    <w:p w14:paraId="0D6D9C7B" w14:textId="77777777" w:rsidR="00F17271" w:rsidRDefault="00F17271" w:rsidP="00CC6AD1">
      <w:pPr>
        <w:spacing w:after="0" w:line="240" w:lineRule="auto"/>
        <w:jc w:val="both"/>
        <w:rPr>
          <w:rFonts w:ascii="Times New Roman" w:hAnsi="Times New Roman" w:cs="Times New Roman"/>
          <w:b/>
          <w:bCs/>
          <w:i/>
          <w:sz w:val="20"/>
          <w:szCs w:val="20"/>
        </w:rPr>
      </w:pPr>
    </w:p>
    <w:p w14:paraId="70CC1F80" w14:textId="77777777" w:rsidR="00F17271" w:rsidRDefault="00F17271" w:rsidP="00CC6AD1">
      <w:pPr>
        <w:spacing w:after="0" w:line="240" w:lineRule="auto"/>
        <w:jc w:val="both"/>
        <w:rPr>
          <w:rFonts w:ascii="Times New Roman" w:hAnsi="Times New Roman" w:cs="Times New Roman"/>
          <w:b/>
          <w:bCs/>
          <w:i/>
          <w:sz w:val="20"/>
          <w:szCs w:val="20"/>
        </w:rPr>
      </w:pPr>
    </w:p>
    <w:p w14:paraId="219FEF08" w14:textId="77777777" w:rsidR="00F17271" w:rsidRDefault="00F17271" w:rsidP="00CC6AD1">
      <w:pPr>
        <w:spacing w:after="0" w:line="240" w:lineRule="auto"/>
        <w:jc w:val="both"/>
        <w:rPr>
          <w:rFonts w:ascii="Times New Roman" w:hAnsi="Times New Roman" w:cs="Times New Roman"/>
          <w:b/>
          <w:bCs/>
          <w:i/>
          <w:sz w:val="20"/>
          <w:szCs w:val="20"/>
        </w:rPr>
      </w:pPr>
    </w:p>
    <w:p w14:paraId="4E7C264B" w14:textId="77777777" w:rsidR="00F17271" w:rsidRDefault="00F17271" w:rsidP="00CC6AD1">
      <w:pPr>
        <w:spacing w:after="0" w:line="240" w:lineRule="auto"/>
        <w:jc w:val="both"/>
        <w:rPr>
          <w:rFonts w:ascii="Times New Roman" w:hAnsi="Times New Roman" w:cs="Times New Roman"/>
          <w:b/>
          <w:bCs/>
          <w:i/>
          <w:sz w:val="20"/>
          <w:szCs w:val="20"/>
        </w:rPr>
      </w:pPr>
    </w:p>
    <w:p w14:paraId="2888A5BE" w14:textId="77777777" w:rsidR="00F17271" w:rsidRDefault="00F17271" w:rsidP="00CC6AD1">
      <w:pPr>
        <w:spacing w:after="0" w:line="240" w:lineRule="auto"/>
        <w:jc w:val="both"/>
        <w:rPr>
          <w:rFonts w:ascii="Times New Roman" w:hAnsi="Times New Roman" w:cs="Times New Roman"/>
          <w:b/>
          <w:bCs/>
          <w:i/>
          <w:sz w:val="20"/>
          <w:szCs w:val="20"/>
        </w:rPr>
      </w:pPr>
    </w:p>
    <w:p w14:paraId="69078305" w14:textId="77777777" w:rsidR="00F17271" w:rsidRDefault="00F17271" w:rsidP="00CC6AD1">
      <w:pPr>
        <w:spacing w:after="0" w:line="240" w:lineRule="auto"/>
        <w:jc w:val="both"/>
        <w:rPr>
          <w:rFonts w:ascii="Times New Roman" w:hAnsi="Times New Roman" w:cs="Times New Roman"/>
          <w:b/>
          <w:bCs/>
          <w:i/>
          <w:sz w:val="20"/>
          <w:szCs w:val="20"/>
        </w:rPr>
      </w:pPr>
    </w:p>
    <w:p w14:paraId="35213AEB" w14:textId="77777777" w:rsidR="00F17271" w:rsidRDefault="00F17271" w:rsidP="00CC6AD1">
      <w:pPr>
        <w:spacing w:after="0" w:line="240" w:lineRule="auto"/>
        <w:jc w:val="both"/>
        <w:rPr>
          <w:rFonts w:ascii="Times New Roman" w:hAnsi="Times New Roman" w:cs="Times New Roman"/>
          <w:b/>
          <w:bCs/>
          <w:i/>
          <w:sz w:val="20"/>
          <w:szCs w:val="20"/>
        </w:rPr>
      </w:pPr>
    </w:p>
    <w:p w14:paraId="20675DE8" w14:textId="77777777" w:rsidR="00F17271" w:rsidRDefault="00F17271" w:rsidP="00CC6AD1">
      <w:pPr>
        <w:spacing w:after="0" w:line="240" w:lineRule="auto"/>
        <w:jc w:val="both"/>
        <w:rPr>
          <w:rFonts w:ascii="Times New Roman" w:hAnsi="Times New Roman" w:cs="Times New Roman"/>
          <w:b/>
          <w:bCs/>
          <w:i/>
          <w:sz w:val="20"/>
          <w:szCs w:val="20"/>
        </w:rPr>
      </w:pPr>
    </w:p>
    <w:p w14:paraId="2E445D39" w14:textId="77777777" w:rsidR="00F17271" w:rsidRDefault="00F17271" w:rsidP="00CC6AD1">
      <w:pPr>
        <w:spacing w:after="0" w:line="240" w:lineRule="auto"/>
        <w:jc w:val="both"/>
        <w:rPr>
          <w:rFonts w:ascii="Times New Roman" w:hAnsi="Times New Roman" w:cs="Times New Roman"/>
          <w:b/>
          <w:bCs/>
          <w:i/>
          <w:sz w:val="20"/>
          <w:szCs w:val="20"/>
        </w:rPr>
      </w:pPr>
    </w:p>
    <w:p w14:paraId="4C185C6C" w14:textId="77777777" w:rsidR="00F17271" w:rsidRDefault="00F17271" w:rsidP="00CC6AD1">
      <w:pPr>
        <w:spacing w:after="0" w:line="240" w:lineRule="auto"/>
        <w:jc w:val="both"/>
        <w:rPr>
          <w:rFonts w:ascii="Times New Roman" w:hAnsi="Times New Roman" w:cs="Times New Roman"/>
          <w:b/>
          <w:bCs/>
          <w:i/>
          <w:sz w:val="20"/>
          <w:szCs w:val="20"/>
        </w:rPr>
      </w:pPr>
    </w:p>
    <w:p w14:paraId="23010B72" w14:textId="77777777" w:rsidR="00F17271" w:rsidRDefault="00F17271" w:rsidP="00CC6AD1">
      <w:pPr>
        <w:spacing w:after="0" w:line="240" w:lineRule="auto"/>
        <w:jc w:val="both"/>
        <w:rPr>
          <w:rFonts w:ascii="Times New Roman" w:hAnsi="Times New Roman" w:cs="Times New Roman"/>
          <w:b/>
          <w:bCs/>
          <w:i/>
          <w:sz w:val="20"/>
          <w:szCs w:val="20"/>
        </w:rPr>
      </w:pPr>
    </w:p>
    <w:p w14:paraId="5BB1AD2C" w14:textId="77777777" w:rsidR="00F17271" w:rsidRDefault="00F17271" w:rsidP="00CC6AD1">
      <w:pPr>
        <w:spacing w:after="0" w:line="240" w:lineRule="auto"/>
        <w:jc w:val="both"/>
        <w:rPr>
          <w:rFonts w:ascii="Times New Roman" w:hAnsi="Times New Roman" w:cs="Times New Roman"/>
          <w:b/>
          <w:bCs/>
          <w:i/>
          <w:sz w:val="20"/>
          <w:szCs w:val="20"/>
        </w:rPr>
      </w:pPr>
    </w:p>
    <w:p w14:paraId="155B6E60" w14:textId="77777777" w:rsidR="00F17271" w:rsidRDefault="00F17271" w:rsidP="00CC6AD1">
      <w:pPr>
        <w:spacing w:after="0" w:line="240" w:lineRule="auto"/>
        <w:jc w:val="both"/>
        <w:rPr>
          <w:rFonts w:ascii="Times New Roman" w:hAnsi="Times New Roman" w:cs="Times New Roman"/>
          <w:b/>
          <w:bCs/>
          <w:i/>
          <w:sz w:val="20"/>
          <w:szCs w:val="20"/>
        </w:rPr>
      </w:pPr>
    </w:p>
    <w:p w14:paraId="50ECA217" w14:textId="77777777" w:rsidR="00F17271" w:rsidRDefault="00F17271" w:rsidP="00CC6AD1">
      <w:pPr>
        <w:spacing w:after="0" w:line="240" w:lineRule="auto"/>
        <w:jc w:val="both"/>
        <w:rPr>
          <w:rFonts w:ascii="Times New Roman" w:hAnsi="Times New Roman" w:cs="Times New Roman"/>
          <w:b/>
          <w:bCs/>
          <w:i/>
          <w:sz w:val="20"/>
          <w:szCs w:val="20"/>
        </w:rPr>
      </w:pPr>
    </w:p>
    <w:p w14:paraId="32AD33AE" w14:textId="6DF2FB7D" w:rsidR="009E59DE" w:rsidRDefault="009E59DE" w:rsidP="009E59DE">
      <w:pPr>
        <w:spacing w:after="0" w:line="360" w:lineRule="auto"/>
        <w:jc w:val="both"/>
        <w:rPr>
          <w:rFonts w:ascii="Times New Roman" w:hAnsi="Times New Roman" w:cs="Times New Roman"/>
          <w:b/>
          <w:bCs/>
          <w:sz w:val="24"/>
          <w:szCs w:val="24"/>
        </w:rPr>
      </w:pPr>
      <w:r w:rsidRPr="00E96ED7">
        <w:rPr>
          <w:rFonts w:ascii="Times New Roman" w:hAnsi="Times New Roman" w:cs="Times New Roman"/>
          <w:b/>
          <w:bCs/>
          <w:sz w:val="24"/>
          <w:szCs w:val="24"/>
        </w:rPr>
        <w:lastRenderedPageBreak/>
        <w:t>E</w:t>
      </w:r>
      <w:r>
        <w:rPr>
          <w:rFonts w:ascii="Times New Roman" w:hAnsi="Times New Roman" w:cs="Times New Roman"/>
          <w:b/>
          <w:bCs/>
          <w:sz w:val="24"/>
          <w:szCs w:val="24"/>
        </w:rPr>
        <w:t>VALUATION</w:t>
      </w:r>
      <w:r w:rsidRPr="00E96ED7">
        <w:rPr>
          <w:rFonts w:ascii="Times New Roman" w:hAnsi="Times New Roman" w:cs="Times New Roman"/>
          <w:b/>
          <w:bCs/>
          <w:sz w:val="24"/>
          <w:szCs w:val="24"/>
        </w:rPr>
        <w:t xml:space="preserve"> OF TRANSFER CARE MODELS AND PROGRAMS IN TERMS OF POST-DISCHARGE CARE NEEDS OF FRAIL ELDERL</w:t>
      </w:r>
      <w:r>
        <w:rPr>
          <w:rFonts w:ascii="Times New Roman" w:hAnsi="Times New Roman" w:cs="Times New Roman"/>
          <w:b/>
          <w:bCs/>
          <w:sz w:val="24"/>
          <w:szCs w:val="24"/>
        </w:rPr>
        <w:t>IES</w:t>
      </w:r>
      <w:r w:rsidRPr="00E96ED7">
        <w:rPr>
          <w:rFonts w:ascii="Times New Roman" w:hAnsi="Times New Roman" w:cs="Times New Roman"/>
          <w:b/>
          <w:bCs/>
          <w:sz w:val="24"/>
          <w:szCs w:val="24"/>
        </w:rPr>
        <w:t xml:space="preserve"> AND NURSING INTERVENTIONS</w:t>
      </w:r>
    </w:p>
    <w:p w14:paraId="39A45987" w14:textId="77777777" w:rsidR="009E59DE" w:rsidRDefault="009E59DE" w:rsidP="009E59DE">
      <w:pPr>
        <w:spacing w:after="0" w:line="240" w:lineRule="auto"/>
        <w:jc w:val="both"/>
        <w:rPr>
          <w:rFonts w:ascii="Times New Roman" w:hAnsi="Times New Roman" w:cs="Times New Roman"/>
          <w:b/>
          <w:bCs/>
          <w:sz w:val="24"/>
          <w:szCs w:val="24"/>
        </w:rPr>
      </w:pPr>
    </w:p>
    <w:p w14:paraId="77599613" w14:textId="1DA6CDFE" w:rsidR="00F17271" w:rsidRDefault="00F17271" w:rsidP="00CC6AD1">
      <w:pPr>
        <w:spacing w:after="0" w:line="240" w:lineRule="auto"/>
        <w:jc w:val="both"/>
        <w:rPr>
          <w:rFonts w:ascii="Times New Roman" w:hAnsi="Times New Roman" w:cs="Times New Roman"/>
          <w:b/>
          <w:bCs/>
          <w:i/>
          <w:sz w:val="20"/>
          <w:szCs w:val="20"/>
        </w:rPr>
      </w:pPr>
    </w:p>
    <w:p w14:paraId="23394C30" w14:textId="77777777" w:rsidR="009E59DE" w:rsidRDefault="009E59DE" w:rsidP="00CC6AD1">
      <w:pPr>
        <w:spacing w:after="0" w:line="240" w:lineRule="auto"/>
        <w:jc w:val="both"/>
        <w:rPr>
          <w:rFonts w:ascii="Times New Roman" w:hAnsi="Times New Roman" w:cs="Times New Roman"/>
          <w:b/>
          <w:bCs/>
          <w:i/>
          <w:sz w:val="20"/>
          <w:szCs w:val="20"/>
        </w:rPr>
      </w:pPr>
    </w:p>
    <w:p w14:paraId="1AD34FCB" w14:textId="42DF4592" w:rsidR="00B417C0" w:rsidRDefault="00B417C0" w:rsidP="00CC6AD1">
      <w:pPr>
        <w:spacing w:after="0" w:line="240" w:lineRule="auto"/>
        <w:jc w:val="both"/>
        <w:rPr>
          <w:rFonts w:ascii="Times New Roman" w:hAnsi="Times New Roman" w:cs="Times New Roman"/>
          <w:b/>
          <w:bCs/>
          <w:i/>
          <w:sz w:val="20"/>
          <w:szCs w:val="20"/>
        </w:rPr>
      </w:pPr>
      <w:r w:rsidRPr="00F17271">
        <w:rPr>
          <w:rFonts w:ascii="Times New Roman" w:hAnsi="Times New Roman" w:cs="Times New Roman"/>
          <w:b/>
          <w:bCs/>
          <w:i/>
          <w:sz w:val="20"/>
          <w:szCs w:val="20"/>
        </w:rPr>
        <w:t>ABSTRACT</w:t>
      </w:r>
    </w:p>
    <w:p w14:paraId="0A7CD6D2" w14:textId="77777777" w:rsidR="00F17271" w:rsidRPr="00F17271" w:rsidRDefault="00F17271" w:rsidP="00CC6AD1">
      <w:pPr>
        <w:spacing w:after="0" w:line="240" w:lineRule="auto"/>
        <w:jc w:val="both"/>
        <w:rPr>
          <w:rFonts w:ascii="Times New Roman" w:hAnsi="Times New Roman" w:cs="Times New Roman"/>
          <w:b/>
          <w:bCs/>
          <w:i/>
          <w:sz w:val="20"/>
          <w:szCs w:val="20"/>
        </w:rPr>
      </w:pPr>
    </w:p>
    <w:p w14:paraId="329BFC22" w14:textId="77777777" w:rsidR="00F17271" w:rsidRDefault="00122474" w:rsidP="00CC6AD1">
      <w:pPr>
        <w:spacing w:after="0" w:line="240" w:lineRule="auto"/>
        <w:jc w:val="both"/>
        <w:rPr>
          <w:rFonts w:ascii="Times New Roman" w:hAnsi="Times New Roman" w:cs="Times New Roman"/>
          <w:i/>
          <w:sz w:val="20"/>
          <w:szCs w:val="20"/>
        </w:rPr>
      </w:pPr>
      <w:r w:rsidRPr="00F17271">
        <w:rPr>
          <w:rFonts w:ascii="Times New Roman" w:hAnsi="Times New Roman" w:cs="Times New Roman"/>
          <w:b/>
          <w:bCs/>
          <w:i/>
          <w:sz w:val="20"/>
          <w:szCs w:val="20"/>
        </w:rPr>
        <w:t xml:space="preserve">Introduction: </w:t>
      </w:r>
      <w:r w:rsidRPr="00F17271">
        <w:rPr>
          <w:rFonts w:ascii="Times New Roman" w:hAnsi="Times New Roman" w:cs="Times New Roman"/>
          <w:i/>
          <w:sz w:val="20"/>
          <w:szCs w:val="20"/>
        </w:rPr>
        <w:t xml:space="preserve">World Health Organization </w:t>
      </w:r>
      <w:r w:rsidR="00034894" w:rsidRPr="00F17271">
        <w:rPr>
          <w:rFonts w:ascii="Times New Roman" w:hAnsi="Times New Roman" w:cs="Times New Roman"/>
          <w:i/>
          <w:sz w:val="20"/>
          <w:szCs w:val="20"/>
        </w:rPr>
        <w:t xml:space="preserve">defines individuals over the age of 70 as </w:t>
      </w:r>
      <w:r w:rsidR="006839A1" w:rsidRPr="00F17271">
        <w:rPr>
          <w:rFonts w:ascii="Times New Roman" w:hAnsi="Times New Roman" w:cs="Times New Roman"/>
          <w:i/>
          <w:sz w:val="20"/>
          <w:szCs w:val="20"/>
        </w:rPr>
        <w:t xml:space="preserve">a key age in term of </w:t>
      </w:r>
      <w:r w:rsidR="002475A0" w:rsidRPr="00F17271">
        <w:rPr>
          <w:rFonts w:ascii="Times New Roman" w:hAnsi="Times New Roman" w:cs="Times New Roman"/>
          <w:i/>
          <w:sz w:val="20"/>
          <w:szCs w:val="20"/>
        </w:rPr>
        <w:t>a decrease in physiological functions, an increase in long-term care needs and hospitalization rates due to an increase in health problems and addiction</w:t>
      </w:r>
      <w:r w:rsidR="00CB1695" w:rsidRPr="00F17271">
        <w:rPr>
          <w:rFonts w:ascii="Times New Roman" w:hAnsi="Times New Roman" w:cs="Times New Roman"/>
          <w:i/>
          <w:sz w:val="20"/>
          <w:szCs w:val="20"/>
        </w:rPr>
        <w:t xml:space="preserve"> for healthcare providers and politicians. </w:t>
      </w:r>
      <w:r w:rsidR="003B0B76" w:rsidRPr="00F17271">
        <w:rPr>
          <w:rFonts w:ascii="Times New Roman" w:hAnsi="Times New Roman" w:cs="Times New Roman"/>
          <w:i/>
          <w:sz w:val="20"/>
          <w:szCs w:val="20"/>
        </w:rPr>
        <w:t>T</w:t>
      </w:r>
      <w:r w:rsidR="00690160" w:rsidRPr="00F17271">
        <w:rPr>
          <w:rFonts w:ascii="Times New Roman" w:hAnsi="Times New Roman" w:cs="Times New Roman"/>
          <w:i/>
          <w:sz w:val="20"/>
          <w:szCs w:val="20"/>
        </w:rPr>
        <w:t>o t</w:t>
      </w:r>
      <w:r w:rsidR="003B0B76" w:rsidRPr="00F17271">
        <w:rPr>
          <w:rFonts w:ascii="Times New Roman" w:hAnsi="Times New Roman" w:cs="Times New Roman"/>
          <w:i/>
          <w:sz w:val="20"/>
          <w:szCs w:val="20"/>
        </w:rPr>
        <w:t>ran</w:t>
      </w:r>
      <w:r w:rsidR="00690160" w:rsidRPr="00F17271">
        <w:rPr>
          <w:rFonts w:ascii="Times New Roman" w:hAnsi="Times New Roman" w:cs="Times New Roman"/>
          <w:i/>
          <w:sz w:val="20"/>
          <w:szCs w:val="20"/>
        </w:rPr>
        <w:t>sfer frail elderlies from hospital to home</w:t>
      </w:r>
      <w:r w:rsidR="006E22F8" w:rsidRPr="00F17271">
        <w:rPr>
          <w:rFonts w:ascii="Times New Roman" w:hAnsi="Times New Roman" w:cs="Times New Roman"/>
          <w:i/>
          <w:sz w:val="20"/>
          <w:szCs w:val="20"/>
        </w:rPr>
        <w:t xml:space="preserve"> has a particular importance</w:t>
      </w:r>
      <w:r w:rsidR="00AB0923" w:rsidRPr="00F17271">
        <w:rPr>
          <w:rFonts w:ascii="Times New Roman" w:hAnsi="Times New Roman" w:cs="Times New Roman"/>
          <w:i/>
          <w:sz w:val="20"/>
          <w:szCs w:val="20"/>
        </w:rPr>
        <w:t xml:space="preserve">, as they often have multiple and chronic diseases. </w:t>
      </w:r>
      <w:r w:rsidRPr="00F17271">
        <w:rPr>
          <w:rFonts w:ascii="Times New Roman" w:hAnsi="Times New Roman" w:cs="Times New Roman"/>
          <w:i/>
          <w:sz w:val="20"/>
          <w:szCs w:val="20"/>
        </w:rPr>
        <w:t xml:space="preserve">In our country, </w:t>
      </w:r>
      <w:r w:rsidR="00934F38" w:rsidRPr="00F17271">
        <w:rPr>
          <w:rFonts w:ascii="Times New Roman" w:hAnsi="Times New Roman" w:cs="Times New Roman"/>
          <w:i/>
          <w:sz w:val="20"/>
          <w:szCs w:val="20"/>
        </w:rPr>
        <w:t xml:space="preserve">the concept of transitional care has started to enter literature as a new concept and </w:t>
      </w:r>
      <w:r w:rsidRPr="00F17271">
        <w:rPr>
          <w:rFonts w:ascii="Times New Roman" w:hAnsi="Times New Roman" w:cs="Times New Roman"/>
          <w:i/>
          <w:sz w:val="20"/>
          <w:szCs w:val="20"/>
        </w:rPr>
        <w:t>there are no programs used as broadcasts regarding transfer care</w:t>
      </w:r>
      <w:r w:rsidR="003A4C8E" w:rsidRPr="00F17271">
        <w:rPr>
          <w:rFonts w:ascii="Times New Roman" w:hAnsi="Times New Roman" w:cs="Times New Roman"/>
          <w:i/>
          <w:sz w:val="20"/>
          <w:szCs w:val="20"/>
        </w:rPr>
        <w:t xml:space="preserve"> of frail elderlies</w:t>
      </w:r>
      <w:r w:rsidRPr="00F17271">
        <w:rPr>
          <w:rFonts w:ascii="Times New Roman" w:hAnsi="Times New Roman" w:cs="Times New Roman"/>
          <w:i/>
          <w:sz w:val="20"/>
          <w:szCs w:val="20"/>
        </w:rPr>
        <w:t>.</w:t>
      </w:r>
      <w:r w:rsidR="00EC115E" w:rsidRPr="00F17271">
        <w:rPr>
          <w:rFonts w:ascii="Times New Roman" w:hAnsi="Times New Roman" w:cs="Times New Roman"/>
          <w:i/>
          <w:sz w:val="20"/>
          <w:szCs w:val="20"/>
        </w:rPr>
        <w:t xml:space="preserve"> </w:t>
      </w:r>
    </w:p>
    <w:p w14:paraId="04B0BEFB" w14:textId="77777777" w:rsidR="00F17271" w:rsidRDefault="00645C72" w:rsidP="00CC6AD1">
      <w:pPr>
        <w:spacing w:after="0" w:line="240" w:lineRule="auto"/>
        <w:jc w:val="both"/>
        <w:rPr>
          <w:rFonts w:ascii="Times New Roman" w:hAnsi="Times New Roman" w:cs="Times New Roman"/>
          <w:i/>
          <w:sz w:val="20"/>
          <w:szCs w:val="20"/>
        </w:rPr>
      </w:pPr>
      <w:r w:rsidRPr="00F17271">
        <w:rPr>
          <w:rFonts w:ascii="Times New Roman" w:hAnsi="Times New Roman" w:cs="Times New Roman"/>
          <w:b/>
          <w:bCs/>
          <w:i/>
          <w:sz w:val="20"/>
          <w:szCs w:val="20"/>
        </w:rPr>
        <w:t>Aim</w:t>
      </w:r>
      <w:r w:rsidRPr="00F17271">
        <w:rPr>
          <w:rFonts w:ascii="Times New Roman" w:hAnsi="Times New Roman" w:cs="Times New Roman"/>
          <w:i/>
          <w:sz w:val="20"/>
          <w:szCs w:val="20"/>
        </w:rPr>
        <w:t xml:space="preserve">: This review was planned to reveal the existing </w:t>
      </w:r>
      <w:r w:rsidR="00BA003A" w:rsidRPr="00F17271">
        <w:rPr>
          <w:rFonts w:ascii="Times New Roman" w:hAnsi="Times New Roman" w:cs="Times New Roman"/>
          <w:i/>
          <w:sz w:val="20"/>
          <w:szCs w:val="20"/>
        </w:rPr>
        <w:t xml:space="preserve">models and programs </w:t>
      </w:r>
      <w:r w:rsidRPr="00F17271">
        <w:rPr>
          <w:rFonts w:ascii="Times New Roman" w:hAnsi="Times New Roman" w:cs="Times New Roman"/>
          <w:i/>
          <w:sz w:val="20"/>
          <w:szCs w:val="20"/>
        </w:rPr>
        <w:t xml:space="preserve">of transfer care to meet the care needs of frail elderly </w:t>
      </w:r>
      <w:r w:rsidR="001433A1" w:rsidRPr="00F17271">
        <w:rPr>
          <w:rFonts w:ascii="Times New Roman" w:hAnsi="Times New Roman" w:cs="Times New Roman"/>
          <w:i/>
          <w:sz w:val="20"/>
          <w:szCs w:val="20"/>
        </w:rPr>
        <w:t xml:space="preserve">who were </w:t>
      </w:r>
      <w:r w:rsidRPr="00F17271">
        <w:rPr>
          <w:rFonts w:ascii="Times New Roman" w:hAnsi="Times New Roman" w:cs="Times New Roman"/>
          <w:i/>
          <w:sz w:val="20"/>
          <w:szCs w:val="20"/>
        </w:rPr>
        <w:t xml:space="preserve">discharged from the hospital </w:t>
      </w:r>
      <w:r w:rsidR="00BA003A" w:rsidRPr="00F17271">
        <w:rPr>
          <w:rFonts w:ascii="Times New Roman" w:hAnsi="Times New Roman" w:cs="Times New Roman"/>
          <w:i/>
          <w:sz w:val="20"/>
          <w:szCs w:val="20"/>
        </w:rPr>
        <w:t xml:space="preserve">to home </w:t>
      </w:r>
      <w:r w:rsidRPr="00F17271">
        <w:rPr>
          <w:rFonts w:ascii="Times New Roman" w:hAnsi="Times New Roman" w:cs="Times New Roman"/>
          <w:i/>
          <w:sz w:val="20"/>
          <w:szCs w:val="20"/>
        </w:rPr>
        <w:t>within the framework of the nursing care provided.</w:t>
      </w:r>
      <w:r w:rsidR="00EC115E" w:rsidRPr="00F17271">
        <w:rPr>
          <w:rFonts w:ascii="Times New Roman" w:hAnsi="Times New Roman" w:cs="Times New Roman"/>
          <w:i/>
          <w:sz w:val="20"/>
          <w:szCs w:val="20"/>
        </w:rPr>
        <w:t xml:space="preserve"> </w:t>
      </w:r>
    </w:p>
    <w:p w14:paraId="5E9822C0" w14:textId="77777777" w:rsidR="00F17271" w:rsidRDefault="00EC115E" w:rsidP="00CC6AD1">
      <w:pPr>
        <w:spacing w:after="0" w:line="240" w:lineRule="auto"/>
        <w:jc w:val="both"/>
        <w:rPr>
          <w:rFonts w:ascii="Times New Roman" w:hAnsi="Times New Roman" w:cs="Times New Roman"/>
          <w:i/>
          <w:sz w:val="20"/>
          <w:szCs w:val="20"/>
        </w:rPr>
      </w:pPr>
      <w:r w:rsidRPr="00F17271">
        <w:rPr>
          <w:rFonts w:ascii="Times New Roman" w:hAnsi="Times New Roman" w:cs="Times New Roman"/>
          <w:b/>
          <w:bCs/>
          <w:i/>
          <w:sz w:val="20"/>
          <w:szCs w:val="20"/>
        </w:rPr>
        <w:t>Method</w:t>
      </w:r>
      <w:r w:rsidRPr="00F17271">
        <w:rPr>
          <w:rFonts w:ascii="Times New Roman" w:hAnsi="Times New Roman" w:cs="Times New Roman"/>
          <w:i/>
          <w:sz w:val="20"/>
          <w:szCs w:val="20"/>
        </w:rPr>
        <w:t xml:space="preserve">: </w:t>
      </w:r>
      <w:r w:rsidR="000D5517" w:rsidRPr="00F17271">
        <w:rPr>
          <w:rFonts w:ascii="Times New Roman" w:hAnsi="Times New Roman" w:cs="Times New Roman"/>
          <w:i/>
          <w:sz w:val="20"/>
          <w:szCs w:val="20"/>
        </w:rPr>
        <w:t xml:space="preserve">The method used in </w:t>
      </w:r>
      <w:r w:rsidRPr="00F17271">
        <w:rPr>
          <w:rFonts w:ascii="Times New Roman" w:hAnsi="Times New Roman" w:cs="Times New Roman"/>
          <w:i/>
          <w:sz w:val="20"/>
          <w:szCs w:val="20"/>
        </w:rPr>
        <w:t>this review</w:t>
      </w:r>
      <w:r w:rsidR="000D5517" w:rsidRPr="00F17271">
        <w:rPr>
          <w:rFonts w:ascii="Times New Roman" w:hAnsi="Times New Roman" w:cs="Times New Roman"/>
          <w:i/>
          <w:sz w:val="20"/>
          <w:szCs w:val="20"/>
        </w:rPr>
        <w:t xml:space="preserve"> was to search </w:t>
      </w:r>
      <w:r w:rsidRPr="00F17271">
        <w:rPr>
          <w:rFonts w:ascii="Times New Roman" w:hAnsi="Times New Roman" w:cs="Times New Roman"/>
          <w:i/>
          <w:sz w:val="20"/>
          <w:szCs w:val="20"/>
        </w:rPr>
        <w:t xml:space="preserve">the articles produced by using the boolean operator in Turkish and English languages using google academic, </w:t>
      </w:r>
      <w:r w:rsidR="007937B8" w:rsidRPr="00F17271">
        <w:rPr>
          <w:rFonts w:ascii="Times New Roman" w:hAnsi="Times New Roman" w:cs="Times New Roman"/>
          <w:i/>
          <w:sz w:val="20"/>
          <w:szCs w:val="20"/>
        </w:rPr>
        <w:t>PubMed</w:t>
      </w:r>
      <w:r w:rsidRPr="00F17271">
        <w:rPr>
          <w:rFonts w:ascii="Times New Roman" w:hAnsi="Times New Roman" w:cs="Times New Roman"/>
          <w:i/>
          <w:sz w:val="20"/>
          <w:szCs w:val="20"/>
        </w:rPr>
        <w:t xml:space="preserve"> and web of science databases.</w:t>
      </w:r>
      <w:r w:rsidR="00374D0A" w:rsidRPr="00F17271">
        <w:rPr>
          <w:rFonts w:ascii="Times New Roman" w:hAnsi="Times New Roman" w:cs="Times New Roman"/>
          <w:i/>
          <w:sz w:val="20"/>
          <w:szCs w:val="20"/>
        </w:rPr>
        <w:t xml:space="preserve"> </w:t>
      </w:r>
    </w:p>
    <w:p w14:paraId="514F0CE4" w14:textId="77777777" w:rsidR="00F17271" w:rsidRDefault="002A5B4A" w:rsidP="00CC6AD1">
      <w:pPr>
        <w:spacing w:after="0" w:line="240" w:lineRule="auto"/>
        <w:jc w:val="both"/>
        <w:rPr>
          <w:i/>
          <w:sz w:val="20"/>
          <w:szCs w:val="20"/>
        </w:rPr>
      </w:pPr>
      <w:r w:rsidRPr="00F17271">
        <w:rPr>
          <w:rFonts w:ascii="Times New Roman" w:hAnsi="Times New Roman" w:cs="Times New Roman"/>
          <w:b/>
          <w:bCs/>
          <w:i/>
          <w:sz w:val="20"/>
          <w:szCs w:val="20"/>
        </w:rPr>
        <w:t>Results:</w:t>
      </w:r>
      <w:r w:rsidRPr="00F17271">
        <w:rPr>
          <w:rFonts w:ascii="Times New Roman" w:hAnsi="Times New Roman" w:cs="Times New Roman"/>
          <w:i/>
          <w:sz w:val="20"/>
          <w:szCs w:val="20"/>
        </w:rPr>
        <w:t xml:space="preserve"> </w:t>
      </w:r>
      <w:r w:rsidR="00374D0A" w:rsidRPr="00F17271">
        <w:rPr>
          <w:rFonts w:ascii="Times New Roman" w:hAnsi="Times New Roman" w:cs="Times New Roman"/>
          <w:i/>
          <w:sz w:val="20"/>
          <w:szCs w:val="20"/>
        </w:rPr>
        <w:t xml:space="preserve">As a result, it </w:t>
      </w:r>
      <w:r w:rsidR="00086EDA" w:rsidRPr="00F17271">
        <w:rPr>
          <w:rFonts w:ascii="Times New Roman" w:hAnsi="Times New Roman" w:cs="Times New Roman"/>
          <w:i/>
          <w:sz w:val="20"/>
          <w:szCs w:val="20"/>
        </w:rPr>
        <w:t>was</w:t>
      </w:r>
      <w:r w:rsidR="00374D0A" w:rsidRPr="00F17271">
        <w:rPr>
          <w:rFonts w:ascii="Times New Roman" w:hAnsi="Times New Roman" w:cs="Times New Roman"/>
          <w:i/>
          <w:sz w:val="20"/>
          <w:szCs w:val="20"/>
        </w:rPr>
        <w:t xml:space="preserve"> understood that some existing </w:t>
      </w:r>
      <w:r w:rsidR="00CB780A" w:rsidRPr="00F17271">
        <w:rPr>
          <w:rFonts w:ascii="Times New Roman" w:hAnsi="Times New Roman" w:cs="Times New Roman"/>
          <w:i/>
          <w:sz w:val="20"/>
          <w:szCs w:val="20"/>
        </w:rPr>
        <w:t xml:space="preserve">transitional care </w:t>
      </w:r>
      <w:r w:rsidR="00374D0A" w:rsidRPr="00F17271">
        <w:rPr>
          <w:rFonts w:ascii="Times New Roman" w:hAnsi="Times New Roman" w:cs="Times New Roman"/>
          <w:i/>
          <w:sz w:val="20"/>
          <w:szCs w:val="20"/>
        </w:rPr>
        <w:t xml:space="preserve">models and programs </w:t>
      </w:r>
      <w:r w:rsidR="004A7F25" w:rsidRPr="00F17271">
        <w:rPr>
          <w:rFonts w:ascii="Times New Roman" w:hAnsi="Times New Roman" w:cs="Times New Roman"/>
          <w:i/>
          <w:sz w:val="20"/>
          <w:szCs w:val="20"/>
        </w:rPr>
        <w:t xml:space="preserve">includes interventions to meet </w:t>
      </w:r>
      <w:r w:rsidR="00374D0A" w:rsidRPr="00F17271">
        <w:rPr>
          <w:rFonts w:ascii="Times New Roman" w:hAnsi="Times New Roman" w:cs="Times New Roman"/>
          <w:i/>
          <w:sz w:val="20"/>
          <w:szCs w:val="20"/>
        </w:rPr>
        <w:t>the care needs of elderly people aged 65 and over</w:t>
      </w:r>
      <w:r w:rsidR="004A7F25" w:rsidRPr="00F17271">
        <w:rPr>
          <w:rFonts w:ascii="Times New Roman" w:hAnsi="Times New Roman" w:cs="Times New Roman"/>
          <w:i/>
          <w:sz w:val="20"/>
          <w:szCs w:val="20"/>
        </w:rPr>
        <w:t xml:space="preserve"> with m</w:t>
      </w:r>
      <w:r w:rsidR="00374D0A" w:rsidRPr="00F17271">
        <w:rPr>
          <w:rFonts w:ascii="Times New Roman" w:hAnsi="Times New Roman" w:cs="Times New Roman"/>
          <w:i/>
          <w:sz w:val="20"/>
          <w:szCs w:val="20"/>
        </w:rPr>
        <w:t>ultiple chronic diseases</w:t>
      </w:r>
      <w:r w:rsidR="004A7F25" w:rsidRPr="00F17271">
        <w:rPr>
          <w:rFonts w:ascii="Times New Roman" w:hAnsi="Times New Roman" w:cs="Times New Roman"/>
          <w:i/>
          <w:sz w:val="20"/>
          <w:szCs w:val="20"/>
        </w:rPr>
        <w:t>,</w:t>
      </w:r>
      <w:r w:rsidR="00374D0A" w:rsidRPr="00F17271">
        <w:rPr>
          <w:rFonts w:ascii="Times New Roman" w:hAnsi="Times New Roman" w:cs="Times New Roman"/>
          <w:i/>
          <w:sz w:val="20"/>
          <w:szCs w:val="20"/>
        </w:rPr>
        <w:t xml:space="preserve"> and </w:t>
      </w:r>
      <w:r w:rsidR="004A7F25" w:rsidRPr="00F17271">
        <w:rPr>
          <w:rFonts w:ascii="Times New Roman" w:hAnsi="Times New Roman" w:cs="Times New Roman"/>
          <w:i/>
          <w:sz w:val="20"/>
          <w:szCs w:val="20"/>
        </w:rPr>
        <w:t xml:space="preserve">so who </w:t>
      </w:r>
      <w:r w:rsidR="00374D0A" w:rsidRPr="00F17271">
        <w:rPr>
          <w:rFonts w:ascii="Times New Roman" w:hAnsi="Times New Roman" w:cs="Times New Roman"/>
          <w:i/>
          <w:sz w:val="20"/>
          <w:szCs w:val="20"/>
        </w:rPr>
        <w:t>are likely to be fragile. In particular, the transfer care model, transfer care initiatives, coordinated transfer care, the bridge model</w:t>
      </w:r>
      <w:r w:rsidR="00430F81" w:rsidRPr="00F17271">
        <w:rPr>
          <w:rFonts w:ascii="Times New Roman" w:hAnsi="Times New Roman" w:cs="Times New Roman"/>
          <w:i/>
          <w:sz w:val="20"/>
          <w:szCs w:val="20"/>
        </w:rPr>
        <w:t xml:space="preserve">, </w:t>
      </w:r>
      <w:r w:rsidR="00374D0A" w:rsidRPr="00F17271">
        <w:rPr>
          <w:rFonts w:ascii="Times New Roman" w:hAnsi="Times New Roman" w:cs="Times New Roman"/>
          <w:i/>
          <w:sz w:val="20"/>
          <w:szCs w:val="20"/>
        </w:rPr>
        <w:t>the redesigned discharge model, Kaise chronic care coordination and other institutionalized transfer care programs include</w:t>
      </w:r>
      <w:r w:rsidR="00430F81" w:rsidRPr="00F17271">
        <w:rPr>
          <w:rFonts w:ascii="Times New Roman" w:hAnsi="Times New Roman" w:cs="Times New Roman"/>
          <w:i/>
          <w:sz w:val="20"/>
          <w:szCs w:val="20"/>
        </w:rPr>
        <w:t xml:space="preserve"> interventions </w:t>
      </w:r>
      <w:r w:rsidR="00374D0A" w:rsidRPr="00F17271">
        <w:rPr>
          <w:rFonts w:ascii="Times New Roman" w:hAnsi="Times New Roman" w:cs="Times New Roman"/>
          <w:i/>
          <w:sz w:val="20"/>
          <w:szCs w:val="20"/>
        </w:rPr>
        <w:t xml:space="preserve">for the </w:t>
      </w:r>
      <w:r w:rsidR="00430F81" w:rsidRPr="00F17271">
        <w:rPr>
          <w:rFonts w:ascii="Times New Roman" w:hAnsi="Times New Roman" w:cs="Times New Roman"/>
          <w:i/>
          <w:sz w:val="20"/>
          <w:szCs w:val="20"/>
        </w:rPr>
        <w:t xml:space="preserve">frail older </w:t>
      </w:r>
      <w:r w:rsidR="00733A2E" w:rsidRPr="00F17271">
        <w:rPr>
          <w:rFonts w:ascii="Times New Roman" w:hAnsi="Times New Roman" w:cs="Times New Roman"/>
          <w:i/>
          <w:sz w:val="20"/>
          <w:szCs w:val="20"/>
        </w:rPr>
        <w:t>people</w:t>
      </w:r>
      <w:r w:rsidR="00374D0A" w:rsidRPr="00F17271">
        <w:rPr>
          <w:rFonts w:ascii="Times New Roman" w:hAnsi="Times New Roman" w:cs="Times New Roman"/>
          <w:i/>
          <w:sz w:val="20"/>
          <w:szCs w:val="20"/>
        </w:rPr>
        <w:t xml:space="preserve">. </w:t>
      </w:r>
      <w:r w:rsidR="00DB4D6B" w:rsidRPr="00F17271">
        <w:rPr>
          <w:rFonts w:ascii="Times New Roman" w:hAnsi="Times New Roman" w:cs="Times New Roman"/>
          <w:i/>
          <w:sz w:val="20"/>
          <w:szCs w:val="20"/>
        </w:rPr>
        <w:t xml:space="preserve">On the one hand </w:t>
      </w:r>
      <w:r w:rsidR="00374D0A" w:rsidRPr="00F17271">
        <w:rPr>
          <w:rFonts w:ascii="Times New Roman" w:hAnsi="Times New Roman" w:cs="Times New Roman"/>
          <w:i/>
          <w:sz w:val="20"/>
          <w:szCs w:val="20"/>
        </w:rPr>
        <w:t xml:space="preserve">the transfer care model includes interventions planned </w:t>
      </w:r>
      <w:r w:rsidR="004A3419" w:rsidRPr="00F17271">
        <w:rPr>
          <w:rFonts w:ascii="Times New Roman" w:hAnsi="Times New Roman" w:cs="Times New Roman"/>
          <w:i/>
          <w:sz w:val="20"/>
          <w:szCs w:val="20"/>
        </w:rPr>
        <w:t xml:space="preserve">based on the notion of </w:t>
      </w:r>
      <w:r w:rsidR="00374D0A" w:rsidRPr="00F17271">
        <w:rPr>
          <w:rFonts w:ascii="Times New Roman" w:hAnsi="Times New Roman" w:cs="Times New Roman"/>
          <w:i/>
          <w:sz w:val="20"/>
          <w:szCs w:val="20"/>
        </w:rPr>
        <w:t>nurse leaders</w:t>
      </w:r>
      <w:r w:rsidR="004A3419" w:rsidRPr="00F17271">
        <w:rPr>
          <w:rFonts w:ascii="Times New Roman" w:hAnsi="Times New Roman" w:cs="Times New Roman"/>
          <w:i/>
          <w:sz w:val="20"/>
          <w:szCs w:val="20"/>
        </w:rPr>
        <w:t xml:space="preserve">hip and </w:t>
      </w:r>
      <w:r w:rsidR="00374D0A" w:rsidRPr="00F17271">
        <w:rPr>
          <w:rFonts w:ascii="Times New Roman" w:hAnsi="Times New Roman" w:cs="Times New Roman"/>
          <w:i/>
          <w:sz w:val="20"/>
          <w:szCs w:val="20"/>
        </w:rPr>
        <w:t>team</w:t>
      </w:r>
      <w:r w:rsidR="00D60B5D" w:rsidRPr="00F17271">
        <w:rPr>
          <w:rFonts w:ascii="Times New Roman" w:hAnsi="Times New Roman" w:cs="Times New Roman"/>
          <w:i/>
          <w:sz w:val="20"/>
          <w:szCs w:val="20"/>
        </w:rPr>
        <w:t>work</w:t>
      </w:r>
      <w:r w:rsidR="00374D0A" w:rsidRPr="00F17271">
        <w:rPr>
          <w:rFonts w:ascii="Times New Roman" w:hAnsi="Times New Roman" w:cs="Times New Roman"/>
          <w:i/>
          <w:sz w:val="20"/>
          <w:szCs w:val="20"/>
        </w:rPr>
        <w:t xml:space="preserve">, </w:t>
      </w:r>
      <w:r w:rsidR="004A3419" w:rsidRPr="00F17271">
        <w:rPr>
          <w:rFonts w:ascii="Times New Roman" w:hAnsi="Times New Roman" w:cs="Times New Roman"/>
          <w:i/>
          <w:sz w:val="20"/>
          <w:szCs w:val="20"/>
        </w:rPr>
        <w:t xml:space="preserve">on the other hand </w:t>
      </w:r>
      <w:r w:rsidR="00374D0A" w:rsidRPr="00F17271">
        <w:rPr>
          <w:rFonts w:ascii="Times New Roman" w:hAnsi="Times New Roman" w:cs="Times New Roman"/>
          <w:i/>
          <w:sz w:val="20"/>
          <w:szCs w:val="20"/>
        </w:rPr>
        <w:t xml:space="preserve">transfer care interventions include advanced nursing roles, </w:t>
      </w:r>
      <w:r w:rsidR="004A3419" w:rsidRPr="00F17271">
        <w:rPr>
          <w:rFonts w:ascii="Times New Roman" w:hAnsi="Times New Roman" w:cs="Times New Roman"/>
          <w:i/>
          <w:sz w:val="20"/>
          <w:szCs w:val="20"/>
        </w:rPr>
        <w:t>specifically</w:t>
      </w:r>
      <w:r w:rsidR="00374D0A" w:rsidRPr="00F17271">
        <w:rPr>
          <w:rFonts w:ascii="Times New Roman" w:hAnsi="Times New Roman" w:cs="Times New Roman"/>
          <w:i/>
          <w:sz w:val="20"/>
          <w:szCs w:val="20"/>
        </w:rPr>
        <w:t xml:space="preserve"> the educational role. </w:t>
      </w:r>
      <w:r w:rsidR="006A1F01" w:rsidRPr="00F17271">
        <w:rPr>
          <w:rFonts w:ascii="Times New Roman" w:hAnsi="Times New Roman" w:cs="Times New Roman"/>
          <w:i/>
          <w:sz w:val="20"/>
          <w:szCs w:val="20"/>
        </w:rPr>
        <w:t>According to t</w:t>
      </w:r>
      <w:r w:rsidR="00F66DCD" w:rsidRPr="00F17271">
        <w:rPr>
          <w:rFonts w:ascii="Times New Roman" w:hAnsi="Times New Roman" w:cs="Times New Roman"/>
          <w:i/>
          <w:sz w:val="20"/>
          <w:szCs w:val="20"/>
        </w:rPr>
        <w:t xml:space="preserve">he coordinated </w:t>
      </w:r>
      <w:r w:rsidR="000061D4" w:rsidRPr="00F17271">
        <w:rPr>
          <w:rFonts w:ascii="Times New Roman" w:hAnsi="Times New Roman" w:cs="Times New Roman"/>
          <w:i/>
          <w:sz w:val="20"/>
          <w:szCs w:val="20"/>
        </w:rPr>
        <w:t>transfer care</w:t>
      </w:r>
      <w:r w:rsidR="006A1F01" w:rsidRPr="00F17271">
        <w:rPr>
          <w:rFonts w:ascii="Times New Roman" w:hAnsi="Times New Roman" w:cs="Times New Roman"/>
          <w:i/>
          <w:sz w:val="20"/>
          <w:szCs w:val="20"/>
        </w:rPr>
        <w:t xml:space="preserve">, </w:t>
      </w:r>
      <w:r w:rsidR="004A1805" w:rsidRPr="00F17271">
        <w:rPr>
          <w:rFonts w:ascii="Times New Roman" w:hAnsi="Times New Roman" w:cs="Times New Roman"/>
          <w:i/>
          <w:sz w:val="20"/>
          <w:szCs w:val="20"/>
        </w:rPr>
        <w:t>training of patients</w:t>
      </w:r>
      <w:r w:rsidR="00D729E4" w:rsidRPr="00F17271">
        <w:rPr>
          <w:rFonts w:ascii="Times New Roman" w:hAnsi="Times New Roman" w:cs="Times New Roman"/>
          <w:i/>
          <w:sz w:val="20"/>
          <w:szCs w:val="20"/>
        </w:rPr>
        <w:t xml:space="preserve"> in various health centers is planned by </w:t>
      </w:r>
      <w:r w:rsidR="00903FD9" w:rsidRPr="00F17271">
        <w:rPr>
          <w:rFonts w:ascii="Times New Roman" w:hAnsi="Times New Roman" w:cs="Times New Roman"/>
          <w:i/>
          <w:sz w:val="20"/>
          <w:szCs w:val="20"/>
        </w:rPr>
        <w:t xml:space="preserve">nurses. Moreover, </w:t>
      </w:r>
      <w:r w:rsidR="00374D0A" w:rsidRPr="00F17271">
        <w:rPr>
          <w:rFonts w:ascii="Times New Roman" w:hAnsi="Times New Roman" w:cs="Times New Roman"/>
          <w:i/>
          <w:sz w:val="20"/>
          <w:szCs w:val="20"/>
        </w:rPr>
        <w:t xml:space="preserve">in the bridge model, psychotherapy services, which are mostly carried out by social workers after </w:t>
      </w:r>
      <w:r w:rsidR="00903FD9" w:rsidRPr="00F17271">
        <w:rPr>
          <w:rFonts w:ascii="Times New Roman" w:hAnsi="Times New Roman" w:cs="Times New Roman"/>
          <w:i/>
          <w:sz w:val="20"/>
          <w:szCs w:val="20"/>
        </w:rPr>
        <w:t xml:space="preserve">hospital </w:t>
      </w:r>
      <w:r w:rsidR="00374D0A" w:rsidRPr="00F17271">
        <w:rPr>
          <w:rFonts w:ascii="Times New Roman" w:hAnsi="Times New Roman" w:cs="Times New Roman"/>
          <w:i/>
          <w:sz w:val="20"/>
          <w:szCs w:val="20"/>
        </w:rPr>
        <w:t>discharge, c</w:t>
      </w:r>
      <w:r w:rsidR="00903FD9" w:rsidRPr="00F17271">
        <w:rPr>
          <w:rFonts w:ascii="Times New Roman" w:hAnsi="Times New Roman" w:cs="Times New Roman"/>
          <w:i/>
          <w:sz w:val="20"/>
          <w:szCs w:val="20"/>
        </w:rPr>
        <w:t xml:space="preserve">ould </w:t>
      </w:r>
      <w:r w:rsidR="00374D0A" w:rsidRPr="00F17271">
        <w:rPr>
          <w:rFonts w:ascii="Times New Roman" w:hAnsi="Times New Roman" w:cs="Times New Roman"/>
          <w:i/>
          <w:sz w:val="20"/>
          <w:szCs w:val="20"/>
        </w:rPr>
        <w:t>be provided by nurses. Although the redesigned discharge model does not</w:t>
      </w:r>
      <w:r w:rsidR="00BB212E" w:rsidRPr="00F17271">
        <w:rPr>
          <w:rFonts w:ascii="Times New Roman" w:hAnsi="Times New Roman" w:cs="Times New Roman"/>
          <w:i/>
          <w:sz w:val="20"/>
          <w:szCs w:val="20"/>
        </w:rPr>
        <w:t xml:space="preserve"> separately </w:t>
      </w:r>
      <w:r w:rsidR="005D2A61" w:rsidRPr="00F17271">
        <w:rPr>
          <w:rFonts w:ascii="Times New Roman" w:hAnsi="Times New Roman" w:cs="Times New Roman"/>
          <w:i/>
          <w:sz w:val="20"/>
          <w:szCs w:val="20"/>
        </w:rPr>
        <w:t>define</w:t>
      </w:r>
      <w:r w:rsidR="00BB212E" w:rsidRPr="00F17271">
        <w:rPr>
          <w:rFonts w:ascii="Times New Roman" w:hAnsi="Times New Roman" w:cs="Times New Roman"/>
          <w:i/>
          <w:sz w:val="20"/>
          <w:szCs w:val="20"/>
        </w:rPr>
        <w:t xml:space="preserve"> frail elderly, </w:t>
      </w:r>
      <w:r w:rsidR="00374D0A" w:rsidRPr="00F17271">
        <w:rPr>
          <w:rFonts w:ascii="Times New Roman" w:hAnsi="Times New Roman" w:cs="Times New Roman"/>
          <w:i/>
          <w:sz w:val="20"/>
          <w:szCs w:val="20"/>
        </w:rPr>
        <w:t xml:space="preserve">it includes </w:t>
      </w:r>
      <w:r w:rsidR="00BB212E" w:rsidRPr="00F17271">
        <w:rPr>
          <w:rFonts w:ascii="Times New Roman" w:hAnsi="Times New Roman" w:cs="Times New Roman"/>
          <w:i/>
          <w:sz w:val="20"/>
          <w:szCs w:val="20"/>
        </w:rPr>
        <w:t xml:space="preserve">nursing interventions </w:t>
      </w:r>
      <w:r w:rsidR="009F2F02" w:rsidRPr="00F17271">
        <w:rPr>
          <w:rFonts w:ascii="Times New Roman" w:hAnsi="Times New Roman" w:cs="Times New Roman"/>
          <w:i/>
          <w:sz w:val="20"/>
          <w:szCs w:val="20"/>
        </w:rPr>
        <w:t xml:space="preserve">comprising </w:t>
      </w:r>
      <w:r w:rsidR="00397AC0" w:rsidRPr="00F17271">
        <w:rPr>
          <w:rFonts w:ascii="Times New Roman" w:hAnsi="Times New Roman" w:cs="Times New Roman"/>
          <w:i/>
          <w:sz w:val="20"/>
          <w:szCs w:val="20"/>
        </w:rPr>
        <w:t>older people</w:t>
      </w:r>
      <w:r w:rsidR="00F32910" w:rsidRPr="00F17271">
        <w:rPr>
          <w:rFonts w:ascii="Times New Roman" w:hAnsi="Times New Roman" w:cs="Times New Roman"/>
          <w:i/>
          <w:sz w:val="20"/>
          <w:szCs w:val="20"/>
        </w:rPr>
        <w:t xml:space="preserve"> aged 65 and over</w:t>
      </w:r>
      <w:r w:rsidR="00A76B97" w:rsidRPr="00F17271">
        <w:rPr>
          <w:rFonts w:ascii="Times New Roman" w:hAnsi="Times New Roman" w:cs="Times New Roman"/>
          <w:i/>
          <w:sz w:val="20"/>
          <w:szCs w:val="20"/>
        </w:rPr>
        <w:t xml:space="preserve">. In addition to this, </w:t>
      </w:r>
      <w:r w:rsidR="00893BC8" w:rsidRPr="00F17271">
        <w:rPr>
          <w:rFonts w:ascii="Times New Roman" w:hAnsi="Times New Roman" w:cs="Times New Roman"/>
          <w:i/>
          <w:sz w:val="20"/>
          <w:szCs w:val="20"/>
        </w:rPr>
        <w:t xml:space="preserve">within the </w:t>
      </w:r>
      <w:r w:rsidR="00374D0A" w:rsidRPr="00F17271">
        <w:rPr>
          <w:rFonts w:ascii="Times New Roman" w:hAnsi="Times New Roman" w:cs="Times New Roman"/>
          <w:i/>
          <w:sz w:val="20"/>
          <w:szCs w:val="20"/>
        </w:rPr>
        <w:t xml:space="preserve">Kaise chronic care coordination coordinated by nurses providing care for </w:t>
      </w:r>
      <w:r w:rsidR="0092233E" w:rsidRPr="00F17271">
        <w:rPr>
          <w:rFonts w:ascii="Times New Roman" w:hAnsi="Times New Roman" w:cs="Times New Roman"/>
          <w:i/>
          <w:sz w:val="20"/>
          <w:szCs w:val="20"/>
        </w:rPr>
        <w:t xml:space="preserve">people with </w:t>
      </w:r>
      <w:r w:rsidR="00374D0A" w:rsidRPr="00F17271">
        <w:rPr>
          <w:rFonts w:ascii="Times New Roman" w:hAnsi="Times New Roman" w:cs="Times New Roman"/>
          <w:i/>
          <w:sz w:val="20"/>
          <w:szCs w:val="20"/>
        </w:rPr>
        <w:t xml:space="preserve">chronic diseases, nurses </w:t>
      </w:r>
      <w:r w:rsidR="0092233E" w:rsidRPr="00F17271">
        <w:rPr>
          <w:rFonts w:ascii="Times New Roman" w:hAnsi="Times New Roman" w:cs="Times New Roman"/>
          <w:i/>
          <w:sz w:val="20"/>
          <w:szCs w:val="20"/>
        </w:rPr>
        <w:t xml:space="preserve">could </w:t>
      </w:r>
      <w:r w:rsidR="00893BC8" w:rsidRPr="00F17271">
        <w:rPr>
          <w:rFonts w:ascii="Times New Roman" w:hAnsi="Times New Roman" w:cs="Times New Roman"/>
          <w:i/>
          <w:sz w:val="20"/>
          <w:szCs w:val="20"/>
        </w:rPr>
        <w:t xml:space="preserve">provide </w:t>
      </w:r>
      <w:r w:rsidR="00F4536F" w:rsidRPr="00F17271">
        <w:rPr>
          <w:rFonts w:ascii="Times New Roman" w:hAnsi="Times New Roman" w:cs="Times New Roman"/>
          <w:i/>
          <w:sz w:val="20"/>
          <w:szCs w:val="20"/>
        </w:rPr>
        <w:t xml:space="preserve">nursing care during the transitional care </w:t>
      </w:r>
      <w:r w:rsidR="00BA013D" w:rsidRPr="00F17271">
        <w:rPr>
          <w:rFonts w:ascii="Times New Roman" w:hAnsi="Times New Roman" w:cs="Times New Roman"/>
          <w:i/>
          <w:sz w:val="20"/>
          <w:szCs w:val="20"/>
        </w:rPr>
        <w:t xml:space="preserve">to </w:t>
      </w:r>
      <w:r w:rsidR="00374D0A" w:rsidRPr="00F17271">
        <w:rPr>
          <w:rFonts w:ascii="Times New Roman" w:hAnsi="Times New Roman" w:cs="Times New Roman"/>
          <w:i/>
          <w:sz w:val="20"/>
          <w:szCs w:val="20"/>
        </w:rPr>
        <w:t xml:space="preserve">cardiac patients aged 65 and over after </w:t>
      </w:r>
      <w:r w:rsidR="00D25812" w:rsidRPr="00F17271">
        <w:rPr>
          <w:rFonts w:ascii="Times New Roman" w:hAnsi="Times New Roman" w:cs="Times New Roman"/>
          <w:i/>
          <w:sz w:val="20"/>
          <w:szCs w:val="20"/>
        </w:rPr>
        <w:t xml:space="preserve">hospital </w:t>
      </w:r>
      <w:r w:rsidR="00374D0A" w:rsidRPr="00F17271">
        <w:rPr>
          <w:rFonts w:ascii="Times New Roman" w:hAnsi="Times New Roman" w:cs="Times New Roman"/>
          <w:i/>
          <w:sz w:val="20"/>
          <w:szCs w:val="20"/>
        </w:rPr>
        <w:t>discharge.</w:t>
      </w:r>
    </w:p>
    <w:p w14:paraId="45CA108C" w14:textId="60AE72CC" w:rsidR="00122474" w:rsidRDefault="00657151" w:rsidP="00CC6AD1">
      <w:pPr>
        <w:spacing w:after="0" w:line="240" w:lineRule="auto"/>
        <w:jc w:val="both"/>
        <w:rPr>
          <w:rFonts w:ascii="Times New Roman" w:hAnsi="Times New Roman" w:cs="Times New Roman"/>
          <w:i/>
          <w:sz w:val="20"/>
          <w:szCs w:val="20"/>
        </w:rPr>
      </w:pPr>
      <w:r w:rsidRPr="00F17271">
        <w:rPr>
          <w:rFonts w:ascii="Times New Roman" w:hAnsi="Times New Roman" w:cs="Times New Roman"/>
          <w:b/>
          <w:bCs/>
          <w:i/>
          <w:sz w:val="20"/>
          <w:szCs w:val="20"/>
        </w:rPr>
        <w:t>Conclusion</w:t>
      </w:r>
      <w:r w:rsidRPr="00F17271">
        <w:rPr>
          <w:rFonts w:ascii="Times New Roman" w:hAnsi="Times New Roman" w:cs="Times New Roman"/>
          <w:i/>
          <w:sz w:val="20"/>
          <w:szCs w:val="20"/>
        </w:rPr>
        <w:t xml:space="preserve">: The common </w:t>
      </w:r>
      <w:r w:rsidR="00D917F1" w:rsidRPr="00F17271">
        <w:rPr>
          <w:rFonts w:ascii="Times New Roman" w:hAnsi="Times New Roman" w:cs="Times New Roman"/>
          <w:i/>
          <w:sz w:val="20"/>
          <w:szCs w:val="20"/>
        </w:rPr>
        <w:t xml:space="preserve">characteristics </w:t>
      </w:r>
      <w:r w:rsidRPr="00F17271">
        <w:rPr>
          <w:rFonts w:ascii="Times New Roman" w:hAnsi="Times New Roman" w:cs="Times New Roman"/>
          <w:i/>
          <w:sz w:val="20"/>
          <w:szCs w:val="20"/>
        </w:rPr>
        <w:t xml:space="preserve">of the </w:t>
      </w:r>
      <w:r w:rsidR="00D917F1" w:rsidRPr="00F17271">
        <w:rPr>
          <w:rFonts w:ascii="Times New Roman" w:hAnsi="Times New Roman" w:cs="Times New Roman"/>
          <w:i/>
          <w:sz w:val="20"/>
          <w:szCs w:val="20"/>
        </w:rPr>
        <w:t>existing</w:t>
      </w:r>
      <w:r w:rsidRPr="00F17271">
        <w:rPr>
          <w:rFonts w:ascii="Times New Roman" w:hAnsi="Times New Roman" w:cs="Times New Roman"/>
          <w:i/>
          <w:sz w:val="20"/>
          <w:szCs w:val="20"/>
        </w:rPr>
        <w:t xml:space="preserve"> </w:t>
      </w:r>
      <w:r w:rsidR="007D4022" w:rsidRPr="00F17271">
        <w:rPr>
          <w:rFonts w:ascii="Times New Roman" w:hAnsi="Times New Roman" w:cs="Times New Roman"/>
          <w:i/>
          <w:sz w:val="20"/>
          <w:szCs w:val="20"/>
        </w:rPr>
        <w:t xml:space="preserve">transitional care </w:t>
      </w:r>
      <w:r w:rsidRPr="00F17271">
        <w:rPr>
          <w:rFonts w:ascii="Times New Roman" w:hAnsi="Times New Roman" w:cs="Times New Roman"/>
          <w:i/>
          <w:sz w:val="20"/>
          <w:szCs w:val="20"/>
        </w:rPr>
        <w:t xml:space="preserve">models and programs is that they include advanced nursing care interventions </w:t>
      </w:r>
      <w:r w:rsidR="00B46973" w:rsidRPr="00F17271">
        <w:rPr>
          <w:rFonts w:ascii="Times New Roman" w:hAnsi="Times New Roman" w:cs="Times New Roman"/>
          <w:i/>
          <w:sz w:val="20"/>
          <w:szCs w:val="20"/>
        </w:rPr>
        <w:t xml:space="preserve">or </w:t>
      </w:r>
      <w:r w:rsidRPr="00F17271">
        <w:rPr>
          <w:rFonts w:ascii="Times New Roman" w:hAnsi="Times New Roman" w:cs="Times New Roman"/>
          <w:i/>
          <w:sz w:val="20"/>
          <w:szCs w:val="20"/>
        </w:rPr>
        <w:t xml:space="preserve">are mostly conducted </w:t>
      </w:r>
      <w:r w:rsidR="00503412" w:rsidRPr="00F17271">
        <w:rPr>
          <w:rFonts w:ascii="Times New Roman" w:hAnsi="Times New Roman" w:cs="Times New Roman"/>
          <w:i/>
          <w:sz w:val="20"/>
          <w:szCs w:val="20"/>
        </w:rPr>
        <w:t xml:space="preserve">based on the notion of nurse </w:t>
      </w:r>
      <w:r w:rsidRPr="00F17271">
        <w:rPr>
          <w:rFonts w:ascii="Times New Roman" w:hAnsi="Times New Roman" w:cs="Times New Roman"/>
          <w:i/>
          <w:sz w:val="20"/>
          <w:szCs w:val="20"/>
        </w:rPr>
        <w:t>leadership. Although there is no trans</w:t>
      </w:r>
      <w:r w:rsidR="00CF6CED" w:rsidRPr="00F17271">
        <w:rPr>
          <w:rFonts w:ascii="Times New Roman" w:hAnsi="Times New Roman" w:cs="Times New Roman"/>
          <w:i/>
          <w:sz w:val="20"/>
          <w:szCs w:val="20"/>
        </w:rPr>
        <w:t>itional</w:t>
      </w:r>
      <w:r w:rsidRPr="00F17271">
        <w:rPr>
          <w:rFonts w:ascii="Times New Roman" w:hAnsi="Times New Roman" w:cs="Times New Roman"/>
          <w:i/>
          <w:sz w:val="20"/>
          <w:szCs w:val="20"/>
        </w:rPr>
        <w:t xml:space="preserve"> care program currently implemented in our country, it is considered that a program that will be developed by nurses to meet the care needs of fragile elderl</w:t>
      </w:r>
      <w:r w:rsidR="002C5634" w:rsidRPr="00F17271">
        <w:rPr>
          <w:rFonts w:ascii="Times New Roman" w:hAnsi="Times New Roman" w:cs="Times New Roman"/>
          <w:i/>
          <w:sz w:val="20"/>
          <w:szCs w:val="20"/>
        </w:rPr>
        <w:t>ies</w:t>
      </w:r>
      <w:r w:rsidRPr="00F17271">
        <w:rPr>
          <w:rFonts w:ascii="Times New Roman" w:hAnsi="Times New Roman" w:cs="Times New Roman"/>
          <w:i/>
          <w:sz w:val="20"/>
          <w:szCs w:val="20"/>
        </w:rPr>
        <w:t xml:space="preserve"> after </w:t>
      </w:r>
      <w:r w:rsidR="00D94C1E" w:rsidRPr="00F17271">
        <w:rPr>
          <w:rFonts w:ascii="Times New Roman" w:hAnsi="Times New Roman" w:cs="Times New Roman"/>
          <w:i/>
          <w:sz w:val="20"/>
          <w:szCs w:val="20"/>
        </w:rPr>
        <w:t xml:space="preserve">hospital </w:t>
      </w:r>
      <w:r w:rsidRPr="00F17271">
        <w:rPr>
          <w:rFonts w:ascii="Times New Roman" w:hAnsi="Times New Roman" w:cs="Times New Roman"/>
          <w:i/>
          <w:sz w:val="20"/>
          <w:szCs w:val="20"/>
        </w:rPr>
        <w:t>discharge w</w:t>
      </w:r>
      <w:r w:rsidR="008D351C" w:rsidRPr="00F17271">
        <w:rPr>
          <w:rFonts w:ascii="Times New Roman" w:hAnsi="Times New Roman" w:cs="Times New Roman"/>
          <w:i/>
          <w:sz w:val="20"/>
          <w:szCs w:val="20"/>
        </w:rPr>
        <w:t>ould</w:t>
      </w:r>
      <w:r w:rsidRPr="00F17271">
        <w:rPr>
          <w:rFonts w:ascii="Times New Roman" w:hAnsi="Times New Roman" w:cs="Times New Roman"/>
          <w:i/>
          <w:sz w:val="20"/>
          <w:szCs w:val="20"/>
        </w:rPr>
        <w:t xml:space="preserve"> </w:t>
      </w:r>
      <w:r w:rsidR="003E48B2" w:rsidRPr="00F17271">
        <w:rPr>
          <w:rFonts w:ascii="Times New Roman" w:hAnsi="Times New Roman" w:cs="Times New Roman"/>
          <w:i/>
          <w:sz w:val="20"/>
          <w:szCs w:val="20"/>
        </w:rPr>
        <w:t xml:space="preserve">lead </w:t>
      </w:r>
      <w:r w:rsidRPr="00F17271">
        <w:rPr>
          <w:rFonts w:ascii="Times New Roman" w:hAnsi="Times New Roman" w:cs="Times New Roman"/>
          <w:i/>
          <w:sz w:val="20"/>
          <w:szCs w:val="20"/>
        </w:rPr>
        <w:t xml:space="preserve">positive </w:t>
      </w:r>
      <w:r w:rsidR="00881668" w:rsidRPr="00F17271">
        <w:rPr>
          <w:rFonts w:ascii="Times New Roman" w:hAnsi="Times New Roman" w:cs="Times New Roman"/>
          <w:i/>
          <w:sz w:val="20"/>
          <w:szCs w:val="20"/>
        </w:rPr>
        <w:t>outcomes</w:t>
      </w:r>
      <w:r w:rsidRPr="00F17271">
        <w:rPr>
          <w:rFonts w:ascii="Times New Roman" w:hAnsi="Times New Roman" w:cs="Times New Roman"/>
          <w:i/>
          <w:sz w:val="20"/>
          <w:szCs w:val="20"/>
        </w:rPr>
        <w:t>, decreasing re-hospitalization</w:t>
      </w:r>
      <w:r w:rsidR="00881668" w:rsidRPr="00F17271">
        <w:rPr>
          <w:rFonts w:ascii="Times New Roman" w:hAnsi="Times New Roman" w:cs="Times New Roman"/>
          <w:i/>
          <w:sz w:val="20"/>
          <w:szCs w:val="20"/>
        </w:rPr>
        <w:t xml:space="preserve"> rates,</w:t>
      </w:r>
      <w:r w:rsidRPr="00F17271">
        <w:rPr>
          <w:rFonts w:ascii="Times New Roman" w:hAnsi="Times New Roman" w:cs="Times New Roman"/>
          <w:i/>
          <w:sz w:val="20"/>
          <w:szCs w:val="20"/>
        </w:rPr>
        <w:t xml:space="preserve"> and reduc</w:t>
      </w:r>
      <w:r w:rsidR="00881668" w:rsidRPr="00F17271">
        <w:rPr>
          <w:rFonts w:ascii="Times New Roman" w:hAnsi="Times New Roman" w:cs="Times New Roman"/>
          <w:i/>
          <w:sz w:val="20"/>
          <w:szCs w:val="20"/>
        </w:rPr>
        <w:t>e</w:t>
      </w:r>
      <w:r w:rsidRPr="00F17271">
        <w:rPr>
          <w:rFonts w:ascii="Times New Roman" w:hAnsi="Times New Roman" w:cs="Times New Roman"/>
          <w:i/>
          <w:sz w:val="20"/>
          <w:szCs w:val="20"/>
        </w:rPr>
        <w:t xml:space="preserve"> health expenses.</w:t>
      </w:r>
    </w:p>
    <w:p w14:paraId="1F76F280" w14:textId="77777777" w:rsidR="00F17271" w:rsidRPr="00F17271" w:rsidRDefault="00F17271" w:rsidP="00CC6AD1">
      <w:pPr>
        <w:spacing w:after="0" w:line="240" w:lineRule="auto"/>
        <w:jc w:val="both"/>
        <w:rPr>
          <w:i/>
          <w:sz w:val="20"/>
          <w:szCs w:val="20"/>
        </w:rPr>
      </w:pPr>
    </w:p>
    <w:p w14:paraId="62D01571" w14:textId="3141CBAD" w:rsidR="00B417C0" w:rsidRDefault="00213566" w:rsidP="00CC6AD1">
      <w:pPr>
        <w:spacing w:after="0" w:line="240" w:lineRule="auto"/>
        <w:jc w:val="both"/>
        <w:rPr>
          <w:rFonts w:ascii="Times New Roman" w:hAnsi="Times New Roman" w:cs="Times New Roman"/>
          <w:i/>
          <w:sz w:val="20"/>
          <w:szCs w:val="20"/>
        </w:rPr>
      </w:pPr>
      <w:r w:rsidRPr="00F17271">
        <w:rPr>
          <w:rFonts w:ascii="Times New Roman" w:hAnsi="Times New Roman" w:cs="Times New Roman"/>
          <w:b/>
          <w:bCs/>
          <w:i/>
          <w:sz w:val="20"/>
          <w:szCs w:val="20"/>
        </w:rPr>
        <w:t xml:space="preserve">Key words: </w:t>
      </w:r>
      <w:r w:rsidRPr="00F17271">
        <w:rPr>
          <w:rFonts w:ascii="Times New Roman" w:hAnsi="Times New Roman" w:cs="Times New Roman"/>
          <w:i/>
          <w:sz w:val="20"/>
          <w:szCs w:val="20"/>
        </w:rPr>
        <w:t>Frailty,</w:t>
      </w:r>
      <w:r w:rsidRPr="00F17271">
        <w:rPr>
          <w:rFonts w:ascii="Times New Roman" w:hAnsi="Times New Roman" w:cs="Times New Roman"/>
          <w:b/>
          <w:bCs/>
          <w:i/>
          <w:sz w:val="20"/>
          <w:szCs w:val="20"/>
        </w:rPr>
        <w:t xml:space="preserve"> </w:t>
      </w:r>
      <w:r w:rsidR="000D63AE" w:rsidRPr="00F17271">
        <w:rPr>
          <w:rFonts w:ascii="Times New Roman" w:hAnsi="Times New Roman" w:cs="Times New Roman"/>
          <w:i/>
          <w:sz w:val="20"/>
          <w:szCs w:val="20"/>
        </w:rPr>
        <w:t>advanced age, transitional care, contin</w:t>
      </w:r>
      <w:r w:rsidR="003550B4" w:rsidRPr="00F17271">
        <w:rPr>
          <w:rFonts w:ascii="Times New Roman" w:hAnsi="Times New Roman" w:cs="Times New Roman"/>
          <w:i/>
          <w:sz w:val="20"/>
          <w:szCs w:val="20"/>
        </w:rPr>
        <w:t>u</w:t>
      </w:r>
      <w:r w:rsidR="000D63AE" w:rsidRPr="00F17271">
        <w:rPr>
          <w:rFonts w:ascii="Times New Roman" w:hAnsi="Times New Roman" w:cs="Times New Roman"/>
          <w:i/>
          <w:sz w:val="20"/>
          <w:szCs w:val="20"/>
        </w:rPr>
        <w:t xml:space="preserve">um of care, </w:t>
      </w:r>
      <w:r w:rsidR="003550B4" w:rsidRPr="00F17271">
        <w:rPr>
          <w:rFonts w:ascii="Times New Roman" w:hAnsi="Times New Roman" w:cs="Times New Roman"/>
          <w:i/>
          <w:sz w:val="20"/>
          <w:szCs w:val="20"/>
        </w:rPr>
        <w:t>chronic diseases</w:t>
      </w:r>
    </w:p>
    <w:p w14:paraId="442F8802" w14:textId="6E819E99" w:rsidR="00F17271" w:rsidRDefault="00F17271" w:rsidP="00CC6AD1">
      <w:pPr>
        <w:spacing w:after="0" w:line="240" w:lineRule="auto"/>
        <w:jc w:val="both"/>
        <w:rPr>
          <w:rFonts w:ascii="Times New Roman" w:hAnsi="Times New Roman" w:cs="Times New Roman"/>
          <w:i/>
          <w:sz w:val="20"/>
          <w:szCs w:val="20"/>
        </w:rPr>
      </w:pPr>
    </w:p>
    <w:p w14:paraId="7DAE46AB" w14:textId="21DA0E53" w:rsidR="00F17271" w:rsidRDefault="00F17271" w:rsidP="00CC6AD1">
      <w:pPr>
        <w:spacing w:after="0" w:line="240" w:lineRule="auto"/>
        <w:jc w:val="both"/>
        <w:rPr>
          <w:rFonts w:ascii="Times New Roman" w:hAnsi="Times New Roman" w:cs="Times New Roman"/>
          <w:i/>
          <w:sz w:val="20"/>
          <w:szCs w:val="20"/>
        </w:rPr>
      </w:pPr>
    </w:p>
    <w:p w14:paraId="456457E6" w14:textId="358CF2EA" w:rsidR="00F17271" w:rsidRDefault="00F17271" w:rsidP="00CC6AD1">
      <w:pPr>
        <w:spacing w:after="0" w:line="240" w:lineRule="auto"/>
        <w:jc w:val="both"/>
        <w:rPr>
          <w:rFonts w:ascii="Times New Roman" w:hAnsi="Times New Roman" w:cs="Times New Roman"/>
          <w:i/>
          <w:sz w:val="20"/>
          <w:szCs w:val="20"/>
        </w:rPr>
      </w:pPr>
    </w:p>
    <w:p w14:paraId="7B4FC51C" w14:textId="3E49B5AA" w:rsidR="00F17271" w:rsidRDefault="00F17271" w:rsidP="00CC6AD1">
      <w:pPr>
        <w:spacing w:after="0" w:line="240" w:lineRule="auto"/>
        <w:jc w:val="both"/>
        <w:rPr>
          <w:rFonts w:ascii="Times New Roman" w:hAnsi="Times New Roman" w:cs="Times New Roman"/>
          <w:i/>
          <w:sz w:val="20"/>
          <w:szCs w:val="20"/>
        </w:rPr>
      </w:pPr>
    </w:p>
    <w:p w14:paraId="2CCB0337" w14:textId="03472143" w:rsidR="00F17271" w:rsidRDefault="00F17271" w:rsidP="00CC6AD1">
      <w:pPr>
        <w:spacing w:after="0" w:line="240" w:lineRule="auto"/>
        <w:jc w:val="both"/>
        <w:rPr>
          <w:rFonts w:ascii="Times New Roman" w:hAnsi="Times New Roman" w:cs="Times New Roman"/>
          <w:i/>
          <w:sz w:val="20"/>
          <w:szCs w:val="20"/>
        </w:rPr>
      </w:pPr>
    </w:p>
    <w:p w14:paraId="5AD3B75E" w14:textId="072E7B8E" w:rsidR="00F17271" w:rsidRDefault="00F17271" w:rsidP="00CC6AD1">
      <w:pPr>
        <w:spacing w:after="0" w:line="240" w:lineRule="auto"/>
        <w:jc w:val="both"/>
        <w:rPr>
          <w:rFonts w:ascii="Times New Roman" w:hAnsi="Times New Roman" w:cs="Times New Roman"/>
          <w:i/>
          <w:sz w:val="20"/>
          <w:szCs w:val="20"/>
        </w:rPr>
      </w:pPr>
    </w:p>
    <w:p w14:paraId="1D469802" w14:textId="384238A7" w:rsidR="00F17271" w:rsidRDefault="00F17271" w:rsidP="00CC6AD1">
      <w:pPr>
        <w:spacing w:after="0" w:line="240" w:lineRule="auto"/>
        <w:jc w:val="both"/>
        <w:rPr>
          <w:rFonts w:ascii="Times New Roman" w:hAnsi="Times New Roman" w:cs="Times New Roman"/>
          <w:i/>
          <w:sz w:val="20"/>
          <w:szCs w:val="20"/>
        </w:rPr>
      </w:pPr>
    </w:p>
    <w:p w14:paraId="5F8433C9" w14:textId="6DC38D0B" w:rsidR="00F17271" w:rsidRDefault="00F17271" w:rsidP="00CC6AD1">
      <w:pPr>
        <w:spacing w:after="0" w:line="240" w:lineRule="auto"/>
        <w:jc w:val="both"/>
        <w:rPr>
          <w:rFonts w:ascii="Times New Roman" w:hAnsi="Times New Roman" w:cs="Times New Roman"/>
          <w:i/>
          <w:sz w:val="20"/>
          <w:szCs w:val="20"/>
        </w:rPr>
      </w:pPr>
    </w:p>
    <w:p w14:paraId="0206D5D6" w14:textId="5B462983" w:rsidR="00F17271" w:rsidRDefault="00F17271" w:rsidP="00CC6AD1">
      <w:pPr>
        <w:spacing w:after="0" w:line="240" w:lineRule="auto"/>
        <w:jc w:val="both"/>
        <w:rPr>
          <w:rFonts w:ascii="Times New Roman" w:hAnsi="Times New Roman" w:cs="Times New Roman"/>
          <w:i/>
          <w:sz w:val="20"/>
          <w:szCs w:val="20"/>
        </w:rPr>
      </w:pPr>
    </w:p>
    <w:p w14:paraId="2DB37E54" w14:textId="5A023109" w:rsidR="00F17271" w:rsidRDefault="00F17271" w:rsidP="00CC6AD1">
      <w:pPr>
        <w:spacing w:after="0" w:line="240" w:lineRule="auto"/>
        <w:jc w:val="both"/>
        <w:rPr>
          <w:rFonts w:ascii="Times New Roman" w:hAnsi="Times New Roman" w:cs="Times New Roman"/>
          <w:i/>
          <w:sz w:val="20"/>
          <w:szCs w:val="20"/>
        </w:rPr>
      </w:pPr>
    </w:p>
    <w:p w14:paraId="211FFBEA" w14:textId="63100B16" w:rsidR="00F17271" w:rsidRDefault="00F17271" w:rsidP="00CC6AD1">
      <w:pPr>
        <w:spacing w:after="0" w:line="240" w:lineRule="auto"/>
        <w:jc w:val="both"/>
        <w:rPr>
          <w:rFonts w:ascii="Times New Roman" w:hAnsi="Times New Roman" w:cs="Times New Roman"/>
          <w:i/>
          <w:sz w:val="20"/>
          <w:szCs w:val="20"/>
        </w:rPr>
      </w:pPr>
    </w:p>
    <w:p w14:paraId="798624FA" w14:textId="2A4590CB" w:rsidR="00F17271" w:rsidRDefault="00F17271" w:rsidP="00CC6AD1">
      <w:pPr>
        <w:spacing w:after="0" w:line="240" w:lineRule="auto"/>
        <w:jc w:val="both"/>
        <w:rPr>
          <w:rFonts w:ascii="Times New Roman" w:hAnsi="Times New Roman" w:cs="Times New Roman"/>
          <w:i/>
          <w:sz w:val="20"/>
          <w:szCs w:val="20"/>
        </w:rPr>
      </w:pPr>
    </w:p>
    <w:p w14:paraId="49D08CE5" w14:textId="60B9FC2A" w:rsidR="00F17271" w:rsidRDefault="00F17271" w:rsidP="00CC6AD1">
      <w:pPr>
        <w:spacing w:after="0" w:line="240" w:lineRule="auto"/>
        <w:jc w:val="both"/>
        <w:rPr>
          <w:rFonts w:ascii="Times New Roman" w:hAnsi="Times New Roman" w:cs="Times New Roman"/>
          <w:i/>
          <w:sz w:val="20"/>
          <w:szCs w:val="20"/>
        </w:rPr>
      </w:pPr>
    </w:p>
    <w:p w14:paraId="5A0BC254" w14:textId="102B0003" w:rsidR="00F17271" w:rsidRDefault="00F17271" w:rsidP="00CC6AD1">
      <w:pPr>
        <w:spacing w:after="0" w:line="240" w:lineRule="auto"/>
        <w:jc w:val="both"/>
        <w:rPr>
          <w:rFonts w:ascii="Times New Roman" w:hAnsi="Times New Roman" w:cs="Times New Roman"/>
          <w:i/>
          <w:sz w:val="20"/>
          <w:szCs w:val="20"/>
        </w:rPr>
      </w:pPr>
    </w:p>
    <w:p w14:paraId="5CAC315B" w14:textId="54EE47B9" w:rsidR="00F17271" w:rsidRDefault="00F17271" w:rsidP="00CC6AD1">
      <w:pPr>
        <w:spacing w:after="0" w:line="240" w:lineRule="auto"/>
        <w:jc w:val="both"/>
        <w:rPr>
          <w:rFonts w:ascii="Times New Roman" w:hAnsi="Times New Roman" w:cs="Times New Roman"/>
          <w:i/>
          <w:sz w:val="20"/>
          <w:szCs w:val="20"/>
        </w:rPr>
      </w:pPr>
    </w:p>
    <w:p w14:paraId="544271FA" w14:textId="141B61A2" w:rsidR="00F17271" w:rsidRDefault="00F17271" w:rsidP="00CC6AD1">
      <w:pPr>
        <w:spacing w:after="0" w:line="240" w:lineRule="auto"/>
        <w:jc w:val="both"/>
        <w:rPr>
          <w:rFonts w:ascii="Times New Roman" w:hAnsi="Times New Roman" w:cs="Times New Roman"/>
          <w:i/>
          <w:sz w:val="20"/>
          <w:szCs w:val="20"/>
        </w:rPr>
      </w:pPr>
    </w:p>
    <w:p w14:paraId="797D4735" w14:textId="5621C7C5" w:rsidR="00F17271" w:rsidRDefault="00F17271" w:rsidP="00CC6AD1">
      <w:pPr>
        <w:spacing w:after="0" w:line="240" w:lineRule="auto"/>
        <w:jc w:val="both"/>
        <w:rPr>
          <w:rFonts w:ascii="Times New Roman" w:hAnsi="Times New Roman" w:cs="Times New Roman"/>
          <w:i/>
          <w:sz w:val="20"/>
          <w:szCs w:val="20"/>
        </w:rPr>
      </w:pPr>
    </w:p>
    <w:p w14:paraId="68F9B2CC" w14:textId="4E4D1AF8" w:rsidR="00F17271" w:rsidRDefault="00F17271" w:rsidP="00CC6AD1">
      <w:pPr>
        <w:spacing w:after="0" w:line="240" w:lineRule="auto"/>
        <w:jc w:val="both"/>
        <w:rPr>
          <w:rFonts w:ascii="Times New Roman" w:hAnsi="Times New Roman" w:cs="Times New Roman"/>
          <w:i/>
          <w:sz w:val="20"/>
          <w:szCs w:val="20"/>
        </w:rPr>
      </w:pPr>
    </w:p>
    <w:p w14:paraId="7F107448" w14:textId="3549E658" w:rsidR="00F17271" w:rsidRDefault="00F17271" w:rsidP="00CC6AD1">
      <w:pPr>
        <w:spacing w:after="0" w:line="240" w:lineRule="auto"/>
        <w:jc w:val="both"/>
        <w:rPr>
          <w:rFonts w:ascii="Times New Roman" w:hAnsi="Times New Roman" w:cs="Times New Roman"/>
          <w:i/>
          <w:sz w:val="20"/>
          <w:szCs w:val="20"/>
        </w:rPr>
      </w:pPr>
    </w:p>
    <w:p w14:paraId="6F167EEE" w14:textId="4D105CCF" w:rsidR="00F17271" w:rsidRDefault="00F17271" w:rsidP="00CC6AD1">
      <w:pPr>
        <w:spacing w:after="0" w:line="240" w:lineRule="auto"/>
        <w:jc w:val="both"/>
        <w:rPr>
          <w:rFonts w:ascii="Times New Roman" w:hAnsi="Times New Roman" w:cs="Times New Roman"/>
          <w:i/>
          <w:sz w:val="20"/>
          <w:szCs w:val="20"/>
        </w:rPr>
      </w:pPr>
    </w:p>
    <w:p w14:paraId="07C53DDB" w14:textId="34E2A711" w:rsidR="00F17271" w:rsidRDefault="00F17271" w:rsidP="00CC6AD1">
      <w:pPr>
        <w:spacing w:after="0" w:line="240" w:lineRule="auto"/>
        <w:jc w:val="both"/>
        <w:rPr>
          <w:rFonts w:ascii="Times New Roman" w:hAnsi="Times New Roman" w:cs="Times New Roman"/>
          <w:i/>
          <w:sz w:val="20"/>
          <w:szCs w:val="20"/>
        </w:rPr>
      </w:pPr>
    </w:p>
    <w:p w14:paraId="0D2F4BB0" w14:textId="5B80DA33" w:rsidR="005B1D93" w:rsidRPr="0056540F" w:rsidRDefault="005B1D93" w:rsidP="0056540F">
      <w:pPr>
        <w:pStyle w:val="ListeParagraf"/>
        <w:numPr>
          <w:ilvl w:val="0"/>
          <w:numId w:val="1"/>
        </w:numPr>
        <w:spacing w:after="0" w:line="240" w:lineRule="auto"/>
        <w:jc w:val="both"/>
        <w:rPr>
          <w:rFonts w:ascii="Times New Roman" w:hAnsi="Times New Roman" w:cs="Times New Roman"/>
          <w:b/>
          <w:bCs/>
          <w:sz w:val="24"/>
          <w:szCs w:val="24"/>
        </w:rPr>
      </w:pPr>
      <w:r w:rsidRPr="0056540F">
        <w:rPr>
          <w:rFonts w:ascii="Times New Roman" w:hAnsi="Times New Roman" w:cs="Times New Roman"/>
          <w:b/>
          <w:bCs/>
          <w:sz w:val="24"/>
          <w:szCs w:val="24"/>
        </w:rPr>
        <w:t>GİRİŞ</w:t>
      </w:r>
    </w:p>
    <w:p w14:paraId="5F75F11A" w14:textId="77777777" w:rsidR="0056540F" w:rsidRDefault="0056540F" w:rsidP="00CC6AD1">
      <w:pPr>
        <w:spacing w:after="0" w:line="240" w:lineRule="auto"/>
        <w:jc w:val="both"/>
        <w:rPr>
          <w:rFonts w:ascii="Times New Roman" w:hAnsi="Times New Roman" w:cs="Times New Roman"/>
          <w:sz w:val="24"/>
          <w:szCs w:val="24"/>
        </w:rPr>
      </w:pPr>
    </w:p>
    <w:p w14:paraId="54D44D14" w14:textId="37843767" w:rsidR="00A35B13" w:rsidRPr="00733A2E" w:rsidRDefault="00251DCF" w:rsidP="00CF03DF">
      <w:pPr>
        <w:spacing w:after="0" w:line="240" w:lineRule="auto"/>
        <w:ind w:firstLine="720"/>
        <w:jc w:val="both"/>
        <w:rPr>
          <w:rFonts w:ascii="Times New Roman" w:hAnsi="Times New Roman" w:cs="Times New Roman"/>
          <w:sz w:val="24"/>
          <w:szCs w:val="24"/>
        </w:rPr>
      </w:pPr>
      <w:r w:rsidRPr="00733A2E">
        <w:rPr>
          <w:rFonts w:ascii="Times New Roman" w:hAnsi="Times New Roman" w:cs="Times New Roman"/>
          <w:sz w:val="24"/>
          <w:szCs w:val="24"/>
        </w:rPr>
        <w:t xml:space="preserve">Günümüzde insanlar atalarına göre daha uzun yaşamakta ve </w:t>
      </w:r>
      <w:r w:rsidR="00E460F7" w:rsidRPr="00733A2E">
        <w:rPr>
          <w:rFonts w:ascii="Times New Roman" w:hAnsi="Times New Roman" w:cs="Times New Roman"/>
          <w:sz w:val="24"/>
          <w:szCs w:val="24"/>
        </w:rPr>
        <w:t>Dü</w:t>
      </w:r>
      <w:r w:rsidR="00A35B13" w:rsidRPr="00733A2E">
        <w:rPr>
          <w:rFonts w:ascii="Times New Roman" w:hAnsi="Times New Roman" w:cs="Times New Roman"/>
          <w:sz w:val="24"/>
          <w:szCs w:val="24"/>
        </w:rPr>
        <w:t xml:space="preserve">nya </w:t>
      </w:r>
      <w:r w:rsidR="005F5F5E" w:rsidRPr="00733A2E">
        <w:rPr>
          <w:rFonts w:ascii="Times New Roman" w:hAnsi="Times New Roman" w:cs="Times New Roman"/>
          <w:sz w:val="24"/>
          <w:szCs w:val="24"/>
        </w:rPr>
        <w:t xml:space="preserve">genelinde olduğu gibi ülkemizde de yaşlı nüfusu </w:t>
      </w:r>
      <w:r w:rsidR="0001340C" w:rsidRPr="00733A2E">
        <w:rPr>
          <w:rFonts w:ascii="Times New Roman" w:hAnsi="Times New Roman" w:cs="Times New Roman"/>
          <w:sz w:val="24"/>
          <w:szCs w:val="24"/>
        </w:rPr>
        <w:t xml:space="preserve">giderek artmaktadır. </w:t>
      </w:r>
      <w:r w:rsidR="00D40FAB" w:rsidRPr="00733A2E">
        <w:rPr>
          <w:rFonts w:ascii="Times New Roman" w:hAnsi="Times New Roman" w:cs="Times New Roman"/>
          <w:sz w:val="24"/>
          <w:szCs w:val="24"/>
        </w:rPr>
        <w:t>Ulusal ve uluslararası verilere dayalı olarak y</w:t>
      </w:r>
      <w:r w:rsidR="007D7B40" w:rsidRPr="00733A2E">
        <w:rPr>
          <w:rFonts w:ascii="Times New Roman" w:hAnsi="Times New Roman" w:cs="Times New Roman"/>
          <w:sz w:val="24"/>
          <w:szCs w:val="24"/>
        </w:rPr>
        <w:t>apılan öngürülere göre</w:t>
      </w:r>
      <w:r w:rsidR="00F35562" w:rsidRPr="00733A2E">
        <w:rPr>
          <w:rFonts w:ascii="Times New Roman" w:hAnsi="Times New Roman" w:cs="Times New Roman"/>
          <w:sz w:val="24"/>
          <w:szCs w:val="24"/>
        </w:rPr>
        <w:t>,</w:t>
      </w:r>
      <w:r w:rsidR="007D7B40" w:rsidRPr="00733A2E">
        <w:rPr>
          <w:rFonts w:ascii="Times New Roman" w:hAnsi="Times New Roman" w:cs="Times New Roman"/>
          <w:sz w:val="24"/>
          <w:szCs w:val="24"/>
        </w:rPr>
        <w:t xml:space="preserve"> </w:t>
      </w:r>
      <w:r w:rsidR="00160137" w:rsidRPr="00733A2E">
        <w:rPr>
          <w:rFonts w:ascii="Times New Roman" w:hAnsi="Times New Roman" w:cs="Times New Roman"/>
          <w:sz w:val="24"/>
          <w:szCs w:val="24"/>
        </w:rPr>
        <w:t xml:space="preserve">önümüzdeki </w:t>
      </w:r>
      <w:r w:rsidR="00455826" w:rsidRPr="00733A2E">
        <w:rPr>
          <w:rFonts w:ascii="Times New Roman" w:hAnsi="Times New Roman" w:cs="Times New Roman"/>
          <w:sz w:val="24"/>
          <w:szCs w:val="24"/>
        </w:rPr>
        <w:t xml:space="preserve">30 yıl içerisinde </w:t>
      </w:r>
      <w:r w:rsidR="00B56598" w:rsidRPr="00733A2E">
        <w:rPr>
          <w:rFonts w:ascii="Times New Roman" w:hAnsi="Times New Roman" w:cs="Times New Roman"/>
          <w:sz w:val="24"/>
          <w:szCs w:val="24"/>
        </w:rPr>
        <w:t>her beş kişiden birisi yaşlı olacaktır</w:t>
      </w:r>
      <w:r w:rsidR="00561BC3" w:rsidRPr="00733A2E">
        <w:rPr>
          <w:rFonts w:ascii="Times New Roman" w:hAnsi="Times New Roman" w:cs="Times New Roman"/>
          <w:sz w:val="24"/>
          <w:szCs w:val="24"/>
        </w:rPr>
        <w:t xml:space="preserve"> </w:t>
      </w:r>
      <w:r w:rsidR="007D7B40" w:rsidRPr="00733A2E">
        <w:rPr>
          <w:rFonts w:ascii="Times New Roman" w:hAnsi="Times New Roman" w:cs="Times New Roman"/>
          <w:sz w:val="24"/>
          <w:szCs w:val="24"/>
        </w:rPr>
        <w:t>(DSÖ, 2018; TÜİK, 2018)</w:t>
      </w:r>
      <w:r w:rsidR="00561BC3" w:rsidRPr="00733A2E">
        <w:rPr>
          <w:rFonts w:ascii="Times New Roman" w:hAnsi="Times New Roman" w:cs="Times New Roman"/>
          <w:sz w:val="24"/>
          <w:szCs w:val="24"/>
        </w:rPr>
        <w:t xml:space="preserve">. </w:t>
      </w:r>
      <w:r w:rsidR="001072F3" w:rsidRPr="00733A2E">
        <w:rPr>
          <w:rFonts w:ascii="Times New Roman" w:hAnsi="Times New Roman" w:cs="Times New Roman"/>
          <w:sz w:val="24"/>
          <w:szCs w:val="24"/>
        </w:rPr>
        <w:t>Yaşlı tanımı</w:t>
      </w:r>
      <w:r w:rsidR="00B148D2" w:rsidRPr="00733A2E">
        <w:rPr>
          <w:rFonts w:ascii="Times New Roman" w:hAnsi="Times New Roman" w:cs="Times New Roman"/>
          <w:sz w:val="24"/>
          <w:szCs w:val="24"/>
        </w:rPr>
        <w:t>,</w:t>
      </w:r>
      <w:r w:rsidR="001072F3" w:rsidRPr="00733A2E">
        <w:rPr>
          <w:rFonts w:ascii="Times New Roman" w:hAnsi="Times New Roman" w:cs="Times New Roman"/>
          <w:sz w:val="24"/>
          <w:szCs w:val="24"/>
        </w:rPr>
        <w:t xml:space="preserve"> </w:t>
      </w:r>
      <w:r w:rsidR="0034348A" w:rsidRPr="00733A2E">
        <w:rPr>
          <w:rFonts w:ascii="Times New Roman" w:hAnsi="Times New Roman" w:cs="Times New Roman"/>
          <w:sz w:val="24"/>
          <w:szCs w:val="24"/>
        </w:rPr>
        <w:t xml:space="preserve">gelişmiş ülkeler tarafından </w:t>
      </w:r>
      <w:r w:rsidR="00B148D2" w:rsidRPr="00733A2E">
        <w:rPr>
          <w:rFonts w:ascii="Times New Roman" w:hAnsi="Times New Roman" w:cs="Times New Roman"/>
          <w:sz w:val="24"/>
          <w:szCs w:val="24"/>
        </w:rPr>
        <w:t xml:space="preserve">65 </w:t>
      </w:r>
      <w:r w:rsidR="00F315FE" w:rsidRPr="00733A2E">
        <w:rPr>
          <w:rFonts w:ascii="Times New Roman" w:hAnsi="Times New Roman" w:cs="Times New Roman"/>
          <w:sz w:val="24"/>
          <w:szCs w:val="24"/>
        </w:rPr>
        <w:t xml:space="preserve">knonolojik </w:t>
      </w:r>
      <w:r w:rsidR="0034348A" w:rsidRPr="00733A2E">
        <w:rPr>
          <w:rFonts w:ascii="Times New Roman" w:hAnsi="Times New Roman" w:cs="Times New Roman"/>
          <w:sz w:val="24"/>
          <w:szCs w:val="24"/>
        </w:rPr>
        <w:t>yaş ve üzeri olarak kabul edilmekle birlikte Birleşmiş Milletler</w:t>
      </w:r>
      <w:r w:rsidR="00D4201E" w:rsidRPr="00733A2E">
        <w:rPr>
          <w:rFonts w:ascii="Times New Roman" w:hAnsi="Times New Roman" w:cs="Times New Roman"/>
          <w:sz w:val="24"/>
          <w:szCs w:val="24"/>
        </w:rPr>
        <w:t>,</w:t>
      </w:r>
      <w:r w:rsidR="0034348A" w:rsidRPr="00733A2E">
        <w:rPr>
          <w:rFonts w:ascii="Times New Roman" w:hAnsi="Times New Roman" w:cs="Times New Roman"/>
          <w:sz w:val="24"/>
          <w:szCs w:val="24"/>
        </w:rPr>
        <w:t xml:space="preserve"> </w:t>
      </w:r>
      <w:r w:rsidR="002B2AAF" w:rsidRPr="00733A2E">
        <w:rPr>
          <w:rFonts w:ascii="Times New Roman" w:hAnsi="Times New Roman" w:cs="Times New Roman"/>
          <w:sz w:val="24"/>
          <w:szCs w:val="24"/>
        </w:rPr>
        <w:t xml:space="preserve">dünya geneli için 60 </w:t>
      </w:r>
      <w:r w:rsidR="00B148D2" w:rsidRPr="00733A2E">
        <w:rPr>
          <w:rFonts w:ascii="Times New Roman" w:hAnsi="Times New Roman" w:cs="Times New Roman"/>
          <w:sz w:val="24"/>
          <w:szCs w:val="24"/>
        </w:rPr>
        <w:t>k</w:t>
      </w:r>
      <w:r w:rsidR="00B417C0" w:rsidRPr="00733A2E">
        <w:rPr>
          <w:rFonts w:ascii="Times New Roman" w:hAnsi="Times New Roman" w:cs="Times New Roman"/>
          <w:sz w:val="24"/>
          <w:szCs w:val="24"/>
        </w:rPr>
        <w:t>r</w:t>
      </w:r>
      <w:r w:rsidR="00B148D2" w:rsidRPr="00733A2E">
        <w:rPr>
          <w:rFonts w:ascii="Times New Roman" w:hAnsi="Times New Roman" w:cs="Times New Roman"/>
          <w:sz w:val="24"/>
          <w:szCs w:val="24"/>
        </w:rPr>
        <w:t xml:space="preserve">onolojik </w:t>
      </w:r>
      <w:r w:rsidR="002B2AAF" w:rsidRPr="00733A2E">
        <w:rPr>
          <w:rFonts w:ascii="Times New Roman" w:hAnsi="Times New Roman" w:cs="Times New Roman"/>
          <w:sz w:val="24"/>
          <w:szCs w:val="24"/>
        </w:rPr>
        <w:t>yaşı sınır olarak kabul etmiştir</w:t>
      </w:r>
      <w:r w:rsidR="00C10700" w:rsidRPr="00733A2E">
        <w:rPr>
          <w:rFonts w:ascii="Times New Roman" w:hAnsi="Times New Roman" w:cs="Times New Roman"/>
          <w:sz w:val="24"/>
          <w:szCs w:val="24"/>
        </w:rPr>
        <w:t xml:space="preserve"> (DSÖ, 2002)</w:t>
      </w:r>
      <w:r w:rsidR="002B2AAF" w:rsidRPr="00733A2E">
        <w:rPr>
          <w:rFonts w:ascii="Times New Roman" w:hAnsi="Times New Roman" w:cs="Times New Roman"/>
          <w:sz w:val="24"/>
          <w:szCs w:val="24"/>
        </w:rPr>
        <w:t xml:space="preserve">. </w:t>
      </w:r>
      <w:r w:rsidR="00422A72" w:rsidRPr="00733A2E">
        <w:rPr>
          <w:rFonts w:ascii="Times New Roman" w:hAnsi="Times New Roman" w:cs="Times New Roman"/>
          <w:sz w:val="24"/>
          <w:szCs w:val="24"/>
        </w:rPr>
        <w:t>Yaşlı</w:t>
      </w:r>
      <w:r w:rsidR="00C05BB8" w:rsidRPr="00733A2E">
        <w:rPr>
          <w:rFonts w:ascii="Times New Roman" w:hAnsi="Times New Roman" w:cs="Times New Roman"/>
          <w:sz w:val="24"/>
          <w:szCs w:val="24"/>
        </w:rPr>
        <w:t xml:space="preserve">lar, yüksek orandaki </w:t>
      </w:r>
      <w:r w:rsidR="00422A72" w:rsidRPr="00733A2E">
        <w:rPr>
          <w:rFonts w:ascii="Times New Roman" w:hAnsi="Times New Roman" w:cs="Times New Roman"/>
          <w:sz w:val="24"/>
          <w:szCs w:val="24"/>
        </w:rPr>
        <w:t>sosyal harcamalar</w:t>
      </w:r>
      <w:r w:rsidR="009627FC" w:rsidRPr="00733A2E">
        <w:rPr>
          <w:rFonts w:ascii="Times New Roman" w:hAnsi="Times New Roman" w:cs="Times New Roman"/>
          <w:sz w:val="24"/>
          <w:szCs w:val="24"/>
        </w:rPr>
        <w:t>ı</w:t>
      </w:r>
      <w:r w:rsidR="00C05BB8" w:rsidRPr="00733A2E">
        <w:rPr>
          <w:rFonts w:ascii="Times New Roman" w:hAnsi="Times New Roman" w:cs="Times New Roman"/>
          <w:sz w:val="24"/>
          <w:szCs w:val="24"/>
        </w:rPr>
        <w:t xml:space="preserve">n </w:t>
      </w:r>
      <w:r w:rsidR="009627FC" w:rsidRPr="00733A2E">
        <w:rPr>
          <w:rFonts w:ascii="Times New Roman" w:hAnsi="Times New Roman" w:cs="Times New Roman"/>
          <w:sz w:val="24"/>
          <w:szCs w:val="24"/>
        </w:rPr>
        <w:t>yanı sıra</w:t>
      </w:r>
      <w:r w:rsidR="007C08E1" w:rsidRPr="00733A2E">
        <w:rPr>
          <w:rFonts w:ascii="Times New Roman" w:hAnsi="Times New Roman" w:cs="Times New Roman"/>
          <w:sz w:val="24"/>
          <w:szCs w:val="24"/>
        </w:rPr>
        <w:t>,</w:t>
      </w:r>
      <w:r w:rsidR="009627FC" w:rsidRPr="00733A2E">
        <w:rPr>
          <w:rFonts w:ascii="Times New Roman" w:hAnsi="Times New Roman" w:cs="Times New Roman"/>
          <w:sz w:val="24"/>
          <w:szCs w:val="24"/>
        </w:rPr>
        <w:t xml:space="preserve"> bu yaş grubunda sık görül</w:t>
      </w:r>
      <w:r w:rsidR="00842145" w:rsidRPr="00733A2E">
        <w:rPr>
          <w:rFonts w:ascii="Times New Roman" w:hAnsi="Times New Roman" w:cs="Times New Roman"/>
          <w:sz w:val="24"/>
          <w:szCs w:val="24"/>
        </w:rPr>
        <w:t>ülen kronik hastalıkların</w:t>
      </w:r>
      <w:r w:rsidR="009627FC" w:rsidRPr="00733A2E">
        <w:rPr>
          <w:rFonts w:ascii="Times New Roman" w:hAnsi="Times New Roman" w:cs="Times New Roman"/>
          <w:sz w:val="24"/>
          <w:szCs w:val="24"/>
        </w:rPr>
        <w:t xml:space="preserve">, </w:t>
      </w:r>
      <w:r w:rsidR="00842145" w:rsidRPr="00733A2E">
        <w:rPr>
          <w:rFonts w:ascii="Times New Roman" w:hAnsi="Times New Roman" w:cs="Times New Roman"/>
          <w:sz w:val="24"/>
          <w:szCs w:val="24"/>
        </w:rPr>
        <w:t xml:space="preserve">özellikle de </w:t>
      </w:r>
      <w:r w:rsidR="000D53AB" w:rsidRPr="00733A2E">
        <w:rPr>
          <w:rFonts w:ascii="Times New Roman" w:hAnsi="Times New Roman" w:cs="Times New Roman"/>
          <w:sz w:val="24"/>
          <w:szCs w:val="24"/>
        </w:rPr>
        <w:t>çoklu kron</w:t>
      </w:r>
      <w:r w:rsidR="0042254D" w:rsidRPr="00733A2E">
        <w:rPr>
          <w:rFonts w:ascii="Times New Roman" w:hAnsi="Times New Roman" w:cs="Times New Roman"/>
          <w:sz w:val="24"/>
          <w:szCs w:val="24"/>
        </w:rPr>
        <w:t>i</w:t>
      </w:r>
      <w:r w:rsidR="000D53AB" w:rsidRPr="00733A2E">
        <w:rPr>
          <w:rFonts w:ascii="Times New Roman" w:hAnsi="Times New Roman" w:cs="Times New Roman"/>
          <w:sz w:val="24"/>
          <w:szCs w:val="24"/>
        </w:rPr>
        <w:t xml:space="preserve">k hastalıkların tedavilerinin uzun süreli ve ileri bakım gerektirmesinden kaynaklı olarak </w:t>
      </w:r>
      <w:r w:rsidR="00E82206" w:rsidRPr="00733A2E">
        <w:rPr>
          <w:rFonts w:ascii="Times New Roman" w:hAnsi="Times New Roman" w:cs="Times New Roman"/>
          <w:sz w:val="24"/>
          <w:szCs w:val="24"/>
        </w:rPr>
        <w:t>sağlık bakım maliyeti yüksek bir gruptur</w:t>
      </w:r>
      <w:r w:rsidR="00803033" w:rsidRPr="00733A2E">
        <w:rPr>
          <w:rFonts w:ascii="Times New Roman" w:hAnsi="Times New Roman" w:cs="Times New Roman"/>
          <w:sz w:val="24"/>
          <w:szCs w:val="24"/>
        </w:rPr>
        <w:t xml:space="preserve"> </w:t>
      </w:r>
      <w:r w:rsidR="004A5385" w:rsidRPr="00733A2E">
        <w:rPr>
          <w:rFonts w:ascii="Times New Roman" w:hAnsi="Times New Roman" w:cs="Times New Roman"/>
          <w:sz w:val="24"/>
          <w:szCs w:val="24"/>
        </w:rPr>
        <w:t>(Aydemir ve Yaşar, 2020</w:t>
      </w:r>
      <w:r w:rsidR="002E6E60">
        <w:rPr>
          <w:rFonts w:ascii="Times New Roman" w:hAnsi="Times New Roman" w:cs="Times New Roman"/>
          <w:sz w:val="24"/>
          <w:szCs w:val="24"/>
        </w:rPr>
        <w:t>: 14</w:t>
      </w:r>
      <w:r w:rsidR="004A5385" w:rsidRPr="00733A2E">
        <w:rPr>
          <w:rFonts w:ascii="Times New Roman" w:hAnsi="Times New Roman" w:cs="Times New Roman"/>
          <w:sz w:val="24"/>
          <w:szCs w:val="24"/>
        </w:rPr>
        <w:t>)</w:t>
      </w:r>
      <w:r w:rsidR="00803033" w:rsidRPr="00733A2E">
        <w:rPr>
          <w:rFonts w:ascii="Times New Roman" w:hAnsi="Times New Roman" w:cs="Times New Roman"/>
          <w:sz w:val="24"/>
          <w:szCs w:val="24"/>
        </w:rPr>
        <w:t xml:space="preserve">. </w:t>
      </w:r>
    </w:p>
    <w:p w14:paraId="157765F0" w14:textId="77777777" w:rsidR="00097766" w:rsidRPr="00733A2E" w:rsidRDefault="00097766" w:rsidP="00CC6AD1">
      <w:pPr>
        <w:spacing w:after="0" w:line="240" w:lineRule="auto"/>
        <w:jc w:val="both"/>
        <w:rPr>
          <w:rFonts w:ascii="Times New Roman" w:hAnsi="Times New Roman" w:cs="Times New Roman"/>
          <w:sz w:val="24"/>
          <w:szCs w:val="24"/>
        </w:rPr>
      </w:pPr>
    </w:p>
    <w:p w14:paraId="5DE4C640" w14:textId="3AB0D01F" w:rsidR="0075084D" w:rsidRPr="00733A2E" w:rsidRDefault="006D7013" w:rsidP="00CF03DF">
      <w:pPr>
        <w:spacing w:after="0" w:line="240" w:lineRule="auto"/>
        <w:ind w:firstLine="720"/>
        <w:jc w:val="both"/>
        <w:rPr>
          <w:rFonts w:ascii="Times New Roman" w:hAnsi="Times New Roman" w:cs="Times New Roman"/>
          <w:sz w:val="24"/>
          <w:szCs w:val="24"/>
        </w:rPr>
      </w:pPr>
      <w:r w:rsidRPr="00733A2E">
        <w:rPr>
          <w:rFonts w:ascii="Times New Roman" w:hAnsi="Times New Roman" w:cs="Times New Roman"/>
          <w:sz w:val="24"/>
          <w:szCs w:val="24"/>
        </w:rPr>
        <w:t>Dünya Sağlık Örgütü, ö</w:t>
      </w:r>
      <w:r w:rsidR="00962D0F" w:rsidRPr="00733A2E">
        <w:rPr>
          <w:rFonts w:ascii="Times New Roman" w:hAnsi="Times New Roman" w:cs="Times New Roman"/>
          <w:sz w:val="24"/>
          <w:szCs w:val="24"/>
        </w:rPr>
        <w:t>zellikle 70 yaşın üzerindeki bireyler</w:t>
      </w:r>
      <w:r w:rsidRPr="00733A2E">
        <w:rPr>
          <w:rFonts w:ascii="Times New Roman" w:hAnsi="Times New Roman" w:cs="Times New Roman"/>
          <w:sz w:val="24"/>
          <w:szCs w:val="24"/>
        </w:rPr>
        <w:t xml:space="preserve">i, </w:t>
      </w:r>
      <w:r w:rsidR="00962D0F" w:rsidRPr="00733A2E">
        <w:rPr>
          <w:rFonts w:ascii="Times New Roman" w:hAnsi="Times New Roman" w:cs="Times New Roman"/>
          <w:sz w:val="24"/>
          <w:szCs w:val="24"/>
        </w:rPr>
        <w:t>yaşa bağlı olarak fizyolojik fonksiyonlarda düşme</w:t>
      </w:r>
      <w:r w:rsidRPr="00733A2E">
        <w:rPr>
          <w:rFonts w:ascii="Times New Roman" w:hAnsi="Times New Roman" w:cs="Times New Roman"/>
          <w:sz w:val="24"/>
          <w:szCs w:val="24"/>
        </w:rPr>
        <w:t>,</w:t>
      </w:r>
      <w:r w:rsidR="00F40B70" w:rsidRPr="00733A2E">
        <w:rPr>
          <w:rFonts w:ascii="Times New Roman" w:hAnsi="Times New Roman" w:cs="Times New Roman"/>
          <w:sz w:val="24"/>
          <w:szCs w:val="24"/>
        </w:rPr>
        <w:t xml:space="preserve"> </w:t>
      </w:r>
      <w:r w:rsidR="00E03B9D" w:rsidRPr="00733A2E">
        <w:rPr>
          <w:rFonts w:ascii="Times New Roman" w:hAnsi="Times New Roman" w:cs="Times New Roman"/>
          <w:sz w:val="24"/>
          <w:szCs w:val="24"/>
        </w:rPr>
        <w:t>sağlık problemlerinde ve bağımlılık</w:t>
      </w:r>
      <w:r w:rsidR="008F43DC" w:rsidRPr="00733A2E">
        <w:rPr>
          <w:rFonts w:ascii="Times New Roman" w:hAnsi="Times New Roman" w:cs="Times New Roman"/>
          <w:sz w:val="24"/>
          <w:szCs w:val="24"/>
        </w:rPr>
        <w:t xml:space="preserve"> durumunda artış</w:t>
      </w:r>
      <w:r w:rsidR="004B790D" w:rsidRPr="00733A2E">
        <w:rPr>
          <w:rFonts w:ascii="Times New Roman" w:hAnsi="Times New Roman" w:cs="Times New Roman"/>
          <w:sz w:val="24"/>
          <w:szCs w:val="24"/>
        </w:rPr>
        <w:t>a bağlı olarak</w:t>
      </w:r>
      <w:r w:rsidR="003B2779" w:rsidRPr="00733A2E">
        <w:rPr>
          <w:rFonts w:ascii="Times New Roman" w:hAnsi="Times New Roman" w:cs="Times New Roman"/>
          <w:sz w:val="24"/>
          <w:szCs w:val="24"/>
        </w:rPr>
        <w:t xml:space="preserve"> uzun süreli bakım ihtiyacının ve hastaneye yatış oranların</w:t>
      </w:r>
      <w:r w:rsidR="00D15689" w:rsidRPr="00733A2E">
        <w:rPr>
          <w:rFonts w:ascii="Times New Roman" w:hAnsi="Times New Roman" w:cs="Times New Roman"/>
          <w:sz w:val="24"/>
          <w:szCs w:val="24"/>
        </w:rPr>
        <w:t xml:space="preserve">da </w:t>
      </w:r>
      <w:r w:rsidR="003B2779" w:rsidRPr="00733A2E">
        <w:rPr>
          <w:rFonts w:ascii="Times New Roman" w:hAnsi="Times New Roman" w:cs="Times New Roman"/>
          <w:sz w:val="24"/>
          <w:szCs w:val="24"/>
        </w:rPr>
        <w:t>art</w:t>
      </w:r>
      <w:r w:rsidR="00D15689" w:rsidRPr="00733A2E">
        <w:rPr>
          <w:rFonts w:ascii="Times New Roman" w:hAnsi="Times New Roman" w:cs="Times New Roman"/>
          <w:sz w:val="24"/>
          <w:szCs w:val="24"/>
        </w:rPr>
        <w:t>ışa yol aç</w:t>
      </w:r>
      <w:r w:rsidR="004B790D" w:rsidRPr="00733A2E">
        <w:rPr>
          <w:rFonts w:ascii="Times New Roman" w:hAnsi="Times New Roman" w:cs="Times New Roman"/>
          <w:sz w:val="24"/>
          <w:szCs w:val="24"/>
        </w:rPr>
        <w:t>ma</w:t>
      </w:r>
      <w:r w:rsidR="002B22B5" w:rsidRPr="00733A2E">
        <w:rPr>
          <w:rFonts w:ascii="Times New Roman" w:hAnsi="Times New Roman" w:cs="Times New Roman"/>
          <w:sz w:val="24"/>
          <w:szCs w:val="24"/>
        </w:rPr>
        <w:t xml:space="preserve">sı açılarından sağlık hizmet sunucuları ve </w:t>
      </w:r>
      <w:r w:rsidR="00AF4B8B" w:rsidRPr="00733A2E">
        <w:rPr>
          <w:rFonts w:ascii="Times New Roman" w:hAnsi="Times New Roman" w:cs="Times New Roman"/>
          <w:sz w:val="24"/>
          <w:szCs w:val="24"/>
        </w:rPr>
        <w:t>politikacılar için kilit öneme sahip bir yaş grubu olarak tanımlamaktadır (</w:t>
      </w:r>
      <w:r w:rsidR="00F13D1C" w:rsidRPr="00733A2E">
        <w:rPr>
          <w:rFonts w:ascii="Times New Roman" w:hAnsi="Times New Roman" w:cs="Times New Roman"/>
          <w:sz w:val="24"/>
          <w:szCs w:val="24"/>
        </w:rPr>
        <w:t>Rodríguez-</w:t>
      </w:r>
      <w:proofErr w:type="gramStart"/>
      <w:r w:rsidR="00F13D1C" w:rsidRPr="00733A2E">
        <w:rPr>
          <w:rFonts w:ascii="Times New Roman" w:hAnsi="Times New Roman" w:cs="Times New Roman"/>
          <w:sz w:val="24"/>
          <w:szCs w:val="24"/>
        </w:rPr>
        <w:t xml:space="preserve">Laso </w:t>
      </w:r>
      <w:r w:rsidR="00AF4B8B" w:rsidRPr="00733A2E">
        <w:rPr>
          <w:rFonts w:ascii="Times New Roman" w:hAnsi="Times New Roman" w:cs="Times New Roman"/>
          <w:sz w:val="24"/>
          <w:szCs w:val="24"/>
        </w:rPr>
        <w:t xml:space="preserve"> ve</w:t>
      </w:r>
      <w:proofErr w:type="gramEnd"/>
      <w:r w:rsidR="003D6F4F">
        <w:rPr>
          <w:rFonts w:ascii="Times New Roman" w:hAnsi="Times New Roman" w:cs="Times New Roman"/>
          <w:sz w:val="24"/>
          <w:szCs w:val="24"/>
        </w:rPr>
        <w:t xml:space="preserve"> diğ</w:t>
      </w:r>
      <w:r w:rsidR="00AF4B8B" w:rsidRPr="00733A2E">
        <w:rPr>
          <w:rFonts w:ascii="Times New Roman" w:hAnsi="Times New Roman" w:cs="Times New Roman"/>
          <w:sz w:val="24"/>
          <w:szCs w:val="24"/>
        </w:rPr>
        <w:t>., 2018</w:t>
      </w:r>
      <w:r w:rsidR="003D6F4F">
        <w:rPr>
          <w:rFonts w:ascii="Times New Roman" w:hAnsi="Times New Roman" w:cs="Times New Roman"/>
          <w:sz w:val="24"/>
          <w:szCs w:val="24"/>
        </w:rPr>
        <w:t>: 9</w:t>
      </w:r>
      <w:r w:rsidR="00AF4B8B" w:rsidRPr="00733A2E">
        <w:rPr>
          <w:rFonts w:ascii="Times New Roman" w:hAnsi="Times New Roman" w:cs="Times New Roman"/>
          <w:sz w:val="24"/>
          <w:szCs w:val="24"/>
        </w:rPr>
        <w:t>)</w:t>
      </w:r>
      <w:r w:rsidR="003B2779" w:rsidRPr="00733A2E">
        <w:rPr>
          <w:rFonts w:ascii="Times New Roman" w:hAnsi="Times New Roman" w:cs="Times New Roman"/>
          <w:sz w:val="24"/>
          <w:szCs w:val="24"/>
        </w:rPr>
        <w:t xml:space="preserve">. </w:t>
      </w:r>
      <w:r w:rsidR="00444786" w:rsidRPr="00733A2E">
        <w:rPr>
          <w:rFonts w:ascii="Times New Roman" w:hAnsi="Times New Roman" w:cs="Times New Roman"/>
          <w:sz w:val="24"/>
          <w:szCs w:val="24"/>
        </w:rPr>
        <w:t>Kırılganlık kavramının; fiziksel, beslenme, sosyal, biyolojik, fizyolojik, işlevsel, bilişsel, psikolojik, sosyal ve ekonomik açıdan birçok faktörden etkilendiği bilinmektedir. Ek olarak, literatürde kırılganlığı etkilediği düşünülen yaş, komorbidite, beslenme, sarkopeni, sosyal ağlar ve çevre gibi birçok faktör vardır</w:t>
      </w:r>
      <w:r w:rsidR="000A3161" w:rsidRPr="00733A2E">
        <w:rPr>
          <w:rFonts w:ascii="Times New Roman" w:hAnsi="Times New Roman" w:cs="Times New Roman"/>
          <w:sz w:val="24"/>
          <w:szCs w:val="24"/>
        </w:rPr>
        <w:t xml:space="preserve"> </w:t>
      </w:r>
      <w:r w:rsidR="00444786" w:rsidRPr="00733A2E">
        <w:rPr>
          <w:rFonts w:ascii="Times New Roman" w:hAnsi="Times New Roman" w:cs="Times New Roman"/>
          <w:sz w:val="24"/>
          <w:szCs w:val="24"/>
        </w:rPr>
        <w:t>(Sezgin, 2019</w:t>
      </w:r>
      <w:r w:rsidR="003D6F4F">
        <w:rPr>
          <w:rFonts w:ascii="Times New Roman" w:hAnsi="Times New Roman" w:cs="Times New Roman"/>
          <w:sz w:val="24"/>
          <w:szCs w:val="24"/>
        </w:rPr>
        <w:t>: 10</w:t>
      </w:r>
      <w:r w:rsidR="00444786" w:rsidRPr="00733A2E">
        <w:rPr>
          <w:rFonts w:ascii="Times New Roman" w:hAnsi="Times New Roman" w:cs="Times New Roman"/>
          <w:sz w:val="24"/>
          <w:szCs w:val="24"/>
        </w:rPr>
        <w:t>).</w:t>
      </w:r>
      <w:r w:rsidR="00086C47" w:rsidRPr="00733A2E">
        <w:rPr>
          <w:rFonts w:ascii="Times New Roman" w:hAnsi="Times New Roman" w:cs="Times New Roman"/>
          <w:sz w:val="24"/>
          <w:szCs w:val="24"/>
        </w:rPr>
        <w:t xml:space="preserve"> </w:t>
      </w:r>
      <w:r w:rsidR="00594181" w:rsidRPr="00733A2E">
        <w:rPr>
          <w:rFonts w:ascii="Times New Roman" w:hAnsi="Times New Roman" w:cs="Times New Roman"/>
          <w:sz w:val="24"/>
          <w:szCs w:val="24"/>
        </w:rPr>
        <w:t xml:space="preserve">Rodríguez-Laso ve </w:t>
      </w:r>
      <w:r w:rsidR="003D6F4F">
        <w:rPr>
          <w:rFonts w:ascii="Times New Roman" w:hAnsi="Times New Roman" w:cs="Times New Roman"/>
          <w:sz w:val="24"/>
          <w:szCs w:val="24"/>
        </w:rPr>
        <w:t>diğ</w:t>
      </w:r>
      <w:r w:rsidR="00594181" w:rsidRPr="00733A2E">
        <w:rPr>
          <w:rFonts w:ascii="Times New Roman" w:hAnsi="Times New Roman" w:cs="Times New Roman"/>
          <w:sz w:val="24"/>
          <w:szCs w:val="24"/>
        </w:rPr>
        <w:t>.</w:t>
      </w:r>
      <w:r w:rsidR="00B52E08" w:rsidRPr="00733A2E">
        <w:rPr>
          <w:rFonts w:ascii="Times New Roman" w:hAnsi="Times New Roman" w:cs="Times New Roman"/>
          <w:sz w:val="24"/>
          <w:szCs w:val="24"/>
        </w:rPr>
        <w:t xml:space="preserve"> (</w:t>
      </w:r>
      <w:r w:rsidR="00594181" w:rsidRPr="00733A2E">
        <w:rPr>
          <w:rFonts w:ascii="Times New Roman" w:hAnsi="Times New Roman" w:cs="Times New Roman"/>
          <w:sz w:val="24"/>
          <w:szCs w:val="24"/>
        </w:rPr>
        <w:t>2018)</w:t>
      </w:r>
      <w:r w:rsidR="00B52E08" w:rsidRPr="00733A2E">
        <w:rPr>
          <w:rFonts w:ascii="Times New Roman" w:hAnsi="Times New Roman" w:cs="Times New Roman"/>
          <w:sz w:val="24"/>
          <w:szCs w:val="24"/>
        </w:rPr>
        <w:t xml:space="preserve"> tarafından yapılan meta-analiz çalışmasına göre göre kırılgan yaşlı oranı Avrupa bölgesi </w:t>
      </w:r>
      <w:r w:rsidR="00AF444E" w:rsidRPr="00733A2E">
        <w:rPr>
          <w:rFonts w:ascii="Times New Roman" w:hAnsi="Times New Roman" w:cs="Times New Roman"/>
          <w:sz w:val="24"/>
          <w:szCs w:val="24"/>
        </w:rPr>
        <w:t>için %18’dir.</w:t>
      </w:r>
      <w:r w:rsidR="0075084D" w:rsidRPr="00733A2E">
        <w:rPr>
          <w:rFonts w:ascii="Times New Roman" w:hAnsi="Times New Roman" w:cs="Times New Roman"/>
          <w:sz w:val="24"/>
          <w:szCs w:val="24"/>
        </w:rPr>
        <w:t xml:space="preserve"> </w:t>
      </w:r>
      <w:r w:rsidR="009564F6" w:rsidRPr="00733A2E">
        <w:rPr>
          <w:rFonts w:ascii="Times New Roman" w:hAnsi="Times New Roman" w:cs="Times New Roman"/>
          <w:sz w:val="24"/>
          <w:szCs w:val="24"/>
        </w:rPr>
        <w:t>Ülkemizde yapılan FrailTURK projesi sonuçlarına göre</w:t>
      </w:r>
      <w:r w:rsidR="00EE3F58" w:rsidRPr="00733A2E">
        <w:rPr>
          <w:rFonts w:ascii="Times New Roman" w:hAnsi="Times New Roman" w:cs="Times New Roman"/>
          <w:sz w:val="24"/>
          <w:szCs w:val="24"/>
        </w:rPr>
        <w:t>,</w:t>
      </w:r>
      <w:r w:rsidR="009564F6" w:rsidRPr="00733A2E">
        <w:rPr>
          <w:rFonts w:ascii="Times New Roman" w:hAnsi="Times New Roman" w:cs="Times New Roman"/>
          <w:sz w:val="24"/>
          <w:szCs w:val="24"/>
        </w:rPr>
        <w:t xml:space="preserve"> </w:t>
      </w:r>
      <w:r w:rsidR="00097766" w:rsidRPr="00733A2E">
        <w:rPr>
          <w:rFonts w:ascii="Times New Roman" w:hAnsi="Times New Roman" w:cs="Times New Roman"/>
          <w:sz w:val="24"/>
          <w:szCs w:val="24"/>
        </w:rPr>
        <w:t xml:space="preserve">ise </w:t>
      </w:r>
      <w:r w:rsidR="00A97362" w:rsidRPr="00733A2E">
        <w:rPr>
          <w:rFonts w:ascii="Times New Roman" w:hAnsi="Times New Roman" w:cs="Times New Roman"/>
          <w:sz w:val="24"/>
          <w:szCs w:val="24"/>
        </w:rPr>
        <w:t>65 yaş ve üzeri bireylerde kırılgan yaşlı oranı</w:t>
      </w:r>
      <w:r w:rsidR="00724161" w:rsidRPr="00733A2E">
        <w:rPr>
          <w:rFonts w:ascii="Times New Roman" w:hAnsi="Times New Roman" w:cs="Times New Roman"/>
          <w:sz w:val="24"/>
          <w:szCs w:val="24"/>
        </w:rPr>
        <w:t xml:space="preserve"> %39</w:t>
      </w:r>
      <w:r w:rsidR="00EE3F58" w:rsidRPr="00733A2E">
        <w:rPr>
          <w:rFonts w:ascii="Times New Roman" w:hAnsi="Times New Roman" w:cs="Times New Roman"/>
          <w:sz w:val="24"/>
          <w:szCs w:val="24"/>
        </w:rPr>
        <w:t>’dur</w:t>
      </w:r>
      <w:r w:rsidR="009D0192" w:rsidRPr="00733A2E">
        <w:rPr>
          <w:rFonts w:ascii="Times New Roman" w:hAnsi="Times New Roman" w:cs="Times New Roman"/>
          <w:sz w:val="24"/>
          <w:szCs w:val="24"/>
        </w:rPr>
        <w:t xml:space="preserve"> (Eyigör ve </w:t>
      </w:r>
      <w:r w:rsidR="003D6F4F">
        <w:rPr>
          <w:rFonts w:ascii="Times New Roman" w:hAnsi="Times New Roman" w:cs="Times New Roman"/>
          <w:sz w:val="24"/>
          <w:szCs w:val="24"/>
        </w:rPr>
        <w:t>diğ</w:t>
      </w:r>
      <w:r w:rsidR="009D0192" w:rsidRPr="00733A2E">
        <w:rPr>
          <w:rFonts w:ascii="Times New Roman" w:hAnsi="Times New Roman" w:cs="Times New Roman"/>
          <w:sz w:val="24"/>
          <w:szCs w:val="24"/>
        </w:rPr>
        <w:t>., 2015</w:t>
      </w:r>
      <w:r w:rsidR="003D6F4F">
        <w:rPr>
          <w:rFonts w:ascii="Times New Roman" w:hAnsi="Times New Roman" w:cs="Times New Roman"/>
          <w:sz w:val="24"/>
          <w:szCs w:val="24"/>
        </w:rPr>
        <w:t>: 1</w:t>
      </w:r>
      <w:r w:rsidR="009D0192" w:rsidRPr="00733A2E">
        <w:rPr>
          <w:rFonts w:ascii="Times New Roman" w:hAnsi="Times New Roman" w:cs="Times New Roman"/>
          <w:sz w:val="24"/>
          <w:szCs w:val="24"/>
        </w:rPr>
        <w:t>)</w:t>
      </w:r>
      <w:r w:rsidR="00EE3F58" w:rsidRPr="00733A2E">
        <w:rPr>
          <w:rFonts w:ascii="Times New Roman" w:hAnsi="Times New Roman" w:cs="Times New Roman"/>
          <w:sz w:val="24"/>
          <w:szCs w:val="24"/>
        </w:rPr>
        <w:t>.</w:t>
      </w:r>
      <w:r w:rsidR="00724161" w:rsidRPr="00733A2E">
        <w:rPr>
          <w:rFonts w:ascii="Times New Roman" w:hAnsi="Times New Roman" w:cs="Times New Roman"/>
          <w:sz w:val="24"/>
          <w:szCs w:val="24"/>
        </w:rPr>
        <w:t xml:space="preserve"> </w:t>
      </w:r>
    </w:p>
    <w:p w14:paraId="20DEBA9D" w14:textId="77777777" w:rsidR="0075084D" w:rsidRPr="00733A2E" w:rsidRDefault="0075084D" w:rsidP="00CC6AD1">
      <w:pPr>
        <w:spacing w:after="0" w:line="240" w:lineRule="auto"/>
        <w:jc w:val="both"/>
        <w:rPr>
          <w:rFonts w:ascii="Times New Roman" w:hAnsi="Times New Roman" w:cs="Times New Roman"/>
          <w:sz w:val="24"/>
          <w:szCs w:val="24"/>
        </w:rPr>
      </w:pPr>
    </w:p>
    <w:p w14:paraId="65CF086C" w14:textId="0569CF56" w:rsidR="00E8299E" w:rsidRPr="00733A2E" w:rsidRDefault="003D7426" w:rsidP="00CF03DF">
      <w:pPr>
        <w:spacing w:after="0" w:line="240" w:lineRule="auto"/>
        <w:ind w:firstLine="720"/>
        <w:jc w:val="both"/>
        <w:rPr>
          <w:rFonts w:ascii="Times New Roman" w:hAnsi="Times New Roman" w:cs="Times New Roman"/>
          <w:sz w:val="24"/>
          <w:szCs w:val="24"/>
        </w:rPr>
      </w:pPr>
      <w:r w:rsidRPr="00733A2E">
        <w:rPr>
          <w:rFonts w:ascii="Times New Roman" w:hAnsi="Times New Roman" w:cs="Times New Roman"/>
          <w:sz w:val="24"/>
          <w:szCs w:val="24"/>
        </w:rPr>
        <w:t xml:space="preserve">Son yıllarda </w:t>
      </w:r>
      <w:r w:rsidR="00097766" w:rsidRPr="00733A2E">
        <w:rPr>
          <w:rFonts w:ascii="Times New Roman" w:hAnsi="Times New Roman" w:cs="Times New Roman"/>
          <w:sz w:val="24"/>
          <w:szCs w:val="24"/>
        </w:rPr>
        <w:t xml:space="preserve">tüm dünyada </w:t>
      </w:r>
      <w:r w:rsidRPr="00733A2E">
        <w:rPr>
          <w:rFonts w:ascii="Times New Roman" w:hAnsi="Times New Roman" w:cs="Times New Roman"/>
          <w:sz w:val="24"/>
          <w:szCs w:val="24"/>
        </w:rPr>
        <w:t>i</w:t>
      </w:r>
      <w:r w:rsidR="007D0DBD" w:rsidRPr="00733A2E">
        <w:rPr>
          <w:rFonts w:ascii="Times New Roman" w:hAnsi="Times New Roman" w:cs="Times New Roman"/>
          <w:sz w:val="24"/>
          <w:szCs w:val="24"/>
        </w:rPr>
        <w:t>leri yaşta hastane yatış süresini kısalt</w:t>
      </w:r>
      <w:r w:rsidR="00097766" w:rsidRPr="00733A2E">
        <w:rPr>
          <w:rFonts w:ascii="Times New Roman" w:hAnsi="Times New Roman" w:cs="Times New Roman"/>
          <w:sz w:val="24"/>
          <w:szCs w:val="24"/>
        </w:rPr>
        <w:t xml:space="preserve">arak </w:t>
      </w:r>
      <w:r w:rsidR="007D0DBD" w:rsidRPr="00733A2E">
        <w:rPr>
          <w:rFonts w:ascii="Times New Roman" w:hAnsi="Times New Roman" w:cs="Times New Roman"/>
          <w:sz w:val="24"/>
          <w:szCs w:val="24"/>
        </w:rPr>
        <w:t>boş yatak kapasitesini artırma</w:t>
      </w:r>
      <w:r w:rsidR="00097766" w:rsidRPr="00733A2E">
        <w:rPr>
          <w:rFonts w:ascii="Times New Roman" w:hAnsi="Times New Roman" w:cs="Times New Roman"/>
          <w:sz w:val="24"/>
          <w:szCs w:val="24"/>
        </w:rPr>
        <w:t>nın,</w:t>
      </w:r>
      <w:r w:rsidR="007D0DBD" w:rsidRPr="00733A2E">
        <w:rPr>
          <w:rFonts w:ascii="Times New Roman" w:hAnsi="Times New Roman" w:cs="Times New Roman"/>
          <w:sz w:val="24"/>
          <w:szCs w:val="24"/>
        </w:rPr>
        <w:t xml:space="preserve"> </w:t>
      </w:r>
      <w:r w:rsidRPr="00733A2E">
        <w:rPr>
          <w:rFonts w:ascii="Times New Roman" w:hAnsi="Times New Roman" w:cs="Times New Roman"/>
          <w:sz w:val="24"/>
          <w:szCs w:val="24"/>
        </w:rPr>
        <w:t>mali etkinlik açılarından tercih edilen bir uygulama haline gelmeye</w:t>
      </w:r>
      <w:r w:rsidR="00097766" w:rsidRPr="00733A2E">
        <w:rPr>
          <w:rFonts w:ascii="Times New Roman" w:hAnsi="Times New Roman" w:cs="Times New Roman"/>
          <w:sz w:val="24"/>
          <w:szCs w:val="24"/>
        </w:rPr>
        <w:t>siyle,</w:t>
      </w:r>
      <w:r w:rsidR="002B6DFF" w:rsidRPr="00733A2E">
        <w:rPr>
          <w:rFonts w:ascii="Times New Roman" w:hAnsi="Times New Roman" w:cs="Times New Roman"/>
          <w:sz w:val="24"/>
          <w:szCs w:val="24"/>
        </w:rPr>
        <w:t xml:space="preserve"> </w:t>
      </w:r>
      <w:r w:rsidRPr="00733A2E">
        <w:rPr>
          <w:rFonts w:ascii="Times New Roman" w:hAnsi="Times New Roman" w:cs="Times New Roman"/>
          <w:sz w:val="24"/>
          <w:szCs w:val="24"/>
        </w:rPr>
        <w:t xml:space="preserve">hastalar </w:t>
      </w:r>
      <w:r w:rsidR="002B6DFF" w:rsidRPr="00733A2E">
        <w:rPr>
          <w:rFonts w:ascii="Times New Roman" w:hAnsi="Times New Roman" w:cs="Times New Roman"/>
          <w:sz w:val="24"/>
          <w:szCs w:val="24"/>
        </w:rPr>
        <w:t>tam olarak iyileşmeden ve bağımlılıkları devam ederken taburcu edilmeye başlanmıştır</w:t>
      </w:r>
      <w:r w:rsidR="00AA7CA9" w:rsidRPr="00733A2E">
        <w:rPr>
          <w:rFonts w:ascii="Times New Roman" w:hAnsi="Times New Roman" w:cs="Times New Roman"/>
          <w:sz w:val="24"/>
          <w:szCs w:val="24"/>
        </w:rPr>
        <w:t xml:space="preserve"> (Freitag ve Schmidt, 2016</w:t>
      </w:r>
      <w:r w:rsidR="00850295">
        <w:rPr>
          <w:rFonts w:ascii="Times New Roman" w:hAnsi="Times New Roman" w:cs="Times New Roman"/>
          <w:sz w:val="24"/>
          <w:szCs w:val="24"/>
        </w:rPr>
        <w:t>: 7</w:t>
      </w:r>
      <w:r w:rsidR="00AA7CA9" w:rsidRPr="00733A2E">
        <w:rPr>
          <w:rFonts w:ascii="Times New Roman" w:hAnsi="Times New Roman" w:cs="Times New Roman"/>
          <w:sz w:val="24"/>
          <w:szCs w:val="24"/>
        </w:rPr>
        <w:t>)</w:t>
      </w:r>
      <w:r w:rsidR="002B6DFF" w:rsidRPr="00733A2E">
        <w:rPr>
          <w:rFonts w:ascii="Times New Roman" w:hAnsi="Times New Roman" w:cs="Times New Roman"/>
          <w:sz w:val="24"/>
          <w:szCs w:val="24"/>
        </w:rPr>
        <w:t>.</w:t>
      </w:r>
      <w:r w:rsidR="008C3F36" w:rsidRPr="00733A2E">
        <w:rPr>
          <w:rFonts w:ascii="Times New Roman" w:hAnsi="Times New Roman" w:cs="Times New Roman"/>
          <w:sz w:val="24"/>
          <w:szCs w:val="24"/>
        </w:rPr>
        <w:t xml:space="preserve"> </w:t>
      </w:r>
      <w:r w:rsidR="00097766" w:rsidRPr="00733A2E">
        <w:rPr>
          <w:rFonts w:ascii="Times New Roman" w:hAnsi="Times New Roman" w:cs="Times New Roman"/>
          <w:sz w:val="24"/>
          <w:szCs w:val="24"/>
        </w:rPr>
        <w:t>Özellikle k</w:t>
      </w:r>
      <w:r w:rsidR="0096262B" w:rsidRPr="00733A2E">
        <w:rPr>
          <w:rFonts w:ascii="Times New Roman" w:hAnsi="Times New Roman" w:cs="Times New Roman"/>
          <w:sz w:val="24"/>
          <w:szCs w:val="24"/>
        </w:rPr>
        <w:t>ırılgan</w:t>
      </w:r>
      <w:r w:rsidR="00F613B9" w:rsidRPr="00733A2E">
        <w:rPr>
          <w:rFonts w:ascii="Times New Roman" w:hAnsi="Times New Roman" w:cs="Times New Roman"/>
          <w:sz w:val="24"/>
          <w:szCs w:val="24"/>
        </w:rPr>
        <w:t xml:space="preserve"> yaşlılar</w:t>
      </w:r>
      <w:r w:rsidR="00B36828" w:rsidRPr="00733A2E">
        <w:rPr>
          <w:rFonts w:ascii="Times New Roman" w:hAnsi="Times New Roman" w:cs="Times New Roman"/>
          <w:sz w:val="24"/>
          <w:szCs w:val="24"/>
        </w:rPr>
        <w:t>da</w:t>
      </w:r>
      <w:r w:rsidR="00D63BA3" w:rsidRPr="00733A2E">
        <w:rPr>
          <w:rFonts w:ascii="Times New Roman" w:hAnsi="Times New Roman" w:cs="Times New Roman"/>
          <w:sz w:val="24"/>
          <w:szCs w:val="24"/>
        </w:rPr>
        <w:t xml:space="preserve"> taburculuk sonrası</w:t>
      </w:r>
      <w:r w:rsidR="00677566" w:rsidRPr="00733A2E">
        <w:rPr>
          <w:rFonts w:ascii="Times New Roman" w:hAnsi="Times New Roman" w:cs="Times New Roman"/>
          <w:sz w:val="24"/>
          <w:szCs w:val="24"/>
        </w:rPr>
        <w:t xml:space="preserve"> </w:t>
      </w:r>
      <w:r w:rsidR="00A213AF" w:rsidRPr="00733A2E">
        <w:rPr>
          <w:rFonts w:ascii="Times New Roman" w:hAnsi="Times New Roman" w:cs="Times New Roman"/>
          <w:sz w:val="24"/>
          <w:szCs w:val="24"/>
        </w:rPr>
        <w:t xml:space="preserve">ilk 6 aylık </w:t>
      </w:r>
      <w:r w:rsidR="007611CB" w:rsidRPr="00733A2E">
        <w:rPr>
          <w:rFonts w:ascii="Times New Roman" w:hAnsi="Times New Roman" w:cs="Times New Roman"/>
          <w:sz w:val="24"/>
          <w:szCs w:val="24"/>
        </w:rPr>
        <w:t>dönemde</w:t>
      </w:r>
      <w:r w:rsidR="00A213AF" w:rsidRPr="00733A2E">
        <w:rPr>
          <w:rFonts w:ascii="Times New Roman" w:hAnsi="Times New Roman" w:cs="Times New Roman"/>
          <w:sz w:val="24"/>
          <w:szCs w:val="24"/>
        </w:rPr>
        <w:t xml:space="preserve"> ölüm oranlarını yükse</w:t>
      </w:r>
      <w:r w:rsidR="00097766" w:rsidRPr="00733A2E">
        <w:rPr>
          <w:rFonts w:ascii="Times New Roman" w:hAnsi="Times New Roman" w:cs="Times New Roman"/>
          <w:sz w:val="24"/>
          <w:szCs w:val="24"/>
        </w:rPr>
        <w:t>k olmasıyla birlikte</w:t>
      </w:r>
      <w:r w:rsidR="00E8299E" w:rsidRPr="00733A2E">
        <w:rPr>
          <w:rFonts w:ascii="Times New Roman" w:hAnsi="Times New Roman" w:cs="Times New Roman"/>
          <w:sz w:val="24"/>
          <w:szCs w:val="24"/>
        </w:rPr>
        <w:t xml:space="preserve"> </w:t>
      </w:r>
      <w:r w:rsidR="00027852" w:rsidRPr="00733A2E">
        <w:rPr>
          <w:rFonts w:ascii="Times New Roman" w:hAnsi="Times New Roman" w:cs="Times New Roman"/>
          <w:sz w:val="24"/>
          <w:szCs w:val="24"/>
        </w:rPr>
        <w:t xml:space="preserve">(Chua ve </w:t>
      </w:r>
      <w:r w:rsidR="00850295">
        <w:rPr>
          <w:rFonts w:ascii="Times New Roman" w:hAnsi="Times New Roman" w:cs="Times New Roman"/>
          <w:sz w:val="24"/>
          <w:szCs w:val="24"/>
        </w:rPr>
        <w:t>diğ.</w:t>
      </w:r>
      <w:r w:rsidR="00027852" w:rsidRPr="00733A2E">
        <w:rPr>
          <w:rFonts w:ascii="Times New Roman" w:hAnsi="Times New Roman" w:cs="Times New Roman"/>
          <w:sz w:val="24"/>
          <w:szCs w:val="24"/>
        </w:rPr>
        <w:t>, 20</w:t>
      </w:r>
      <w:r w:rsidR="00EA57CF" w:rsidRPr="00733A2E">
        <w:rPr>
          <w:rFonts w:ascii="Times New Roman" w:hAnsi="Times New Roman" w:cs="Times New Roman"/>
          <w:sz w:val="24"/>
          <w:szCs w:val="24"/>
        </w:rPr>
        <w:t>20</w:t>
      </w:r>
      <w:r w:rsidR="00850295">
        <w:rPr>
          <w:rFonts w:ascii="Times New Roman" w:hAnsi="Times New Roman" w:cs="Times New Roman"/>
          <w:sz w:val="24"/>
          <w:szCs w:val="24"/>
        </w:rPr>
        <w:t>: 6</w:t>
      </w:r>
      <w:r w:rsidR="00027852" w:rsidRPr="00733A2E">
        <w:rPr>
          <w:rFonts w:ascii="Times New Roman" w:hAnsi="Times New Roman" w:cs="Times New Roman"/>
          <w:sz w:val="24"/>
          <w:szCs w:val="24"/>
        </w:rPr>
        <w:t xml:space="preserve">) </w:t>
      </w:r>
      <w:r w:rsidR="00E8299E" w:rsidRPr="00733A2E">
        <w:rPr>
          <w:rFonts w:ascii="Times New Roman" w:hAnsi="Times New Roman" w:cs="Times New Roman"/>
          <w:sz w:val="24"/>
          <w:szCs w:val="24"/>
        </w:rPr>
        <w:t xml:space="preserve">plansız tekrarlı yatışlar </w:t>
      </w:r>
      <w:r w:rsidR="00097766" w:rsidRPr="00733A2E">
        <w:rPr>
          <w:rFonts w:ascii="Times New Roman" w:hAnsi="Times New Roman" w:cs="Times New Roman"/>
          <w:sz w:val="24"/>
          <w:szCs w:val="24"/>
        </w:rPr>
        <w:t xml:space="preserve">da </w:t>
      </w:r>
      <w:r w:rsidR="00141962" w:rsidRPr="00733A2E">
        <w:rPr>
          <w:rFonts w:ascii="Times New Roman" w:hAnsi="Times New Roman" w:cs="Times New Roman"/>
          <w:sz w:val="24"/>
          <w:szCs w:val="24"/>
        </w:rPr>
        <w:t xml:space="preserve">oldukça </w:t>
      </w:r>
      <w:r w:rsidR="00D63BA3" w:rsidRPr="00733A2E">
        <w:rPr>
          <w:rFonts w:ascii="Times New Roman" w:hAnsi="Times New Roman" w:cs="Times New Roman"/>
          <w:sz w:val="24"/>
          <w:szCs w:val="24"/>
        </w:rPr>
        <w:t xml:space="preserve">sık </w:t>
      </w:r>
      <w:r w:rsidR="00E8299E" w:rsidRPr="00733A2E">
        <w:rPr>
          <w:rFonts w:ascii="Times New Roman" w:hAnsi="Times New Roman" w:cs="Times New Roman"/>
          <w:sz w:val="24"/>
          <w:szCs w:val="24"/>
        </w:rPr>
        <w:t>görülmektedir</w:t>
      </w:r>
      <w:r w:rsidR="00027852" w:rsidRPr="00733A2E">
        <w:rPr>
          <w:rFonts w:ascii="Times New Roman" w:hAnsi="Times New Roman" w:cs="Times New Roman"/>
          <w:sz w:val="24"/>
          <w:szCs w:val="24"/>
        </w:rPr>
        <w:t xml:space="preserve"> (Hippisley-Cox </w:t>
      </w:r>
      <w:r w:rsidR="00EB525E" w:rsidRPr="00733A2E">
        <w:rPr>
          <w:rFonts w:ascii="Times New Roman" w:hAnsi="Times New Roman" w:cs="Times New Roman"/>
          <w:sz w:val="24"/>
          <w:szCs w:val="24"/>
        </w:rPr>
        <w:t>ve</w:t>
      </w:r>
      <w:r w:rsidR="00027852" w:rsidRPr="00733A2E">
        <w:rPr>
          <w:rFonts w:ascii="Times New Roman" w:hAnsi="Times New Roman" w:cs="Times New Roman"/>
          <w:sz w:val="24"/>
          <w:szCs w:val="24"/>
        </w:rPr>
        <w:t xml:space="preserve"> Coupland, 2017</w:t>
      </w:r>
      <w:r w:rsidR="00850295">
        <w:rPr>
          <w:rFonts w:ascii="Times New Roman" w:hAnsi="Times New Roman" w:cs="Times New Roman"/>
          <w:sz w:val="24"/>
          <w:szCs w:val="24"/>
        </w:rPr>
        <w:t>: 1</w:t>
      </w:r>
      <w:r w:rsidR="00027852" w:rsidRPr="00733A2E">
        <w:rPr>
          <w:rFonts w:ascii="Times New Roman" w:hAnsi="Times New Roman" w:cs="Times New Roman"/>
          <w:sz w:val="24"/>
          <w:szCs w:val="24"/>
        </w:rPr>
        <w:t>)</w:t>
      </w:r>
      <w:r w:rsidR="00E8299E" w:rsidRPr="00733A2E">
        <w:rPr>
          <w:rFonts w:ascii="Times New Roman" w:hAnsi="Times New Roman" w:cs="Times New Roman"/>
          <w:sz w:val="24"/>
          <w:szCs w:val="24"/>
        </w:rPr>
        <w:t xml:space="preserve">. </w:t>
      </w:r>
      <w:r w:rsidR="00B569FE" w:rsidRPr="00733A2E">
        <w:rPr>
          <w:rFonts w:ascii="Times New Roman" w:hAnsi="Times New Roman" w:cs="Times New Roman"/>
          <w:sz w:val="24"/>
          <w:szCs w:val="24"/>
        </w:rPr>
        <w:t>Ulusal verilere göre</w:t>
      </w:r>
      <w:r w:rsidR="00A64C30" w:rsidRPr="00733A2E">
        <w:rPr>
          <w:rFonts w:ascii="Times New Roman" w:hAnsi="Times New Roman" w:cs="Times New Roman"/>
          <w:sz w:val="24"/>
          <w:szCs w:val="24"/>
        </w:rPr>
        <w:t>,</w:t>
      </w:r>
      <w:r w:rsidR="00B569FE" w:rsidRPr="00733A2E">
        <w:rPr>
          <w:rFonts w:ascii="Times New Roman" w:hAnsi="Times New Roman" w:cs="Times New Roman"/>
          <w:sz w:val="24"/>
          <w:szCs w:val="24"/>
        </w:rPr>
        <w:t xml:space="preserve"> </w:t>
      </w:r>
      <w:r w:rsidR="0026529B" w:rsidRPr="00733A2E">
        <w:rPr>
          <w:rFonts w:ascii="Times New Roman" w:hAnsi="Times New Roman" w:cs="Times New Roman"/>
          <w:sz w:val="24"/>
          <w:szCs w:val="24"/>
        </w:rPr>
        <w:t>ü</w:t>
      </w:r>
      <w:r w:rsidR="00B569FE" w:rsidRPr="00733A2E">
        <w:rPr>
          <w:rFonts w:ascii="Times New Roman" w:hAnsi="Times New Roman" w:cs="Times New Roman"/>
          <w:sz w:val="24"/>
          <w:szCs w:val="24"/>
        </w:rPr>
        <w:t>lkemizdeki</w:t>
      </w:r>
      <w:r w:rsidR="0026529B" w:rsidRPr="00733A2E">
        <w:rPr>
          <w:rFonts w:ascii="Times New Roman" w:hAnsi="Times New Roman" w:cs="Times New Roman"/>
          <w:sz w:val="24"/>
          <w:szCs w:val="24"/>
        </w:rPr>
        <w:t xml:space="preserve"> hastane yatışlarının yarısından fazlası</w:t>
      </w:r>
      <w:r w:rsidR="00097766" w:rsidRPr="00733A2E">
        <w:rPr>
          <w:rFonts w:ascii="Times New Roman" w:hAnsi="Times New Roman" w:cs="Times New Roman"/>
          <w:sz w:val="24"/>
          <w:szCs w:val="24"/>
        </w:rPr>
        <w:t>nı</w:t>
      </w:r>
      <w:r w:rsidR="0026529B" w:rsidRPr="00733A2E">
        <w:rPr>
          <w:rFonts w:ascii="Times New Roman" w:hAnsi="Times New Roman" w:cs="Times New Roman"/>
          <w:sz w:val="24"/>
          <w:szCs w:val="24"/>
        </w:rPr>
        <w:t xml:space="preserve"> yaşlı bireyler </w:t>
      </w:r>
      <w:r w:rsidR="00097766" w:rsidRPr="00733A2E">
        <w:rPr>
          <w:rFonts w:ascii="Times New Roman" w:hAnsi="Times New Roman" w:cs="Times New Roman"/>
          <w:sz w:val="24"/>
          <w:szCs w:val="24"/>
        </w:rPr>
        <w:t>oluşturmakta</w:t>
      </w:r>
      <w:r w:rsidR="00B569FE" w:rsidRPr="00733A2E">
        <w:rPr>
          <w:rFonts w:ascii="Times New Roman" w:hAnsi="Times New Roman" w:cs="Times New Roman"/>
          <w:sz w:val="24"/>
          <w:szCs w:val="24"/>
        </w:rPr>
        <w:t xml:space="preserve"> </w:t>
      </w:r>
      <w:r w:rsidR="00F02ACC" w:rsidRPr="00733A2E">
        <w:rPr>
          <w:rFonts w:ascii="Times New Roman" w:hAnsi="Times New Roman" w:cs="Times New Roman"/>
          <w:sz w:val="24"/>
          <w:szCs w:val="24"/>
        </w:rPr>
        <w:t xml:space="preserve">(T.C. Sağlık Bakanlığı, 2015) </w:t>
      </w:r>
      <w:r w:rsidR="00A64C30" w:rsidRPr="00733A2E">
        <w:rPr>
          <w:rFonts w:ascii="Times New Roman" w:hAnsi="Times New Roman" w:cs="Times New Roman"/>
          <w:sz w:val="24"/>
          <w:szCs w:val="24"/>
        </w:rPr>
        <w:t xml:space="preserve">ve taburculuk sonrası </w:t>
      </w:r>
      <w:r w:rsidR="004A6A0B" w:rsidRPr="00733A2E">
        <w:rPr>
          <w:rFonts w:ascii="Times New Roman" w:hAnsi="Times New Roman" w:cs="Times New Roman"/>
          <w:sz w:val="24"/>
          <w:szCs w:val="24"/>
        </w:rPr>
        <w:t xml:space="preserve">her beş hastadan </w:t>
      </w:r>
      <w:r w:rsidR="00F02ACC" w:rsidRPr="00733A2E">
        <w:rPr>
          <w:rFonts w:ascii="Times New Roman" w:hAnsi="Times New Roman" w:cs="Times New Roman"/>
          <w:sz w:val="24"/>
          <w:szCs w:val="24"/>
        </w:rPr>
        <w:t>biri tekrar hastaneye yatmaktadır</w:t>
      </w:r>
      <w:r w:rsidR="00850295">
        <w:rPr>
          <w:rFonts w:ascii="Times New Roman" w:hAnsi="Times New Roman" w:cs="Times New Roman"/>
          <w:sz w:val="24"/>
          <w:szCs w:val="24"/>
        </w:rPr>
        <w:t xml:space="preserve"> </w:t>
      </w:r>
      <w:r w:rsidR="00850295" w:rsidRPr="00733A2E">
        <w:rPr>
          <w:rFonts w:ascii="Times New Roman" w:hAnsi="Times New Roman" w:cs="Times New Roman"/>
          <w:sz w:val="24"/>
          <w:szCs w:val="24"/>
        </w:rPr>
        <w:t xml:space="preserve">(Kaya ve </w:t>
      </w:r>
      <w:r w:rsidR="00850295">
        <w:rPr>
          <w:rFonts w:ascii="Times New Roman" w:hAnsi="Times New Roman" w:cs="Times New Roman"/>
          <w:sz w:val="24"/>
          <w:szCs w:val="24"/>
        </w:rPr>
        <w:t>diğ</w:t>
      </w:r>
      <w:r w:rsidR="00850295" w:rsidRPr="00733A2E">
        <w:rPr>
          <w:rFonts w:ascii="Times New Roman" w:hAnsi="Times New Roman" w:cs="Times New Roman"/>
          <w:sz w:val="24"/>
          <w:szCs w:val="24"/>
        </w:rPr>
        <w:t>., 2018</w:t>
      </w:r>
      <w:r w:rsidR="00850295">
        <w:rPr>
          <w:rFonts w:ascii="Times New Roman" w:hAnsi="Times New Roman" w:cs="Times New Roman"/>
          <w:sz w:val="24"/>
          <w:szCs w:val="24"/>
        </w:rPr>
        <w:t>: 23</w:t>
      </w:r>
      <w:r w:rsidR="00850295" w:rsidRPr="00733A2E">
        <w:rPr>
          <w:rFonts w:ascii="Times New Roman" w:hAnsi="Times New Roman" w:cs="Times New Roman"/>
          <w:sz w:val="24"/>
          <w:szCs w:val="24"/>
        </w:rPr>
        <w:t>).</w:t>
      </w:r>
      <w:r w:rsidR="00850295">
        <w:rPr>
          <w:rFonts w:ascii="Times New Roman" w:hAnsi="Times New Roman" w:cs="Times New Roman"/>
          <w:sz w:val="24"/>
          <w:szCs w:val="24"/>
        </w:rPr>
        <w:t xml:space="preserve"> </w:t>
      </w:r>
      <w:r w:rsidR="00EB4D81" w:rsidRPr="00733A2E">
        <w:rPr>
          <w:rFonts w:ascii="Times New Roman" w:hAnsi="Times New Roman" w:cs="Times New Roman"/>
          <w:sz w:val="24"/>
          <w:szCs w:val="24"/>
        </w:rPr>
        <w:t xml:space="preserve">İlk yatışa göre </w:t>
      </w:r>
      <w:r w:rsidR="00097766" w:rsidRPr="00733A2E">
        <w:rPr>
          <w:rFonts w:ascii="Times New Roman" w:hAnsi="Times New Roman" w:cs="Times New Roman"/>
          <w:sz w:val="24"/>
          <w:szCs w:val="24"/>
        </w:rPr>
        <w:t xml:space="preserve">yaklaşık </w:t>
      </w:r>
      <w:r w:rsidR="00404DA4" w:rsidRPr="00733A2E">
        <w:rPr>
          <w:rFonts w:ascii="Times New Roman" w:hAnsi="Times New Roman" w:cs="Times New Roman"/>
          <w:sz w:val="24"/>
          <w:szCs w:val="24"/>
        </w:rPr>
        <w:t>bir</w:t>
      </w:r>
      <w:r w:rsidR="00097766" w:rsidRPr="00733A2E">
        <w:rPr>
          <w:rFonts w:ascii="Times New Roman" w:hAnsi="Times New Roman" w:cs="Times New Roman"/>
          <w:sz w:val="24"/>
          <w:szCs w:val="24"/>
        </w:rPr>
        <w:t xml:space="preserve"> </w:t>
      </w:r>
      <w:r w:rsidR="00404DA4" w:rsidRPr="00733A2E">
        <w:rPr>
          <w:rFonts w:ascii="Times New Roman" w:hAnsi="Times New Roman" w:cs="Times New Roman"/>
          <w:sz w:val="24"/>
          <w:szCs w:val="24"/>
        </w:rPr>
        <w:t>bu</w:t>
      </w:r>
      <w:r w:rsidR="00097766" w:rsidRPr="00733A2E">
        <w:rPr>
          <w:rFonts w:ascii="Times New Roman" w:hAnsi="Times New Roman" w:cs="Times New Roman"/>
          <w:sz w:val="24"/>
          <w:szCs w:val="24"/>
        </w:rPr>
        <w:t>ç</w:t>
      </w:r>
      <w:r w:rsidR="00404DA4" w:rsidRPr="00733A2E">
        <w:rPr>
          <w:rFonts w:ascii="Times New Roman" w:hAnsi="Times New Roman" w:cs="Times New Roman"/>
          <w:sz w:val="24"/>
          <w:szCs w:val="24"/>
        </w:rPr>
        <w:t>uk kat daha fazla maliyet</w:t>
      </w:r>
      <w:r w:rsidR="00097766" w:rsidRPr="00733A2E">
        <w:rPr>
          <w:rFonts w:ascii="Times New Roman" w:hAnsi="Times New Roman" w:cs="Times New Roman"/>
          <w:sz w:val="24"/>
          <w:szCs w:val="24"/>
        </w:rPr>
        <w:t>li olan yeniden yatışlar</w:t>
      </w:r>
      <w:r w:rsidR="00850295">
        <w:rPr>
          <w:rFonts w:ascii="Times New Roman" w:hAnsi="Times New Roman" w:cs="Times New Roman"/>
          <w:sz w:val="24"/>
          <w:szCs w:val="24"/>
        </w:rPr>
        <w:t xml:space="preserve"> </w:t>
      </w:r>
      <w:r w:rsidR="00850295" w:rsidRPr="00733A2E">
        <w:rPr>
          <w:rFonts w:ascii="Times New Roman" w:hAnsi="Times New Roman" w:cs="Times New Roman"/>
          <w:sz w:val="24"/>
          <w:szCs w:val="24"/>
        </w:rPr>
        <w:t xml:space="preserve">(Kaya ve </w:t>
      </w:r>
      <w:r w:rsidR="00850295">
        <w:rPr>
          <w:rFonts w:ascii="Times New Roman" w:hAnsi="Times New Roman" w:cs="Times New Roman"/>
          <w:sz w:val="24"/>
          <w:szCs w:val="24"/>
        </w:rPr>
        <w:t>diğ</w:t>
      </w:r>
      <w:r w:rsidR="00850295" w:rsidRPr="00733A2E">
        <w:rPr>
          <w:rFonts w:ascii="Times New Roman" w:hAnsi="Times New Roman" w:cs="Times New Roman"/>
          <w:sz w:val="24"/>
          <w:szCs w:val="24"/>
        </w:rPr>
        <w:t>., 2018</w:t>
      </w:r>
      <w:r w:rsidR="00850295">
        <w:rPr>
          <w:rFonts w:ascii="Times New Roman" w:hAnsi="Times New Roman" w:cs="Times New Roman"/>
          <w:sz w:val="24"/>
          <w:szCs w:val="24"/>
        </w:rPr>
        <w:t>: 23</w:t>
      </w:r>
      <w:r w:rsidR="00850295" w:rsidRPr="00733A2E">
        <w:rPr>
          <w:rFonts w:ascii="Times New Roman" w:hAnsi="Times New Roman" w:cs="Times New Roman"/>
          <w:sz w:val="24"/>
          <w:szCs w:val="24"/>
        </w:rPr>
        <w:t>)</w:t>
      </w:r>
      <w:r w:rsidR="00097766" w:rsidRPr="00733A2E">
        <w:rPr>
          <w:rFonts w:ascii="Times New Roman" w:hAnsi="Times New Roman" w:cs="Times New Roman"/>
          <w:sz w:val="24"/>
          <w:szCs w:val="24"/>
        </w:rPr>
        <w:t>,</w:t>
      </w:r>
      <w:r w:rsidR="00B5791D" w:rsidRPr="00733A2E">
        <w:rPr>
          <w:rFonts w:ascii="Times New Roman" w:hAnsi="Times New Roman" w:cs="Times New Roman"/>
          <w:sz w:val="24"/>
          <w:szCs w:val="24"/>
        </w:rPr>
        <w:t xml:space="preserve"> </w:t>
      </w:r>
      <w:r w:rsidR="00867E95" w:rsidRPr="00733A2E">
        <w:rPr>
          <w:rFonts w:ascii="Times New Roman" w:hAnsi="Times New Roman" w:cs="Times New Roman"/>
          <w:sz w:val="24"/>
          <w:szCs w:val="24"/>
        </w:rPr>
        <w:t xml:space="preserve">yaşlı bireylerin sağlık harcamalarının yaklaşık </w:t>
      </w:r>
      <w:r w:rsidR="007E69CE" w:rsidRPr="00733A2E">
        <w:rPr>
          <w:rFonts w:ascii="Times New Roman" w:hAnsi="Times New Roman" w:cs="Times New Roman"/>
          <w:sz w:val="24"/>
          <w:szCs w:val="24"/>
        </w:rPr>
        <w:t>yarısını</w:t>
      </w:r>
      <w:r w:rsidR="00867E95" w:rsidRPr="00733A2E">
        <w:rPr>
          <w:rFonts w:ascii="Times New Roman" w:hAnsi="Times New Roman" w:cs="Times New Roman"/>
          <w:sz w:val="24"/>
          <w:szCs w:val="24"/>
        </w:rPr>
        <w:t xml:space="preserve"> </w:t>
      </w:r>
      <w:r w:rsidR="00C30509" w:rsidRPr="00733A2E">
        <w:rPr>
          <w:rFonts w:ascii="Times New Roman" w:hAnsi="Times New Roman" w:cs="Times New Roman"/>
          <w:sz w:val="24"/>
          <w:szCs w:val="24"/>
        </w:rPr>
        <w:t xml:space="preserve">oluşturmaktadır </w:t>
      </w:r>
      <w:r w:rsidR="00867E95" w:rsidRPr="00733A2E">
        <w:rPr>
          <w:rFonts w:ascii="Times New Roman" w:hAnsi="Times New Roman" w:cs="Times New Roman"/>
          <w:sz w:val="24"/>
          <w:szCs w:val="24"/>
        </w:rPr>
        <w:t xml:space="preserve">(T.C. Sağlık Bakanlığı, 2015). </w:t>
      </w:r>
    </w:p>
    <w:p w14:paraId="680036A7" w14:textId="77777777" w:rsidR="002B6DFF" w:rsidRPr="00733A2E" w:rsidRDefault="002B6DFF" w:rsidP="00CC6AD1">
      <w:pPr>
        <w:spacing w:after="0" w:line="240" w:lineRule="auto"/>
        <w:jc w:val="both"/>
        <w:rPr>
          <w:rFonts w:ascii="Times New Roman" w:hAnsi="Times New Roman" w:cs="Times New Roman"/>
          <w:sz w:val="24"/>
          <w:szCs w:val="24"/>
        </w:rPr>
      </w:pPr>
    </w:p>
    <w:p w14:paraId="445E74B9" w14:textId="63D7C57F" w:rsidR="00717149" w:rsidRPr="00733A2E" w:rsidRDefault="009F5A05" w:rsidP="00CF03DF">
      <w:pPr>
        <w:spacing w:after="0" w:line="240" w:lineRule="auto"/>
        <w:ind w:firstLine="720"/>
        <w:jc w:val="both"/>
        <w:rPr>
          <w:rFonts w:ascii="Times New Roman" w:hAnsi="Times New Roman" w:cs="Times New Roman"/>
          <w:sz w:val="24"/>
          <w:szCs w:val="24"/>
        </w:rPr>
      </w:pPr>
      <w:r w:rsidRPr="00733A2E">
        <w:rPr>
          <w:rFonts w:ascii="Times New Roman" w:hAnsi="Times New Roman" w:cs="Times New Roman"/>
          <w:sz w:val="24"/>
          <w:szCs w:val="24"/>
        </w:rPr>
        <w:t>H</w:t>
      </w:r>
      <w:r w:rsidR="003C04A6" w:rsidRPr="00733A2E">
        <w:rPr>
          <w:rFonts w:ascii="Times New Roman" w:hAnsi="Times New Roman" w:cs="Times New Roman"/>
          <w:sz w:val="24"/>
          <w:szCs w:val="24"/>
        </w:rPr>
        <w:t xml:space="preserve">astaların hastaneden evlerine veya diğer sağlık kuruluşlarına güvenli transferlerini sağlamak </w:t>
      </w:r>
      <w:r w:rsidR="00783244" w:rsidRPr="00733A2E">
        <w:rPr>
          <w:rFonts w:ascii="Times New Roman" w:hAnsi="Times New Roman" w:cs="Times New Roman"/>
          <w:sz w:val="24"/>
          <w:szCs w:val="24"/>
        </w:rPr>
        <w:t xml:space="preserve">amacıyla </w:t>
      </w:r>
      <w:r w:rsidR="001A23EF" w:rsidRPr="00733A2E">
        <w:rPr>
          <w:rFonts w:ascii="Times New Roman" w:hAnsi="Times New Roman" w:cs="Times New Roman"/>
          <w:sz w:val="24"/>
          <w:szCs w:val="24"/>
        </w:rPr>
        <w:t>programlar geliştirmek, y</w:t>
      </w:r>
      <w:r w:rsidRPr="00733A2E">
        <w:rPr>
          <w:rFonts w:ascii="Times New Roman" w:hAnsi="Times New Roman" w:cs="Times New Roman"/>
          <w:sz w:val="24"/>
          <w:szCs w:val="24"/>
        </w:rPr>
        <w:t xml:space="preserve">eniden yatışlardan kaynaklı maliyetleri </w:t>
      </w:r>
      <w:r w:rsidR="001A23EF" w:rsidRPr="00733A2E">
        <w:rPr>
          <w:rFonts w:ascii="Times New Roman" w:hAnsi="Times New Roman" w:cs="Times New Roman"/>
          <w:sz w:val="24"/>
          <w:szCs w:val="24"/>
        </w:rPr>
        <w:t xml:space="preserve">büyük oranda azaltacak önemli bir stratejidir (DSÖ, 2005). </w:t>
      </w:r>
      <w:r w:rsidR="00637B48" w:rsidRPr="00733A2E">
        <w:rPr>
          <w:rFonts w:ascii="Times New Roman" w:hAnsi="Times New Roman" w:cs="Times New Roman"/>
          <w:sz w:val="24"/>
          <w:szCs w:val="24"/>
        </w:rPr>
        <w:t xml:space="preserve">Taburculuk öncesi süreçten başlayarak taburculuk sonrası </w:t>
      </w:r>
      <w:r w:rsidR="001336E7" w:rsidRPr="00733A2E">
        <w:rPr>
          <w:rFonts w:ascii="Times New Roman" w:hAnsi="Times New Roman" w:cs="Times New Roman"/>
          <w:sz w:val="24"/>
          <w:szCs w:val="24"/>
        </w:rPr>
        <w:t>6 aylık süreci kapsayan ve h</w:t>
      </w:r>
      <w:r w:rsidR="006079BB" w:rsidRPr="00733A2E">
        <w:rPr>
          <w:rFonts w:ascii="Times New Roman" w:hAnsi="Times New Roman" w:cs="Times New Roman"/>
          <w:sz w:val="24"/>
          <w:szCs w:val="24"/>
        </w:rPr>
        <w:t xml:space="preserve">astaların </w:t>
      </w:r>
      <w:r w:rsidR="00474A6E" w:rsidRPr="00733A2E">
        <w:rPr>
          <w:rFonts w:ascii="Times New Roman" w:hAnsi="Times New Roman" w:cs="Times New Roman"/>
          <w:sz w:val="24"/>
          <w:szCs w:val="24"/>
        </w:rPr>
        <w:t xml:space="preserve">sağlık kuruluşundan evine veya başka sağlık kuruluşuna güvenli ve zamanında transferini sağlamak amacıyla geliştirilen </w:t>
      </w:r>
      <w:r w:rsidR="002B50A3" w:rsidRPr="00733A2E">
        <w:rPr>
          <w:rFonts w:ascii="Times New Roman" w:hAnsi="Times New Roman" w:cs="Times New Roman"/>
          <w:sz w:val="24"/>
          <w:szCs w:val="24"/>
        </w:rPr>
        <w:t xml:space="preserve">çok disiplinli sağlık bakım girişimleri </w:t>
      </w:r>
      <w:r w:rsidR="00AD5AE0" w:rsidRPr="00733A2E">
        <w:rPr>
          <w:rFonts w:ascii="Times New Roman" w:hAnsi="Times New Roman" w:cs="Times New Roman"/>
          <w:sz w:val="24"/>
          <w:szCs w:val="24"/>
        </w:rPr>
        <w:t>‘</w:t>
      </w:r>
      <w:r w:rsidR="002B50A3" w:rsidRPr="00733A2E">
        <w:rPr>
          <w:rFonts w:ascii="Times New Roman" w:hAnsi="Times New Roman" w:cs="Times New Roman"/>
          <w:sz w:val="24"/>
          <w:szCs w:val="24"/>
        </w:rPr>
        <w:t>t</w:t>
      </w:r>
      <w:r w:rsidR="00E955E4" w:rsidRPr="00733A2E">
        <w:rPr>
          <w:rFonts w:ascii="Times New Roman" w:hAnsi="Times New Roman" w:cs="Times New Roman"/>
          <w:sz w:val="24"/>
          <w:szCs w:val="24"/>
        </w:rPr>
        <w:t>ransfer bakımı</w:t>
      </w:r>
      <w:r w:rsidR="00AD5AE0" w:rsidRPr="00733A2E">
        <w:rPr>
          <w:rFonts w:ascii="Times New Roman" w:hAnsi="Times New Roman" w:cs="Times New Roman"/>
          <w:sz w:val="24"/>
          <w:szCs w:val="24"/>
        </w:rPr>
        <w:t>’</w:t>
      </w:r>
      <w:r w:rsidR="00EA12F5" w:rsidRPr="00733A2E">
        <w:rPr>
          <w:rFonts w:ascii="Times New Roman" w:hAnsi="Times New Roman" w:cs="Times New Roman"/>
          <w:sz w:val="24"/>
          <w:szCs w:val="24"/>
        </w:rPr>
        <w:t xml:space="preserve"> olarak </w:t>
      </w:r>
      <w:r w:rsidR="007675CA" w:rsidRPr="00733A2E">
        <w:rPr>
          <w:rFonts w:ascii="Times New Roman" w:hAnsi="Times New Roman" w:cs="Times New Roman"/>
          <w:sz w:val="24"/>
          <w:szCs w:val="24"/>
        </w:rPr>
        <w:t>tanımlanabilir</w:t>
      </w:r>
      <w:r w:rsidR="00EA12F5" w:rsidRPr="00733A2E">
        <w:rPr>
          <w:rFonts w:ascii="Times New Roman" w:hAnsi="Times New Roman" w:cs="Times New Roman"/>
          <w:sz w:val="24"/>
          <w:szCs w:val="24"/>
        </w:rPr>
        <w:t xml:space="preserve"> (Allen ve </w:t>
      </w:r>
      <w:r w:rsidR="00850295">
        <w:rPr>
          <w:rFonts w:ascii="Times New Roman" w:hAnsi="Times New Roman" w:cs="Times New Roman"/>
          <w:sz w:val="24"/>
          <w:szCs w:val="24"/>
        </w:rPr>
        <w:t>diğ</w:t>
      </w:r>
      <w:r w:rsidR="00EA12F5" w:rsidRPr="00733A2E">
        <w:rPr>
          <w:rFonts w:ascii="Times New Roman" w:hAnsi="Times New Roman" w:cs="Times New Roman"/>
          <w:sz w:val="24"/>
          <w:szCs w:val="24"/>
        </w:rPr>
        <w:t>., 2014</w:t>
      </w:r>
      <w:r w:rsidR="00850295">
        <w:rPr>
          <w:rFonts w:ascii="Times New Roman" w:hAnsi="Times New Roman" w:cs="Times New Roman"/>
          <w:sz w:val="24"/>
          <w:szCs w:val="24"/>
        </w:rPr>
        <w:t>: 1</w:t>
      </w:r>
      <w:r w:rsidR="00EA12F5" w:rsidRPr="00733A2E">
        <w:rPr>
          <w:rFonts w:ascii="Times New Roman" w:hAnsi="Times New Roman" w:cs="Times New Roman"/>
          <w:sz w:val="24"/>
          <w:szCs w:val="24"/>
        </w:rPr>
        <w:t xml:space="preserve">). </w:t>
      </w:r>
      <w:r w:rsidR="00340C85" w:rsidRPr="00733A2E">
        <w:rPr>
          <w:rFonts w:ascii="Times New Roman" w:hAnsi="Times New Roman" w:cs="Times New Roman"/>
          <w:sz w:val="24"/>
          <w:szCs w:val="24"/>
        </w:rPr>
        <w:t>Bu kapsamda</w:t>
      </w:r>
      <w:r w:rsidR="007675CA" w:rsidRPr="00733A2E">
        <w:rPr>
          <w:rFonts w:ascii="Times New Roman" w:hAnsi="Times New Roman" w:cs="Times New Roman"/>
          <w:sz w:val="24"/>
          <w:szCs w:val="24"/>
        </w:rPr>
        <w:t>,</w:t>
      </w:r>
      <w:r w:rsidR="00340C85" w:rsidRPr="00733A2E">
        <w:rPr>
          <w:rFonts w:ascii="Times New Roman" w:hAnsi="Times New Roman" w:cs="Times New Roman"/>
          <w:sz w:val="24"/>
          <w:szCs w:val="24"/>
        </w:rPr>
        <w:t xml:space="preserve"> hastanın taburculuk planına göre ihtiyaçları tespit edilir, </w:t>
      </w:r>
      <w:r w:rsidR="0039745E" w:rsidRPr="00733A2E">
        <w:rPr>
          <w:rFonts w:ascii="Times New Roman" w:hAnsi="Times New Roman" w:cs="Times New Roman"/>
          <w:sz w:val="24"/>
          <w:szCs w:val="24"/>
        </w:rPr>
        <w:t xml:space="preserve">hastane ve diğer sağlık kuruluşları arasında işbirliği </w:t>
      </w:r>
      <w:r w:rsidR="007675CA" w:rsidRPr="00733A2E">
        <w:rPr>
          <w:rFonts w:ascii="Times New Roman" w:hAnsi="Times New Roman" w:cs="Times New Roman"/>
          <w:sz w:val="24"/>
          <w:szCs w:val="24"/>
        </w:rPr>
        <w:t>sağlanır</w:t>
      </w:r>
      <w:r w:rsidR="0039745E" w:rsidRPr="00733A2E">
        <w:rPr>
          <w:rFonts w:ascii="Times New Roman" w:hAnsi="Times New Roman" w:cs="Times New Roman"/>
          <w:sz w:val="24"/>
          <w:szCs w:val="24"/>
        </w:rPr>
        <w:t xml:space="preserve">, </w:t>
      </w:r>
      <w:r w:rsidR="00251164" w:rsidRPr="00733A2E">
        <w:rPr>
          <w:rFonts w:ascii="Times New Roman" w:hAnsi="Times New Roman" w:cs="Times New Roman"/>
          <w:sz w:val="24"/>
          <w:szCs w:val="24"/>
        </w:rPr>
        <w:t>hasta</w:t>
      </w:r>
      <w:r w:rsidR="00A3764A" w:rsidRPr="00733A2E">
        <w:rPr>
          <w:rFonts w:ascii="Times New Roman" w:hAnsi="Times New Roman" w:cs="Times New Roman"/>
          <w:sz w:val="24"/>
          <w:szCs w:val="24"/>
        </w:rPr>
        <w:t xml:space="preserve">ya doğrudan </w:t>
      </w:r>
      <w:r w:rsidR="00E46B3D" w:rsidRPr="00733A2E">
        <w:rPr>
          <w:rFonts w:ascii="Times New Roman" w:hAnsi="Times New Roman" w:cs="Times New Roman"/>
          <w:sz w:val="24"/>
          <w:szCs w:val="24"/>
        </w:rPr>
        <w:t xml:space="preserve">sağlık </w:t>
      </w:r>
      <w:r w:rsidR="00A3764A" w:rsidRPr="00733A2E">
        <w:rPr>
          <w:rFonts w:ascii="Times New Roman" w:hAnsi="Times New Roman" w:cs="Times New Roman"/>
          <w:sz w:val="24"/>
          <w:szCs w:val="24"/>
        </w:rPr>
        <w:t>bakım</w:t>
      </w:r>
      <w:r w:rsidR="00E46B3D" w:rsidRPr="00733A2E">
        <w:rPr>
          <w:rFonts w:ascii="Times New Roman" w:hAnsi="Times New Roman" w:cs="Times New Roman"/>
          <w:sz w:val="24"/>
          <w:szCs w:val="24"/>
        </w:rPr>
        <w:t xml:space="preserve">ı ve öz bakım hizmeti </w:t>
      </w:r>
      <w:r w:rsidR="00A3764A" w:rsidRPr="00733A2E">
        <w:rPr>
          <w:rFonts w:ascii="Times New Roman" w:hAnsi="Times New Roman" w:cs="Times New Roman"/>
          <w:sz w:val="24"/>
          <w:szCs w:val="24"/>
        </w:rPr>
        <w:t xml:space="preserve">verilir, </w:t>
      </w:r>
      <w:r w:rsidR="00D66159" w:rsidRPr="00733A2E">
        <w:rPr>
          <w:rFonts w:ascii="Times New Roman" w:hAnsi="Times New Roman" w:cs="Times New Roman"/>
          <w:sz w:val="24"/>
          <w:szCs w:val="24"/>
        </w:rPr>
        <w:t xml:space="preserve">ilaçlarının düzenli kullanılması ve yönetimi sağlanır, </w:t>
      </w:r>
      <w:r w:rsidR="00170534" w:rsidRPr="00733A2E">
        <w:rPr>
          <w:rFonts w:ascii="Times New Roman" w:hAnsi="Times New Roman" w:cs="Times New Roman"/>
          <w:sz w:val="24"/>
          <w:szCs w:val="24"/>
        </w:rPr>
        <w:t>ev ziyaretleri veya teknolojik iletişim araçlarından yararlanılarak düzenli hasta takibi yapılır</w:t>
      </w:r>
      <w:r w:rsidR="00D66159" w:rsidRPr="00733A2E">
        <w:rPr>
          <w:rFonts w:ascii="Times New Roman" w:hAnsi="Times New Roman" w:cs="Times New Roman"/>
          <w:sz w:val="24"/>
          <w:szCs w:val="24"/>
        </w:rPr>
        <w:t xml:space="preserve"> ve gerekli </w:t>
      </w:r>
      <w:r w:rsidR="007675CA" w:rsidRPr="00733A2E">
        <w:rPr>
          <w:rFonts w:ascii="Times New Roman" w:hAnsi="Times New Roman" w:cs="Times New Roman"/>
          <w:sz w:val="24"/>
          <w:szCs w:val="24"/>
        </w:rPr>
        <w:t>konularda</w:t>
      </w:r>
      <w:r w:rsidR="00D66159" w:rsidRPr="00733A2E">
        <w:rPr>
          <w:rFonts w:ascii="Times New Roman" w:hAnsi="Times New Roman" w:cs="Times New Roman"/>
          <w:sz w:val="24"/>
          <w:szCs w:val="24"/>
        </w:rPr>
        <w:t xml:space="preserve"> danışmanlık</w:t>
      </w:r>
      <w:r w:rsidR="007D543D" w:rsidRPr="00733A2E">
        <w:rPr>
          <w:rFonts w:ascii="Times New Roman" w:hAnsi="Times New Roman" w:cs="Times New Roman"/>
          <w:sz w:val="24"/>
          <w:szCs w:val="24"/>
        </w:rPr>
        <w:t xml:space="preserve"> sağlanır (Naylor ve </w:t>
      </w:r>
      <w:r w:rsidR="00850295">
        <w:rPr>
          <w:rFonts w:ascii="Times New Roman" w:hAnsi="Times New Roman" w:cs="Times New Roman"/>
          <w:sz w:val="24"/>
          <w:szCs w:val="24"/>
        </w:rPr>
        <w:t>diğ</w:t>
      </w:r>
      <w:r w:rsidR="007D543D" w:rsidRPr="00733A2E">
        <w:rPr>
          <w:rFonts w:ascii="Times New Roman" w:hAnsi="Times New Roman" w:cs="Times New Roman"/>
          <w:sz w:val="24"/>
          <w:szCs w:val="24"/>
        </w:rPr>
        <w:t>., 2011</w:t>
      </w:r>
      <w:r w:rsidR="00850295">
        <w:rPr>
          <w:rFonts w:ascii="Times New Roman" w:hAnsi="Times New Roman" w:cs="Times New Roman"/>
          <w:sz w:val="24"/>
          <w:szCs w:val="24"/>
        </w:rPr>
        <w:t>: 7</w:t>
      </w:r>
      <w:r w:rsidR="007D543D" w:rsidRPr="00733A2E">
        <w:rPr>
          <w:rFonts w:ascii="Times New Roman" w:hAnsi="Times New Roman" w:cs="Times New Roman"/>
          <w:sz w:val="24"/>
          <w:szCs w:val="24"/>
        </w:rPr>
        <w:t>).</w:t>
      </w:r>
      <w:r w:rsidR="007675CA" w:rsidRPr="00733A2E">
        <w:rPr>
          <w:rFonts w:ascii="Times New Roman" w:hAnsi="Times New Roman" w:cs="Times New Roman"/>
          <w:sz w:val="24"/>
          <w:szCs w:val="24"/>
        </w:rPr>
        <w:t xml:space="preserve"> </w:t>
      </w:r>
    </w:p>
    <w:p w14:paraId="7556CE6C" w14:textId="77777777" w:rsidR="00717149" w:rsidRPr="00733A2E" w:rsidRDefault="00717149" w:rsidP="00CC6AD1">
      <w:pPr>
        <w:spacing w:after="0" w:line="240" w:lineRule="auto"/>
        <w:jc w:val="both"/>
        <w:rPr>
          <w:rFonts w:ascii="Times New Roman" w:hAnsi="Times New Roman" w:cs="Times New Roman"/>
          <w:sz w:val="24"/>
          <w:szCs w:val="24"/>
        </w:rPr>
      </w:pPr>
    </w:p>
    <w:p w14:paraId="1A42BD6D" w14:textId="2030BD06" w:rsidR="0045249B" w:rsidRPr="00733A2E" w:rsidRDefault="00CF3A39" w:rsidP="00CF03DF">
      <w:pPr>
        <w:spacing w:after="0" w:line="240" w:lineRule="auto"/>
        <w:ind w:firstLine="720"/>
        <w:jc w:val="both"/>
        <w:rPr>
          <w:rFonts w:ascii="Times New Roman" w:hAnsi="Times New Roman" w:cs="Times New Roman"/>
          <w:sz w:val="24"/>
          <w:szCs w:val="24"/>
        </w:rPr>
      </w:pPr>
      <w:r w:rsidRPr="00733A2E">
        <w:rPr>
          <w:rFonts w:ascii="Times New Roman" w:hAnsi="Times New Roman" w:cs="Times New Roman"/>
          <w:sz w:val="24"/>
          <w:szCs w:val="24"/>
        </w:rPr>
        <w:lastRenderedPageBreak/>
        <w:t>Transfer bakımının sağlanması, özellikle kırılgan yaşlılar için çoğunlukla çoklu ve kronik hastalığa sahip olmaları dolayısıyla ayrı bir önem arz etmektedir. Çünkü bu bireyler, evde devam etmesi gerek sağlık ve sosyal bakım ihtyaçları doğrulrtusunda birçok farklı kuruluş ve meslek mensubundan hizmet almaya ihtiyaç duyarlar.</w:t>
      </w:r>
      <w:r w:rsidR="00717149" w:rsidRPr="00733A2E">
        <w:rPr>
          <w:rFonts w:ascii="Times New Roman" w:hAnsi="Times New Roman" w:cs="Times New Roman"/>
          <w:sz w:val="24"/>
          <w:szCs w:val="24"/>
        </w:rPr>
        <w:t xml:space="preserve"> Hastaneden eve veya diğer bir sağlık kuruluşuna yapılan transfer sonrasında hastaların yaklaşık beşte birinde yatış nedenine bağlı olarak yan etki ve komplikasyonlar ortaya çıkması </w:t>
      </w:r>
      <w:r w:rsidR="00901129" w:rsidRPr="00733A2E">
        <w:rPr>
          <w:rFonts w:ascii="Times New Roman" w:hAnsi="Times New Roman" w:cs="Times New Roman"/>
          <w:sz w:val="24"/>
          <w:szCs w:val="24"/>
        </w:rPr>
        <w:t xml:space="preserve">(Aboumatara ve </w:t>
      </w:r>
      <w:r w:rsidR="00850295">
        <w:rPr>
          <w:rFonts w:ascii="Times New Roman" w:hAnsi="Times New Roman" w:cs="Times New Roman"/>
          <w:sz w:val="24"/>
          <w:szCs w:val="24"/>
        </w:rPr>
        <w:t>diğ</w:t>
      </w:r>
      <w:r w:rsidR="00901129" w:rsidRPr="00733A2E">
        <w:rPr>
          <w:rFonts w:ascii="Times New Roman" w:hAnsi="Times New Roman" w:cs="Times New Roman"/>
          <w:sz w:val="24"/>
          <w:szCs w:val="24"/>
        </w:rPr>
        <w:t>., 2017</w:t>
      </w:r>
      <w:r w:rsidR="00850295">
        <w:rPr>
          <w:rFonts w:ascii="Times New Roman" w:hAnsi="Times New Roman" w:cs="Times New Roman"/>
          <w:sz w:val="24"/>
          <w:szCs w:val="24"/>
        </w:rPr>
        <w:t>: 8</w:t>
      </w:r>
      <w:r w:rsidR="00901129" w:rsidRPr="00733A2E">
        <w:rPr>
          <w:rFonts w:ascii="Times New Roman" w:hAnsi="Times New Roman" w:cs="Times New Roman"/>
          <w:sz w:val="24"/>
          <w:szCs w:val="24"/>
        </w:rPr>
        <w:t xml:space="preserve">) transfer bakımı gereksinimi ortaya koyan önemli bir veridir. </w:t>
      </w:r>
      <w:r w:rsidR="00717149" w:rsidRPr="00733A2E">
        <w:rPr>
          <w:rFonts w:ascii="Times New Roman" w:hAnsi="Times New Roman" w:cs="Times New Roman"/>
          <w:sz w:val="24"/>
          <w:szCs w:val="24"/>
        </w:rPr>
        <w:t>Transfer bakımı</w:t>
      </w:r>
      <w:r w:rsidR="00901129" w:rsidRPr="00733A2E">
        <w:rPr>
          <w:rFonts w:ascii="Times New Roman" w:hAnsi="Times New Roman" w:cs="Times New Roman"/>
          <w:sz w:val="24"/>
          <w:szCs w:val="24"/>
        </w:rPr>
        <w:t xml:space="preserve">nın sağlanması, </w:t>
      </w:r>
      <w:r w:rsidR="00717149" w:rsidRPr="00733A2E">
        <w:rPr>
          <w:rFonts w:ascii="Times New Roman" w:hAnsi="Times New Roman" w:cs="Times New Roman"/>
          <w:sz w:val="24"/>
          <w:szCs w:val="24"/>
        </w:rPr>
        <w:t>t</w:t>
      </w:r>
      <w:r w:rsidR="007675CA" w:rsidRPr="00733A2E">
        <w:rPr>
          <w:rFonts w:ascii="Times New Roman" w:hAnsi="Times New Roman" w:cs="Times New Roman"/>
          <w:sz w:val="24"/>
          <w:szCs w:val="24"/>
        </w:rPr>
        <w:t>aburculuk sonrası yaşlı bireylerin</w:t>
      </w:r>
      <w:r w:rsidR="007A1A74" w:rsidRPr="00733A2E">
        <w:rPr>
          <w:rFonts w:ascii="Times New Roman" w:hAnsi="Times New Roman" w:cs="Times New Roman"/>
          <w:sz w:val="24"/>
          <w:szCs w:val="24"/>
        </w:rPr>
        <w:t xml:space="preserve"> </w:t>
      </w:r>
      <w:r w:rsidR="007675CA" w:rsidRPr="00733A2E">
        <w:rPr>
          <w:rFonts w:ascii="Times New Roman" w:hAnsi="Times New Roman" w:cs="Times New Roman"/>
          <w:sz w:val="24"/>
          <w:szCs w:val="24"/>
        </w:rPr>
        <w:t>kendi evlerinde tedavilerin</w:t>
      </w:r>
      <w:r w:rsidR="00717149" w:rsidRPr="00733A2E">
        <w:rPr>
          <w:rFonts w:ascii="Times New Roman" w:hAnsi="Times New Roman" w:cs="Times New Roman"/>
          <w:sz w:val="24"/>
          <w:szCs w:val="24"/>
        </w:rPr>
        <w:t>e devam etme sürecinde hastane başvurularının ve yatışlarını azaltılması</w:t>
      </w:r>
      <w:r w:rsidR="00901129" w:rsidRPr="00733A2E">
        <w:rPr>
          <w:rFonts w:ascii="Times New Roman" w:hAnsi="Times New Roman" w:cs="Times New Roman"/>
          <w:sz w:val="24"/>
          <w:szCs w:val="24"/>
        </w:rPr>
        <w:t xml:space="preserve"> </w:t>
      </w:r>
      <w:r w:rsidR="007A1A74" w:rsidRPr="00733A2E">
        <w:rPr>
          <w:rFonts w:ascii="Times New Roman" w:hAnsi="Times New Roman" w:cs="Times New Roman"/>
          <w:sz w:val="24"/>
          <w:szCs w:val="24"/>
        </w:rPr>
        <w:t xml:space="preserve">(Allen </w:t>
      </w:r>
      <w:r w:rsidR="00850295">
        <w:rPr>
          <w:rFonts w:ascii="Times New Roman" w:hAnsi="Times New Roman" w:cs="Times New Roman"/>
          <w:sz w:val="24"/>
          <w:szCs w:val="24"/>
        </w:rPr>
        <w:t>ve diğ</w:t>
      </w:r>
      <w:r w:rsidR="007A1A74" w:rsidRPr="00733A2E">
        <w:rPr>
          <w:rFonts w:ascii="Times New Roman" w:hAnsi="Times New Roman" w:cs="Times New Roman"/>
          <w:sz w:val="24"/>
          <w:szCs w:val="24"/>
        </w:rPr>
        <w:t>., 2014</w:t>
      </w:r>
      <w:r w:rsidR="00850295">
        <w:rPr>
          <w:rFonts w:ascii="Times New Roman" w:hAnsi="Times New Roman" w:cs="Times New Roman"/>
          <w:sz w:val="24"/>
          <w:szCs w:val="24"/>
        </w:rPr>
        <w:t>: 1</w:t>
      </w:r>
      <w:r w:rsidR="007A1A74" w:rsidRPr="00733A2E">
        <w:rPr>
          <w:rFonts w:ascii="Times New Roman" w:hAnsi="Times New Roman" w:cs="Times New Roman"/>
          <w:sz w:val="24"/>
          <w:szCs w:val="24"/>
        </w:rPr>
        <w:t>)</w:t>
      </w:r>
      <w:r w:rsidR="00901129" w:rsidRPr="00733A2E">
        <w:rPr>
          <w:rFonts w:ascii="Times New Roman" w:hAnsi="Times New Roman" w:cs="Times New Roman"/>
          <w:sz w:val="24"/>
          <w:szCs w:val="24"/>
        </w:rPr>
        <w:t xml:space="preserve">, sağlık harcamalarının azaltılması (Allen </w:t>
      </w:r>
      <w:r w:rsidR="00850295">
        <w:rPr>
          <w:rFonts w:ascii="Times New Roman" w:hAnsi="Times New Roman" w:cs="Times New Roman"/>
          <w:sz w:val="24"/>
          <w:szCs w:val="24"/>
        </w:rPr>
        <w:t>diğ.: 1</w:t>
      </w:r>
      <w:r w:rsidR="00901129" w:rsidRPr="00733A2E">
        <w:rPr>
          <w:rFonts w:ascii="Times New Roman" w:hAnsi="Times New Roman" w:cs="Times New Roman"/>
          <w:sz w:val="24"/>
          <w:szCs w:val="24"/>
        </w:rPr>
        <w:t>, 2014; Naharcı ve Ouslander, 2016</w:t>
      </w:r>
      <w:r w:rsidR="00850295">
        <w:rPr>
          <w:rFonts w:ascii="Times New Roman" w:hAnsi="Times New Roman" w:cs="Times New Roman"/>
          <w:sz w:val="24"/>
          <w:szCs w:val="24"/>
        </w:rPr>
        <w:t>: 6</w:t>
      </w:r>
      <w:r w:rsidR="00901129" w:rsidRPr="00733A2E">
        <w:rPr>
          <w:rFonts w:ascii="Times New Roman" w:hAnsi="Times New Roman" w:cs="Times New Roman"/>
          <w:sz w:val="24"/>
          <w:szCs w:val="24"/>
        </w:rPr>
        <w:t xml:space="preserve">), </w:t>
      </w:r>
      <w:r w:rsidR="004E7E3B" w:rsidRPr="00733A2E">
        <w:rPr>
          <w:rFonts w:ascii="Times New Roman" w:hAnsi="Times New Roman" w:cs="Times New Roman"/>
          <w:sz w:val="24"/>
          <w:szCs w:val="24"/>
        </w:rPr>
        <w:t>ilaç tedavisine uyumu artırmesı (Toles v</w:t>
      </w:r>
      <w:r w:rsidR="00344C59" w:rsidRPr="00733A2E">
        <w:rPr>
          <w:rFonts w:ascii="Times New Roman" w:hAnsi="Times New Roman" w:cs="Times New Roman"/>
          <w:sz w:val="24"/>
          <w:szCs w:val="24"/>
        </w:rPr>
        <w:t xml:space="preserve">e ark., </w:t>
      </w:r>
      <w:r w:rsidR="004E7E3B" w:rsidRPr="00733A2E">
        <w:rPr>
          <w:rFonts w:ascii="Times New Roman" w:hAnsi="Times New Roman" w:cs="Times New Roman"/>
          <w:sz w:val="24"/>
          <w:szCs w:val="24"/>
        </w:rPr>
        <w:t>2017),</w:t>
      </w:r>
      <w:r w:rsidR="00344C59" w:rsidRPr="00733A2E">
        <w:rPr>
          <w:rFonts w:ascii="Times New Roman" w:hAnsi="Times New Roman" w:cs="Times New Roman"/>
          <w:sz w:val="24"/>
          <w:szCs w:val="24"/>
        </w:rPr>
        <w:t xml:space="preserve"> </w:t>
      </w:r>
      <w:r w:rsidR="004E7E3B" w:rsidRPr="00733A2E">
        <w:rPr>
          <w:rFonts w:ascii="Times New Roman" w:hAnsi="Times New Roman" w:cs="Times New Roman"/>
          <w:sz w:val="24"/>
          <w:szCs w:val="24"/>
        </w:rPr>
        <w:t xml:space="preserve">tedavi sonuçlarını olumlu şekilde etkilemesi (Peikes ve ark., 2012; Allen ve ark., 2014), </w:t>
      </w:r>
      <w:r w:rsidR="00901129" w:rsidRPr="00733A2E">
        <w:rPr>
          <w:rFonts w:ascii="Times New Roman" w:hAnsi="Times New Roman" w:cs="Times New Roman"/>
          <w:sz w:val="24"/>
          <w:szCs w:val="24"/>
        </w:rPr>
        <w:t>ölüm oranlarının azaltılması ve hatalı uygulamlardan kaynaklı yasal problemlerinin önüne geçilebilmesi (Naharcı ve Ouslander, 2016</w:t>
      </w:r>
      <w:r w:rsidR="00850295">
        <w:rPr>
          <w:rFonts w:ascii="Times New Roman" w:hAnsi="Times New Roman" w:cs="Times New Roman"/>
          <w:sz w:val="24"/>
          <w:szCs w:val="24"/>
        </w:rPr>
        <w:t>: 6</w:t>
      </w:r>
      <w:r w:rsidR="00901129" w:rsidRPr="00733A2E">
        <w:rPr>
          <w:rFonts w:ascii="Times New Roman" w:hAnsi="Times New Roman" w:cs="Times New Roman"/>
          <w:sz w:val="24"/>
          <w:szCs w:val="24"/>
        </w:rPr>
        <w:t>) açılarından önemlidir.</w:t>
      </w:r>
      <w:r w:rsidR="005B1D93" w:rsidRPr="00733A2E">
        <w:rPr>
          <w:rFonts w:ascii="Times New Roman" w:hAnsi="Times New Roman" w:cs="Times New Roman"/>
          <w:sz w:val="24"/>
          <w:szCs w:val="24"/>
        </w:rPr>
        <w:t xml:space="preserve"> </w:t>
      </w:r>
    </w:p>
    <w:p w14:paraId="2B9F0C0A" w14:textId="77777777" w:rsidR="0045249B" w:rsidRPr="00733A2E" w:rsidRDefault="0045249B" w:rsidP="00CC6AD1">
      <w:pPr>
        <w:spacing w:after="0" w:line="240" w:lineRule="auto"/>
        <w:jc w:val="both"/>
        <w:rPr>
          <w:rFonts w:ascii="Times New Roman" w:hAnsi="Times New Roman" w:cs="Times New Roman"/>
          <w:sz w:val="24"/>
          <w:szCs w:val="24"/>
        </w:rPr>
      </w:pPr>
    </w:p>
    <w:p w14:paraId="32B932DF" w14:textId="7742CEFE" w:rsidR="007A1A74" w:rsidRPr="00733A2E" w:rsidRDefault="00DF3F9F" w:rsidP="00CF03DF">
      <w:pPr>
        <w:spacing w:after="0" w:line="240" w:lineRule="auto"/>
        <w:ind w:firstLine="720"/>
        <w:jc w:val="both"/>
        <w:rPr>
          <w:rFonts w:ascii="Times New Roman" w:hAnsi="Times New Roman" w:cs="Times New Roman"/>
          <w:sz w:val="24"/>
          <w:szCs w:val="24"/>
        </w:rPr>
      </w:pPr>
      <w:r w:rsidRPr="00733A2E">
        <w:rPr>
          <w:rFonts w:ascii="Times New Roman" w:hAnsi="Times New Roman" w:cs="Times New Roman"/>
          <w:sz w:val="24"/>
          <w:szCs w:val="24"/>
        </w:rPr>
        <w:t xml:space="preserve">Hastalar tarafından en fazla sağlık hizmeti alınan ve </w:t>
      </w:r>
      <w:r w:rsidR="000B4EF5" w:rsidRPr="00733A2E">
        <w:rPr>
          <w:rFonts w:ascii="Times New Roman" w:hAnsi="Times New Roman" w:cs="Times New Roman"/>
          <w:sz w:val="24"/>
          <w:szCs w:val="24"/>
        </w:rPr>
        <w:t>öncelikle</w:t>
      </w:r>
      <w:r w:rsidRPr="00733A2E">
        <w:rPr>
          <w:rFonts w:ascii="Times New Roman" w:hAnsi="Times New Roman" w:cs="Times New Roman"/>
          <w:sz w:val="24"/>
          <w:szCs w:val="24"/>
        </w:rPr>
        <w:t xml:space="preserve"> karşılaştıkları meslek grubu olan hemşireler</w:t>
      </w:r>
      <w:r w:rsidR="000B4EF5" w:rsidRPr="00733A2E">
        <w:rPr>
          <w:rFonts w:ascii="Times New Roman" w:hAnsi="Times New Roman" w:cs="Times New Roman"/>
          <w:sz w:val="24"/>
          <w:szCs w:val="24"/>
        </w:rPr>
        <w:t>,</w:t>
      </w:r>
      <w:r w:rsidRPr="00733A2E">
        <w:rPr>
          <w:rFonts w:ascii="Times New Roman" w:hAnsi="Times New Roman" w:cs="Times New Roman"/>
          <w:sz w:val="24"/>
          <w:szCs w:val="24"/>
        </w:rPr>
        <w:t xml:space="preserve"> </w:t>
      </w:r>
      <w:r w:rsidR="000B4EF5" w:rsidRPr="00733A2E">
        <w:rPr>
          <w:rFonts w:ascii="Times New Roman" w:hAnsi="Times New Roman" w:cs="Times New Roman"/>
          <w:sz w:val="24"/>
          <w:szCs w:val="24"/>
        </w:rPr>
        <w:t xml:space="preserve">hasta bakım kalitesini artırmada </w:t>
      </w:r>
      <w:r w:rsidR="003E0204" w:rsidRPr="00733A2E">
        <w:rPr>
          <w:rFonts w:ascii="Times New Roman" w:hAnsi="Times New Roman" w:cs="Times New Roman"/>
          <w:sz w:val="24"/>
          <w:szCs w:val="24"/>
        </w:rPr>
        <w:t xml:space="preserve">ve hastalar tarafından verilen bakım kalitesinin doğru değerlendirilmesinde </w:t>
      </w:r>
      <w:r w:rsidR="000B4EF5" w:rsidRPr="00733A2E">
        <w:rPr>
          <w:rFonts w:ascii="Times New Roman" w:hAnsi="Times New Roman" w:cs="Times New Roman"/>
          <w:sz w:val="24"/>
          <w:szCs w:val="24"/>
        </w:rPr>
        <w:t>önemli bir role sahiptirler (Whitby, 2018</w:t>
      </w:r>
      <w:r w:rsidR="00850295">
        <w:rPr>
          <w:rFonts w:ascii="Times New Roman" w:hAnsi="Times New Roman" w:cs="Times New Roman"/>
          <w:sz w:val="24"/>
          <w:szCs w:val="24"/>
        </w:rPr>
        <w:t>: 1</w:t>
      </w:r>
      <w:r w:rsidR="000B4EF5" w:rsidRPr="00733A2E">
        <w:rPr>
          <w:rFonts w:ascii="Times New Roman" w:hAnsi="Times New Roman" w:cs="Times New Roman"/>
          <w:sz w:val="24"/>
          <w:szCs w:val="24"/>
        </w:rPr>
        <w:t>)</w:t>
      </w:r>
      <w:r w:rsidR="003E0204" w:rsidRPr="00733A2E">
        <w:rPr>
          <w:rFonts w:ascii="Times New Roman" w:hAnsi="Times New Roman" w:cs="Times New Roman"/>
          <w:sz w:val="24"/>
          <w:szCs w:val="24"/>
        </w:rPr>
        <w:t>. Ülkemizde, yeni bir kavram olarak literature girmeye başlayan transfer bakımına ilişkin (Naharcı ve Ouslander, 2016</w:t>
      </w:r>
      <w:r w:rsidR="00850295">
        <w:rPr>
          <w:rFonts w:ascii="Times New Roman" w:hAnsi="Times New Roman" w:cs="Times New Roman"/>
          <w:sz w:val="24"/>
          <w:szCs w:val="24"/>
        </w:rPr>
        <w:t>: 6</w:t>
      </w:r>
      <w:r w:rsidR="003E0204" w:rsidRPr="00733A2E">
        <w:rPr>
          <w:rFonts w:ascii="Times New Roman" w:hAnsi="Times New Roman" w:cs="Times New Roman"/>
          <w:sz w:val="24"/>
          <w:szCs w:val="24"/>
        </w:rPr>
        <w:t>; Çoşkun ve Duygulu, 2020</w:t>
      </w:r>
      <w:r w:rsidR="00850295">
        <w:rPr>
          <w:rFonts w:ascii="Times New Roman" w:hAnsi="Times New Roman" w:cs="Times New Roman"/>
          <w:sz w:val="24"/>
          <w:szCs w:val="24"/>
        </w:rPr>
        <w:t>: 17</w:t>
      </w:r>
      <w:r w:rsidR="003E0204" w:rsidRPr="00733A2E">
        <w:rPr>
          <w:rFonts w:ascii="Times New Roman" w:hAnsi="Times New Roman" w:cs="Times New Roman"/>
          <w:sz w:val="24"/>
          <w:szCs w:val="24"/>
        </w:rPr>
        <w:t xml:space="preserve">) yayın olarak kullanılan programlar henüz bulunmamaktadır. </w:t>
      </w:r>
      <w:r w:rsidR="005B1D93" w:rsidRPr="00733A2E">
        <w:rPr>
          <w:rFonts w:ascii="Times New Roman" w:hAnsi="Times New Roman" w:cs="Times New Roman"/>
          <w:sz w:val="24"/>
          <w:szCs w:val="24"/>
        </w:rPr>
        <w:t xml:space="preserve">Bu bilgiler ışığında bu </w:t>
      </w:r>
      <w:r w:rsidR="005F60C1" w:rsidRPr="00733A2E">
        <w:rPr>
          <w:rFonts w:ascii="Times New Roman" w:hAnsi="Times New Roman" w:cs="Times New Roman"/>
          <w:sz w:val="24"/>
          <w:szCs w:val="24"/>
        </w:rPr>
        <w:t xml:space="preserve">derleme </w:t>
      </w:r>
      <w:r w:rsidR="005B1D93" w:rsidRPr="00733A2E">
        <w:rPr>
          <w:rFonts w:ascii="Times New Roman" w:hAnsi="Times New Roman" w:cs="Times New Roman"/>
          <w:sz w:val="24"/>
          <w:szCs w:val="24"/>
        </w:rPr>
        <w:t xml:space="preserve">çalışma, </w:t>
      </w:r>
      <w:r w:rsidR="005F60C1" w:rsidRPr="00733A2E">
        <w:rPr>
          <w:rFonts w:ascii="Times New Roman" w:hAnsi="Times New Roman" w:cs="Times New Roman"/>
          <w:sz w:val="24"/>
          <w:szCs w:val="24"/>
        </w:rPr>
        <w:t>tranfer bakım programları</w:t>
      </w:r>
      <w:r w:rsidR="00DB2B8A" w:rsidRPr="00733A2E">
        <w:rPr>
          <w:rFonts w:ascii="Times New Roman" w:hAnsi="Times New Roman" w:cs="Times New Roman"/>
          <w:sz w:val="24"/>
          <w:szCs w:val="24"/>
        </w:rPr>
        <w:t>nın</w:t>
      </w:r>
      <w:r w:rsidR="005F60C1" w:rsidRPr="00733A2E">
        <w:rPr>
          <w:rFonts w:ascii="Times New Roman" w:hAnsi="Times New Roman" w:cs="Times New Roman"/>
          <w:sz w:val="24"/>
          <w:szCs w:val="24"/>
        </w:rPr>
        <w:t xml:space="preserve"> </w:t>
      </w:r>
      <w:r w:rsidR="005B1D93" w:rsidRPr="00733A2E">
        <w:rPr>
          <w:rFonts w:ascii="Times New Roman" w:hAnsi="Times New Roman" w:cs="Times New Roman"/>
          <w:sz w:val="24"/>
          <w:szCs w:val="24"/>
        </w:rPr>
        <w:t xml:space="preserve">hastaneden </w:t>
      </w:r>
      <w:r w:rsidR="007703F8" w:rsidRPr="00733A2E">
        <w:rPr>
          <w:rFonts w:ascii="Times New Roman" w:hAnsi="Times New Roman" w:cs="Times New Roman"/>
          <w:sz w:val="24"/>
          <w:szCs w:val="24"/>
        </w:rPr>
        <w:t xml:space="preserve">eve </w:t>
      </w:r>
      <w:r w:rsidR="005B1D93" w:rsidRPr="00733A2E">
        <w:rPr>
          <w:rFonts w:ascii="Times New Roman" w:hAnsi="Times New Roman" w:cs="Times New Roman"/>
          <w:sz w:val="24"/>
          <w:szCs w:val="24"/>
        </w:rPr>
        <w:t>taburcu olan kırılgan yaşlıların bakım ihtiyaçlarını karşıla</w:t>
      </w:r>
      <w:r w:rsidR="005F60C1" w:rsidRPr="00733A2E">
        <w:rPr>
          <w:rFonts w:ascii="Times New Roman" w:hAnsi="Times New Roman" w:cs="Times New Roman"/>
          <w:sz w:val="24"/>
          <w:szCs w:val="24"/>
        </w:rPr>
        <w:t>n</w:t>
      </w:r>
      <w:r w:rsidR="005B1D93" w:rsidRPr="00733A2E">
        <w:rPr>
          <w:rFonts w:ascii="Times New Roman" w:hAnsi="Times New Roman" w:cs="Times New Roman"/>
          <w:sz w:val="24"/>
          <w:szCs w:val="24"/>
        </w:rPr>
        <w:t>ma</w:t>
      </w:r>
      <w:r w:rsidR="005F60C1" w:rsidRPr="00733A2E">
        <w:rPr>
          <w:rFonts w:ascii="Times New Roman" w:hAnsi="Times New Roman" w:cs="Times New Roman"/>
          <w:sz w:val="24"/>
          <w:szCs w:val="24"/>
        </w:rPr>
        <w:t xml:space="preserve">sına yönelik </w:t>
      </w:r>
      <w:r w:rsidR="00DB2B8A" w:rsidRPr="00733A2E">
        <w:rPr>
          <w:rFonts w:ascii="Times New Roman" w:hAnsi="Times New Roman" w:cs="Times New Roman"/>
          <w:sz w:val="24"/>
          <w:szCs w:val="24"/>
        </w:rPr>
        <w:t xml:space="preserve">içerdiği </w:t>
      </w:r>
      <w:r w:rsidR="005F60C1" w:rsidRPr="00733A2E">
        <w:rPr>
          <w:rFonts w:ascii="Times New Roman" w:hAnsi="Times New Roman" w:cs="Times New Roman"/>
          <w:sz w:val="24"/>
          <w:szCs w:val="24"/>
        </w:rPr>
        <w:t>mevcut girişimleri</w:t>
      </w:r>
      <w:r w:rsidR="00DB2B8A" w:rsidRPr="00733A2E">
        <w:rPr>
          <w:rFonts w:ascii="Times New Roman" w:hAnsi="Times New Roman" w:cs="Times New Roman"/>
          <w:sz w:val="24"/>
          <w:szCs w:val="24"/>
        </w:rPr>
        <w:t>,</w:t>
      </w:r>
      <w:r w:rsidR="005F60C1" w:rsidRPr="00733A2E">
        <w:rPr>
          <w:rFonts w:ascii="Times New Roman" w:hAnsi="Times New Roman" w:cs="Times New Roman"/>
          <w:sz w:val="24"/>
          <w:szCs w:val="24"/>
        </w:rPr>
        <w:t xml:space="preserve"> </w:t>
      </w:r>
      <w:r w:rsidR="00DB2B8A" w:rsidRPr="00733A2E">
        <w:rPr>
          <w:rFonts w:ascii="Times New Roman" w:hAnsi="Times New Roman" w:cs="Times New Roman"/>
          <w:sz w:val="24"/>
          <w:szCs w:val="24"/>
        </w:rPr>
        <w:t xml:space="preserve">sunulan hemşirelik bakımı açısından </w:t>
      </w:r>
      <w:r w:rsidR="005F60C1" w:rsidRPr="00733A2E">
        <w:rPr>
          <w:rFonts w:ascii="Times New Roman" w:hAnsi="Times New Roman" w:cs="Times New Roman"/>
          <w:sz w:val="24"/>
          <w:szCs w:val="24"/>
        </w:rPr>
        <w:t xml:space="preserve">ortaya koymak </w:t>
      </w:r>
      <w:r w:rsidR="005B1D93" w:rsidRPr="00733A2E">
        <w:rPr>
          <w:rFonts w:ascii="Times New Roman" w:hAnsi="Times New Roman" w:cs="Times New Roman"/>
          <w:sz w:val="24"/>
          <w:szCs w:val="24"/>
        </w:rPr>
        <w:t xml:space="preserve">amacıyla planlanmıştır. </w:t>
      </w:r>
    </w:p>
    <w:p w14:paraId="0F305311" w14:textId="77777777" w:rsidR="005F60C1" w:rsidRPr="00733A2E" w:rsidRDefault="005F60C1" w:rsidP="00CC6AD1">
      <w:pPr>
        <w:spacing w:after="0" w:line="240" w:lineRule="auto"/>
        <w:jc w:val="both"/>
        <w:rPr>
          <w:rFonts w:ascii="Times New Roman" w:hAnsi="Times New Roman" w:cs="Times New Roman"/>
          <w:sz w:val="24"/>
          <w:szCs w:val="24"/>
        </w:rPr>
      </w:pPr>
    </w:p>
    <w:p w14:paraId="4A8ACF98" w14:textId="1A40CEE1" w:rsidR="004E7E3B" w:rsidRPr="0056540F" w:rsidRDefault="005B1D93" w:rsidP="0056540F">
      <w:pPr>
        <w:pStyle w:val="ListeParagraf"/>
        <w:numPr>
          <w:ilvl w:val="0"/>
          <w:numId w:val="1"/>
        </w:numPr>
        <w:spacing w:after="0" w:line="240" w:lineRule="auto"/>
        <w:jc w:val="both"/>
        <w:rPr>
          <w:rFonts w:ascii="Times New Roman" w:hAnsi="Times New Roman" w:cs="Times New Roman"/>
          <w:b/>
          <w:sz w:val="24"/>
          <w:szCs w:val="24"/>
        </w:rPr>
      </w:pPr>
      <w:r w:rsidRPr="0056540F">
        <w:rPr>
          <w:rFonts w:ascii="Times New Roman" w:hAnsi="Times New Roman" w:cs="Times New Roman"/>
          <w:b/>
          <w:sz w:val="24"/>
          <w:szCs w:val="24"/>
        </w:rPr>
        <w:t>YÖNTEM</w:t>
      </w:r>
    </w:p>
    <w:p w14:paraId="23CD99C3" w14:textId="315016CD" w:rsidR="005B1D93" w:rsidRPr="00733A2E" w:rsidRDefault="005B1D93" w:rsidP="00CF03DF">
      <w:pPr>
        <w:spacing w:after="0" w:line="240" w:lineRule="auto"/>
        <w:ind w:firstLine="720"/>
        <w:jc w:val="both"/>
        <w:rPr>
          <w:rFonts w:ascii="Times New Roman" w:hAnsi="Times New Roman" w:cs="Times New Roman"/>
          <w:bCs/>
          <w:sz w:val="24"/>
          <w:szCs w:val="24"/>
        </w:rPr>
      </w:pPr>
      <w:r w:rsidRPr="00733A2E">
        <w:rPr>
          <w:rFonts w:ascii="Times New Roman" w:hAnsi="Times New Roman" w:cs="Times New Roman"/>
          <w:bCs/>
          <w:sz w:val="24"/>
          <w:szCs w:val="24"/>
        </w:rPr>
        <w:t>Bu derleme</w:t>
      </w:r>
      <w:r w:rsidR="002904EA" w:rsidRPr="00733A2E">
        <w:rPr>
          <w:rFonts w:ascii="Times New Roman" w:hAnsi="Times New Roman" w:cs="Times New Roman"/>
          <w:bCs/>
          <w:sz w:val="24"/>
          <w:szCs w:val="24"/>
        </w:rPr>
        <w:t>nin</w:t>
      </w:r>
      <w:r w:rsidRPr="00733A2E">
        <w:rPr>
          <w:rFonts w:ascii="Times New Roman" w:hAnsi="Times New Roman" w:cs="Times New Roman"/>
          <w:bCs/>
          <w:sz w:val="24"/>
          <w:szCs w:val="24"/>
        </w:rPr>
        <w:t xml:space="preserve"> hazırlanması aşamasında</w:t>
      </w:r>
      <w:r w:rsidR="0035587F" w:rsidRPr="00733A2E">
        <w:rPr>
          <w:rFonts w:ascii="Times New Roman" w:hAnsi="Times New Roman" w:cs="Times New Roman"/>
          <w:bCs/>
          <w:sz w:val="24"/>
          <w:szCs w:val="24"/>
        </w:rPr>
        <w:t xml:space="preserve"> Türkçe ve İngilizce dillerinde</w:t>
      </w:r>
      <w:r w:rsidR="00FF6C2C" w:rsidRPr="00733A2E">
        <w:rPr>
          <w:rFonts w:ascii="Times New Roman" w:hAnsi="Times New Roman" w:cs="Times New Roman"/>
          <w:bCs/>
          <w:sz w:val="24"/>
          <w:szCs w:val="24"/>
        </w:rPr>
        <w:t xml:space="preserve"> mantıksal operator (boolean operator)</w:t>
      </w:r>
      <w:r w:rsidR="0035587F" w:rsidRPr="00733A2E">
        <w:rPr>
          <w:rFonts w:ascii="Times New Roman" w:hAnsi="Times New Roman" w:cs="Times New Roman"/>
          <w:bCs/>
          <w:sz w:val="24"/>
          <w:szCs w:val="24"/>
        </w:rPr>
        <w:t xml:space="preserve">, </w:t>
      </w:r>
      <w:r w:rsidR="005F5993" w:rsidRPr="00733A2E">
        <w:rPr>
          <w:rFonts w:ascii="Times New Roman" w:hAnsi="Times New Roman" w:cs="Times New Roman"/>
          <w:bCs/>
          <w:sz w:val="24"/>
          <w:szCs w:val="24"/>
        </w:rPr>
        <w:t>diğer bir değişle</w:t>
      </w:r>
      <w:r w:rsidR="00FF6C2C" w:rsidRPr="00733A2E">
        <w:rPr>
          <w:rFonts w:ascii="Times New Roman" w:hAnsi="Times New Roman" w:cs="Times New Roman"/>
          <w:bCs/>
          <w:sz w:val="24"/>
          <w:szCs w:val="24"/>
        </w:rPr>
        <w:t xml:space="preserve"> (</w:t>
      </w:r>
      <w:r w:rsidR="002904EA" w:rsidRPr="00733A2E">
        <w:rPr>
          <w:rFonts w:ascii="Times New Roman" w:hAnsi="Times New Roman" w:cs="Times New Roman"/>
          <w:bCs/>
          <w:sz w:val="24"/>
          <w:szCs w:val="24"/>
        </w:rPr>
        <w:t>transfer bakımı</w:t>
      </w:r>
      <w:r w:rsidR="0035587F" w:rsidRPr="00733A2E">
        <w:rPr>
          <w:rFonts w:ascii="Times New Roman" w:hAnsi="Times New Roman" w:cs="Times New Roman"/>
          <w:bCs/>
          <w:sz w:val="24"/>
          <w:szCs w:val="24"/>
        </w:rPr>
        <w:t xml:space="preserve"> </w:t>
      </w:r>
      <w:r w:rsidR="00FF6C2C" w:rsidRPr="00733A2E">
        <w:rPr>
          <w:rFonts w:ascii="Times New Roman" w:hAnsi="Times New Roman" w:cs="Times New Roman"/>
          <w:bCs/>
          <w:sz w:val="24"/>
          <w:szCs w:val="24"/>
        </w:rPr>
        <w:t>OR</w:t>
      </w:r>
      <w:r w:rsidR="0035587F" w:rsidRPr="00733A2E">
        <w:rPr>
          <w:rFonts w:ascii="Times New Roman" w:hAnsi="Times New Roman" w:cs="Times New Roman"/>
          <w:bCs/>
          <w:sz w:val="24"/>
          <w:szCs w:val="24"/>
        </w:rPr>
        <w:t xml:space="preserve"> </w:t>
      </w:r>
      <w:r w:rsidR="002904EA" w:rsidRPr="00733A2E">
        <w:rPr>
          <w:rFonts w:ascii="Times New Roman" w:hAnsi="Times New Roman" w:cs="Times New Roman"/>
          <w:bCs/>
          <w:sz w:val="24"/>
          <w:szCs w:val="24"/>
        </w:rPr>
        <w:t>transfer bakım</w:t>
      </w:r>
      <w:r w:rsidR="00A41345" w:rsidRPr="00733A2E">
        <w:rPr>
          <w:rFonts w:ascii="Times New Roman" w:hAnsi="Times New Roman" w:cs="Times New Roman"/>
          <w:bCs/>
          <w:sz w:val="24"/>
          <w:szCs w:val="24"/>
        </w:rPr>
        <w:t>ı</w:t>
      </w:r>
      <w:r w:rsidR="002904EA" w:rsidRPr="00733A2E">
        <w:rPr>
          <w:rFonts w:ascii="Times New Roman" w:hAnsi="Times New Roman" w:cs="Times New Roman"/>
          <w:bCs/>
          <w:sz w:val="24"/>
          <w:szCs w:val="24"/>
        </w:rPr>
        <w:t xml:space="preserve"> programı</w:t>
      </w:r>
      <w:r w:rsidR="0035587F" w:rsidRPr="00733A2E">
        <w:rPr>
          <w:rFonts w:ascii="Times New Roman" w:hAnsi="Times New Roman" w:cs="Times New Roman"/>
          <w:bCs/>
          <w:sz w:val="24"/>
          <w:szCs w:val="24"/>
        </w:rPr>
        <w:t xml:space="preserve"> </w:t>
      </w:r>
      <w:r w:rsidR="00FF6C2C" w:rsidRPr="00733A2E">
        <w:rPr>
          <w:rFonts w:ascii="Times New Roman" w:hAnsi="Times New Roman" w:cs="Times New Roman"/>
          <w:bCs/>
          <w:sz w:val="24"/>
          <w:szCs w:val="24"/>
        </w:rPr>
        <w:t>OR</w:t>
      </w:r>
      <w:r w:rsidR="0035587F" w:rsidRPr="00733A2E">
        <w:rPr>
          <w:rFonts w:ascii="Times New Roman" w:hAnsi="Times New Roman" w:cs="Times New Roman"/>
          <w:bCs/>
          <w:sz w:val="24"/>
          <w:szCs w:val="24"/>
        </w:rPr>
        <w:t xml:space="preserve"> </w:t>
      </w:r>
      <w:r w:rsidR="002904EA" w:rsidRPr="00733A2E">
        <w:rPr>
          <w:rFonts w:ascii="Times New Roman" w:hAnsi="Times New Roman" w:cs="Times New Roman"/>
          <w:bCs/>
          <w:sz w:val="24"/>
          <w:szCs w:val="24"/>
        </w:rPr>
        <w:t>transfer bakım</w:t>
      </w:r>
      <w:r w:rsidR="00A41345" w:rsidRPr="00733A2E">
        <w:rPr>
          <w:rFonts w:ascii="Times New Roman" w:hAnsi="Times New Roman" w:cs="Times New Roman"/>
          <w:bCs/>
          <w:sz w:val="24"/>
          <w:szCs w:val="24"/>
        </w:rPr>
        <w:t>ı</w:t>
      </w:r>
      <w:r w:rsidR="002904EA" w:rsidRPr="00733A2E">
        <w:rPr>
          <w:rFonts w:ascii="Times New Roman" w:hAnsi="Times New Roman" w:cs="Times New Roman"/>
          <w:bCs/>
          <w:sz w:val="24"/>
          <w:szCs w:val="24"/>
        </w:rPr>
        <w:t xml:space="preserve"> modeli</w:t>
      </w:r>
      <w:r w:rsidR="00FF6C2C" w:rsidRPr="00733A2E">
        <w:rPr>
          <w:rFonts w:ascii="Times New Roman" w:hAnsi="Times New Roman" w:cs="Times New Roman"/>
          <w:bCs/>
          <w:sz w:val="24"/>
          <w:szCs w:val="24"/>
        </w:rPr>
        <w:t>) AND (</w:t>
      </w:r>
      <w:r w:rsidR="002904EA" w:rsidRPr="00733A2E">
        <w:rPr>
          <w:rFonts w:ascii="Times New Roman" w:hAnsi="Times New Roman" w:cs="Times New Roman"/>
          <w:bCs/>
          <w:sz w:val="24"/>
          <w:szCs w:val="24"/>
        </w:rPr>
        <w:t>kırılgan yaşlı</w:t>
      </w:r>
      <w:r w:rsidR="0035587F" w:rsidRPr="00733A2E">
        <w:rPr>
          <w:rFonts w:ascii="Times New Roman" w:hAnsi="Times New Roman" w:cs="Times New Roman"/>
          <w:bCs/>
          <w:sz w:val="24"/>
          <w:szCs w:val="24"/>
        </w:rPr>
        <w:t xml:space="preserve"> </w:t>
      </w:r>
      <w:r w:rsidR="00FF6C2C" w:rsidRPr="00733A2E">
        <w:rPr>
          <w:rFonts w:ascii="Times New Roman" w:hAnsi="Times New Roman" w:cs="Times New Roman"/>
          <w:bCs/>
          <w:sz w:val="24"/>
          <w:szCs w:val="24"/>
        </w:rPr>
        <w:t>OR</w:t>
      </w:r>
      <w:r w:rsidR="0035587F" w:rsidRPr="00733A2E">
        <w:rPr>
          <w:rFonts w:ascii="Times New Roman" w:hAnsi="Times New Roman" w:cs="Times New Roman"/>
          <w:bCs/>
          <w:sz w:val="24"/>
          <w:szCs w:val="24"/>
        </w:rPr>
        <w:t xml:space="preserve"> </w:t>
      </w:r>
      <w:r w:rsidR="002904EA" w:rsidRPr="00733A2E">
        <w:rPr>
          <w:rFonts w:ascii="Times New Roman" w:hAnsi="Times New Roman" w:cs="Times New Roman"/>
          <w:bCs/>
          <w:sz w:val="24"/>
          <w:szCs w:val="24"/>
        </w:rPr>
        <w:t>kırılganlık</w:t>
      </w:r>
      <w:r w:rsidR="00FF6C2C" w:rsidRPr="00733A2E">
        <w:rPr>
          <w:rFonts w:ascii="Times New Roman" w:hAnsi="Times New Roman" w:cs="Times New Roman"/>
          <w:bCs/>
          <w:sz w:val="24"/>
          <w:szCs w:val="24"/>
        </w:rPr>
        <w:t>)</w:t>
      </w:r>
      <w:r w:rsidR="0035587F" w:rsidRPr="00733A2E">
        <w:rPr>
          <w:rFonts w:ascii="Times New Roman" w:hAnsi="Times New Roman" w:cs="Times New Roman"/>
          <w:bCs/>
          <w:sz w:val="24"/>
          <w:szCs w:val="24"/>
        </w:rPr>
        <w:t xml:space="preserve"> </w:t>
      </w:r>
      <w:r w:rsidR="00DB2B8A" w:rsidRPr="00733A2E">
        <w:rPr>
          <w:rFonts w:ascii="Times New Roman" w:hAnsi="Times New Roman" w:cs="Times New Roman"/>
          <w:bCs/>
          <w:sz w:val="24"/>
          <w:szCs w:val="24"/>
        </w:rPr>
        <w:t xml:space="preserve">AND (hemşire OR hemşirelik bakımı OR bakım) </w:t>
      </w:r>
      <w:r w:rsidR="0035587F" w:rsidRPr="00733A2E">
        <w:rPr>
          <w:rFonts w:ascii="Times New Roman" w:hAnsi="Times New Roman" w:cs="Times New Roman"/>
          <w:bCs/>
          <w:sz w:val="24"/>
          <w:szCs w:val="24"/>
        </w:rPr>
        <w:t xml:space="preserve">kullanılarak </w:t>
      </w:r>
      <w:r w:rsidRPr="00733A2E">
        <w:rPr>
          <w:rFonts w:ascii="Times New Roman" w:hAnsi="Times New Roman" w:cs="Times New Roman"/>
          <w:bCs/>
          <w:sz w:val="24"/>
          <w:szCs w:val="24"/>
        </w:rPr>
        <w:t xml:space="preserve">google akademik, </w:t>
      </w:r>
      <w:r w:rsidR="00AE0C4A" w:rsidRPr="00733A2E">
        <w:rPr>
          <w:rFonts w:ascii="Times New Roman" w:hAnsi="Times New Roman" w:cs="Times New Roman"/>
          <w:bCs/>
          <w:sz w:val="24"/>
          <w:szCs w:val="24"/>
        </w:rPr>
        <w:t>P</w:t>
      </w:r>
      <w:r w:rsidRPr="00733A2E">
        <w:rPr>
          <w:rFonts w:ascii="Times New Roman" w:hAnsi="Times New Roman" w:cs="Times New Roman"/>
          <w:bCs/>
          <w:sz w:val="24"/>
          <w:szCs w:val="24"/>
        </w:rPr>
        <w:t>ub</w:t>
      </w:r>
      <w:r w:rsidR="00AE0C4A" w:rsidRPr="00733A2E">
        <w:rPr>
          <w:rFonts w:ascii="Times New Roman" w:hAnsi="Times New Roman" w:cs="Times New Roman"/>
          <w:bCs/>
          <w:sz w:val="24"/>
          <w:szCs w:val="24"/>
        </w:rPr>
        <w:t>M</w:t>
      </w:r>
      <w:r w:rsidRPr="00733A2E">
        <w:rPr>
          <w:rFonts w:ascii="Times New Roman" w:hAnsi="Times New Roman" w:cs="Times New Roman"/>
          <w:bCs/>
          <w:sz w:val="24"/>
          <w:szCs w:val="24"/>
        </w:rPr>
        <w:t>ed</w:t>
      </w:r>
      <w:r w:rsidR="0035587F" w:rsidRPr="00733A2E">
        <w:rPr>
          <w:rFonts w:ascii="Times New Roman" w:hAnsi="Times New Roman" w:cs="Times New Roman"/>
          <w:bCs/>
          <w:sz w:val="24"/>
          <w:szCs w:val="24"/>
        </w:rPr>
        <w:t xml:space="preserve"> ve </w:t>
      </w:r>
      <w:r w:rsidR="002904EA" w:rsidRPr="00733A2E">
        <w:rPr>
          <w:rFonts w:ascii="Times New Roman" w:hAnsi="Times New Roman" w:cs="Times New Roman"/>
          <w:bCs/>
          <w:sz w:val="24"/>
          <w:szCs w:val="24"/>
        </w:rPr>
        <w:t xml:space="preserve">web of science </w:t>
      </w:r>
      <w:r w:rsidRPr="00733A2E">
        <w:rPr>
          <w:rFonts w:ascii="Times New Roman" w:hAnsi="Times New Roman" w:cs="Times New Roman"/>
          <w:bCs/>
          <w:sz w:val="24"/>
          <w:szCs w:val="24"/>
        </w:rPr>
        <w:t>veri tabanları kullanılarak</w:t>
      </w:r>
      <w:r w:rsidR="0035587F" w:rsidRPr="00733A2E">
        <w:rPr>
          <w:rFonts w:ascii="Times New Roman" w:hAnsi="Times New Roman" w:cs="Times New Roman"/>
          <w:bCs/>
          <w:sz w:val="24"/>
          <w:szCs w:val="24"/>
        </w:rPr>
        <w:t xml:space="preserve"> ortaya çıkan makaleler incelenmiştir. </w:t>
      </w:r>
      <w:r w:rsidR="0017196A" w:rsidRPr="00733A2E">
        <w:rPr>
          <w:rFonts w:ascii="Times New Roman" w:hAnsi="Times New Roman" w:cs="Times New Roman"/>
          <w:bCs/>
          <w:sz w:val="24"/>
          <w:szCs w:val="24"/>
        </w:rPr>
        <w:t>Mevcut bilimsel çalışmalara dayalı olarak bu derleme hazırlanmıştır.</w:t>
      </w:r>
    </w:p>
    <w:p w14:paraId="5728478C" w14:textId="77777777" w:rsidR="00B417C0" w:rsidRPr="00733A2E" w:rsidRDefault="00B417C0" w:rsidP="00CC6AD1">
      <w:pPr>
        <w:spacing w:after="0" w:line="240" w:lineRule="auto"/>
        <w:jc w:val="both"/>
        <w:rPr>
          <w:rFonts w:ascii="Times New Roman" w:hAnsi="Times New Roman" w:cs="Times New Roman"/>
          <w:bCs/>
          <w:sz w:val="24"/>
          <w:szCs w:val="24"/>
        </w:rPr>
      </w:pPr>
    </w:p>
    <w:p w14:paraId="7F9E8E95" w14:textId="7FD8AF89" w:rsidR="00FF6C2C" w:rsidRPr="0056540F" w:rsidRDefault="000D513B" w:rsidP="0056540F">
      <w:pPr>
        <w:pStyle w:val="ListeParagraf"/>
        <w:numPr>
          <w:ilvl w:val="0"/>
          <w:numId w:val="1"/>
        </w:numPr>
        <w:spacing w:after="0" w:line="240" w:lineRule="auto"/>
        <w:jc w:val="both"/>
        <w:rPr>
          <w:rFonts w:ascii="Times New Roman" w:hAnsi="Times New Roman" w:cs="Times New Roman"/>
          <w:b/>
          <w:bCs/>
          <w:sz w:val="24"/>
          <w:szCs w:val="24"/>
        </w:rPr>
      </w:pPr>
      <w:r w:rsidRPr="0056540F">
        <w:rPr>
          <w:rFonts w:ascii="Times New Roman" w:hAnsi="Times New Roman" w:cs="Times New Roman"/>
          <w:b/>
          <w:bCs/>
          <w:sz w:val="24"/>
          <w:szCs w:val="24"/>
        </w:rPr>
        <w:t>BULGULAR</w:t>
      </w:r>
      <w:r w:rsidR="006E4B39" w:rsidRPr="0056540F">
        <w:rPr>
          <w:rFonts w:ascii="Times New Roman" w:hAnsi="Times New Roman" w:cs="Times New Roman"/>
          <w:b/>
          <w:bCs/>
          <w:sz w:val="24"/>
          <w:szCs w:val="24"/>
        </w:rPr>
        <w:t xml:space="preserve"> VE TARTIŞMA</w:t>
      </w:r>
    </w:p>
    <w:p w14:paraId="43CC6AAB" w14:textId="77777777" w:rsidR="00295889" w:rsidRDefault="00356EDE" w:rsidP="00CF03DF">
      <w:pPr>
        <w:spacing w:after="0" w:line="240" w:lineRule="auto"/>
        <w:ind w:firstLine="720"/>
        <w:jc w:val="both"/>
        <w:rPr>
          <w:rFonts w:ascii="Times New Roman" w:hAnsi="Times New Roman" w:cs="Times New Roman"/>
          <w:sz w:val="24"/>
          <w:szCs w:val="24"/>
        </w:rPr>
      </w:pPr>
      <w:r w:rsidRPr="00733A2E">
        <w:rPr>
          <w:rFonts w:ascii="Times New Roman" w:hAnsi="Times New Roman" w:cs="Times New Roman"/>
          <w:sz w:val="24"/>
          <w:szCs w:val="24"/>
        </w:rPr>
        <w:t>Transfer bakımına ilişkin mevcut model ve programlar</w:t>
      </w:r>
      <w:r w:rsidR="00BC6B56" w:rsidRPr="00733A2E">
        <w:rPr>
          <w:rFonts w:ascii="Times New Roman" w:hAnsi="Times New Roman" w:cs="Times New Roman"/>
          <w:sz w:val="24"/>
          <w:szCs w:val="24"/>
        </w:rPr>
        <w:t xml:space="preserve"> incelendiğinde bazılarının 65 yaş ve üzeri, çoklu kronik hastalığı olan ve dolayısıyla </w:t>
      </w:r>
      <w:r w:rsidRPr="00733A2E">
        <w:rPr>
          <w:rFonts w:ascii="Times New Roman" w:hAnsi="Times New Roman" w:cs="Times New Roman"/>
          <w:sz w:val="24"/>
          <w:szCs w:val="24"/>
        </w:rPr>
        <w:t>kırılga</w:t>
      </w:r>
      <w:r w:rsidR="008D724F" w:rsidRPr="00733A2E">
        <w:rPr>
          <w:rFonts w:ascii="Times New Roman" w:hAnsi="Times New Roman" w:cs="Times New Roman"/>
          <w:sz w:val="24"/>
          <w:szCs w:val="24"/>
        </w:rPr>
        <w:t xml:space="preserve">n </w:t>
      </w:r>
      <w:r w:rsidR="00BC6B56" w:rsidRPr="00733A2E">
        <w:rPr>
          <w:rFonts w:ascii="Times New Roman" w:hAnsi="Times New Roman" w:cs="Times New Roman"/>
          <w:sz w:val="24"/>
          <w:szCs w:val="24"/>
        </w:rPr>
        <w:t>olma ihtimali yüksek olan yaşlıların bakım i</w:t>
      </w:r>
      <w:r w:rsidR="008D724F" w:rsidRPr="00733A2E">
        <w:rPr>
          <w:rFonts w:ascii="Times New Roman" w:hAnsi="Times New Roman" w:cs="Times New Roman"/>
          <w:sz w:val="24"/>
          <w:szCs w:val="24"/>
        </w:rPr>
        <w:t>htiyaçlarına yönelik girişimler</w:t>
      </w:r>
      <w:r w:rsidR="00BC6B56" w:rsidRPr="00733A2E">
        <w:rPr>
          <w:rFonts w:ascii="Times New Roman" w:hAnsi="Times New Roman" w:cs="Times New Roman"/>
          <w:sz w:val="24"/>
          <w:szCs w:val="24"/>
        </w:rPr>
        <w:t>i barındırdığı anlaşılmaktadır. Bunlar arasında t</w:t>
      </w:r>
      <w:r w:rsidR="00A41345" w:rsidRPr="00733A2E">
        <w:rPr>
          <w:rFonts w:ascii="Times New Roman" w:hAnsi="Times New Roman" w:cs="Times New Roman"/>
          <w:sz w:val="24"/>
          <w:szCs w:val="24"/>
        </w:rPr>
        <w:t xml:space="preserve">ransfer bakımına ilişkin en yaygın bilinen </w:t>
      </w:r>
      <w:r w:rsidR="00A41345" w:rsidRPr="00733A2E">
        <w:rPr>
          <w:rFonts w:ascii="Times New Roman" w:hAnsi="Times New Roman" w:cs="Times New Roman"/>
          <w:i/>
          <w:sz w:val="24"/>
          <w:szCs w:val="24"/>
        </w:rPr>
        <w:t>Transfer Bakımı Modeli (Transitional Care Model -TCM)</w:t>
      </w:r>
      <w:r w:rsidR="00906D94" w:rsidRPr="00733A2E">
        <w:rPr>
          <w:rFonts w:ascii="Times New Roman" w:hAnsi="Times New Roman" w:cs="Times New Roman"/>
          <w:i/>
          <w:sz w:val="24"/>
          <w:szCs w:val="24"/>
        </w:rPr>
        <w:t xml:space="preserve"> </w:t>
      </w:r>
      <w:r w:rsidR="00906D94" w:rsidRPr="00733A2E">
        <w:rPr>
          <w:rFonts w:ascii="Times New Roman" w:hAnsi="Times New Roman" w:cs="Times New Roman"/>
          <w:sz w:val="24"/>
          <w:szCs w:val="24"/>
        </w:rPr>
        <w:t>Naylor ve ark. tarafından bir dizi randomize kontrollü çalışmalar sonucunda geliştirilmiştir (</w:t>
      </w:r>
      <w:r w:rsidR="00225976" w:rsidRPr="00733A2E">
        <w:rPr>
          <w:rFonts w:ascii="Times New Roman" w:hAnsi="Times New Roman" w:cs="Times New Roman"/>
          <w:sz w:val="24"/>
          <w:szCs w:val="24"/>
        </w:rPr>
        <w:t>Naylor</w:t>
      </w:r>
      <w:r w:rsidR="00F45769" w:rsidRPr="00733A2E">
        <w:rPr>
          <w:rFonts w:ascii="Times New Roman" w:hAnsi="Times New Roman" w:cs="Times New Roman"/>
          <w:sz w:val="24"/>
          <w:szCs w:val="24"/>
        </w:rPr>
        <w:t xml:space="preserve"> ve </w:t>
      </w:r>
      <w:r w:rsidR="00850295">
        <w:rPr>
          <w:rFonts w:ascii="Times New Roman" w:hAnsi="Times New Roman" w:cs="Times New Roman"/>
          <w:sz w:val="24"/>
          <w:szCs w:val="24"/>
        </w:rPr>
        <w:t>diğ.,</w:t>
      </w:r>
      <w:r w:rsidR="00F45769" w:rsidRPr="00733A2E">
        <w:rPr>
          <w:rFonts w:ascii="Times New Roman" w:hAnsi="Times New Roman" w:cs="Times New Roman"/>
          <w:sz w:val="24"/>
          <w:szCs w:val="24"/>
        </w:rPr>
        <w:t xml:space="preserve"> 1994</w:t>
      </w:r>
      <w:r w:rsidR="00850295">
        <w:rPr>
          <w:rFonts w:ascii="Times New Roman" w:hAnsi="Times New Roman" w:cs="Times New Roman"/>
          <w:sz w:val="24"/>
          <w:szCs w:val="24"/>
        </w:rPr>
        <w:t xml:space="preserve">: 7; </w:t>
      </w:r>
      <w:r w:rsidR="00850295" w:rsidRPr="00733A2E">
        <w:rPr>
          <w:rFonts w:ascii="Times New Roman" w:hAnsi="Times New Roman" w:cs="Times New Roman"/>
          <w:sz w:val="24"/>
          <w:szCs w:val="24"/>
        </w:rPr>
        <w:t xml:space="preserve">Naylor ve </w:t>
      </w:r>
      <w:r w:rsidR="00850295">
        <w:rPr>
          <w:rFonts w:ascii="Times New Roman" w:hAnsi="Times New Roman" w:cs="Times New Roman"/>
          <w:sz w:val="24"/>
          <w:szCs w:val="24"/>
        </w:rPr>
        <w:t>diğ</w:t>
      </w:r>
      <w:r w:rsidR="00850295">
        <w:rPr>
          <w:rFonts w:ascii="Times New Roman" w:hAnsi="Times New Roman" w:cs="Times New Roman"/>
          <w:sz w:val="24"/>
          <w:szCs w:val="24"/>
        </w:rPr>
        <w:t xml:space="preserve">., </w:t>
      </w:r>
      <w:r w:rsidR="00F45769" w:rsidRPr="00733A2E">
        <w:rPr>
          <w:rFonts w:ascii="Times New Roman" w:hAnsi="Times New Roman" w:cs="Times New Roman"/>
          <w:sz w:val="24"/>
          <w:szCs w:val="24"/>
        </w:rPr>
        <w:t>1999</w:t>
      </w:r>
      <w:r w:rsidR="00850295">
        <w:rPr>
          <w:rFonts w:ascii="Times New Roman" w:hAnsi="Times New Roman" w:cs="Times New Roman"/>
          <w:sz w:val="24"/>
          <w:szCs w:val="24"/>
        </w:rPr>
        <w:t>: 7</w:t>
      </w:r>
      <w:r w:rsidR="00F45769" w:rsidRPr="00733A2E">
        <w:rPr>
          <w:rFonts w:ascii="Times New Roman" w:hAnsi="Times New Roman" w:cs="Times New Roman"/>
          <w:sz w:val="24"/>
          <w:szCs w:val="24"/>
        </w:rPr>
        <w:t>;</w:t>
      </w:r>
      <w:r w:rsidR="00850295" w:rsidRPr="00850295">
        <w:rPr>
          <w:rFonts w:ascii="Times New Roman" w:hAnsi="Times New Roman" w:cs="Times New Roman"/>
          <w:sz w:val="24"/>
          <w:szCs w:val="24"/>
        </w:rPr>
        <w:t xml:space="preserve"> </w:t>
      </w:r>
      <w:r w:rsidR="00850295" w:rsidRPr="00733A2E">
        <w:rPr>
          <w:rFonts w:ascii="Times New Roman" w:hAnsi="Times New Roman" w:cs="Times New Roman"/>
          <w:sz w:val="24"/>
          <w:szCs w:val="24"/>
        </w:rPr>
        <w:t xml:space="preserve">Naylor ve </w:t>
      </w:r>
      <w:r w:rsidR="00850295">
        <w:rPr>
          <w:rFonts w:ascii="Times New Roman" w:hAnsi="Times New Roman" w:cs="Times New Roman"/>
          <w:sz w:val="24"/>
          <w:szCs w:val="24"/>
        </w:rPr>
        <w:t>diğ</w:t>
      </w:r>
      <w:r w:rsidR="00850295">
        <w:rPr>
          <w:rFonts w:ascii="Times New Roman" w:hAnsi="Times New Roman" w:cs="Times New Roman"/>
          <w:sz w:val="24"/>
          <w:szCs w:val="24"/>
        </w:rPr>
        <w:t xml:space="preserve">., </w:t>
      </w:r>
      <w:r w:rsidR="00225976" w:rsidRPr="00733A2E">
        <w:rPr>
          <w:rFonts w:ascii="Times New Roman" w:hAnsi="Times New Roman" w:cs="Times New Roman"/>
          <w:sz w:val="24"/>
          <w:szCs w:val="24"/>
        </w:rPr>
        <w:t>2004</w:t>
      </w:r>
      <w:r w:rsidR="00850295">
        <w:rPr>
          <w:rFonts w:ascii="Times New Roman" w:hAnsi="Times New Roman" w:cs="Times New Roman"/>
          <w:sz w:val="24"/>
          <w:szCs w:val="24"/>
        </w:rPr>
        <w:t>: 9</w:t>
      </w:r>
      <w:r w:rsidR="00225976" w:rsidRPr="00733A2E">
        <w:rPr>
          <w:rFonts w:ascii="Times New Roman" w:hAnsi="Times New Roman" w:cs="Times New Roman"/>
          <w:sz w:val="24"/>
          <w:szCs w:val="24"/>
        </w:rPr>
        <w:t>;</w:t>
      </w:r>
      <w:r w:rsidR="00850295" w:rsidRPr="00850295">
        <w:rPr>
          <w:rFonts w:ascii="Times New Roman" w:hAnsi="Times New Roman" w:cs="Times New Roman"/>
          <w:sz w:val="24"/>
          <w:szCs w:val="24"/>
        </w:rPr>
        <w:t xml:space="preserve"> </w:t>
      </w:r>
      <w:r w:rsidR="00850295" w:rsidRPr="00733A2E">
        <w:rPr>
          <w:rFonts w:ascii="Times New Roman" w:hAnsi="Times New Roman" w:cs="Times New Roman"/>
          <w:sz w:val="24"/>
          <w:szCs w:val="24"/>
        </w:rPr>
        <w:t xml:space="preserve">Naylor ve </w:t>
      </w:r>
      <w:r w:rsidR="00850295">
        <w:rPr>
          <w:rFonts w:ascii="Times New Roman" w:hAnsi="Times New Roman" w:cs="Times New Roman"/>
          <w:sz w:val="24"/>
          <w:szCs w:val="24"/>
        </w:rPr>
        <w:t>diğ</w:t>
      </w:r>
      <w:r w:rsidR="00850295">
        <w:rPr>
          <w:rFonts w:ascii="Times New Roman" w:hAnsi="Times New Roman" w:cs="Times New Roman"/>
          <w:sz w:val="24"/>
          <w:szCs w:val="24"/>
        </w:rPr>
        <w:t xml:space="preserve">., </w:t>
      </w:r>
      <w:r w:rsidR="00225976" w:rsidRPr="00733A2E">
        <w:rPr>
          <w:rFonts w:ascii="Times New Roman" w:hAnsi="Times New Roman" w:cs="Times New Roman"/>
          <w:sz w:val="24"/>
          <w:szCs w:val="24"/>
        </w:rPr>
        <w:t>2011</w:t>
      </w:r>
      <w:r w:rsidR="00850295">
        <w:rPr>
          <w:rFonts w:ascii="Times New Roman" w:hAnsi="Times New Roman" w:cs="Times New Roman"/>
          <w:sz w:val="24"/>
          <w:szCs w:val="24"/>
        </w:rPr>
        <w:t>: 8</w:t>
      </w:r>
      <w:r w:rsidR="00225976" w:rsidRPr="00733A2E">
        <w:rPr>
          <w:rFonts w:ascii="Times New Roman" w:hAnsi="Times New Roman" w:cs="Times New Roman"/>
          <w:sz w:val="24"/>
          <w:szCs w:val="24"/>
        </w:rPr>
        <w:t>;</w:t>
      </w:r>
      <w:r w:rsidR="00850295" w:rsidRPr="00850295">
        <w:rPr>
          <w:rFonts w:ascii="Times New Roman" w:hAnsi="Times New Roman" w:cs="Times New Roman"/>
          <w:sz w:val="24"/>
          <w:szCs w:val="24"/>
        </w:rPr>
        <w:t xml:space="preserve"> </w:t>
      </w:r>
      <w:r w:rsidR="00850295" w:rsidRPr="00733A2E">
        <w:rPr>
          <w:rFonts w:ascii="Times New Roman" w:hAnsi="Times New Roman" w:cs="Times New Roman"/>
          <w:sz w:val="24"/>
          <w:szCs w:val="24"/>
        </w:rPr>
        <w:t xml:space="preserve">Naylor ve </w:t>
      </w:r>
      <w:r w:rsidR="00850295">
        <w:rPr>
          <w:rFonts w:ascii="Times New Roman" w:hAnsi="Times New Roman" w:cs="Times New Roman"/>
          <w:sz w:val="24"/>
          <w:szCs w:val="24"/>
        </w:rPr>
        <w:t>diğ</w:t>
      </w:r>
      <w:r w:rsidR="00850295">
        <w:rPr>
          <w:rFonts w:ascii="Times New Roman" w:hAnsi="Times New Roman" w:cs="Times New Roman"/>
          <w:sz w:val="24"/>
          <w:szCs w:val="24"/>
        </w:rPr>
        <w:t xml:space="preserve">., </w:t>
      </w:r>
      <w:r w:rsidR="00225976" w:rsidRPr="00733A2E">
        <w:rPr>
          <w:rFonts w:ascii="Times New Roman" w:hAnsi="Times New Roman" w:cs="Times New Roman"/>
          <w:sz w:val="24"/>
          <w:szCs w:val="24"/>
        </w:rPr>
        <w:t>2018</w:t>
      </w:r>
      <w:r w:rsidR="00850295">
        <w:rPr>
          <w:rFonts w:ascii="Times New Roman" w:hAnsi="Times New Roman" w:cs="Times New Roman"/>
          <w:sz w:val="24"/>
          <w:szCs w:val="24"/>
        </w:rPr>
        <w:t>: 8</w:t>
      </w:r>
      <w:r w:rsidR="00225976" w:rsidRPr="00733A2E">
        <w:rPr>
          <w:rFonts w:ascii="Times New Roman" w:hAnsi="Times New Roman" w:cs="Times New Roman"/>
          <w:sz w:val="24"/>
          <w:szCs w:val="24"/>
        </w:rPr>
        <w:t>)</w:t>
      </w:r>
      <w:r w:rsidR="00906D94" w:rsidRPr="00733A2E">
        <w:rPr>
          <w:rFonts w:ascii="Times New Roman" w:hAnsi="Times New Roman" w:cs="Times New Roman"/>
          <w:sz w:val="24"/>
          <w:szCs w:val="24"/>
        </w:rPr>
        <w:t xml:space="preserve">. Bu model, hemşire liderliğinde </w:t>
      </w:r>
      <w:r w:rsidR="00384E6D" w:rsidRPr="00733A2E">
        <w:rPr>
          <w:rFonts w:ascii="Times New Roman" w:hAnsi="Times New Roman" w:cs="Times New Roman"/>
          <w:sz w:val="24"/>
          <w:szCs w:val="24"/>
        </w:rPr>
        <w:t xml:space="preserve">ve takım anlayışı içerisinde </w:t>
      </w:r>
      <w:r w:rsidR="004A4168" w:rsidRPr="00733A2E">
        <w:rPr>
          <w:rFonts w:ascii="Times New Roman" w:hAnsi="Times New Roman" w:cs="Times New Roman"/>
          <w:sz w:val="24"/>
          <w:szCs w:val="24"/>
        </w:rPr>
        <w:t xml:space="preserve">gerçekleştirilen girişimleri içerir. Modelin hedef grubu </w:t>
      </w:r>
      <w:r w:rsidR="00384E6D" w:rsidRPr="00733A2E">
        <w:rPr>
          <w:rFonts w:ascii="Times New Roman" w:hAnsi="Times New Roman" w:cs="Times New Roman"/>
          <w:sz w:val="24"/>
          <w:szCs w:val="24"/>
        </w:rPr>
        <w:t>65 yaş ve üzeri yaşlı, kırılgan ve kronik hasta bireyler</w:t>
      </w:r>
      <w:r w:rsidR="004A4168" w:rsidRPr="00733A2E">
        <w:rPr>
          <w:rFonts w:ascii="Times New Roman" w:hAnsi="Times New Roman" w:cs="Times New Roman"/>
          <w:sz w:val="24"/>
          <w:szCs w:val="24"/>
        </w:rPr>
        <w:t>ledir. Hasta merkezli olarak uygulanan</w:t>
      </w:r>
      <w:r w:rsidR="00384E6D" w:rsidRPr="00733A2E">
        <w:rPr>
          <w:rFonts w:ascii="Times New Roman" w:hAnsi="Times New Roman" w:cs="Times New Roman"/>
          <w:sz w:val="24"/>
          <w:szCs w:val="24"/>
        </w:rPr>
        <w:t xml:space="preserve"> girişimler ile bakım kalitesini geliştirerek </w:t>
      </w:r>
      <w:r w:rsidR="004A4168" w:rsidRPr="00733A2E">
        <w:rPr>
          <w:rFonts w:ascii="Times New Roman" w:hAnsi="Times New Roman" w:cs="Times New Roman"/>
          <w:sz w:val="24"/>
          <w:szCs w:val="24"/>
        </w:rPr>
        <w:t xml:space="preserve">olumlu hasta ve bakım verici sonuçlarını ortaya koymayı ve sonuç olarak </w:t>
      </w:r>
      <w:r w:rsidR="00384E6D" w:rsidRPr="00733A2E">
        <w:rPr>
          <w:rFonts w:ascii="Times New Roman" w:hAnsi="Times New Roman" w:cs="Times New Roman"/>
          <w:sz w:val="24"/>
          <w:szCs w:val="24"/>
        </w:rPr>
        <w:t>maliyeti azaltmayı amaçlar (</w:t>
      </w:r>
      <w:r w:rsidR="00506D7A" w:rsidRPr="00733A2E">
        <w:rPr>
          <w:rFonts w:ascii="Times New Roman" w:hAnsi="Times New Roman" w:cs="Times New Roman"/>
          <w:sz w:val="24"/>
          <w:szCs w:val="24"/>
        </w:rPr>
        <w:t xml:space="preserve">Naylor ve </w:t>
      </w:r>
      <w:r w:rsidR="00506D7A">
        <w:rPr>
          <w:rFonts w:ascii="Times New Roman" w:hAnsi="Times New Roman" w:cs="Times New Roman"/>
          <w:sz w:val="24"/>
          <w:szCs w:val="24"/>
        </w:rPr>
        <w:t>diğ.,</w:t>
      </w:r>
      <w:r w:rsidR="00506D7A" w:rsidRPr="00733A2E">
        <w:rPr>
          <w:rFonts w:ascii="Times New Roman" w:hAnsi="Times New Roman" w:cs="Times New Roman"/>
          <w:sz w:val="24"/>
          <w:szCs w:val="24"/>
        </w:rPr>
        <w:t xml:space="preserve"> 1994</w:t>
      </w:r>
      <w:r w:rsidR="00506D7A">
        <w:rPr>
          <w:rFonts w:ascii="Times New Roman" w:hAnsi="Times New Roman" w:cs="Times New Roman"/>
          <w:sz w:val="24"/>
          <w:szCs w:val="24"/>
        </w:rPr>
        <w:t xml:space="preserve">: 7; </w:t>
      </w:r>
      <w:r w:rsidR="00506D7A" w:rsidRPr="00733A2E">
        <w:rPr>
          <w:rFonts w:ascii="Times New Roman" w:hAnsi="Times New Roman" w:cs="Times New Roman"/>
          <w:sz w:val="24"/>
          <w:szCs w:val="24"/>
        </w:rPr>
        <w:t xml:space="preserve">Naylor ve </w:t>
      </w:r>
      <w:r w:rsidR="00506D7A">
        <w:rPr>
          <w:rFonts w:ascii="Times New Roman" w:hAnsi="Times New Roman" w:cs="Times New Roman"/>
          <w:sz w:val="24"/>
          <w:szCs w:val="24"/>
        </w:rPr>
        <w:t xml:space="preserve">diğ., </w:t>
      </w:r>
      <w:r w:rsidR="00506D7A" w:rsidRPr="00733A2E">
        <w:rPr>
          <w:rFonts w:ascii="Times New Roman" w:hAnsi="Times New Roman" w:cs="Times New Roman"/>
          <w:sz w:val="24"/>
          <w:szCs w:val="24"/>
        </w:rPr>
        <w:t>1999</w:t>
      </w:r>
      <w:r w:rsidR="00506D7A">
        <w:rPr>
          <w:rFonts w:ascii="Times New Roman" w:hAnsi="Times New Roman" w:cs="Times New Roman"/>
          <w:sz w:val="24"/>
          <w:szCs w:val="24"/>
        </w:rPr>
        <w:t>: 7</w:t>
      </w:r>
      <w:r w:rsidR="00506D7A" w:rsidRPr="00733A2E">
        <w:rPr>
          <w:rFonts w:ascii="Times New Roman" w:hAnsi="Times New Roman" w:cs="Times New Roman"/>
          <w:sz w:val="24"/>
          <w:szCs w:val="24"/>
        </w:rPr>
        <w:t>;</w:t>
      </w:r>
      <w:r w:rsidR="00506D7A" w:rsidRPr="00850295">
        <w:rPr>
          <w:rFonts w:ascii="Times New Roman" w:hAnsi="Times New Roman" w:cs="Times New Roman"/>
          <w:sz w:val="24"/>
          <w:szCs w:val="24"/>
        </w:rPr>
        <w:t xml:space="preserve"> </w:t>
      </w:r>
      <w:r w:rsidR="00506D7A" w:rsidRPr="00733A2E">
        <w:rPr>
          <w:rFonts w:ascii="Times New Roman" w:hAnsi="Times New Roman" w:cs="Times New Roman"/>
          <w:sz w:val="24"/>
          <w:szCs w:val="24"/>
        </w:rPr>
        <w:t xml:space="preserve">Naylor ve </w:t>
      </w:r>
      <w:r w:rsidR="00506D7A">
        <w:rPr>
          <w:rFonts w:ascii="Times New Roman" w:hAnsi="Times New Roman" w:cs="Times New Roman"/>
          <w:sz w:val="24"/>
          <w:szCs w:val="24"/>
        </w:rPr>
        <w:t xml:space="preserve">diğ., </w:t>
      </w:r>
      <w:r w:rsidR="00506D7A" w:rsidRPr="00733A2E">
        <w:rPr>
          <w:rFonts w:ascii="Times New Roman" w:hAnsi="Times New Roman" w:cs="Times New Roman"/>
          <w:sz w:val="24"/>
          <w:szCs w:val="24"/>
        </w:rPr>
        <w:t>2004</w:t>
      </w:r>
      <w:r w:rsidR="00384E6D" w:rsidRPr="00733A2E">
        <w:rPr>
          <w:rFonts w:ascii="Times New Roman" w:hAnsi="Times New Roman" w:cs="Times New Roman"/>
          <w:sz w:val="24"/>
          <w:szCs w:val="24"/>
        </w:rPr>
        <w:t>)</w:t>
      </w:r>
      <w:r w:rsidR="00906D94" w:rsidRPr="00733A2E">
        <w:rPr>
          <w:rFonts w:ascii="Times New Roman" w:hAnsi="Times New Roman" w:cs="Times New Roman"/>
          <w:sz w:val="24"/>
          <w:szCs w:val="24"/>
        </w:rPr>
        <w:t>.</w:t>
      </w:r>
      <w:r w:rsidR="00384E6D" w:rsidRPr="00733A2E">
        <w:rPr>
          <w:rFonts w:ascii="Times New Roman" w:hAnsi="Times New Roman" w:cs="Times New Roman"/>
          <w:sz w:val="24"/>
          <w:szCs w:val="24"/>
        </w:rPr>
        <w:t xml:space="preserve"> </w:t>
      </w:r>
    </w:p>
    <w:p w14:paraId="3CCB8E64" w14:textId="77777777" w:rsidR="00295889" w:rsidRDefault="00356EDE" w:rsidP="00CF03DF">
      <w:pPr>
        <w:spacing w:after="0" w:line="240" w:lineRule="auto"/>
        <w:ind w:firstLine="720"/>
        <w:jc w:val="both"/>
        <w:rPr>
          <w:rFonts w:ascii="Times New Roman" w:hAnsi="Times New Roman" w:cs="Times New Roman"/>
          <w:sz w:val="24"/>
          <w:szCs w:val="24"/>
        </w:rPr>
      </w:pPr>
      <w:r w:rsidRPr="00733A2E">
        <w:rPr>
          <w:rFonts w:ascii="Times New Roman" w:hAnsi="Times New Roman" w:cs="Times New Roman"/>
          <w:sz w:val="24"/>
          <w:szCs w:val="24"/>
        </w:rPr>
        <w:t xml:space="preserve">Bir diğer </w:t>
      </w:r>
      <w:r w:rsidR="006E4B39" w:rsidRPr="00733A2E">
        <w:rPr>
          <w:rFonts w:ascii="Times New Roman" w:hAnsi="Times New Roman" w:cs="Times New Roman"/>
          <w:sz w:val="24"/>
          <w:szCs w:val="24"/>
        </w:rPr>
        <w:t>önemli bir program olan</w:t>
      </w:r>
      <w:r w:rsidRPr="00733A2E">
        <w:rPr>
          <w:rFonts w:ascii="Times New Roman" w:hAnsi="Times New Roman" w:cs="Times New Roman"/>
          <w:sz w:val="24"/>
          <w:szCs w:val="24"/>
        </w:rPr>
        <w:t xml:space="preserve"> </w:t>
      </w:r>
      <w:r w:rsidRPr="00733A2E">
        <w:rPr>
          <w:rFonts w:ascii="Times New Roman" w:hAnsi="Times New Roman" w:cs="Times New Roman"/>
          <w:i/>
          <w:sz w:val="24"/>
          <w:szCs w:val="24"/>
        </w:rPr>
        <w:t>transfer bakımı</w:t>
      </w:r>
      <w:r w:rsidR="00704B4E" w:rsidRPr="00733A2E">
        <w:rPr>
          <w:rFonts w:ascii="Times New Roman" w:hAnsi="Times New Roman" w:cs="Times New Roman"/>
          <w:i/>
          <w:sz w:val="24"/>
          <w:szCs w:val="24"/>
        </w:rPr>
        <w:t xml:space="preserve"> girişimleri (Care Transitional Interventions-CTI)</w:t>
      </w:r>
      <w:r w:rsidR="00704B4E" w:rsidRPr="00733A2E">
        <w:rPr>
          <w:rFonts w:ascii="Times New Roman" w:hAnsi="Times New Roman" w:cs="Times New Roman"/>
          <w:sz w:val="24"/>
          <w:szCs w:val="24"/>
        </w:rPr>
        <w:t xml:space="preserve"> Coleman ve ark. tarafından geliştirilmiş </w:t>
      </w:r>
      <w:r w:rsidR="00CB5FF0" w:rsidRPr="00733A2E">
        <w:rPr>
          <w:rFonts w:ascii="Times New Roman" w:hAnsi="Times New Roman" w:cs="Times New Roman"/>
          <w:sz w:val="24"/>
          <w:szCs w:val="24"/>
        </w:rPr>
        <w:t xml:space="preserve">olan ve </w:t>
      </w:r>
      <w:r w:rsidR="00704B4E" w:rsidRPr="00733A2E">
        <w:rPr>
          <w:rFonts w:ascii="Times New Roman" w:hAnsi="Times New Roman" w:cs="Times New Roman"/>
          <w:sz w:val="24"/>
          <w:szCs w:val="24"/>
        </w:rPr>
        <w:t>gelişmiş hemşirelik girişimleri</w:t>
      </w:r>
      <w:r w:rsidRPr="00733A2E">
        <w:rPr>
          <w:rFonts w:ascii="Times New Roman" w:hAnsi="Times New Roman" w:cs="Times New Roman"/>
          <w:sz w:val="24"/>
          <w:szCs w:val="24"/>
        </w:rPr>
        <w:t>nden büyük oranda eğitim rolunü</w:t>
      </w:r>
      <w:r w:rsidR="00704B4E" w:rsidRPr="00733A2E">
        <w:rPr>
          <w:rFonts w:ascii="Times New Roman" w:hAnsi="Times New Roman" w:cs="Times New Roman"/>
          <w:sz w:val="24"/>
          <w:szCs w:val="24"/>
        </w:rPr>
        <w:t xml:space="preserve"> içeren bir uygulama modelidir (Coleman ve </w:t>
      </w:r>
      <w:r w:rsidR="00295889">
        <w:rPr>
          <w:rFonts w:ascii="Times New Roman" w:hAnsi="Times New Roman" w:cs="Times New Roman"/>
          <w:sz w:val="24"/>
          <w:szCs w:val="24"/>
        </w:rPr>
        <w:t>diğ</w:t>
      </w:r>
      <w:r w:rsidR="00704B4E" w:rsidRPr="00733A2E">
        <w:rPr>
          <w:rFonts w:ascii="Times New Roman" w:hAnsi="Times New Roman" w:cs="Times New Roman"/>
          <w:sz w:val="24"/>
          <w:szCs w:val="24"/>
        </w:rPr>
        <w:t>., 2001</w:t>
      </w:r>
      <w:r w:rsidR="00295889">
        <w:rPr>
          <w:rFonts w:ascii="Times New Roman" w:hAnsi="Times New Roman" w:cs="Times New Roman"/>
          <w:sz w:val="24"/>
          <w:szCs w:val="24"/>
        </w:rPr>
        <w:t>: 8</w:t>
      </w:r>
      <w:r w:rsidR="00704B4E" w:rsidRPr="00733A2E">
        <w:rPr>
          <w:rFonts w:ascii="Times New Roman" w:hAnsi="Times New Roman" w:cs="Times New Roman"/>
          <w:sz w:val="24"/>
          <w:szCs w:val="24"/>
        </w:rPr>
        <w:t>; Gardner ve</w:t>
      </w:r>
      <w:r w:rsidR="00295889">
        <w:rPr>
          <w:rFonts w:ascii="Times New Roman" w:hAnsi="Times New Roman" w:cs="Times New Roman"/>
          <w:sz w:val="24"/>
          <w:szCs w:val="24"/>
        </w:rPr>
        <w:t xml:space="preserve"> diğ</w:t>
      </w:r>
      <w:r w:rsidR="00704B4E" w:rsidRPr="00733A2E">
        <w:rPr>
          <w:rFonts w:ascii="Times New Roman" w:hAnsi="Times New Roman" w:cs="Times New Roman"/>
          <w:sz w:val="24"/>
          <w:szCs w:val="24"/>
        </w:rPr>
        <w:t>., 2011</w:t>
      </w:r>
      <w:r w:rsidR="00295889">
        <w:rPr>
          <w:rFonts w:ascii="Times New Roman" w:hAnsi="Times New Roman" w:cs="Times New Roman"/>
          <w:sz w:val="24"/>
          <w:szCs w:val="24"/>
        </w:rPr>
        <w:t>: 6</w:t>
      </w:r>
      <w:r w:rsidR="002525D2" w:rsidRPr="00733A2E">
        <w:rPr>
          <w:rFonts w:ascii="Times New Roman" w:hAnsi="Times New Roman" w:cs="Times New Roman"/>
          <w:sz w:val="24"/>
          <w:szCs w:val="24"/>
        </w:rPr>
        <w:t xml:space="preserve">; Parry ve </w:t>
      </w:r>
      <w:r w:rsidR="00295889">
        <w:rPr>
          <w:rFonts w:ascii="Times New Roman" w:hAnsi="Times New Roman" w:cs="Times New Roman"/>
          <w:sz w:val="24"/>
          <w:szCs w:val="24"/>
        </w:rPr>
        <w:t>diğ</w:t>
      </w:r>
      <w:r w:rsidR="002525D2" w:rsidRPr="00733A2E">
        <w:rPr>
          <w:rFonts w:ascii="Times New Roman" w:hAnsi="Times New Roman" w:cs="Times New Roman"/>
          <w:sz w:val="24"/>
          <w:szCs w:val="24"/>
        </w:rPr>
        <w:t>., 2010</w:t>
      </w:r>
      <w:r w:rsidR="00295889">
        <w:rPr>
          <w:rFonts w:ascii="Times New Roman" w:hAnsi="Times New Roman" w:cs="Times New Roman"/>
          <w:sz w:val="24"/>
          <w:szCs w:val="24"/>
        </w:rPr>
        <w:t>: 7</w:t>
      </w:r>
      <w:r w:rsidR="002525D2" w:rsidRPr="00733A2E">
        <w:rPr>
          <w:rFonts w:ascii="Times New Roman" w:hAnsi="Times New Roman" w:cs="Times New Roman"/>
          <w:sz w:val="24"/>
          <w:szCs w:val="24"/>
        </w:rPr>
        <w:t>)</w:t>
      </w:r>
      <w:r w:rsidR="00704B4E" w:rsidRPr="00733A2E">
        <w:rPr>
          <w:rFonts w:ascii="Times New Roman" w:hAnsi="Times New Roman" w:cs="Times New Roman"/>
          <w:sz w:val="24"/>
          <w:szCs w:val="24"/>
        </w:rPr>
        <w:t xml:space="preserve">. </w:t>
      </w:r>
      <w:r w:rsidR="00CB5FF0" w:rsidRPr="00733A2E">
        <w:rPr>
          <w:rFonts w:ascii="Times New Roman" w:hAnsi="Times New Roman" w:cs="Times New Roman"/>
          <w:sz w:val="24"/>
          <w:szCs w:val="24"/>
        </w:rPr>
        <w:t xml:space="preserve">Hasta merkezli danışmanlık girişimleri yoluyla, hastaların kendi sağlıklarını ve tedavilerini daha iyi yönetmeleri sağlanır. Bu amaçla ev ziyaretlerinin ardından iletişim </w:t>
      </w:r>
      <w:r w:rsidR="00343B4B" w:rsidRPr="00733A2E">
        <w:rPr>
          <w:rFonts w:ascii="Times New Roman" w:hAnsi="Times New Roman" w:cs="Times New Roman"/>
          <w:sz w:val="24"/>
          <w:szCs w:val="24"/>
        </w:rPr>
        <w:t xml:space="preserve">teknolojilerinden </w:t>
      </w:r>
      <w:r w:rsidR="00CB5FF0" w:rsidRPr="00733A2E">
        <w:rPr>
          <w:rFonts w:ascii="Times New Roman" w:hAnsi="Times New Roman" w:cs="Times New Roman"/>
          <w:sz w:val="24"/>
          <w:szCs w:val="24"/>
        </w:rPr>
        <w:t xml:space="preserve">faydalanılarak hasta ile iletişim </w:t>
      </w:r>
      <w:r w:rsidR="00CB5FF0" w:rsidRPr="00733A2E">
        <w:rPr>
          <w:rFonts w:ascii="Times New Roman" w:hAnsi="Times New Roman" w:cs="Times New Roman"/>
          <w:sz w:val="24"/>
          <w:szCs w:val="24"/>
        </w:rPr>
        <w:lastRenderedPageBreak/>
        <w:t xml:space="preserve">sürdürülmeye devam edilir. </w:t>
      </w:r>
      <w:r w:rsidR="00343B4B" w:rsidRPr="00733A2E">
        <w:rPr>
          <w:rFonts w:ascii="Times New Roman" w:hAnsi="Times New Roman" w:cs="Times New Roman"/>
          <w:sz w:val="24"/>
          <w:szCs w:val="24"/>
        </w:rPr>
        <w:t xml:space="preserve">Çoklu kronik hastalığı olan, </w:t>
      </w:r>
      <w:r w:rsidR="00951D00" w:rsidRPr="00733A2E">
        <w:rPr>
          <w:rFonts w:ascii="Times New Roman" w:hAnsi="Times New Roman" w:cs="Times New Roman"/>
          <w:sz w:val="24"/>
          <w:szCs w:val="24"/>
        </w:rPr>
        <w:t xml:space="preserve">telefon gibi iletişim aracı kullanabilen, </w:t>
      </w:r>
      <w:r w:rsidR="00343B4B" w:rsidRPr="00733A2E">
        <w:rPr>
          <w:rFonts w:ascii="Times New Roman" w:hAnsi="Times New Roman" w:cs="Times New Roman"/>
          <w:sz w:val="24"/>
          <w:szCs w:val="24"/>
        </w:rPr>
        <w:t>ancak demansı olmayan 65 yaş ve üzeri hastalar, hastaneden taburcu olan hastalar</w:t>
      </w:r>
      <w:r w:rsidR="00951D00" w:rsidRPr="00733A2E">
        <w:rPr>
          <w:rFonts w:ascii="Times New Roman" w:hAnsi="Times New Roman" w:cs="Times New Roman"/>
          <w:sz w:val="24"/>
          <w:szCs w:val="24"/>
        </w:rPr>
        <w:t xml:space="preserve"> da bu kapsamda tra</w:t>
      </w:r>
      <w:r w:rsidRPr="00733A2E">
        <w:rPr>
          <w:rFonts w:ascii="Times New Roman" w:hAnsi="Times New Roman" w:cs="Times New Roman"/>
          <w:sz w:val="24"/>
          <w:szCs w:val="24"/>
        </w:rPr>
        <w:t xml:space="preserve">nsfer bakımı alabilmektedirler. </w:t>
      </w:r>
    </w:p>
    <w:p w14:paraId="1434A309" w14:textId="23660AF8" w:rsidR="00460A87" w:rsidRPr="00733A2E" w:rsidRDefault="008D724F" w:rsidP="00CF03DF">
      <w:pPr>
        <w:spacing w:after="0" w:line="240" w:lineRule="auto"/>
        <w:ind w:firstLine="720"/>
        <w:jc w:val="both"/>
        <w:rPr>
          <w:rFonts w:ascii="Times New Roman" w:hAnsi="Times New Roman" w:cs="Times New Roman"/>
          <w:sz w:val="24"/>
          <w:szCs w:val="24"/>
        </w:rPr>
      </w:pPr>
      <w:r w:rsidRPr="00733A2E">
        <w:rPr>
          <w:rFonts w:ascii="Times New Roman" w:hAnsi="Times New Roman" w:cs="Times New Roman"/>
          <w:i/>
          <w:sz w:val="24"/>
          <w:szCs w:val="24"/>
        </w:rPr>
        <w:t>Koordineli transfer bakımı (</w:t>
      </w:r>
      <w:r w:rsidR="00356EDE" w:rsidRPr="00733A2E">
        <w:rPr>
          <w:rFonts w:ascii="Times New Roman" w:hAnsi="Times New Roman" w:cs="Times New Roman"/>
          <w:i/>
          <w:sz w:val="24"/>
          <w:szCs w:val="24"/>
        </w:rPr>
        <w:t>The Coordinated-Transitional Care</w:t>
      </w:r>
      <w:r w:rsidRPr="00733A2E">
        <w:rPr>
          <w:rFonts w:ascii="Times New Roman" w:hAnsi="Times New Roman" w:cs="Times New Roman"/>
          <w:i/>
          <w:sz w:val="24"/>
          <w:szCs w:val="24"/>
        </w:rPr>
        <w:t xml:space="preserve"> - </w:t>
      </w:r>
      <w:r w:rsidR="00356EDE" w:rsidRPr="00733A2E">
        <w:rPr>
          <w:rFonts w:ascii="Times New Roman" w:hAnsi="Times New Roman" w:cs="Times New Roman"/>
          <w:i/>
          <w:sz w:val="24"/>
          <w:szCs w:val="24"/>
        </w:rPr>
        <w:t>C-TraC)</w:t>
      </w:r>
      <w:r w:rsidRPr="00733A2E">
        <w:rPr>
          <w:rFonts w:ascii="Times New Roman" w:hAnsi="Times New Roman" w:cs="Times New Roman"/>
          <w:sz w:val="24"/>
          <w:szCs w:val="24"/>
        </w:rPr>
        <w:t xml:space="preserve"> programı telefon merkezli bi</w:t>
      </w:r>
      <w:r w:rsidR="006404B6" w:rsidRPr="00733A2E">
        <w:rPr>
          <w:rFonts w:ascii="Times New Roman" w:hAnsi="Times New Roman" w:cs="Times New Roman"/>
          <w:sz w:val="24"/>
          <w:szCs w:val="24"/>
        </w:rPr>
        <w:t>r</w:t>
      </w:r>
      <w:r w:rsidRPr="00733A2E">
        <w:rPr>
          <w:rFonts w:ascii="Times New Roman" w:hAnsi="Times New Roman" w:cs="Times New Roman"/>
          <w:sz w:val="24"/>
          <w:szCs w:val="24"/>
        </w:rPr>
        <w:t xml:space="preserve"> bakım </w:t>
      </w:r>
      <w:r w:rsidR="006404B6" w:rsidRPr="00733A2E">
        <w:rPr>
          <w:rFonts w:ascii="Times New Roman" w:hAnsi="Times New Roman" w:cs="Times New Roman"/>
          <w:sz w:val="24"/>
          <w:szCs w:val="24"/>
        </w:rPr>
        <w:t>hizmeti sunulan bu program ile</w:t>
      </w:r>
      <w:r w:rsidRPr="00733A2E">
        <w:rPr>
          <w:rFonts w:ascii="Times New Roman" w:hAnsi="Times New Roman" w:cs="Times New Roman"/>
          <w:sz w:val="24"/>
          <w:szCs w:val="24"/>
        </w:rPr>
        <w:t xml:space="preserve"> erişim güç olan</w:t>
      </w:r>
      <w:r w:rsidR="006404B6" w:rsidRPr="00733A2E">
        <w:rPr>
          <w:rFonts w:ascii="Times New Roman" w:hAnsi="Times New Roman" w:cs="Times New Roman"/>
          <w:sz w:val="24"/>
          <w:szCs w:val="24"/>
        </w:rPr>
        <w:t>, yüksek riskli yaşlı hastaların sürekli takibi sağlanmaktadır</w:t>
      </w:r>
      <w:r w:rsidRPr="00733A2E">
        <w:rPr>
          <w:rFonts w:ascii="Times New Roman" w:hAnsi="Times New Roman" w:cs="Times New Roman"/>
          <w:sz w:val="24"/>
          <w:szCs w:val="24"/>
        </w:rPr>
        <w:t xml:space="preserve">. Farklı sağlık merkezlerindeki </w:t>
      </w:r>
      <w:r w:rsidR="006404B6" w:rsidRPr="00733A2E">
        <w:rPr>
          <w:rFonts w:ascii="Times New Roman" w:hAnsi="Times New Roman" w:cs="Times New Roman"/>
          <w:sz w:val="24"/>
          <w:szCs w:val="24"/>
        </w:rPr>
        <w:t xml:space="preserve">bakım ve hasta eğitimleri </w:t>
      </w:r>
      <w:r w:rsidRPr="00733A2E">
        <w:rPr>
          <w:rFonts w:ascii="Times New Roman" w:hAnsi="Times New Roman" w:cs="Times New Roman"/>
          <w:sz w:val="24"/>
          <w:szCs w:val="24"/>
        </w:rPr>
        <w:t>hemşirelerin yönetiminde planlanır</w:t>
      </w:r>
      <w:r w:rsidR="006404B6" w:rsidRPr="00733A2E">
        <w:rPr>
          <w:rFonts w:ascii="Times New Roman" w:hAnsi="Times New Roman" w:cs="Times New Roman"/>
          <w:sz w:val="24"/>
          <w:szCs w:val="24"/>
        </w:rPr>
        <w:t>. Telefon takibi eczacı ve doktorlar tarafından hastaların reçeteli ilaçları da sürekli takip edilerek güncellenir (</w:t>
      </w:r>
      <w:r w:rsidRPr="00733A2E">
        <w:rPr>
          <w:rFonts w:ascii="Times New Roman" w:hAnsi="Times New Roman" w:cs="Times New Roman"/>
          <w:sz w:val="24"/>
          <w:szCs w:val="24"/>
        </w:rPr>
        <w:t xml:space="preserve">Gilmore-Bykovskyi ve </w:t>
      </w:r>
      <w:r w:rsidR="00295889">
        <w:rPr>
          <w:rFonts w:ascii="Times New Roman" w:hAnsi="Times New Roman" w:cs="Times New Roman"/>
          <w:sz w:val="24"/>
          <w:szCs w:val="24"/>
        </w:rPr>
        <w:t>diğ</w:t>
      </w:r>
      <w:r w:rsidRPr="00733A2E">
        <w:rPr>
          <w:rFonts w:ascii="Times New Roman" w:hAnsi="Times New Roman" w:cs="Times New Roman"/>
          <w:sz w:val="24"/>
          <w:szCs w:val="24"/>
        </w:rPr>
        <w:t>., 2014</w:t>
      </w:r>
      <w:r w:rsidR="00295889">
        <w:rPr>
          <w:rFonts w:ascii="Times New Roman" w:hAnsi="Times New Roman" w:cs="Times New Roman"/>
          <w:sz w:val="24"/>
          <w:szCs w:val="24"/>
        </w:rPr>
        <w:t>: 4</w:t>
      </w:r>
      <w:r w:rsidRPr="00733A2E">
        <w:rPr>
          <w:rFonts w:ascii="Times New Roman" w:hAnsi="Times New Roman" w:cs="Times New Roman"/>
          <w:sz w:val="24"/>
          <w:szCs w:val="24"/>
        </w:rPr>
        <w:t xml:space="preserve">; Kind ve </w:t>
      </w:r>
      <w:r w:rsidR="00295889">
        <w:rPr>
          <w:rFonts w:ascii="Times New Roman" w:hAnsi="Times New Roman" w:cs="Times New Roman"/>
          <w:sz w:val="24"/>
          <w:szCs w:val="24"/>
        </w:rPr>
        <w:t>diğ</w:t>
      </w:r>
      <w:r w:rsidRPr="00733A2E">
        <w:rPr>
          <w:rFonts w:ascii="Times New Roman" w:hAnsi="Times New Roman" w:cs="Times New Roman"/>
          <w:sz w:val="24"/>
          <w:szCs w:val="24"/>
        </w:rPr>
        <w:t>., 2012</w:t>
      </w:r>
      <w:r w:rsidR="00295889">
        <w:rPr>
          <w:rFonts w:ascii="Times New Roman" w:hAnsi="Times New Roman" w:cs="Times New Roman"/>
          <w:sz w:val="24"/>
          <w:szCs w:val="24"/>
        </w:rPr>
        <w:t>: 9</w:t>
      </w:r>
      <w:r w:rsidRPr="00733A2E">
        <w:rPr>
          <w:rFonts w:ascii="Times New Roman" w:hAnsi="Times New Roman" w:cs="Times New Roman"/>
          <w:sz w:val="24"/>
          <w:szCs w:val="24"/>
        </w:rPr>
        <w:t>)</w:t>
      </w:r>
      <w:r w:rsidR="006404B6" w:rsidRPr="00733A2E">
        <w:rPr>
          <w:rFonts w:ascii="Times New Roman" w:hAnsi="Times New Roman" w:cs="Times New Roman"/>
          <w:sz w:val="24"/>
          <w:szCs w:val="24"/>
        </w:rPr>
        <w:t>.</w:t>
      </w:r>
      <w:r w:rsidR="009C1400" w:rsidRPr="00733A2E">
        <w:rPr>
          <w:rFonts w:ascii="Times New Roman" w:hAnsi="Times New Roman" w:cs="Times New Roman"/>
          <w:sz w:val="24"/>
          <w:szCs w:val="24"/>
        </w:rPr>
        <w:t xml:space="preserve"> </w:t>
      </w:r>
      <w:r w:rsidR="009C1400" w:rsidRPr="00733A2E">
        <w:rPr>
          <w:rFonts w:ascii="Times New Roman" w:hAnsi="Times New Roman" w:cs="Times New Roman"/>
          <w:i/>
          <w:sz w:val="24"/>
          <w:szCs w:val="24"/>
        </w:rPr>
        <w:t>Köprü Modeli (The Bridge Model)</w:t>
      </w:r>
      <w:r w:rsidR="009C1400" w:rsidRPr="00733A2E">
        <w:rPr>
          <w:rFonts w:ascii="Times New Roman" w:hAnsi="Times New Roman" w:cs="Times New Roman"/>
          <w:sz w:val="24"/>
          <w:szCs w:val="24"/>
        </w:rPr>
        <w:t>, Amerika’da 2005 yılında, sağlık araştırmaların yürüldüğü tıbbi merkezler ile toplum te</w:t>
      </w:r>
      <w:r w:rsidR="00E71342" w:rsidRPr="00733A2E">
        <w:rPr>
          <w:rFonts w:ascii="Times New Roman" w:hAnsi="Times New Roman" w:cs="Times New Roman"/>
          <w:sz w:val="24"/>
          <w:szCs w:val="24"/>
        </w:rPr>
        <w:t>m</w:t>
      </w:r>
      <w:r w:rsidR="009C1400" w:rsidRPr="00733A2E">
        <w:rPr>
          <w:rFonts w:ascii="Times New Roman" w:hAnsi="Times New Roman" w:cs="Times New Roman"/>
          <w:sz w:val="24"/>
          <w:szCs w:val="24"/>
        </w:rPr>
        <w:t>elli kuruluşların koordinasyonu ile geliştirilmiştir (The Bridge Model, 2020). Sosyal hizmet uzmanları liderliğinde hasta merkezli olarak yürütülen bakım hizmeti bilişsel yetersizliği olan, demans ve Alzheimer hastası olan yaşlı ve bakım vericilerini de kapsayan bir modeldir.  Hastalar ve bakım vericilerin</w:t>
      </w:r>
      <w:r w:rsidR="00460A87" w:rsidRPr="00733A2E">
        <w:rPr>
          <w:rFonts w:ascii="Times New Roman" w:hAnsi="Times New Roman" w:cs="Times New Roman"/>
          <w:sz w:val="24"/>
          <w:szCs w:val="24"/>
        </w:rPr>
        <w:t>e</w:t>
      </w:r>
      <w:r w:rsidR="009C1400" w:rsidRPr="00733A2E">
        <w:rPr>
          <w:rFonts w:ascii="Times New Roman" w:hAnsi="Times New Roman" w:cs="Times New Roman"/>
          <w:sz w:val="24"/>
          <w:szCs w:val="24"/>
        </w:rPr>
        <w:t xml:space="preserve"> öz yeterliliğini geliştirmek amacıyla </w:t>
      </w:r>
      <w:r w:rsidR="00460A87" w:rsidRPr="00733A2E">
        <w:rPr>
          <w:rFonts w:ascii="Times New Roman" w:hAnsi="Times New Roman" w:cs="Times New Roman"/>
          <w:sz w:val="24"/>
          <w:szCs w:val="24"/>
        </w:rPr>
        <w:t xml:space="preserve">taburculuk öncesi ve sonrası dönemde </w:t>
      </w:r>
      <w:r w:rsidR="009C1400" w:rsidRPr="00733A2E">
        <w:rPr>
          <w:rFonts w:ascii="Times New Roman" w:hAnsi="Times New Roman" w:cs="Times New Roman"/>
          <w:sz w:val="24"/>
          <w:szCs w:val="24"/>
        </w:rPr>
        <w:t>psikoterap</w:t>
      </w:r>
      <w:r w:rsidR="00DD7EB0" w:rsidRPr="00733A2E">
        <w:rPr>
          <w:rFonts w:ascii="Times New Roman" w:hAnsi="Times New Roman" w:cs="Times New Roman"/>
          <w:sz w:val="24"/>
          <w:szCs w:val="24"/>
        </w:rPr>
        <w:t>i</w:t>
      </w:r>
      <w:r w:rsidR="00460A87" w:rsidRPr="00733A2E">
        <w:rPr>
          <w:rFonts w:ascii="Times New Roman" w:hAnsi="Times New Roman" w:cs="Times New Roman"/>
          <w:sz w:val="24"/>
          <w:szCs w:val="24"/>
        </w:rPr>
        <w:t xml:space="preserve"> çoğunlukla sosyal hizmet uzmanları tarafından uygulanmasının yanı sıra hemşireler de bu amaçla Köprü Modeli ekibi tarafından eğitilebilmektedir. </w:t>
      </w:r>
      <w:r w:rsidR="00DC4E70" w:rsidRPr="00733A2E">
        <w:rPr>
          <w:rFonts w:ascii="Times New Roman" w:hAnsi="Times New Roman" w:cs="Times New Roman"/>
          <w:i/>
          <w:sz w:val="24"/>
          <w:szCs w:val="24"/>
        </w:rPr>
        <w:t>Yeniden</w:t>
      </w:r>
      <w:r w:rsidR="00DC4E70" w:rsidRPr="00733A2E">
        <w:rPr>
          <w:rFonts w:ascii="Times New Roman" w:hAnsi="Times New Roman" w:cs="Times New Roman"/>
          <w:sz w:val="24"/>
          <w:szCs w:val="24"/>
        </w:rPr>
        <w:t xml:space="preserve"> </w:t>
      </w:r>
      <w:r w:rsidR="00DC4E70" w:rsidRPr="00733A2E">
        <w:rPr>
          <w:rFonts w:ascii="Times New Roman" w:hAnsi="Times New Roman" w:cs="Times New Roman"/>
          <w:i/>
          <w:sz w:val="24"/>
          <w:szCs w:val="24"/>
        </w:rPr>
        <w:t>Tasarlanmış Taburculuk (</w:t>
      </w:r>
      <w:r w:rsidR="00467B42" w:rsidRPr="00733A2E">
        <w:rPr>
          <w:rFonts w:ascii="Times New Roman" w:hAnsi="Times New Roman" w:cs="Times New Roman"/>
          <w:i/>
          <w:sz w:val="24"/>
          <w:szCs w:val="24"/>
        </w:rPr>
        <w:t xml:space="preserve">Re-Engineered Discharge - </w:t>
      </w:r>
      <w:r w:rsidR="00DC4E70" w:rsidRPr="00733A2E">
        <w:rPr>
          <w:rFonts w:ascii="Times New Roman" w:hAnsi="Times New Roman" w:cs="Times New Roman"/>
          <w:i/>
          <w:sz w:val="24"/>
          <w:szCs w:val="24"/>
        </w:rPr>
        <w:t>RED</w:t>
      </w:r>
      <w:r w:rsidR="00DC4E70" w:rsidRPr="00733A2E">
        <w:rPr>
          <w:rFonts w:ascii="Times New Roman" w:hAnsi="Times New Roman" w:cs="Times New Roman"/>
          <w:sz w:val="24"/>
          <w:szCs w:val="24"/>
        </w:rPr>
        <w:t xml:space="preserve">) </w:t>
      </w:r>
      <w:r w:rsidR="00467B42" w:rsidRPr="00733A2E">
        <w:rPr>
          <w:rFonts w:ascii="Times New Roman" w:hAnsi="Times New Roman" w:cs="Times New Roman"/>
          <w:sz w:val="24"/>
          <w:szCs w:val="24"/>
        </w:rPr>
        <w:t xml:space="preserve">hastaneden hergangi bir sebeple taburcu olmuş 18 yaş üzeri bütün hastaları inceleyerek, sağlık kuruluşları tarafından hastaların transfer bakımı ihtiyaçlarını değerlendirecek bir ölçüm aracı geliştirmeyi amaçlamaktadır. Hasta merkezli, hemşirelik eğitimi ve eczacı telefon takibi girişimlerini içeren uygulama </w:t>
      </w:r>
      <w:r w:rsidR="004E4D6C" w:rsidRPr="00733A2E">
        <w:rPr>
          <w:rFonts w:ascii="Times New Roman" w:hAnsi="Times New Roman" w:cs="Times New Roman"/>
          <w:sz w:val="24"/>
          <w:szCs w:val="24"/>
        </w:rPr>
        <w:t xml:space="preserve">bütün yaş gruplarını ve tanıları kapsamakla birlikte </w:t>
      </w:r>
      <w:r w:rsidR="00467B42" w:rsidRPr="00733A2E">
        <w:rPr>
          <w:rFonts w:ascii="Times New Roman" w:hAnsi="Times New Roman" w:cs="Times New Roman"/>
          <w:sz w:val="24"/>
          <w:szCs w:val="24"/>
        </w:rPr>
        <w:t xml:space="preserve">kırılgan yaşlılara özellikli </w:t>
      </w:r>
      <w:r w:rsidR="004E4D6C" w:rsidRPr="00733A2E">
        <w:rPr>
          <w:rFonts w:ascii="Times New Roman" w:hAnsi="Times New Roman" w:cs="Times New Roman"/>
          <w:sz w:val="24"/>
          <w:szCs w:val="24"/>
        </w:rPr>
        <w:t xml:space="preserve">ayrı </w:t>
      </w:r>
      <w:r w:rsidR="00467B42" w:rsidRPr="00733A2E">
        <w:rPr>
          <w:rFonts w:ascii="Times New Roman" w:hAnsi="Times New Roman" w:cs="Times New Roman"/>
          <w:sz w:val="24"/>
          <w:szCs w:val="24"/>
        </w:rPr>
        <w:t xml:space="preserve">bir tanımlama </w:t>
      </w:r>
      <w:r w:rsidR="000A4B28" w:rsidRPr="00733A2E">
        <w:rPr>
          <w:rFonts w:ascii="Times New Roman" w:hAnsi="Times New Roman" w:cs="Times New Roman"/>
          <w:sz w:val="24"/>
          <w:szCs w:val="24"/>
        </w:rPr>
        <w:t>içermemektedir</w:t>
      </w:r>
      <w:r w:rsidR="00467B42" w:rsidRPr="00733A2E">
        <w:rPr>
          <w:rFonts w:ascii="Times New Roman" w:hAnsi="Times New Roman" w:cs="Times New Roman"/>
          <w:sz w:val="24"/>
          <w:szCs w:val="24"/>
        </w:rPr>
        <w:t xml:space="preserve"> </w:t>
      </w:r>
      <w:r w:rsidR="00DC4E70" w:rsidRPr="00733A2E">
        <w:rPr>
          <w:rFonts w:ascii="Times New Roman" w:hAnsi="Times New Roman" w:cs="Times New Roman"/>
          <w:sz w:val="24"/>
          <w:szCs w:val="24"/>
        </w:rPr>
        <w:t>(</w:t>
      </w:r>
      <w:r w:rsidR="00002953" w:rsidRPr="00002953">
        <w:rPr>
          <w:rFonts w:ascii="Times New Roman" w:hAnsi="Times New Roman" w:cs="Times New Roman"/>
          <w:sz w:val="24"/>
          <w:szCs w:val="24"/>
        </w:rPr>
        <w:t>Mitchell</w:t>
      </w:r>
      <w:r w:rsidR="00002953">
        <w:rPr>
          <w:rFonts w:ascii="Times New Roman" w:hAnsi="Times New Roman" w:cs="Times New Roman"/>
          <w:sz w:val="24"/>
          <w:szCs w:val="24"/>
        </w:rPr>
        <w:t xml:space="preserve"> ve adiğ., 2017: 1</w:t>
      </w:r>
      <w:r w:rsidR="00DC4E70" w:rsidRPr="00733A2E">
        <w:rPr>
          <w:rFonts w:ascii="Times New Roman" w:hAnsi="Times New Roman" w:cs="Times New Roman"/>
          <w:sz w:val="24"/>
          <w:szCs w:val="24"/>
        </w:rPr>
        <w:t xml:space="preserve">; Gardner ve </w:t>
      </w:r>
      <w:r w:rsidR="00002953">
        <w:rPr>
          <w:rFonts w:ascii="Times New Roman" w:hAnsi="Times New Roman" w:cs="Times New Roman"/>
          <w:sz w:val="24"/>
          <w:szCs w:val="24"/>
        </w:rPr>
        <w:t>diğ</w:t>
      </w:r>
      <w:r w:rsidR="00DC4E70" w:rsidRPr="00733A2E">
        <w:rPr>
          <w:rFonts w:ascii="Times New Roman" w:hAnsi="Times New Roman" w:cs="Times New Roman"/>
          <w:sz w:val="24"/>
          <w:szCs w:val="24"/>
        </w:rPr>
        <w:t>., 2014</w:t>
      </w:r>
      <w:r w:rsidR="00002953">
        <w:rPr>
          <w:rFonts w:ascii="Times New Roman" w:hAnsi="Times New Roman" w:cs="Times New Roman"/>
          <w:sz w:val="24"/>
          <w:szCs w:val="24"/>
        </w:rPr>
        <w:t>: 6</w:t>
      </w:r>
      <w:r w:rsidR="00DC4E70" w:rsidRPr="00733A2E">
        <w:rPr>
          <w:rFonts w:ascii="Times New Roman" w:hAnsi="Times New Roman" w:cs="Times New Roman"/>
          <w:sz w:val="24"/>
          <w:szCs w:val="24"/>
        </w:rPr>
        <w:t>)</w:t>
      </w:r>
      <w:r w:rsidR="0021440C" w:rsidRPr="00733A2E">
        <w:rPr>
          <w:rFonts w:ascii="Times New Roman" w:hAnsi="Times New Roman" w:cs="Times New Roman"/>
          <w:sz w:val="24"/>
          <w:szCs w:val="24"/>
        </w:rPr>
        <w:t xml:space="preserve">. </w:t>
      </w:r>
    </w:p>
    <w:p w14:paraId="264B0728" w14:textId="275E4148" w:rsidR="00BC6B56" w:rsidRPr="00733A2E" w:rsidRDefault="00BC6B56" w:rsidP="00CC6AD1">
      <w:pPr>
        <w:spacing w:after="0" w:line="240" w:lineRule="auto"/>
        <w:jc w:val="both"/>
        <w:rPr>
          <w:rFonts w:ascii="Times New Roman" w:hAnsi="Times New Roman" w:cs="Times New Roman"/>
          <w:sz w:val="24"/>
          <w:szCs w:val="24"/>
        </w:rPr>
      </w:pPr>
    </w:p>
    <w:p w14:paraId="33C1CC29" w14:textId="4F277AEF" w:rsidR="003175EE" w:rsidRPr="00733A2E" w:rsidRDefault="00BC6B56" w:rsidP="00CF03DF">
      <w:pPr>
        <w:spacing w:after="0" w:line="240" w:lineRule="auto"/>
        <w:ind w:firstLine="720"/>
        <w:jc w:val="both"/>
        <w:rPr>
          <w:rFonts w:ascii="Times New Roman" w:hAnsi="Times New Roman" w:cs="Times New Roman"/>
          <w:sz w:val="24"/>
          <w:szCs w:val="24"/>
        </w:rPr>
      </w:pPr>
      <w:r w:rsidRPr="00733A2E">
        <w:rPr>
          <w:rFonts w:ascii="Times New Roman" w:hAnsi="Times New Roman" w:cs="Times New Roman"/>
          <w:sz w:val="24"/>
          <w:szCs w:val="24"/>
        </w:rPr>
        <w:t xml:space="preserve">Literatür incelendiğinde bazı transfer bakımı programlarının da belirli hastalıklara özgü girişimler içerecek şekilde </w:t>
      </w:r>
      <w:r w:rsidR="00A4568C" w:rsidRPr="00733A2E">
        <w:rPr>
          <w:rFonts w:ascii="Times New Roman" w:hAnsi="Times New Roman" w:cs="Times New Roman"/>
          <w:sz w:val="24"/>
          <w:szCs w:val="24"/>
        </w:rPr>
        <w:t xml:space="preserve">planlandığı görülmeketdir. </w:t>
      </w:r>
      <w:r w:rsidRPr="00733A2E">
        <w:rPr>
          <w:rFonts w:ascii="Times New Roman" w:hAnsi="Times New Roman" w:cs="Times New Roman"/>
          <w:sz w:val="24"/>
          <w:szCs w:val="24"/>
        </w:rPr>
        <w:t xml:space="preserve"> </w:t>
      </w:r>
      <w:r w:rsidR="00A4568C" w:rsidRPr="00733A2E">
        <w:rPr>
          <w:rFonts w:ascii="Times New Roman" w:hAnsi="Times New Roman" w:cs="Times New Roman"/>
          <w:sz w:val="24"/>
          <w:szCs w:val="24"/>
        </w:rPr>
        <w:t xml:space="preserve">Kronik hastalıklara yönelik bakım veren hemşireler tarafından koordine edilen </w:t>
      </w:r>
      <w:r w:rsidR="00A4568C" w:rsidRPr="00733A2E">
        <w:rPr>
          <w:rFonts w:ascii="Times New Roman" w:hAnsi="Times New Roman" w:cs="Times New Roman"/>
          <w:i/>
          <w:sz w:val="24"/>
          <w:szCs w:val="24"/>
        </w:rPr>
        <w:t>Kaise Kronik Bakım Koordinasyonu</w:t>
      </w:r>
      <w:r w:rsidR="00A4568C" w:rsidRPr="00733A2E">
        <w:rPr>
          <w:rFonts w:ascii="Times New Roman" w:hAnsi="Times New Roman" w:cs="Times New Roman"/>
          <w:sz w:val="24"/>
          <w:szCs w:val="24"/>
        </w:rPr>
        <w:t xml:space="preserve"> (Kaiser Chronic Care Coordination) (Kaiser Permenente, 2020) ile hemşire ve doktorlardan oluşan bir ekip tarafından taburculuk sonrası </w:t>
      </w:r>
      <w:r w:rsidR="005812E5" w:rsidRPr="00733A2E">
        <w:rPr>
          <w:rFonts w:ascii="Times New Roman" w:hAnsi="Times New Roman" w:cs="Times New Roman"/>
          <w:sz w:val="24"/>
          <w:szCs w:val="24"/>
        </w:rPr>
        <w:t xml:space="preserve">65 yaş ve üzeri </w:t>
      </w:r>
      <w:r w:rsidR="00A4568C" w:rsidRPr="00733A2E">
        <w:rPr>
          <w:rFonts w:ascii="Times New Roman" w:hAnsi="Times New Roman" w:cs="Times New Roman"/>
          <w:sz w:val="24"/>
          <w:szCs w:val="24"/>
        </w:rPr>
        <w:t xml:space="preserve">kalp hastalarına sunulan transfer bakımı hizmetlerinin sunulması (Leff ve </w:t>
      </w:r>
      <w:r w:rsidR="00AC1741">
        <w:rPr>
          <w:rFonts w:ascii="Times New Roman" w:hAnsi="Times New Roman" w:cs="Times New Roman"/>
          <w:sz w:val="24"/>
          <w:szCs w:val="24"/>
        </w:rPr>
        <w:t>diğ</w:t>
      </w:r>
      <w:r w:rsidR="00A4568C" w:rsidRPr="00733A2E">
        <w:rPr>
          <w:rFonts w:ascii="Times New Roman" w:hAnsi="Times New Roman" w:cs="Times New Roman"/>
          <w:sz w:val="24"/>
          <w:szCs w:val="24"/>
        </w:rPr>
        <w:t>., 2009</w:t>
      </w:r>
      <w:r w:rsidR="00AC1741">
        <w:rPr>
          <w:rFonts w:ascii="Times New Roman" w:hAnsi="Times New Roman" w:cs="Times New Roman"/>
          <w:sz w:val="24"/>
          <w:szCs w:val="24"/>
        </w:rPr>
        <w:t>: 4</w:t>
      </w:r>
      <w:r w:rsidR="00A4568C" w:rsidRPr="00733A2E">
        <w:rPr>
          <w:rFonts w:ascii="Times New Roman" w:hAnsi="Times New Roman" w:cs="Times New Roman"/>
          <w:sz w:val="24"/>
          <w:szCs w:val="24"/>
        </w:rPr>
        <w:t>)</w:t>
      </w:r>
      <w:r w:rsidR="005812E5" w:rsidRPr="00733A2E">
        <w:rPr>
          <w:rFonts w:ascii="Times New Roman" w:hAnsi="Times New Roman" w:cs="Times New Roman"/>
          <w:sz w:val="24"/>
          <w:szCs w:val="24"/>
        </w:rPr>
        <w:t xml:space="preserve"> buna örnek verilebilir. </w:t>
      </w:r>
      <w:r w:rsidR="000824F6" w:rsidRPr="00733A2E">
        <w:rPr>
          <w:rFonts w:ascii="Times New Roman" w:hAnsi="Times New Roman" w:cs="Times New Roman"/>
          <w:sz w:val="24"/>
          <w:szCs w:val="24"/>
        </w:rPr>
        <w:t xml:space="preserve">Diğer yandan hastaneye yatış riski yüksek olan </w:t>
      </w:r>
      <w:r w:rsidR="00C84CCC" w:rsidRPr="00733A2E">
        <w:rPr>
          <w:rFonts w:ascii="Times New Roman" w:hAnsi="Times New Roman" w:cs="Times New Roman"/>
          <w:sz w:val="24"/>
          <w:szCs w:val="24"/>
        </w:rPr>
        <w:t xml:space="preserve">yaşlı bireylere </w:t>
      </w:r>
      <w:r w:rsidR="000824F6" w:rsidRPr="00733A2E">
        <w:rPr>
          <w:rFonts w:ascii="Times New Roman" w:hAnsi="Times New Roman" w:cs="Times New Roman"/>
          <w:sz w:val="24"/>
          <w:szCs w:val="24"/>
        </w:rPr>
        <w:t>yönelik hemşire ev ziyareti</w:t>
      </w:r>
      <w:r w:rsidR="00C84CCC" w:rsidRPr="00733A2E">
        <w:rPr>
          <w:rFonts w:ascii="Times New Roman" w:hAnsi="Times New Roman" w:cs="Times New Roman"/>
          <w:sz w:val="24"/>
          <w:szCs w:val="24"/>
        </w:rPr>
        <w:t xml:space="preserve">, </w:t>
      </w:r>
      <w:r w:rsidR="000824F6" w:rsidRPr="00733A2E">
        <w:rPr>
          <w:rFonts w:ascii="Times New Roman" w:hAnsi="Times New Roman" w:cs="Times New Roman"/>
          <w:sz w:val="24"/>
          <w:szCs w:val="24"/>
        </w:rPr>
        <w:t xml:space="preserve">telefon takibini </w:t>
      </w:r>
      <w:r w:rsidR="00C84CCC" w:rsidRPr="00733A2E">
        <w:rPr>
          <w:rFonts w:ascii="Times New Roman" w:hAnsi="Times New Roman" w:cs="Times New Roman"/>
          <w:sz w:val="24"/>
          <w:szCs w:val="24"/>
        </w:rPr>
        <w:t xml:space="preserve">(Finlayson ve </w:t>
      </w:r>
      <w:r w:rsidR="00AC1741">
        <w:rPr>
          <w:rFonts w:ascii="Times New Roman" w:hAnsi="Times New Roman" w:cs="Times New Roman"/>
          <w:sz w:val="24"/>
          <w:szCs w:val="24"/>
        </w:rPr>
        <w:t>diğ</w:t>
      </w:r>
      <w:r w:rsidR="00C84CCC" w:rsidRPr="00733A2E">
        <w:rPr>
          <w:rFonts w:ascii="Times New Roman" w:hAnsi="Times New Roman" w:cs="Times New Roman"/>
          <w:sz w:val="24"/>
          <w:szCs w:val="24"/>
        </w:rPr>
        <w:t>. 2018</w:t>
      </w:r>
      <w:r w:rsidR="00AC1741">
        <w:rPr>
          <w:rFonts w:ascii="Times New Roman" w:hAnsi="Times New Roman" w:cs="Times New Roman"/>
          <w:sz w:val="24"/>
          <w:szCs w:val="24"/>
        </w:rPr>
        <w:t>: 1</w:t>
      </w:r>
      <w:r w:rsidR="00C84CCC" w:rsidRPr="00733A2E">
        <w:rPr>
          <w:rFonts w:ascii="Times New Roman" w:hAnsi="Times New Roman" w:cs="Times New Roman"/>
          <w:sz w:val="24"/>
          <w:szCs w:val="24"/>
        </w:rPr>
        <w:t xml:space="preserve">), hemşireler tarafından hastanın değerlendirilmesi, hemşirelerin sağlık hizmeti sunan kuruluşlar ve meslekler arasında koordinasyonun sağlanmasını </w:t>
      </w:r>
      <w:r w:rsidR="000824F6" w:rsidRPr="00733A2E">
        <w:rPr>
          <w:rFonts w:ascii="Times New Roman" w:hAnsi="Times New Roman" w:cs="Times New Roman"/>
          <w:sz w:val="24"/>
          <w:szCs w:val="24"/>
        </w:rPr>
        <w:t xml:space="preserve">içeren </w:t>
      </w:r>
      <w:r w:rsidR="00C84CCC" w:rsidRPr="00733A2E">
        <w:rPr>
          <w:rFonts w:ascii="Times New Roman" w:hAnsi="Times New Roman" w:cs="Times New Roman"/>
          <w:sz w:val="24"/>
          <w:szCs w:val="24"/>
        </w:rPr>
        <w:t xml:space="preserve">(Ouslander ve </w:t>
      </w:r>
      <w:r w:rsidR="00AC1741">
        <w:rPr>
          <w:rFonts w:ascii="Times New Roman" w:hAnsi="Times New Roman" w:cs="Times New Roman"/>
          <w:sz w:val="24"/>
          <w:szCs w:val="24"/>
        </w:rPr>
        <w:t>diğ</w:t>
      </w:r>
      <w:r w:rsidR="00C84CCC" w:rsidRPr="00733A2E">
        <w:rPr>
          <w:rFonts w:ascii="Times New Roman" w:hAnsi="Times New Roman" w:cs="Times New Roman"/>
          <w:sz w:val="24"/>
          <w:szCs w:val="24"/>
        </w:rPr>
        <w:t>., 2014</w:t>
      </w:r>
      <w:r w:rsidR="00AC1741">
        <w:rPr>
          <w:rFonts w:ascii="Times New Roman" w:hAnsi="Times New Roman" w:cs="Times New Roman"/>
          <w:sz w:val="24"/>
          <w:szCs w:val="24"/>
        </w:rPr>
        <w:t>: 8</w:t>
      </w:r>
      <w:r w:rsidR="00C84CCC" w:rsidRPr="00733A2E">
        <w:rPr>
          <w:rFonts w:ascii="Times New Roman" w:hAnsi="Times New Roman" w:cs="Times New Roman"/>
          <w:sz w:val="24"/>
          <w:szCs w:val="24"/>
        </w:rPr>
        <w:t xml:space="preserve">) </w:t>
      </w:r>
      <w:r w:rsidR="000824F6" w:rsidRPr="00733A2E">
        <w:rPr>
          <w:rFonts w:ascii="Times New Roman" w:hAnsi="Times New Roman" w:cs="Times New Roman"/>
          <w:sz w:val="24"/>
          <w:szCs w:val="24"/>
        </w:rPr>
        <w:t>transfer bakımı gir</w:t>
      </w:r>
      <w:r w:rsidR="00C84CCC" w:rsidRPr="00733A2E">
        <w:rPr>
          <w:rFonts w:ascii="Times New Roman" w:hAnsi="Times New Roman" w:cs="Times New Roman"/>
          <w:sz w:val="24"/>
          <w:szCs w:val="24"/>
        </w:rPr>
        <w:t>i</w:t>
      </w:r>
      <w:r w:rsidR="000824F6" w:rsidRPr="00733A2E">
        <w:rPr>
          <w:rFonts w:ascii="Times New Roman" w:hAnsi="Times New Roman" w:cs="Times New Roman"/>
          <w:sz w:val="24"/>
          <w:szCs w:val="24"/>
        </w:rPr>
        <w:t>şimleri de mevcuttur.</w:t>
      </w:r>
    </w:p>
    <w:p w14:paraId="2696622C" w14:textId="77777777" w:rsidR="003175EE" w:rsidRPr="00733A2E" w:rsidRDefault="003175EE" w:rsidP="00CC6AD1">
      <w:pPr>
        <w:spacing w:after="0" w:line="240" w:lineRule="auto"/>
        <w:jc w:val="both"/>
        <w:rPr>
          <w:rFonts w:ascii="Times New Roman" w:hAnsi="Times New Roman" w:cs="Times New Roman"/>
          <w:sz w:val="24"/>
          <w:szCs w:val="24"/>
        </w:rPr>
      </w:pPr>
    </w:p>
    <w:p w14:paraId="3305D92E" w14:textId="70FCDBF0" w:rsidR="003175EE" w:rsidRPr="0056540F" w:rsidRDefault="003175EE" w:rsidP="0056540F">
      <w:pPr>
        <w:pStyle w:val="ListeParagraf"/>
        <w:numPr>
          <w:ilvl w:val="0"/>
          <w:numId w:val="1"/>
        </w:numPr>
        <w:spacing w:after="0" w:line="240" w:lineRule="auto"/>
        <w:jc w:val="both"/>
        <w:rPr>
          <w:rFonts w:ascii="Times New Roman" w:hAnsi="Times New Roman" w:cs="Times New Roman"/>
          <w:b/>
          <w:sz w:val="24"/>
          <w:szCs w:val="24"/>
        </w:rPr>
      </w:pPr>
      <w:r w:rsidRPr="0056540F">
        <w:rPr>
          <w:rFonts w:ascii="Times New Roman" w:hAnsi="Times New Roman" w:cs="Times New Roman"/>
          <w:b/>
          <w:sz w:val="24"/>
          <w:szCs w:val="24"/>
        </w:rPr>
        <w:t>SONUÇ VE ÖNERİLER</w:t>
      </w:r>
    </w:p>
    <w:p w14:paraId="00A7984D" w14:textId="7A7BF7F4" w:rsidR="00A4568C" w:rsidRPr="00733A2E" w:rsidRDefault="00DB2B8A" w:rsidP="00CF03DF">
      <w:pPr>
        <w:spacing w:after="0" w:line="240" w:lineRule="auto"/>
        <w:ind w:firstLine="720"/>
        <w:jc w:val="both"/>
        <w:rPr>
          <w:rFonts w:ascii="Times New Roman" w:hAnsi="Times New Roman" w:cs="Times New Roman"/>
          <w:sz w:val="24"/>
          <w:szCs w:val="24"/>
        </w:rPr>
      </w:pPr>
      <w:r w:rsidRPr="00733A2E">
        <w:rPr>
          <w:rFonts w:ascii="Times New Roman" w:hAnsi="Times New Roman" w:cs="Times New Roman"/>
          <w:sz w:val="24"/>
          <w:szCs w:val="24"/>
        </w:rPr>
        <w:t>Yukarıda yer alan bilgiler ışığında değerlendirildiğinde, uygulanan model ve programların büyük oranda ortak özelliği gelişmiş hemşirelik bakım hizmetlerini içermesidir. Ayrıca, hemşire liderliğinde bakımın planlanması ve hemşireler tarafından farklı sağlık kuruluşlarınca yürütülen sağlık hizmetlerinin koordinasyınunun sağlanması, ev ziyaretleri ve sonrasında teknolojik iletişim araçlarının kullanılması yoluyla hasta takibine devam edilmesi bu programların temel bileşenleri arasında sayı</w:t>
      </w:r>
      <w:r w:rsidR="003175EE" w:rsidRPr="00733A2E">
        <w:rPr>
          <w:rFonts w:ascii="Times New Roman" w:hAnsi="Times New Roman" w:cs="Times New Roman"/>
          <w:sz w:val="24"/>
          <w:szCs w:val="24"/>
        </w:rPr>
        <w:t>labilir. Transfer bakımı programlarının içerikleri açısından düşünüldüğünde demansı olan kırılgan yaşlı bireylere yönelik yeni ge</w:t>
      </w:r>
      <w:r w:rsidR="003F5D2D" w:rsidRPr="00733A2E">
        <w:rPr>
          <w:rFonts w:ascii="Times New Roman" w:hAnsi="Times New Roman" w:cs="Times New Roman"/>
          <w:sz w:val="24"/>
          <w:szCs w:val="24"/>
        </w:rPr>
        <w:t>liştirilmesi gereken hemşirelik bakım girişimleri olduğu öngörülmektedir. Ülkemizde mevcutta uygulanan bir transfer bakım programı olmamakla birlikte, hemşireler tarafından hastaneden taburculuk sonrası kırılgan yaşlı bireylerin bakım ihtiyaçlarını karşılamaya yönelik geliştirilecek bir programın</w:t>
      </w:r>
      <w:r w:rsidR="00297157" w:rsidRPr="00733A2E">
        <w:rPr>
          <w:rFonts w:ascii="Times New Roman" w:hAnsi="Times New Roman" w:cs="Times New Roman"/>
          <w:sz w:val="24"/>
          <w:szCs w:val="24"/>
        </w:rPr>
        <w:t xml:space="preserve">, hastaların aldıkla tedavi neticesinde olumlu sağlık sonuçlarının olması, hastaneye yeniden yatışları azalması ve sağlık harcamalarını azaltması açısından önemli olacağı değerlendirilmektedir. </w:t>
      </w:r>
      <w:r w:rsidR="003F5D2D" w:rsidRPr="00733A2E">
        <w:rPr>
          <w:rFonts w:ascii="Times New Roman" w:hAnsi="Times New Roman" w:cs="Times New Roman"/>
          <w:sz w:val="24"/>
          <w:szCs w:val="24"/>
        </w:rPr>
        <w:t xml:space="preserve"> </w:t>
      </w:r>
    </w:p>
    <w:p w14:paraId="5CFE7064" w14:textId="282AA258" w:rsidR="00DC4E70" w:rsidRPr="00733A2E" w:rsidRDefault="00DC4E70" w:rsidP="00CC6AD1">
      <w:pPr>
        <w:spacing w:after="0" w:line="240" w:lineRule="auto"/>
        <w:jc w:val="both"/>
        <w:rPr>
          <w:rFonts w:ascii="Times New Roman" w:hAnsi="Times New Roman" w:cs="Times New Roman"/>
          <w:sz w:val="24"/>
          <w:szCs w:val="24"/>
        </w:rPr>
      </w:pPr>
    </w:p>
    <w:p w14:paraId="3F8D3160" w14:textId="77777777" w:rsidR="0056540F" w:rsidRDefault="0056540F" w:rsidP="00CC6AD1">
      <w:pPr>
        <w:spacing w:after="0" w:line="240" w:lineRule="auto"/>
        <w:jc w:val="both"/>
        <w:rPr>
          <w:rFonts w:ascii="Times New Roman" w:hAnsi="Times New Roman" w:cs="Times New Roman"/>
          <w:b/>
          <w:sz w:val="24"/>
          <w:szCs w:val="24"/>
        </w:rPr>
      </w:pPr>
    </w:p>
    <w:p w14:paraId="334DA883" w14:textId="77777777" w:rsidR="0056540F" w:rsidRDefault="0056540F" w:rsidP="00CC6AD1">
      <w:pPr>
        <w:spacing w:after="0" w:line="240" w:lineRule="auto"/>
        <w:jc w:val="both"/>
        <w:rPr>
          <w:rFonts w:ascii="Times New Roman" w:hAnsi="Times New Roman" w:cs="Times New Roman"/>
          <w:b/>
          <w:sz w:val="24"/>
          <w:szCs w:val="24"/>
        </w:rPr>
      </w:pPr>
    </w:p>
    <w:p w14:paraId="3C5DEDF2" w14:textId="77777777" w:rsidR="0056540F" w:rsidRDefault="0056540F" w:rsidP="00CC6AD1">
      <w:pPr>
        <w:spacing w:after="0" w:line="240" w:lineRule="auto"/>
        <w:jc w:val="both"/>
        <w:rPr>
          <w:rFonts w:ascii="Times New Roman" w:hAnsi="Times New Roman" w:cs="Times New Roman"/>
          <w:b/>
          <w:sz w:val="24"/>
          <w:szCs w:val="24"/>
        </w:rPr>
      </w:pPr>
    </w:p>
    <w:p w14:paraId="556F2E26" w14:textId="77777777" w:rsidR="0056540F" w:rsidRDefault="0056540F" w:rsidP="00CC6AD1">
      <w:pPr>
        <w:spacing w:after="0" w:line="240" w:lineRule="auto"/>
        <w:jc w:val="both"/>
        <w:rPr>
          <w:rFonts w:ascii="Times New Roman" w:hAnsi="Times New Roman" w:cs="Times New Roman"/>
          <w:b/>
          <w:sz w:val="24"/>
          <w:szCs w:val="24"/>
        </w:rPr>
      </w:pPr>
    </w:p>
    <w:p w14:paraId="0DACAD68" w14:textId="7A7E2C1C" w:rsidR="00D2408C" w:rsidRPr="00733A2E" w:rsidRDefault="00185A9C" w:rsidP="002D612B">
      <w:pPr>
        <w:spacing w:after="0" w:line="240" w:lineRule="auto"/>
        <w:jc w:val="both"/>
        <w:rPr>
          <w:rFonts w:ascii="Times New Roman" w:hAnsi="Times New Roman" w:cs="Times New Roman"/>
          <w:b/>
          <w:sz w:val="24"/>
          <w:szCs w:val="24"/>
        </w:rPr>
      </w:pPr>
      <w:r w:rsidRPr="00733A2E">
        <w:rPr>
          <w:rFonts w:ascii="Times New Roman" w:hAnsi="Times New Roman" w:cs="Times New Roman"/>
          <w:b/>
          <w:sz w:val="24"/>
          <w:szCs w:val="24"/>
        </w:rPr>
        <w:t>KAYNAKLAR</w:t>
      </w:r>
    </w:p>
    <w:p w14:paraId="4BDC8BC4" w14:textId="77777777" w:rsidR="002D612B" w:rsidRDefault="002D612B" w:rsidP="002D612B">
      <w:pPr>
        <w:pStyle w:val="AralkYok"/>
        <w:contextualSpacing/>
        <w:jc w:val="both"/>
        <w:rPr>
          <w:rFonts w:ascii="Times New Roman" w:hAnsi="Times New Roman" w:cs="Times New Roman"/>
          <w:sz w:val="24"/>
          <w:szCs w:val="24"/>
        </w:rPr>
      </w:pPr>
    </w:p>
    <w:p w14:paraId="666DDF05" w14:textId="70BADDD1" w:rsidR="00344C59" w:rsidRDefault="00C4401F"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 xml:space="preserve">ABOUMATARA, H., NAQIBUDDIN, M., CHUNG, S., ADEBOWALE, H., BONE, L., BROWN, T., COOPER, L.A., GURSES, A. P., KNOWLTON, A., KURTZ, D., PIET, L., PUTCHA, N., RAND, C., ROTER, D., SHATTUCK, E., SYLVESTER, C., URTEAGA-FUENTES, A., WISE, R., WOLFF, J. L., YANG, T., HIBBARD, J., HOWELL, E., MYERS, M., SHEA, K., SULLIVAN, J., SYRON, L., WANG, N. Y., PRONOVOST, P., </w:t>
      </w:r>
      <w:r w:rsidR="00344C59" w:rsidRPr="00C4401F">
        <w:rPr>
          <w:rFonts w:ascii="Times New Roman" w:hAnsi="Times New Roman" w:cs="Times New Roman"/>
          <w:sz w:val="24"/>
          <w:szCs w:val="24"/>
        </w:rPr>
        <w:t>BREATHE Study Patient Family Partners Group.</w:t>
      </w:r>
      <w:r>
        <w:rPr>
          <w:rFonts w:ascii="Times New Roman" w:hAnsi="Times New Roman" w:cs="Times New Roman"/>
          <w:sz w:val="24"/>
          <w:szCs w:val="24"/>
        </w:rPr>
        <w:t>,</w:t>
      </w:r>
      <w:r w:rsidR="00344C59" w:rsidRPr="00C4401F">
        <w:rPr>
          <w:rFonts w:ascii="Times New Roman" w:hAnsi="Times New Roman" w:cs="Times New Roman"/>
          <w:sz w:val="24"/>
          <w:szCs w:val="24"/>
        </w:rPr>
        <w:t xml:space="preserve"> </w:t>
      </w:r>
      <w:r>
        <w:rPr>
          <w:rFonts w:ascii="Times New Roman" w:hAnsi="Times New Roman" w:cs="Times New Roman"/>
          <w:sz w:val="24"/>
          <w:szCs w:val="24"/>
        </w:rPr>
        <w:t>(</w:t>
      </w:r>
      <w:r w:rsidR="00344C59" w:rsidRPr="00C4401F">
        <w:rPr>
          <w:rFonts w:ascii="Times New Roman" w:hAnsi="Times New Roman" w:cs="Times New Roman"/>
          <w:sz w:val="24"/>
          <w:szCs w:val="24"/>
        </w:rPr>
        <w:t>2017</w:t>
      </w:r>
      <w:r>
        <w:rPr>
          <w:rFonts w:ascii="Times New Roman" w:hAnsi="Times New Roman" w:cs="Times New Roman"/>
          <w:sz w:val="24"/>
          <w:szCs w:val="24"/>
        </w:rPr>
        <w:t xml:space="preserve">), </w:t>
      </w:r>
      <w:r w:rsidR="00344C59" w:rsidRPr="00C4401F">
        <w:rPr>
          <w:rFonts w:ascii="Times New Roman" w:hAnsi="Times New Roman" w:cs="Times New Roman"/>
          <w:sz w:val="24"/>
          <w:szCs w:val="24"/>
        </w:rPr>
        <w:t xml:space="preserve">Better respiratory education and treatment help empower (BREATHE) study: Methodology and baseline characteristics of a randomized controlled trial testing a transitional care program to improve patient-centered care delivery among chronic obstructive pulmonary disease patients, </w:t>
      </w:r>
      <w:r w:rsidR="00344C59" w:rsidRPr="00C4401F">
        <w:rPr>
          <w:rFonts w:ascii="Times New Roman" w:hAnsi="Times New Roman" w:cs="Times New Roman"/>
          <w:i/>
          <w:sz w:val="24"/>
          <w:szCs w:val="24"/>
        </w:rPr>
        <w:t>Contemporary Clinical Trials</w:t>
      </w:r>
      <w:r w:rsidR="00344C59" w:rsidRPr="00C4401F">
        <w:rPr>
          <w:rFonts w:ascii="Times New Roman" w:hAnsi="Times New Roman" w:cs="Times New Roman"/>
          <w:sz w:val="24"/>
          <w:szCs w:val="24"/>
        </w:rPr>
        <w:t>, 62, 159-</w:t>
      </w:r>
      <w:r w:rsidR="002D612B">
        <w:rPr>
          <w:rFonts w:ascii="Times New Roman" w:hAnsi="Times New Roman" w:cs="Times New Roman"/>
          <w:sz w:val="24"/>
          <w:szCs w:val="24"/>
        </w:rPr>
        <w:t>1</w:t>
      </w:r>
      <w:r w:rsidR="00344C59" w:rsidRPr="00C4401F">
        <w:rPr>
          <w:rFonts w:ascii="Times New Roman" w:hAnsi="Times New Roman" w:cs="Times New Roman"/>
          <w:sz w:val="24"/>
          <w:szCs w:val="24"/>
        </w:rPr>
        <w:t xml:space="preserve">67. </w:t>
      </w:r>
    </w:p>
    <w:p w14:paraId="659912D0" w14:textId="77777777" w:rsidR="00C4401F" w:rsidRPr="00C4401F" w:rsidRDefault="00C4401F" w:rsidP="002D612B">
      <w:pPr>
        <w:pStyle w:val="AralkYok"/>
        <w:contextualSpacing/>
        <w:jc w:val="both"/>
        <w:rPr>
          <w:rFonts w:ascii="Times New Roman" w:hAnsi="Times New Roman" w:cs="Times New Roman"/>
          <w:sz w:val="24"/>
          <w:szCs w:val="24"/>
        </w:rPr>
      </w:pPr>
    </w:p>
    <w:p w14:paraId="0FA5E44B" w14:textId="6CAFA5E1" w:rsidR="00EA12F5" w:rsidRDefault="00C4401F"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ALLEN, J., HUTCHINSON, A. M., BROWN, R., LIVINGSTON, P. M.</w:t>
      </w:r>
      <w:r>
        <w:rPr>
          <w:rFonts w:ascii="Times New Roman" w:hAnsi="Times New Roman" w:cs="Times New Roman"/>
          <w:sz w:val="24"/>
          <w:szCs w:val="24"/>
        </w:rPr>
        <w:t>,</w:t>
      </w:r>
      <w:r w:rsidRPr="00C4401F">
        <w:rPr>
          <w:rFonts w:ascii="Times New Roman" w:hAnsi="Times New Roman" w:cs="Times New Roman"/>
          <w:sz w:val="24"/>
          <w:szCs w:val="24"/>
        </w:rPr>
        <w:t xml:space="preserve"> </w:t>
      </w:r>
      <w:r>
        <w:rPr>
          <w:rFonts w:ascii="Times New Roman" w:hAnsi="Times New Roman" w:cs="Times New Roman"/>
          <w:sz w:val="24"/>
          <w:szCs w:val="24"/>
        </w:rPr>
        <w:t>(</w:t>
      </w:r>
      <w:r w:rsidR="00EA12F5" w:rsidRPr="00C4401F">
        <w:rPr>
          <w:rFonts w:ascii="Times New Roman" w:hAnsi="Times New Roman" w:cs="Times New Roman"/>
          <w:sz w:val="24"/>
          <w:szCs w:val="24"/>
        </w:rPr>
        <w:t>2014</w:t>
      </w:r>
      <w:r>
        <w:rPr>
          <w:rFonts w:ascii="Times New Roman" w:hAnsi="Times New Roman" w:cs="Times New Roman"/>
          <w:sz w:val="24"/>
          <w:szCs w:val="24"/>
        </w:rPr>
        <w:t xml:space="preserve">), </w:t>
      </w:r>
      <w:r w:rsidR="00EA12F5" w:rsidRPr="00C4401F">
        <w:rPr>
          <w:rFonts w:ascii="Times New Roman" w:hAnsi="Times New Roman" w:cs="Times New Roman"/>
          <w:sz w:val="24"/>
          <w:szCs w:val="24"/>
        </w:rPr>
        <w:t xml:space="preserve">Quality care outcomes following transitional care interventions for older people from hospital to home: a systematic review, </w:t>
      </w:r>
      <w:r w:rsidR="00EA12F5" w:rsidRPr="00C4401F">
        <w:rPr>
          <w:rFonts w:ascii="Times New Roman" w:hAnsi="Times New Roman" w:cs="Times New Roman"/>
          <w:i/>
          <w:sz w:val="24"/>
          <w:szCs w:val="24"/>
        </w:rPr>
        <w:t>BMC Health Services Research</w:t>
      </w:r>
      <w:r w:rsidR="00EA12F5" w:rsidRPr="00C4401F">
        <w:rPr>
          <w:rFonts w:ascii="Times New Roman" w:hAnsi="Times New Roman" w:cs="Times New Roman"/>
          <w:sz w:val="24"/>
          <w:szCs w:val="24"/>
        </w:rPr>
        <w:t>, 14, 346.</w:t>
      </w:r>
    </w:p>
    <w:p w14:paraId="790C831E" w14:textId="77777777" w:rsidR="00C4401F" w:rsidRPr="00C4401F" w:rsidRDefault="00C4401F" w:rsidP="002D612B">
      <w:pPr>
        <w:pStyle w:val="AralkYok"/>
        <w:contextualSpacing/>
        <w:jc w:val="both"/>
        <w:rPr>
          <w:rFonts w:ascii="Times New Roman" w:hAnsi="Times New Roman" w:cs="Times New Roman"/>
          <w:sz w:val="24"/>
          <w:szCs w:val="24"/>
        </w:rPr>
      </w:pPr>
    </w:p>
    <w:p w14:paraId="332F6870" w14:textId="5B32C87F" w:rsidR="004A5385" w:rsidRDefault="00C4401F"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 xml:space="preserve">AYDEMIR, İ., YAŞAR, </w:t>
      </w:r>
      <w:r w:rsidR="004A5385" w:rsidRPr="00C4401F">
        <w:rPr>
          <w:rFonts w:ascii="Times New Roman" w:hAnsi="Times New Roman" w:cs="Times New Roman"/>
          <w:sz w:val="24"/>
          <w:szCs w:val="24"/>
        </w:rPr>
        <w:t>M. E.</w:t>
      </w:r>
      <w:r>
        <w:rPr>
          <w:rFonts w:ascii="Times New Roman" w:hAnsi="Times New Roman" w:cs="Times New Roman"/>
          <w:sz w:val="24"/>
          <w:szCs w:val="24"/>
        </w:rPr>
        <w:t>, (</w:t>
      </w:r>
      <w:r w:rsidR="004A5385" w:rsidRPr="00C4401F">
        <w:rPr>
          <w:rFonts w:ascii="Times New Roman" w:hAnsi="Times New Roman" w:cs="Times New Roman"/>
          <w:sz w:val="24"/>
          <w:szCs w:val="24"/>
        </w:rPr>
        <w:t>2020</w:t>
      </w:r>
      <w:r>
        <w:rPr>
          <w:rFonts w:ascii="Times New Roman" w:hAnsi="Times New Roman" w:cs="Times New Roman"/>
          <w:sz w:val="24"/>
          <w:szCs w:val="24"/>
        </w:rPr>
        <w:t>),</w:t>
      </w:r>
      <w:r w:rsidR="004A5385" w:rsidRPr="00C4401F">
        <w:rPr>
          <w:rFonts w:ascii="Times New Roman" w:hAnsi="Times New Roman" w:cs="Times New Roman"/>
          <w:sz w:val="24"/>
          <w:szCs w:val="24"/>
        </w:rPr>
        <w:t xml:space="preserve"> Demografik Değişim Kuramının Sağlık, Hastalık ve Sağlık Harcamaları Üzerindeki Etkisine İlişkin Literatür Değerlendirmesi, </w:t>
      </w:r>
      <w:r w:rsidR="004A5385" w:rsidRPr="00C4401F">
        <w:rPr>
          <w:rFonts w:ascii="Times New Roman" w:hAnsi="Times New Roman" w:cs="Times New Roman"/>
          <w:i/>
          <w:sz w:val="24"/>
          <w:szCs w:val="24"/>
        </w:rPr>
        <w:t>Sosyal Bilimler Enstitüsü Dergisi</w:t>
      </w:r>
      <w:r w:rsidR="004A5385" w:rsidRPr="00C4401F">
        <w:rPr>
          <w:rFonts w:ascii="Times New Roman" w:hAnsi="Times New Roman" w:cs="Times New Roman"/>
          <w:sz w:val="24"/>
          <w:szCs w:val="24"/>
        </w:rPr>
        <w:t>, 15, 102-116.</w:t>
      </w:r>
    </w:p>
    <w:p w14:paraId="46428B8D" w14:textId="77777777" w:rsidR="00C4401F" w:rsidRPr="00C4401F" w:rsidRDefault="00C4401F" w:rsidP="002D612B">
      <w:pPr>
        <w:pStyle w:val="AralkYok"/>
        <w:contextualSpacing/>
        <w:jc w:val="both"/>
        <w:rPr>
          <w:rFonts w:ascii="Times New Roman" w:hAnsi="Times New Roman" w:cs="Times New Roman"/>
          <w:sz w:val="24"/>
          <w:szCs w:val="24"/>
        </w:rPr>
      </w:pPr>
    </w:p>
    <w:p w14:paraId="7F29B0A0" w14:textId="43375371" w:rsidR="00E857AB" w:rsidRDefault="00C4401F"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CHUA, X.Y., TOH, S., WEI, K., TEO, N., TANG, T., WEE, S.L.</w:t>
      </w:r>
      <w:r>
        <w:rPr>
          <w:rFonts w:ascii="Times New Roman" w:hAnsi="Times New Roman" w:cs="Times New Roman"/>
          <w:sz w:val="24"/>
          <w:szCs w:val="24"/>
        </w:rPr>
        <w:t>, (</w:t>
      </w:r>
      <w:r w:rsidR="003E3D27" w:rsidRPr="00C4401F">
        <w:rPr>
          <w:rFonts w:ascii="Times New Roman" w:hAnsi="Times New Roman" w:cs="Times New Roman"/>
          <w:sz w:val="24"/>
          <w:szCs w:val="24"/>
        </w:rPr>
        <w:t>2020</w:t>
      </w:r>
      <w:r>
        <w:rPr>
          <w:rFonts w:ascii="Times New Roman" w:hAnsi="Times New Roman" w:cs="Times New Roman"/>
          <w:sz w:val="24"/>
          <w:szCs w:val="24"/>
        </w:rPr>
        <w:t>),</w:t>
      </w:r>
      <w:r w:rsidR="003E3D27" w:rsidRPr="00C4401F">
        <w:rPr>
          <w:rFonts w:ascii="Times New Roman" w:hAnsi="Times New Roman" w:cs="Times New Roman"/>
          <w:sz w:val="24"/>
          <w:szCs w:val="24"/>
        </w:rPr>
        <w:t xml:space="preserve"> </w:t>
      </w:r>
      <w:r w:rsidR="00E857AB" w:rsidRPr="00C4401F">
        <w:rPr>
          <w:rFonts w:ascii="Times New Roman" w:hAnsi="Times New Roman" w:cs="Times New Roman"/>
          <w:sz w:val="24"/>
          <w:szCs w:val="24"/>
        </w:rPr>
        <w:t>Evaluation of clinical frailty screening in geriatric acute care</w:t>
      </w:r>
      <w:r>
        <w:rPr>
          <w:rFonts w:ascii="Times New Roman" w:hAnsi="Times New Roman" w:cs="Times New Roman"/>
          <w:sz w:val="24"/>
          <w:szCs w:val="24"/>
        </w:rPr>
        <w:t>,</w:t>
      </w:r>
      <w:r w:rsidR="00E857AB" w:rsidRPr="00C4401F">
        <w:rPr>
          <w:rFonts w:ascii="Times New Roman" w:hAnsi="Times New Roman" w:cs="Times New Roman"/>
          <w:sz w:val="24"/>
          <w:szCs w:val="24"/>
        </w:rPr>
        <w:t xml:space="preserve"> </w:t>
      </w:r>
      <w:r w:rsidR="00E857AB" w:rsidRPr="00C4401F">
        <w:rPr>
          <w:rFonts w:ascii="Times New Roman" w:hAnsi="Times New Roman" w:cs="Times New Roman"/>
          <w:i/>
          <w:sz w:val="24"/>
          <w:szCs w:val="24"/>
        </w:rPr>
        <w:t>J Eval Clin Pract</w:t>
      </w:r>
      <w:r w:rsidR="00E857AB" w:rsidRPr="00C4401F">
        <w:rPr>
          <w:rFonts w:ascii="Times New Roman" w:hAnsi="Times New Roman" w:cs="Times New Roman"/>
          <w:sz w:val="24"/>
          <w:szCs w:val="24"/>
        </w:rPr>
        <w:t>.</w:t>
      </w:r>
      <w:r w:rsidR="003E3D27" w:rsidRPr="00C4401F">
        <w:rPr>
          <w:rFonts w:ascii="Times New Roman" w:hAnsi="Times New Roman" w:cs="Times New Roman"/>
          <w:sz w:val="24"/>
          <w:szCs w:val="24"/>
        </w:rPr>
        <w:t xml:space="preserve">, </w:t>
      </w:r>
      <w:r w:rsidR="00E857AB" w:rsidRPr="00C4401F">
        <w:rPr>
          <w:rFonts w:ascii="Times New Roman" w:hAnsi="Times New Roman" w:cs="Times New Roman"/>
          <w:sz w:val="24"/>
          <w:szCs w:val="24"/>
        </w:rPr>
        <w:t>1</w:t>
      </w:r>
      <w:r>
        <w:rPr>
          <w:rFonts w:ascii="Times New Roman" w:hAnsi="Times New Roman" w:cs="Times New Roman"/>
          <w:sz w:val="24"/>
          <w:szCs w:val="24"/>
        </w:rPr>
        <w:t>-</w:t>
      </w:r>
      <w:r w:rsidR="00E857AB" w:rsidRPr="00C4401F">
        <w:rPr>
          <w:rFonts w:ascii="Times New Roman" w:hAnsi="Times New Roman" w:cs="Times New Roman"/>
          <w:sz w:val="24"/>
          <w:szCs w:val="24"/>
        </w:rPr>
        <w:t xml:space="preserve">7. </w:t>
      </w:r>
    </w:p>
    <w:p w14:paraId="2A05F321" w14:textId="77777777" w:rsidR="00C4401F" w:rsidRPr="00C4401F" w:rsidRDefault="00C4401F" w:rsidP="002D612B">
      <w:pPr>
        <w:pStyle w:val="AralkYok"/>
        <w:contextualSpacing/>
        <w:jc w:val="both"/>
        <w:rPr>
          <w:rFonts w:ascii="Times New Roman" w:hAnsi="Times New Roman" w:cs="Times New Roman"/>
          <w:sz w:val="24"/>
          <w:szCs w:val="24"/>
        </w:rPr>
      </w:pPr>
    </w:p>
    <w:p w14:paraId="1964EF20" w14:textId="63DC26C2" w:rsidR="00164CEE" w:rsidRDefault="00C4401F"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COLEMAN</w:t>
      </w:r>
      <w:r>
        <w:rPr>
          <w:rFonts w:ascii="Times New Roman" w:hAnsi="Times New Roman" w:cs="Times New Roman"/>
          <w:sz w:val="24"/>
          <w:szCs w:val="24"/>
        </w:rPr>
        <w:t>,</w:t>
      </w:r>
      <w:r w:rsidRPr="00C4401F">
        <w:rPr>
          <w:rFonts w:ascii="Times New Roman" w:hAnsi="Times New Roman" w:cs="Times New Roman"/>
          <w:sz w:val="24"/>
          <w:szCs w:val="24"/>
        </w:rPr>
        <w:t xml:space="preserve"> E</w:t>
      </w:r>
      <w:r>
        <w:rPr>
          <w:rFonts w:ascii="Times New Roman" w:hAnsi="Times New Roman" w:cs="Times New Roman"/>
          <w:sz w:val="24"/>
          <w:szCs w:val="24"/>
        </w:rPr>
        <w:t>.</w:t>
      </w:r>
      <w:r w:rsidRPr="00C4401F">
        <w:rPr>
          <w:rFonts w:ascii="Times New Roman" w:hAnsi="Times New Roman" w:cs="Times New Roman"/>
          <w:sz w:val="24"/>
          <w:szCs w:val="24"/>
        </w:rPr>
        <w:t>A</w:t>
      </w:r>
      <w:r>
        <w:rPr>
          <w:rFonts w:ascii="Times New Roman" w:hAnsi="Times New Roman" w:cs="Times New Roman"/>
          <w:sz w:val="24"/>
          <w:szCs w:val="24"/>
        </w:rPr>
        <w:t>.</w:t>
      </w:r>
      <w:r w:rsidRPr="00C4401F">
        <w:rPr>
          <w:rFonts w:ascii="Times New Roman" w:hAnsi="Times New Roman" w:cs="Times New Roman"/>
          <w:sz w:val="24"/>
          <w:szCs w:val="24"/>
        </w:rPr>
        <w:t>, EILERTSEN</w:t>
      </w:r>
      <w:r>
        <w:rPr>
          <w:rFonts w:ascii="Times New Roman" w:hAnsi="Times New Roman" w:cs="Times New Roman"/>
          <w:sz w:val="24"/>
          <w:szCs w:val="24"/>
        </w:rPr>
        <w:t>,</w:t>
      </w:r>
      <w:r w:rsidRPr="00C4401F">
        <w:rPr>
          <w:rFonts w:ascii="Times New Roman" w:hAnsi="Times New Roman" w:cs="Times New Roman"/>
          <w:sz w:val="24"/>
          <w:szCs w:val="24"/>
        </w:rPr>
        <w:t xml:space="preserve"> T</w:t>
      </w:r>
      <w:r>
        <w:rPr>
          <w:rFonts w:ascii="Times New Roman" w:hAnsi="Times New Roman" w:cs="Times New Roman"/>
          <w:sz w:val="24"/>
          <w:szCs w:val="24"/>
        </w:rPr>
        <w:t xml:space="preserve">. </w:t>
      </w:r>
      <w:r w:rsidRPr="00C4401F">
        <w:rPr>
          <w:rFonts w:ascii="Times New Roman" w:hAnsi="Times New Roman" w:cs="Times New Roman"/>
          <w:sz w:val="24"/>
          <w:szCs w:val="24"/>
        </w:rPr>
        <w:t>B</w:t>
      </w:r>
      <w:r>
        <w:rPr>
          <w:rFonts w:ascii="Times New Roman" w:hAnsi="Times New Roman" w:cs="Times New Roman"/>
          <w:sz w:val="24"/>
          <w:szCs w:val="24"/>
        </w:rPr>
        <w:t>.</w:t>
      </w:r>
      <w:r w:rsidRPr="00C4401F">
        <w:rPr>
          <w:rFonts w:ascii="Times New Roman" w:hAnsi="Times New Roman" w:cs="Times New Roman"/>
          <w:sz w:val="24"/>
          <w:szCs w:val="24"/>
        </w:rPr>
        <w:t>, KRAMER</w:t>
      </w:r>
      <w:r>
        <w:rPr>
          <w:rFonts w:ascii="Times New Roman" w:hAnsi="Times New Roman" w:cs="Times New Roman"/>
          <w:sz w:val="24"/>
          <w:szCs w:val="24"/>
        </w:rPr>
        <w:t>,</w:t>
      </w:r>
      <w:r w:rsidRPr="00C4401F">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C4401F">
        <w:rPr>
          <w:rFonts w:ascii="Times New Roman" w:hAnsi="Times New Roman" w:cs="Times New Roman"/>
          <w:sz w:val="24"/>
          <w:szCs w:val="24"/>
        </w:rPr>
        <w:t>M</w:t>
      </w:r>
      <w:r>
        <w:rPr>
          <w:rFonts w:ascii="Times New Roman" w:hAnsi="Times New Roman" w:cs="Times New Roman"/>
          <w:sz w:val="24"/>
          <w:szCs w:val="24"/>
        </w:rPr>
        <w:t>.</w:t>
      </w:r>
      <w:r w:rsidRPr="00C4401F">
        <w:rPr>
          <w:rFonts w:ascii="Times New Roman" w:hAnsi="Times New Roman" w:cs="Times New Roman"/>
          <w:sz w:val="24"/>
          <w:szCs w:val="24"/>
        </w:rPr>
        <w:t>, MAGID</w:t>
      </w:r>
      <w:r>
        <w:rPr>
          <w:rFonts w:ascii="Times New Roman" w:hAnsi="Times New Roman" w:cs="Times New Roman"/>
          <w:sz w:val="24"/>
          <w:szCs w:val="24"/>
        </w:rPr>
        <w:t>,</w:t>
      </w:r>
      <w:r w:rsidRPr="00C4401F">
        <w:rPr>
          <w:rFonts w:ascii="Times New Roman" w:hAnsi="Times New Roman" w:cs="Times New Roman"/>
          <w:sz w:val="24"/>
          <w:szCs w:val="24"/>
        </w:rPr>
        <w:t xml:space="preserve"> D</w:t>
      </w:r>
      <w:r>
        <w:rPr>
          <w:rFonts w:ascii="Times New Roman" w:hAnsi="Times New Roman" w:cs="Times New Roman"/>
          <w:sz w:val="24"/>
          <w:szCs w:val="24"/>
        </w:rPr>
        <w:t xml:space="preserve">. </w:t>
      </w:r>
      <w:r w:rsidRPr="00C4401F">
        <w:rPr>
          <w:rFonts w:ascii="Times New Roman" w:hAnsi="Times New Roman" w:cs="Times New Roman"/>
          <w:sz w:val="24"/>
          <w:szCs w:val="24"/>
        </w:rPr>
        <w:t>J</w:t>
      </w:r>
      <w:r>
        <w:rPr>
          <w:rFonts w:ascii="Times New Roman" w:hAnsi="Times New Roman" w:cs="Times New Roman"/>
          <w:sz w:val="24"/>
          <w:szCs w:val="24"/>
        </w:rPr>
        <w:t>.</w:t>
      </w:r>
      <w:r w:rsidRPr="00C4401F">
        <w:rPr>
          <w:rFonts w:ascii="Times New Roman" w:hAnsi="Times New Roman" w:cs="Times New Roman"/>
          <w:sz w:val="24"/>
          <w:szCs w:val="24"/>
        </w:rPr>
        <w:t>, BECK</w:t>
      </w:r>
      <w:r>
        <w:rPr>
          <w:rFonts w:ascii="Times New Roman" w:hAnsi="Times New Roman" w:cs="Times New Roman"/>
          <w:sz w:val="24"/>
          <w:szCs w:val="24"/>
        </w:rPr>
        <w:t>,</w:t>
      </w:r>
      <w:r w:rsidRPr="00C4401F">
        <w:rPr>
          <w:rFonts w:ascii="Times New Roman" w:hAnsi="Times New Roman" w:cs="Times New Roman"/>
          <w:sz w:val="24"/>
          <w:szCs w:val="24"/>
        </w:rPr>
        <w:t xml:space="preserve"> A</w:t>
      </w:r>
      <w:r>
        <w:rPr>
          <w:rFonts w:ascii="Times New Roman" w:hAnsi="Times New Roman" w:cs="Times New Roman"/>
          <w:sz w:val="24"/>
          <w:szCs w:val="24"/>
        </w:rPr>
        <w:t>.</w:t>
      </w:r>
      <w:r w:rsidRPr="00C4401F">
        <w:rPr>
          <w:rFonts w:ascii="Times New Roman" w:hAnsi="Times New Roman" w:cs="Times New Roman"/>
          <w:sz w:val="24"/>
          <w:szCs w:val="24"/>
        </w:rPr>
        <w:t>, CONNER</w:t>
      </w:r>
      <w:r>
        <w:rPr>
          <w:rFonts w:ascii="Times New Roman" w:hAnsi="Times New Roman" w:cs="Times New Roman"/>
          <w:sz w:val="24"/>
          <w:szCs w:val="24"/>
        </w:rPr>
        <w:t>,</w:t>
      </w:r>
      <w:r w:rsidRPr="00C4401F">
        <w:rPr>
          <w:rFonts w:ascii="Times New Roman" w:hAnsi="Times New Roman" w:cs="Times New Roman"/>
          <w:sz w:val="24"/>
          <w:szCs w:val="24"/>
        </w:rPr>
        <w:t xml:space="preserve"> D</w:t>
      </w:r>
      <w:r>
        <w:rPr>
          <w:rFonts w:ascii="Times New Roman" w:hAnsi="Times New Roman" w:cs="Times New Roman"/>
          <w:sz w:val="24"/>
          <w:szCs w:val="24"/>
        </w:rPr>
        <w:t>., (2</w:t>
      </w:r>
      <w:r w:rsidR="00164CEE" w:rsidRPr="00C4401F">
        <w:rPr>
          <w:rFonts w:ascii="Times New Roman" w:hAnsi="Times New Roman" w:cs="Times New Roman"/>
          <w:sz w:val="24"/>
          <w:szCs w:val="24"/>
        </w:rPr>
        <w:t>001</w:t>
      </w:r>
      <w:r>
        <w:rPr>
          <w:rFonts w:ascii="Times New Roman" w:hAnsi="Times New Roman" w:cs="Times New Roman"/>
          <w:sz w:val="24"/>
          <w:szCs w:val="24"/>
        </w:rPr>
        <w:t>),</w:t>
      </w:r>
      <w:r w:rsidR="00164CEE" w:rsidRPr="00C4401F">
        <w:rPr>
          <w:rFonts w:ascii="Times New Roman" w:hAnsi="Times New Roman" w:cs="Times New Roman"/>
          <w:sz w:val="24"/>
          <w:szCs w:val="24"/>
        </w:rPr>
        <w:t xml:space="preserve"> Reducing emergency visits in older adults with chronic illness. A randomized, controlled trial of group visits</w:t>
      </w:r>
      <w:r>
        <w:rPr>
          <w:rFonts w:ascii="Times New Roman" w:hAnsi="Times New Roman" w:cs="Times New Roman"/>
          <w:sz w:val="24"/>
          <w:szCs w:val="24"/>
        </w:rPr>
        <w:t>,</w:t>
      </w:r>
      <w:r w:rsidR="00164CEE" w:rsidRPr="00C4401F">
        <w:rPr>
          <w:rFonts w:ascii="Times New Roman" w:hAnsi="Times New Roman" w:cs="Times New Roman"/>
          <w:sz w:val="24"/>
          <w:szCs w:val="24"/>
        </w:rPr>
        <w:t xml:space="preserve"> </w:t>
      </w:r>
      <w:r w:rsidR="00164CEE" w:rsidRPr="00C4401F">
        <w:rPr>
          <w:rFonts w:ascii="Times New Roman" w:hAnsi="Times New Roman" w:cs="Times New Roman"/>
          <w:i/>
          <w:sz w:val="24"/>
          <w:szCs w:val="24"/>
        </w:rPr>
        <w:t>Eff Clin Pract</w:t>
      </w:r>
      <w:r w:rsidR="00164CEE" w:rsidRPr="00C4401F">
        <w:rPr>
          <w:rFonts w:ascii="Times New Roman" w:hAnsi="Times New Roman" w:cs="Times New Roman"/>
          <w:sz w:val="24"/>
          <w:szCs w:val="24"/>
        </w:rPr>
        <w:t>., 4(2), 49-57.</w:t>
      </w:r>
    </w:p>
    <w:p w14:paraId="0FC7D405" w14:textId="77777777" w:rsidR="00C4401F" w:rsidRPr="00C4401F" w:rsidRDefault="00C4401F" w:rsidP="002D612B">
      <w:pPr>
        <w:pStyle w:val="AralkYok"/>
        <w:contextualSpacing/>
        <w:jc w:val="both"/>
        <w:rPr>
          <w:rFonts w:ascii="Times New Roman" w:hAnsi="Times New Roman" w:cs="Times New Roman"/>
          <w:sz w:val="24"/>
          <w:szCs w:val="24"/>
        </w:rPr>
      </w:pPr>
    </w:p>
    <w:p w14:paraId="7935FBF0" w14:textId="40091E18" w:rsidR="00AE2EAA" w:rsidRDefault="00C4401F"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COŞKUN S., DUYGULU, S</w:t>
      </w:r>
      <w:r w:rsidR="00AE2EAA" w:rsidRPr="00C4401F">
        <w:rPr>
          <w:rFonts w:ascii="Times New Roman" w:hAnsi="Times New Roman" w:cs="Times New Roman"/>
          <w:sz w:val="24"/>
          <w:szCs w:val="24"/>
        </w:rPr>
        <w:t xml:space="preserve">. </w:t>
      </w:r>
      <w:r>
        <w:rPr>
          <w:rFonts w:ascii="Times New Roman" w:hAnsi="Times New Roman" w:cs="Times New Roman"/>
          <w:sz w:val="24"/>
          <w:szCs w:val="24"/>
        </w:rPr>
        <w:t>(</w:t>
      </w:r>
      <w:r w:rsidR="00AE2EAA" w:rsidRPr="00C4401F">
        <w:rPr>
          <w:rFonts w:ascii="Times New Roman" w:hAnsi="Times New Roman" w:cs="Times New Roman"/>
          <w:sz w:val="24"/>
          <w:szCs w:val="24"/>
        </w:rPr>
        <w:t>2020</w:t>
      </w:r>
      <w:r>
        <w:rPr>
          <w:rFonts w:ascii="Times New Roman" w:hAnsi="Times New Roman" w:cs="Times New Roman"/>
          <w:sz w:val="24"/>
          <w:szCs w:val="24"/>
        </w:rPr>
        <w:t>),</w:t>
      </w:r>
      <w:r w:rsidR="00AE2EAA" w:rsidRPr="00C4401F">
        <w:rPr>
          <w:rFonts w:ascii="Times New Roman" w:hAnsi="Times New Roman" w:cs="Times New Roman"/>
          <w:sz w:val="24"/>
          <w:szCs w:val="24"/>
        </w:rPr>
        <w:t xml:space="preserve"> Geçiş Bakım Modeli Kullanılarak Uygulanan Hemşirelik</w:t>
      </w:r>
      <w:r>
        <w:rPr>
          <w:rFonts w:ascii="Times New Roman" w:hAnsi="Times New Roman" w:cs="Times New Roman"/>
          <w:sz w:val="24"/>
          <w:szCs w:val="24"/>
        </w:rPr>
        <w:t xml:space="preserve"> </w:t>
      </w:r>
      <w:r w:rsidR="00AE2EAA" w:rsidRPr="00C4401F">
        <w:rPr>
          <w:rFonts w:ascii="Times New Roman" w:hAnsi="Times New Roman" w:cs="Times New Roman"/>
          <w:sz w:val="24"/>
          <w:szCs w:val="24"/>
        </w:rPr>
        <w:t>Bakımı: Açık Kal</w:t>
      </w:r>
      <w:r>
        <w:rPr>
          <w:rFonts w:ascii="Times New Roman" w:hAnsi="Times New Roman" w:cs="Times New Roman"/>
          <w:sz w:val="24"/>
          <w:szCs w:val="24"/>
        </w:rPr>
        <w:t>p Cerrahisi Geçiren Yaşlı Hasta,</w:t>
      </w:r>
      <w:r w:rsidR="00AE2EAA" w:rsidRPr="00C4401F">
        <w:rPr>
          <w:rFonts w:ascii="Times New Roman" w:hAnsi="Times New Roman" w:cs="Times New Roman"/>
          <w:sz w:val="24"/>
          <w:szCs w:val="24"/>
        </w:rPr>
        <w:t xml:space="preserve"> </w:t>
      </w:r>
      <w:r w:rsidR="00AE2EAA" w:rsidRPr="00C4401F">
        <w:rPr>
          <w:rFonts w:ascii="Times New Roman" w:hAnsi="Times New Roman" w:cs="Times New Roman"/>
          <w:i/>
          <w:sz w:val="24"/>
          <w:szCs w:val="24"/>
        </w:rPr>
        <w:t>Sağlık ve Hemşirelik Yönetimi Dergisi,</w:t>
      </w:r>
      <w:r w:rsidR="00AE2EAA" w:rsidRPr="00C4401F">
        <w:rPr>
          <w:rFonts w:ascii="Times New Roman" w:hAnsi="Times New Roman" w:cs="Times New Roman"/>
          <w:sz w:val="24"/>
          <w:szCs w:val="24"/>
        </w:rPr>
        <w:t xml:space="preserve"> 1(7), 124-141.</w:t>
      </w:r>
    </w:p>
    <w:p w14:paraId="38D459D5" w14:textId="77777777" w:rsidR="00C4401F" w:rsidRPr="00C4401F" w:rsidRDefault="00C4401F" w:rsidP="002D612B">
      <w:pPr>
        <w:pStyle w:val="AralkYok"/>
        <w:contextualSpacing/>
        <w:jc w:val="both"/>
        <w:rPr>
          <w:rFonts w:ascii="Times New Roman" w:hAnsi="Times New Roman" w:cs="Times New Roman"/>
          <w:sz w:val="24"/>
          <w:szCs w:val="24"/>
        </w:rPr>
      </w:pPr>
    </w:p>
    <w:p w14:paraId="51FDFEFC" w14:textId="73FDC60D" w:rsidR="00C10700" w:rsidRDefault="0005340E"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DÜNYA SAĞLIK ÖRGÜTÜ</w:t>
      </w:r>
      <w:r>
        <w:rPr>
          <w:rFonts w:ascii="Times New Roman" w:hAnsi="Times New Roman" w:cs="Times New Roman"/>
          <w:sz w:val="24"/>
          <w:szCs w:val="24"/>
        </w:rPr>
        <w:t xml:space="preserve"> </w:t>
      </w:r>
      <w:r w:rsidR="00C4401F">
        <w:rPr>
          <w:rFonts w:ascii="Times New Roman" w:hAnsi="Times New Roman" w:cs="Times New Roman"/>
          <w:sz w:val="24"/>
          <w:szCs w:val="24"/>
        </w:rPr>
        <w:t>(DSÖ)., (2</w:t>
      </w:r>
      <w:r w:rsidR="009563B9" w:rsidRPr="00C4401F">
        <w:rPr>
          <w:rFonts w:ascii="Times New Roman" w:hAnsi="Times New Roman" w:cs="Times New Roman"/>
          <w:sz w:val="24"/>
          <w:szCs w:val="24"/>
        </w:rPr>
        <w:t>018</w:t>
      </w:r>
      <w:r w:rsidR="00C4401F">
        <w:rPr>
          <w:rFonts w:ascii="Times New Roman" w:hAnsi="Times New Roman" w:cs="Times New Roman"/>
          <w:sz w:val="24"/>
          <w:szCs w:val="24"/>
        </w:rPr>
        <w:t>),</w:t>
      </w:r>
      <w:r w:rsidR="009563B9" w:rsidRPr="00C4401F">
        <w:rPr>
          <w:rFonts w:ascii="Times New Roman" w:hAnsi="Times New Roman" w:cs="Times New Roman"/>
          <w:sz w:val="24"/>
          <w:szCs w:val="24"/>
        </w:rPr>
        <w:t xml:space="preserve"> Ageing and health</w:t>
      </w:r>
      <w:r>
        <w:rPr>
          <w:rFonts w:ascii="Times New Roman" w:hAnsi="Times New Roman" w:cs="Times New Roman"/>
          <w:sz w:val="24"/>
          <w:szCs w:val="24"/>
        </w:rPr>
        <w:t xml:space="preserve"> [Online]</w:t>
      </w:r>
      <w:r w:rsidR="009563B9" w:rsidRPr="00C4401F">
        <w:rPr>
          <w:rFonts w:ascii="Times New Roman" w:hAnsi="Times New Roman" w:cs="Times New Roman"/>
          <w:sz w:val="24"/>
          <w:szCs w:val="24"/>
        </w:rPr>
        <w:t xml:space="preserve">. </w:t>
      </w:r>
      <w:hyperlink r:id="rId5" w:history="1">
        <w:r w:rsidR="009563B9" w:rsidRPr="00C4401F">
          <w:rPr>
            <w:rStyle w:val="Kpr"/>
            <w:rFonts w:ascii="Times New Roman" w:hAnsi="Times New Roman" w:cs="Times New Roman"/>
            <w:sz w:val="24"/>
            <w:szCs w:val="24"/>
          </w:rPr>
          <w:t>https://www.who.int/news-room/fact-sheets/detail/ageing-and-health</w:t>
        </w:r>
      </w:hyperlink>
      <w:r w:rsidR="009563B9" w:rsidRPr="00C4401F">
        <w:rPr>
          <w:rFonts w:ascii="Times New Roman" w:hAnsi="Times New Roman" w:cs="Times New Roman"/>
          <w:sz w:val="24"/>
          <w:szCs w:val="24"/>
        </w:rPr>
        <w:t xml:space="preserve"> </w:t>
      </w:r>
      <w:r>
        <w:rPr>
          <w:rFonts w:ascii="Times New Roman" w:hAnsi="Times New Roman" w:cs="Times New Roman"/>
          <w:sz w:val="24"/>
          <w:szCs w:val="24"/>
        </w:rPr>
        <w:t>[Erişim Tarihi: 12 Ekim</w:t>
      </w:r>
      <w:r w:rsidRPr="0005340E">
        <w:rPr>
          <w:rFonts w:ascii="Times New Roman" w:hAnsi="Times New Roman" w:cs="Times New Roman"/>
          <w:sz w:val="24"/>
          <w:szCs w:val="24"/>
        </w:rPr>
        <w:t xml:space="preserve"> 20</w:t>
      </w:r>
      <w:r>
        <w:rPr>
          <w:rFonts w:ascii="Times New Roman" w:hAnsi="Times New Roman" w:cs="Times New Roman"/>
          <w:sz w:val="24"/>
          <w:szCs w:val="24"/>
        </w:rPr>
        <w:t>20</w:t>
      </w:r>
      <w:r w:rsidRPr="0005340E">
        <w:rPr>
          <w:rFonts w:ascii="Times New Roman" w:hAnsi="Times New Roman" w:cs="Times New Roman"/>
          <w:sz w:val="24"/>
          <w:szCs w:val="24"/>
        </w:rPr>
        <w:t>].</w:t>
      </w:r>
    </w:p>
    <w:p w14:paraId="17FCD224" w14:textId="77777777" w:rsidR="00C4401F" w:rsidRPr="00C4401F" w:rsidRDefault="00C4401F" w:rsidP="002D612B">
      <w:pPr>
        <w:pStyle w:val="AralkYok"/>
        <w:contextualSpacing/>
        <w:jc w:val="both"/>
        <w:rPr>
          <w:rFonts w:ascii="Times New Roman" w:hAnsi="Times New Roman" w:cs="Times New Roman"/>
          <w:sz w:val="24"/>
          <w:szCs w:val="24"/>
        </w:rPr>
      </w:pPr>
    </w:p>
    <w:p w14:paraId="481D04B5" w14:textId="77777777" w:rsidR="0005340E" w:rsidRDefault="0005340E" w:rsidP="0005340E">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DÜNYA SAĞLIK ÖRGÜTÜ</w:t>
      </w:r>
      <w:r>
        <w:rPr>
          <w:rFonts w:ascii="Times New Roman" w:hAnsi="Times New Roman" w:cs="Times New Roman"/>
          <w:sz w:val="24"/>
          <w:szCs w:val="24"/>
        </w:rPr>
        <w:t xml:space="preserve"> </w:t>
      </w:r>
      <w:r w:rsidR="00C4401F">
        <w:rPr>
          <w:rFonts w:ascii="Times New Roman" w:hAnsi="Times New Roman" w:cs="Times New Roman"/>
          <w:sz w:val="24"/>
          <w:szCs w:val="24"/>
        </w:rPr>
        <w:t>(DSÖ</w:t>
      </w:r>
      <w:r w:rsidR="00C10700" w:rsidRPr="00C4401F">
        <w:rPr>
          <w:rFonts w:ascii="Times New Roman" w:hAnsi="Times New Roman" w:cs="Times New Roman"/>
          <w:sz w:val="24"/>
          <w:szCs w:val="24"/>
        </w:rPr>
        <w:t>).</w:t>
      </w:r>
      <w:r w:rsidR="00C4401F">
        <w:rPr>
          <w:rFonts w:ascii="Times New Roman" w:hAnsi="Times New Roman" w:cs="Times New Roman"/>
          <w:sz w:val="24"/>
          <w:szCs w:val="24"/>
        </w:rPr>
        <w:t>, (</w:t>
      </w:r>
      <w:r w:rsidR="00C10700" w:rsidRPr="00C4401F">
        <w:rPr>
          <w:rFonts w:ascii="Times New Roman" w:hAnsi="Times New Roman" w:cs="Times New Roman"/>
          <w:sz w:val="24"/>
          <w:szCs w:val="24"/>
        </w:rPr>
        <w:t>2002</w:t>
      </w:r>
      <w:r w:rsidR="00C4401F">
        <w:rPr>
          <w:rFonts w:ascii="Times New Roman" w:hAnsi="Times New Roman" w:cs="Times New Roman"/>
          <w:sz w:val="24"/>
          <w:szCs w:val="24"/>
        </w:rPr>
        <w:t xml:space="preserve">), </w:t>
      </w:r>
      <w:r w:rsidR="00C10700" w:rsidRPr="00C4401F">
        <w:rPr>
          <w:rFonts w:ascii="Times New Roman" w:hAnsi="Times New Roman" w:cs="Times New Roman"/>
          <w:sz w:val="24"/>
          <w:szCs w:val="24"/>
        </w:rPr>
        <w:t>Proposed working definition of an older person in Africa for the MDS Project</w:t>
      </w:r>
      <w:r>
        <w:rPr>
          <w:rFonts w:ascii="Times New Roman" w:hAnsi="Times New Roman" w:cs="Times New Roman"/>
          <w:sz w:val="24"/>
          <w:szCs w:val="24"/>
        </w:rPr>
        <w:t xml:space="preserve"> </w:t>
      </w:r>
      <w:r>
        <w:rPr>
          <w:rFonts w:ascii="Times New Roman" w:hAnsi="Times New Roman" w:cs="Times New Roman"/>
          <w:sz w:val="24"/>
          <w:szCs w:val="24"/>
        </w:rPr>
        <w:t>[Online]</w:t>
      </w:r>
      <w:r w:rsidRPr="00C4401F">
        <w:rPr>
          <w:rFonts w:ascii="Times New Roman" w:hAnsi="Times New Roman" w:cs="Times New Roman"/>
          <w:sz w:val="24"/>
          <w:szCs w:val="24"/>
        </w:rPr>
        <w:t>.</w:t>
      </w:r>
    </w:p>
    <w:p w14:paraId="36DAA6B7" w14:textId="69F2DCFE" w:rsidR="0005340E" w:rsidRDefault="002A3CA9" w:rsidP="0005340E">
      <w:pPr>
        <w:pStyle w:val="AralkYok"/>
        <w:contextualSpacing/>
        <w:jc w:val="both"/>
        <w:rPr>
          <w:rFonts w:ascii="Times New Roman" w:hAnsi="Times New Roman" w:cs="Times New Roman"/>
          <w:sz w:val="24"/>
          <w:szCs w:val="24"/>
        </w:rPr>
      </w:pPr>
      <w:hyperlink r:id="rId6" w:history="1">
        <w:r w:rsidR="009D5EF3" w:rsidRPr="00C4401F">
          <w:rPr>
            <w:rStyle w:val="Kpr"/>
            <w:rFonts w:ascii="Times New Roman" w:hAnsi="Times New Roman" w:cs="Times New Roman"/>
            <w:sz w:val="24"/>
            <w:szCs w:val="24"/>
          </w:rPr>
          <w:t>https://www.who.int/healthinfo/survey/ageingdefnolder/en/</w:t>
        </w:r>
      </w:hyperlink>
      <w:r w:rsidR="0005340E">
        <w:rPr>
          <w:rStyle w:val="Kpr"/>
          <w:rFonts w:ascii="Times New Roman" w:hAnsi="Times New Roman" w:cs="Times New Roman"/>
          <w:sz w:val="24"/>
          <w:szCs w:val="24"/>
        </w:rPr>
        <w:t xml:space="preserve"> </w:t>
      </w:r>
      <w:r w:rsidR="0005340E" w:rsidRPr="0005340E">
        <w:rPr>
          <w:rFonts w:ascii="Times New Roman" w:hAnsi="Times New Roman" w:cs="Times New Roman"/>
          <w:sz w:val="24"/>
          <w:szCs w:val="24"/>
        </w:rPr>
        <w:t xml:space="preserve">[Erişim Tarihi: </w:t>
      </w:r>
      <w:r w:rsidR="0005340E">
        <w:rPr>
          <w:rFonts w:ascii="Times New Roman" w:hAnsi="Times New Roman" w:cs="Times New Roman"/>
          <w:sz w:val="24"/>
          <w:szCs w:val="24"/>
        </w:rPr>
        <w:t>12 Ekim</w:t>
      </w:r>
      <w:r w:rsidR="0005340E" w:rsidRPr="0005340E">
        <w:rPr>
          <w:rFonts w:ascii="Times New Roman" w:hAnsi="Times New Roman" w:cs="Times New Roman"/>
          <w:sz w:val="24"/>
          <w:szCs w:val="24"/>
        </w:rPr>
        <w:t xml:space="preserve"> 20</w:t>
      </w:r>
      <w:r w:rsidR="0005340E">
        <w:rPr>
          <w:rFonts w:ascii="Times New Roman" w:hAnsi="Times New Roman" w:cs="Times New Roman"/>
          <w:sz w:val="24"/>
          <w:szCs w:val="24"/>
        </w:rPr>
        <w:t>20</w:t>
      </w:r>
      <w:r w:rsidR="0005340E" w:rsidRPr="0005340E">
        <w:rPr>
          <w:rFonts w:ascii="Times New Roman" w:hAnsi="Times New Roman" w:cs="Times New Roman"/>
          <w:sz w:val="24"/>
          <w:szCs w:val="24"/>
        </w:rPr>
        <w:t>].</w:t>
      </w:r>
    </w:p>
    <w:p w14:paraId="46323D96" w14:textId="605EFB46" w:rsidR="00C4401F" w:rsidRDefault="00C4401F" w:rsidP="002D612B">
      <w:pPr>
        <w:pStyle w:val="AralkYok"/>
        <w:contextualSpacing/>
        <w:jc w:val="both"/>
        <w:rPr>
          <w:rStyle w:val="Kpr"/>
          <w:rFonts w:ascii="Times New Roman" w:hAnsi="Times New Roman" w:cs="Times New Roman"/>
          <w:sz w:val="24"/>
          <w:szCs w:val="24"/>
        </w:rPr>
      </w:pPr>
    </w:p>
    <w:p w14:paraId="1D0B9B39" w14:textId="4F8BEDE5" w:rsidR="00C10700" w:rsidRPr="00C4401F" w:rsidRDefault="009D5EF3"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 xml:space="preserve"> </w:t>
      </w:r>
    </w:p>
    <w:p w14:paraId="39AEED28" w14:textId="77777777" w:rsidR="0005340E" w:rsidRDefault="0005340E"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DÜNYA SAĞLIK ÖRGÜTÜ</w:t>
      </w:r>
      <w:r>
        <w:rPr>
          <w:rFonts w:ascii="Times New Roman" w:hAnsi="Times New Roman" w:cs="Times New Roman"/>
          <w:sz w:val="24"/>
          <w:szCs w:val="24"/>
        </w:rPr>
        <w:t xml:space="preserve"> </w:t>
      </w:r>
      <w:r w:rsidR="00C4401F">
        <w:rPr>
          <w:rFonts w:ascii="Times New Roman" w:hAnsi="Times New Roman" w:cs="Times New Roman"/>
          <w:sz w:val="24"/>
          <w:szCs w:val="24"/>
        </w:rPr>
        <w:t>(DSÖ</w:t>
      </w:r>
      <w:r w:rsidR="008177BD" w:rsidRPr="00C4401F">
        <w:rPr>
          <w:rFonts w:ascii="Times New Roman" w:hAnsi="Times New Roman" w:cs="Times New Roman"/>
          <w:sz w:val="24"/>
          <w:szCs w:val="24"/>
        </w:rPr>
        <w:t>)</w:t>
      </w:r>
      <w:r w:rsidR="00816308" w:rsidRPr="00C4401F">
        <w:rPr>
          <w:rFonts w:ascii="Times New Roman" w:hAnsi="Times New Roman" w:cs="Times New Roman"/>
          <w:sz w:val="24"/>
          <w:szCs w:val="24"/>
        </w:rPr>
        <w:t>.</w:t>
      </w:r>
      <w:r w:rsidR="00C4401F">
        <w:rPr>
          <w:rFonts w:ascii="Times New Roman" w:hAnsi="Times New Roman" w:cs="Times New Roman"/>
          <w:sz w:val="24"/>
          <w:szCs w:val="24"/>
        </w:rPr>
        <w:t>, (2005),</w:t>
      </w:r>
      <w:r w:rsidR="00816308" w:rsidRPr="00C4401F">
        <w:rPr>
          <w:rFonts w:ascii="Times New Roman" w:hAnsi="Times New Roman" w:cs="Times New Roman"/>
          <w:sz w:val="24"/>
          <w:szCs w:val="24"/>
        </w:rPr>
        <w:t xml:space="preserve"> “Do current discharge arrangements from inpatient hospital care for the elderly reduce readmission rates, the length of inpatient stay or mortal</w:t>
      </w:r>
      <w:r>
        <w:rPr>
          <w:rFonts w:ascii="Times New Roman" w:hAnsi="Times New Roman" w:cs="Times New Roman"/>
          <w:sz w:val="24"/>
          <w:szCs w:val="24"/>
        </w:rPr>
        <w:t xml:space="preserve">ity, or improve health status?” </w:t>
      </w:r>
      <w:r>
        <w:rPr>
          <w:rFonts w:ascii="Times New Roman" w:hAnsi="Times New Roman" w:cs="Times New Roman"/>
          <w:sz w:val="24"/>
          <w:szCs w:val="24"/>
        </w:rPr>
        <w:t>[Online]</w:t>
      </w:r>
      <w:r w:rsidRPr="00C4401F">
        <w:rPr>
          <w:rFonts w:ascii="Times New Roman" w:hAnsi="Times New Roman" w:cs="Times New Roman"/>
          <w:sz w:val="24"/>
          <w:szCs w:val="24"/>
        </w:rPr>
        <w:t>.</w:t>
      </w:r>
    </w:p>
    <w:p w14:paraId="2C7C86CF" w14:textId="62520DE8" w:rsidR="0005340E" w:rsidRDefault="002A3CA9" w:rsidP="0005340E">
      <w:pPr>
        <w:pStyle w:val="AralkYok"/>
        <w:contextualSpacing/>
        <w:jc w:val="both"/>
        <w:rPr>
          <w:rFonts w:ascii="Times New Roman" w:hAnsi="Times New Roman" w:cs="Times New Roman"/>
          <w:sz w:val="24"/>
          <w:szCs w:val="24"/>
        </w:rPr>
      </w:pPr>
      <w:hyperlink r:id="rId7" w:history="1">
        <w:r w:rsidR="00816308" w:rsidRPr="00C4401F">
          <w:rPr>
            <w:rStyle w:val="Kpr"/>
            <w:rFonts w:ascii="Times New Roman" w:hAnsi="Times New Roman" w:cs="Times New Roman"/>
            <w:sz w:val="24"/>
            <w:szCs w:val="24"/>
          </w:rPr>
          <w:t>http://www.euro.who.int/__data/assets/pdf_file/0006/74670/E87542.pdf on 14 September 2018</w:t>
        </w:r>
      </w:hyperlink>
      <w:r w:rsidR="0005340E">
        <w:rPr>
          <w:rStyle w:val="Kpr"/>
          <w:rFonts w:ascii="Times New Roman" w:hAnsi="Times New Roman" w:cs="Times New Roman"/>
          <w:sz w:val="24"/>
          <w:szCs w:val="24"/>
        </w:rPr>
        <w:t xml:space="preserve"> </w:t>
      </w:r>
      <w:r w:rsidR="0005340E" w:rsidRPr="0005340E">
        <w:rPr>
          <w:rFonts w:ascii="Times New Roman" w:hAnsi="Times New Roman" w:cs="Times New Roman"/>
          <w:sz w:val="24"/>
          <w:szCs w:val="24"/>
        </w:rPr>
        <w:t xml:space="preserve">[Erişim Tarihi: </w:t>
      </w:r>
      <w:r w:rsidR="0005340E">
        <w:rPr>
          <w:rFonts w:ascii="Times New Roman" w:hAnsi="Times New Roman" w:cs="Times New Roman"/>
          <w:sz w:val="24"/>
          <w:szCs w:val="24"/>
        </w:rPr>
        <w:t>12 Ekim</w:t>
      </w:r>
      <w:r w:rsidR="0005340E" w:rsidRPr="0005340E">
        <w:rPr>
          <w:rFonts w:ascii="Times New Roman" w:hAnsi="Times New Roman" w:cs="Times New Roman"/>
          <w:sz w:val="24"/>
          <w:szCs w:val="24"/>
        </w:rPr>
        <w:t xml:space="preserve"> 20</w:t>
      </w:r>
      <w:r w:rsidR="0005340E">
        <w:rPr>
          <w:rFonts w:ascii="Times New Roman" w:hAnsi="Times New Roman" w:cs="Times New Roman"/>
          <w:sz w:val="24"/>
          <w:szCs w:val="24"/>
        </w:rPr>
        <w:t>20</w:t>
      </w:r>
      <w:r w:rsidR="0005340E" w:rsidRPr="0005340E">
        <w:rPr>
          <w:rFonts w:ascii="Times New Roman" w:hAnsi="Times New Roman" w:cs="Times New Roman"/>
          <w:sz w:val="24"/>
          <w:szCs w:val="24"/>
        </w:rPr>
        <w:t>].</w:t>
      </w:r>
    </w:p>
    <w:p w14:paraId="5354FB0E" w14:textId="0BF40BFC" w:rsidR="00816308" w:rsidRPr="00C4401F" w:rsidRDefault="00816308" w:rsidP="002D612B">
      <w:pPr>
        <w:pStyle w:val="AralkYok"/>
        <w:contextualSpacing/>
        <w:jc w:val="both"/>
        <w:rPr>
          <w:rStyle w:val="Kpr"/>
          <w:rFonts w:ascii="Times New Roman" w:hAnsi="Times New Roman" w:cs="Times New Roman"/>
          <w:sz w:val="24"/>
          <w:szCs w:val="24"/>
        </w:rPr>
      </w:pPr>
    </w:p>
    <w:p w14:paraId="71DDF652" w14:textId="77777777" w:rsidR="00C4401F" w:rsidRPr="00C4401F" w:rsidRDefault="00C4401F" w:rsidP="002D612B">
      <w:pPr>
        <w:pStyle w:val="AralkYok"/>
        <w:contextualSpacing/>
        <w:jc w:val="both"/>
        <w:rPr>
          <w:rFonts w:ascii="Times New Roman" w:hAnsi="Times New Roman" w:cs="Times New Roman"/>
          <w:sz w:val="24"/>
          <w:szCs w:val="24"/>
        </w:rPr>
      </w:pPr>
    </w:p>
    <w:p w14:paraId="3A406678" w14:textId="6B781969" w:rsidR="0060452B" w:rsidRDefault="00C4401F"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 xml:space="preserve">EYIGOR, S., KUTSAL, Y. G., DURAN, E., HUNER, B., PAKER, N., DURMUS, B., SAHIN, </w:t>
      </w:r>
      <w:r w:rsidR="002D612B">
        <w:rPr>
          <w:rFonts w:ascii="Times New Roman" w:hAnsi="Times New Roman" w:cs="Times New Roman"/>
          <w:sz w:val="24"/>
          <w:szCs w:val="24"/>
        </w:rPr>
        <w:t xml:space="preserve">N., </w:t>
      </w:r>
      <w:r w:rsidRPr="00C4401F">
        <w:rPr>
          <w:rFonts w:ascii="Times New Roman" w:hAnsi="Times New Roman" w:cs="Times New Roman"/>
          <w:sz w:val="24"/>
          <w:szCs w:val="24"/>
        </w:rPr>
        <w:t xml:space="preserve">CIVELEK, </w:t>
      </w:r>
      <w:r w:rsidR="002D612B">
        <w:rPr>
          <w:rFonts w:ascii="Times New Roman" w:hAnsi="Times New Roman" w:cs="Times New Roman"/>
          <w:sz w:val="24"/>
          <w:szCs w:val="24"/>
        </w:rPr>
        <w:t>G. M.,</w:t>
      </w:r>
      <w:r w:rsidRPr="00C4401F">
        <w:rPr>
          <w:rFonts w:ascii="Times New Roman" w:hAnsi="Times New Roman" w:cs="Times New Roman"/>
          <w:sz w:val="24"/>
          <w:szCs w:val="24"/>
        </w:rPr>
        <w:t xml:space="preserve"> GOKKAYA, </w:t>
      </w:r>
      <w:r w:rsidR="002D612B">
        <w:rPr>
          <w:rFonts w:ascii="Times New Roman" w:hAnsi="Times New Roman" w:cs="Times New Roman"/>
          <w:sz w:val="24"/>
          <w:szCs w:val="24"/>
        </w:rPr>
        <w:t xml:space="preserve">K., </w:t>
      </w:r>
      <w:r w:rsidRPr="00C4401F">
        <w:rPr>
          <w:rFonts w:ascii="Times New Roman" w:hAnsi="Times New Roman" w:cs="Times New Roman"/>
          <w:sz w:val="24"/>
          <w:szCs w:val="24"/>
        </w:rPr>
        <w:t xml:space="preserve">DOĞAN, </w:t>
      </w:r>
      <w:r w:rsidR="002D612B">
        <w:rPr>
          <w:rFonts w:ascii="Times New Roman" w:hAnsi="Times New Roman" w:cs="Times New Roman"/>
          <w:sz w:val="24"/>
          <w:szCs w:val="24"/>
        </w:rPr>
        <w:t xml:space="preserve">A., </w:t>
      </w:r>
      <w:proofErr w:type="gramStart"/>
      <w:r w:rsidRPr="00C4401F">
        <w:rPr>
          <w:rFonts w:ascii="Times New Roman" w:hAnsi="Times New Roman" w:cs="Times New Roman"/>
          <w:sz w:val="24"/>
          <w:szCs w:val="24"/>
        </w:rPr>
        <w:t>GÜNAYDIN,</w:t>
      </w:r>
      <w:r w:rsidR="002D612B">
        <w:rPr>
          <w:rFonts w:ascii="Times New Roman" w:hAnsi="Times New Roman" w:cs="Times New Roman"/>
          <w:sz w:val="24"/>
          <w:szCs w:val="24"/>
        </w:rPr>
        <w:t>R.</w:t>
      </w:r>
      <w:proofErr w:type="gramEnd"/>
      <w:r w:rsidR="002D612B">
        <w:rPr>
          <w:rFonts w:ascii="Times New Roman" w:hAnsi="Times New Roman" w:cs="Times New Roman"/>
          <w:sz w:val="24"/>
          <w:szCs w:val="24"/>
        </w:rPr>
        <w:t xml:space="preserve">, </w:t>
      </w:r>
      <w:r w:rsidRPr="00C4401F">
        <w:rPr>
          <w:rFonts w:ascii="Times New Roman" w:hAnsi="Times New Roman" w:cs="Times New Roman"/>
          <w:sz w:val="24"/>
          <w:szCs w:val="24"/>
        </w:rPr>
        <w:t xml:space="preserve">TORAMAN, </w:t>
      </w:r>
      <w:r w:rsidR="002D612B">
        <w:rPr>
          <w:rFonts w:ascii="Times New Roman" w:hAnsi="Times New Roman" w:cs="Times New Roman"/>
          <w:sz w:val="24"/>
          <w:szCs w:val="24"/>
        </w:rPr>
        <w:t xml:space="preserve">F., </w:t>
      </w:r>
      <w:r w:rsidRPr="00C4401F">
        <w:rPr>
          <w:rFonts w:ascii="Times New Roman" w:hAnsi="Times New Roman" w:cs="Times New Roman"/>
          <w:sz w:val="24"/>
          <w:szCs w:val="24"/>
        </w:rPr>
        <w:t xml:space="preserve">CAKIR, </w:t>
      </w:r>
      <w:r w:rsidR="002D612B">
        <w:rPr>
          <w:rFonts w:ascii="Times New Roman" w:hAnsi="Times New Roman" w:cs="Times New Roman"/>
          <w:sz w:val="24"/>
          <w:szCs w:val="24"/>
        </w:rPr>
        <w:t xml:space="preserve">T., </w:t>
      </w:r>
      <w:r w:rsidRPr="00C4401F">
        <w:rPr>
          <w:rFonts w:ascii="Times New Roman" w:hAnsi="Times New Roman" w:cs="Times New Roman"/>
          <w:sz w:val="24"/>
          <w:szCs w:val="24"/>
        </w:rPr>
        <w:t xml:space="preserve">EVCIK, </w:t>
      </w:r>
      <w:r w:rsidR="002D612B">
        <w:rPr>
          <w:rFonts w:ascii="Times New Roman" w:hAnsi="Times New Roman" w:cs="Times New Roman"/>
          <w:sz w:val="24"/>
          <w:szCs w:val="24"/>
        </w:rPr>
        <w:t xml:space="preserve">D., </w:t>
      </w:r>
      <w:r w:rsidRPr="00C4401F">
        <w:rPr>
          <w:rFonts w:ascii="Times New Roman" w:hAnsi="Times New Roman" w:cs="Times New Roman"/>
          <w:sz w:val="24"/>
          <w:szCs w:val="24"/>
        </w:rPr>
        <w:t xml:space="preserve">AYDENIZ, </w:t>
      </w:r>
      <w:r w:rsidR="002D612B">
        <w:rPr>
          <w:rFonts w:ascii="Times New Roman" w:hAnsi="Times New Roman" w:cs="Times New Roman"/>
          <w:sz w:val="24"/>
          <w:szCs w:val="24"/>
        </w:rPr>
        <w:t xml:space="preserve">A., </w:t>
      </w:r>
      <w:r w:rsidRPr="00C4401F">
        <w:rPr>
          <w:rFonts w:ascii="Times New Roman" w:hAnsi="Times New Roman" w:cs="Times New Roman"/>
          <w:sz w:val="24"/>
          <w:szCs w:val="24"/>
        </w:rPr>
        <w:t xml:space="preserve">YILDIRIM, </w:t>
      </w:r>
      <w:r w:rsidR="002D612B">
        <w:rPr>
          <w:rFonts w:ascii="Times New Roman" w:hAnsi="Times New Roman" w:cs="Times New Roman"/>
          <w:sz w:val="24"/>
          <w:szCs w:val="24"/>
        </w:rPr>
        <w:t xml:space="preserve">A. G., </w:t>
      </w:r>
      <w:r w:rsidRPr="00C4401F">
        <w:rPr>
          <w:rFonts w:ascii="Times New Roman" w:hAnsi="Times New Roman" w:cs="Times New Roman"/>
          <w:sz w:val="24"/>
          <w:szCs w:val="24"/>
        </w:rPr>
        <w:t xml:space="preserve">BORMAN, </w:t>
      </w:r>
      <w:r w:rsidR="002D612B">
        <w:rPr>
          <w:rFonts w:ascii="Times New Roman" w:hAnsi="Times New Roman" w:cs="Times New Roman"/>
          <w:sz w:val="24"/>
          <w:szCs w:val="24"/>
        </w:rPr>
        <w:t>P., O</w:t>
      </w:r>
      <w:r w:rsidRPr="00C4401F">
        <w:rPr>
          <w:rFonts w:ascii="Times New Roman" w:hAnsi="Times New Roman" w:cs="Times New Roman"/>
          <w:sz w:val="24"/>
          <w:szCs w:val="24"/>
        </w:rPr>
        <w:t>KUMUS,</w:t>
      </w:r>
      <w:r w:rsidR="002D612B">
        <w:rPr>
          <w:rFonts w:ascii="Times New Roman" w:hAnsi="Times New Roman" w:cs="Times New Roman"/>
          <w:sz w:val="24"/>
          <w:szCs w:val="24"/>
        </w:rPr>
        <w:t xml:space="preserve"> M., </w:t>
      </w:r>
      <w:r w:rsidRPr="00C4401F">
        <w:rPr>
          <w:rFonts w:ascii="Times New Roman" w:hAnsi="Times New Roman" w:cs="Times New Roman"/>
          <w:sz w:val="24"/>
          <w:szCs w:val="24"/>
        </w:rPr>
        <w:t xml:space="preserve">CECELI, </w:t>
      </w:r>
      <w:r w:rsidR="002D612B">
        <w:rPr>
          <w:rFonts w:ascii="Times New Roman" w:hAnsi="Times New Roman" w:cs="Times New Roman"/>
          <w:sz w:val="24"/>
          <w:szCs w:val="24"/>
        </w:rPr>
        <w:t xml:space="preserve">E., </w:t>
      </w:r>
      <w:r w:rsidRPr="00C4401F">
        <w:rPr>
          <w:rFonts w:ascii="Times New Roman" w:hAnsi="Times New Roman" w:cs="Times New Roman"/>
          <w:sz w:val="24"/>
          <w:szCs w:val="24"/>
        </w:rPr>
        <w:t>Turkish Society of Physical Medicine and Rehabilitation, Geriatric Rehabilitation Working Group</w:t>
      </w:r>
      <w:r>
        <w:rPr>
          <w:rFonts w:ascii="Times New Roman" w:hAnsi="Times New Roman" w:cs="Times New Roman"/>
          <w:sz w:val="24"/>
          <w:szCs w:val="24"/>
        </w:rPr>
        <w:t>., (</w:t>
      </w:r>
      <w:r w:rsidR="00506CAC" w:rsidRPr="00C4401F">
        <w:rPr>
          <w:rFonts w:ascii="Times New Roman" w:hAnsi="Times New Roman" w:cs="Times New Roman"/>
          <w:sz w:val="24"/>
          <w:szCs w:val="24"/>
        </w:rPr>
        <w:t>2015</w:t>
      </w:r>
      <w:r>
        <w:rPr>
          <w:rFonts w:ascii="Times New Roman" w:hAnsi="Times New Roman" w:cs="Times New Roman"/>
          <w:sz w:val="24"/>
          <w:szCs w:val="24"/>
        </w:rPr>
        <w:t>)</w:t>
      </w:r>
      <w:r w:rsidR="002D612B">
        <w:rPr>
          <w:rFonts w:ascii="Times New Roman" w:hAnsi="Times New Roman" w:cs="Times New Roman"/>
          <w:sz w:val="24"/>
          <w:szCs w:val="24"/>
        </w:rPr>
        <w:t>,</w:t>
      </w:r>
      <w:r w:rsidR="0060452B" w:rsidRPr="00C4401F">
        <w:rPr>
          <w:rFonts w:ascii="Times New Roman" w:hAnsi="Times New Roman" w:cs="Times New Roman"/>
          <w:sz w:val="24"/>
          <w:szCs w:val="24"/>
        </w:rPr>
        <w:t xml:space="preserve"> Frailty prevalence and related factors in the older adult—FrailTURK Project. </w:t>
      </w:r>
      <w:r w:rsidR="0060452B" w:rsidRPr="002D612B">
        <w:rPr>
          <w:rFonts w:ascii="Times New Roman" w:hAnsi="Times New Roman" w:cs="Times New Roman"/>
          <w:i/>
          <w:sz w:val="24"/>
          <w:szCs w:val="24"/>
        </w:rPr>
        <w:t>AGE</w:t>
      </w:r>
      <w:r w:rsidR="00506CAC" w:rsidRPr="00C4401F">
        <w:rPr>
          <w:rFonts w:ascii="Times New Roman" w:hAnsi="Times New Roman" w:cs="Times New Roman"/>
          <w:sz w:val="24"/>
          <w:szCs w:val="24"/>
        </w:rPr>
        <w:t>,</w:t>
      </w:r>
      <w:r w:rsidR="0060452B" w:rsidRPr="00C4401F">
        <w:rPr>
          <w:rFonts w:ascii="Times New Roman" w:hAnsi="Times New Roman" w:cs="Times New Roman"/>
          <w:sz w:val="24"/>
          <w:szCs w:val="24"/>
        </w:rPr>
        <w:t>37</w:t>
      </w:r>
      <w:r w:rsidR="003D6F4F" w:rsidRPr="00C4401F">
        <w:rPr>
          <w:rFonts w:ascii="Times New Roman" w:hAnsi="Times New Roman" w:cs="Times New Roman"/>
          <w:sz w:val="24"/>
          <w:szCs w:val="24"/>
        </w:rPr>
        <w:t>(3)</w:t>
      </w:r>
      <w:r w:rsidR="00506CAC" w:rsidRPr="00C4401F">
        <w:rPr>
          <w:rFonts w:ascii="Times New Roman" w:hAnsi="Times New Roman" w:cs="Times New Roman"/>
          <w:sz w:val="24"/>
          <w:szCs w:val="24"/>
        </w:rPr>
        <w:t xml:space="preserve">, </w:t>
      </w:r>
      <w:r w:rsidR="003D6F4F" w:rsidRPr="00C4401F">
        <w:rPr>
          <w:rFonts w:ascii="Times New Roman" w:hAnsi="Times New Roman" w:cs="Times New Roman"/>
          <w:sz w:val="24"/>
          <w:szCs w:val="24"/>
        </w:rPr>
        <w:t>9791</w:t>
      </w:r>
      <w:r w:rsidR="0060452B" w:rsidRPr="00C4401F">
        <w:rPr>
          <w:rFonts w:ascii="Times New Roman" w:hAnsi="Times New Roman" w:cs="Times New Roman"/>
          <w:sz w:val="24"/>
          <w:szCs w:val="24"/>
        </w:rPr>
        <w:t xml:space="preserve">. </w:t>
      </w:r>
    </w:p>
    <w:p w14:paraId="7973C85A" w14:textId="77777777" w:rsidR="002D612B" w:rsidRPr="00C4401F" w:rsidRDefault="002D612B" w:rsidP="002D612B">
      <w:pPr>
        <w:pStyle w:val="AralkYok"/>
        <w:contextualSpacing/>
        <w:jc w:val="both"/>
        <w:rPr>
          <w:rFonts w:ascii="Times New Roman" w:hAnsi="Times New Roman" w:cs="Times New Roman"/>
          <w:sz w:val="24"/>
          <w:szCs w:val="24"/>
        </w:rPr>
      </w:pPr>
    </w:p>
    <w:p w14:paraId="58D3AAF0" w14:textId="65FCFAC2" w:rsidR="002D612B" w:rsidRDefault="002D612B"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FINLAYSON, K., CHANG, A.M., COURTNEY, M.D., EDWARDS, H.E., PARKER, A.W., HAMILTON, K., PHAM, T.D.X., O’BRIEN, J.</w:t>
      </w:r>
      <w:r>
        <w:rPr>
          <w:rFonts w:ascii="Times New Roman" w:hAnsi="Times New Roman" w:cs="Times New Roman"/>
          <w:sz w:val="24"/>
          <w:szCs w:val="24"/>
        </w:rPr>
        <w:t>, (</w:t>
      </w:r>
      <w:r w:rsidR="000824F6" w:rsidRPr="00C4401F">
        <w:rPr>
          <w:rFonts w:ascii="Times New Roman" w:hAnsi="Times New Roman" w:cs="Times New Roman"/>
          <w:sz w:val="24"/>
          <w:szCs w:val="24"/>
        </w:rPr>
        <w:t>2018</w:t>
      </w:r>
      <w:r>
        <w:rPr>
          <w:rFonts w:ascii="Times New Roman" w:hAnsi="Times New Roman" w:cs="Times New Roman"/>
          <w:sz w:val="24"/>
          <w:szCs w:val="24"/>
        </w:rPr>
        <w:t>),</w:t>
      </w:r>
      <w:r w:rsidR="000824F6" w:rsidRPr="00C4401F">
        <w:rPr>
          <w:rFonts w:ascii="Times New Roman" w:hAnsi="Times New Roman" w:cs="Times New Roman"/>
          <w:sz w:val="24"/>
          <w:szCs w:val="24"/>
        </w:rPr>
        <w:t xml:space="preserve"> Transitional care interventions reduce unplanned hospital readmissions in high-risk older adults</w:t>
      </w:r>
      <w:r>
        <w:rPr>
          <w:rFonts w:ascii="Times New Roman" w:hAnsi="Times New Roman" w:cs="Times New Roman"/>
          <w:sz w:val="24"/>
          <w:szCs w:val="24"/>
        </w:rPr>
        <w:t xml:space="preserve">, </w:t>
      </w:r>
      <w:r w:rsidR="000824F6" w:rsidRPr="002D612B">
        <w:rPr>
          <w:rFonts w:ascii="Times New Roman" w:hAnsi="Times New Roman" w:cs="Times New Roman"/>
          <w:i/>
          <w:sz w:val="24"/>
          <w:szCs w:val="24"/>
        </w:rPr>
        <w:t>BMC Health Serv Res</w:t>
      </w:r>
      <w:r w:rsidR="000824F6" w:rsidRPr="00C4401F">
        <w:rPr>
          <w:rFonts w:ascii="Times New Roman" w:hAnsi="Times New Roman" w:cs="Times New Roman"/>
          <w:sz w:val="24"/>
          <w:szCs w:val="24"/>
        </w:rPr>
        <w:t xml:space="preserve">., 18, 956. </w:t>
      </w:r>
    </w:p>
    <w:p w14:paraId="37BCA49E" w14:textId="77777777" w:rsidR="002D612B" w:rsidRDefault="002D612B" w:rsidP="002D612B">
      <w:pPr>
        <w:pStyle w:val="AralkYok"/>
        <w:contextualSpacing/>
        <w:jc w:val="both"/>
        <w:rPr>
          <w:rFonts w:ascii="Times New Roman" w:hAnsi="Times New Roman" w:cs="Times New Roman"/>
          <w:sz w:val="24"/>
          <w:szCs w:val="24"/>
        </w:rPr>
      </w:pPr>
    </w:p>
    <w:p w14:paraId="05111EF3" w14:textId="6489E2B8" w:rsidR="00AA7CA9" w:rsidRDefault="002D612B"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FREITAG S, SCHMIDT S</w:t>
      </w:r>
      <w:r>
        <w:rPr>
          <w:rFonts w:ascii="Times New Roman" w:hAnsi="Times New Roman" w:cs="Times New Roman"/>
          <w:sz w:val="24"/>
          <w:szCs w:val="24"/>
        </w:rPr>
        <w:t>., (</w:t>
      </w:r>
      <w:r w:rsidR="00AA7CA9" w:rsidRPr="00C4401F">
        <w:rPr>
          <w:rFonts w:ascii="Times New Roman" w:hAnsi="Times New Roman" w:cs="Times New Roman"/>
          <w:sz w:val="24"/>
          <w:szCs w:val="24"/>
        </w:rPr>
        <w:t>2016</w:t>
      </w:r>
      <w:r>
        <w:rPr>
          <w:rFonts w:ascii="Times New Roman" w:hAnsi="Times New Roman" w:cs="Times New Roman"/>
          <w:sz w:val="24"/>
          <w:szCs w:val="24"/>
        </w:rPr>
        <w:t>),</w:t>
      </w:r>
      <w:r w:rsidR="00AA7CA9" w:rsidRPr="00C4401F">
        <w:rPr>
          <w:rFonts w:ascii="Times New Roman" w:hAnsi="Times New Roman" w:cs="Times New Roman"/>
          <w:sz w:val="24"/>
          <w:szCs w:val="24"/>
        </w:rPr>
        <w:t xml:space="preserve"> Prevention of frailty through narrative intervention</w:t>
      </w:r>
      <w:r>
        <w:rPr>
          <w:rFonts w:ascii="Times New Roman" w:hAnsi="Times New Roman" w:cs="Times New Roman"/>
          <w:sz w:val="24"/>
          <w:szCs w:val="24"/>
        </w:rPr>
        <w:t>,</w:t>
      </w:r>
      <w:r w:rsidR="00AA7CA9" w:rsidRPr="00C4401F">
        <w:rPr>
          <w:rFonts w:ascii="Times New Roman" w:hAnsi="Times New Roman" w:cs="Times New Roman"/>
          <w:sz w:val="24"/>
          <w:szCs w:val="24"/>
        </w:rPr>
        <w:t xml:space="preserve"> </w:t>
      </w:r>
      <w:r w:rsidR="00AA7CA9" w:rsidRPr="002D612B">
        <w:rPr>
          <w:rFonts w:ascii="Times New Roman" w:hAnsi="Times New Roman" w:cs="Times New Roman"/>
          <w:i/>
          <w:sz w:val="24"/>
          <w:szCs w:val="24"/>
        </w:rPr>
        <w:t>Social Science &amp; Medicine</w:t>
      </w:r>
      <w:r w:rsidR="00AA7CA9" w:rsidRPr="00C4401F">
        <w:rPr>
          <w:rFonts w:ascii="Times New Roman" w:hAnsi="Times New Roman" w:cs="Times New Roman"/>
          <w:sz w:val="24"/>
          <w:szCs w:val="24"/>
        </w:rPr>
        <w:t>, 60, 120-</w:t>
      </w:r>
      <w:r>
        <w:rPr>
          <w:rFonts w:ascii="Times New Roman" w:hAnsi="Times New Roman" w:cs="Times New Roman"/>
          <w:sz w:val="24"/>
          <w:szCs w:val="24"/>
        </w:rPr>
        <w:t>12</w:t>
      </w:r>
      <w:r w:rsidR="00AA7CA9" w:rsidRPr="00C4401F">
        <w:rPr>
          <w:rFonts w:ascii="Times New Roman" w:hAnsi="Times New Roman" w:cs="Times New Roman"/>
          <w:sz w:val="24"/>
          <w:szCs w:val="24"/>
        </w:rPr>
        <w:t>7</w:t>
      </w:r>
    </w:p>
    <w:p w14:paraId="15DD9DEE" w14:textId="77777777" w:rsidR="002D612B" w:rsidRPr="00C4401F" w:rsidRDefault="002D612B" w:rsidP="002D612B">
      <w:pPr>
        <w:pStyle w:val="AralkYok"/>
        <w:contextualSpacing/>
        <w:jc w:val="both"/>
        <w:rPr>
          <w:rFonts w:ascii="Times New Roman" w:hAnsi="Times New Roman" w:cs="Times New Roman"/>
          <w:sz w:val="24"/>
          <w:szCs w:val="24"/>
        </w:rPr>
      </w:pPr>
    </w:p>
    <w:p w14:paraId="378ABCA5" w14:textId="04C14E34" w:rsidR="00164CEE" w:rsidRDefault="002D612B"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GARDNER R, LI Q, BAIER RR, BUTTERFIELD K, COLEMAN EA, GRAVENSTEIN S.</w:t>
      </w:r>
      <w:r>
        <w:rPr>
          <w:rFonts w:ascii="Times New Roman" w:hAnsi="Times New Roman" w:cs="Times New Roman"/>
          <w:sz w:val="24"/>
          <w:szCs w:val="24"/>
        </w:rPr>
        <w:t>,</w:t>
      </w:r>
      <w:r w:rsidRPr="00C4401F">
        <w:rPr>
          <w:rFonts w:ascii="Times New Roman" w:hAnsi="Times New Roman" w:cs="Times New Roman"/>
          <w:sz w:val="24"/>
          <w:szCs w:val="24"/>
        </w:rPr>
        <w:t xml:space="preserve"> </w:t>
      </w:r>
      <w:r>
        <w:rPr>
          <w:rFonts w:ascii="Times New Roman" w:hAnsi="Times New Roman" w:cs="Times New Roman"/>
          <w:sz w:val="24"/>
          <w:szCs w:val="24"/>
        </w:rPr>
        <w:t>(</w:t>
      </w:r>
      <w:r w:rsidR="00164CEE" w:rsidRPr="00C4401F">
        <w:rPr>
          <w:rFonts w:ascii="Times New Roman" w:hAnsi="Times New Roman" w:cs="Times New Roman"/>
          <w:sz w:val="24"/>
          <w:szCs w:val="24"/>
        </w:rPr>
        <w:t>2014</w:t>
      </w:r>
      <w:r>
        <w:rPr>
          <w:rFonts w:ascii="Times New Roman" w:hAnsi="Times New Roman" w:cs="Times New Roman"/>
          <w:sz w:val="24"/>
          <w:szCs w:val="24"/>
        </w:rPr>
        <w:t>),</w:t>
      </w:r>
      <w:r w:rsidR="00164CEE" w:rsidRPr="00C4401F">
        <w:rPr>
          <w:rFonts w:ascii="Times New Roman" w:hAnsi="Times New Roman" w:cs="Times New Roman"/>
          <w:sz w:val="24"/>
          <w:szCs w:val="24"/>
        </w:rPr>
        <w:t xml:space="preserve"> Is implementation of the care transitions intervention associated with cost avoi</w:t>
      </w:r>
      <w:r>
        <w:rPr>
          <w:rFonts w:ascii="Times New Roman" w:hAnsi="Times New Roman" w:cs="Times New Roman"/>
          <w:sz w:val="24"/>
          <w:szCs w:val="24"/>
        </w:rPr>
        <w:t xml:space="preserve">dance after hospital </w:t>
      </w:r>
      <w:proofErr w:type="gramStart"/>
      <w:r>
        <w:rPr>
          <w:rFonts w:ascii="Times New Roman" w:hAnsi="Times New Roman" w:cs="Times New Roman"/>
          <w:sz w:val="24"/>
          <w:szCs w:val="24"/>
        </w:rPr>
        <w:t>discharge?,</w:t>
      </w:r>
      <w:proofErr w:type="gramEnd"/>
      <w:r w:rsidR="00164CEE" w:rsidRPr="00C4401F">
        <w:rPr>
          <w:rFonts w:ascii="Times New Roman" w:hAnsi="Times New Roman" w:cs="Times New Roman"/>
          <w:sz w:val="24"/>
          <w:szCs w:val="24"/>
        </w:rPr>
        <w:t xml:space="preserve"> </w:t>
      </w:r>
      <w:r w:rsidR="00164CEE" w:rsidRPr="002D612B">
        <w:rPr>
          <w:rFonts w:ascii="Times New Roman" w:hAnsi="Times New Roman" w:cs="Times New Roman"/>
          <w:i/>
          <w:sz w:val="24"/>
          <w:szCs w:val="24"/>
        </w:rPr>
        <w:t>J Gen Intern Med</w:t>
      </w:r>
      <w:r w:rsidR="00164CEE" w:rsidRPr="00C4401F">
        <w:rPr>
          <w:rFonts w:ascii="Times New Roman" w:hAnsi="Times New Roman" w:cs="Times New Roman"/>
          <w:sz w:val="24"/>
          <w:szCs w:val="24"/>
        </w:rPr>
        <w:t>.</w:t>
      </w:r>
      <w:r>
        <w:rPr>
          <w:rFonts w:ascii="Times New Roman" w:hAnsi="Times New Roman" w:cs="Times New Roman"/>
          <w:sz w:val="24"/>
          <w:szCs w:val="24"/>
        </w:rPr>
        <w:t>,</w:t>
      </w:r>
      <w:r w:rsidR="00164CEE" w:rsidRPr="00C4401F">
        <w:rPr>
          <w:rFonts w:ascii="Times New Roman" w:hAnsi="Times New Roman" w:cs="Times New Roman"/>
          <w:sz w:val="24"/>
          <w:szCs w:val="24"/>
        </w:rPr>
        <w:t xml:space="preserve"> 29(6), 878-884. </w:t>
      </w:r>
    </w:p>
    <w:p w14:paraId="53C3F031" w14:textId="77777777" w:rsidR="002D612B" w:rsidRPr="00C4401F" w:rsidRDefault="002D612B" w:rsidP="002D612B">
      <w:pPr>
        <w:pStyle w:val="AralkYok"/>
        <w:contextualSpacing/>
        <w:jc w:val="both"/>
        <w:rPr>
          <w:rFonts w:ascii="Times New Roman" w:hAnsi="Times New Roman" w:cs="Times New Roman"/>
          <w:sz w:val="24"/>
          <w:szCs w:val="24"/>
        </w:rPr>
      </w:pPr>
    </w:p>
    <w:p w14:paraId="249BB582" w14:textId="094489B0" w:rsidR="008D724F" w:rsidRDefault="002D612B"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GILMORE-BYKOVSKYI, A., JENSEN, L., KIND, A.J.H.</w:t>
      </w:r>
      <w:r>
        <w:rPr>
          <w:rFonts w:ascii="Times New Roman" w:hAnsi="Times New Roman" w:cs="Times New Roman"/>
          <w:sz w:val="24"/>
          <w:szCs w:val="24"/>
        </w:rPr>
        <w:t>, (</w:t>
      </w:r>
      <w:r w:rsidR="008D724F" w:rsidRPr="00C4401F">
        <w:rPr>
          <w:rFonts w:ascii="Times New Roman" w:hAnsi="Times New Roman" w:cs="Times New Roman"/>
          <w:sz w:val="24"/>
          <w:szCs w:val="24"/>
        </w:rPr>
        <w:t>2014</w:t>
      </w:r>
      <w:r>
        <w:rPr>
          <w:rFonts w:ascii="Times New Roman" w:hAnsi="Times New Roman" w:cs="Times New Roman"/>
          <w:sz w:val="24"/>
          <w:szCs w:val="24"/>
        </w:rPr>
        <w:t xml:space="preserve">), </w:t>
      </w:r>
      <w:r w:rsidR="008D724F" w:rsidRPr="00C4401F">
        <w:rPr>
          <w:rFonts w:ascii="Times New Roman" w:hAnsi="Times New Roman" w:cs="Times New Roman"/>
          <w:sz w:val="24"/>
          <w:szCs w:val="24"/>
        </w:rPr>
        <w:t>Development and implementation of the Coordinated-Tra</w:t>
      </w:r>
      <w:r>
        <w:rPr>
          <w:rFonts w:ascii="Times New Roman" w:hAnsi="Times New Roman" w:cs="Times New Roman"/>
          <w:sz w:val="24"/>
          <w:szCs w:val="24"/>
        </w:rPr>
        <w:t xml:space="preserve">nsitional Care (C-TraC) program, </w:t>
      </w:r>
      <w:r w:rsidR="008D724F" w:rsidRPr="002D612B">
        <w:rPr>
          <w:rFonts w:ascii="Times New Roman" w:hAnsi="Times New Roman" w:cs="Times New Roman"/>
          <w:i/>
          <w:sz w:val="24"/>
          <w:szCs w:val="24"/>
        </w:rPr>
        <w:t>Fed Pract.,</w:t>
      </w:r>
      <w:r w:rsidR="008D724F" w:rsidRPr="00C4401F">
        <w:rPr>
          <w:rFonts w:ascii="Times New Roman" w:hAnsi="Times New Roman" w:cs="Times New Roman"/>
          <w:sz w:val="24"/>
          <w:szCs w:val="24"/>
        </w:rPr>
        <w:t xml:space="preserve"> 31(2), 30-34.</w:t>
      </w:r>
    </w:p>
    <w:p w14:paraId="2001B2CE" w14:textId="77777777" w:rsidR="002D612B" w:rsidRPr="00C4401F" w:rsidRDefault="002D612B" w:rsidP="002D612B">
      <w:pPr>
        <w:pStyle w:val="AralkYok"/>
        <w:contextualSpacing/>
        <w:jc w:val="both"/>
        <w:rPr>
          <w:rFonts w:ascii="Times New Roman" w:hAnsi="Times New Roman" w:cs="Times New Roman"/>
          <w:sz w:val="24"/>
          <w:szCs w:val="24"/>
        </w:rPr>
      </w:pPr>
    </w:p>
    <w:p w14:paraId="6F08AA6E" w14:textId="3690D6F2" w:rsidR="00D247AD" w:rsidRDefault="002D612B"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HIPPISLEY-COX, J. COUPLAND, C.</w:t>
      </w:r>
      <w:r>
        <w:rPr>
          <w:rFonts w:ascii="Times New Roman" w:hAnsi="Times New Roman" w:cs="Times New Roman"/>
          <w:sz w:val="24"/>
          <w:szCs w:val="24"/>
        </w:rPr>
        <w:t>, (</w:t>
      </w:r>
      <w:r w:rsidR="00EA57CF" w:rsidRPr="00C4401F">
        <w:rPr>
          <w:rFonts w:ascii="Times New Roman" w:hAnsi="Times New Roman" w:cs="Times New Roman"/>
          <w:sz w:val="24"/>
          <w:szCs w:val="24"/>
        </w:rPr>
        <w:t>2017</w:t>
      </w:r>
      <w:r>
        <w:rPr>
          <w:rFonts w:ascii="Times New Roman" w:hAnsi="Times New Roman" w:cs="Times New Roman"/>
          <w:sz w:val="24"/>
          <w:szCs w:val="24"/>
        </w:rPr>
        <w:t xml:space="preserve">), </w:t>
      </w:r>
      <w:r w:rsidR="00D247AD" w:rsidRPr="00C4401F">
        <w:rPr>
          <w:rFonts w:ascii="Times New Roman" w:hAnsi="Times New Roman" w:cs="Times New Roman"/>
          <w:sz w:val="24"/>
          <w:szCs w:val="24"/>
        </w:rPr>
        <w:t>Development and validation of Q</w:t>
      </w:r>
      <w:r>
        <w:rPr>
          <w:rFonts w:ascii="Times New Roman" w:hAnsi="Times New Roman" w:cs="Times New Roman"/>
          <w:sz w:val="24"/>
          <w:szCs w:val="24"/>
        </w:rPr>
        <w:t xml:space="preserve"> </w:t>
      </w:r>
      <w:r w:rsidR="00D247AD" w:rsidRPr="00C4401F">
        <w:rPr>
          <w:rFonts w:ascii="Times New Roman" w:hAnsi="Times New Roman" w:cs="Times New Roman"/>
          <w:sz w:val="24"/>
          <w:szCs w:val="24"/>
        </w:rPr>
        <w:t xml:space="preserve">Mortality risk prediction algorithm to estimate short term risk of death and assess frailty: cohort study. </w:t>
      </w:r>
      <w:r w:rsidR="00D247AD" w:rsidRPr="002D612B">
        <w:rPr>
          <w:rFonts w:ascii="Times New Roman" w:hAnsi="Times New Roman" w:cs="Times New Roman"/>
          <w:i/>
          <w:sz w:val="24"/>
          <w:szCs w:val="24"/>
        </w:rPr>
        <w:t>BMJ</w:t>
      </w:r>
      <w:r w:rsidR="00EA57CF" w:rsidRPr="00C4401F">
        <w:rPr>
          <w:rFonts w:ascii="Times New Roman" w:hAnsi="Times New Roman" w:cs="Times New Roman"/>
          <w:sz w:val="24"/>
          <w:szCs w:val="24"/>
        </w:rPr>
        <w:t xml:space="preserve">, </w:t>
      </w:r>
      <w:r w:rsidR="00D247AD" w:rsidRPr="00C4401F">
        <w:rPr>
          <w:rFonts w:ascii="Times New Roman" w:hAnsi="Times New Roman" w:cs="Times New Roman"/>
          <w:sz w:val="24"/>
          <w:szCs w:val="24"/>
        </w:rPr>
        <w:t>358:</w:t>
      </w:r>
      <w:r>
        <w:rPr>
          <w:rFonts w:ascii="Times New Roman" w:hAnsi="Times New Roman" w:cs="Times New Roman"/>
          <w:sz w:val="24"/>
          <w:szCs w:val="24"/>
        </w:rPr>
        <w:t xml:space="preserve"> </w:t>
      </w:r>
      <w:r w:rsidR="00D247AD" w:rsidRPr="00C4401F">
        <w:rPr>
          <w:rFonts w:ascii="Times New Roman" w:hAnsi="Times New Roman" w:cs="Times New Roman"/>
          <w:sz w:val="24"/>
          <w:szCs w:val="24"/>
        </w:rPr>
        <w:t xml:space="preserve">j4208. </w:t>
      </w:r>
    </w:p>
    <w:p w14:paraId="0431FB4A" w14:textId="77777777" w:rsidR="002D612B" w:rsidRPr="00C4401F" w:rsidRDefault="002D612B" w:rsidP="002D612B">
      <w:pPr>
        <w:pStyle w:val="AralkYok"/>
        <w:contextualSpacing/>
        <w:jc w:val="both"/>
        <w:rPr>
          <w:rFonts w:ascii="Times New Roman" w:hAnsi="Times New Roman" w:cs="Times New Roman"/>
          <w:sz w:val="24"/>
          <w:szCs w:val="24"/>
        </w:rPr>
      </w:pPr>
    </w:p>
    <w:p w14:paraId="0FBCA838" w14:textId="2DDB1D82" w:rsidR="005812E5" w:rsidRDefault="002D612B"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KAYA, S., GÜVEN, G. S., AYDAN, S.</w:t>
      </w:r>
      <w:r>
        <w:rPr>
          <w:rFonts w:ascii="Times New Roman" w:hAnsi="Times New Roman" w:cs="Times New Roman"/>
          <w:sz w:val="24"/>
          <w:szCs w:val="24"/>
        </w:rPr>
        <w:t>, (</w:t>
      </w:r>
      <w:r w:rsidR="0012536B" w:rsidRPr="00C4401F">
        <w:rPr>
          <w:rFonts w:ascii="Times New Roman" w:hAnsi="Times New Roman" w:cs="Times New Roman"/>
          <w:sz w:val="24"/>
          <w:szCs w:val="24"/>
        </w:rPr>
        <w:t>2018</w:t>
      </w:r>
      <w:r>
        <w:rPr>
          <w:rFonts w:ascii="Times New Roman" w:hAnsi="Times New Roman" w:cs="Times New Roman"/>
          <w:sz w:val="24"/>
          <w:szCs w:val="24"/>
        </w:rPr>
        <w:t xml:space="preserve">), </w:t>
      </w:r>
      <w:r w:rsidR="0012536B" w:rsidRPr="00C4401F">
        <w:rPr>
          <w:rFonts w:ascii="Times New Roman" w:hAnsi="Times New Roman" w:cs="Times New Roman"/>
          <w:sz w:val="24"/>
          <w:szCs w:val="24"/>
        </w:rPr>
        <w:t xml:space="preserve">Hastanelere Yeniden Yatış Hızlarının Değerlendirilmesi: İç Hastalıkları Servislerinde Yapılan Bir Prospektif Kohort Çalışması, </w:t>
      </w:r>
      <w:r w:rsidR="0012536B" w:rsidRPr="002D612B">
        <w:rPr>
          <w:rFonts w:ascii="Times New Roman" w:hAnsi="Times New Roman" w:cs="Times New Roman"/>
          <w:i/>
          <w:sz w:val="24"/>
          <w:szCs w:val="24"/>
        </w:rPr>
        <w:t>Hacettepe Sağlık İdaresi Dergisi</w:t>
      </w:r>
      <w:r w:rsidR="0012536B" w:rsidRPr="00C4401F">
        <w:rPr>
          <w:rFonts w:ascii="Times New Roman" w:hAnsi="Times New Roman" w:cs="Times New Roman"/>
          <w:sz w:val="24"/>
          <w:szCs w:val="24"/>
        </w:rPr>
        <w:t>, 21(1), 127-50.</w:t>
      </w:r>
    </w:p>
    <w:p w14:paraId="4A07BFDF" w14:textId="77777777" w:rsidR="002D612B" w:rsidRPr="00C4401F" w:rsidRDefault="002D612B" w:rsidP="002D612B">
      <w:pPr>
        <w:pStyle w:val="AralkYok"/>
        <w:contextualSpacing/>
        <w:jc w:val="both"/>
        <w:rPr>
          <w:rFonts w:ascii="Times New Roman" w:hAnsi="Times New Roman" w:cs="Times New Roman"/>
          <w:sz w:val="24"/>
          <w:szCs w:val="24"/>
        </w:rPr>
      </w:pPr>
    </w:p>
    <w:p w14:paraId="6BB82496" w14:textId="768885E2" w:rsidR="0005340E" w:rsidRDefault="0005340E"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KAISER PERMENENTE</w:t>
      </w:r>
      <w:r w:rsidR="002F71EE">
        <w:rPr>
          <w:rFonts w:ascii="Times New Roman" w:hAnsi="Times New Roman" w:cs="Times New Roman"/>
          <w:sz w:val="24"/>
          <w:szCs w:val="24"/>
        </w:rPr>
        <w:t>.</w:t>
      </w:r>
      <w:r>
        <w:rPr>
          <w:rFonts w:ascii="Times New Roman" w:hAnsi="Times New Roman" w:cs="Times New Roman"/>
          <w:sz w:val="24"/>
          <w:szCs w:val="24"/>
        </w:rPr>
        <w:t>,</w:t>
      </w:r>
      <w:r w:rsidR="002F71EE">
        <w:rPr>
          <w:rFonts w:ascii="Times New Roman" w:hAnsi="Times New Roman" w:cs="Times New Roman"/>
          <w:sz w:val="24"/>
          <w:szCs w:val="24"/>
        </w:rPr>
        <w:t xml:space="preserve"> (</w:t>
      </w:r>
      <w:r w:rsidR="005812E5" w:rsidRPr="00C4401F">
        <w:rPr>
          <w:rFonts w:ascii="Times New Roman" w:hAnsi="Times New Roman" w:cs="Times New Roman"/>
          <w:sz w:val="24"/>
          <w:szCs w:val="24"/>
        </w:rPr>
        <w:t>2020</w:t>
      </w:r>
      <w:r w:rsidR="002F71EE">
        <w:rPr>
          <w:rFonts w:ascii="Times New Roman" w:hAnsi="Times New Roman" w:cs="Times New Roman"/>
          <w:sz w:val="24"/>
          <w:szCs w:val="24"/>
        </w:rPr>
        <w:t>),</w:t>
      </w:r>
      <w:r w:rsidR="005812E5" w:rsidRPr="00C4401F">
        <w:rPr>
          <w:rFonts w:ascii="Times New Roman" w:hAnsi="Times New Roman" w:cs="Times New Roman"/>
          <w:sz w:val="24"/>
          <w:szCs w:val="24"/>
        </w:rPr>
        <w:t xml:space="preserve"> Chronic Care Coordination</w:t>
      </w:r>
      <w:r>
        <w:rPr>
          <w:rFonts w:ascii="Times New Roman" w:hAnsi="Times New Roman" w:cs="Times New Roman"/>
          <w:sz w:val="24"/>
          <w:szCs w:val="24"/>
        </w:rPr>
        <w:t xml:space="preserve"> </w:t>
      </w:r>
      <w:r>
        <w:rPr>
          <w:rFonts w:ascii="Times New Roman" w:hAnsi="Times New Roman" w:cs="Times New Roman"/>
          <w:sz w:val="24"/>
          <w:szCs w:val="24"/>
        </w:rPr>
        <w:t>[Online]</w:t>
      </w:r>
      <w:r w:rsidRPr="00C4401F">
        <w:rPr>
          <w:rFonts w:ascii="Times New Roman" w:hAnsi="Times New Roman" w:cs="Times New Roman"/>
          <w:sz w:val="24"/>
          <w:szCs w:val="24"/>
        </w:rPr>
        <w:t>.</w:t>
      </w:r>
    </w:p>
    <w:p w14:paraId="7316BED5" w14:textId="5A257E4A" w:rsidR="008D724F" w:rsidRDefault="002A3CA9" w:rsidP="002D612B">
      <w:pPr>
        <w:pStyle w:val="AralkYok"/>
        <w:contextualSpacing/>
        <w:jc w:val="both"/>
        <w:rPr>
          <w:rFonts w:ascii="Times New Roman" w:hAnsi="Times New Roman" w:cs="Times New Roman"/>
          <w:sz w:val="24"/>
          <w:szCs w:val="24"/>
        </w:rPr>
      </w:pPr>
      <w:hyperlink r:id="rId8" w:history="1">
        <w:r w:rsidR="005812E5" w:rsidRPr="00C4401F">
          <w:rPr>
            <w:rStyle w:val="Kpr"/>
            <w:rFonts w:ascii="Times New Roman" w:hAnsi="Times New Roman" w:cs="Times New Roman"/>
            <w:sz w:val="24"/>
            <w:szCs w:val="24"/>
          </w:rPr>
          <w:t>https://thrive.kaiserpermanente.org/care-near-you/northern-california/santarosa/departments/chronic-conditions-management/chronic-care-coordination/</w:t>
        </w:r>
      </w:hyperlink>
      <w:r w:rsidR="005812E5" w:rsidRPr="00C4401F">
        <w:rPr>
          <w:rFonts w:ascii="Times New Roman" w:hAnsi="Times New Roman" w:cs="Times New Roman"/>
          <w:sz w:val="24"/>
          <w:szCs w:val="24"/>
        </w:rPr>
        <w:t xml:space="preserve"> </w:t>
      </w:r>
      <w:r w:rsidR="00D01D20" w:rsidRPr="0005340E">
        <w:rPr>
          <w:rFonts w:ascii="Times New Roman" w:hAnsi="Times New Roman" w:cs="Times New Roman"/>
          <w:sz w:val="24"/>
          <w:szCs w:val="24"/>
        </w:rPr>
        <w:t xml:space="preserve">[Erişim Tarihi: </w:t>
      </w:r>
      <w:r w:rsidR="00D01D20">
        <w:rPr>
          <w:rFonts w:ascii="Times New Roman" w:hAnsi="Times New Roman" w:cs="Times New Roman"/>
          <w:sz w:val="24"/>
          <w:szCs w:val="24"/>
        </w:rPr>
        <w:t>12 Ekim</w:t>
      </w:r>
      <w:r w:rsidR="00D01D20" w:rsidRPr="0005340E">
        <w:rPr>
          <w:rFonts w:ascii="Times New Roman" w:hAnsi="Times New Roman" w:cs="Times New Roman"/>
          <w:sz w:val="24"/>
          <w:szCs w:val="24"/>
        </w:rPr>
        <w:t xml:space="preserve"> 20</w:t>
      </w:r>
      <w:r w:rsidR="00D01D20">
        <w:rPr>
          <w:rFonts w:ascii="Times New Roman" w:hAnsi="Times New Roman" w:cs="Times New Roman"/>
          <w:sz w:val="24"/>
          <w:szCs w:val="24"/>
        </w:rPr>
        <w:t>20</w:t>
      </w:r>
      <w:r w:rsidR="00D01D20" w:rsidRPr="0005340E">
        <w:rPr>
          <w:rFonts w:ascii="Times New Roman" w:hAnsi="Times New Roman" w:cs="Times New Roman"/>
          <w:sz w:val="24"/>
          <w:szCs w:val="24"/>
        </w:rPr>
        <w:t>].</w:t>
      </w:r>
    </w:p>
    <w:p w14:paraId="509A8675" w14:textId="77777777" w:rsidR="002F71EE" w:rsidRPr="00C4401F" w:rsidRDefault="002F71EE" w:rsidP="002D612B">
      <w:pPr>
        <w:pStyle w:val="AralkYok"/>
        <w:contextualSpacing/>
        <w:jc w:val="both"/>
        <w:rPr>
          <w:rFonts w:ascii="Times New Roman" w:hAnsi="Times New Roman" w:cs="Times New Roman"/>
          <w:sz w:val="24"/>
          <w:szCs w:val="24"/>
        </w:rPr>
      </w:pPr>
    </w:p>
    <w:p w14:paraId="7410FF98" w14:textId="25187080" w:rsidR="008D724F" w:rsidRDefault="002F71EE"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KIND, A.J.H., JENSEN, L., BARCZI, S., BRIDGES, A., KORDAHL, R., SMITH, M.A., ASTHANAET, S.</w:t>
      </w:r>
      <w:r>
        <w:rPr>
          <w:rFonts w:ascii="Times New Roman" w:hAnsi="Times New Roman" w:cs="Times New Roman"/>
          <w:sz w:val="24"/>
          <w:szCs w:val="24"/>
        </w:rPr>
        <w:t xml:space="preserve">, (2012), </w:t>
      </w:r>
      <w:r w:rsidR="008D724F" w:rsidRPr="00C4401F">
        <w:rPr>
          <w:rFonts w:ascii="Times New Roman" w:hAnsi="Times New Roman" w:cs="Times New Roman"/>
          <w:sz w:val="24"/>
          <w:szCs w:val="24"/>
        </w:rPr>
        <w:t>Low-cost transitional care with nurse managers making mostly phone contact with patients cut rehospitaliza</w:t>
      </w:r>
      <w:r>
        <w:rPr>
          <w:rFonts w:ascii="Times New Roman" w:hAnsi="Times New Roman" w:cs="Times New Roman"/>
          <w:sz w:val="24"/>
          <w:szCs w:val="24"/>
        </w:rPr>
        <w:t xml:space="preserve">tion at a VA hospital, </w:t>
      </w:r>
      <w:r w:rsidR="008D724F" w:rsidRPr="002F71EE">
        <w:rPr>
          <w:rFonts w:ascii="Times New Roman" w:hAnsi="Times New Roman" w:cs="Times New Roman"/>
          <w:i/>
          <w:sz w:val="24"/>
          <w:szCs w:val="24"/>
        </w:rPr>
        <w:t>Health Affairs</w:t>
      </w:r>
      <w:r w:rsidR="008D724F" w:rsidRPr="00C4401F">
        <w:rPr>
          <w:rFonts w:ascii="Times New Roman" w:hAnsi="Times New Roman" w:cs="Times New Roman"/>
          <w:sz w:val="24"/>
          <w:szCs w:val="24"/>
        </w:rPr>
        <w:t>, 31(12), 2659-</w:t>
      </w:r>
      <w:r>
        <w:rPr>
          <w:rFonts w:ascii="Times New Roman" w:hAnsi="Times New Roman" w:cs="Times New Roman"/>
          <w:sz w:val="24"/>
          <w:szCs w:val="24"/>
        </w:rPr>
        <w:t>26</w:t>
      </w:r>
      <w:r w:rsidR="008D724F" w:rsidRPr="00C4401F">
        <w:rPr>
          <w:rFonts w:ascii="Times New Roman" w:hAnsi="Times New Roman" w:cs="Times New Roman"/>
          <w:sz w:val="24"/>
          <w:szCs w:val="24"/>
        </w:rPr>
        <w:t>68.</w:t>
      </w:r>
    </w:p>
    <w:p w14:paraId="35A0A2C3" w14:textId="77777777" w:rsidR="002F71EE" w:rsidRPr="00C4401F" w:rsidRDefault="002F71EE" w:rsidP="002D612B">
      <w:pPr>
        <w:pStyle w:val="AralkYok"/>
        <w:contextualSpacing/>
        <w:jc w:val="both"/>
        <w:rPr>
          <w:rFonts w:ascii="Times New Roman" w:hAnsi="Times New Roman" w:cs="Times New Roman"/>
          <w:sz w:val="24"/>
          <w:szCs w:val="24"/>
        </w:rPr>
      </w:pPr>
    </w:p>
    <w:p w14:paraId="304DF4F2" w14:textId="77777777" w:rsidR="002F71EE" w:rsidRDefault="002F71EE"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LEFF, B., REIDER, L., FRICK, K.D., SCHARFSTEIN, D.O., BOYD, C.M., FREY, K., KARM, L., BOULT, C.</w:t>
      </w:r>
      <w:r>
        <w:rPr>
          <w:rFonts w:ascii="Times New Roman" w:hAnsi="Times New Roman" w:cs="Times New Roman"/>
          <w:sz w:val="24"/>
          <w:szCs w:val="24"/>
        </w:rPr>
        <w:t>, (</w:t>
      </w:r>
      <w:r w:rsidR="005812E5" w:rsidRPr="00C4401F">
        <w:rPr>
          <w:rFonts w:ascii="Times New Roman" w:hAnsi="Times New Roman" w:cs="Times New Roman"/>
          <w:sz w:val="24"/>
          <w:szCs w:val="24"/>
        </w:rPr>
        <w:t>2009</w:t>
      </w:r>
      <w:r>
        <w:rPr>
          <w:rFonts w:ascii="Times New Roman" w:hAnsi="Times New Roman" w:cs="Times New Roman"/>
          <w:sz w:val="24"/>
          <w:szCs w:val="24"/>
        </w:rPr>
        <w:t>),</w:t>
      </w:r>
      <w:r w:rsidR="005812E5" w:rsidRPr="00C4401F">
        <w:rPr>
          <w:rFonts w:ascii="Times New Roman" w:hAnsi="Times New Roman" w:cs="Times New Roman"/>
          <w:sz w:val="24"/>
          <w:szCs w:val="24"/>
        </w:rPr>
        <w:t xml:space="preserve"> Guided care and the cost of complex h</w:t>
      </w:r>
      <w:r>
        <w:rPr>
          <w:rFonts w:ascii="Times New Roman" w:hAnsi="Times New Roman" w:cs="Times New Roman"/>
          <w:sz w:val="24"/>
          <w:szCs w:val="24"/>
        </w:rPr>
        <w:t>ealthcare: a preliminary report,</w:t>
      </w:r>
      <w:r w:rsidR="005812E5" w:rsidRPr="00C4401F">
        <w:rPr>
          <w:rFonts w:ascii="Times New Roman" w:hAnsi="Times New Roman" w:cs="Times New Roman"/>
          <w:sz w:val="24"/>
          <w:szCs w:val="24"/>
        </w:rPr>
        <w:t xml:space="preserve"> </w:t>
      </w:r>
      <w:r w:rsidR="005812E5" w:rsidRPr="002F71EE">
        <w:rPr>
          <w:rFonts w:ascii="Times New Roman" w:hAnsi="Times New Roman" w:cs="Times New Roman"/>
          <w:i/>
          <w:sz w:val="24"/>
          <w:szCs w:val="24"/>
        </w:rPr>
        <w:t>Am J Manag Care</w:t>
      </w:r>
      <w:r w:rsidR="005812E5" w:rsidRPr="00C4401F">
        <w:rPr>
          <w:rFonts w:ascii="Times New Roman" w:hAnsi="Times New Roman" w:cs="Times New Roman"/>
          <w:sz w:val="24"/>
          <w:szCs w:val="24"/>
        </w:rPr>
        <w:t>, 15(8), 555-559.</w:t>
      </w:r>
    </w:p>
    <w:p w14:paraId="79A940C9" w14:textId="33B576E4" w:rsidR="00002953" w:rsidRPr="00C4401F" w:rsidRDefault="002F71EE"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 xml:space="preserve"> </w:t>
      </w:r>
    </w:p>
    <w:p w14:paraId="2C637F64" w14:textId="1FA47595" w:rsidR="005812E5" w:rsidRDefault="002F71EE"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MITCHELL, S. E., WEIGEL, G. M., LAURENS, V., MARTIN, J., &amp; JACK, B. W.</w:t>
      </w:r>
      <w:r>
        <w:rPr>
          <w:rFonts w:ascii="Times New Roman" w:hAnsi="Times New Roman" w:cs="Times New Roman"/>
          <w:sz w:val="24"/>
          <w:szCs w:val="24"/>
        </w:rPr>
        <w:t>,</w:t>
      </w:r>
      <w:r w:rsidRPr="00C4401F">
        <w:rPr>
          <w:rFonts w:ascii="Times New Roman" w:hAnsi="Times New Roman" w:cs="Times New Roman"/>
          <w:sz w:val="24"/>
          <w:szCs w:val="24"/>
        </w:rPr>
        <w:t xml:space="preserve"> </w:t>
      </w:r>
      <w:r w:rsidR="00002953" w:rsidRPr="00C4401F">
        <w:rPr>
          <w:rFonts w:ascii="Times New Roman" w:hAnsi="Times New Roman" w:cs="Times New Roman"/>
          <w:sz w:val="24"/>
          <w:szCs w:val="24"/>
        </w:rPr>
        <w:t>(2017)</w:t>
      </w:r>
      <w:r>
        <w:rPr>
          <w:rFonts w:ascii="Times New Roman" w:hAnsi="Times New Roman" w:cs="Times New Roman"/>
          <w:sz w:val="24"/>
          <w:szCs w:val="24"/>
        </w:rPr>
        <w:t>,</w:t>
      </w:r>
      <w:r w:rsidR="00002953" w:rsidRPr="00C4401F">
        <w:rPr>
          <w:rFonts w:ascii="Times New Roman" w:hAnsi="Times New Roman" w:cs="Times New Roman"/>
          <w:sz w:val="24"/>
          <w:szCs w:val="24"/>
        </w:rPr>
        <w:t xml:space="preserve"> Implementation and adaptation of the Re-Engineered Discharge (RED) in five California hospital</w:t>
      </w:r>
      <w:r>
        <w:rPr>
          <w:rFonts w:ascii="Times New Roman" w:hAnsi="Times New Roman" w:cs="Times New Roman"/>
          <w:sz w:val="24"/>
          <w:szCs w:val="24"/>
        </w:rPr>
        <w:t>s: a qualitative research study,</w:t>
      </w:r>
      <w:r w:rsidR="00002953" w:rsidRPr="00C4401F">
        <w:rPr>
          <w:rFonts w:ascii="Times New Roman" w:hAnsi="Times New Roman" w:cs="Times New Roman"/>
          <w:sz w:val="24"/>
          <w:szCs w:val="24"/>
        </w:rPr>
        <w:t xml:space="preserve"> </w:t>
      </w:r>
      <w:r w:rsidR="00002953" w:rsidRPr="002F71EE">
        <w:rPr>
          <w:rFonts w:ascii="Times New Roman" w:hAnsi="Times New Roman" w:cs="Times New Roman"/>
          <w:i/>
          <w:sz w:val="24"/>
          <w:szCs w:val="24"/>
        </w:rPr>
        <w:t>BMC health services research</w:t>
      </w:r>
      <w:r w:rsidR="00002953" w:rsidRPr="00C4401F">
        <w:rPr>
          <w:rFonts w:ascii="Times New Roman" w:hAnsi="Times New Roman" w:cs="Times New Roman"/>
          <w:sz w:val="24"/>
          <w:szCs w:val="24"/>
        </w:rPr>
        <w:t>, 17(1), 291</w:t>
      </w:r>
      <w:r>
        <w:rPr>
          <w:rFonts w:ascii="Times New Roman" w:hAnsi="Times New Roman" w:cs="Times New Roman"/>
          <w:sz w:val="24"/>
          <w:szCs w:val="24"/>
        </w:rPr>
        <w:t xml:space="preserve">. </w:t>
      </w:r>
    </w:p>
    <w:p w14:paraId="4D5FD282" w14:textId="77777777" w:rsidR="002F71EE" w:rsidRPr="00C4401F" w:rsidRDefault="002F71EE" w:rsidP="002D612B">
      <w:pPr>
        <w:pStyle w:val="AralkYok"/>
        <w:contextualSpacing/>
        <w:jc w:val="both"/>
        <w:rPr>
          <w:rFonts w:ascii="Times New Roman" w:hAnsi="Times New Roman" w:cs="Times New Roman"/>
          <w:sz w:val="24"/>
          <w:szCs w:val="24"/>
        </w:rPr>
      </w:pPr>
    </w:p>
    <w:p w14:paraId="458B19F4" w14:textId="5F870751" w:rsidR="00225976" w:rsidRDefault="002F71EE"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lastRenderedPageBreak/>
        <w:t>NAHARCI, M. I., OUSLANDER, J. G.</w:t>
      </w:r>
      <w:r>
        <w:rPr>
          <w:rFonts w:ascii="Times New Roman" w:hAnsi="Times New Roman" w:cs="Times New Roman"/>
          <w:sz w:val="24"/>
          <w:szCs w:val="24"/>
        </w:rPr>
        <w:t xml:space="preserve">, (2016), </w:t>
      </w:r>
      <w:r w:rsidR="00344C59" w:rsidRPr="00C4401F">
        <w:rPr>
          <w:rFonts w:ascii="Times New Roman" w:hAnsi="Times New Roman" w:cs="Times New Roman"/>
          <w:sz w:val="24"/>
          <w:szCs w:val="24"/>
        </w:rPr>
        <w:t xml:space="preserve">Safe Transitions for at Risk Patients (STAR) program for Turkey, </w:t>
      </w:r>
      <w:r w:rsidR="00344C59" w:rsidRPr="002F71EE">
        <w:rPr>
          <w:rFonts w:ascii="Times New Roman" w:hAnsi="Times New Roman" w:cs="Times New Roman"/>
          <w:i/>
          <w:sz w:val="24"/>
          <w:szCs w:val="24"/>
        </w:rPr>
        <w:t>TAF Preventive Medicine Bulletin</w:t>
      </w:r>
      <w:r w:rsidR="00344C59" w:rsidRPr="00C4401F">
        <w:rPr>
          <w:rFonts w:ascii="Times New Roman" w:hAnsi="Times New Roman" w:cs="Times New Roman"/>
          <w:sz w:val="24"/>
          <w:szCs w:val="24"/>
        </w:rPr>
        <w:t>, 15(3), 252-</w:t>
      </w:r>
      <w:r>
        <w:rPr>
          <w:rFonts w:ascii="Times New Roman" w:hAnsi="Times New Roman" w:cs="Times New Roman"/>
          <w:sz w:val="24"/>
          <w:szCs w:val="24"/>
        </w:rPr>
        <w:t>25</w:t>
      </w:r>
      <w:r w:rsidR="00344C59" w:rsidRPr="00C4401F">
        <w:rPr>
          <w:rFonts w:ascii="Times New Roman" w:hAnsi="Times New Roman" w:cs="Times New Roman"/>
          <w:sz w:val="24"/>
          <w:szCs w:val="24"/>
        </w:rPr>
        <w:t>8.</w:t>
      </w:r>
      <w:r w:rsidR="00225976" w:rsidRPr="00C4401F">
        <w:rPr>
          <w:rFonts w:ascii="Times New Roman" w:hAnsi="Times New Roman" w:cs="Times New Roman"/>
          <w:sz w:val="24"/>
          <w:szCs w:val="24"/>
        </w:rPr>
        <w:t xml:space="preserve"> </w:t>
      </w:r>
    </w:p>
    <w:p w14:paraId="5A309E38" w14:textId="77777777" w:rsidR="002F71EE" w:rsidRPr="00C4401F" w:rsidRDefault="002F71EE" w:rsidP="002D612B">
      <w:pPr>
        <w:pStyle w:val="AralkYok"/>
        <w:contextualSpacing/>
        <w:jc w:val="both"/>
        <w:rPr>
          <w:rFonts w:ascii="Times New Roman" w:hAnsi="Times New Roman" w:cs="Times New Roman"/>
          <w:sz w:val="24"/>
          <w:szCs w:val="24"/>
        </w:rPr>
      </w:pPr>
    </w:p>
    <w:p w14:paraId="5658ED03" w14:textId="21C88F29" w:rsidR="00541679" w:rsidRDefault="002F71EE"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NAYLOR, M., BROOTEN, D., JONES, R., LAVIZZO-MOUREY, R., MEZEY, M., PAULY, M.</w:t>
      </w:r>
      <w:r>
        <w:rPr>
          <w:rFonts w:ascii="Times New Roman" w:hAnsi="Times New Roman" w:cs="Times New Roman"/>
          <w:sz w:val="24"/>
          <w:szCs w:val="24"/>
        </w:rPr>
        <w:t>, (</w:t>
      </w:r>
      <w:r w:rsidR="00225976" w:rsidRPr="00C4401F">
        <w:rPr>
          <w:rFonts w:ascii="Times New Roman" w:hAnsi="Times New Roman" w:cs="Times New Roman"/>
          <w:sz w:val="24"/>
          <w:szCs w:val="24"/>
        </w:rPr>
        <w:t>1994</w:t>
      </w:r>
      <w:r>
        <w:rPr>
          <w:rFonts w:ascii="Times New Roman" w:hAnsi="Times New Roman" w:cs="Times New Roman"/>
          <w:sz w:val="24"/>
          <w:szCs w:val="24"/>
        </w:rPr>
        <w:t>),</w:t>
      </w:r>
      <w:r w:rsidR="00225976" w:rsidRPr="00C4401F">
        <w:rPr>
          <w:rFonts w:ascii="Times New Roman" w:hAnsi="Times New Roman" w:cs="Times New Roman"/>
          <w:sz w:val="24"/>
          <w:szCs w:val="24"/>
        </w:rPr>
        <w:t xml:space="preserve"> Comprehensive discharge planning for the hospitalized elderly. A randomized clinical trial</w:t>
      </w:r>
      <w:r>
        <w:rPr>
          <w:rFonts w:ascii="Times New Roman" w:hAnsi="Times New Roman" w:cs="Times New Roman"/>
          <w:sz w:val="24"/>
          <w:szCs w:val="24"/>
        </w:rPr>
        <w:t>,</w:t>
      </w:r>
      <w:r w:rsidR="00225976" w:rsidRPr="00C4401F">
        <w:rPr>
          <w:rFonts w:ascii="Times New Roman" w:hAnsi="Times New Roman" w:cs="Times New Roman"/>
          <w:sz w:val="24"/>
          <w:szCs w:val="24"/>
        </w:rPr>
        <w:t xml:space="preserve"> </w:t>
      </w:r>
      <w:r w:rsidR="00225976" w:rsidRPr="002F71EE">
        <w:rPr>
          <w:rFonts w:ascii="Times New Roman" w:hAnsi="Times New Roman" w:cs="Times New Roman"/>
          <w:i/>
          <w:sz w:val="24"/>
          <w:szCs w:val="24"/>
        </w:rPr>
        <w:t>Ann. Intern. Med.</w:t>
      </w:r>
      <w:r>
        <w:rPr>
          <w:rFonts w:ascii="Times New Roman" w:hAnsi="Times New Roman" w:cs="Times New Roman"/>
          <w:i/>
          <w:sz w:val="24"/>
          <w:szCs w:val="24"/>
        </w:rPr>
        <w:t>,</w:t>
      </w:r>
      <w:r w:rsidR="00225976" w:rsidRPr="00C4401F">
        <w:rPr>
          <w:rFonts w:ascii="Times New Roman" w:hAnsi="Times New Roman" w:cs="Times New Roman"/>
          <w:sz w:val="24"/>
          <w:szCs w:val="24"/>
        </w:rPr>
        <w:t xml:space="preserve"> 120 (12), 999–1006.</w:t>
      </w:r>
    </w:p>
    <w:p w14:paraId="2628EAC4" w14:textId="77777777" w:rsidR="002F71EE" w:rsidRPr="00C4401F" w:rsidRDefault="002F71EE" w:rsidP="002D612B">
      <w:pPr>
        <w:pStyle w:val="AralkYok"/>
        <w:contextualSpacing/>
        <w:jc w:val="both"/>
        <w:rPr>
          <w:rFonts w:ascii="Times New Roman" w:hAnsi="Times New Roman" w:cs="Times New Roman"/>
          <w:sz w:val="24"/>
          <w:szCs w:val="24"/>
        </w:rPr>
      </w:pPr>
    </w:p>
    <w:p w14:paraId="6F53A14B" w14:textId="6AEB7C74" w:rsidR="00541679" w:rsidRDefault="002F71EE"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 xml:space="preserve">NAYLOR, M.D., BROOTEN, D., CAMPBELL, R., </w:t>
      </w:r>
      <w:r w:rsidRPr="002F71EE">
        <w:rPr>
          <w:rFonts w:ascii="Times New Roman" w:hAnsi="Times New Roman" w:cs="Times New Roman"/>
          <w:sz w:val="24"/>
          <w:szCs w:val="24"/>
        </w:rPr>
        <w:t>JACOBSEN</w:t>
      </w:r>
      <w:r>
        <w:rPr>
          <w:rFonts w:ascii="Times New Roman" w:hAnsi="Times New Roman" w:cs="Times New Roman"/>
          <w:sz w:val="24"/>
          <w:szCs w:val="24"/>
        </w:rPr>
        <w:t>,</w:t>
      </w:r>
      <w:r w:rsidRPr="002F71EE">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2F71EE">
        <w:rPr>
          <w:rFonts w:ascii="Times New Roman" w:hAnsi="Times New Roman" w:cs="Times New Roman"/>
          <w:sz w:val="24"/>
          <w:szCs w:val="24"/>
        </w:rPr>
        <w:t>S</w:t>
      </w:r>
      <w:r>
        <w:rPr>
          <w:rFonts w:ascii="Times New Roman" w:hAnsi="Times New Roman" w:cs="Times New Roman"/>
          <w:sz w:val="24"/>
          <w:szCs w:val="24"/>
        </w:rPr>
        <w:t>.</w:t>
      </w:r>
      <w:r w:rsidRPr="002F71EE">
        <w:rPr>
          <w:rFonts w:ascii="Times New Roman" w:hAnsi="Times New Roman" w:cs="Times New Roman"/>
          <w:sz w:val="24"/>
          <w:szCs w:val="24"/>
        </w:rPr>
        <w:t>, MEZEY</w:t>
      </w:r>
      <w:r>
        <w:rPr>
          <w:rFonts w:ascii="Times New Roman" w:hAnsi="Times New Roman" w:cs="Times New Roman"/>
          <w:sz w:val="24"/>
          <w:szCs w:val="24"/>
        </w:rPr>
        <w:t>,</w:t>
      </w:r>
      <w:r w:rsidRPr="002F71EE">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2F71EE">
        <w:rPr>
          <w:rFonts w:ascii="Times New Roman" w:hAnsi="Times New Roman" w:cs="Times New Roman"/>
          <w:sz w:val="24"/>
          <w:szCs w:val="24"/>
        </w:rPr>
        <w:t>D</w:t>
      </w:r>
      <w:r>
        <w:rPr>
          <w:rFonts w:ascii="Times New Roman" w:hAnsi="Times New Roman" w:cs="Times New Roman"/>
          <w:sz w:val="24"/>
          <w:szCs w:val="24"/>
        </w:rPr>
        <w:t>.</w:t>
      </w:r>
      <w:r w:rsidRPr="002F71EE">
        <w:rPr>
          <w:rFonts w:ascii="Times New Roman" w:hAnsi="Times New Roman" w:cs="Times New Roman"/>
          <w:sz w:val="24"/>
          <w:szCs w:val="24"/>
        </w:rPr>
        <w:t>, PAULY</w:t>
      </w:r>
      <w:r>
        <w:rPr>
          <w:rFonts w:ascii="Times New Roman" w:hAnsi="Times New Roman" w:cs="Times New Roman"/>
          <w:sz w:val="24"/>
          <w:szCs w:val="24"/>
        </w:rPr>
        <w:t>,</w:t>
      </w:r>
      <w:r w:rsidRPr="002F71EE">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2F71EE">
        <w:rPr>
          <w:rFonts w:ascii="Times New Roman" w:hAnsi="Times New Roman" w:cs="Times New Roman"/>
          <w:sz w:val="24"/>
          <w:szCs w:val="24"/>
        </w:rPr>
        <w:t>V</w:t>
      </w:r>
      <w:r>
        <w:rPr>
          <w:rFonts w:ascii="Times New Roman" w:hAnsi="Times New Roman" w:cs="Times New Roman"/>
          <w:sz w:val="24"/>
          <w:szCs w:val="24"/>
        </w:rPr>
        <w:t>.</w:t>
      </w:r>
      <w:r w:rsidRPr="002F71EE">
        <w:rPr>
          <w:rFonts w:ascii="Times New Roman" w:hAnsi="Times New Roman" w:cs="Times New Roman"/>
          <w:sz w:val="24"/>
          <w:szCs w:val="24"/>
        </w:rPr>
        <w:t>, SCHWARTZ</w:t>
      </w:r>
      <w:r>
        <w:rPr>
          <w:rFonts w:ascii="Times New Roman" w:hAnsi="Times New Roman" w:cs="Times New Roman"/>
          <w:sz w:val="24"/>
          <w:szCs w:val="24"/>
        </w:rPr>
        <w:t>,</w:t>
      </w:r>
      <w:r w:rsidRPr="002F71EE">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2F71EE">
        <w:rPr>
          <w:rFonts w:ascii="Times New Roman" w:hAnsi="Times New Roman" w:cs="Times New Roman"/>
          <w:sz w:val="24"/>
          <w:szCs w:val="24"/>
        </w:rPr>
        <w:t>S.</w:t>
      </w:r>
      <w:r>
        <w:rPr>
          <w:rFonts w:ascii="Times New Roman" w:hAnsi="Times New Roman" w:cs="Times New Roman"/>
          <w:sz w:val="24"/>
          <w:szCs w:val="24"/>
        </w:rPr>
        <w:t>, (</w:t>
      </w:r>
      <w:r w:rsidR="00541679" w:rsidRPr="00C4401F">
        <w:rPr>
          <w:rFonts w:ascii="Times New Roman" w:hAnsi="Times New Roman" w:cs="Times New Roman"/>
          <w:sz w:val="24"/>
          <w:szCs w:val="24"/>
        </w:rPr>
        <w:t>1999</w:t>
      </w:r>
      <w:r>
        <w:rPr>
          <w:rFonts w:ascii="Times New Roman" w:hAnsi="Times New Roman" w:cs="Times New Roman"/>
          <w:sz w:val="24"/>
          <w:szCs w:val="24"/>
        </w:rPr>
        <w:t>),</w:t>
      </w:r>
      <w:r w:rsidR="00541679" w:rsidRPr="00C4401F">
        <w:rPr>
          <w:rFonts w:ascii="Times New Roman" w:hAnsi="Times New Roman" w:cs="Times New Roman"/>
          <w:sz w:val="24"/>
          <w:szCs w:val="24"/>
        </w:rPr>
        <w:t xml:space="preserve"> Comprehensive discharge planning and home follow-up of hospitalized elders: a </w:t>
      </w:r>
      <w:r>
        <w:rPr>
          <w:rFonts w:ascii="Times New Roman" w:hAnsi="Times New Roman" w:cs="Times New Roman"/>
          <w:sz w:val="24"/>
          <w:szCs w:val="24"/>
        </w:rPr>
        <w:t>randomized clinical trial,</w:t>
      </w:r>
      <w:r w:rsidR="00541679" w:rsidRPr="00C4401F">
        <w:rPr>
          <w:rFonts w:ascii="Times New Roman" w:hAnsi="Times New Roman" w:cs="Times New Roman"/>
          <w:sz w:val="24"/>
          <w:szCs w:val="24"/>
        </w:rPr>
        <w:t xml:space="preserve"> </w:t>
      </w:r>
      <w:r w:rsidR="00541679" w:rsidRPr="002F71EE">
        <w:rPr>
          <w:rFonts w:ascii="Times New Roman" w:hAnsi="Times New Roman" w:cs="Times New Roman"/>
          <w:i/>
          <w:sz w:val="24"/>
          <w:szCs w:val="24"/>
        </w:rPr>
        <w:t>JAMA</w:t>
      </w:r>
      <w:r>
        <w:rPr>
          <w:rFonts w:ascii="Times New Roman" w:hAnsi="Times New Roman" w:cs="Times New Roman"/>
          <w:i/>
          <w:sz w:val="24"/>
          <w:szCs w:val="24"/>
        </w:rPr>
        <w:t>,</w:t>
      </w:r>
      <w:r w:rsidR="00541679" w:rsidRPr="00C4401F">
        <w:rPr>
          <w:rFonts w:ascii="Times New Roman" w:hAnsi="Times New Roman" w:cs="Times New Roman"/>
          <w:sz w:val="24"/>
          <w:szCs w:val="24"/>
        </w:rPr>
        <w:t xml:space="preserve"> 281 (7), 613–620.</w:t>
      </w:r>
    </w:p>
    <w:p w14:paraId="67125158" w14:textId="77777777" w:rsidR="002F71EE" w:rsidRPr="00C4401F" w:rsidRDefault="002F71EE" w:rsidP="002D612B">
      <w:pPr>
        <w:pStyle w:val="AralkYok"/>
        <w:contextualSpacing/>
        <w:jc w:val="both"/>
        <w:rPr>
          <w:rFonts w:ascii="Times New Roman" w:hAnsi="Times New Roman" w:cs="Times New Roman"/>
          <w:sz w:val="24"/>
          <w:szCs w:val="24"/>
        </w:rPr>
      </w:pPr>
    </w:p>
    <w:p w14:paraId="1D12940B" w14:textId="58716F40" w:rsidR="00225976" w:rsidRDefault="002F71EE"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NAYLOR, M.D., BROOTEN, D.A., CAMPBELL, R.L., MAISLIN, G., MCCAULEY, K.M., SCHWARTZ, J.S.</w:t>
      </w:r>
      <w:r>
        <w:rPr>
          <w:rFonts w:ascii="Times New Roman" w:hAnsi="Times New Roman" w:cs="Times New Roman"/>
          <w:sz w:val="24"/>
          <w:szCs w:val="24"/>
        </w:rPr>
        <w:t>, (</w:t>
      </w:r>
      <w:r w:rsidR="00225976" w:rsidRPr="00C4401F">
        <w:rPr>
          <w:rFonts w:ascii="Times New Roman" w:hAnsi="Times New Roman" w:cs="Times New Roman"/>
          <w:sz w:val="24"/>
          <w:szCs w:val="24"/>
        </w:rPr>
        <w:t>2004</w:t>
      </w:r>
      <w:r>
        <w:rPr>
          <w:rFonts w:ascii="Times New Roman" w:hAnsi="Times New Roman" w:cs="Times New Roman"/>
          <w:sz w:val="24"/>
          <w:szCs w:val="24"/>
        </w:rPr>
        <w:t>),</w:t>
      </w:r>
      <w:r w:rsidR="00225976" w:rsidRPr="00C4401F">
        <w:rPr>
          <w:rFonts w:ascii="Times New Roman" w:hAnsi="Times New Roman" w:cs="Times New Roman"/>
          <w:sz w:val="24"/>
          <w:szCs w:val="24"/>
        </w:rPr>
        <w:t xml:space="preserve"> Transitional care of older adults hospitalized with heart failure:</w:t>
      </w:r>
      <w:r>
        <w:rPr>
          <w:rFonts w:ascii="Times New Roman" w:hAnsi="Times New Roman" w:cs="Times New Roman"/>
          <w:sz w:val="24"/>
          <w:szCs w:val="24"/>
        </w:rPr>
        <w:t xml:space="preserve"> a randomized, controlled trial,</w:t>
      </w:r>
      <w:r w:rsidR="00225976" w:rsidRPr="00C4401F">
        <w:rPr>
          <w:rFonts w:ascii="Times New Roman" w:hAnsi="Times New Roman" w:cs="Times New Roman"/>
          <w:sz w:val="24"/>
          <w:szCs w:val="24"/>
        </w:rPr>
        <w:t xml:space="preserve"> </w:t>
      </w:r>
      <w:r w:rsidR="00225976" w:rsidRPr="002F71EE">
        <w:rPr>
          <w:rFonts w:ascii="Times New Roman" w:hAnsi="Times New Roman" w:cs="Times New Roman"/>
          <w:i/>
          <w:sz w:val="24"/>
          <w:szCs w:val="24"/>
        </w:rPr>
        <w:t>J. Am. Geriatr. Soc</w:t>
      </w:r>
      <w:r w:rsidR="00225976" w:rsidRPr="00C4401F">
        <w:rPr>
          <w:rFonts w:ascii="Times New Roman" w:hAnsi="Times New Roman" w:cs="Times New Roman"/>
          <w:sz w:val="24"/>
          <w:szCs w:val="24"/>
        </w:rPr>
        <w:t>.</w:t>
      </w:r>
      <w:r>
        <w:rPr>
          <w:rFonts w:ascii="Times New Roman" w:hAnsi="Times New Roman" w:cs="Times New Roman"/>
          <w:sz w:val="24"/>
          <w:szCs w:val="24"/>
        </w:rPr>
        <w:t>,</w:t>
      </w:r>
      <w:r w:rsidR="00225976" w:rsidRPr="00C4401F">
        <w:rPr>
          <w:rFonts w:ascii="Times New Roman" w:hAnsi="Times New Roman" w:cs="Times New Roman"/>
          <w:sz w:val="24"/>
          <w:szCs w:val="24"/>
        </w:rPr>
        <w:t xml:space="preserve"> 52 (5), 675–684.</w:t>
      </w:r>
    </w:p>
    <w:p w14:paraId="12C5E01E" w14:textId="77777777" w:rsidR="002F71EE" w:rsidRPr="00C4401F" w:rsidRDefault="002F71EE" w:rsidP="002D612B">
      <w:pPr>
        <w:pStyle w:val="AralkYok"/>
        <w:contextualSpacing/>
        <w:jc w:val="both"/>
        <w:rPr>
          <w:rFonts w:ascii="Times New Roman" w:hAnsi="Times New Roman" w:cs="Times New Roman"/>
          <w:sz w:val="24"/>
          <w:szCs w:val="24"/>
        </w:rPr>
      </w:pPr>
    </w:p>
    <w:p w14:paraId="4018736E" w14:textId="427A45D9" w:rsidR="00225976" w:rsidRDefault="002F71EE"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NAYLOR, M. D., AIKE, L.H., KURTZMAN, E.T., OLDS, D.M., HIRSCHMAN, K. B</w:t>
      </w:r>
      <w:r w:rsidR="00225976" w:rsidRPr="00C4401F">
        <w:rPr>
          <w:rFonts w:ascii="Times New Roman" w:hAnsi="Times New Roman" w:cs="Times New Roman"/>
          <w:sz w:val="24"/>
          <w:szCs w:val="24"/>
        </w:rPr>
        <w:t>.</w:t>
      </w:r>
      <w:r>
        <w:rPr>
          <w:rFonts w:ascii="Times New Roman" w:hAnsi="Times New Roman" w:cs="Times New Roman"/>
          <w:sz w:val="24"/>
          <w:szCs w:val="24"/>
        </w:rPr>
        <w:t>, (</w:t>
      </w:r>
      <w:r w:rsidR="00225976" w:rsidRPr="00C4401F">
        <w:rPr>
          <w:rFonts w:ascii="Times New Roman" w:hAnsi="Times New Roman" w:cs="Times New Roman"/>
          <w:sz w:val="24"/>
          <w:szCs w:val="24"/>
        </w:rPr>
        <w:t>2011</w:t>
      </w:r>
      <w:r>
        <w:rPr>
          <w:rFonts w:ascii="Times New Roman" w:hAnsi="Times New Roman" w:cs="Times New Roman"/>
          <w:sz w:val="24"/>
          <w:szCs w:val="24"/>
        </w:rPr>
        <w:t xml:space="preserve">), </w:t>
      </w:r>
      <w:r w:rsidR="00225976" w:rsidRPr="00C4401F">
        <w:rPr>
          <w:rFonts w:ascii="Times New Roman" w:hAnsi="Times New Roman" w:cs="Times New Roman"/>
          <w:sz w:val="24"/>
          <w:szCs w:val="24"/>
        </w:rPr>
        <w:t>The Importance of transitional care ın achieving health reform</w:t>
      </w:r>
      <w:r w:rsidR="00225976" w:rsidRPr="002F71EE">
        <w:rPr>
          <w:rFonts w:ascii="Times New Roman" w:hAnsi="Times New Roman" w:cs="Times New Roman"/>
          <w:i/>
          <w:sz w:val="24"/>
          <w:szCs w:val="24"/>
        </w:rPr>
        <w:t>, Health Affairs</w:t>
      </w:r>
      <w:r w:rsidR="00225976" w:rsidRPr="00C4401F">
        <w:rPr>
          <w:rFonts w:ascii="Times New Roman" w:hAnsi="Times New Roman" w:cs="Times New Roman"/>
          <w:sz w:val="24"/>
          <w:szCs w:val="24"/>
        </w:rPr>
        <w:t>, 30(4), 746-</w:t>
      </w:r>
      <w:r>
        <w:rPr>
          <w:rFonts w:ascii="Times New Roman" w:hAnsi="Times New Roman" w:cs="Times New Roman"/>
          <w:sz w:val="24"/>
          <w:szCs w:val="24"/>
        </w:rPr>
        <w:t>7</w:t>
      </w:r>
      <w:r w:rsidR="00225976" w:rsidRPr="00C4401F">
        <w:rPr>
          <w:rFonts w:ascii="Times New Roman" w:hAnsi="Times New Roman" w:cs="Times New Roman"/>
          <w:sz w:val="24"/>
          <w:szCs w:val="24"/>
        </w:rPr>
        <w:t xml:space="preserve">54. </w:t>
      </w:r>
    </w:p>
    <w:p w14:paraId="67D67EE1" w14:textId="77777777" w:rsidR="002F71EE" w:rsidRPr="00C4401F" w:rsidRDefault="002F71EE" w:rsidP="002D612B">
      <w:pPr>
        <w:pStyle w:val="AralkYok"/>
        <w:contextualSpacing/>
        <w:jc w:val="both"/>
        <w:rPr>
          <w:rFonts w:ascii="Times New Roman" w:hAnsi="Times New Roman" w:cs="Times New Roman"/>
          <w:sz w:val="24"/>
          <w:szCs w:val="24"/>
        </w:rPr>
      </w:pPr>
    </w:p>
    <w:p w14:paraId="6ECD2F96" w14:textId="7BDD741F" w:rsidR="00225976" w:rsidRDefault="002F71EE"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NAYLOR</w:t>
      </w:r>
      <w:r w:rsidR="009E1A64">
        <w:rPr>
          <w:rFonts w:ascii="Times New Roman" w:hAnsi="Times New Roman" w:cs="Times New Roman"/>
          <w:sz w:val="24"/>
          <w:szCs w:val="24"/>
        </w:rPr>
        <w:t>,</w:t>
      </w:r>
      <w:r w:rsidRPr="00C4401F">
        <w:rPr>
          <w:rFonts w:ascii="Times New Roman" w:hAnsi="Times New Roman" w:cs="Times New Roman"/>
          <w:sz w:val="24"/>
          <w:szCs w:val="24"/>
        </w:rPr>
        <w:t xml:space="preserve"> M</w:t>
      </w:r>
      <w:r w:rsidR="009E1A64">
        <w:rPr>
          <w:rFonts w:ascii="Times New Roman" w:hAnsi="Times New Roman" w:cs="Times New Roman"/>
          <w:sz w:val="24"/>
          <w:szCs w:val="24"/>
        </w:rPr>
        <w:t xml:space="preserve">. </w:t>
      </w:r>
      <w:r w:rsidRPr="00C4401F">
        <w:rPr>
          <w:rFonts w:ascii="Times New Roman" w:hAnsi="Times New Roman" w:cs="Times New Roman"/>
          <w:sz w:val="24"/>
          <w:szCs w:val="24"/>
        </w:rPr>
        <w:t>D</w:t>
      </w:r>
      <w:r w:rsidR="009E1A64">
        <w:rPr>
          <w:rFonts w:ascii="Times New Roman" w:hAnsi="Times New Roman" w:cs="Times New Roman"/>
          <w:sz w:val="24"/>
          <w:szCs w:val="24"/>
        </w:rPr>
        <w:t>.</w:t>
      </w:r>
      <w:r w:rsidRPr="00C4401F">
        <w:rPr>
          <w:rFonts w:ascii="Times New Roman" w:hAnsi="Times New Roman" w:cs="Times New Roman"/>
          <w:sz w:val="24"/>
          <w:szCs w:val="24"/>
        </w:rPr>
        <w:t>, HIRSCHMAN</w:t>
      </w:r>
      <w:r w:rsidR="009E1A64">
        <w:rPr>
          <w:rFonts w:ascii="Times New Roman" w:hAnsi="Times New Roman" w:cs="Times New Roman"/>
          <w:sz w:val="24"/>
          <w:szCs w:val="24"/>
        </w:rPr>
        <w:t>,</w:t>
      </w:r>
      <w:r w:rsidRPr="00C4401F">
        <w:rPr>
          <w:rFonts w:ascii="Times New Roman" w:hAnsi="Times New Roman" w:cs="Times New Roman"/>
          <w:sz w:val="24"/>
          <w:szCs w:val="24"/>
        </w:rPr>
        <w:t xml:space="preserve"> K</w:t>
      </w:r>
      <w:r w:rsidR="009E1A64">
        <w:rPr>
          <w:rFonts w:ascii="Times New Roman" w:hAnsi="Times New Roman" w:cs="Times New Roman"/>
          <w:sz w:val="24"/>
          <w:szCs w:val="24"/>
        </w:rPr>
        <w:t xml:space="preserve">. </w:t>
      </w:r>
      <w:r w:rsidRPr="00C4401F">
        <w:rPr>
          <w:rFonts w:ascii="Times New Roman" w:hAnsi="Times New Roman" w:cs="Times New Roman"/>
          <w:sz w:val="24"/>
          <w:szCs w:val="24"/>
        </w:rPr>
        <w:t>B</w:t>
      </w:r>
      <w:r w:rsidR="009E1A64">
        <w:rPr>
          <w:rFonts w:ascii="Times New Roman" w:hAnsi="Times New Roman" w:cs="Times New Roman"/>
          <w:sz w:val="24"/>
          <w:szCs w:val="24"/>
        </w:rPr>
        <w:t>.</w:t>
      </w:r>
      <w:r w:rsidRPr="00C4401F">
        <w:rPr>
          <w:rFonts w:ascii="Times New Roman" w:hAnsi="Times New Roman" w:cs="Times New Roman"/>
          <w:sz w:val="24"/>
          <w:szCs w:val="24"/>
        </w:rPr>
        <w:t>, TOLES</w:t>
      </w:r>
      <w:r w:rsidR="009E1A64">
        <w:rPr>
          <w:rFonts w:ascii="Times New Roman" w:hAnsi="Times New Roman" w:cs="Times New Roman"/>
          <w:sz w:val="24"/>
          <w:szCs w:val="24"/>
        </w:rPr>
        <w:t>,</w:t>
      </w:r>
      <w:r w:rsidRPr="00C4401F">
        <w:rPr>
          <w:rFonts w:ascii="Times New Roman" w:hAnsi="Times New Roman" w:cs="Times New Roman"/>
          <w:sz w:val="24"/>
          <w:szCs w:val="24"/>
        </w:rPr>
        <w:t xml:space="preserve"> M</w:t>
      </w:r>
      <w:r w:rsidR="009E1A64">
        <w:rPr>
          <w:rFonts w:ascii="Times New Roman" w:hAnsi="Times New Roman" w:cs="Times New Roman"/>
          <w:sz w:val="24"/>
          <w:szCs w:val="24"/>
        </w:rPr>
        <w:t xml:space="preserve">. </w:t>
      </w:r>
      <w:r w:rsidRPr="00C4401F">
        <w:rPr>
          <w:rFonts w:ascii="Times New Roman" w:hAnsi="Times New Roman" w:cs="Times New Roman"/>
          <w:sz w:val="24"/>
          <w:szCs w:val="24"/>
        </w:rPr>
        <w:t>P</w:t>
      </w:r>
      <w:r w:rsidR="009E1A64">
        <w:rPr>
          <w:rFonts w:ascii="Times New Roman" w:hAnsi="Times New Roman" w:cs="Times New Roman"/>
          <w:sz w:val="24"/>
          <w:szCs w:val="24"/>
        </w:rPr>
        <w:t>.</w:t>
      </w:r>
      <w:r w:rsidRPr="00C4401F">
        <w:rPr>
          <w:rFonts w:ascii="Times New Roman" w:hAnsi="Times New Roman" w:cs="Times New Roman"/>
          <w:sz w:val="24"/>
          <w:szCs w:val="24"/>
        </w:rPr>
        <w:t>, JARRÍN</w:t>
      </w:r>
      <w:r w:rsidR="009E1A64">
        <w:rPr>
          <w:rFonts w:ascii="Times New Roman" w:hAnsi="Times New Roman" w:cs="Times New Roman"/>
          <w:sz w:val="24"/>
          <w:szCs w:val="24"/>
        </w:rPr>
        <w:t>,</w:t>
      </w:r>
      <w:r w:rsidRPr="00C4401F">
        <w:rPr>
          <w:rFonts w:ascii="Times New Roman" w:hAnsi="Times New Roman" w:cs="Times New Roman"/>
          <w:sz w:val="24"/>
          <w:szCs w:val="24"/>
        </w:rPr>
        <w:t xml:space="preserve"> O</w:t>
      </w:r>
      <w:r w:rsidR="009E1A64">
        <w:rPr>
          <w:rFonts w:ascii="Times New Roman" w:hAnsi="Times New Roman" w:cs="Times New Roman"/>
          <w:sz w:val="24"/>
          <w:szCs w:val="24"/>
        </w:rPr>
        <w:t xml:space="preserve">. </w:t>
      </w:r>
      <w:r w:rsidRPr="00C4401F">
        <w:rPr>
          <w:rFonts w:ascii="Times New Roman" w:hAnsi="Times New Roman" w:cs="Times New Roman"/>
          <w:sz w:val="24"/>
          <w:szCs w:val="24"/>
        </w:rPr>
        <w:t>F</w:t>
      </w:r>
      <w:r w:rsidR="009E1A64">
        <w:rPr>
          <w:rFonts w:ascii="Times New Roman" w:hAnsi="Times New Roman" w:cs="Times New Roman"/>
          <w:sz w:val="24"/>
          <w:szCs w:val="24"/>
        </w:rPr>
        <w:t>.</w:t>
      </w:r>
      <w:r w:rsidRPr="00C4401F">
        <w:rPr>
          <w:rFonts w:ascii="Times New Roman" w:hAnsi="Times New Roman" w:cs="Times New Roman"/>
          <w:sz w:val="24"/>
          <w:szCs w:val="24"/>
        </w:rPr>
        <w:t>, SHAID</w:t>
      </w:r>
      <w:r w:rsidR="009E1A64">
        <w:rPr>
          <w:rFonts w:ascii="Times New Roman" w:hAnsi="Times New Roman" w:cs="Times New Roman"/>
          <w:sz w:val="24"/>
          <w:szCs w:val="24"/>
        </w:rPr>
        <w:t>,</w:t>
      </w:r>
      <w:r w:rsidRPr="00C4401F">
        <w:rPr>
          <w:rFonts w:ascii="Times New Roman" w:hAnsi="Times New Roman" w:cs="Times New Roman"/>
          <w:sz w:val="24"/>
          <w:szCs w:val="24"/>
        </w:rPr>
        <w:t xml:space="preserve"> E</w:t>
      </w:r>
      <w:r w:rsidR="009E1A64">
        <w:rPr>
          <w:rFonts w:ascii="Times New Roman" w:hAnsi="Times New Roman" w:cs="Times New Roman"/>
          <w:sz w:val="24"/>
          <w:szCs w:val="24"/>
        </w:rPr>
        <w:t>.</w:t>
      </w:r>
      <w:r w:rsidRPr="00C4401F">
        <w:rPr>
          <w:rFonts w:ascii="Times New Roman" w:hAnsi="Times New Roman" w:cs="Times New Roman"/>
          <w:sz w:val="24"/>
          <w:szCs w:val="24"/>
        </w:rPr>
        <w:t>, PAULY</w:t>
      </w:r>
      <w:r w:rsidR="009E1A64">
        <w:rPr>
          <w:rFonts w:ascii="Times New Roman" w:hAnsi="Times New Roman" w:cs="Times New Roman"/>
          <w:sz w:val="24"/>
          <w:szCs w:val="24"/>
        </w:rPr>
        <w:t>,</w:t>
      </w:r>
      <w:r w:rsidRPr="00C4401F">
        <w:rPr>
          <w:rFonts w:ascii="Times New Roman" w:hAnsi="Times New Roman" w:cs="Times New Roman"/>
          <w:sz w:val="24"/>
          <w:szCs w:val="24"/>
        </w:rPr>
        <w:t xml:space="preserve"> M</w:t>
      </w:r>
      <w:r w:rsidR="009E1A64">
        <w:rPr>
          <w:rFonts w:ascii="Times New Roman" w:hAnsi="Times New Roman" w:cs="Times New Roman"/>
          <w:sz w:val="24"/>
          <w:szCs w:val="24"/>
        </w:rPr>
        <w:t xml:space="preserve">. </w:t>
      </w:r>
      <w:r w:rsidRPr="00C4401F">
        <w:rPr>
          <w:rFonts w:ascii="Times New Roman" w:hAnsi="Times New Roman" w:cs="Times New Roman"/>
          <w:sz w:val="24"/>
          <w:szCs w:val="24"/>
        </w:rPr>
        <w:t>V.</w:t>
      </w:r>
      <w:r>
        <w:rPr>
          <w:rFonts w:ascii="Times New Roman" w:hAnsi="Times New Roman" w:cs="Times New Roman"/>
          <w:sz w:val="24"/>
          <w:szCs w:val="24"/>
        </w:rPr>
        <w:t>, (</w:t>
      </w:r>
      <w:r w:rsidRPr="00C4401F">
        <w:rPr>
          <w:rFonts w:ascii="Times New Roman" w:hAnsi="Times New Roman" w:cs="Times New Roman"/>
          <w:sz w:val="24"/>
          <w:szCs w:val="24"/>
        </w:rPr>
        <w:t>2018</w:t>
      </w:r>
      <w:r w:rsidR="009E1A64">
        <w:rPr>
          <w:rFonts w:ascii="Times New Roman" w:hAnsi="Times New Roman" w:cs="Times New Roman"/>
          <w:sz w:val="24"/>
          <w:szCs w:val="24"/>
        </w:rPr>
        <w:t xml:space="preserve">), </w:t>
      </w:r>
      <w:r w:rsidR="00225976" w:rsidRPr="00C4401F">
        <w:rPr>
          <w:rFonts w:ascii="Times New Roman" w:hAnsi="Times New Roman" w:cs="Times New Roman"/>
          <w:sz w:val="24"/>
          <w:szCs w:val="24"/>
        </w:rPr>
        <w:t>Adaptations of the evidence-based Transitional Care Model in the U.S.</w:t>
      </w:r>
      <w:r w:rsidR="009E1A64">
        <w:rPr>
          <w:rFonts w:ascii="Times New Roman" w:hAnsi="Times New Roman" w:cs="Times New Roman"/>
          <w:sz w:val="24"/>
          <w:szCs w:val="24"/>
        </w:rPr>
        <w:t>,</w:t>
      </w:r>
      <w:r w:rsidR="00225976" w:rsidRPr="00C4401F">
        <w:rPr>
          <w:rFonts w:ascii="Times New Roman" w:hAnsi="Times New Roman" w:cs="Times New Roman"/>
          <w:sz w:val="24"/>
          <w:szCs w:val="24"/>
        </w:rPr>
        <w:t xml:space="preserve"> </w:t>
      </w:r>
      <w:r w:rsidR="00225976" w:rsidRPr="009E1A64">
        <w:rPr>
          <w:rFonts w:ascii="Times New Roman" w:hAnsi="Times New Roman" w:cs="Times New Roman"/>
          <w:i/>
          <w:sz w:val="24"/>
          <w:szCs w:val="24"/>
        </w:rPr>
        <w:t>Soc Sci Med</w:t>
      </w:r>
      <w:r w:rsidR="00225976" w:rsidRPr="00C4401F">
        <w:rPr>
          <w:rFonts w:ascii="Times New Roman" w:hAnsi="Times New Roman" w:cs="Times New Roman"/>
          <w:sz w:val="24"/>
          <w:szCs w:val="24"/>
        </w:rPr>
        <w:t xml:space="preserve">., 213, 28-36. </w:t>
      </w:r>
    </w:p>
    <w:p w14:paraId="418FCC18" w14:textId="77777777" w:rsidR="009E1A64" w:rsidRPr="00C4401F" w:rsidRDefault="009E1A64" w:rsidP="002D612B">
      <w:pPr>
        <w:pStyle w:val="AralkYok"/>
        <w:contextualSpacing/>
        <w:jc w:val="both"/>
        <w:rPr>
          <w:rFonts w:ascii="Times New Roman" w:hAnsi="Times New Roman" w:cs="Times New Roman"/>
          <w:sz w:val="24"/>
          <w:szCs w:val="24"/>
        </w:rPr>
      </w:pPr>
    </w:p>
    <w:p w14:paraId="4B0B0F78" w14:textId="00661B4D" w:rsidR="00F13916" w:rsidRDefault="009E1A64"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 xml:space="preserve">OUSLANDER, J.G., BONNER, A., HERNDON, L., SHUTES, </w:t>
      </w:r>
      <w:r w:rsidR="00F13916" w:rsidRPr="00C4401F">
        <w:rPr>
          <w:rFonts w:ascii="Times New Roman" w:hAnsi="Times New Roman" w:cs="Times New Roman"/>
          <w:sz w:val="24"/>
          <w:szCs w:val="24"/>
        </w:rPr>
        <w:t>J.</w:t>
      </w:r>
      <w:r>
        <w:rPr>
          <w:rFonts w:ascii="Times New Roman" w:hAnsi="Times New Roman" w:cs="Times New Roman"/>
          <w:sz w:val="24"/>
          <w:szCs w:val="24"/>
        </w:rPr>
        <w:t>, (</w:t>
      </w:r>
      <w:r w:rsidR="00F13916" w:rsidRPr="00C4401F">
        <w:rPr>
          <w:rFonts w:ascii="Times New Roman" w:hAnsi="Times New Roman" w:cs="Times New Roman"/>
          <w:sz w:val="24"/>
          <w:szCs w:val="24"/>
        </w:rPr>
        <w:t>2014</w:t>
      </w:r>
      <w:r>
        <w:rPr>
          <w:rFonts w:ascii="Times New Roman" w:hAnsi="Times New Roman" w:cs="Times New Roman"/>
          <w:sz w:val="24"/>
          <w:szCs w:val="24"/>
        </w:rPr>
        <w:t>),</w:t>
      </w:r>
      <w:r w:rsidR="00F13916" w:rsidRPr="00C4401F">
        <w:rPr>
          <w:rFonts w:ascii="Times New Roman" w:hAnsi="Times New Roman" w:cs="Times New Roman"/>
          <w:sz w:val="24"/>
          <w:szCs w:val="24"/>
        </w:rPr>
        <w:t xml:space="preserve"> The Interventions to Reduce Acute Care Transfers (INTERACT) quality improvement program: an overview for medical directors and primary ca</w:t>
      </w:r>
      <w:r>
        <w:rPr>
          <w:rFonts w:ascii="Times New Roman" w:hAnsi="Times New Roman" w:cs="Times New Roman"/>
          <w:sz w:val="24"/>
          <w:szCs w:val="24"/>
        </w:rPr>
        <w:t>re clinicians in long term care,</w:t>
      </w:r>
      <w:r w:rsidR="00F13916" w:rsidRPr="00C4401F">
        <w:rPr>
          <w:rFonts w:ascii="Times New Roman" w:hAnsi="Times New Roman" w:cs="Times New Roman"/>
          <w:sz w:val="24"/>
          <w:szCs w:val="24"/>
        </w:rPr>
        <w:t xml:space="preserve"> </w:t>
      </w:r>
      <w:r w:rsidR="00F13916" w:rsidRPr="009E1A64">
        <w:rPr>
          <w:rFonts w:ascii="Times New Roman" w:hAnsi="Times New Roman" w:cs="Times New Roman"/>
          <w:i/>
          <w:sz w:val="24"/>
          <w:szCs w:val="24"/>
        </w:rPr>
        <w:t>J Am Med Dir Assoc</w:t>
      </w:r>
      <w:r w:rsidR="00F13916" w:rsidRPr="00C4401F">
        <w:rPr>
          <w:rFonts w:ascii="Times New Roman" w:hAnsi="Times New Roman" w:cs="Times New Roman"/>
          <w:sz w:val="24"/>
          <w:szCs w:val="24"/>
        </w:rPr>
        <w:t xml:space="preserve">., 5(3), 162-170. </w:t>
      </w:r>
    </w:p>
    <w:p w14:paraId="6831FA3D" w14:textId="77777777" w:rsidR="009E1A64" w:rsidRPr="00C4401F" w:rsidRDefault="009E1A64" w:rsidP="002D612B">
      <w:pPr>
        <w:pStyle w:val="AralkYok"/>
        <w:contextualSpacing/>
        <w:jc w:val="both"/>
        <w:rPr>
          <w:rFonts w:ascii="Times New Roman" w:hAnsi="Times New Roman" w:cs="Times New Roman"/>
          <w:sz w:val="24"/>
          <w:szCs w:val="24"/>
        </w:rPr>
      </w:pPr>
    </w:p>
    <w:p w14:paraId="56248B1B" w14:textId="051AFC25" w:rsidR="00344C59" w:rsidRDefault="009E1A64"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PEIKES, D., LESTER, R.S., GILMAN, B., BROWN, R</w:t>
      </w:r>
      <w:r w:rsidR="00344C59" w:rsidRPr="00C4401F">
        <w:rPr>
          <w:rFonts w:ascii="Times New Roman" w:hAnsi="Times New Roman" w:cs="Times New Roman"/>
          <w:sz w:val="24"/>
          <w:szCs w:val="24"/>
        </w:rPr>
        <w:t>.</w:t>
      </w:r>
      <w:r>
        <w:rPr>
          <w:rFonts w:ascii="Times New Roman" w:hAnsi="Times New Roman" w:cs="Times New Roman"/>
          <w:sz w:val="24"/>
          <w:szCs w:val="24"/>
        </w:rPr>
        <w:t>, (2</w:t>
      </w:r>
      <w:r w:rsidR="00344C59" w:rsidRPr="00C4401F">
        <w:rPr>
          <w:rFonts w:ascii="Times New Roman" w:hAnsi="Times New Roman" w:cs="Times New Roman"/>
          <w:sz w:val="24"/>
          <w:szCs w:val="24"/>
        </w:rPr>
        <w:t>012</w:t>
      </w:r>
      <w:r>
        <w:rPr>
          <w:rFonts w:ascii="Times New Roman" w:hAnsi="Times New Roman" w:cs="Times New Roman"/>
          <w:sz w:val="24"/>
          <w:szCs w:val="24"/>
        </w:rPr>
        <w:t xml:space="preserve">), </w:t>
      </w:r>
      <w:r w:rsidR="00344C59" w:rsidRPr="00C4401F">
        <w:rPr>
          <w:rFonts w:ascii="Times New Roman" w:hAnsi="Times New Roman" w:cs="Times New Roman"/>
          <w:sz w:val="24"/>
          <w:szCs w:val="24"/>
        </w:rPr>
        <w:t xml:space="preserve">The effects of Transitional Care Models on re-admissions: A review of the current evidence, </w:t>
      </w:r>
      <w:r w:rsidR="00344C59" w:rsidRPr="009E1A64">
        <w:rPr>
          <w:rFonts w:ascii="Times New Roman" w:hAnsi="Times New Roman" w:cs="Times New Roman"/>
          <w:i/>
          <w:sz w:val="24"/>
          <w:szCs w:val="24"/>
        </w:rPr>
        <w:t>Journal of the American Society on Aging</w:t>
      </w:r>
      <w:r w:rsidR="00344C59" w:rsidRPr="00C4401F">
        <w:rPr>
          <w:rFonts w:ascii="Times New Roman" w:hAnsi="Times New Roman" w:cs="Times New Roman"/>
          <w:sz w:val="24"/>
          <w:szCs w:val="24"/>
        </w:rPr>
        <w:t>, 36(4), 44-55.</w:t>
      </w:r>
    </w:p>
    <w:p w14:paraId="7747DAA6" w14:textId="77777777" w:rsidR="009E1A64" w:rsidRPr="00C4401F" w:rsidRDefault="009E1A64" w:rsidP="002D612B">
      <w:pPr>
        <w:pStyle w:val="AralkYok"/>
        <w:contextualSpacing/>
        <w:jc w:val="both"/>
        <w:rPr>
          <w:rFonts w:ascii="Times New Roman" w:hAnsi="Times New Roman" w:cs="Times New Roman"/>
          <w:sz w:val="24"/>
          <w:szCs w:val="24"/>
        </w:rPr>
      </w:pPr>
    </w:p>
    <w:p w14:paraId="715D6B44" w14:textId="352FF7B0" w:rsidR="002525D2" w:rsidRDefault="009E1A64"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PARRY</w:t>
      </w:r>
      <w:r>
        <w:rPr>
          <w:rFonts w:ascii="Times New Roman" w:hAnsi="Times New Roman" w:cs="Times New Roman"/>
          <w:sz w:val="24"/>
          <w:szCs w:val="24"/>
        </w:rPr>
        <w:t>,</w:t>
      </w:r>
      <w:r w:rsidRPr="00C4401F">
        <w:rPr>
          <w:rFonts w:ascii="Times New Roman" w:hAnsi="Times New Roman" w:cs="Times New Roman"/>
          <w:sz w:val="24"/>
          <w:szCs w:val="24"/>
        </w:rPr>
        <w:t xml:space="preserve"> C</w:t>
      </w:r>
      <w:r>
        <w:rPr>
          <w:rFonts w:ascii="Times New Roman" w:hAnsi="Times New Roman" w:cs="Times New Roman"/>
          <w:sz w:val="24"/>
          <w:szCs w:val="24"/>
        </w:rPr>
        <w:t>.</w:t>
      </w:r>
      <w:r w:rsidRPr="00C4401F">
        <w:rPr>
          <w:rFonts w:ascii="Times New Roman" w:hAnsi="Times New Roman" w:cs="Times New Roman"/>
          <w:sz w:val="24"/>
          <w:szCs w:val="24"/>
        </w:rPr>
        <w:t>, COLEMAN</w:t>
      </w:r>
      <w:r>
        <w:rPr>
          <w:rFonts w:ascii="Times New Roman" w:hAnsi="Times New Roman" w:cs="Times New Roman"/>
          <w:sz w:val="24"/>
          <w:szCs w:val="24"/>
        </w:rPr>
        <w:t>,</w:t>
      </w:r>
      <w:r w:rsidRPr="00C4401F">
        <w:rPr>
          <w:rFonts w:ascii="Times New Roman" w:hAnsi="Times New Roman" w:cs="Times New Roman"/>
          <w:sz w:val="24"/>
          <w:szCs w:val="24"/>
        </w:rPr>
        <w:t xml:space="preserve"> E</w:t>
      </w:r>
      <w:r>
        <w:rPr>
          <w:rFonts w:ascii="Times New Roman" w:hAnsi="Times New Roman" w:cs="Times New Roman"/>
          <w:sz w:val="24"/>
          <w:szCs w:val="24"/>
        </w:rPr>
        <w:t xml:space="preserve">. </w:t>
      </w:r>
      <w:r w:rsidRPr="00C4401F">
        <w:rPr>
          <w:rFonts w:ascii="Times New Roman" w:hAnsi="Times New Roman" w:cs="Times New Roman"/>
          <w:sz w:val="24"/>
          <w:szCs w:val="24"/>
        </w:rPr>
        <w:t>A.</w:t>
      </w:r>
      <w:r>
        <w:rPr>
          <w:rFonts w:ascii="Times New Roman" w:hAnsi="Times New Roman" w:cs="Times New Roman"/>
          <w:sz w:val="24"/>
          <w:szCs w:val="24"/>
        </w:rPr>
        <w:t>; (</w:t>
      </w:r>
      <w:r w:rsidR="002525D2" w:rsidRPr="00C4401F">
        <w:rPr>
          <w:rFonts w:ascii="Times New Roman" w:hAnsi="Times New Roman" w:cs="Times New Roman"/>
          <w:sz w:val="24"/>
          <w:szCs w:val="24"/>
        </w:rPr>
        <w:t>2010</w:t>
      </w:r>
      <w:r>
        <w:rPr>
          <w:rFonts w:ascii="Times New Roman" w:hAnsi="Times New Roman" w:cs="Times New Roman"/>
          <w:sz w:val="24"/>
          <w:szCs w:val="24"/>
        </w:rPr>
        <w:t>),</w:t>
      </w:r>
      <w:r w:rsidR="002525D2" w:rsidRPr="00C4401F">
        <w:rPr>
          <w:rFonts w:ascii="Times New Roman" w:hAnsi="Times New Roman" w:cs="Times New Roman"/>
          <w:sz w:val="24"/>
          <w:szCs w:val="24"/>
        </w:rPr>
        <w:t xml:space="preserve"> Active Roles for Older Adults in Navigating Care Transitions: Lessons Learned from the Care Transitions Intervention</w:t>
      </w:r>
      <w:r>
        <w:rPr>
          <w:rFonts w:ascii="Times New Roman" w:hAnsi="Times New Roman" w:cs="Times New Roman"/>
          <w:sz w:val="24"/>
          <w:szCs w:val="24"/>
        </w:rPr>
        <w:t>,</w:t>
      </w:r>
      <w:r w:rsidR="002525D2" w:rsidRPr="00C4401F">
        <w:rPr>
          <w:rFonts w:ascii="Times New Roman" w:hAnsi="Times New Roman" w:cs="Times New Roman"/>
          <w:sz w:val="24"/>
          <w:szCs w:val="24"/>
        </w:rPr>
        <w:t xml:space="preserve"> </w:t>
      </w:r>
      <w:r w:rsidR="002525D2" w:rsidRPr="009E1A64">
        <w:rPr>
          <w:rFonts w:ascii="Times New Roman" w:hAnsi="Times New Roman" w:cs="Times New Roman"/>
          <w:i/>
          <w:sz w:val="24"/>
          <w:szCs w:val="24"/>
        </w:rPr>
        <w:t>Open Longevity Science</w:t>
      </w:r>
      <w:r w:rsidR="002525D2" w:rsidRPr="00C4401F">
        <w:rPr>
          <w:rFonts w:ascii="Times New Roman" w:hAnsi="Times New Roman" w:cs="Times New Roman"/>
          <w:sz w:val="24"/>
          <w:szCs w:val="24"/>
        </w:rPr>
        <w:t>, 4, 43-50.</w:t>
      </w:r>
    </w:p>
    <w:p w14:paraId="0C3DF082" w14:textId="77777777" w:rsidR="009E1A64" w:rsidRPr="00C4401F" w:rsidRDefault="009E1A64" w:rsidP="002D612B">
      <w:pPr>
        <w:pStyle w:val="AralkYok"/>
        <w:contextualSpacing/>
        <w:jc w:val="both"/>
        <w:rPr>
          <w:rFonts w:ascii="Times New Roman" w:hAnsi="Times New Roman" w:cs="Times New Roman"/>
          <w:sz w:val="24"/>
          <w:szCs w:val="24"/>
        </w:rPr>
      </w:pPr>
    </w:p>
    <w:p w14:paraId="0E1AFC1B" w14:textId="61B081E3" w:rsidR="00F102AF" w:rsidRDefault="009E1A64"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RODRÍGUEZ-LASO</w:t>
      </w:r>
      <w:r>
        <w:rPr>
          <w:rFonts w:ascii="Times New Roman" w:hAnsi="Times New Roman" w:cs="Times New Roman"/>
          <w:sz w:val="24"/>
          <w:szCs w:val="24"/>
        </w:rPr>
        <w:t>,</w:t>
      </w:r>
      <w:r w:rsidRPr="00C4401F">
        <w:rPr>
          <w:rFonts w:ascii="Times New Roman" w:hAnsi="Times New Roman" w:cs="Times New Roman"/>
          <w:sz w:val="24"/>
          <w:szCs w:val="24"/>
        </w:rPr>
        <w:t xml:space="preserve"> Á</w:t>
      </w:r>
      <w:r>
        <w:rPr>
          <w:rFonts w:ascii="Times New Roman" w:hAnsi="Times New Roman" w:cs="Times New Roman"/>
          <w:sz w:val="24"/>
          <w:szCs w:val="24"/>
        </w:rPr>
        <w:t>.</w:t>
      </w:r>
      <w:r w:rsidRPr="00C4401F">
        <w:rPr>
          <w:rFonts w:ascii="Times New Roman" w:hAnsi="Times New Roman" w:cs="Times New Roman"/>
          <w:sz w:val="24"/>
          <w:szCs w:val="24"/>
        </w:rPr>
        <w:t>, O'CAOIMH</w:t>
      </w:r>
      <w:r>
        <w:rPr>
          <w:rFonts w:ascii="Times New Roman" w:hAnsi="Times New Roman" w:cs="Times New Roman"/>
          <w:sz w:val="24"/>
          <w:szCs w:val="24"/>
        </w:rPr>
        <w:t>,</w:t>
      </w:r>
      <w:r w:rsidRPr="00C4401F">
        <w:rPr>
          <w:rFonts w:ascii="Times New Roman" w:hAnsi="Times New Roman" w:cs="Times New Roman"/>
          <w:sz w:val="24"/>
          <w:szCs w:val="24"/>
        </w:rPr>
        <w:t xml:space="preserve"> R</w:t>
      </w:r>
      <w:r>
        <w:rPr>
          <w:rFonts w:ascii="Times New Roman" w:hAnsi="Times New Roman" w:cs="Times New Roman"/>
          <w:sz w:val="24"/>
          <w:szCs w:val="24"/>
        </w:rPr>
        <w:t>.</w:t>
      </w:r>
      <w:r w:rsidRPr="00C4401F">
        <w:rPr>
          <w:rFonts w:ascii="Times New Roman" w:hAnsi="Times New Roman" w:cs="Times New Roman"/>
          <w:sz w:val="24"/>
          <w:szCs w:val="24"/>
        </w:rPr>
        <w:t>, GALLUZZO</w:t>
      </w:r>
      <w:r>
        <w:rPr>
          <w:rFonts w:ascii="Times New Roman" w:hAnsi="Times New Roman" w:cs="Times New Roman"/>
          <w:sz w:val="24"/>
          <w:szCs w:val="24"/>
        </w:rPr>
        <w:t>,</w:t>
      </w:r>
      <w:r w:rsidRPr="00C4401F">
        <w:rPr>
          <w:rFonts w:ascii="Times New Roman" w:hAnsi="Times New Roman" w:cs="Times New Roman"/>
          <w:sz w:val="24"/>
          <w:szCs w:val="24"/>
        </w:rPr>
        <w:t xml:space="preserve"> L</w:t>
      </w:r>
      <w:r>
        <w:rPr>
          <w:rFonts w:ascii="Times New Roman" w:hAnsi="Times New Roman" w:cs="Times New Roman"/>
          <w:sz w:val="24"/>
          <w:szCs w:val="24"/>
        </w:rPr>
        <w:t>.</w:t>
      </w:r>
      <w:r w:rsidRPr="00C4401F">
        <w:rPr>
          <w:rFonts w:ascii="Times New Roman" w:hAnsi="Times New Roman" w:cs="Times New Roman"/>
          <w:sz w:val="24"/>
          <w:szCs w:val="24"/>
        </w:rPr>
        <w:t>, CARCAILLON-BENTATA</w:t>
      </w:r>
      <w:r>
        <w:rPr>
          <w:rFonts w:ascii="Times New Roman" w:hAnsi="Times New Roman" w:cs="Times New Roman"/>
          <w:sz w:val="24"/>
          <w:szCs w:val="24"/>
        </w:rPr>
        <w:t>,</w:t>
      </w:r>
      <w:r w:rsidRPr="00C4401F">
        <w:rPr>
          <w:rFonts w:ascii="Times New Roman" w:hAnsi="Times New Roman" w:cs="Times New Roman"/>
          <w:sz w:val="24"/>
          <w:szCs w:val="24"/>
        </w:rPr>
        <w:t xml:space="preserve"> L</w:t>
      </w:r>
      <w:r>
        <w:rPr>
          <w:rFonts w:ascii="Times New Roman" w:hAnsi="Times New Roman" w:cs="Times New Roman"/>
          <w:sz w:val="24"/>
          <w:szCs w:val="24"/>
        </w:rPr>
        <w:t>.</w:t>
      </w:r>
      <w:r w:rsidRPr="00C4401F">
        <w:rPr>
          <w:rFonts w:ascii="Times New Roman" w:hAnsi="Times New Roman" w:cs="Times New Roman"/>
          <w:sz w:val="24"/>
          <w:szCs w:val="24"/>
        </w:rPr>
        <w:t>, BELTZER</w:t>
      </w:r>
      <w:r>
        <w:rPr>
          <w:rFonts w:ascii="Times New Roman" w:hAnsi="Times New Roman" w:cs="Times New Roman"/>
          <w:sz w:val="24"/>
          <w:szCs w:val="24"/>
        </w:rPr>
        <w:t>,</w:t>
      </w:r>
      <w:r w:rsidRPr="00C4401F">
        <w:rPr>
          <w:rFonts w:ascii="Times New Roman" w:hAnsi="Times New Roman" w:cs="Times New Roman"/>
          <w:sz w:val="24"/>
          <w:szCs w:val="24"/>
        </w:rPr>
        <w:t xml:space="preserve"> N</w:t>
      </w:r>
      <w:r>
        <w:rPr>
          <w:rFonts w:ascii="Times New Roman" w:hAnsi="Times New Roman" w:cs="Times New Roman"/>
          <w:sz w:val="24"/>
          <w:szCs w:val="24"/>
        </w:rPr>
        <w:t>.</w:t>
      </w:r>
      <w:r w:rsidRPr="00C4401F">
        <w:rPr>
          <w:rFonts w:ascii="Times New Roman" w:hAnsi="Times New Roman" w:cs="Times New Roman"/>
          <w:sz w:val="24"/>
          <w:szCs w:val="24"/>
        </w:rPr>
        <w:t>, MACIJAUSKIENE</w:t>
      </w:r>
      <w:r>
        <w:rPr>
          <w:rFonts w:ascii="Times New Roman" w:hAnsi="Times New Roman" w:cs="Times New Roman"/>
          <w:sz w:val="24"/>
          <w:szCs w:val="24"/>
        </w:rPr>
        <w:t>,</w:t>
      </w:r>
      <w:r w:rsidRPr="00C4401F">
        <w:rPr>
          <w:rFonts w:ascii="Times New Roman" w:hAnsi="Times New Roman" w:cs="Times New Roman"/>
          <w:sz w:val="24"/>
          <w:szCs w:val="24"/>
        </w:rPr>
        <w:t xml:space="preserve"> J</w:t>
      </w:r>
      <w:r>
        <w:rPr>
          <w:rFonts w:ascii="Times New Roman" w:hAnsi="Times New Roman" w:cs="Times New Roman"/>
          <w:sz w:val="24"/>
          <w:szCs w:val="24"/>
        </w:rPr>
        <w:t>.</w:t>
      </w:r>
      <w:r w:rsidRPr="00C4401F">
        <w:rPr>
          <w:rFonts w:ascii="Times New Roman" w:hAnsi="Times New Roman" w:cs="Times New Roman"/>
          <w:sz w:val="24"/>
          <w:szCs w:val="24"/>
        </w:rPr>
        <w:t>, ALBAINA BACAICOA</w:t>
      </w:r>
      <w:r>
        <w:rPr>
          <w:rFonts w:ascii="Times New Roman" w:hAnsi="Times New Roman" w:cs="Times New Roman"/>
          <w:sz w:val="24"/>
          <w:szCs w:val="24"/>
        </w:rPr>
        <w:t>,</w:t>
      </w:r>
      <w:r w:rsidRPr="00C4401F">
        <w:rPr>
          <w:rFonts w:ascii="Times New Roman" w:hAnsi="Times New Roman" w:cs="Times New Roman"/>
          <w:sz w:val="24"/>
          <w:szCs w:val="24"/>
        </w:rPr>
        <w:t xml:space="preserve"> O</w:t>
      </w:r>
      <w:r>
        <w:rPr>
          <w:rFonts w:ascii="Times New Roman" w:hAnsi="Times New Roman" w:cs="Times New Roman"/>
          <w:sz w:val="24"/>
          <w:szCs w:val="24"/>
        </w:rPr>
        <w:t>.</w:t>
      </w:r>
      <w:r w:rsidRPr="00C4401F">
        <w:rPr>
          <w:rFonts w:ascii="Times New Roman" w:hAnsi="Times New Roman" w:cs="Times New Roman"/>
          <w:sz w:val="24"/>
          <w:szCs w:val="24"/>
        </w:rPr>
        <w:t>, CIUTAN</w:t>
      </w:r>
      <w:r>
        <w:rPr>
          <w:rFonts w:ascii="Times New Roman" w:hAnsi="Times New Roman" w:cs="Times New Roman"/>
          <w:sz w:val="24"/>
          <w:szCs w:val="24"/>
        </w:rPr>
        <w:t>,</w:t>
      </w:r>
      <w:r w:rsidRPr="00C4401F">
        <w:rPr>
          <w:rFonts w:ascii="Times New Roman" w:hAnsi="Times New Roman" w:cs="Times New Roman"/>
          <w:sz w:val="24"/>
          <w:szCs w:val="24"/>
        </w:rPr>
        <w:t xml:space="preserve"> M</w:t>
      </w:r>
      <w:r>
        <w:rPr>
          <w:rFonts w:ascii="Times New Roman" w:hAnsi="Times New Roman" w:cs="Times New Roman"/>
          <w:sz w:val="24"/>
          <w:szCs w:val="24"/>
        </w:rPr>
        <w:t>.</w:t>
      </w:r>
      <w:r w:rsidRPr="00C4401F">
        <w:rPr>
          <w:rFonts w:ascii="Times New Roman" w:hAnsi="Times New Roman" w:cs="Times New Roman"/>
          <w:sz w:val="24"/>
          <w:szCs w:val="24"/>
        </w:rPr>
        <w:t>, HENDRY</w:t>
      </w:r>
      <w:r>
        <w:rPr>
          <w:rFonts w:ascii="Times New Roman" w:hAnsi="Times New Roman" w:cs="Times New Roman"/>
          <w:sz w:val="24"/>
          <w:szCs w:val="24"/>
        </w:rPr>
        <w:t>,</w:t>
      </w:r>
      <w:r w:rsidRPr="00C4401F">
        <w:rPr>
          <w:rFonts w:ascii="Times New Roman" w:hAnsi="Times New Roman" w:cs="Times New Roman"/>
          <w:sz w:val="24"/>
          <w:szCs w:val="24"/>
        </w:rPr>
        <w:t xml:space="preserve"> A</w:t>
      </w:r>
      <w:r>
        <w:rPr>
          <w:rFonts w:ascii="Times New Roman" w:hAnsi="Times New Roman" w:cs="Times New Roman"/>
          <w:sz w:val="24"/>
          <w:szCs w:val="24"/>
        </w:rPr>
        <w:t>.</w:t>
      </w:r>
      <w:r w:rsidRPr="00C4401F">
        <w:rPr>
          <w:rFonts w:ascii="Times New Roman" w:hAnsi="Times New Roman" w:cs="Times New Roman"/>
          <w:sz w:val="24"/>
          <w:szCs w:val="24"/>
        </w:rPr>
        <w:t>, LÓPEZ-SAMANIEGO</w:t>
      </w:r>
      <w:r>
        <w:rPr>
          <w:rFonts w:ascii="Times New Roman" w:hAnsi="Times New Roman" w:cs="Times New Roman"/>
          <w:sz w:val="24"/>
          <w:szCs w:val="24"/>
        </w:rPr>
        <w:t>,</w:t>
      </w:r>
      <w:r w:rsidRPr="00C4401F">
        <w:rPr>
          <w:rFonts w:ascii="Times New Roman" w:hAnsi="Times New Roman" w:cs="Times New Roman"/>
          <w:sz w:val="24"/>
          <w:szCs w:val="24"/>
        </w:rPr>
        <w:t xml:space="preserve"> L</w:t>
      </w:r>
      <w:r>
        <w:rPr>
          <w:rFonts w:ascii="Times New Roman" w:hAnsi="Times New Roman" w:cs="Times New Roman"/>
          <w:sz w:val="24"/>
          <w:szCs w:val="24"/>
        </w:rPr>
        <w:t>.</w:t>
      </w:r>
      <w:r w:rsidRPr="00C4401F">
        <w:rPr>
          <w:rFonts w:ascii="Times New Roman" w:hAnsi="Times New Roman" w:cs="Times New Roman"/>
          <w:sz w:val="24"/>
          <w:szCs w:val="24"/>
        </w:rPr>
        <w:t>, LIEW</w:t>
      </w:r>
      <w:r>
        <w:rPr>
          <w:rFonts w:ascii="Times New Roman" w:hAnsi="Times New Roman" w:cs="Times New Roman"/>
          <w:sz w:val="24"/>
          <w:szCs w:val="24"/>
        </w:rPr>
        <w:t>,</w:t>
      </w:r>
      <w:r w:rsidRPr="00C4401F">
        <w:rPr>
          <w:rFonts w:ascii="Times New Roman" w:hAnsi="Times New Roman" w:cs="Times New Roman"/>
          <w:sz w:val="24"/>
          <w:szCs w:val="24"/>
        </w:rPr>
        <w:t xml:space="preserve"> A</w:t>
      </w:r>
      <w:r>
        <w:rPr>
          <w:rFonts w:ascii="Times New Roman" w:hAnsi="Times New Roman" w:cs="Times New Roman"/>
          <w:sz w:val="24"/>
          <w:szCs w:val="24"/>
        </w:rPr>
        <w:t>.,</w:t>
      </w:r>
      <w:r w:rsidR="00F102AF" w:rsidRPr="00C4401F">
        <w:rPr>
          <w:rFonts w:ascii="Times New Roman" w:hAnsi="Times New Roman" w:cs="Times New Roman"/>
          <w:sz w:val="24"/>
          <w:szCs w:val="24"/>
        </w:rPr>
        <w:t xml:space="preserve"> Work Package 5 of the Joint Action ADVANTAGE.</w:t>
      </w:r>
      <w:r>
        <w:rPr>
          <w:rFonts w:ascii="Times New Roman" w:hAnsi="Times New Roman" w:cs="Times New Roman"/>
          <w:sz w:val="24"/>
          <w:szCs w:val="24"/>
        </w:rPr>
        <w:t>,</w:t>
      </w:r>
      <w:r w:rsidR="00F102AF" w:rsidRPr="00C4401F">
        <w:rPr>
          <w:rFonts w:ascii="Times New Roman" w:hAnsi="Times New Roman" w:cs="Times New Roman"/>
          <w:sz w:val="24"/>
          <w:szCs w:val="24"/>
        </w:rPr>
        <w:t xml:space="preserve"> </w:t>
      </w:r>
      <w:r>
        <w:rPr>
          <w:rFonts w:ascii="Times New Roman" w:hAnsi="Times New Roman" w:cs="Times New Roman"/>
          <w:sz w:val="24"/>
          <w:szCs w:val="24"/>
        </w:rPr>
        <w:t>(</w:t>
      </w:r>
      <w:r w:rsidR="00F13D1C" w:rsidRPr="00C4401F">
        <w:rPr>
          <w:rFonts w:ascii="Times New Roman" w:hAnsi="Times New Roman" w:cs="Times New Roman"/>
          <w:sz w:val="24"/>
          <w:szCs w:val="24"/>
        </w:rPr>
        <w:t>2018</w:t>
      </w:r>
      <w:r>
        <w:rPr>
          <w:rFonts w:ascii="Times New Roman" w:hAnsi="Times New Roman" w:cs="Times New Roman"/>
          <w:sz w:val="24"/>
          <w:szCs w:val="24"/>
        </w:rPr>
        <w:t>),</w:t>
      </w:r>
      <w:r w:rsidR="00F13D1C" w:rsidRPr="00C4401F">
        <w:rPr>
          <w:rFonts w:ascii="Times New Roman" w:hAnsi="Times New Roman" w:cs="Times New Roman"/>
          <w:sz w:val="24"/>
          <w:szCs w:val="24"/>
        </w:rPr>
        <w:t xml:space="preserve"> </w:t>
      </w:r>
      <w:r w:rsidR="00F102AF" w:rsidRPr="00C4401F">
        <w:rPr>
          <w:rFonts w:ascii="Times New Roman" w:hAnsi="Times New Roman" w:cs="Times New Roman"/>
          <w:sz w:val="24"/>
          <w:szCs w:val="24"/>
        </w:rPr>
        <w:t>Population screening, monitoring and surveillance for frailty: three systematic reviews and a grey literature review</w:t>
      </w:r>
      <w:r>
        <w:rPr>
          <w:rFonts w:ascii="Times New Roman" w:hAnsi="Times New Roman" w:cs="Times New Roman"/>
          <w:sz w:val="24"/>
          <w:szCs w:val="24"/>
        </w:rPr>
        <w:t>,</w:t>
      </w:r>
      <w:r w:rsidR="00F102AF" w:rsidRPr="00C4401F">
        <w:rPr>
          <w:rFonts w:ascii="Times New Roman" w:hAnsi="Times New Roman" w:cs="Times New Roman"/>
          <w:sz w:val="24"/>
          <w:szCs w:val="24"/>
        </w:rPr>
        <w:t xml:space="preserve"> </w:t>
      </w:r>
      <w:r w:rsidR="00F102AF" w:rsidRPr="009E1A64">
        <w:rPr>
          <w:rFonts w:ascii="Times New Roman" w:hAnsi="Times New Roman" w:cs="Times New Roman"/>
          <w:i/>
          <w:sz w:val="24"/>
          <w:szCs w:val="24"/>
        </w:rPr>
        <w:t>Ann Ist Super Sanita</w:t>
      </w:r>
      <w:r w:rsidR="00F13D1C" w:rsidRPr="00C4401F">
        <w:rPr>
          <w:rFonts w:ascii="Times New Roman" w:hAnsi="Times New Roman" w:cs="Times New Roman"/>
          <w:sz w:val="24"/>
          <w:szCs w:val="24"/>
        </w:rPr>
        <w:t xml:space="preserve">, </w:t>
      </w:r>
      <w:r w:rsidR="00F102AF" w:rsidRPr="00C4401F">
        <w:rPr>
          <w:rFonts w:ascii="Times New Roman" w:hAnsi="Times New Roman" w:cs="Times New Roman"/>
          <w:sz w:val="24"/>
          <w:szCs w:val="24"/>
        </w:rPr>
        <w:t>54(3)</w:t>
      </w:r>
      <w:r w:rsidR="00506CAC" w:rsidRPr="00C4401F">
        <w:rPr>
          <w:rFonts w:ascii="Times New Roman" w:hAnsi="Times New Roman" w:cs="Times New Roman"/>
          <w:sz w:val="24"/>
          <w:szCs w:val="24"/>
        </w:rPr>
        <w:t xml:space="preserve">, </w:t>
      </w:r>
      <w:r w:rsidR="00F102AF" w:rsidRPr="00C4401F">
        <w:rPr>
          <w:rFonts w:ascii="Times New Roman" w:hAnsi="Times New Roman" w:cs="Times New Roman"/>
          <w:sz w:val="24"/>
          <w:szCs w:val="24"/>
        </w:rPr>
        <w:t xml:space="preserve">253-262. </w:t>
      </w:r>
    </w:p>
    <w:p w14:paraId="4B73C27F" w14:textId="77777777" w:rsidR="009E1A64" w:rsidRPr="00C4401F" w:rsidRDefault="009E1A64" w:rsidP="002D612B">
      <w:pPr>
        <w:pStyle w:val="AralkYok"/>
        <w:contextualSpacing/>
        <w:jc w:val="both"/>
        <w:rPr>
          <w:rFonts w:ascii="Times New Roman" w:hAnsi="Times New Roman" w:cs="Times New Roman"/>
          <w:sz w:val="24"/>
          <w:szCs w:val="24"/>
        </w:rPr>
      </w:pPr>
    </w:p>
    <w:p w14:paraId="7EC22CBB" w14:textId="4E140BA4" w:rsidR="00606556" w:rsidRDefault="009E1A64"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SEZGIN, D., O'DONOVAN, M., CORNALLY, N., LIEW, A., O'CAOIMH, R</w:t>
      </w:r>
      <w:r w:rsidR="0061247A" w:rsidRPr="00C4401F">
        <w:rPr>
          <w:rFonts w:ascii="Times New Roman" w:hAnsi="Times New Roman" w:cs="Times New Roman"/>
          <w:sz w:val="24"/>
          <w:szCs w:val="24"/>
        </w:rPr>
        <w:t>.</w:t>
      </w:r>
      <w:r>
        <w:rPr>
          <w:rFonts w:ascii="Times New Roman" w:hAnsi="Times New Roman" w:cs="Times New Roman"/>
          <w:sz w:val="24"/>
          <w:szCs w:val="24"/>
        </w:rPr>
        <w:t xml:space="preserve">, (2019), </w:t>
      </w:r>
      <w:r w:rsidR="00606556" w:rsidRPr="00C4401F">
        <w:rPr>
          <w:rFonts w:ascii="Times New Roman" w:hAnsi="Times New Roman" w:cs="Times New Roman"/>
          <w:sz w:val="24"/>
          <w:szCs w:val="24"/>
        </w:rPr>
        <w:t>Defining frailty for healthcare practice and research: A qualitative systematic review with thematic analysis</w:t>
      </w:r>
      <w:r>
        <w:rPr>
          <w:rFonts w:ascii="Times New Roman" w:hAnsi="Times New Roman" w:cs="Times New Roman"/>
          <w:sz w:val="24"/>
          <w:szCs w:val="24"/>
        </w:rPr>
        <w:t>,</w:t>
      </w:r>
      <w:r w:rsidR="00606556" w:rsidRPr="00C4401F">
        <w:rPr>
          <w:rFonts w:ascii="Times New Roman" w:hAnsi="Times New Roman" w:cs="Times New Roman"/>
          <w:sz w:val="24"/>
          <w:szCs w:val="24"/>
        </w:rPr>
        <w:t xml:space="preserve"> </w:t>
      </w:r>
      <w:r w:rsidR="00606556" w:rsidRPr="009E1A64">
        <w:rPr>
          <w:rFonts w:ascii="Times New Roman" w:hAnsi="Times New Roman" w:cs="Times New Roman"/>
          <w:i/>
          <w:sz w:val="24"/>
          <w:szCs w:val="24"/>
        </w:rPr>
        <w:t>International Journal of Nursing Studies</w:t>
      </w:r>
      <w:r>
        <w:rPr>
          <w:rFonts w:ascii="Times New Roman" w:hAnsi="Times New Roman" w:cs="Times New Roman"/>
          <w:i/>
          <w:sz w:val="24"/>
          <w:szCs w:val="24"/>
        </w:rPr>
        <w:t>,</w:t>
      </w:r>
      <w:r>
        <w:rPr>
          <w:rFonts w:ascii="Times New Roman" w:hAnsi="Times New Roman" w:cs="Times New Roman"/>
          <w:sz w:val="24"/>
          <w:szCs w:val="24"/>
        </w:rPr>
        <w:t xml:space="preserve"> 92,16-26.</w:t>
      </w:r>
    </w:p>
    <w:p w14:paraId="0C0E5B7A" w14:textId="77777777" w:rsidR="009E1A64" w:rsidRPr="00C4401F" w:rsidRDefault="009E1A64" w:rsidP="002D612B">
      <w:pPr>
        <w:pStyle w:val="AralkYok"/>
        <w:contextualSpacing/>
        <w:jc w:val="both"/>
        <w:rPr>
          <w:rFonts w:ascii="Times New Roman" w:hAnsi="Times New Roman" w:cs="Times New Roman"/>
          <w:sz w:val="24"/>
          <w:szCs w:val="24"/>
        </w:rPr>
      </w:pPr>
    </w:p>
    <w:p w14:paraId="2895FF58" w14:textId="7B186489" w:rsidR="004D4F14" w:rsidRPr="00C4401F" w:rsidRDefault="0005340E" w:rsidP="002D612B">
      <w:pPr>
        <w:pStyle w:val="AralkYok"/>
        <w:contextualSpacing/>
        <w:jc w:val="both"/>
        <w:rPr>
          <w:rFonts w:ascii="Times New Roman" w:hAnsi="Times New Roman" w:cs="Times New Roman"/>
          <w:color w:val="FF0000"/>
          <w:sz w:val="24"/>
          <w:szCs w:val="24"/>
        </w:rPr>
      </w:pPr>
      <w:r w:rsidRPr="00C4401F">
        <w:rPr>
          <w:rFonts w:ascii="Times New Roman" w:hAnsi="Times New Roman" w:cs="Times New Roman"/>
          <w:sz w:val="24"/>
          <w:szCs w:val="24"/>
        </w:rPr>
        <w:t>T.C.</w:t>
      </w:r>
      <w:r>
        <w:rPr>
          <w:rFonts w:ascii="Times New Roman" w:hAnsi="Times New Roman" w:cs="Times New Roman"/>
          <w:sz w:val="24"/>
          <w:szCs w:val="24"/>
        </w:rPr>
        <w:t xml:space="preserve"> </w:t>
      </w:r>
      <w:r w:rsidRPr="00C4401F">
        <w:rPr>
          <w:rFonts w:ascii="Times New Roman" w:hAnsi="Times New Roman" w:cs="Times New Roman"/>
          <w:sz w:val="24"/>
          <w:szCs w:val="24"/>
        </w:rPr>
        <w:t>SAĞLIK BAKANLIĞI</w:t>
      </w:r>
      <w:r w:rsidR="004D4F14" w:rsidRPr="00C4401F">
        <w:rPr>
          <w:rFonts w:ascii="Times New Roman" w:hAnsi="Times New Roman" w:cs="Times New Roman"/>
          <w:sz w:val="24"/>
          <w:szCs w:val="24"/>
        </w:rPr>
        <w:t>.</w:t>
      </w:r>
      <w:r w:rsidR="009E1A64">
        <w:rPr>
          <w:rFonts w:ascii="Times New Roman" w:hAnsi="Times New Roman" w:cs="Times New Roman"/>
          <w:sz w:val="24"/>
          <w:szCs w:val="24"/>
        </w:rPr>
        <w:t>, (</w:t>
      </w:r>
      <w:r w:rsidR="004D4F14" w:rsidRPr="00C4401F">
        <w:rPr>
          <w:rFonts w:ascii="Times New Roman" w:hAnsi="Times New Roman" w:cs="Times New Roman"/>
          <w:sz w:val="24"/>
          <w:szCs w:val="24"/>
        </w:rPr>
        <w:t>2015</w:t>
      </w:r>
      <w:r w:rsidR="009E1A64">
        <w:rPr>
          <w:rFonts w:ascii="Times New Roman" w:hAnsi="Times New Roman" w:cs="Times New Roman"/>
          <w:sz w:val="24"/>
          <w:szCs w:val="24"/>
        </w:rPr>
        <w:t xml:space="preserve">), </w:t>
      </w:r>
      <w:r w:rsidR="004D4F14" w:rsidRPr="00C4401F">
        <w:rPr>
          <w:rFonts w:ascii="Times New Roman" w:hAnsi="Times New Roman" w:cs="Times New Roman"/>
          <w:sz w:val="24"/>
          <w:szCs w:val="24"/>
        </w:rPr>
        <w:t>Türkiye Sağlıklı Yaşlanm</w:t>
      </w:r>
      <w:bookmarkStart w:id="0" w:name="_GoBack"/>
      <w:bookmarkEnd w:id="0"/>
      <w:r w:rsidR="004D4F14" w:rsidRPr="00C4401F">
        <w:rPr>
          <w:rFonts w:ascii="Times New Roman" w:hAnsi="Times New Roman" w:cs="Times New Roman"/>
          <w:sz w:val="24"/>
          <w:szCs w:val="24"/>
        </w:rPr>
        <w:t>a Eylem Planı ve Uygulama Programı 2015-2020</w:t>
      </w:r>
      <w:r>
        <w:rPr>
          <w:rFonts w:ascii="Times New Roman" w:hAnsi="Times New Roman" w:cs="Times New Roman"/>
          <w:sz w:val="24"/>
          <w:szCs w:val="24"/>
        </w:rPr>
        <w:t xml:space="preserve"> </w:t>
      </w:r>
      <w:r>
        <w:rPr>
          <w:rFonts w:ascii="Times New Roman" w:hAnsi="Times New Roman" w:cs="Times New Roman"/>
          <w:sz w:val="24"/>
          <w:szCs w:val="24"/>
        </w:rPr>
        <w:t>[Online]</w:t>
      </w:r>
      <w:r w:rsidRPr="00C4401F">
        <w:rPr>
          <w:rFonts w:ascii="Times New Roman" w:hAnsi="Times New Roman" w:cs="Times New Roman"/>
          <w:sz w:val="24"/>
          <w:szCs w:val="24"/>
        </w:rPr>
        <w:t>.</w:t>
      </w:r>
      <w:r w:rsidR="004D4F14" w:rsidRPr="00C4401F">
        <w:rPr>
          <w:rFonts w:ascii="Times New Roman" w:hAnsi="Times New Roman" w:cs="Times New Roman"/>
          <w:sz w:val="24"/>
          <w:szCs w:val="24"/>
        </w:rPr>
        <w:t xml:space="preserve"> </w:t>
      </w:r>
      <w:hyperlink r:id="rId9" w:history="1">
        <w:r w:rsidR="004D4F14" w:rsidRPr="00C4401F">
          <w:rPr>
            <w:rStyle w:val="Kpr"/>
            <w:rFonts w:ascii="Times New Roman" w:hAnsi="Times New Roman" w:cs="Times New Roman"/>
            <w:sz w:val="24"/>
            <w:szCs w:val="24"/>
          </w:rPr>
          <w:t>https://sbu.saglik.gov.tr/Ekutuphane/Yayin/508</w:t>
        </w:r>
      </w:hyperlink>
      <w:r w:rsidR="004D4F14" w:rsidRPr="00C4401F">
        <w:rPr>
          <w:rFonts w:ascii="Times New Roman" w:hAnsi="Times New Roman" w:cs="Times New Roman"/>
          <w:color w:val="FF0000"/>
          <w:sz w:val="24"/>
          <w:szCs w:val="24"/>
        </w:rPr>
        <w:t xml:space="preserve"> </w:t>
      </w:r>
      <w:r w:rsidR="00D01D20">
        <w:rPr>
          <w:rFonts w:ascii="Times New Roman" w:hAnsi="Times New Roman" w:cs="Times New Roman"/>
          <w:color w:val="FF0000"/>
          <w:sz w:val="24"/>
          <w:szCs w:val="24"/>
        </w:rPr>
        <w:t xml:space="preserve"> </w:t>
      </w:r>
      <w:r w:rsidR="00D01D20" w:rsidRPr="0005340E">
        <w:rPr>
          <w:rFonts w:ascii="Times New Roman" w:hAnsi="Times New Roman" w:cs="Times New Roman"/>
          <w:sz w:val="24"/>
          <w:szCs w:val="24"/>
        </w:rPr>
        <w:t xml:space="preserve">[Erişim Tarihi: </w:t>
      </w:r>
      <w:r w:rsidR="00D01D20">
        <w:rPr>
          <w:rFonts w:ascii="Times New Roman" w:hAnsi="Times New Roman" w:cs="Times New Roman"/>
          <w:sz w:val="24"/>
          <w:szCs w:val="24"/>
        </w:rPr>
        <w:t>12 Ekim</w:t>
      </w:r>
      <w:r w:rsidR="00D01D20" w:rsidRPr="0005340E">
        <w:rPr>
          <w:rFonts w:ascii="Times New Roman" w:hAnsi="Times New Roman" w:cs="Times New Roman"/>
          <w:sz w:val="24"/>
          <w:szCs w:val="24"/>
        </w:rPr>
        <w:t xml:space="preserve"> 20</w:t>
      </w:r>
      <w:r w:rsidR="00D01D20">
        <w:rPr>
          <w:rFonts w:ascii="Times New Roman" w:hAnsi="Times New Roman" w:cs="Times New Roman"/>
          <w:sz w:val="24"/>
          <w:szCs w:val="24"/>
        </w:rPr>
        <w:t>20</w:t>
      </w:r>
      <w:r w:rsidR="00D01D20" w:rsidRPr="0005340E">
        <w:rPr>
          <w:rFonts w:ascii="Times New Roman" w:hAnsi="Times New Roman" w:cs="Times New Roman"/>
          <w:sz w:val="24"/>
          <w:szCs w:val="24"/>
        </w:rPr>
        <w:t>].</w:t>
      </w:r>
    </w:p>
    <w:p w14:paraId="1D7188C5" w14:textId="0508FB70" w:rsidR="004D4F14" w:rsidRPr="00C4401F" w:rsidRDefault="004D4F14"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 xml:space="preserve">               </w:t>
      </w:r>
    </w:p>
    <w:p w14:paraId="60167AD4" w14:textId="026D9B43" w:rsidR="00773221" w:rsidRPr="00C4401F" w:rsidRDefault="0005340E"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lastRenderedPageBreak/>
        <w:t>THE BRIDGE MODEL</w:t>
      </w:r>
      <w:r>
        <w:rPr>
          <w:rFonts w:ascii="Times New Roman" w:hAnsi="Times New Roman" w:cs="Times New Roman"/>
          <w:sz w:val="24"/>
          <w:szCs w:val="24"/>
        </w:rPr>
        <w:t>.,</w:t>
      </w:r>
      <w:r w:rsidR="00773221" w:rsidRPr="00C4401F">
        <w:rPr>
          <w:rFonts w:ascii="Times New Roman" w:hAnsi="Times New Roman" w:cs="Times New Roman"/>
          <w:sz w:val="24"/>
          <w:szCs w:val="24"/>
        </w:rPr>
        <w:t xml:space="preserve"> (2020)</w:t>
      </w:r>
      <w:r>
        <w:rPr>
          <w:rFonts w:ascii="Times New Roman" w:hAnsi="Times New Roman" w:cs="Times New Roman"/>
          <w:sz w:val="24"/>
          <w:szCs w:val="24"/>
        </w:rPr>
        <w:t>,</w:t>
      </w:r>
      <w:r w:rsidR="00773221" w:rsidRPr="00C4401F">
        <w:rPr>
          <w:rFonts w:ascii="Times New Roman" w:hAnsi="Times New Roman" w:cs="Times New Roman"/>
          <w:sz w:val="24"/>
          <w:szCs w:val="24"/>
        </w:rPr>
        <w:t xml:space="preserve"> The Bridge Model</w:t>
      </w:r>
      <w:r>
        <w:rPr>
          <w:rFonts w:ascii="Times New Roman" w:hAnsi="Times New Roman" w:cs="Times New Roman"/>
          <w:sz w:val="24"/>
          <w:szCs w:val="24"/>
        </w:rPr>
        <w:t xml:space="preserve"> </w:t>
      </w:r>
      <w:r>
        <w:rPr>
          <w:rFonts w:ascii="Times New Roman" w:hAnsi="Times New Roman" w:cs="Times New Roman"/>
          <w:sz w:val="24"/>
          <w:szCs w:val="24"/>
        </w:rPr>
        <w:t>[Online]</w:t>
      </w:r>
      <w:r w:rsidRPr="00C4401F">
        <w:rPr>
          <w:rFonts w:ascii="Times New Roman" w:hAnsi="Times New Roman" w:cs="Times New Roman"/>
          <w:sz w:val="24"/>
          <w:szCs w:val="24"/>
        </w:rPr>
        <w:t>.</w:t>
      </w:r>
      <w:r w:rsidR="00773221" w:rsidRPr="00C4401F">
        <w:rPr>
          <w:rFonts w:ascii="Times New Roman" w:hAnsi="Times New Roman" w:cs="Times New Roman"/>
          <w:sz w:val="24"/>
          <w:szCs w:val="24"/>
        </w:rPr>
        <w:t xml:space="preserve"> </w:t>
      </w:r>
      <w:hyperlink r:id="rId10" w:history="1">
        <w:r w:rsidR="00773221" w:rsidRPr="00C4401F">
          <w:rPr>
            <w:rStyle w:val="Kpr"/>
            <w:rFonts w:ascii="Times New Roman" w:hAnsi="Times New Roman" w:cs="Times New Roman"/>
            <w:sz w:val="24"/>
            <w:szCs w:val="24"/>
          </w:rPr>
          <w:t>https://transitionalcare.org/the-bridge-model/</w:t>
        </w:r>
      </w:hyperlink>
      <w:r w:rsidR="00773221" w:rsidRPr="00C4401F">
        <w:rPr>
          <w:rFonts w:ascii="Times New Roman" w:hAnsi="Times New Roman" w:cs="Times New Roman"/>
          <w:sz w:val="24"/>
          <w:szCs w:val="24"/>
        </w:rPr>
        <w:t xml:space="preserve"> </w:t>
      </w:r>
      <w:r w:rsidR="00D01D20" w:rsidRPr="0005340E">
        <w:rPr>
          <w:rFonts w:ascii="Times New Roman" w:hAnsi="Times New Roman" w:cs="Times New Roman"/>
          <w:sz w:val="24"/>
          <w:szCs w:val="24"/>
        </w:rPr>
        <w:t xml:space="preserve">[Erişim Tarihi: </w:t>
      </w:r>
      <w:r w:rsidR="00D01D20">
        <w:rPr>
          <w:rFonts w:ascii="Times New Roman" w:hAnsi="Times New Roman" w:cs="Times New Roman"/>
          <w:sz w:val="24"/>
          <w:szCs w:val="24"/>
        </w:rPr>
        <w:t>12 Ekim</w:t>
      </w:r>
      <w:r w:rsidR="00D01D20" w:rsidRPr="0005340E">
        <w:rPr>
          <w:rFonts w:ascii="Times New Roman" w:hAnsi="Times New Roman" w:cs="Times New Roman"/>
          <w:sz w:val="24"/>
          <w:szCs w:val="24"/>
        </w:rPr>
        <w:t xml:space="preserve"> 20</w:t>
      </w:r>
      <w:r w:rsidR="00D01D20">
        <w:rPr>
          <w:rFonts w:ascii="Times New Roman" w:hAnsi="Times New Roman" w:cs="Times New Roman"/>
          <w:sz w:val="24"/>
          <w:szCs w:val="24"/>
        </w:rPr>
        <w:t>20</w:t>
      </w:r>
      <w:r w:rsidR="00D01D20" w:rsidRPr="0005340E">
        <w:rPr>
          <w:rFonts w:ascii="Times New Roman" w:hAnsi="Times New Roman" w:cs="Times New Roman"/>
          <w:sz w:val="24"/>
          <w:szCs w:val="24"/>
        </w:rPr>
        <w:t>].</w:t>
      </w:r>
    </w:p>
    <w:p w14:paraId="443A4FA2" w14:textId="77777777" w:rsidR="009E1A64" w:rsidRDefault="009E1A64" w:rsidP="002D612B">
      <w:pPr>
        <w:pStyle w:val="AralkYok"/>
        <w:contextualSpacing/>
        <w:jc w:val="both"/>
        <w:rPr>
          <w:rFonts w:ascii="Times New Roman" w:hAnsi="Times New Roman" w:cs="Times New Roman"/>
          <w:sz w:val="24"/>
          <w:szCs w:val="24"/>
        </w:rPr>
      </w:pPr>
    </w:p>
    <w:p w14:paraId="0F188340" w14:textId="4560BFB8" w:rsidR="00344C59" w:rsidRPr="00C4401F" w:rsidRDefault="009E1A64"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TOLES, M., COLON-EMERIC NAYLOR, M. D., ASAFU-ADJEI, J., HANSON, L. C</w:t>
      </w:r>
      <w:r w:rsidR="00344C59" w:rsidRPr="00C4401F">
        <w:rPr>
          <w:rFonts w:ascii="Times New Roman" w:hAnsi="Times New Roman" w:cs="Times New Roman"/>
          <w:sz w:val="24"/>
          <w:szCs w:val="24"/>
        </w:rPr>
        <w:t>.</w:t>
      </w:r>
      <w:r>
        <w:rPr>
          <w:rFonts w:ascii="Times New Roman" w:hAnsi="Times New Roman" w:cs="Times New Roman"/>
          <w:sz w:val="24"/>
          <w:szCs w:val="24"/>
        </w:rPr>
        <w:t>, (</w:t>
      </w:r>
      <w:r w:rsidR="00344C59" w:rsidRPr="00C4401F">
        <w:rPr>
          <w:rFonts w:ascii="Times New Roman" w:hAnsi="Times New Roman" w:cs="Times New Roman"/>
          <w:sz w:val="24"/>
          <w:szCs w:val="24"/>
        </w:rPr>
        <w:t>2017</w:t>
      </w:r>
      <w:r>
        <w:rPr>
          <w:rFonts w:ascii="Times New Roman" w:hAnsi="Times New Roman" w:cs="Times New Roman"/>
          <w:sz w:val="24"/>
          <w:szCs w:val="24"/>
        </w:rPr>
        <w:t xml:space="preserve">), </w:t>
      </w:r>
      <w:r w:rsidR="00344C59" w:rsidRPr="00C4401F">
        <w:rPr>
          <w:rFonts w:ascii="Times New Roman" w:hAnsi="Times New Roman" w:cs="Times New Roman"/>
          <w:sz w:val="24"/>
          <w:szCs w:val="24"/>
        </w:rPr>
        <w:t xml:space="preserve">Connect-Home: Transitional Care of Skilled Nursing Facility Patients and their Caregivers, </w:t>
      </w:r>
      <w:r w:rsidR="00344C59" w:rsidRPr="009E1A64">
        <w:rPr>
          <w:rFonts w:ascii="Times New Roman" w:hAnsi="Times New Roman" w:cs="Times New Roman"/>
          <w:i/>
          <w:sz w:val="24"/>
          <w:szCs w:val="24"/>
        </w:rPr>
        <w:t>J Am Geriatr Soc</w:t>
      </w:r>
      <w:r>
        <w:rPr>
          <w:rFonts w:ascii="Times New Roman" w:hAnsi="Times New Roman" w:cs="Times New Roman"/>
          <w:sz w:val="24"/>
          <w:szCs w:val="24"/>
        </w:rPr>
        <w:t>.</w:t>
      </w:r>
      <w:r w:rsidR="00344C59" w:rsidRPr="00C4401F">
        <w:rPr>
          <w:rFonts w:ascii="Times New Roman" w:hAnsi="Times New Roman" w:cs="Times New Roman"/>
          <w:sz w:val="24"/>
          <w:szCs w:val="24"/>
        </w:rPr>
        <w:t>, 65, 2322-</w:t>
      </w:r>
      <w:r>
        <w:rPr>
          <w:rFonts w:ascii="Times New Roman" w:hAnsi="Times New Roman" w:cs="Times New Roman"/>
          <w:sz w:val="24"/>
          <w:szCs w:val="24"/>
        </w:rPr>
        <w:t>232</w:t>
      </w:r>
      <w:r w:rsidR="00344C59" w:rsidRPr="00C4401F">
        <w:rPr>
          <w:rFonts w:ascii="Times New Roman" w:hAnsi="Times New Roman" w:cs="Times New Roman"/>
          <w:sz w:val="24"/>
          <w:szCs w:val="24"/>
        </w:rPr>
        <w:t>8.</w:t>
      </w:r>
    </w:p>
    <w:p w14:paraId="0A102632" w14:textId="77777777" w:rsidR="004D4F14" w:rsidRPr="00C4401F" w:rsidRDefault="004D4F14" w:rsidP="002D612B">
      <w:pPr>
        <w:pStyle w:val="AralkYok"/>
        <w:contextualSpacing/>
        <w:jc w:val="both"/>
        <w:rPr>
          <w:rFonts w:ascii="Times New Roman" w:hAnsi="Times New Roman" w:cs="Times New Roman"/>
          <w:sz w:val="24"/>
          <w:szCs w:val="24"/>
        </w:rPr>
      </w:pPr>
    </w:p>
    <w:p w14:paraId="24A3A6BA" w14:textId="41EA04F3" w:rsidR="009563B9" w:rsidRPr="00C4401F" w:rsidRDefault="0005340E"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TÜRKIYE İSTAT</w:t>
      </w:r>
      <w:r>
        <w:rPr>
          <w:rFonts w:ascii="Times New Roman" w:hAnsi="Times New Roman" w:cs="Times New Roman"/>
          <w:sz w:val="24"/>
          <w:szCs w:val="24"/>
        </w:rPr>
        <w:t>İ</w:t>
      </w:r>
      <w:r w:rsidRPr="00C4401F">
        <w:rPr>
          <w:rFonts w:ascii="Times New Roman" w:hAnsi="Times New Roman" w:cs="Times New Roman"/>
          <w:sz w:val="24"/>
          <w:szCs w:val="24"/>
        </w:rPr>
        <w:t>ST</w:t>
      </w:r>
      <w:r>
        <w:rPr>
          <w:rFonts w:ascii="Times New Roman" w:hAnsi="Times New Roman" w:cs="Times New Roman"/>
          <w:sz w:val="24"/>
          <w:szCs w:val="24"/>
        </w:rPr>
        <w:t>İ</w:t>
      </w:r>
      <w:r w:rsidRPr="00C4401F">
        <w:rPr>
          <w:rFonts w:ascii="Times New Roman" w:hAnsi="Times New Roman" w:cs="Times New Roman"/>
          <w:sz w:val="24"/>
          <w:szCs w:val="24"/>
        </w:rPr>
        <w:t>K KURUMU</w:t>
      </w:r>
      <w:r>
        <w:rPr>
          <w:rFonts w:ascii="Times New Roman" w:hAnsi="Times New Roman" w:cs="Times New Roman"/>
          <w:sz w:val="24"/>
          <w:szCs w:val="24"/>
        </w:rPr>
        <w:t xml:space="preserve"> (</w:t>
      </w:r>
      <w:r w:rsidRPr="00C4401F">
        <w:rPr>
          <w:rFonts w:ascii="Times New Roman" w:hAnsi="Times New Roman" w:cs="Times New Roman"/>
          <w:sz w:val="24"/>
          <w:szCs w:val="24"/>
        </w:rPr>
        <w:t>TÜİK</w:t>
      </w:r>
      <w:r w:rsidR="009563B9" w:rsidRPr="00C4401F">
        <w:rPr>
          <w:rFonts w:ascii="Times New Roman" w:hAnsi="Times New Roman" w:cs="Times New Roman"/>
          <w:sz w:val="24"/>
          <w:szCs w:val="24"/>
        </w:rPr>
        <w:t>)</w:t>
      </w:r>
      <w:r w:rsidR="009563B9" w:rsidRPr="00C4401F">
        <w:rPr>
          <w:rFonts w:ascii="Times New Roman" w:hAnsi="Times New Roman" w:cs="Times New Roman"/>
          <w:sz w:val="24"/>
          <w:szCs w:val="24"/>
        </w:rPr>
        <w:t>.</w:t>
      </w:r>
      <w:r>
        <w:rPr>
          <w:rFonts w:ascii="Times New Roman" w:hAnsi="Times New Roman" w:cs="Times New Roman"/>
          <w:sz w:val="24"/>
          <w:szCs w:val="24"/>
        </w:rPr>
        <w:t>, (</w:t>
      </w:r>
      <w:r w:rsidR="009563B9" w:rsidRPr="00C4401F">
        <w:rPr>
          <w:rFonts w:ascii="Times New Roman" w:hAnsi="Times New Roman" w:cs="Times New Roman"/>
          <w:sz w:val="24"/>
          <w:szCs w:val="24"/>
        </w:rPr>
        <w:t>2018</w:t>
      </w:r>
      <w:r>
        <w:rPr>
          <w:rFonts w:ascii="Times New Roman" w:hAnsi="Times New Roman" w:cs="Times New Roman"/>
          <w:sz w:val="24"/>
          <w:szCs w:val="24"/>
        </w:rPr>
        <w:t>),</w:t>
      </w:r>
      <w:r w:rsidR="00B83D63" w:rsidRPr="00C4401F">
        <w:rPr>
          <w:rFonts w:ascii="Times New Roman" w:hAnsi="Times New Roman" w:cs="Times New Roman"/>
          <w:sz w:val="24"/>
          <w:szCs w:val="24"/>
        </w:rPr>
        <w:t xml:space="preserve"> Nüfus Projeksiyonları, 2018-2080</w:t>
      </w:r>
      <w:r>
        <w:rPr>
          <w:rFonts w:ascii="Times New Roman" w:hAnsi="Times New Roman" w:cs="Times New Roman"/>
          <w:sz w:val="24"/>
          <w:szCs w:val="24"/>
        </w:rPr>
        <w:t xml:space="preserve"> </w:t>
      </w:r>
      <w:r>
        <w:rPr>
          <w:rFonts w:ascii="Times New Roman" w:hAnsi="Times New Roman" w:cs="Times New Roman"/>
          <w:sz w:val="24"/>
          <w:szCs w:val="24"/>
        </w:rPr>
        <w:t>[Online]</w:t>
      </w:r>
      <w:r w:rsidRPr="00C4401F">
        <w:rPr>
          <w:rFonts w:ascii="Times New Roman" w:hAnsi="Times New Roman" w:cs="Times New Roman"/>
          <w:sz w:val="24"/>
          <w:szCs w:val="24"/>
        </w:rPr>
        <w:t xml:space="preserve">. </w:t>
      </w:r>
      <w:r w:rsidR="00B83D63" w:rsidRPr="00C4401F">
        <w:rPr>
          <w:rFonts w:ascii="Times New Roman" w:hAnsi="Times New Roman" w:cs="Times New Roman"/>
          <w:sz w:val="24"/>
          <w:szCs w:val="24"/>
        </w:rPr>
        <w:t xml:space="preserve"> </w:t>
      </w:r>
      <w:hyperlink r:id="rId11" w:history="1">
        <w:r w:rsidR="00B83D63" w:rsidRPr="00C4401F">
          <w:rPr>
            <w:rStyle w:val="Kpr"/>
            <w:rFonts w:ascii="Times New Roman" w:hAnsi="Times New Roman" w:cs="Times New Roman"/>
            <w:sz w:val="24"/>
            <w:szCs w:val="24"/>
          </w:rPr>
          <w:t>http://www.tuik.gov.tr/PreHaberBultenleri.do?id=30567</w:t>
        </w:r>
      </w:hyperlink>
      <w:r w:rsidR="00B83D63" w:rsidRPr="00C4401F">
        <w:rPr>
          <w:rFonts w:ascii="Times New Roman" w:hAnsi="Times New Roman" w:cs="Times New Roman"/>
          <w:sz w:val="24"/>
          <w:szCs w:val="24"/>
        </w:rPr>
        <w:t xml:space="preserve"> </w:t>
      </w:r>
      <w:r w:rsidR="00D01D20" w:rsidRPr="0005340E">
        <w:rPr>
          <w:rFonts w:ascii="Times New Roman" w:hAnsi="Times New Roman" w:cs="Times New Roman"/>
          <w:sz w:val="24"/>
          <w:szCs w:val="24"/>
        </w:rPr>
        <w:t xml:space="preserve">[Erişim Tarihi: </w:t>
      </w:r>
      <w:r w:rsidR="00D01D20">
        <w:rPr>
          <w:rFonts w:ascii="Times New Roman" w:hAnsi="Times New Roman" w:cs="Times New Roman"/>
          <w:sz w:val="24"/>
          <w:szCs w:val="24"/>
        </w:rPr>
        <w:t>12 Ekim</w:t>
      </w:r>
      <w:r w:rsidR="00D01D20" w:rsidRPr="0005340E">
        <w:rPr>
          <w:rFonts w:ascii="Times New Roman" w:hAnsi="Times New Roman" w:cs="Times New Roman"/>
          <w:sz w:val="24"/>
          <w:szCs w:val="24"/>
        </w:rPr>
        <w:t xml:space="preserve"> 20</w:t>
      </w:r>
      <w:r w:rsidR="00D01D20">
        <w:rPr>
          <w:rFonts w:ascii="Times New Roman" w:hAnsi="Times New Roman" w:cs="Times New Roman"/>
          <w:sz w:val="24"/>
          <w:szCs w:val="24"/>
        </w:rPr>
        <w:t>20</w:t>
      </w:r>
      <w:r w:rsidR="00D01D20" w:rsidRPr="0005340E">
        <w:rPr>
          <w:rFonts w:ascii="Times New Roman" w:hAnsi="Times New Roman" w:cs="Times New Roman"/>
          <w:sz w:val="24"/>
          <w:szCs w:val="24"/>
        </w:rPr>
        <w:t>].</w:t>
      </w:r>
    </w:p>
    <w:p w14:paraId="61B748A6" w14:textId="77777777" w:rsidR="009E1A64" w:rsidRDefault="009E1A64" w:rsidP="002D612B">
      <w:pPr>
        <w:pStyle w:val="AralkYok"/>
        <w:contextualSpacing/>
        <w:jc w:val="both"/>
        <w:rPr>
          <w:rFonts w:ascii="Times New Roman" w:hAnsi="Times New Roman" w:cs="Times New Roman"/>
          <w:sz w:val="24"/>
          <w:szCs w:val="24"/>
        </w:rPr>
      </w:pPr>
    </w:p>
    <w:p w14:paraId="5F3BEE90" w14:textId="10172F9B" w:rsidR="003E0204" w:rsidRPr="00C4401F" w:rsidRDefault="009E1A64" w:rsidP="002D612B">
      <w:pPr>
        <w:pStyle w:val="AralkYok"/>
        <w:contextualSpacing/>
        <w:jc w:val="both"/>
        <w:rPr>
          <w:rFonts w:ascii="Times New Roman" w:hAnsi="Times New Roman" w:cs="Times New Roman"/>
          <w:sz w:val="24"/>
          <w:szCs w:val="24"/>
        </w:rPr>
      </w:pPr>
      <w:r w:rsidRPr="00C4401F">
        <w:rPr>
          <w:rFonts w:ascii="Times New Roman" w:hAnsi="Times New Roman" w:cs="Times New Roman"/>
          <w:sz w:val="24"/>
          <w:szCs w:val="24"/>
        </w:rPr>
        <w:t>WHITBY, P</w:t>
      </w:r>
      <w:r>
        <w:rPr>
          <w:rFonts w:ascii="Times New Roman" w:hAnsi="Times New Roman" w:cs="Times New Roman"/>
          <w:sz w:val="24"/>
          <w:szCs w:val="24"/>
        </w:rPr>
        <w:t>., (2</w:t>
      </w:r>
      <w:r w:rsidR="003E0204" w:rsidRPr="00C4401F">
        <w:rPr>
          <w:rFonts w:ascii="Times New Roman" w:hAnsi="Times New Roman" w:cs="Times New Roman"/>
          <w:sz w:val="24"/>
          <w:szCs w:val="24"/>
        </w:rPr>
        <w:t>018</w:t>
      </w:r>
      <w:r>
        <w:rPr>
          <w:rFonts w:ascii="Times New Roman" w:hAnsi="Times New Roman" w:cs="Times New Roman"/>
          <w:sz w:val="24"/>
          <w:szCs w:val="24"/>
        </w:rPr>
        <w:t>),</w:t>
      </w:r>
      <w:r w:rsidR="003E0204" w:rsidRPr="00C4401F">
        <w:rPr>
          <w:rFonts w:ascii="Times New Roman" w:hAnsi="Times New Roman" w:cs="Times New Roman"/>
          <w:sz w:val="24"/>
          <w:szCs w:val="24"/>
        </w:rPr>
        <w:t xml:space="preserve"> Role of front-line nurse leadership in improving care</w:t>
      </w:r>
      <w:r>
        <w:rPr>
          <w:rFonts w:ascii="Times New Roman" w:hAnsi="Times New Roman" w:cs="Times New Roman"/>
          <w:sz w:val="24"/>
          <w:szCs w:val="24"/>
        </w:rPr>
        <w:t>,</w:t>
      </w:r>
      <w:r w:rsidR="003E0204" w:rsidRPr="00C4401F">
        <w:rPr>
          <w:rFonts w:ascii="Times New Roman" w:hAnsi="Times New Roman" w:cs="Times New Roman"/>
          <w:sz w:val="24"/>
          <w:szCs w:val="24"/>
        </w:rPr>
        <w:t xml:space="preserve"> </w:t>
      </w:r>
      <w:r w:rsidR="003E0204" w:rsidRPr="009E1A64">
        <w:rPr>
          <w:rFonts w:ascii="Times New Roman" w:hAnsi="Times New Roman" w:cs="Times New Roman"/>
          <w:i/>
          <w:sz w:val="24"/>
          <w:szCs w:val="24"/>
        </w:rPr>
        <w:t>Nursing Standard</w:t>
      </w:r>
      <w:r w:rsidR="003E0204" w:rsidRPr="00C4401F">
        <w:rPr>
          <w:rFonts w:ascii="Times New Roman" w:hAnsi="Times New Roman" w:cs="Times New Roman"/>
          <w:sz w:val="24"/>
          <w:szCs w:val="24"/>
        </w:rPr>
        <w:t>. doi: 10.7748/</w:t>
      </w:r>
      <w:proofErr w:type="gramStart"/>
      <w:r w:rsidR="003E0204" w:rsidRPr="00C4401F">
        <w:rPr>
          <w:rFonts w:ascii="Times New Roman" w:hAnsi="Times New Roman" w:cs="Times New Roman"/>
          <w:sz w:val="24"/>
          <w:szCs w:val="24"/>
        </w:rPr>
        <w:t>ns.2018.e</w:t>
      </w:r>
      <w:proofErr w:type="gramEnd"/>
      <w:r w:rsidR="003E0204" w:rsidRPr="00C4401F">
        <w:rPr>
          <w:rFonts w:ascii="Times New Roman" w:hAnsi="Times New Roman" w:cs="Times New Roman"/>
          <w:sz w:val="24"/>
          <w:szCs w:val="24"/>
        </w:rPr>
        <w:t>11018</w:t>
      </w:r>
    </w:p>
    <w:p w14:paraId="22E0E071" w14:textId="77777777" w:rsidR="008D724F" w:rsidRPr="00C4401F" w:rsidRDefault="008D724F" w:rsidP="002D612B">
      <w:pPr>
        <w:pStyle w:val="AralkYok"/>
        <w:contextualSpacing/>
        <w:jc w:val="both"/>
        <w:rPr>
          <w:rFonts w:ascii="Times New Roman" w:hAnsi="Times New Roman" w:cs="Times New Roman"/>
          <w:sz w:val="24"/>
          <w:szCs w:val="24"/>
        </w:rPr>
      </w:pPr>
    </w:p>
    <w:p w14:paraId="0B19323D" w14:textId="230287A0" w:rsidR="00606556" w:rsidRPr="00C4401F" w:rsidRDefault="00606556" w:rsidP="002D612B">
      <w:pPr>
        <w:pStyle w:val="AralkYok"/>
        <w:contextualSpacing/>
        <w:jc w:val="both"/>
        <w:rPr>
          <w:rFonts w:ascii="Times New Roman" w:hAnsi="Times New Roman" w:cs="Times New Roman"/>
          <w:sz w:val="24"/>
          <w:szCs w:val="24"/>
        </w:rPr>
      </w:pPr>
    </w:p>
    <w:sectPr w:rsidR="00606556" w:rsidRPr="00C4401F" w:rsidSect="00B13F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altName w:val="Courier New"/>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833AA"/>
    <w:multiLevelType w:val="hybridMultilevel"/>
    <w:tmpl w:val="34D43B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DD"/>
    <w:rsid w:val="00002953"/>
    <w:rsid w:val="000061D4"/>
    <w:rsid w:val="0001340C"/>
    <w:rsid w:val="00027852"/>
    <w:rsid w:val="00034894"/>
    <w:rsid w:val="0005340E"/>
    <w:rsid w:val="00067DDC"/>
    <w:rsid w:val="00074D30"/>
    <w:rsid w:val="000808AE"/>
    <w:rsid w:val="000824F6"/>
    <w:rsid w:val="00086C47"/>
    <w:rsid w:val="00086EDA"/>
    <w:rsid w:val="00097766"/>
    <w:rsid w:val="000A3161"/>
    <w:rsid w:val="000A4B28"/>
    <w:rsid w:val="000B4EF5"/>
    <w:rsid w:val="000D0C92"/>
    <w:rsid w:val="000D513B"/>
    <w:rsid w:val="000D53AB"/>
    <w:rsid w:val="000D5517"/>
    <w:rsid w:val="000D63AE"/>
    <w:rsid w:val="000F4664"/>
    <w:rsid w:val="000F5B93"/>
    <w:rsid w:val="001072F3"/>
    <w:rsid w:val="00122474"/>
    <w:rsid w:val="0012536B"/>
    <w:rsid w:val="00127EF3"/>
    <w:rsid w:val="001336E7"/>
    <w:rsid w:val="00141962"/>
    <w:rsid w:val="001433A1"/>
    <w:rsid w:val="0015637B"/>
    <w:rsid w:val="00160137"/>
    <w:rsid w:val="00160928"/>
    <w:rsid w:val="00164CEE"/>
    <w:rsid w:val="00165FBA"/>
    <w:rsid w:val="00170534"/>
    <w:rsid w:val="0017196A"/>
    <w:rsid w:val="00176E5B"/>
    <w:rsid w:val="00177828"/>
    <w:rsid w:val="00183EAE"/>
    <w:rsid w:val="00185A9C"/>
    <w:rsid w:val="001A1333"/>
    <w:rsid w:val="001A23EF"/>
    <w:rsid w:val="001C46D6"/>
    <w:rsid w:val="001C6F05"/>
    <w:rsid w:val="002056DC"/>
    <w:rsid w:val="00205791"/>
    <w:rsid w:val="00212794"/>
    <w:rsid w:val="00213566"/>
    <w:rsid w:val="0021440C"/>
    <w:rsid w:val="00225976"/>
    <w:rsid w:val="002459F4"/>
    <w:rsid w:val="00245DF5"/>
    <w:rsid w:val="002475A0"/>
    <w:rsid w:val="00251164"/>
    <w:rsid w:val="00251DCF"/>
    <w:rsid w:val="002525D2"/>
    <w:rsid w:val="002535F7"/>
    <w:rsid w:val="002537AC"/>
    <w:rsid w:val="0026529B"/>
    <w:rsid w:val="002904EA"/>
    <w:rsid w:val="00295889"/>
    <w:rsid w:val="00297157"/>
    <w:rsid w:val="002A3CA9"/>
    <w:rsid w:val="002A5B4A"/>
    <w:rsid w:val="002B22B5"/>
    <w:rsid w:val="002B2AAF"/>
    <w:rsid w:val="002B50A3"/>
    <w:rsid w:val="002B6DFF"/>
    <w:rsid w:val="002C3317"/>
    <w:rsid w:val="002C5634"/>
    <w:rsid w:val="002D612B"/>
    <w:rsid w:val="002D74B6"/>
    <w:rsid w:val="002E6E60"/>
    <w:rsid w:val="002F6E7E"/>
    <w:rsid w:val="002F71EE"/>
    <w:rsid w:val="003043E4"/>
    <w:rsid w:val="00305508"/>
    <w:rsid w:val="003175EE"/>
    <w:rsid w:val="00340C85"/>
    <w:rsid w:val="0034348A"/>
    <w:rsid w:val="00343B4B"/>
    <w:rsid w:val="00344C59"/>
    <w:rsid w:val="003550B4"/>
    <w:rsid w:val="0035587F"/>
    <w:rsid w:val="00356EDE"/>
    <w:rsid w:val="00365A31"/>
    <w:rsid w:val="00374D0A"/>
    <w:rsid w:val="00384E6D"/>
    <w:rsid w:val="0039745E"/>
    <w:rsid w:val="00397AC0"/>
    <w:rsid w:val="003A4C8E"/>
    <w:rsid w:val="003A584D"/>
    <w:rsid w:val="003B0B76"/>
    <w:rsid w:val="003B2779"/>
    <w:rsid w:val="003C04A6"/>
    <w:rsid w:val="003C280D"/>
    <w:rsid w:val="003D1310"/>
    <w:rsid w:val="003D6F4F"/>
    <w:rsid w:val="003D7426"/>
    <w:rsid w:val="003E0204"/>
    <w:rsid w:val="003E3D27"/>
    <w:rsid w:val="003E48B2"/>
    <w:rsid w:val="003F5D2D"/>
    <w:rsid w:val="00404DA4"/>
    <w:rsid w:val="00412F5C"/>
    <w:rsid w:val="0042254D"/>
    <w:rsid w:val="00422A72"/>
    <w:rsid w:val="00430F81"/>
    <w:rsid w:val="00443CC9"/>
    <w:rsid w:val="00444786"/>
    <w:rsid w:val="00445D18"/>
    <w:rsid w:val="0045249B"/>
    <w:rsid w:val="00455826"/>
    <w:rsid w:val="00460A87"/>
    <w:rsid w:val="00465185"/>
    <w:rsid w:val="00467B42"/>
    <w:rsid w:val="00474A6E"/>
    <w:rsid w:val="0047542B"/>
    <w:rsid w:val="00481841"/>
    <w:rsid w:val="00483A22"/>
    <w:rsid w:val="0049189C"/>
    <w:rsid w:val="00496C45"/>
    <w:rsid w:val="004A1805"/>
    <w:rsid w:val="004A3419"/>
    <w:rsid w:val="004A4168"/>
    <w:rsid w:val="004A5385"/>
    <w:rsid w:val="004A6A0B"/>
    <w:rsid w:val="004A7F25"/>
    <w:rsid w:val="004B790D"/>
    <w:rsid w:val="004C3F57"/>
    <w:rsid w:val="004D4F14"/>
    <w:rsid w:val="004E4D6C"/>
    <w:rsid w:val="004E7E3B"/>
    <w:rsid w:val="00503412"/>
    <w:rsid w:val="00506CAC"/>
    <w:rsid w:val="00506D7A"/>
    <w:rsid w:val="00515282"/>
    <w:rsid w:val="005309DE"/>
    <w:rsid w:val="00541679"/>
    <w:rsid w:val="00543282"/>
    <w:rsid w:val="00543AFB"/>
    <w:rsid w:val="00561BC3"/>
    <w:rsid w:val="0056540F"/>
    <w:rsid w:val="0057211D"/>
    <w:rsid w:val="005812E5"/>
    <w:rsid w:val="00582DF4"/>
    <w:rsid w:val="00585091"/>
    <w:rsid w:val="00586893"/>
    <w:rsid w:val="005874A6"/>
    <w:rsid w:val="00594181"/>
    <w:rsid w:val="005975F6"/>
    <w:rsid w:val="005B0E5F"/>
    <w:rsid w:val="005B1D93"/>
    <w:rsid w:val="005C04AC"/>
    <w:rsid w:val="005C6F37"/>
    <w:rsid w:val="005D2A61"/>
    <w:rsid w:val="005F0784"/>
    <w:rsid w:val="005F1C14"/>
    <w:rsid w:val="005F5993"/>
    <w:rsid w:val="005F5D4A"/>
    <w:rsid w:val="005F5F5E"/>
    <w:rsid w:val="005F60C1"/>
    <w:rsid w:val="006006EB"/>
    <w:rsid w:val="00602714"/>
    <w:rsid w:val="0060452B"/>
    <w:rsid w:val="006053A3"/>
    <w:rsid w:val="00606556"/>
    <w:rsid w:val="006079BB"/>
    <w:rsid w:val="0061247A"/>
    <w:rsid w:val="0062530C"/>
    <w:rsid w:val="006343B8"/>
    <w:rsid w:val="00635FF2"/>
    <w:rsid w:val="00637B48"/>
    <w:rsid w:val="006404B6"/>
    <w:rsid w:val="00645C72"/>
    <w:rsid w:val="00657151"/>
    <w:rsid w:val="006625CB"/>
    <w:rsid w:val="00662699"/>
    <w:rsid w:val="00670CFB"/>
    <w:rsid w:val="00677566"/>
    <w:rsid w:val="00681E81"/>
    <w:rsid w:val="006839A1"/>
    <w:rsid w:val="0068462E"/>
    <w:rsid w:val="00690160"/>
    <w:rsid w:val="006A1F01"/>
    <w:rsid w:val="006B12C0"/>
    <w:rsid w:val="006B4688"/>
    <w:rsid w:val="006C32BA"/>
    <w:rsid w:val="006D7013"/>
    <w:rsid w:val="006E22F8"/>
    <w:rsid w:val="006E2B4D"/>
    <w:rsid w:val="006E4B39"/>
    <w:rsid w:val="006E54F6"/>
    <w:rsid w:val="006F3A5C"/>
    <w:rsid w:val="006F42D9"/>
    <w:rsid w:val="00704B4E"/>
    <w:rsid w:val="00717149"/>
    <w:rsid w:val="00723C26"/>
    <w:rsid w:val="00724161"/>
    <w:rsid w:val="00733A2E"/>
    <w:rsid w:val="00736633"/>
    <w:rsid w:val="0075084D"/>
    <w:rsid w:val="007611CB"/>
    <w:rsid w:val="007675CA"/>
    <w:rsid w:val="007703F8"/>
    <w:rsid w:val="00773221"/>
    <w:rsid w:val="00783244"/>
    <w:rsid w:val="007937B8"/>
    <w:rsid w:val="007A1A74"/>
    <w:rsid w:val="007B1A39"/>
    <w:rsid w:val="007C08E1"/>
    <w:rsid w:val="007D0DBD"/>
    <w:rsid w:val="007D4022"/>
    <w:rsid w:val="007D543D"/>
    <w:rsid w:val="007D7B40"/>
    <w:rsid w:val="007E69CE"/>
    <w:rsid w:val="00803033"/>
    <w:rsid w:val="008050D3"/>
    <w:rsid w:val="0080520A"/>
    <w:rsid w:val="00816308"/>
    <w:rsid w:val="008177BD"/>
    <w:rsid w:val="00826A5C"/>
    <w:rsid w:val="00832B25"/>
    <w:rsid w:val="0083379E"/>
    <w:rsid w:val="00842145"/>
    <w:rsid w:val="00850295"/>
    <w:rsid w:val="00867E95"/>
    <w:rsid w:val="00872BBA"/>
    <w:rsid w:val="00881668"/>
    <w:rsid w:val="00882255"/>
    <w:rsid w:val="00893BC8"/>
    <w:rsid w:val="008A5100"/>
    <w:rsid w:val="008B266F"/>
    <w:rsid w:val="008C393C"/>
    <w:rsid w:val="008C3F36"/>
    <w:rsid w:val="008D351C"/>
    <w:rsid w:val="008D724F"/>
    <w:rsid w:val="008F43DC"/>
    <w:rsid w:val="00901129"/>
    <w:rsid w:val="00903FD9"/>
    <w:rsid w:val="00906AE7"/>
    <w:rsid w:val="00906D94"/>
    <w:rsid w:val="009172AA"/>
    <w:rsid w:val="0092233E"/>
    <w:rsid w:val="00924D77"/>
    <w:rsid w:val="00934F38"/>
    <w:rsid w:val="00951D00"/>
    <w:rsid w:val="009521CA"/>
    <w:rsid w:val="009563B9"/>
    <w:rsid w:val="009564F6"/>
    <w:rsid w:val="0096262B"/>
    <w:rsid w:val="009627FC"/>
    <w:rsid w:val="00962D0F"/>
    <w:rsid w:val="00970EFE"/>
    <w:rsid w:val="009A616E"/>
    <w:rsid w:val="009B3619"/>
    <w:rsid w:val="009B6D42"/>
    <w:rsid w:val="009C1400"/>
    <w:rsid w:val="009C5F88"/>
    <w:rsid w:val="009D0192"/>
    <w:rsid w:val="009D44FF"/>
    <w:rsid w:val="009D5EF3"/>
    <w:rsid w:val="009E1A64"/>
    <w:rsid w:val="009E59DE"/>
    <w:rsid w:val="009F2F02"/>
    <w:rsid w:val="009F5A05"/>
    <w:rsid w:val="00A03D88"/>
    <w:rsid w:val="00A13949"/>
    <w:rsid w:val="00A213AF"/>
    <w:rsid w:val="00A35B13"/>
    <w:rsid w:val="00A3764A"/>
    <w:rsid w:val="00A41345"/>
    <w:rsid w:val="00A4568C"/>
    <w:rsid w:val="00A64C30"/>
    <w:rsid w:val="00A76B97"/>
    <w:rsid w:val="00A91CCD"/>
    <w:rsid w:val="00A97362"/>
    <w:rsid w:val="00AA7CA9"/>
    <w:rsid w:val="00AB0923"/>
    <w:rsid w:val="00AC002A"/>
    <w:rsid w:val="00AC1741"/>
    <w:rsid w:val="00AD5AE0"/>
    <w:rsid w:val="00AD7A5F"/>
    <w:rsid w:val="00AE0C4A"/>
    <w:rsid w:val="00AE2EAA"/>
    <w:rsid w:val="00AE3B01"/>
    <w:rsid w:val="00AF4008"/>
    <w:rsid w:val="00AF444E"/>
    <w:rsid w:val="00AF4B8B"/>
    <w:rsid w:val="00B01FE2"/>
    <w:rsid w:val="00B1058C"/>
    <w:rsid w:val="00B13F69"/>
    <w:rsid w:val="00B148D2"/>
    <w:rsid w:val="00B36828"/>
    <w:rsid w:val="00B417C0"/>
    <w:rsid w:val="00B417F7"/>
    <w:rsid w:val="00B46973"/>
    <w:rsid w:val="00B52E08"/>
    <w:rsid w:val="00B56598"/>
    <w:rsid w:val="00B569FE"/>
    <w:rsid w:val="00B5791D"/>
    <w:rsid w:val="00B839A9"/>
    <w:rsid w:val="00B83D63"/>
    <w:rsid w:val="00BA003A"/>
    <w:rsid w:val="00BA013D"/>
    <w:rsid w:val="00BB212E"/>
    <w:rsid w:val="00BB54DF"/>
    <w:rsid w:val="00BC6B56"/>
    <w:rsid w:val="00BC6FF8"/>
    <w:rsid w:val="00BF6AAA"/>
    <w:rsid w:val="00C05BB8"/>
    <w:rsid w:val="00C1031D"/>
    <w:rsid w:val="00C10700"/>
    <w:rsid w:val="00C20A77"/>
    <w:rsid w:val="00C30509"/>
    <w:rsid w:val="00C4401F"/>
    <w:rsid w:val="00C47105"/>
    <w:rsid w:val="00C734B3"/>
    <w:rsid w:val="00C84CCC"/>
    <w:rsid w:val="00C92215"/>
    <w:rsid w:val="00C925DD"/>
    <w:rsid w:val="00CA58F2"/>
    <w:rsid w:val="00CB1695"/>
    <w:rsid w:val="00CB3B50"/>
    <w:rsid w:val="00CB5FF0"/>
    <w:rsid w:val="00CB780A"/>
    <w:rsid w:val="00CC6AD1"/>
    <w:rsid w:val="00CF03DF"/>
    <w:rsid w:val="00CF3A39"/>
    <w:rsid w:val="00CF3BC3"/>
    <w:rsid w:val="00CF6CED"/>
    <w:rsid w:val="00D01D20"/>
    <w:rsid w:val="00D14E64"/>
    <w:rsid w:val="00D15689"/>
    <w:rsid w:val="00D2408C"/>
    <w:rsid w:val="00D2424C"/>
    <w:rsid w:val="00D247AD"/>
    <w:rsid w:val="00D25812"/>
    <w:rsid w:val="00D37F88"/>
    <w:rsid w:val="00D4063D"/>
    <w:rsid w:val="00D40FAB"/>
    <w:rsid w:val="00D4201E"/>
    <w:rsid w:val="00D4417C"/>
    <w:rsid w:val="00D46029"/>
    <w:rsid w:val="00D60B5D"/>
    <w:rsid w:val="00D63BA3"/>
    <w:rsid w:val="00D66159"/>
    <w:rsid w:val="00D729E4"/>
    <w:rsid w:val="00D77975"/>
    <w:rsid w:val="00D917F1"/>
    <w:rsid w:val="00D94C1E"/>
    <w:rsid w:val="00DA2998"/>
    <w:rsid w:val="00DB2B8A"/>
    <w:rsid w:val="00DB4D6B"/>
    <w:rsid w:val="00DC3DC0"/>
    <w:rsid w:val="00DC4E70"/>
    <w:rsid w:val="00DD7EB0"/>
    <w:rsid w:val="00DF3187"/>
    <w:rsid w:val="00DF3F9F"/>
    <w:rsid w:val="00E03B82"/>
    <w:rsid w:val="00E03B9D"/>
    <w:rsid w:val="00E20B28"/>
    <w:rsid w:val="00E432CB"/>
    <w:rsid w:val="00E43937"/>
    <w:rsid w:val="00E43B2D"/>
    <w:rsid w:val="00E460F7"/>
    <w:rsid w:val="00E46B3D"/>
    <w:rsid w:val="00E57F71"/>
    <w:rsid w:val="00E629AA"/>
    <w:rsid w:val="00E71342"/>
    <w:rsid w:val="00E82206"/>
    <w:rsid w:val="00E8299E"/>
    <w:rsid w:val="00E857AB"/>
    <w:rsid w:val="00E955E4"/>
    <w:rsid w:val="00E96ED7"/>
    <w:rsid w:val="00EA12F5"/>
    <w:rsid w:val="00EA57CF"/>
    <w:rsid w:val="00EB4D81"/>
    <w:rsid w:val="00EB525E"/>
    <w:rsid w:val="00EC115E"/>
    <w:rsid w:val="00EC2E36"/>
    <w:rsid w:val="00EE3F58"/>
    <w:rsid w:val="00EF6CCF"/>
    <w:rsid w:val="00F02ACC"/>
    <w:rsid w:val="00F0719C"/>
    <w:rsid w:val="00F102AF"/>
    <w:rsid w:val="00F11849"/>
    <w:rsid w:val="00F13916"/>
    <w:rsid w:val="00F13D1C"/>
    <w:rsid w:val="00F14ECF"/>
    <w:rsid w:val="00F17271"/>
    <w:rsid w:val="00F24083"/>
    <w:rsid w:val="00F2692F"/>
    <w:rsid w:val="00F315FE"/>
    <w:rsid w:val="00F32910"/>
    <w:rsid w:val="00F3375A"/>
    <w:rsid w:val="00F35562"/>
    <w:rsid w:val="00F40B70"/>
    <w:rsid w:val="00F4204D"/>
    <w:rsid w:val="00F42C75"/>
    <w:rsid w:val="00F4536F"/>
    <w:rsid w:val="00F45769"/>
    <w:rsid w:val="00F613B9"/>
    <w:rsid w:val="00F66DCD"/>
    <w:rsid w:val="00F67DC5"/>
    <w:rsid w:val="00FA5D67"/>
    <w:rsid w:val="00FB6E39"/>
    <w:rsid w:val="00FC1F4B"/>
    <w:rsid w:val="00FC4A5B"/>
    <w:rsid w:val="00FD27AD"/>
    <w:rsid w:val="00FF6C2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1D0E2"/>
  <w15:chartTrackingRefBased/>
  <w15:docId w15:val="{1E647B1E-5526-41A2-8DC5-0AC4DB418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67DDC"/>
    <w:rPr>
      <w:color w:val="0000FF"/>
      <w:u w:val="single"/>
    </w:rPr>
  </w:style>
  <w:style w:type="character" w:customStyle="1" w:styleId="UnresolvedMention1">
    <w:name w:val="Unresolved Mention1"/>
    <w:basedOn w:val="VarsaylanParagrafYazTipi"/>
    <w:uiPriority w:val="99"/>
    <w:semiHidden/>
    <w:unhideWhenUsed/>
    <w:rsid w:val="009563B9"/>
    <w:rPr>
      <w:color w:val="605E5C"/>
      <w:shd w:val="clear" w:color="auto" w:fill="E1DFDD"/>
    </w:rPr>
  </w:style>
  <w:style w:type="paragraph" w:styleId="BalonMetni">
    <w:name w:val="Balloon Text"/>
    <w:basedOn w:val="Normal"/>
    <w:link w:val="BalonMetniChar"/>
    <w:uiPriority w:val="99"/>
    <w:semiHidden/>
    <w:unhideWhenUsed/>
    <w:rsid w:val="006E2B4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E2B4D"/>
    <w:rPr>
      <w:rFonts w:ascii="Segoe UI" w:hAnsi="Segoe UI" w:cs="Segoe UI"/>
      <w:sz w:val="18"/>
      <w:szCs w:val="18"/>
    </w:rPr>
  </w:style>
  <w:style w:type="paragraph" w:styleId="ListeParagraf">
    <w:name w:val="List Paragraph"/>
    <w:basedOn w:val="Normal"/>
    <w:uiPriority w:val="34"/>
    <w:qFormat/>
    <w:rsid w:val="0056540F"/>
    <w:pPr>
      <w:ind w:left="720"/>
      <w:contextualSpacing/>
    </w:pPr>
  </w:style>
  <w:style w:type="paragraph" w:styleId="AralkYok">
    <w:name w:val="No Spacing"/>
    <w:uiPriority w:val="1"/>
    <w:qFormat/>
    <w:rsid w:val="00C440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rive.kaiserpermanente.org/care-near-you/northern-california/santarosa/departments/chronic-conditions-management/chronic-care-coordin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uro.who.int/__data/assets/pdf_file/0006/74670/E87542.pdf%20on%2014%20September%2020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healthinfo/survey/ageingdefnolder/en/" TargetMode="External"/><Relationship Id="rId11" Type="http://schemas.openxmlformats.org/officeDocument/2006/relationships/hyperlink" Target="http://www.tuik.gov.tr/PreHaberBultenleri.do?id=30567" TargetMode="External"/><Relationship Id="rId5" Type="http://schemas.openxmlformats.org/officeDocument/2006/relationships/hyperlink" Target="https://www.who.int/news-room/fact-sheets/detail/ageing-and-health" TargetMode="External"/><Relationship Id="rId10" Type="http://schemas.openxmlformats.org/officeDocument/2006/relationships/hyperlink" Target="https://transitionalcare.org/the-bridge-model/" TargetMode="External"/><Relationship Id="rId4" Type="http://schemas.openxmlformats.org/officeDocument/2006/relationships/webSettings" Target="webSettings.xml"/><Relationship Id="rId9" Type="http://schemas.openxmlformats.org/officeDocument/2006/relationships/hyperlink" Target="https://sbu.saglik.gov.tr/Ekutuphane/Yayin/50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TotalTime>
  <Pages>9</Pages>
  <Words>4132</Words>
  <Characters>23557</Characters>
  <Application>Microsoft Office Word</Application>
  <DocSecurity>0</DocSecurity>
  <Lines>196</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İlknur DOLU</dc:creator>
  <cp:keywords/>
  <dc:description/>
  <cp:lastModifiedBy>User</cp:lastModifiedBy>
  <cp:revision>394</cp:revision>
  <dcterms:created xsi:type="dcterms:W3CDTF">2020-07-21T10:48:00Z</dcterms:created>
  <dcterms:modified xsi:type="dcterms:W3CDTF">2020-11-23T07:06:00Z</dcterms:modified>
</cp:coreProperties>
</file>