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85D4" w14:textId="77777777" w:rsidR="00551964" w:rsidRPr="006B00E6" w:rsidRDefault="00346546" w:rsidP="00665A61">
      <w:pPr>
        <w:spacing w:line="240" w:lineRule="auto"/>
        <w:jc w:val="center"/>
        <w:rPr>
          <w:rFonts w:ascii="Times New Roman" w:hAnsi="Times New Roman" w:cs="Times New Roman"/>
          <w:b/>
          <w:sz w:val="24"/>
          <w:szCs w:val="24"/>
        </w:rPr>
      </w:pPr>
      <w:r w:rsidRPr="006B00E6">
        <w:rPr>
          <w:rFonts w:ascii="Times New Roman" w:hAnsi="Times New Roman" w:cs="Times New Roman"/>
          <w:b/>
          <w:sz w:val="24"/>
          <w:szCs w:val="24"/>
        </w:rPr>
        <w:t xml:space="preserve">Türkiye’ de </w:t>
      </w:r>
      <w:r w:rsidR="009A5F39" w:rsidRPr="006B00E6">
        <w:rPr>
          <w:rFonts w:ascii="Times New Roman" w:hAnsi="Times New Roman" w:cs="Times New Roman"/>
          <w:b/>
          <w:sz w:val="24"/>
          <w:szCs w:val="24"/>
        </w:rPr>
        <w:t>Yabancı Dil Olarak Arapça Öğretimin</w:t>
      </w:r>
      <w:r w:rsidRPr="006B00E6">
        <w:rPr>
          <w:rFonts w:ascii="Times New Roman" w:hAnsi="Times New Roman" w:cs="Times New Roman"/>
          <w:b/>
          <w:sz w:val="24"/>
          <w:szCs w:val="24"/>
        </w:rPr>
        <w:t>de Örnek Ders Kitabı İncelemesi</w:t>
      </w:r>
    </w:p>
    <w:p w14:paraId="0FF2E944" w14:textId="65810220" w:rsidR="006B00E6" w:rsidRPr="00177191" w:rsidRDefault="00177191" w:rsidP="00177191">
      <w:pPr>
        <w:spacing w:line="240" w:lineRule="auto"/>
        <w:jc w:val="center"/>
        <w:rPr>
          <w:rFonts w:ascii="Times New Roman" w:hAnsi="Times New Roman" w:cs="Times New Roman"/>
          <w:i/>
          <w:sz w:val="24"/>
          <w:szCs w:val="24"/>
        </w:rPr>
      </w:pPr>
      <w:r w:rsidRPr="006B00E6">
        <w:rPr>
          <w:rFonts w:ascii="Times New Roman" w:hAnsi="Times New Roman" w:cs="Times New Roman"/>
          <w:i/>
          <w:sz w:val="24"/>
          <w:szCs w:val="24"/>
        </w:rPr>
        <w:t>H</w:t>
      </w:r>
      <w:r>
        <w:rPr>
          <w:rFonts w:ascii="Times New Roman" w:hAnsi="Times New Roman" w:cs="Times New Roman"/>
          <w:sz w:val="24"/>
          <w:szCs w:val="24"/>
        </w:rPr>
        <w:t>.</w:t>
      </w:r>
      <w:r w:rsidRPr="006B00E6">
        <w:rPr>
          <w:rFonts w:ascii="Times New Roman" w:hAnsi="Times New Roman" w:cs="Times New Roman"/>
          <w:sz w:val="24"/>
          <w:szCs w:val="24"/>
        </w:rPr>
        <w:t xml:space="preserve"> </w:t>
      </w:r>
      <w:r w:rsidRPr="006B00E6">
        <w:rPr>
          <w:rFonts w:ascii="Times New Roman" w:hAnsi="Times New Roman" w:cs="Times New Roman"/>
          <w:i/>
          <w:sz w:val="24"/>
          <w:szCs w:val="24"/>
        </w:rPr>
        <w:t>OKUMUŞ BOZKURT</w:t>
      </w:r>
      <w:r>
        <w:rPr>
          <w:rStyle w:val="DipnotBavurusu"/>
          <w:rFonts w:ascii="Times New Roman" w:hAnsi="Times New Roman" w:cs="Times New Roman"/>
          <w:i/>
          <w:sz w:val="24"/>
          <w:szCs w:val="24"/>
        </w:rPr>
        <w:footnoteReference w:id="1"/>
      </w:r>
      <w:r>
        <w:rPr>
          <w:rFonts w:ascii="Times New Roman" w:hAnsi="Times New Roman" w:cs="Times New Roman"/>
          <w:i/>
          <w:sz w:val="24"/>
          <w:szCs w:val="24"/>
        </w:rPr>
        <w:t xml:space="preserve"> ve </w:t>
      </w:r>
      <w:r w:rsidR="006B00E6" w:rsidRPr="006B00E6">
        <w:rPr>
          <w:rFonts w:ascii="Times New Roman" w:hAnsi="Times New Roman" w:cs="Times New Roman"/>
          <w:i/>
          <w:sz w:val="24"/>
          <w:szCs w:val="24"/>
        </w:rPr>
        <w:t>C</w:t>
      </w:r>
      <w:r w:rsidR="006B00E6">
        <w:rPr>
          <w:rFonts w:ascii="Times New Roman" w:hAnsi="Times New Roman" w:cs="Times New Roman"/>
          <w:sz w:val="24"/>
          <w:szCs w:val="24"/>
        </w:rPr>
        <w:t>.</w:t>
      </w:r>
      <w:r w:rsidR="006B00E6" w:rsidRPr="006B00E6">
        <w:rPr>
          <w:rFonts w:ascii="Times New Roman" w:hAnsi="Times New Roman" w:cs="Times New Roman"/>
          <w:sz w:val="24"/>
          <w:szCs w:val="24"/>
        </w:rPr>
        <w:t xml:space="preserve"> </w:t>
      </w:r>
      <w:r w:rsidR="006B00E6" w:rsidRPr="006B00E6">
        <w:rPr>
          <w:rFonts w:ascii="Times New Roman" w:hAnsi="Times New Roman" w:cs="Times New Roman"/>
          <w:i/>
          <w:sz w:val="24"/>
          <w:szCs w:val="24"/>
        </w:rPr>
        <w:t>T</w:t>
      </w:r>
      <w:r w:rsidR="006B00E6">
        <w:rPr>
          <w:rFonts w:ascii="Times New Roman" w:hAnsi="Times New Roman" w:cs="Times New Roman"/>
          <w:sz w:val="24"/>
          <w:szCs w:val="24"/>
        </w:rPr>
        <w:t xml:space="preserve">. </w:t>
      </w:r>
      <w:r w:rsidR="006B00E6" w:rsidRPr="006B00E6">
        <w:rPr>
          <w:rFonts w:ascii="Times New Roman" w:hAnsi="Times New Roman" w:cs="Times New Roman"/>
          <w:i/>
          <w:sz w:val="24"/>
          <w:szCs w:val="24"/>
        </w:rPr>
        <w:t>KOÇ</w:t>
      </w:r>
      <w:r w:rsidR="006B00E6" w:rsidRPr="006B00E6">
        <w:rPr>
          <w:rFonts w:ascii="Times New Roman" w:hAnsi="Times New Roman" w:cs="Times New Roman"/>
          <w:sz w:val="24"/>
          <w:szCs w:val="24"/>
        </w:rPr>
        <w:t xml:space="preserve"> </w:t>
      </w:r>
      <w:r>
        <w:rPr>
          <w:rStyle w:val="DipnotBavurusu"/>
          <w:rFonts w:ascii="Times New Roman" w:hAnsi="Times New Roman" w:cs="Times New Roman"/>
          <w:sz w:val="24"/>
          <w:szCs w:val="24"/>
        </w:rPr>
        <w:footnoteReference w:id="2"/>
      </w:r>
    </w:p>
    <w:p w14:paraId="09D82873" w14:textId="77777777" w:rsidR="006B00E6" w:rsidRDefault="006B00E6" w:rsidP="00665A61">
      <w:pPr>
        <w:spacing w:line="240" w:lineRule="auto"/>
        <w:jc w:val="right"/>
        <w:rPr>
          <w:rFonts w:ascii="Times New Roman" w:hAnsi="Times New Roman" w:cs="Times New Roman"/>
          <w:sz w:val="24"/>
          <w:szCs w:val="24"/>
        </w:rPr>
      </w:pPr>
      <w:r w:rsidRPr="006B00E6">
        <w:rPr>
          <w:rFonts w:ascii="Times New Roman" w:hAnsi="Times New Roman" w:cs="Times New Roman"/>
          <w:sz w:val="24"/>
          <w:szCs w:val="24"/>
        </w:rPr>
        <w:t>GAZİ ÜNİVERSİTESİ/ TÜRKİYE</w:t>
      </w:r>
    </w:p>
    <w:p w14:paraId="4494711C" w14:textId="77777777" w:rsidR="00665A61" w:rsidRDefault="00665A61" w:rsidP="00665A61">
      <w:pPr>
        <w:jc w:val="both"/>
        <w:rPr>
          <w:rFonts w:ascii="Times New Roman" w:hAnsi="Times New Roman" w:cs="Times New Roman"/>
          <w:sz w:val="24"/>
          <w:szCs w:val="24"/>
        </w:rPr>
      </w:pPr>
      <w:r w:rsidRPr="00665A61">
        <w:rPr>
          <w:rFonts w:ascii="Times New Roman" w:hAnsi="Times New Roman" w:cs="Times New Roman"/>
          <w:sz w:val="24"/>
          <w:szCs w:val="24"/>
        </w:rPr>
        <w:t xml:space="preserve">Öz: Bu çalışmada, yabancı dil olarak Arapça öğretiminde kullanılan örnek bir ders kitabının kullanımı incelenmiştir. Ülkemizde birçok yabancı dil eğitimi verilmektedir. Eğitimi verilen bu dillerden biri Arapçadır. Bu eğitimlerde kullanılan kaynaklardan en çok tercih edilen ders kitabının taşıması gereken özellikler nelerdir? Bu araştırmada incelenen kitap Birleşik Arap Emirlikleri menşeili seri halinde hazırlanmış el-Yasemin adlı eserdir. Bu kitap yabancı dil olarak </w:t>
      </w:r>
      <w:r w:rsidR="00AE37E6">
        <w:rPr>
          <w:rFonts w:ascii="Times New Roman" w:hAnsi="Times New Roman" w:cs="Times New Roman"/>
          <w:sz w:val="24"/>
          <w:szCs w:val="24"/>
        </w:rPr>
        <w:t>Arapça öğretimine uygun mudur? B</w:t>
      </w:r>
      <w:r w:rsidRPr="00665A61">
        <w:rPr>
          <w:rFonts w:ascii="Times New Roman" w:hAnsi="Times New Roman" w:cs="Times New Roman"/>
          <w:sz w:val="24"/>
          <w:szCs w:val="24"/>
        </w:rPr>
        <w:t xml:space="preserve">u sorulara cevap aranmıştır.   Eğitimi veren kurumlar veya öğretmen tarafından yabancı dil eğitiminin amacına, kullanılan teknik ve yöntemin türüne, dersin içeriğine veya kazanıma göre en faydalı olacak şekilde eğitimde kullanılacak araç-gereç belirlenmektedir. Yabancı dil olarak Arapça öğretiminde kullanılan araç-gereçlerin başında gelen ders kitaplarının özellikleri belirlenmiş olan örnek ders kitabı üzerinden incelenmiştir. Bu çalışmada nitel araştırma türlerinden olan literatür taraması yapılarak </w:t>
      </w:r>
      <w:proofErr w:type="gramStart"/>
      <w:r w:rsidRPr="00665A61">
        <w:rPr>
          <w:rFonts w:ascii="Times New Roman" w:hAnsi="Times New Roman" w:cs="Times New Roman"/>
          <w:sz w:val="24"/>
          <w:szCs w:val="24"/>
        </w:rPr>
        <w:t>doküman</w:t>
      </w:r>
      <w:proofErr w:type="gramEnd"/>
      <w:r w:rsidRPr="00665A61">
        <w:rPr>
          <w:rFonts w:ascii="Times New Roman" w:hAnsi="Times New Roman" w:cs="Times New Roman"/>
          <w:sz w:val="24"/>
          <w:szCs w:val="24"/>
        </w:rPr>
        <w:t xml:space="preserve"> analizi deseni kullanılarak, bu serinin yabancı dil olarak Arapça eğitiminde kullanımına uygunluğu sonucu elde edilmiştir.</w:t>
      </w:r>
    </w:p>
    <w:p w14:paraId="0DC414E5" w14:textId="77777777" w:rsidR="00665A61" w:rsidRPr="00665A61" w:rsidRDefault="00665A61" w:rsidP="00665A61">
      <w:pPr>
        <w:jc w:val="both"/>
        <w:rPr>
          <w:rFonts w:ascii="Times New Roman" w:hAnsi="Times New Roman" w:cs="Times New Roman"/>
          <w:sz w:val="24"/>
          <w:szCs w:val="24"/>
        </w:rPr>
      </w:pPr>
      <w:r>
        <w:rPr>
          <w:rFonts w:ascii="Times New Roman" w:hAnsi="Times New Roman" w:cs="Times New Roman"/>
          <w:sz w:val="24"/>
          <w:szCs w:val="24"/>
        </w:rPr>
        <w:t>Anahtar kelimeler:</w:t>
      </w:r>
      <w:r w:rsidR="00AE37E6">
        <w:rPr>
          <w:rFonts w:ascii="Times New Roman" w:hAnsi="Times New Roman" w:cs="Times New Roman"/>
          <w:sz w:val="24"/>
          <w:szCs w:val="24"/>
        </w:rPr>
        <w:t xml:space="preserve"> dil, yabancı dil eğitimi, Arap dili eğitimi, ders kitabı, yabancı dil ders kitabı</w:t>
      </w:r>
    </w:p>
    <w:p w14:paraId="366240E0" w14:textId="77777777" w:rsidR="00665A61" w:rsidRDefault="00665A61" w:rsidP="00665A61">
      <w:pPr>
        <w:jc w:val="both"/>
        <w:rPr>
          <w:rFonts w:ascii="Times New Roman" w:hAnsi="Times New Roman" w:cs="Times New Roman"/>
          <w:sz w:val="24"/>
          <w:szCs w:val="24"/>
          <w:lang w:val="en-US"/>
        </w:rPr>
      </w:pPr>
      <w:r w:rsidRPr="00665A61">
        <w:rPr>
          <w:rFonts w:ascii="Times New Roman" w:hAnsi="Times New Roman" w:cs="Times New Roman"/>
          <w:sz w:val="24"/>
          <w:szCs w:val="24"/>
          <w:lang w:val="en-US"/>
        </w:rPr>
        <w:t xml:space="preserve">Abstract: In this study, usage of a sample course book, which is used for teaching Arabic as a foreign language, is examined. </w:t>
      </w:r>
      <w:proofErr w:type="gramStart"/>
      <w:r w:rsidRPr="00665A61">
        <w:rPr>
          <w:rFonts w:ascii="Times New Roman" w:hAnsi="Times New Roman" w:cs="Times New Roman"/>
          <w:sz w:val="24"/>
          <w:szCs w:val="24"/>
          <w:lang w:val="en-US"/>
        </w:rPr>
        <w:t>A numbe</w:t>
      </w:r>
      <w:r w:rsidR="00AE37E6">
        <w:rPr>
          <w:rFonts w:ascii="Times New Roman" w:hAnsi="Times New Roman" w:cs="Times New Roman"/>
          <w:sz w:val="24"/>
          <w:szCs w:val="24"/>
          <w:lang w:val="en-US"/>
        </w:rPr>
        <w:t>r of</w:t>
      </w:r>
      <w:proofErr w:type="gramEnd"/>
      <w:r w:rsidR="00AE37E6">
        <w:rPr>
          <w:rFonts w:ascii="Times New Roman" w:hAnsi="Times New Roman" w:cs="Times New Roman"/>
          <w:sz w:val="24"/>
          <w:szCs w:val="24"/>
          <w:lang w:val="en-US"/>
        </w:rPr>
        <w:t xml:space="preserve"> foreign language education </w:t>
      </w:r>
      <w:r w:rsidRPr="00665A61">
        <w:rPr>
          <w:rFonts w:ascii="Times New Roman" w:hAnsi="Times New Roman" w:cs="Times New Roman"/>
          <w:sz w:val="24"/>
          <w:szCs w:val="24"/>
          <w:lang w:val="en-US"/>
        </w:rPr>
        <w:t>is provided in our country. One of these languages whose education is given is Arabic. What are properties of the mostly preferred books that should have during these educations? The book subjected to the research is Al-</w:t>
      </w:r>
      <w:proofErr w:type="spellStart"/>
      <w:r w:rsidRPr="00665A61">
        <w:rPr>
          <w:rFonts w:ascii="Times New Roman" w:hAnsi="Times New Roman" w:cs="Times New Roman"/>
          <w:sz w:val="24"/>
          <w:szCs w:val="24"/>
          <w:lang w:val="en-US"/>
        </w:rPr>
        <w:t>Yasameen</w:t>
      </w:r>
      <w:proofErr w:type="spellEnd"/>
      <w:r w:rsidRPr="00665A61">
        <w:rPr>
          <w:rFonts w:ascii="Times New Roman" w:hAnsi="Times New Roman" w:cs="Times New Roman"/>
          <w:sz w:val="24"/>
          <w:szCs w:val="24"/>
          <w:lang w:val="en-US"/>
        </w:rPr>
        <w:t xml:space="preserve"> which is a serial originated from the United Arab Emirates. Is this book suitable for teaching Arabic as a foreign language? The answers of these questions are sought. The tools and instruments to be used in the most efficient way are established according to the purpose of the education by the educational institutions and instructors, type of techniques and methods used, and content and outcome of the course. The properties of the course books which are the common tools and instruments for Arabic teaching as a foreign language are determined based on the sample course book. The fact that this serial is suitable for teaching Arabic as a foreign language emerges a result in this study through making a literature review that is one of the quality research types and benefitting from a document analysis pattern.</w:t>
      </w:r>
    </w:p>
    <w:p w14:paraId="725FA73D" w14:textId="77777777" w:rsidR="00665A61" w:rsidRDefault="00665A61" w:rsidP="00665A61">
      <w:pPr>
        <w:jc w:val="both"/>
        <w:rPr>
          <w:rFonts w:ascii="Times New Roman" w:hAnsi="Times New Roman" w:cs="Times New Roman"/>
          <w:sz w:val="24"/>
          <w:szCs w:val="24"/>
          <w:lang w:val="en-US"/>
        </w:rPr>
      </w:pPr>
      <w:r>
        <w:rPr>
          <w:rFonts w:ascii="Times New Roman" w:hAnsi="Times New Roman" w:cs="Times New Roman"/>
          <w:sz w:val="24"/>
          <w:szCs w:val="24"/>
          <w:lang w:val="en-US"/>
        </w:rPr>
        <w:t>Key words:</w:t>
      </w:r>
      <w:r w:rsidR="00881D68">
        <w:rPr>
          <w:rFonts w:ascii="Times New Roman" w:hAnsi="Times New Roman" w:cs="Times New Roman"/>
          <w:sz w:val="24"/>
          <w:szCs w:val="24"/>
          <w:lang w:val="en-US"/>
        </w:rPr>
        <w:t xml:space="preserve"> language, foreign language education, Arabic language education, textbook, foreign language textbook</w:t>
      </w:r>
    </w:p>
    <w:p w14:paraId="40B21D20" w14:textId="77777777" w:rsidR="00A600BD" w:rsidRDefault="00A600BD" w:rsidP="00665A61">
      <w:pPr>
        <w:jc w:val="both"/>
        <w:rPr>
          <w:rFonts w:ascii="Times New Roman" w:hAnsi="Times New Roman" w:cs="Times New Roman"/>
          <w:sz w:val="24"/>
          <w:szCs w:val="24"/>
          <w:lang w:val="en-US"/>
        </w:rPr>
      </w:pPr>
    </w:p>
    <w:p w14:paraId="37AC0AEF" w14:textId="77777777" w:rsidR="00665A61" w:rsidRPr="00156624" w:rsidRDefault="00665A61" w:rsidP="00156624">
      <w:pPr>
        <w:jc w:val="both"/>
        <w:rPr>
          <w:rFonts w:ascii="Times New Roman" w:hAnsi="Times New Roman" w:cs="Times New Roman"/>
          <w:b/>
          <w:sz w:val="24"/>
          <w:szCs w:val="24"/>
          <w:lang w:val="en-US"/>
        </w:rPr>
      </w:pPr>
      <w:r>
        <w:rPr>
          <w:rFonts w:ascii="Times New Roman" w:hAnsi="Times New Roman" w:cs="Times New Roman"/>
          <w:b/>
          <w:sz w:val="24"/>
          <w:szCs w:val="24"/>
          <w:lang w:val="en-US"/>
        </w:rPr>
        <w:t>1.Giriş</w:t>
      </w:r>
    </w:p>
    <w:p w14:paraId="5E2C5115" w14:textId="77777777" w:rsidR="00AD0D75" w:rsidRPr="006B00E6" w:rsidRDefault="00551964"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 xml:space="preserve">Yabancı </w:t>
      </w:r>
      <w:r w:rsidR="00C46631" w:rsidRPr="006B00E6">
        <w:rPr>
          <w:rFonts w:ascii="Times New Roman" w:hAnsi="Times New Roman" w:cs="Times New Roman"/>
          <w:sz w:val="24"/>
          <w:szCs w:val="24"/>
        </w:rPr>
        <w:t>dil olarak Arapça eğitim süreci öğrenim ve öğretim, diğer bir deyişle öğretmen ve öğrenci etkileşim sürecidir. Eğitim, bireyleri yaşantı yoluyla istendik ve kalıcı davranışlar kazandırma süreci, öğretim ise herhangi bir öğrenmeyi yönlendirme ve sağlama davranışıdır (Ertürk, 1979). Öğrenme, yaşantı ürünü etkileşim sonucu bireyde oluşan kısmi kalıcı izli davranış değişmeleridir ( Senemoğlu,</w:t>
      </w:r>
      <w:r w:rsidR="00383649" w:rsidRPr="006B00E6">
        <w:rPr>
          <w:rFonts w:ascii="Times New Roman" w:hAnsi="Times New Roman" w:cs="Times New Roman"/>
          <w:sz w:val="24"/>
          <w:szCs w:val="24"/>
        </w:rPr>
        <w:t xml:space="preserve"> 2005). </w:t>
      </w:r>
    </w:p>
    <w:p w14:paraId="652F7FCC" w14:textId="77777777" w:rsidR="00551964" w:rsidRPr="006B00E6" w:rsidRDefault="00383649"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lastRenderedPageBreak/>
        <w:t>Diğer alanlar gibi yabancı dil eğitim sürecinde de; hedeflerin içeriği, öğretme-öğrenme o</w:t>
      </w:r>
      <w:r w:rsidR="00AD0D75" w:rsidRPr="006B00E6">
        <w:rPr>
          <w:rFonts w:ascii="Times New Roman" w:hAnsi="Times New Roman" w:cs="Times New Roman"/>
          <w:sz w:val="24"/>
          <w:szCs w:val="24"/>
        </w:rPr>
        <w:t>rtamının, yöntem ve tekniklerin, materyallerin, uyarıcıların, öğreten ve öğrenen etkileşiminin belirli bir işlevsel bütünlük arz edecek biçimde kararlaştırılması gerekir. Dil, hem dil becerisinin önemli bir bölümü ve topluma ait bir üründür, hem de bu yetinin bireylerce kullanılabilmesi için toplumun benimsediği zorunlu bir uzlaşımlar bütünüdür (</w:t>
      </w:r>
      <w:proofErr w:type="spellStart"/>
      <w:r w:rsidR="00AD0D75" w:rsidRPr="006B00E6">
        <w:rPr>
          <w:rFonts w:ascii="Times New Roman" w:hAnsi="Times New Roman" w:cs="Times New Roman"/>
          <w:sz w:val="24"/>
          <w:szCs w:val="24"/>
        </w:rPr>
        <w:t>Saussure</w:t>
      </w:r>
      <w:proofErr w:type="spellEnd"/>
      <w:r w:rsidR="00AD0D75" w:rsidRPr="006B00E6">
        <w:rPr>
          <w:rFonts w:ascii="Times New Roman" w:hAnsi="Times New Roman" w:cs="Times New Roman"/>
          <w:sz w:val="24"/>
          <w:szCs w:val="24"/>
        </w:rPr>
        <w:t xml:space="preserve">, 1988). Bu uzlaşımlar </w:t>
      </w:r>
      <w:r w:rsidR="007577E8" w:rsidRPr="006B00E6">
        <w:rPr>
          <w:rFonts w:ascii="Times New Roman" w:hAnsi="Times New Roman" w:cs="Times New Roman"/>
          <w:sz w:val="24"/>
          <w:szCs w:val="24"/>
        </w:rPr>
        <w:t xml:space="preserve">bütünü toplumların kendi içinde ve birbiriyle yazılı veya sözlü olarak anlaşmaya vardığı bir araçtır. Dil, geçmişten bu yana dünya da birçok alanda etken ve önemli bir yere sahip olmuştur. Bu sebepten dolayı globalleşen ve hızla gelişen dünyada da ülkelerin birbiri arasındaki iletişimi fazlalaşmaktadır. Bu durumda ülkeler arasındaki ticari ve kültürel etkileşimi arttırmaktadır. Bu etkileşim de başka ülkelerin dillerini öğrenim/öğretim ihtiyacını ortaya çıkarmıştır. </w:t>
      </w:r>
      <w:r w:rsidR="00CD7B94" w:rsidRPr="006B00E6">
        <w:rPr>
          <w:rFonts w:ascii="Times New Roman" w:hAnsi="Times New Roman" w:cs="Times New Roman"/>
          <w:sz w:val="24"/>
          <w:szCs w:val="24"/>
        </w:rPr>
        <w:t>Yabancı dil öğretiminde/öğreniminde farklı materyaller ve yöntemler geliştirilmiştir.</w:t>
      </w:r>
    </w:p>
    <w:p w14:paraId="6A46A7E6" w14:textId="77777777" w:rsidR="00346546" w:rsidRPr="006B00E6" w:rsidRDefault="00346546"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Yabancı dil öğretimi: Hedef dili, belli bir yöntem ve teknikle önceden karar verilmiş b</w:t>
      </w:r>
      <w:r w:rsidR="00AA2173" w:rsidRPr="006B00E6">
        <w:rPr>
          <w:rFonts w:ascii="Times New Roman" w:hAnsi="Times New Roman" w:cs="Times New Roman"/>
          <w:sz w:val="24"/>
          <w:szCs w:val="24"/>
        </w:rPr>
        <w:t>ir aracıyla ve program kapsamında</w:t>
      </w:r>
      <w:r w:rsidRPr="006B00E6">
        <w:rPr>
          <w:rFonts w:ascii="Times New Roman" w:hAnsi="Times New Roman" w:cs="Times New Roman"/>
          <w:sz w:val="24"/>
          <w:szCs w:val="24"/>
        </w:rPr>
        <w:t xml:space="preserve"> öğrenmeye yardım etme, yol gösterme, ders verme veya bir dilin verilmesine yardım etmedir. Yabancı dil eğitimi</w:t>
      </w:r>
      <w:r w:rsidR="00CD21F0" w:rsidRPr="006B00E6">
        <w:rPr>
          <w:rFonts w:ascii="Times New Roman" w:hAnsi="Times New Roman" w:cs="Times New Roman"/>
          <w:sz w:val="24"/>
          <w:szCs w:val="24"/>
        </w:rPr>
        <w:t>ne</w:t>
      </w:r>
      <w:r w:rsidRPr="006B00E6">
        <w:rPr>
          <w:rFonts w:ascii="Times New Roman" w:hAnsi="Times New Roman" w:cs="Times New Roman"/>
          <w:sz w:val="24"/>
          <w:szCs w:val="24"/>
        </w:rPr>
        <w:t>,</w:t>
      </w:r>
      <w:r w:rsidR="00CD21F0" w:rsidRPr="006B00E6">
        <w:rPr>
          <w:rFonts w:ascii="Times New Roman" w:hAnsi="Times New Roman" w:cs="Times New Roman"/>
          <w:sz w:val="24"/>
          <w:szCs w:val="24"/>
        </w:rPr>
        <w:t xml:space="preserve"> birey</w:t>
      </w:r>
      <w:r w:rsidRPr="006B00E6">
        <w:rPr>
          <w:rFonts w:ascii="Times New Roman" w:hAnsi="Times New Roman" w:cs="Times New Roman"/>
          <w:sz w:val="24"/>
          <w:szCs w:val="24"/>
        </w:rPr>
        <w:t xml:space="preserve"> ana dilinden sonra kendi gelişimi, aldığı eğitim ve yaşadığı</w:t>
      </w:r>
      <w:r w:rsidR="00CD21F0" w:rsidRPr="006B00E6">
        <w:rPr>
          <w:rFonts w:ascii="Times New Roman" w:hAnsi="Times New Roman" w:cs="Times New Roman"/>
          <w:sz w:val="24"/>
          <w:szCs w:val="24"/>
        </w:rPr>
        <w:t xml:space="preserve"> ortamda olan politik-teknolojik gelişmeler den dolayı yönelir. Öğrenilen bu dil dünyadaki gelişmeler; ticaret, bilim, siyaset ve sosyal yaşantı gibi durumları etkileyen olaylar çerçevesinde gelişir. Bu etkenler doğrultusunda da yabancı dil öğretim/öğrenim alanı ortaya çıkmıştır, ihtiyacı oluşmuştur.  İhtiyaç doğrultusunda ilerleyen yabancı dil eğitimi alanında da derste kullanılacak yöntem ve teknik, ders materyalleri, dersi destekleyecek araç-gereçler gelişmiştir.  Öğretmenler eğitim s</w:t>
      </w:r>
      <w:r w:rsidR="00AA2173" w:rsidRPr="006B00E6">
        <w:rPr>
          <w:rFonts w:ascii="Times New Roman" w:hAnsi="Times New Roman" w:cs="Times New Roman"/>
          <w:sz w:val="24"/>
          <w:szCs w:val="24"/>
        </w:rPr>
        <w:t>ürecinde</w:t>
      </w:r>
      <w:r w:rsidR="00CD21F0" w:rsidRPr="006B00E6">
        <w:rPr>
          <w:rFonts w:ascii="Times New Roman" w:hAnsi="Times New Roman" w:cs="Times New Roman"/>
          <w:sz w:val="24"/>
          <w:szCs w:val="24"/>
        </w:rPr>
        <w:t xml:space="preserve"> amaca yönelik en faydalı olacak yöntem ve tekniği,</w:t>
      </w:r>
      <w:r w:rsidR="00AA2173" w:rsidRPr="006B00E6">
        <w:rPr>
          <w:rFonts w:ascii="Times New Roman" w:hAnsi="Times New Roman" w:cs="Times New Roman"/>
          <w:sz w:val="24"/>
          <w:szCs w:val="24"/>
        </w:rPr>
        <w:t xml:space="preserve"> çeşitli öğretim ve öğrenim materyalleri kullanırlar.  Ülkemizde de, İngilizce, Fransızca, Almanca, Rusça, … , Arapça gibi pek çok dilin eğitimi verilmektedir. Bu eğitimler üniversi</w:t>
      </w:r>
      <w:r w:rsidR="0000365F" w:rsidRPr="006B00E6">
        <w:rPr>
          <w:rFonts w:ascii="Times New Roman" w:hAnsi="Times New Roman" w:cs="Times New Roman"/>
          <w:sz w:val="24"/>
          <w:szCs w:val="24"/>
        </w:rPr>
        <w:t>te</w:t>
      </w:r>
      <w:r w:rsidR="00AA2173" w:rsidRPr="006B00E6">
        <w:rPr>
          <w:rFonts w:ascii="Times New Roman" w:hAnsi="Times New Roman" w:cs="Times New Roman"/>
          <w:sz w:val="24"/>
          <w:szCs w:val="24"/>
        </w:rPr>
        <w:t xml:space="preserve">lerde, </w:t>
      </w:r>
      <w:r w:rsidR="0000365F" w:rsidRPr="006B00E6">
        <w:rPr>
          <w:rFonts w:ascii="Times New Roman" w:hAnsi="Times New Roman" w:cs="Times New Roman"/>
          <w:sz w:val="24"/>
          <w:szCs w:val="24"/>
        </w:rPr>
        <w:t>Milli Eğitim Bakanlığına bağlı ilk ve orta öğretimde ve özel eğitim kurumlarında verilmektedir.  Verilen bu eğitimlerde pek çok kaynak, materyal, yöntem ve teknik mevcuttur. Bu kaynakların uygu</w:t>
      </w:r>
      <w:r w:rsidR="00BA411E">
        <w:rPr>
          <w:rFonts w:ascii="Times New Roman" w:hAnsi="Times New Roman" w:cs="Times New Roman"/>
          <w:sz w:val="24"/>
          <w:szCs w:val="24"/>
        </w:rPr>
        <w:t>nluğu ve kullanılabilirliği bir</w:t>
      </w:r>
      <w:r w:rsidR="0000365F" w:rsidRPr="006B00E6">
        <w:rPr>
          <w:rFonts w:ascii="Times New Roman" w:hAnsi="Times New Roman" w:cs="Times New Roman"/>
          <w:sz w:val="24"/>
          <w:szCs w:val="24"/>
        </w:rPr>
        <w:t>çok açıdan değerlendirilip ders esnasında kullanılan yöntem ve tekniğe, kazandırılacak bece</w:t>
      </w:r>
      <w:r w:rsidR="00CB7334" w:rsidRPr="006B00E6">
        <w:rPr>
          <w:rFonts w:ascii="Times New Roman" w:hAnsi="Times New Roman" w:cs="Times New Roman"/>
          <w:sz w:val="24"/>
          <w:szCs w:val="24"/>
        </w:rPr>
        <w:t xml:space="preserve">riye, dersin konusuna ve içeriğine göre uygulanmaktadır. Ve bu araç-gereçler eğitimin amacı, öğretmen-öğrenci etkileşimi, sınıf ortamı, maddi yeterlilik gibi etkenlere göre değişiklik gösterir.  </w:t>
      </w:r>
      <w:proofErr w:type="spellStart"/>
      <w:r w:rsidR="00CB7334" w:rsidRPr="006B00E6">
        <w:rPr>
          <w:rFonts w:ascii="Times New Roman" w:hAnsi="Times New Roman" w:cs="Times New Roman"/>
          <w:sz w:val="24"/>
          <w:szCs w:val="24"/>
        </w:rPr>
        <w:t>Vollmer</w:t>
      </w:r>
      <w:proofErr w:type="spellEnd"/>
      <w:r w:rsidR="00CB7334" w:rsidRPr="006B00E6">
        <w:rPr>
          <w:rFonts w:ascii="Times New Roman" w:hAnsi="Times New Roman" w:cs="Times New Roman"/>
          <w:sz w:val="24"/>
          <w:szCs w:val="24"/>
        </w:rPr>
        <w:t xml:space="preserve"> (1999) ‘ e göre yabancı dil öğretimi yapılan kurumlarda öğretmen ve öğrenciden sonra derste kullanılan araç-gereçler ders sürecinin en önemli ögesidir.</w:t>
      </w:r>
    </w:p>
    <w:p w14:paraId="33A406E2" w14:textId="77777777" w:rsidR="008840BB" w:rsidRPr="006B00E6" w:rsidRDefault="008840BB" w:rsidP="00665A61">
      <w:pPr>
        <w:spacing w:before="120" w:after="0" w:line="240" w:lineRule="auto"/>
        <w:ind w:left="709" w:firstLine="709"/>
        <w:contextualSpacing/>
        <w:rPr>
          <w:rFonts w:ascii="Times New Roman" w:hAnsi="Times New Roman" w:cs="Times New Roman"/>
          <w:sz w:val="24"/>
          <w:szCs w:val="24"/>
        </w:rPr>
      </w:pPr>
    </w:p>
    <w:p w14:paraId="36A8EE42" w14:textId="77777777" w:rsidR="008840BB" w:rsidRDefault="00665A61" w:rsidP="00665A61">
      <w:pPr>
        <w:spacing w:before="120" w:after="0" w:line="240" w:lineRule="auto"/>
        <w:ind w:left="709" w:firstLine="709"/>
        <w:contextualSpacing/>
        <w:rPr>
          <w:rFonts w:ascii="Times New Roman" w:hAnsi="Times New Roman" w:cs="Times New Roman"/>
          <w:b/>
          <w:sz w:val="24"/>
          <w:szCs w:val="24"/>
        </w:rPr>
      </w:pPr>
      <w:r w:rsidRPr="00665A61">
        <w:rPr>
          <w:rFonts w:ascii="Times New Roman" w:hAnsi="Times New Roman" w:cs="Times New Roman"/>
          <w:b/>
          <w:sz w:val="24"/>
          <w:szCs w:val="24"/>
        </w:rPr>
        <w:t xml:space="preserve">2. </w:t>
      </w:r>
      <w:r w:rsidR="008840BB" w:rsidRPr="00665A61">
        <w:rPr>
          <w:rFonts w:ascii="Times New Roman" w:hAnsi="Times New Roman" w:cs="Times New Roman"/>
          <w:b/>
          <w:sz w:val="24"/>
          <w:szCs w:val="24"/>
        </w:rPr>
        <w:t>Yabancı Dil öğretiminde Ders Kitabı</w:t>
      </w:r>
    </w:p>
    <w:p w14:paraId="09C931DF" w14:textId="77777777" w:rsidR="00665A61" w:rsidRPr="00665A61" w:rsidRDefault="00665A61" w:rsidP="00665A61">
      <w:pPr>
        <w:spacing w:before="120" w:after="0" w:line="240" w:lineRule="auto"/>
        <w:ind w:left="709" w:firstLine="709"/>
        <w:contextualSpacing/>
        <w:rPr>
          <w:rFonts w:ascii="Times New Roman" w:hAnsi="Times New Roman" w:cs="Times New Roman"/>
          <w:b/>
          <w:sz w:val="24"/>
          <w:szCs w:val="24"/>
        </w:rPr>
      </w:pPr>
    </w:p>
    <w:p w14:paraId="068AEDF7" w14:textId="77777777" w:rsidR="008840BB" w:rsidRPr="006B00E6" w:rsidRDefault="004902C7"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Yabancı dil öğretiminde ders sürecinde en çok</w:t>
      </w:r>
      <w:r w:rsidR="000941B4" w:rsidRPr="006B00E6">
        <w:rPr>
          <w:rFonts w:ascii="Times New Roman" w:hAnsi="Times New Roman" w:cs="Times New Roman"/>
          <w:sz w:val="24"/>
          <w:szCs w:val="24"/>
        </w:rPr>
        <w:t xml:space="preserve"> tercih edilen araç-gereç ders kitaplarıdır. </w:t>
      </w:r>
      <w:proofErr w:type="gramStart"/>
      <w:r w:rsidR="000941B4" w:rsidRPr="006B00E6">
        <w:rPr>
          <w:rFonts w:ascii="Times New Roman" w:hAnsi="Times New Roman" w:cs="Times New Roman"/>
          <w:sz w:val="24"/>
          <w:szCs w:val="24"/>
        </w:rPr>
        <w:t>Demirel(</w:t>
      </w:r>
      <w:proofErr w:type="gramEnd"/>
      <w:r w:rsidR="000941B4" w:rsidRPr="006B00E6">
        <w:rPr>
          <w:rFonts w:ascii="Times New Roman" w:hAnsi="Times New Roman" w:cs="Times New Roman"/>
          <w:sz w:val="24"/>
          <w:szCs w:val="24"/>
        </w:rPr>
        <w:t>2021,4) belirli bir program ve plan çerçevesinde olmayan hiçbir öğrenme süreci eğitim programına dahil olamaz. Eğitim süreçlerinde, planlı ve programlı çalışmaların en belirleyici ve yol gösterici materyallerinden birisi ders kitaplarıdır. Ders kitapları, yabancı dil öğretiminde/öğreniminde kullanılan etkili bir araç, somut bir ölçüttür. Hem öğretim bilimsel hem de yöntem bilimsel yönüyle</w:t>
      </w:r>
      <w:r w:rsidR="00D64861" w:rsidRPr="006B00E6">
        <w:rPr>
          <w:rFonts w:ascii="Times New Roman" w:hAnsi="Times New Roman" w:cs="Times New Roman"/>
          <w:sz w:val="24"/>
          <w:szCs w:val="24"/>
        </w:rPr>
        <w:t xml:space="preserve"> yabancı dil eğitiminde</w:t>
      </w:r>
      <w:r w:rsidR="000941B4" w:rsidRPr="006B00E6">
        <w:rPr>
          <w:rFonts w:ascii="Times New Roman" w:hAnsi="Times New Roman" w:cs="Times New Roman"/>
          <w:sz w:val="24"/>
          <w:szCs w:val="24"/>
        </w:rPr>
        <w:t xml:space="preserve"> ders kitapları,</w:t>
      </w:r>
      <w:r w:rsidR="00D64861" w:rsidRPr="006B00E6">
        <w:rPr>
          <w:rFonts w:ascii="Times New Roman" w:hAnsi="Times New Roman" w:cs="Times New Roman"/>
          <w:sz w:val="24"/>
          <w:szCs w:val="24"/>
        </w:rPr>
        <w:t xml:space="preserve"> </w:t>
      </w:r>
      <w:r w:rsidR="000941B4" w:rsidRPr="006B00E6">
        <w:rPr>
          <w:rFonts w:ascii="Times New Roman" w:hAnsi="Times New Roman" w:cs="Times New Roman"/>
          <w:sz w:val="24"/>
          <w:szCs w:val="24"/>
        </w:rPr>
        <w:t xml:space="preserve"> yabancı </w:t>
      </w:r>
      <w:r w:rsidR="00D64861" w:rsidRPr="006B00E6">
        <w:rPr>
          <w:rFonts w:ascii="Times New Roman" w:hAnsi="Times New Roman" w:cs="Times New Roman"/>
          <w:sz w:val="24"/>
          <w:szCs w:val="24"/>
        </w:rPr>
        <w:t>dil öğretiminin merkezindedir (Y</w:t>
      </w:r>
      <w:r w:rsidR="000941B4" w:rsidRPr="006B00E6">
        <w:rPr>
          <w:rFonts w:ascii="Times New Roman" w:hAnsi="Times New Roman" w:cs="Times New Roman"/>
          <w:sz w:val="24"/>
          <w:szCs w:val="24"/>
        </w:rPr>
        <w:t>avuz, 2017, s.199)</w:t>
      </w:r>
      <w:r w:rsidR="00D64861" w:rsidRPr="006B00E6">
        <w:rPr>
          <w:rFonts w:ascii="Times New Roman" w:hAnsi="Times New Roman" w:cs="Times New Roman"/>
          <w:sz w:val="24"/>
          <w:szCs w:val="24"/>
        </w:rPr>
        <w:t>.</w:t>
      </w:r>
    </w:p>
    <w:p w14:paraId="1AD7C7D1" w14:textId="77777777" w:rsidR="00D64861" w:rsidRPr="006B00E6" w:rsidRDefault="00D64861"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Kılıç ve Seven (2003)’ e göre ders kitabı, hedeflediği dersin programıyla uyuşması, programın amaç ve davranışlarının ihtiyaç duyduğu yöntem, teknik ve stratejileri uygulamak için uygun bir materyal olması gerekmektedir.</w:t>
      </w:r>
      <w:r w:rsidR="00C77A71" w:rsidRPr="006B00E6">
        <w:rPr>
          <w:rFonts w:ascii="Times New Roman" w:hAnsi="Times New Roman" w:cs="Times New Roman"/>
          <w:sz w:val="24"/>
          <w:szCs w:val="24"/>
        </w:rPr>
        <w:t xml:space="preserve"> </w:t>
      </w:r>
      <w:r w:rsidRPr="006B00E6">
        <w:rPr>
          <w:rFonts w:ascii="Times New Roman" w:hAnsi="Times New Roman" w:cs="Times New Roman"/>
          <w:sz w:val="24"/>
          <w:szCs w:val="24"/>
        </w:rPr>
        <w:t xml:space="preserve"> Ders</w:t>
      </w:r>
      <w:r w:rsidR="00B34DC3" w:rsidRPr="006B00E6">
        <w:rPr>
          <w:rFonts w:ascii="Times New Roman" w:hAnsi="Times New Roman" w:cs="Times New Roman"/>
          <w:sz w:val="24"/>
          <w:szCs w:val="24"/>
        </w:rPr>
        <w:t xml:space="preserve"> kitaplarının; amaç, işlev, kapsam açılarından</w:t>
      </w:r>
      <w:r w:rsidRPr="006B00E6">
        <w:rPr>
          <w:rFonts w:ascii="Times New Roman" w:hAnsi="Times New Roman" w:cs="Times New Roman"/>
          <w:sz w:val="24"/>
          <w:szCs w:val="24"/>
        </w:rPr>
        <w:t xml:space="preserve"> nitelikli hazırlanması ve belirli ölçütlere göre dikkatli yazılması gerekir</w:t>
      </w:r>
      <w:r w:rsidR="00B34DC3" w:rsidRPr="006B00E6">
        <w:rPr>
          <w:rFonts w:ascii="Times New Roman" w:hAnsi="Times New Roman" w:cs="Times New Roman"/>
          <w:sz w:val="24"/>
          <w:szCs w:val="24"/>
        </w:rPr>
        <w:t xml:space="preserve">.  Bu hazırlanma süreci, basılması, dağıtılması uzun süreli maddi yükü fazla karışık bir süreçtir.  Alanında </w:t>
      </w:r>
      <w:r w:rsidR="00C77A71" w:rsidRPr="006B00E6">
        <w:rPr>
          <w:rFonts w:ascii="Times New Roman" w:hAnsi="Times New Roman" w:cs="Times New Roman"/>
          <w:sz w:val="24"/>
          <w:szCs w:val="24"/>
        </w:rPr>
        <w:t xml:space="preserve">uzman kişiler ve </w:t>
      </w:r>
      <w:r w:rsidR="00B34DC3" w:rsidRPr="006B00E6">
        <w:rPr>
          <w:rFonts w:ascii="Times New Roman" w:hAnsi="Times New Roman" w:cs="Times New Roman"/>
          <w:sz w:val="24"/>
          <w:szCs w:val="24"/>
        </w:rPr>
        <w:t>yayın-basım sorumlularının i</w:t>
      </w:r>
      <w:r w:rsidR="00C77A71" w:rsidRPr="006B00E6">
        <w:rPr>
          <w:rFonts w:ascii="Times New Roman" w:hAnsi="Times New Roman" w:cs="Times New Roman"/>
          <w:sz w:val="24"/>
          <w:szCs w:val="24"/>
        </w:rPr>
        <w:t>şbirliğiyle planlama gerektirir.</w:t>
      </w:r>
      <w:r w:rsidR="00B34DC3" w:rsidRPr="006B00E6">
        <w:rPr>
          <w:rFonts w:ascii="Times New Roman" w:hAnsi="Times New Roman" w:cs="Times New Roman"/>
          <w:sz w:val="24"/>
          <w:szCs w:val="24"/>
        </w:rPr>
        <w:t xml:space="preserve"> </w:t>
      </w:r>
      <w:r w:rsidR="00C77A71" w:rsidRPr="006B00E6">
        <w:rPr>
          <w:rFonts w:ascii="Times New Roman" w:hAnsi="Times New Roman" w:cs="Times New Roman"/>
          <w:sz w:val="24"/>
          <w:szCs w:val="24"/>
        </w:rPr>
        <w:t xml:space="preserve"> Ders kitapları uzun zamandan bu yana eğitimde başarıyı elde etmek için tercih edilen araçların başında gelir( </w:t>
      </w:r>
      <w:proofErr w:type="spellStart"/>
      <w:r w:rsidR="00C77A71" w:rsidRPr="006B00E6">
        <w:rPr>
          <w:rFonts w:ascii="Times New Roman" w:hAnsi="Times New Roman" w:cs="Times New Roman"/>
          <w:sz w:val="24"/>
          <w:szCs w:val="24"/>
        </w:rPr>
        <w:t>Seguin</w:t>
      </w:r>
      <w:proofErr w:type="spellEnd"/>
      <w:r w:rsidR="00C77A71" w:rsidRPr="006B00E6">
        <w:rPr>
          <w:rFonts w:ascii="Times New Roman" w:hAnsi="Times New Roman" w:cs="Times New Roman"/>
          <w:sz w:val="24"/>
          <w:szCs w:val="24"/>
        </w:rPr>
        <w:t>, 1989).</w:t>
      </w:r>
    </w:p>
    <w:p w14:paraId="63196169" w14:textId="77777777" w:rsidR="00531FE8" w:rsidRPr="006B00E6" w:rsidRDefault="00410144" w:rsidP="00665A61">
      <w:pPr>
        <w:spacing w:before="120" w:after="0" w:line="240" w:lineRule="auto"/>
        <w:ind w:left="709" w:firstLine="709"/>
        <w:contextualSpacing/>
        <w:rPr>
          <w:rFonts w:ascii="Times New Roman" w:hAnsi="Times New Roman" w:cs="Times New Roman"/>
          <w:sz w:val="24"/>
          <w:szCs w:val="24"/>
        </w:rPr>
      </w:pPr>
      <w:proofErr w:type="spellStart"/>
      <w:r w:rsidRPr="006B00E6">
        <w:rPr>
          <w:rFonts w:ascii="Times New Roman" w:hAnsi="Times New Roman" w:cs="Times New Roman"/>
          <w:sz w:val="24"/>
          <w:szCs w:val="24"/>
        </w:rPr>
        <w:t>Cunningsworth</w:t>
      </w:r>
      <w:proofErr w:type="spellEnd"/>
      <w:r w:rsidRPr="006B00E6">
        <w:rPr>
          <w:rFonts w:ascii="Times New Roman" w:hAnsi="Times New Roman" w:cs="Times New Roman"/>
          <w:sz w:val="24"/>
          <w:szCs w:val="24"/>
        </w:rPr>
        <w:t xml:space="preserve"> </w:t>
      </w:r>
      <w:r w:rsidR="00AE67D3" w:rsidRPr="006B00E6">
        <w:rPr>
          <w:rFonts w:ascii="Times New Roman" w:hAnsi="Times New Roman" w:cs="Times New Roman"/>
          <w:sz w:val="24"/>
          <w:szCs w:val="24"/>
        </w:rPr>
        <w:t xml:space="preserve">yabancı dil ders kitapları için şöyle </w:t>
      </w:r>
      <w:r w:rsidRPr="006B00E6">
        <w:rPr>
          <w:rFonts w:ascii="Times New Roman" w:hAnsi="Times New Roman" w:cs="Times New Roman"/>
          <w:sz w:val="24"/>
          <w:szCs w:val="24"/>
        </w:rPr>
        <w:t>söylemiştir:</w:t>
      </w:r>
      <w:r w:rsidR="00AE67D3" w:rsidRPr="006B00E6">
        <w:rPr>
          <w:rFonts w:ascii="Times New Roman" w:hAnsi="Times New Roman" w:cs="Times New Roman"/>
          <w:sz w:val="24"/>
          <w:szCs w:val="24"/>
        </w:rPr>
        <w:t xml:space="preserve"> </w:t>
      </w:r>
    </w:p>
    <w:p w14:paraId="5FBAD3BB" w14:textId="77777777" w:rsidR="00410144" w:rsidRPr="006B00E6" w:rsidRDefault="00AE67D3" w:rsidP="00665A61">
      <w:pPr>
        <w:spacing w:before="120" w:after="0" w:line="240" w:lineRule="auto"/>
        <w:ind w:left="709"/>
        <w:contextualSpacing/>
        <w:rPr>
          <w:rFonts w:ascii="Times New Roman" w:hAnsi="Times New Roman" w:cs="Times New Roman"/>
          <w:sz w:val="24"/>
          <w:szCs w:val="24"/>
        </w:rPr>
      </w:pPr>
      <w:proofErr w:type="gramStart"/>
      <w:r w:rsidRPr="006B00E6">
        <w:rPr>
          <w:rFonts w:ascii="Times New Roman" w:hAnsi="Times New Roman" w:cs="Times New Roman"/>
          <w:sz w:val="24"/>
          <w:szCs w:val="24"/>
        </w:rPr>
        <w:lastRenderedPageBreak/>
        <w:t>ders</w:t>
      </w:r>
      <w:proofErr w:type="gramEnd"/>
      <w:r w:rsidRPr="006B00E6">
        <w:rPr>
          <w:rFonts w:ascii="Times New Roman" w:hAnsi="Times New Roman" w:cs="Times New Roman"/>
          <w:sz w:val="24"/>
          <w:szCs w:val="24"/>
        </w:rPr>
        <w:t xml:space="preserve"> programında belirli olan öğrenme amaç</w:t>
      </w:r>
      <w:r w:rsidR="00607E71" w:rsidRPr="006B00E6">
        <w:rPr>
          <w:rFonts w:ascii="Times New Roman" w:hAnsi="Times New Roman" w:cs="Times New Roman"/>
          <w:sz w:val="24"/>
          <w:szCs w:val="24"/>
        </w:rPr>
        <w:t>larına yardımcı olan izlencedir.</w:t>
      </w:r>
      <w:r w:rsidR="00410144" w:rsidRPr="006B00E6">
        <w:rPr>
          <w:rFonts w:ascii="Times New Roman" w:hAnsi="Times New Roman" w:cs="Times New Roman"/>
          <w:sz w:val="24"/>
          <w:szCs w:val="24"/>
        </w:rPr>
        <w:t xml:space="preserve"> </w:t>
      </w:r>
      <w:r w:rsidR="00607E71" w:rsidRPr="006B00E6">
        <w:rPr>
          <w:rFonts w:ascii="Times New Roman" w:hAnsi="Times New Roman" w:cs="Times New Roman"/>
          <w:sz w:val="24"/>
          <w:szCs w:val="24"/>
        </w:rPr>
        <w:t>S</w:t>
      </w:r>
      <w:r w:rsidR="00410144" w:rsidRPr="006B00E6">
        <w:rPr>
          <w:rFonts w:ascii="Times New Roman" w:hAnsi="Times New Roman" w:cs="Times New Roman"/>
          <w:sz w:val="24"/>
          <w:szCs w:val="24"/>
        </w:rPr>
        <w:t>özlü ve yazılı sunum için, öğrencilere dilbilgisi, kelime bilgisi, telaffuz vb</w:t>
      </w:r>
      <w:r w:rsidR="00607E71" w:rsidRPr="006B00E6">
        <w:rPr>
          <w:rFonts w:ascii="Times New Roman" w:hAnsi="Times New Roman" w:cs="Times New Roman"/>
          <w:sz w:val="24"/>
          <w:szCs w:val="24"/>
        </w:rPr>
        <w:t>. için kaynaktır. Ö</w:t>
      </w:r>
      <w:r w:rsidR="00410144" w:rsidRPr="006B00E6">
        <w:rPr>
          <w:rFonts w:ascii="Times New Roman" w:hAnsi="Times New Roman" w:cs="Times New Roman"/>
          <w:sz w:val="24"/>
          <w:szCs w:val="24"/>
        </w:rPr>
        <w:t>ğrencilere iletişim ve uygulama yapabilece</w:t>
      </w:r>
      <w:r w:rsidR="00607E71" w:rsidRPr="006B00E6">
        <w:rPr>
          <w:rFonts w:ascii="Times New Roman" w:hAnsi="Times New Roman" w:cs="Times New Roman"/>
          <w:sz w:val="24"/>
          <w:szCs w:val="24"/>
        </w:rPr>
        <w:t>kleri aktivitelerde yönlendirir. S</w:t>
      </w:r>
      <w:r w:rsidR="00410144" w:rsidRPr="006B00E6">
        <w:rPr>
          <w:rFonts w:ascii="Times New Roman" w:hAnsi="Times New Roman" w:cs="Times New Roman"/>
          <w:sz w:val="24"/>
          <w:szCs w:val="24"/>
        </w:rPr>
        <w:t>ınıf içi dil etkinli</w:t>
      </w:r>
      <w:r w:rsidRPr="006B00E6">
        <w:rPr>
          <w:rFonts w:ascii="Times New Roman" w:hAnsi="Times New Roman" w:cs="Times New Roman"/>
          <w:sz w:val="24"/>
          <w:szCs w:val="24"/>
        </w:rPr>
        <w:t>klerin</w:t>
      </w:r>
      <w:r w:rsidR="00607E71" w:rsidRPr="006B00E6">
        <w:rPr>
          <w:rFonts w:ascii="Times New Roman" w:hAnsi="Times New Roman" w:cs="Times New Roman"/>
          <w:sz w:val="24"/>
          <w:szCs w:val="24"/>
        </w:rPr>
        <w:t>de fikir ve teşvik kayn</w:t>
      </w:r>
      <w:r w:rsidR="00957E9E" w:rsidRPr="006B00E6">
        <w:rPr>
          <w:rFonts w:ascii="Times New Roman" w:hAnsi="Times New Roman" w:cs="Times New Roman"/>
          <w:sz w:val="24"/>
          <w:szCs w:val="24"/>
        </w:rPr>
        <w:t>ağı olur. Bireysel öğrenme için</w:t>
      </w:r>
      <w:r w:rsidRPr="006B00E6">
        <w:rPr>
          <w:rFonts w:ascii="Times New Roman" w:hAnsi="Times New Roman" w:cs="Times New Roman"/>
          <w:sz w:val="24"/>
          <w:szCs w:val="24"/>
        </w:rPr>
        <w:t>, deneyimsiz veya deneyimi az öğretmenlere yardımcı olan önemli bir kaynaktır.</w:t>
      </w:r>
    </w:p>
    <w:p w14:paraId="1D599DEE" w14:textId="77777777" w:rsidR="00E423D1" w:rsidRPr="006B00E6" w:rsidRDefault="00957E9E" w:rsidP="00665A61">
      <w:pPr>
        <w:spacing w:before="120" w:after="0" w:line="240" w:lineRule="auto"/>
        <w:ind w:left="709"/>
        <w:contextualSpacing/>
        <w:rPr>
          <w:rFonts w:ascii="Times New Roman" w:hAnsi="Times New Roman" w:cs="Times New Roman"/>
          <w:sz w:val="24"/>
          <w:szCs w:val="24"/>
        </w:rPr>
      </w:pPr>
      <w:r w:rsidRPr="006B00E6">
        <w:rPr>
          <w:rFonts w:ascii="Times New Roman" w:hAnsi="Times New Roman" w:cs="Times New Roman"/>
          <w:sz w:val="24"/>
          <w:szCs w:val="24"/>
        </w:rPr>
        <w:t xml:space="preserve">Genelde </w:t>
      </w:r>
      <w:r w:rsidR="00607E71" w:rsidRPr="006B00E6">
        <w:rPr>
          <w:rFonts w:ascii="Times New Roman" w:hAnsi="Times New Roman" w:cs="Times New Roman"/>
          <w:sz w:val="24"/>
          <w:szCs w:val="24"/>
        </w:rPr>
        <w:t>yabancı dil ders kita</w:t>
      </w:r>
      <w:r w:rsidRPr="006B00E6">
        <w:rPr>
          <w:rFonts w:ascii="Times New Roman" w:hAnsi="Times New Roman" w:cs="Times New Roman"/>
          <w:sz w:val="24"/>
          <w:szCs w:val="24"/>
        </w:rPr>
        <w:t>bında olması gereken özellikler</w:t>
      </w:r>
      <w:r w:rsidR="00607E71" w:rsidRPr="006B00E6">
        <w:rPr>
          <w:rFonts w:ascii="Times New Roman" w:hAnsi="Times New Roman" w:cs="Times New Roman"/>
          <w:sz w:val="24"/>
          <w:szCs w:val="24"/>
        </w:rPr>
        <w:t xml:space="preserve"> şu şekilde sıralamıştır: ders kitabı dayanıklı, çekici, kullanışlı, kolay temin edilebilir, ucuz ve aşamalı seri halinde olmalıdır. Konular ihtiyaca göre sıralanmalıdır. Motivasyon sağlayıcı özellikler taşımalıdır. Öğretimi yapan kurumun amaçlarına ve öğrencilerin seviyelerine uygun olmalıdır. </w:t>
      </w:r>
      <w:r w:rsidR="00175521" w:rsidRPr="006B00E6">
        <w:rPr>
          <w:rFonts w:ascii="Times New Roman" w:hAnsi="Times New Roman" w:cs="Times New Roman"/>
          <w:sz w:val="24"/>
          <w:szCs w:val="24"/>
        </w:rPr>
        <w:t>Öğretmene esneklik tanımalıdır.</w:t>
      </w:r>
      <w:r w:rsidR="00607E71" w:rsidRPr="006B00E6">
        <w:rPr>
          <w:rFonts w:ascii="Times New Roman" w:hAnsi="Times New Roman" w:cs="Times New Roman"/>
          <w:sz w:val="24"/>
          <w:szCs w:val="24"/>
        </w:rPr>
        <w:t xml:space="preserve"> </w:t>
      </w:r>
      <w:r w:rsidR="00175521" w:rsidRPr="006B00E6">
        <w:rPr>
          <w:rFonts w:ascii="Times New Roman" w:hAnsi="Times New Roman" w:cs="Times New Roman"/>
          <w:sz w:val="24"/>
          <w:szCs w:val="24"/>
        </w:rPr>
        <w:t>Amaç dili konuşan ülkenin kültürel özelliklerine de yer vermelidir. Alıştırmalar ve kalıplar gerçek hayattan kopuk olmamalıdır. Yeterli sayıda farklı alıştırma türleri içermelidir. Kelimeler listesi her ünitede verilmelidir. Dilbilgisi konuları basitten zora doğru takip etmelidir. Temelde dil becerilerine aynı önem verilmelidir. Resim, fotoğraf, karikatür gibi çekici görsel yardımcılarla zenginleştirilmelidir. Öğretmen kitabı, alıştırma kitabı, video ve ses kasetleri gibi destekleyic</w:t>
      </w:r>
      <w:r w:rsidR="006D3B5F">
        <w:rPr>
          <w:rFonts w:ascii="Times New Roman" w:hAnsi="Times New Roman" w:cs="Times New Roman"/>
          <w:sz w:val="24"/>
          <w:szCs w:val="24"/>
        </w:rPr>
        <w:t xml:space="preserve">i materyalleri bulunmalıdır ( </w:t>
      </w:r>
      <w:proofErr w:type="spellStart"/>
      <w:r w:rsidR="006D3B5F">
        <w:rPr>
          <w:rFonts w:ascii="Times New Roman" w:hAnsi="Times New Roman" w:cs="Times New Roman"/>
          <w:sz w:val="24"/>
          <w:szCs w:val="24"/>
        </w:rPr>
        <w:t>Hengirmen</w:t>
      </w:r>
      <w:proofErr w:type="spellEnd"/>
      <w:r w:rsidR="006D3B5F">
        <w:rPr>
          <w:rFonts w:ascii="Times New Roman" w:hAnsi="Times New Roman" w:cs="Times New Roman"/>
          <w:sz w:val="24"/>
          <w:szCs w:val="24"/>
        </w:rPr>
        <w:t>’ den aktaran Bostancı</w:t>
      </w:r>
      <w:r w:rsidR="00295A7F">
        <w:rPr>
          <w:rFonts w:ascii="Times New Roman" w:hAnsi="Times New Roman" w:cs="Times New Roman"/>
          <w:sz w:val="24"/>
          <w:szCs w:val="24"/>
        </w:rPr>
        <w:t>, 2005</w:t>
      </w:r>
      <w:r w:rsidR="006D3B5F">
        <w:rPr>
          <w:rFonts w:ascii="Times New Roman" w:hAnsi="Times New Roman" w:cs="Times New Roman"/>
          <w:sz w:val="24"/>
          <w:szCs w:val="24"/>
        </w:rPr>
        <w:t>).</w:t>
      </w:r>
    </w:p>
    <w:p w14:paraId="120C63A5" w14:textId="77777777" w:rsidR="00175521" w:rsidRPr="006B00E6" w:rsidRDefault="00175521" w:rsidP="00156624">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 xml:space="preserve">Ders kitapları yabancı dil eğitiminde yadsınamayacak bir yere sahiptir. Yabancı dil ders kitaplarında olması gereken özellikleri ve eğitime nasıl katkıları olduğunu dilbilimciler bahsedildiği şekilde söylemişlerdir. Günümüz ders kitaplarında bunlara ek olarak birçok teknolojik destekleyici materyal bulunmaktadır. Bu materyaller ses ve video dosyaları, kitabın bağlantılı </w:t>
      </w:r>
      <w:r w:rsidR="00E423D1" w:rsidRPr="006B00E6">
        <w:rPr>
          <w:rFonts w:ascii="Times New Roman" w:hAnsi="Times New Roman" w:cs="Times New Roman"/>
          <w:sz w:val="24"/>
          <w:szCs w:val="24"/>
        </w:rPr>
        <w:t xml:space="preserve">olduğu telefon aplikasyonları ve internet siteleri bu verilere de kitapların üzerindeki </w:t>
      </w:r>
      <w:proofErr w:type="spellStart"/>
      <w:r w:rsidR="00E423D1" w:rsidRPr="006B00E6">
        <w:rPr>
          <w:rFonts w:ascii="Times New Roman" w:hAnsi="Times New Roman" w:cs="Times New Roman"/>
          <w:sz w:val="24"/>
          <w:szCs w:val="24"/>
        </w:rPr>
        <w:t>karekod</w:t>
      </w:r>
      <w:proofErr w:type="spellEnd"/>
      <w:r w:rsidR="00E423D1" w:rsidRPr="006B00E6">
        <w:rPr>
          <w:rFonts w:ascii="Times New Roman" w:hAnsi="Times New Roman" w:cs="Times New Roman"/>
          <w:sz w:val="24"/>
          <w:szCs w:val="24"/>
        </w:rPr>
        <w:t xml:space="preserve"> aracılığıyla ulaşılmaktadır.</w:t>
      </w:r>
    </w:p>
    <w:p w14:paraId="00575C8E" w14:textId="77777777" w:rsidR="00AE67D3" w:rsidRPr="006B00E6" w:rsidRDefault="007C61C9"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 xml:space="preserve"> </w:t>
      </w:r>
    </w:p>
    <w:p w14:paraId="32865C20" w14:textId="77777777" w:rsidR="007C61C9" w:rsidRDefault="00665A61" w:rsidP="00665A61">
      <w:pPr>
        <w:spacing w:before="120" w:after="0" w:line="240" w:lineRule="auto"/>
        <w:ind w:left="709" w:firstLine="709"/>
        <w:contextualSpacing/>
        <w:rPr>
          <w:rFonts w:ascii="Times New Roman" w:hAnsi="Times New Roman" w:cs="Times New Roman"/>
          <w:b/>
          <w:sz w:val="24"/>
          <w:szCs w:val="24"/>
        </w:rPr>
      </w:pPr>
      <w:r w:rsidRPr="00665A61">
        <w:rPr>
          <w:rFonts w:ascii="Times New Roman" w:hAnsi="Times New Roman" w:cs="Times New Roman"/>
          <w:b/>
          <w:sz w:val="24"/>
          <w:szCs w:val="24"/>
        </w:rPr>
        <w:t xml:space="preserve">3. </w:t>
      </w:r>
      <w:r w:rsidR="007C61C9" w:rsidRPr="00665A61">
        <w:rPr>
          <w:rFonts w:ascii="Times New Roman" w:hAnsi="Times New Roman" w:cs="Times New Roman"/>
          <w:b/>
          <w:sz w:val="24"/>
          <w:szCs w:val="24"/>
        </w:rPr>
        <w:t>El-</w:t>
      </w:r>
      <w:r>
        <w:rPr>
          <w:rFonts w:ascii="Times New Roman" w:hAnsi="Times New Roman" w:cs="Times New Roman"/>
          <w:b/>
          <w:sz w:val="24"/>
          <w:szCs w:val="24"/>
        </w:rPr>
        <w:t>Yasemin İsimli Arapça Öğretim Setinin İ</w:t>
      </w:r>
      <w:r w:rsidR="007C61C9" w:rsidRPr="00665A61">
        <w:rPr>
          <w:rFonts w:ascii="Times New Roman" w:hAnsi="Times New Roman" w:cs="Times New Roman"/>
          <w:b/>
          <w:sz w:val="24"/>
          <w:szCs w:val="24"/>
        </w:rPr>
        <w:t>ncelenmesi</w:t>
      </w:r>
    </w:p>
    <w:p w14:paraId="6788F55E" w14:textId="77777777" w:rsidR="00665A61" w:rsidRPr="00665A61" w:rsidRDefault="00665A61" w:rsidP="00665A61">
      <w:pPr>
        <w:spacing w:before="120" w:after="0" w:line="240" w:lineRule="auto"/>
        <w:ind w:left="709" w:firstLine="709"/>
        <w:contextualSpacing/>
        <w:rPr>
          <w:rFonts w:ascii="Times New Roman" w:hAnsi="Times New Roman" w:cs="Times New Roman"/>
          <w:b/>
          <w:sz w:val="24"/>
          <w:szCs w:val="24"/>
        </w:rPr>
      </w:pPr>
    </w:p>
    <w:p w14:paraId="0C39F2CA" w14:textId="77777777" w:rsidR="007C61C9" w:rsidRDefault="007C61C9"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t>Set , ‘’ Öğrenci Kitabı’’ ve ‘’ Alıştırma Kitabı’’ olmak üzere iki kitaptan oluşmaktadır. İki kitabın boyutları ve sayfa sayıları birbirine yakındır.</w:t>
      </w:r>
    </w:p>
    <w:p w14:paraId="2623E87B" w14:textId="77777777" w:rsidR="00665A61" w:rsidRPr="006B00E6" w:rsidRDefault="00665A61" w:rsidP="00665A61">
      <w:pPr>
        <w:spacing w:before="120" w:after="0" w:line="240" w:lineRule="auto"/>
        <w:ind w:left="709" w:firstLine="709"/>
        <w:contextualSpacing/>
        <w:rPr>
          <w:rFonts w:ascii="Times New Roman" w:hAnsi="Times New Roman" w:cs="Times New Roman"/>
          <w:sz w:val="24"/>
          <w:szCs w:val="24"/>
        </w:rPr>
      </w:pPr>
    </w:p>
    <w:p w14:paraId="4A9A79E5" w14:textId="77777777" w:rsidR="007C61C9" w:rsidRDefault="00665A61"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3.1.</w:t>
      </w:r>
      <w:r w:rsidR="007C61C9" w:rsidRPr="006B00E6">
        <w:rPr>
          <w:rFonts w:ascii="Times New Roman" w:hAnsi="Times New Roman" w:cs="Times New Roman"/>
          <w:sz w:val="24"/>
          <w:szCs w:val="24"/>
        </w:rPr>
        <w:t>Serinin genel tanıtımı</w:t>
      </w:r>
    </w:p>
    <w:p w14:paraId="23431D69" w14:textId="77777777" w:rsidR="00665A61" w:rsidRPr="006B00E6" w:rsidRDefault="00665A61" w:rsidP="00665A61">
      <w:pPr>
        <w:spacing w:before="120" w:after="0" w:line="240" w:lineRule="auto"/>
        <w:ind w:left="709" w:firstLine="709"/>
        <w:contextualSpacing/>
        <w:rPr>
          <w:rFonts w:ascii="Times New Roman" w:hAnsi="Times New Roman" w:cs="Times New Roman"/>
          <w:sz w:val="24"/>
          <w:szCs w:val="24"/>
        </w:rPr>
      </w:pPr>
    </w:p>
    <w:p w14:paraId="60CC091A" w14:textId="77777777" w:rsidR="00156624" w:rsidRPr="006B00E6" w:rsidRDefault="007C61C9" w:rsidP="00156624">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El-yasemin isimli setin öğrenci kitabının genel tanıtımı:</w:t>
      </w:r>
    </w:p>
    <w:p w14:paraId="0E8620FC" w14:textId="77777777" w:rsidR="007C61C9" w:rsidRPr="006B00E6" w:rsidRDefault="007C61C9" w:rsidP="00E85147">
      <w:pPr>
        <w:tabs>
          <w:tab w:val="center" w:pos="5245"/>
        </w:tabs>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Kitabın adı: el-Yasemin</w:t>
      </w:r>
      <w:r w:rsidR="007C4E0A" w:rsidRPr="006B00E6">
        <w:rPr>
          <w:rFonts w:ascii="Times New Roman" w:hAnsi="Times New Roman" w:cs="Times New Roman"/>
          <w:sz w:val="24"/>
          <w:szCs w:val="24"/>
        </w:rPr>
        <w:tab/>
      </w:r>
    </w:p>
    <w:p w14:paraId="4AAC24A9" w14:textId="77777777" w:rsidR="00410144" w:rsidRPr="006B00E6" w:rsidRDefault="007C61C9"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 xml:space="preserve">Yazarı: </w:t>
      </w:r>
      <w:proofErr w:type="spellStart"/>
      <w:r w:rsidRPr="006B00E6">
        <w:rPr>
          <w:rFonts w:ascii="Times New Roman" w:hAnsi="Times New Roman" w:cs="Times New Roman"/>
          <w:sz w:val="24"/>
          <w:szCs w:val="24"/>
        </w:rPr>
        <w:t>Muhammad</w:t>
      </w:r>
      <w:proofErr w:type="spellEnd"/>
      <w:r w:rsidRPr="006B00E6">
        <w:rPr>
          <w:rFonts w:ascii="Times New Roman" w:hAnsi="Times New Roman" w:cs="Times New Roman"/>
          <w:sz w:val="24"/>
          <w:szCs w:val="24"/>
        </w:rPr>
        <w:t xml:space="preserve"> </w:t>
      </w:r>
      <w:proofErr w:type="spellStart"/>
      <w:r w:rsidRPr="006B00E6">
        <w:rPr>
          <w:rFonts w:ascii="Times New Roman" w:hAnsi="Times New Roman" w:cs="Times New Roman"/>
          <w:sz w:val="24"/>
          <w:szCs w:val="24"/>
        </w:rPr>
        <w:t>Bahgat</w:t>
      </w:r>
      <w:proofErr w:type="spellEnd"/>
      <w:r w:rsidRPr="006B00E6">
        <w:rPr>
          <w:rFonts w:ascii="Times New Roman" w:hAnsi="Times New Roman" w:cs="Times New Roman"/>
          <w:sz w:val="24"/>
          <w:szCs w:val="24"/>
        </w:rPr>
        <w:t xml:space="preserve"> </w:t>
      </w:r>
      <w:proofErr w:type="spellStart"/>
      <w:r w:rsidRPr="006B00E6">
        <w:rPr>
          <w:rFonts w:ascii="Times New Roman" w:hAnsi="Times New Roman" w:cs="Times New Roman"/>
          <w:sz w:val="24"/>
          <w:szCs w:val="24"/>
        </w:rPr>
        <w:t>Kanafani</w:t>
      </w:r>
      <w:proofErr w:type="spellEnd"/>
    </w:p>
    <w:p w14:paraId="49073B50" w14:textId="77777777" w:rsidR="00E85147" w:rsidRDefault="007C61C9"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Yayın yılı: 1. Baskı, 25 Mart 2017</w:t>
      </w:r>
    </w:p>
    <w:p w14:paraId="357B56B0" w14:textId="77777777" w:rsidR="007C61C9" w:rsidRPr="006B00E6" w:rsidRDefault="007C61C9"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 xml:space="preserve">Yayınevi: Al </w:t>
      </w:r>
      <w:proofErr w:type="spellStart"/>
      <w:r w:rsidRPr="006B00E6">
        <w:rPr>
          <w:rFonts w:ascii="Times New Roman" w:hAnsi="Times New Roman" w:cs="Times New Roman"/>
          <w:sz w:val="24"/>
          <w:szCs w:val="24"/>
        </w:rPr>
        <w:t>Yasameen</w:t>
      </w:r>
      <w:proofErr w:type="spellEnd"/>
      <w:r w:rsidRPr="006B00E6">
        <w:rPr>
          <w:rFonts w:ascii="Times New Roman" w:hAnsi="Times New Roman" w:cs="Times New Roman"/>
          <w:sz w:val="24"/>
          <w:szCs w:val="24"/>
        </w:rPr>
        <w:t xml:space="preserve"> Yayınları- Dubai, UAE</w:t>
      </w:r>
    </w:p>
    <w:p w14:paraId="57B9639F" w14:textId="77777777" w:rsidR="007C61C9" w:rsidRPr="006B00E6" w:rsidRDefault="007C61C9"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Ünite sayısı: 15</w:t>
      </w:r>
    </w:p>
    <w:p w14:paraId="7E2FA1C0" w14:textId="77777777" w:rsidR="007C61C9" w:rsidRPr="006B00E6" w:rsidRDefault="007C61C9"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Sayfa sayısı: 240</w:t>
      </w:r>
    </w:p>
    <w:p w14:paraId="045D3E89" w14:textId="77777777" w:rsidR="007C61C9" w:rsidRPr="006B00E6" w:rsidRDefault="007C61C9"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 xml:space="preserve">Fiziksel özellikleri: karton kapak, kuşe </w:t>
      </w:r>
      <w:proofErr w:type="gramStart"/>
      <w:r w:rsidRPr="006B00E6">
        <w:rPr>
          <w:rFonts w:ascii="Times New Roman" w:hAnsi="Times New Roman" w:cs="Times New Roman"/>
          <w:sz w:val="24"/>
          <w:szCs w:val="24"/>
        </w:rPr>
        <w:t>kağıda</w:t>
      </w:r>
      <w:proofErr w:type="gramEnd"/>
      <w:r w:rsidRPr="006B00E6">
        <w:rPr>
          <w:rFonts w:ascii="Times New Roman" w:hAnsi="Times New Roman" w:cs="Times New Roman"/>
          <w:sz w:val="24"/>
          <w:szCs w:val="24"/>
        </w:rPr>
        <w:t xml:space="preserve"> baskı, 21x28 cm. ebadında, seslendirmeli</w:t>
      </w:r>
    </w:p>
    <w:p w14:paraId="0834C3F2" w14:textId="77777777" w:rsidR="00156624" w:rsidRDefault="007C61C9" w:rsidP="00156624">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Kitabın seviyesi:</w:t>
      </w:r>
      <w:r w:rsidR="007C4E0A" w:rsidRPr="006B00E6">
        <w:rPr>
          <w:rFonts w:ascii="Times New Roman" w:hAnsi="Times New Roman" w:cs="Times New Roman"/>
          <w:sz w:val="24"/>
          <w:szCs w:val="24"/>
        </w:rPr>
        <w:t xml:space="preserve"> A1,A2,B1</w:t>
      </w:r>
    </w:p>
    <w:p w14:paraId="6B4DDAE7" w14:textId="77777777" w:rsidR="007C4E0A" w:rsidRPr="006B00E6" w:rsidRDefault="007C4E0A" w:rsidP="00375843">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El-yasemin isimli setin alıştırma kitabının genel tanıtımı:</w:t>
      </w:r>
    </w:p>
    <w:p w14:paraId="24D3AE68"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 xml:space="preserve">Kitabın adı: el-Yasemin </w:t>
      </w:r>
    </w:p>
    <w:p w14:paraId="67D68134"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 xml:space="preserve">Yazarı: </w:t>
      </w:r>
      <w:proofErr w:type="spellStart"/>
      <w:r w:rsidRPr="006B00E6">
        <w:rPr>
          <w:rFonts w:ascii="Times New Roman" w:hAnsi="Times New Roman" w:cs="Times New Roman"/>
          <w:sz w:val="24"/>
          <w:szCs w:val="24"/>
        </w:rPr>
        <w:t>Muhammad</w:t>
      </w:r>
      <w:proofErr w:type="spellEnd"/>
      <w:r w:rsidRPr="006B00E6">
        <w:rPr>
          <w:rFonts w:ascii="Times New Roman" w:hAnsi="Times New Roman" w:cs="Times New Roman"/>
          <w:sz w:val="24"/>
          <w:szCs w:val="24"/>
        </w:rPr>
        <w:t xml:space="preserve"> </w:t>
      </w:r>
      <w:proofErr w:type="spellStart"/>
      <w:r w:rsidRPr="006B00E6">
        <w:rPr>
          <w:rFonts w:ascii="Times New Roman" w:hAnsi="Times New Roman" w:cs="Times New Roman"/>
          <w:sz w:val="24"/>
          <w:szCs w:val="24"/>
        </w:rPr>
        <w:t>Bahgat</w:t>
      </w:r>
      <w:proofErr w:type="spellEnd"/>
      <w:r w:rsidRPr="006B00E6">
        <w:rPr>
          <w:rFonts w:ascii="Times New Roman" w:hAnsi="Times New Roman" w:cs="Times New Roman"/>
          <w:sz w:val="24"/>
          <w:szCs w:val="24"/>
        </w:rPr>
        <w:t xml:space="preserve"> </w:t>
      </w:r>
      <w:proofErr w:type="spellStart"/>
      <w:r w:rsidRPr="006B00E6">
        <w:rPr>
          <w:rFonts w:ascii="Times New Roman" w:hAnsi="Times New Roman" w:cs="Times New Roman"/>
          <w:sz w:val="24"/>
          <w:szCs w:val="24"/>
        </w:rPr>
        <w:t>Kanafani</w:t>
      </w:r>
      <w:proofErr w:type="spellEnd"/>
    </w:p>
    <w:p w14:paraId="2B27954A"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Yayın yılı: 1. Baskı, 25 Mart 2017</w:t>
      </w:r>
    </w:p>
    <w:p w14:paraId="2896F2DA"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Yayınevi: Al-</w:t>
      </w:r>
      <w:proofErr w:type="spellStart"/>
      <w:r w:rsidRPr="006B00E6">
        <w:rPr>
          <w:rFonts w:ascii="Times New Roman" w:hAnsi="Times New Roman" w:cs="Times New Roman"/>
          <w:sz w:val="24"/>
          <w:szCs w:val="24"/>
        </w:rPr>
        <w:t>Yasameen</w:t>
      </w:r>
      <w:proofErr w:type="spellEnd"/>
      <w:r w:rsidRPr="006B00E6">
        <w:rPr>
          <w:rFonts w:ascii="Times New Roman" w:hAnsi="Times New Roman" w:cs="Times New Roman"/>
          <w:sz w:val="24"/>
          <w:szCs w:val="24"/>
        </w:rPr>
        <w:t xml:space="preserve"> Yayınları-Dubai UAE</w:t>
      </w:r>
    </w:p>
    <w:p w14:paraId="41EF6D29"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Ünite sayısı: 15</w:t>
      </w:r>
    </w:p>
    <w:p w14:paraId="193BA12D"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Sayfa sayısı: 272</w:t>
      </w:r>
    </w:p>
    <w:p w14:paraId="1FA308AD"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 xml:space="preserve">Fiziksel özellikleri: karton kapak, kuşe </w:t>
      </w:r>
      <w:proofErr w:type="gramStart"/>
      <w:r w:rsidRPr="006B00E6">
        <w:rPr>
          <w:rFonts w:ascii="Times New Roman" w:hAnsi="Times New Roman" w:cs="Times New Roman"/>
          <w:sz w:val="24"/>
          <w:szCs w:val="24"/>
        </w:rPr>
        <w:t>kağıda</w:t>
      </w:r>
      <w:proofErr w:type="gramEnd"/>
      <w:r w:rsidRPr="006B00E6">
        <w:rPr>
          <w:rFonts w:ascii="Times New Roman" w:hAnsi="Times New Roman" w:cs="Times New Roman"/>
          <w:sz w:val="24"/>
          <w:szCs w:val="24"/>
        </w:rPr>
        <w:t xml:space="preserve"> baskı, 21x28 cm. ebadında, seslendirmeli</w:t>
      </w:r>
    </w:p>
    <w:p w14:paraId="4C9099B5" w14:textId="77777777" w:rsidR="007C4E0A" w:rsidRPr="006B00E6" w:rsidRDefault="007C4E0A" w:rsidP="00E85147">
      <w:pPr>
        <w:spacing w:before="120" w:after="0" w:line="240" w:lineRule="auto"/>
        <w:contextualSpacing/>
        <w:rPr>
          <w:rFonts w:ascii="Times New Roman" w:hAnsi="Times New Roman" w:cs="Times New Roman"/>
          <w:sz w:val="24"/>
          <w:szCs w:val="24"/>
        </w:rPr>
      </w:pPr>
      <w:r w:rsidRPr="006B00E6">
        <w:rPr>
          <w:rFonts w:ascii="Times New Roman" w:hAnsi="Times New Roman" w:cs="Times New Roman"/>
          <w:sz w:val="24"/>
          <w:szCs w:val="24"/>
        </w:rPr>
        <w:t>Kitabın seviyesi: A1,A2,B1</w:t>
      </w:r>
    </w:p>
    <w:p w14:paraId="62658BD2" w14:textId="77777777" w:rsidR="001908A6" w:rsidRPr="006B00E6" w:rsidRDefault="001908A6" w:rsidP="00665A61">
      <w:pPr>
        <w:spacing w:before="120" w:after="0" w:line="240" w:lineRule="auto"/>
        <w:ind w:left="709" w:firstLine="709"/>
        <w:contextualSpacing/>
        <w:rPr>
          <w:rFonts w:ascii="Times New Roman" w:hAnsi="Times New Roman" w:cs="Times New Roman"/>
          <w:sz w:val="24"/>
          <w:szCs w:val="24"/>
        </w:rPr>
      </w:pPr>
    </w:p>
    <w:p w14:paraId="6CB1D3AC" w14:textId="77777777" w:rsidR="001908A6" w:rsidRPr="006B00E6" w:rsidRDefault="00665A61"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3.2.</w:t>
      </w:r>
      <w:r w:rsidR="001908A6" w:rsidRPr="006B00E6">
        <w:rPr>
          <w:rFonts w:ascii="Times New Roman" w:hAnsi="Times New Roman" w:cs="Times New Roman"/>
          <w:sz w:val="24"/>
          <w:szCs w:val="24"/>
        </w:rPr>
        <w:t>Setin biçimsel görünüşü</w:t>
      </w:r>
    </w:p>
    <w:p w14:paraId="7D126C42" w14:textId="77777777" w:rsidR="001908A6" w:rsidRPr="006B00E6" w:rsidRDefault="001908A6" w:rsidP="00665A61">
      <w:pPr>
        <w:spacing w:before="120" w:after="0" w:line="240" w:lineRule="auto"/>
        <w:ind w:left="709" w:firstLine="709"/>
        <w:contextualSpacing/>
        <w:rPr>
          <w:rFonts w:ascii="Times New Roman" w:hAnsi="Times New Roman" w:cs="Times New Roman"/>
          <w:sz w:val="24"/>
          <w:szCs w:val="24"/>
        </w:rPr>
      </w:pPr>
    </w:p>
    <w:p w14:paraId="46D02D11" w14:textId="77777777" w:rsidR="001908A6" w:rsidRPr="006B00E6" w:rsidRDefault="001908A6"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sz w:val="24"/>
          <w:szCs w:val="24"/>
        </w:rPr>
        <w:lastRenderedPageBreak/>
        <w:t xml:space="preserve">Öğrenci kitabının ön kapağının sol tarafında kitabın adı mavi renkle yazılmıştır. Kitabın adı ve alt başlığı Arapça ve İngilizce ile yazılmıştır. Kitabın ön kapağının sağ tarafında da yasemin çiçeğinin yaprakları içinde bir dünya haritası ve Arap kültürünün iki binası bulunmaktadır. Alıştırma kitabının ön kitabının sol tarafında kitabın adı bordo renkle yazılmıştır. Kitabın adı ve alt başlığı Arapça ve İngilizce ile yazılmıştır. Ön kapağının sağ tarafında ise yasemin çiçeği kelimesi diğer dünya dilleriyle yazılmıştır. Her iki kitabın ön kapağında A1,A2,B1 seviyesine </w:t>
      </w:r>
      <w:r w:rsidR="00DA68A6" w:rsidRPr="006B00E6">
        <w:rPr>
          <w:rFonts w:ascii="Times New Roman" w:hAnsi="Times New Roman" w:cs="Times New Roman"/>
          <w:sz w:val="24"/>
          <w:szCs w:val="24"/>
        </w:rPr>
        <w:t>uygun ve seslendirmeli kitap olduğunu gösteren simgeler yer almaktadır. İki kitabın arka kapağında ise yasemin çiçeğinin Arap dünyasında ünlü olduğundan ve Farsça kökenli olduğundan, sesli ve görüntülü özelliklerinden, setin içeriğinden, setin parçalarının günlük hayattan seçildiğine, setin konuları işleme şeklinden, öğretmen kitabının elektronik kitap olduğundan, öğrenci ve alıştırma kitabının özelliklerinden bahsetmektedir.</w:t>
      </w:r>
    </w:p>
    <w:p w14:paraId="3B5DC037" w14:textId="77777777" w:rsidR="00DA68A6" w:rsidRPr="006B00E6" w:rsidRDefault="00DA68A6" w:rsidP="00665A61">
      <w:pPr>
        <w:spacing w:before="120" w:after="0" w:line="240" w:lineRule="auto"/>
        <w:ind w:left="709" w:firstLine="709"/>
        <w:contextualSpacing/>
        <w:rPr>
          <w:rFonts w:ascii="Times New Roman" w:hAnsi="Times New Roman" w:cs="Times New Roman"/>
          <w:sz w:val="24"/>
          <w:szCs w:val="24"/>
        </w:rPr>
      </w:pPr>
    </w:p>
    <w:p w14:paraId="16A3CC0F" w14:textId="77777777" w:rsidR="00DA68A6" w:rsidRDefault="00665A61"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3.4.</w:t>
      </w:r>
      <w:r w:rsidR="00DA68A6" w:rsidRPr="006B00E6">
        <w:rPr>
          <w:rFonts w:ascii="Times New Roman" w:hAnsi="Times New Roman" w:cs="Times New Roman"/>
          <w:sz w:val="24"/>
          <w:szCs w:val="24"/>
        </w:rPr>
        <w:t xml:space="preserve"> Setin yapısal düzeni</w:t>
      </w:r>
    </w:p>
    <w:p w14:paraId="24D81944" w14:textId="77777777" w:rsidR="00665A61" w:rsidRPr="006B00E6" w:rsidRDefault="00665A61" w:rsidP="00665A61">
      <w:pPr>
        <w:spacing w:before="120" w:after="0" w:line="240" w:lineRule="auto"/>
        <w:ind w:left="709" w:firstLine="709"/>
        <w:contextualSpacing/>
        <w:rPr>
          <w:rFonts w:ascii="Times New Roman" w:hAnsi="Times New Roman" w:cs="Times New Roman"/>
          <w:sz w:val="24"/>
          <w:szCs w:val="24"/>
        </w:rPr>
      </w:pPr>
    </w:p>
    <w:p w14:paraId="114E19ED" w14:textId="77777777" w:rsidR="007C4E0A" w:rsidRPr="006B00E6" w:rsidRDefault="00375843" w:rsidP="00665A61">
      <w:pPr>
        <w:spacing w:before="120" w:after="0" w:line="240" w:lineRule="auto"/>
        <w:ind w:left="709" w:firstLine="709"/>
        <w:contextualSpacing/>
        <w:rPr>
          <w:rFonts w:ascii="Times New Roman" w:hAnsi="Times New Roman" w:cs="Times New Roman"/>
          <w:sz w:val="24"/>
          <w:szCs w:val="24"/>
        </w:rPr>
      </w:pPr>
      <w:r w:rsidRPr="006B00E6">
        <w:rPr>
          <w:rFonts w:ascii="Times New Roman" w:hAnsi="Times New Roman" w:cs="Times New Roman"/>
          <w:noProof/>
          <w:sz w:val="24"/>
          <w:szCs w:val="24"/>
          <w:lang w:eastAsia="tr-TR"/>
        </w:rPr>
        <w:drawing>
          <wp:anchor distT="0" distB="0" distL="114300" distR="114300" simplePos="0" relativeHeight="251658240" behindDoc="0" locked="0" layoutInCell="1" allowOverlap="1" wp14:anchorId="6D503609" wp14:editId="3935EA83">
            <wp:simplePos x="0" y="0"/>
            <wp:positionH relativeFrom="column">
              <wp:posOffset>5394325</wp:posOffset>
            </wp:positionH>
            <wp:positionV relativeFrom="paragraph">
              <wp:posOffset>1210945</wp:posOffset>
            </wp:positionV>
            <wp:extent cx="662940" cy="1257300"/>
            <wp:effectExtent l="0" t="0" r="3810" b="0"/>
            <wp:wrapSquare wrapText="bothSides"/>
            <wp:docPr id="1" name="Resim 1" descr="metin, beyaz tahta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1" name="Resim 1" descr="metin, beyaz tahta içeren bir resim&#10;&#10;Açıklama otomatik olarak oluşturuldu"/>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940" cy="1257300"/>
                    </a:xfrm>
                    <a:prstGeom prst="rect">
                      <a:avLst/>
                    </a:prstGeom>
                  </pic:spPr>
                </pic:pic>
              </a:graphicData>
            </a:graphic>
            <wp14:sizeRelH relativeFrom="page">
              <wp14:pctWidth>0</wp14:pctWidth>
            </wp14:sizeRelH>
            <wp14:sizeRelV relativeFrom="page">
              <wp14:pctHeight>0</wp14:pctHeight>
            </wp14:sizeRelV>
          </wp:anchor>
        </w:drawing>
      </w:r>
      <w:r w:rsidR="00DA68A6" w:rsidRPr="006B00E6">
        <w:rPr>
          <w:rFonts w:ascii="Times New Roman" w:hAnsi="Times New Roman" w:cs="Times New Roman"/>
          <w:sz w:val="24"/>
          <w:szCs w:val="24"/>
        </w:rPr>
        <w:t xml:space="preserve">Hem öğrenci hem alıştırma kitabı görsel olarak </w:t>
      </w:r>
      <w:r w:rsidR="00B44D74">
        <w:rPr>
          <w:rFonts w:ascii="Times New Roman" w:hAnsi="Times New Roman" w:cs="Times New Roman"/>
          <w:sz w:val="24"/>
          <w:szCs w:val="24"/>
        </w:rPr>
        <w:t>resim, harita, fotoğraf, şekil ve</w:t>
      </w:r>
      <w:r w:rsidR="00DA68A6" w:rsidRPr="006B00E6">
        <w:rPr>
          <w:rFonts w:ascii="Times New Roman" w:hAnsi="Times New Roman" w:cs="Times New Roman"/>
          <w:sz w:val="24"/>
          <w:szCs w:val="24"/>
        </w:rPr>
        <w:t xml:space="preserve"> grafiklerle donatılmıştır.</w:t>
      </w:r>
      <w:r w:rsidR="000B0B2E" w:rsidRPr="006B00E6">
        <w:rPr>
          <w:rFonts w:ascii="Times New Roman" w:hAnsi="Times New Roman" w:cs="Times New Roman"/>
          <w:sz w:val="24"/>
          <w:szCs w:val="24"/>
        </w:rPr>
        <w:t xml:space="preserve"> Ünitelere daha kolay ulaşmak için her ünite için sayfa kenarlarında farklı bir renk kullanılmıştır. Öğrenci kitabı ilim adamlarının set için söylediği sözlerle başlamaktadır. Ve ilk sayfalarında el-Yasemin setinin görsel-işitsel dosyalar ve ek olarak setin alıştırmalarına ulaşabileceğiniz sitelerini tanıtmasını takip etmektedir. Daha sonrasında kitabın içindeki etkinliklerin türünün ne olduğunu belirten simgelerin olduğu kısım gelmektedir.</w:t>
      </w:r>
    </w:p>
    <w:p w14:paraId="7C4552DD" w14:textId="77777777" w:rsidR="000B0B2E" w:rsidRPr="006B00E6" w:rsidRDefault="000B0B2E" w:rsidP="00665A61">
      <w:pPr>
        <w:spacing w:before="120" w:after="0" w:line="240" w:lineRule="auto"/>
        <w:ind w:left="709" w:firstLine="709"/>
        <w:contextualSpacing/>
        <w:rPr>
          <w:rFonts w:ascii="Times New Roman" w:hAnsi="Times New Roman" w:cs="Times New Roman"/>
          <w:color w:val="000000" w:themeColor="text1"/>
          <w:sz w:val="24"/>
          <w:szCs w:val="24"/>
        </w:rPr>
      </w:pPr>
      <w:r w:rsidRPr="006B00E6">
        <w:rPr>
          <w:rFonts w:ascii="Times New Roman" w:hAnsi="Times New Roman" w:cs="Times New Roman"/>
          <w:sz w:val="24"/>
          <w:szCs w:val="24"/>
        </w:rPr>
        <w:t xml:space="preserve"> </w:t>
      </w:r>
      <w:r w:rsidR="003F64EC" w:rsidRPr="006B00E6">
        <w:rPr>
          <w:rFonts w:ascii="Times New Roman" w:hAnsi="Times New Roman" w:cs="Times New Roman"/>
          <w:sz w:val="24"/>
          <w:szCs w:val="24"/>
        </w:rPr>
        <w:t>Tablo-1 de görüldüğü üzere okuma, ya</w:t>
      </w:r>
      <w:r w:rsidR="009140DE" w:rsidRPr="006B00E6">
        <w:rPr>
          <w:rFonts w:ascii="Times New Roman" w:hAnsi="Times New Roman" w:cs="Times New Roman"/>
          <w:sz w:val="24"/>
          <w:szCs w:val="24"/>
        </w:rPr>
        <w:t xml:space="preserve">zma, dinleme, konuşma, diyalog, </w:t>
      </w:r>
      <w:r w:rsidR="003F64EC" w:rsidRPr="006B00E6">
        <w:rPr>
          <w:rFonts w:ascii="Times New Roman" w:hAnsi="Times New Roman" w:cs="Times New Roman"/>
          <w:sz w:val="24"/>
          <w:szCs w:val="24"/>
        </w:rPr>
        <w:t>alıştırma, eğitici oyun ve örnek etkinliklerinin karşılık bulduğu</w:t>
      </w:r>
      <w:r w:rsidR="009140DE" w:rsidRPr="006B00E6">
        <w:rPr>
          <w:rFonts w:ascii="Times New Roman" w:hAnsi="Times New Roman" w:cs="Times New Roman"/>
          <w:sz w:val="24"/>
          <w:szCs w:val="24"/>
        </w:rPr>
        <w:t xml:space="preserve"> </w:t>
      </w:r>
      <w:r w:rsidR="003F64EC" w:rsidRPr="006B00E6">
        <w:rPr>
          <w:rFonts w:ascii="Times New Roman" w:hAnsi="Times New Roman" w:cs="Times New Roman"/>
          <w:sz w:val="24"/>
          <w:szCs w:val="24"/>
        </w:rPr>
        <w:t xml:space="preserve">simgeler bu şekilde gösterilmiştir. Tanıtım sayfası dört sayfadan oluşmaktadır. Kitabın nasıl şekillendiğine dair aktivite simgeleriyle ayrıntılı olarak bilgi verilmiştir. Ayrıntılı bir şekilde verilen bu bilgilendirmeler öğrencilerin derse ve ünitelere hazır bulunurluğunu arttırmaktadır. Tablo -1’ e baktığımızda </w:t>
      </w:r>
      <w:r w:rsidR="009140DE" w:rsidRPr="006B00E6">
        <w:rPr>
          <w:rFonts w:ascii="Times New Roman" w:hAnsi="Times New Roman" w:cs="Times New Roman"/>
          <w:color w:val="000000" w:themeColor="text1"/>
          <w:sz w:val="24"/>
          <w:szCs w:val="24"/>
          <w:rtl/>
        </w:rPr>
        <w:t>لعبة تعليمية</w:t>
      </w:r>
      <w:r w:rsidR="009140DE" w:rsidRPr="006B00E6">
        <w:rPr>
          <w:rFonts w:ascii="Times New Roman" w:hAnsi="Times New Roman" w:cs="Times New Roman"/>
          <w:color w:val="000000" w:themeColor="text1"/>
          <w:sz w:val="24"/>
          <w:szCs w:val="24"/>
        </w:rPr>
        <w:t xml:space="preserve"> </w:t>
      </w:r>
      <w:r w:rsidR="003F64EC" w:rsidRPr="006B00E6">
        <w:rPr>
          <w:rFonts w:ascii="Times New Roman" w:hAnsi="Times New Roman" w:cs="Times New Roman"/>
          <w:sz w:val="24"/>
          <w:szCs w:val="24"/>
        </w:rPr>
        <w:t xml:space="preserve">  yani eğitici oyunlar daha önce Arapça öğretiminde kullanılan </w:t>
      </w:r>
      <w:r w:rsidR="009140DE" w:rsidRPr="006B00E6">
        <w:rPr>
          <w:rFonts w:ascii="Times New Roman" w:hAnsi="Times New Roman" w:cs="Times New Roman"/>
          <w:color w:val="000000" w:themeColor="text1"/>
          <w:sz w:val="24"/>
          <w:szCs w:val="24"/>
        </w:rPr>
        <w:t>el-</w:t>
      </w:r>
      <w:proofErr w:type="spellStart"/>
      <w:r w:rsidR="009140DE" w:rsidRPr="006B00E6">
        <w:rPr>
          <w:rFonts w:ascii="Times New Roman" w:hAnsi="Times New Roman" w:cs="Times New Roman"/>
          <w:color w:val="000000" w:themeColor="text1"/>
          <w:sz w:val="24"/>
          <w:szCs w:val="24"/>
        </w:rPr>
        <w:t>Arabiyye</w:t>
      </w:r>
      <w:proofErr w:type="spellEnd"/>
      <w:r w:rsidR="009140DE" w:rsidRPr="006B00E6">
        <w:rPr>
          <w:rFonts w:ascii="Times New Roman" w:hAnsi="Times New Roman" w:cs="Times New Roman"/>
          <w:color w:val="000000" w:themeColor="text1"/>
          <w:sz w:val="24"/>
          <w:szCs w:val="24"/>
        </w:rPr>
        <w:t xml:space="preserve"> beyne </w:t>
      </w:r>
      <w:proofErr w:type="spellStart"/>
      <w:r w:rsidR="009140DE" w:rsidRPr="006B00E6">
        <w:rPr>
          <w:rFonts w:ascii="Times New Roman" w:hAnsi="Times New Roman" w:cs="Times New Roman"/>
          <w:color w:val="000000" w:themeColor="text1"/>
          <w:sz w:val="24"/>
          <w:szCs w:val="24"/>
        </w:rPr>
        <w:t>Yedeyk</w:t>
      </w:r>
      <w:proofErr w:type="spellEnd"/>
      <w:r w:rsidR="009140DE" w:rsidRPr="006B00E6">
        <w:rPr>
          <w:rFonts w:ascii="Times New Roman" w:hAnsi="Times New Roman" w:cs="Times New Roman"/>
          <w:color w:val="000000" w:themeColor="text1"/>
          <w:sz w:val="24"/>
          <w:szCs w:val="24"/>
        </w:rPr>
        <w:t xml:space="preserve">,  </w:t>
      </w:r>
      <w:proofErr w:type="spellStart"/>
      <w:r w:rsidR="009140DE" w:rsidRPr="006B00E6">
        <w:rPr>
          <w:rFonts w:ascii="Times New Roman" w:hAnsi="Times New Roman" w:cs="Times New Roman"/>
          <w:color w:val="000000" w:themeColor="text1"/>
          <w:sz w:val="24"/>
          <w:szCs w:val="24"/>
        </w:rPr>
        <w:t>Silsiletu’l</w:t>
      </w:r>
      <w:proofErr w:type="spellEnd"/>
      <w:r w:rsidR="009140DE" w:rsidRPr="006B00E6">
        <w:rPr>
          <w:rFonts w:ascii="Times New Roman" w:hAnsi="Times New Roman" w:cs="Times New Roman"/>
          <w:color w:val="000000" w:themeColor="text1"/>
          <w:sz w:val="24"/>
          <w:szCs w:val="24"/>
        </w:rPr>
        <w:t>-  Lisan,</w:t>
      </w:r>
      <w:r w:rsidR="00E85147">
        <w:rPr>
          <w:rFonts w:ascii="Times New Roman" w:hAnsi="Times New Roman" w:cs="Times New Roman"/>
          <w:color w:val="000000" w:themeColor="text1"/>
          <w:sz w:val="24"/>
          <w:szCs w:val="24"/>
        </w:rPr>
        <w:t xml:space="preserve"> el- </w:t>
      </w:r>
      <w:proofErr w:type="spellStart"/>
      <w:r w:rsidR="00E85147">
        <w:rPr>
          <w:rFonts w:ascii="Times New Roman" w:hAnsi="Times New Roman" w:cs="Times New Roman"/>
          <w:color w:val="000000" w:themeColor="text1"/>
          <w:sz w:val="24"/>
          <w:szCs w:val="24"/>
        </w:rPr>
        <w:t>Arabiyye</w:t>
      </w:r>
      <w:proofErr w:type="spellEnd"/>
      <w:r w:rsidR="00E85147">
        <w:rPr>
          <w:rFonts w:ascii="Times New Roman" w:hAnsi="Times New Roman" w:cs="Times New Roman"/>
          <w:color w:val="000000" w:themeColor="text1"/>
          <w:sz w:val="24"/>
          <w:szCs w:val="24"/>
        </w:rPr>
        <w:t xml:space="preserve"> </w:t>
      </w:r>
      <w:proofErr w:type="spellStart"/>
      <w:r w:rsidR="00E85147">
        <w:rPr>
          <w:rFonts w:ascii="Times New Roman" w:hAnsi="Times New Roman" w:cs="Times New Roman"/>
          <w:color w:val="000000" w:themeColor="text1"/>
          <w:sz w:val="24"/>
          <w:szCs w:val="24"/>
        </w:rPr>
        <w:t>li’l</w:t>
      </w:r>
      <w:proofErr w:type="spellEnd"/>
      <w:r w:rsidR="00E85147">
        <w:rPr>
          <w:rFonts w:ascii="Times New Roman" w:hAnsi="Times New Roman" w:cs="Times New Roman"/>
          <w:color w:val="000000" w:themeColor="text1"/>
          <w:sz w:val="24"/>
          <w:szCs w:val="24"/>
        </w:rPr>
        <w:t>-Hayat</w:t>
      </w:r>
      <w:r w:rsidR="009140DE" w:rsidRPr="006B00E6">
        <w:rPr>
          <w:rFonts w:ascii="Times New Roman" w:hAnsi="Times New Roman" w:cs="Times New Roman"/>
          <w:color w:val="000000" w:themeColor="text1"/>
          <w:sz w:val="24"/>
          <w:szCs w:val="24"/>
        </w:rPr>
        <w:t xml:space="preserve"> setlerinde görmediğimiz bir bölümdür.</w:t>
      </w:r>
      <w:r w:rsidR="00375843">
        <w:rPr>
          <w:rFonts w:ascii="Times New Roman" w:hAnsi="Times New Roman" w:cs="Times New Roman"/>
          <w:color w:val="000000" w:themeColor="text1"/>
          <w:sz w:val="24"/>
          <w:szCs w:val="24"/>
        </w:rPr>
        <w:t xml:space="preserve">                                                                                    </w:t>
      </w:r>
    </w:p>
    <w:p w14:paraId="0A88EA37" w14:textId="77777777" w:rsidR="0058107F" w:rsidRPr="006B00E6" w:rsidRDefault="0058107F" w:rsidP="00E85147">
      <w:pPr>
        <w:spacing w:before="100" w:beforeAutospacing="1" w:after="100" w:afterAutospacing="1" w:line="240" w:lineRule="auto"/>
        <w:ind w:left="709"/>
        <w:rPr>
          <w:rFonts w:ascii="Times New Roman" w:eastAsia="Times New Roman" w:hAnsi="Times New Roman" w:cs="Times New Roman"/>
          <w:sz w:val="24"/>
          <w:szCs w:val="24"/>
          <w:lang w:eastAsia="tr-TR"/>
        </w:rPr>
      </w:pPr>
      <w:r w:rsidRPr="006B00E6">
        <w:rPr>
          <w:rFonts w:ascii="Times New Roman" w:hAnsi="Times New Roman" w:cs="Times New Roman"/>
          <w:sz w:val="24"/>
          <w:szCs w:val="24"/>
        </w:rPr>
        <w:t xml:space="preserve">Dilbilgisi kuralları </w:t>
      </w:r>
      <w:r w:rsidRPr="006B00E6">
        <w:rPr>
          <w:rFonts w:ascii="Times New Roman" w:hAnsi="Times New Roman" w:cs="Times New Roman"/>
          <w:noProof/>
          <w:sz w:val="24"/>
          <w:szCs w:val="24"/>
          <w:lang w:eastAsia="tr-TR"/>
        </w:rPr>
        <w:drawing>
          <wp:inline distT="0" distB="0" distL="0" distR="0" wp14:anchorId="64726526" wp14:editId="139F608A">
            <wp:extent cx="836027" cy="160020"/>
            <wp:effectExtent l="0" t="0" r="2540" b="0"/>
            <wp:docPr id="2" name="Resim 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metin içeren bir resim&#10;&#10;Açıklama otomatik olarak oluşturuldu"/>
                    <pic:cNvPicPr/>
                  </pic:nvPicPr>
                  <pic:blipFill>
                    <a:blip r:embed="rId8"/>
                    <a:stretch>
                      <a:fillRect/>
                    </a:stretch>
                  </pic:blipFill>
                  <pic:spPr>
                    <a:xfrm>
                      <a:off x="0" y="0"/>
                      <a:ext cx="907739" cy="173746"/>
                    </a:xfrm>
                    <a:prstGeom prst="rect">
                      <a:avLst/>
                    </a:prstGeom>
                  </pic:spPr>
                </pic:pic>
              </a:graphicData>
            </a:graphic>
          </wp:inline>
        </w:drawing>
      </w:r>
      <w:r w:rsidRPr="006B00E6">
        <w:rPr>
          <w:rFonts w:ascii="Times New Roman" w:hAnsi="Times New Roman" w:cs="Times New Roman"/>
          <w:sz w:val="24"/>
          <w:szCs w:val="24"/>
        </w:rPr>
        <w:t xml:space="preserve">  bu simgeyle ifade edilmektedir ve bu simgenin altında dil bilgisel bir özet bulunmaktadır. </w:t>
      </w:r>
      <w:r w:rsidRPr="006B00E6">
        <w:rPr>
          <w:rFonts w:ascii="Times New Roman" w:hAnsi="Times New Roman" w:cs="Times New Roman"/>
          <w:noProof/>
          <w:sz w:val="24"/>
          <w:szCs w:val="24"/>
          <w:lang w:eastAsia="tr-TR"/>
        </w:rPr>
        <w:drawing>
          <wp:inline distT="0" distB="0" distL="0" distR="0" wp14:anchorId="644739AA" wp14:editId="1B7C1D0E">
            <wp:extent cx="736318" cy="213360"/>
            <wp:effectExtent l="0" t="0" r="6985"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9"/>
                    <a:stretch>
                      <a:fillRect/>
                    </a:stretch>
                  </pic:blipFill>
                  <pic:spPr>
                    <a:xfrm>
                      <a:off x="0" y="0"/>
                      <a:ext cx="803489" cy="232824"/>
                    </a:xfrm>
                    <a:prstGeom prst="rect">
                      <a:avLst/>
                    </a:prstGeom>
                  </pic:spPr>
                </pic:pic>
              </a:graphicData>
            </a:graphic>
          </wp:inline>
        </w:drawing>
      </w:r>
      <w:r w:rsidRPr="006B00E6">
        <w:rPr>
          <w:rFonts w:ascii="Times New Roman" w:hAnsi="Times New Roman" w:cs="Times New Roman"/>
          <w:sz w:val="24"/>
          <w:szCs w:val="24"/>
        </w:rPr>
        <w:t xml:space="preserve"> Bu simgenin altında da dilsel ve kültürel önemli bilgilerin bulunduğunu yine aynı bölümden öğreniyoruz.</w:t>
      </w:r>
      <w:r w:rsidRPr="006B00E6">
        <w:rPr>
          <w:rFonts w:ascii="Times New Roman" w:eastAsia="Times New Roman" w:hAnsi="Times New Roman" w:cs="Times New Roman"/>
          <w:sz w:val="24"/>
          <w:szCs w:val="24"/>
          <w:lang w:eastAsia="tr-TR"/>
        </w:rPr>
        <w:t xml:space="preserve"> El-Yasemin seti, Avrupa Ortak Başvuru Metni ’ne göre üç seviye olarak hazırlanmıştır. Bunlar; A1, A2, B1’ </w:t>
      </w:r>
      <w:proofErr w:type="spellStart"/>
      <w:r w:rsidRPr="006B00E6">
        <w:rPr>
          <w:rFonts w:ascii="Times New Roman" w:eastAsia="Times New Roman" w:hAnsi="Times New Roman" w:cs="Times New Roman"/>
          <w:sz w:val="24"/>
          <w:szCs w:val="24"/>
          <w:lang w:eastAsia="tr-TR"/>
        </w:rPr>
        <w:t>dir</w:t>
      </w:r>
      <w:proofErr w:type="spellEnd"/>
      <w:r w:rsidRPr="006B00E6">
        <w:rPr>
          <w:rFonts w:ascii="Times New Roman" w:eastAsia="Times New Roman" w:hAnsi="Times New Roman" w:cs="Times New Roman"/>
          <w:sz w:val="24"/>
          <w:szCs w:val="24"/>
          <w:lang w:eastAsia="tr-TR"/>
        </w:rPr>
        <w:t>. Daha önce bahsedildiği üzere kitap on beş üniteden, her seviye de beş dersten oluşmaktadır. Her seviyenin sonunda yani her beş dersten sonra öğrencinin bilgisini pekiştirmesi ve sağlamlaştırması için dört temel beceriyi ölçecek şekilde seviye tespit sınavı ve eğitici oyun bulunmaktadır. Bu sınavların okuma-dinleme-konuşma-yazma becerilerini aynı anda içermesi set için bir avantajdır.</w:t>
      </w:r>
    </w:p>
    <w:p w14:paraId="418DF242" w14:textId="77777777" w:rsidR="00F70A8A" w:rsidRPr="006B00E6"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 xml:space="preserve">Ünitelere genelde dinleme etkinliği ile başlamıştır. Dinleme etkinliği tablo-1 de görüldüğü gibi kulaklık işareti ile gösterilmiştir. Kulaklık işaretinin içindeki rakam dinleme metninin numarasını belirtmektedir, öğrenci dinlemek istediği metni kolaylıkla seçebilir. Öğrenci bu dinleme metinlerine </w:t>
      </w:r>
      <w:hyperlink r:id="rId10" w:history="1">
        <w:r w:rsidRPr="006B00E6">
          <w:rPr>
            <w:rStyle w:val="Kpr"/>
            <w:rFonts w:ascii="Times New Roman" w:eastAsia="Times New Roman" w:hAnsi="Times New Roman" w:cs="Times New Roman"/>
            <w:sz w:val="24"/>
            <w:szCs w:val="24"/>
            <w:lang w:eastAsia="tr-TR"/>
          </w:rPr>
          <w:t>www.alyasameeen.net</w:t>
        </w:r>
      </w:hyperlink>
      <w:r w:rsidRPr="006B00E6">
        <w:rPr>
          <w:rFonts w:ascii="Times New Roman" w:eastAsia="Times New Roman" w:hAnsi="Times New Roman" w:cs="Times New Roman"/>
          <w:sz w:val="24"/>
          <w:szCs w:val="24"/>
          <w:lang w:eastAsia="tr-TR"/>
        </w:rPr>
        <w:t xml:space="preserve"> ve </w:t>
      </w:r>
      <w:hyperlink r:id="rId11" w:history="1">
        <w:r w:rsidRPr="006B00E6">
          <w:rPr>
            <w:rStyle w:val="Kpr"/>
            <w:rFonts w:ascii="Times New Roman" w:eastAsia="Times New Roman" w:hAnsi="Times New Roman" w:cs="Times New Roman"/>
            <w:sz w:val="24"/>
            <w:szCs w:val="24"/>
            <w:lang w:eastAsia="tr-TR"/>
          </w:rPr>
          <w:t>www.iarabi.org</w:t>
        </w:r>
      </w:hyperlink>
      <w:r w:rsidRPr="006B00E6">
        <w:rPr>
          <w:rFonts w:ascii="Times New Roman" w:eastAsia="Times New Roman" w:hAnsi="Times New Roman" w:cs="Times New Roman"/>
          <w:sz w:val="24"/>
          <w:szCs w:val="24"/>
          <w:lang w:eastAsia="tr-TR"/>
        </w:rPr>
        <w:t xml:space="preserve"> siteleri üzerinden ulaşabilir. Okuma-anlama metinleri, her zaman dinleme metinleriyle aynı değil bu okuma- anlama parçalarının akabinde öğrencilerin okunan diyaloğu veya metni ne kadar anladıklarını ölçen alıştırmalar bulunmaktadır. Yazma etkinlikleri kolaydan zora doğru ilerlemiştir. Önce harf sonrasında kelime daha sonra cümle yazma ile devam ettirilmiştir. Bu cümlelerden paragraf yazma şeklinde farklı alıştırma ve aktivitelerle öğrencinin yazma yetisini geliştirmektedir. Ve bu seri de boşluk doldurma, okuduğu metindeki kelimeleri </w:t>
      </w:r>
      <w:r w:rsidRPr="006B00E6">
        <w:rPr>
          <w:rFonts w:ascii="Times New Roman" w:eastAsia="Times New Roman" w:hAnsi="Times New Roman" w:cs="Times New Roman"/>
          <w:sz w:val="24"/>
          <w:szCs w:val="24"/>
          <w:lang w:eastAsia="tr-TR"/>
        </w:rPr>
        <w:lastRenderedPageBreak/>
        <w:t xml:space="preserve">deftere yazma, cümledeki eksikleri tamamlama gibi yazma becerisi etkinliklerine yer verilmiştir. Ancak yazma becerisine diğer becerilerden daha az yer verildiği görülmektedir. Yukarıda da bahsettiğimiz üzere her seviye sonunda kapsamlı bir değerlendirme sınavı vardır. Diğer setlerde bulunan ünite sonlarındaki sınavlardan farkı dört temel beceriyi kapsayan bir sınav olmasıdır bu durumda bu seti diğerlerinin önüne taşımaktadır. Ayrıca setin seviyelerin sonunda bulunan eğitici oyunlar üniteler içindeki belli kalıpları, kelimeleri, cümleleri pekiştiren ve konunun öğrencilerde daha kalıcı olmasını sağlayan oyunlardır. Üçüncü seviye yani B1 seviyesi bittikten sonra konular tamamlanmış olduğundan seviye sınavından sonra kısa bir bölüm daha yer almaktadır. Öncelikle iki sayfadan oluşan Arap devletlerinin kültürel haritasına yer verilmiştir. Arap devletlerinden birer kare fotoğraf olup bu fotoğraflarda da o devletin en bilinen özelliklerini yansıtmaktadır. Örneğin; Filistin için </w:t>
      </w:r>
      <w:proofErr w:type="spellStart"/>
      <w:r w:rsidRPr="006B00E6">
        <w:rPr>
          <w:rFonts w:ascii="Times New Roman" w:eastAsia="Times New Roman" w:hAnsi="Times New Roman" w:cs="Times New Roman"/>
          <w:sz w:val="24"/>
          <w:szCs w:val="24"/>
          <w:lang w:eastAsia="tr-TR"/>
        </w:rPr>
        <w:t>Mescid</w:t>
      </w:r>
      <w:proofErr w:type="spellEnd"/>
      <w:r w:rsidRPr="006B00E6">
        <w:rPr>
          <w:rFonts w:ascii="Times New Roman" w:eastAsia="Times New Roman" w:hAnsi="Times New Roman" w:cs="Times New Roman"/>
          <w:sz w:val="24"/>
          <w:szCs w:val="24"/>
          <w:lang w:eastAsia="tr-TR"/>
        </w:rPr>
        <w:t xml:space="preserve">-i Aksa veya Dubai için gökdelenlerin fotoğrafı gibi.  Diğer sayfa da </w:t>
      </w:r>
      <w:r w:rsidRPr="006B00E6">
        <w:rPr>
          <w:rFonts w:ascii="Times New Roman" w:eastAsia="Times New Roman" w:hAnsi="Times New Roman" w:cs="Times New Roman"/>
          <w:sz w:val="24"/>
          <w:szCs w:val="24"/>
          <w:rtl/>
          <w:lang w:eastAsia="tr-TR"/>
        </w:rPr>
        <w:t xml:space="preserve">النحو العربي </w:t>
      </w:r>
      <w:r w:rsidRPr="006B00E6">
        <w:rPr>
          <w:rFonts w:ascii="Times New Roman" w:eastAsia="Times New Roman" w:hAnsi="Times New Roman" w:cs="Times New Roman"/>
          <w:sz w:val="24"/>
          <w:szCs w:val="24"/>
          <w:lang w:eastAsia="tr-TR"/>
        </w:rPr>
        <w:t xml:space="preserve"> ve </w:t>
      </w:r>
      <w:r w:rsidRPr="006B00E6">
        <w:rPr>
          <w:rFonts w:ascii="Times New Roman" w:eastAsia="Times New Roman" w:hAnsi="Times New Roman" w:cs="Times New Roman"/>
          <w:sz w:val="24"/>
          <w:szCs w:val="24"/>
          <w:rtl/>
          <w:lang w:eastAsia="tr-TR"/>
        </w:rPr>
        <w:t xml:space="preserve">علامات الاعرابي </w:t>
      </w:r>
      <w:r w:rsidRPr="006B00E6">
        <w:rPr>
          <w:rFonts w:ascii="Times New Roman" w:eastAsia="Times New Roman" w:hAnsi="Times New Roman" w:cs="Times New Roman"/>
          <w:sz w:val="24"/>
          <w:szCs w:val="24"/>
          <w:lang w:eastAsia="tr-TR"/>
        </w:rPr>
        <w:t xml:space="preserve"> başlığı altında iki tablo verilmiştir. Bu tabloların ilkinde Arapça temel dilbilgisi kuralları hakkında bilgi verilmiştir. Bunlar: kelime, fiiller, </w:t>
      </w:r>
      <w:proofErr w:type="spellStart"/>
      <w:r w:rsidRPr="006B00E6">
        <w:rPr>
          <w:rFonts w:ascii="Times New Roman" w:eastAsia="Times New Roman" w:hAnsi="Times New Roman" w:cs="Times New Roman"/>
          <w:sz w:val="24"/>
          <w:szCs w:val="24"/>
          <w:lang w:eastAsia="tr-TR"/>
        </w:rPr>
        <w:t>merfuat</w:t>
      </w:r>
      <w:proofErr w:type="spellEnd"/>
      <w:r w:rsidRPr="006B00E6">
        <w:rPr>
          <w:rFonts w:ascii="Times New Roman" w:eastAsia="Times New Roman" w:hAnsi="Times New Roman" w:cs="Times New Roman"/>
          <w:sz w:val="24"/>
          <w:szCs w:val="24"/>
          <w:lang w:eastAsia="tr-TR"/>
        </w:rPr>
        <w:t xml:space="preserve">, </w:t>
      </w:r>
      <w:proofErr w:type="spellStart"/>
      <w:r w:rsidRPr="006B00E6">
        <w:rPr>
          <w:rFonts w:ascii="Times New Roman" w:eastAsia="Times New Roman" w:hAnsi="Times New Roman" w:cs="Times New Roman"/>
          <w:sz w:val="24"/>
          <w:szCs w:val="24"/>
          <w:lang w:eastAsia="tr-TR"/>
        </w:rPr>
        <w:t>mansubat</w:t>
      </w:r>
      <w:proofErr w:type="spellEnd"/>
      <w:r w:rsidRPr="006B00E6">
        <w:rPr>
          <w:rFonts w:ascii="Times New Roman" w:eastAsia="Times New Roman" w:hAnsi="Times New Roman" w:cs="Times New Roman"/>
          <w:sz w:val="24"/>
          <w:szCs w:val="24"/>
          <w:lang w:eastAsia="tr-TR"/>
        </w:rPr>
        <w:t xml:space="preserve">, </w:t>
      </w:r>
      <w:proofErr w:type="spellStart"/>
      <w:r w:rsidRPr="006B00E6">
        <w:rPr>
          <w:rFonts w:ascii="Times New Roman" w:eastAsia="Times New Roman" w:hAnsi="Times New Roman" w:cs="Times New Roman"/>
          <w:sz w:val="24"/>
          <w:szCs w:val="24"/>
          <w:lang w:eastAsia="tr-TR"/>
        </w:rPr>
        <w:t>mecrurat</w:t>
      </w:r>
      <w:proofErr w:type="spellEnd"/>
      <w:r w:rsidRPr="006B00E6">
        <w:rPr>
          <w:rFonts w:ascii="Times New Roman" w:eastAsia="Times New Roman" w:hAnsi="Times New Roman" w:cs="Times New Roman"/>
          <w:sz w:val="24"/>
          <w:szCs w:val="24"/>
          <w:lang w:eastAsia="tr-TR"/>
        </w:rPr>
        <w:t xml:space="preserve"> şeklinde birer örnekle çok kısa olarak örneklendirilmiştir. İkinci tabloda ise, Arapça </w:t>
      </w:r>
      <w:proofErr w:type="spellStart"/>
      <w:r w:rsidRPr="006B00E6">
        <w:rPr>
          <w:rFonts w:ascii="Times New Roman" w:eastAsia="Times New Roman" w:hAnsi="Times New Roman" w:cs="Times New Roman"/>
          <w:sz w:val="24"/>
          <w:szCs w:val="24"/>
          <w:lang w:eastAsia="tr-TR"/>
        </w:rPr>
        <w:t>irab</w:t>
      </w:r>
      <w:proofErr w:type="spellEnd"/>
      <w:r w:rsidRPr="006B00E6">
        <w:rPr>
          <w:rFonts w:ascii="Times New Roman" w:eastAsia="Times New Roman" w:hAnsi="Times New Roman" w:cs="Times New Roman"/>
          <w:sz w:val="24"/>
          <w:szCs w:val="24"/>
          <w:lang w:eastAsia="tr-TR"/>
        </w:rPr>
        <w:t xml:space="preserve"> alametleri tek örnekle gösterilmektedir. Bu iki tablo da öğrenci için kısa ve öz olarak kolayca ulaşılıp anlaşılmasından dolayı oldukça faydalı olacaktır.</w:t>
      </w:r>
    </w:p>
    <w:p w14:paraId="7D93A33E" w14:textId="77777777" w:rsidR="00F70A8A" w:rsidRPr="006B00E6"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 xml:space="preserve">Kitabın son sayfasında, el-yasemin setinin içindeki yedi eğitici oyun hakkında açıklayıcı detaylı bilgi verilmiştir. Öncelikle </w:t>
      </w:r>
      <w:r w:rsidRPr="006B00E6">
        <w:rPr>
          <w:rFonts w:ascii="Times New Roman" w:eastAsia="Times New Roman" w:hAnsi="Times New Roman" w:cs="Times New Roman"/>
          <w:sz w:val="24"/>
          <w:szCs w:val="24"/>
          <w:rtl/>
          <w:lang w:eastAsia="tr-TR"/>
        </w:rPr>
        <w:t xml:space="preserve">الكلمات </w:t>
      </w:r>
      <w:r w:rsidRPr="006B00E6">
        <w:rPr>
          <w:rFonts w:ascii="Times New Roman" w:eastAsia="Times New Roman" w:hAnsi="Times New Roman" w:cs="Times New Roman"/>
          <w:sz w:val="24"/>
          <w:szCs w:val="24"/>
          <w:lang w:eastAsia="tr-TR"/>
        </w:rPr>
        <w:t xml:space="preserve">oyunuyla başlamıştır: 240 karttan oluşan bu oyunda kartlar kolaydan zora doğru el-yasemin setinin üç düzeyine göre ayrılmıştır ve her kelime kendi türeyiş biçimine göre renklendirilmiştir. Bu oyuna kalimat.alyasameen.net sitesinden de ulaşılabilir.  Her kartın arkasında taşıdığı kelimenin fotoğrafı bulunmaktadır. İkinci olarak </w:t>
      </w:r>
      <w:r w:rsidRPr="006B00E6">
        <w:rPr>
          <w:rFonts w:ascii="Times New Roman" w:eastAsia="Times New Roman" w:hAnsi="Times New Roman" w:cs="Times New Roman"/>
          <w:sz w:val="24"/>
          <w:szCs w:val="24"/>
          <w:rtl/>
          <w:lang w:eastAsia="tr-TR"/>
        </w:rPr>
        <w:t xml:space="preserve">أبجد </w:t>
      </w:r>
      <w:r w:rsidRPr="006B00E6">
        <w:rPr>
          <w:rFonts w:ascii="Times New Roman" w:eastAsia="Times New Roman" w:hAnsi="Times New Roman" w:cs="Times New Roman"/>
          <w:sz w:val="24"/>
          <w:szCs w:val="24"/>
          <w:lang w:eastAsia="tr-TR"/>
        </w:rPr>
        <w:t xml:space="preserve">oyunu bulunmaktadır: 169 karttan oluşan bu oyunda kartların üzerindeki harfler ve kelimelerden oluşmaktadır. Daha fazla bilgi ve yönlendirme için de abjad.alyasameen.net adresinden ulaşılabilir. Diğer bir oyun </w:t>
      </w:r>
      <w:r w:rsidRPr="006B00E6">
        <w:rPr>
          <w:rFonts w:ascii="Times New Roman" w:eastAsia="Times New Roman" w:hAnsi="Times New Roman" w:cs="Times New Roman"/>
          <w:sz w:val="24"/>
          <w:szCs w:val="24"/>
          <w:rtl/>
          <w:lang w:eastAsia="tr-TR"/>
        </w:rPr>
        <w:t xml:space="preserve"> الحروف العربية</w:t>
      </w:r>
      <w:r w:rsidRPr="006B00E6">
        <w:rPr>
          <w:rFonts w:ascii="Times New Roman" w:eastAsia="Times New Roman" w:hAnsi="Times New Roman" w:cs="Times New Roman"/>
          <w:sz w:val="24"/>
          <w:szCs w:val="24"/>
          <w:lang w:eastAsia="tr-TR"/>
        </w:rPr>
        <w:t xml:space="preserve"> </w:t>
      </w:r>
      <w:r w:rsidR="00E85147">
        <w:rPr>
          <w:rFonts w:ascii="Times New Roman" w:eastAsia="Times New Roman" w:hAnsi="Times New Roman" w:cs="Times New Roman"/>
          <w:sz w:val="24"/>
          <w:szCs w:val="24"/>
          <w:lang w:eastAsia="tr-TR"/>
        </w:rPr>
        <w:t>: 28 kart bulunmaktadır</w:t>
      </w:r>
      <w:r w:rsidRPr="006B00E6">
        <w:rPr>
          <w:rFonts w:ascii="Times New Roman" w:eastAsia="Times New Roman" w:hAnsi="Times New Roman" w:cs="Times New Roman"/>
          <w:sz w:val="24"/>
          <w:szCs w:val="24"/>
          <w:lang w:eastAsia="tr-TR"/>
        </w:rPr>
        <w:t xml:space="preserve">, her kart da her harf için 12 kelimeden bulunmaktadır.  Bu kelimelerin seslendirmelerine huruf.alyasameen.net sitesi üzerinden ulaşılabilmektedir. ‘’ </w:t>
      </w:r>
      <w:r w:rsidRPr="006B00E6">
        <w:rPr>
          <w:rFonts w:ascii="Times New Roman" w:eastAsia="Times New Roman" w:hAnsi="Times New Roman" w:cs="Times New Roman"/>
          <w:sz w:val="24"/>
          <w:szCs w:val="24"/>
          <w:rtl/>
          <w:lang w:eastAsia="tr-TR"/>
        </w:rPr>
        <w:t>قل لي</w:t>
      </w:r>
      <w:r w:rsidRPr="006B00E6">
        <w:rPr>
          <w:rFonts w:ascii="Times New Roman" w:eastAsia="Times New Roman" w:hAnsi="Times New Roman" w:cs="Times New Roman"/>
          <w:sz w:val="24"/>
          <w:szCs w:val="24"/>
          <w:lang w:eastAsia="tr-TR"/>
        </w:rPr>
        <w:t xml:space="preserve"> ‘’ isimli kart oyunu dinleme ve anlama becerileri geliştirecek 90 karttan oluşmaktadır. El- yasemin setinin zorluk derecesine göre üç seviyeden oluşmaktadır. ‘’ </w:t>
      </w:r>
      <w:r w:rsidRPr="006B00E6">
        <w:rPr>
          <w:rFonts w:ascii="Times New Roman" w:eastAsia="Times New Roman" w:hAnsi="Times New Roman" w:cs="Times New Roman"/>
          <w:sz w:val="24"/>
          <w:szCs w:val="24"/>
          <w:rtl/>
          <w:lang w:eastAsia="tr-TR"/>
        </w:rPr>
        <w:t>أنا عندي، من عنده ؟</w:t>
      </w:r>
      <w:r w:rsidRPr="006B00E6">
        <w:rPr>
          <w:rFonts w:ascii="Times New Roman" w:eastAsia="Times New Roman" w:hAnsi="Times New Roman" w:cs="Times New Roman"/>
          <w:sz w:val="24"/>
          <w:szCs w:val="24"/>
          <w:lang w:eastAsia="tr-TR"/>
        </w:rPr>
        <w:t xml:space="preserve">’’ her kart üzerinde bir soru ve bir cümle bulunan 120 karttan oluşmaktadır. Öğrencilerin kelime haznesini geliştirmeye yönelik bir eğitici oyundur. Bu oyuna qulli.alyasameen.net sitesi üzerinden erişim sağlanabilir. ‘’ </w:t>
      </w:r>
      <w:r w:rsidRPr="006B00E6">
        <w:rPr>
          <w:rFonts w:ascii="Times New Roman" w:eastAsia="Times New Roman" w:hAnsi="Times New Roman" w:cs="Times New Roman"/>
          <w:sz w:val="24"/>
          <w:szCs w:val="24"/>
          <w:rtl/>
          <w:lang w:eastAsia="tr-TR"/>
        </w:rPr>
        <w:t>بديهة</w:t>
      </w:r>
      <w:r w:rsidRPr="006B00E6">
        <w:rPr>
          <w:rFonts w:ascii="Times New Roman" w:eastAsia="Times New Roman" w:hAnsi="Times New Roman" w:cs="Times New Roman"/>
          <w:sz w:val="24"/>
          <w:szCs w:val="24"/>
          <w:lang w:eastAsia="tr-TR"/>
        </w:rPr>
        <w:t>’’</w:t>
      </w:r>
      <w:r w:rsidRPr="006B00E6">
        <w:rPr>
          <w:rFonts w:ascii="Times New Roman" w:eastAsia="Times New Roman" w:hAnsi="Times New Roman" w:cs="Times New Roman"/>
          <w:sz w:val="24"/>
          <w:szCs w:val="24"/>
          <w:rtl/>
          <w:lang w:eastAsia="tr-TR"/>
        </w:rPr>
        <w:t xml:space="preserve"> </w:t>
      </w:r>
      <w:r w:rsidRPr="006B00E6">
        <w:rPr>
          <w:rFonts w:ascii="Times New Roman" w:eastAsia="Times New Roman" w:hAnsi="Times New Roman" w:cs="Times New Roman"/>
          <w:sz w:val="24"/>
          <w:szCs w:val="24"/>
          <w:lang w:eastAsia="tr-TR"/>
        </w:rPr>
        <w:t xml:space="preserve">oyunu 55 eğitici karttan oluşmakta ve bu oyunda her iki kartta aynı şekil, fotoğraf veya kelime bulunmaktadır. Bu oyuna badiha.alyasameen.net üzerinden ulaşılabilmektedir. Son olarak </w:t>
      </w:r>
      <w:r w:rsidRPr="006B00E6">
        <w:rPr>
          <w:rFonts w:ascii="Times New Roman" w:eastAsia="Times New Roman" w:hAnsi="Times New Roman" w:cs="Times New Roman"/>
          <w:sz w:val="24"/>
          <w:szCs w:val="24"/>
          <w:rtl/>
          <w:lang w:eastAsia="tr-TR"/>
        </w:rPr>
        <w:t xml:space="preserve">جمل </w:t>
      </w:r>
      <w:r w:rsidRPr="006B00E6">
        <w:rPr>
          <w:rFonts w:ascii="Times New Roman" w:eastAsia="Times New Roman" w:hAnsi="Times New Roman" w:cs="Times New Roman"/>
          <w:sz w:val="24"/>
          <w:szCs w:val="24"/>
          <w:lang w:eastAsia="tr-TR"/>
        </w:rPr>
        <w:t xml:space="preserve">oyununda filler, isimler, sıfatlar, harflerin bulunduğu 60 kart vardır. Oyunun amacı kartların üzerinde bulunan kelimelerden cümle oluşturmak olup toplamda bin cümle kurulabilen bir eğitici oyundur. jumal.alyasameen.net </w:t>
      </w:r>
    </w:p>
    <w:p w14:paraId="23EA767D" w14:textId="77777777" w:rsidR="00F70A8A" w:rsidRPr="006B00E6"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Bahsettiğimiz bu yedi oyunda ders dışında internet siteleri üzerinden öğrenciler tarafından kolaylıkla ulaşılabilen eğlenerek öğrenilen, öğrendiklerinin pekiştirildiği dikkat çekici eğitici oyunlardır.</w:t>
      </w:r>
    </w:p>
    <w:p w14:paraId="74D061B7" w14:textId="77777777" w:rsidR="00F70A8A" w:rsidRPr="006B00E6" w:rsidRDefault="00665A61" w:rsidP="00665A6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w:t>
      </w:r>
      <w:r w:rsidR="00F70A8A" w:rsidRPr="006B00E6">
        <w:rPr>
          <w:rFonts w:ascii="Times New Roman" w:eastAsia="Times New Roman" w:hAnsi="Times New Roman" w:cs="Times New Roman"/>
          <w:sz w:val="24"/>
          <w:szCs w:val="24"/>
          <w:lang w:eastAsia="tr-TR"/>
        </w:rPr>
        <w:t>Setin içeriği ve dört temel beceri</w:t>
      </w:r>
    </w:p>
    <w:p w14:paraId="79418E2E" w14:textId="77777777" w:rsidR="00F70A8A" w:rsidRPr="006B00E6" w:rsidRDefault="00665A61" w:rsidP="00665A6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3.5.1.</w:t>
      </w:r>
      <w:r w:rsidR="00F70A8A" w:rsidRPr="006B00E6">
        <w:rPr>
          <w:rFonts w:ascii="Times New Roman" w:eastAsia="Times New Roman" w:hAnsi="Times New Roman" w:cs="Times New Roman"/>
          <w:sz w:val="24"/>
          <w:szCs w:val="24"/>
          <w:lang w:eastAsia="tr-TR"/>
        </w:rPr>
        <w:t xml:space="preserve">Dinleme </w:t>
      </w:r>
    </w:p>
    <w:p w14:paraId="62F87FB5" w14:textId="77777777" w:rsidR="00F70A8A" w:rsidRPr="006B00E6"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Set incelendiğinde A1 seviyesinden B1 seviyesinin son iki ünitesine kadar bütün konuları dinleme ile başladığı görülmektedir.  Bu da bu setin daha önce Arapça öğretiminde kullanılan dilbilgisi ağırlıklı setlerden farklılaştığını göstermektedir. Dinleme etkinliklerin</w:t>
      </w:r>
      <w:r w:rsidR="00E85147">
        <w:rPr>
          <w:rFonts w:ascii="Times New Roman" w:eastAsia="Times New Roman" w:hAnsi="Times New Roman" w:cs="Times New Roman"/>
          <w:sz w:val="24"/>
          <w:szCs w:val="24"/>
          <w:lang w:eastAsia="tr-TR"/>
        </w:rPr>
        <w:t xml:space="preserve">e öncelik veren </w:t>
      </w:r>
      <w:r w:rsidRPr="006B00E6">
        <w:rPr>
          <w:rFonts w:ascii="Times New Roman" w:eastAsia="Times New Roman" w:hAnsi="Times New Roman" w:cs="Times New Roman"/>
          <w:sz w:val="24"/>
          <w:szCs w:val="24"/>
          <w:lang w:eastAsia="tr-TR"/>
        </w:rPr>
        <w:t>dil eğitim setlerinin önem kazandığı görülmektedir. Her ünite de yaklaşık 8 dinleme parçası bulunmaktadır. Arapçayı yeni öğrenecek öğrenciler için yeterli bir sayıdır. Bu parçaların çoğu okuma parçalarından farklıdır. Bu da öğrencileri daha farklı metin ve içeriklerle karşı karşıya olduğunu gösterir.</w:t>
      </w:r>
    </w:p>
    <w:p w14:paraId="72482C7A" w14:textId="77777777" w:rsidR="00F70A8A" w:rsidRPr="006B00E6" w:rsidRDefault="00665A61" w:rsidP="00665A6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3.5.2.</w:t>
      </w:r>
      <w:r w:rsidR="00F70A8A" w:rsidRPr="006B00E6">
        <w:rPr>
          <w:rFonts w:ascii="Times New Roman" w:eastAsia="Times New Roman" w:hAnsi="Times New Roman" w:cs="Times New Roman"/>
          <w:sz w:val="24"/>
          <w:szCs w:val="24"/>
          <w:lang w:eastAsia="tr-TR"/>
        </w:rPr>
        <w:t xml:space="preserve">Konuşma </w:t>
      </w:r>
    </w:p>
    <w:p w14:paraId="55DF2979" w14:textId="77777777" w:rsidR="00F70A8A" w:rsidRPr="006B00E6"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 xml:space="preserve">Bu sette konuşma etkinlikleri iki türden oluşmaktadır: </w:t>
      </w:r>
      <w:r w:rsidRPr="006B00E6">
        <w:rPr>
          <w:rFonts w:ascii="Times New Roman" w:eastAsia="Times New Roman" w:hAnsi="Times New Roman" w:cs="Times New Roman"/>
          <w:sz w:val="24"/>
          <w:szCs w:val="24"/>
          <w:rtl/>
          <w:lang w:eastAsia="tr-TR"/>
        </w:rPr>
        <w:t xml:space="preserve">التحدث  </w:t>
      </w:r>
      <w:r w:rsidRPr="006B00E6">
        <w:rPr>
          <w:rFonts w:ascii="Times New Roman" w:eastAsia="Times New Roman" w:hAnsi="Times New Roman" w:cs="Times New Roman"/>
          <w:sz w:val="24"/>
          <w:szCs w:val="24"/>
          <w:lang w:eastAsia="tr-TR"/>
        </w:rPr>
        <w:t xml:space="preserve"> tekil konuşma veya monolog konuşma diğeri ise </w:t>
      </w:r>
      <w:r w:rsidRPr="006B00E6">
        <w:rPr>
          <w:rFonts w:ascii="Times New Roman" w:eastAsia="Times New Roman" w:hAnsi="Times New Roman" w:cs="Times New Roman"/>
          <w:sz w:val="24"/>
          <w:szCs w:val="24"/>
          <w:rtl/>
          <w:lang w:eastAsia="tr-TR"/>
        </w:rPr>
        <w:t>المحاورة</w:t>
      </w:r>
      <w:r w:rsidRPr="006B00E6">
        <w:rPr>
          <w:rFonts w:ascii="Times New Roman" w:eastAsia="Times New Roman" w:hAnsi="Times New Roman" w:cs="Times New Roman"/>
          <w:sz w:val="24"/>
          <w:szCs w:val="24"/>
          <w:lang w:eastAsia="tr-TR"/>
        </w:rPr>
        <w:t xml:space="preserve"> karşılıklı konuşmadır. Arapça öğretiminde daha önce kullanılan setlerde genelde monolog konuşmaya rastlanmaktadır veya hiç yer verilmemektedir. Bu da seti konuşma becerisi yönünden diğer s</w:t>
      </w:r>
      <w:r w:rsidR="00E85147">
        <w:rPr>
          <w:rFonts w:ascii="Times New Roman" w:eastAsia="Times New Roman" w:hAnsi="Times New Roman" w:cs="Times New Roman"/>
          <w:sz w:val="24"/>
          <w:szCs w:val="24"/>
          <w:lang w:eastAsia="tr-TR"/>
        </w:rPr>
        <w:t xml:space="preserve">etlerin önüne taşır. Her ünite </w:t>
      </w:r>
      <w:r w:rsidRPr="006B00E6">
        <w:rPr>
          <w:rFonts w:ascii="Times New Roman" w:eastAsia="Times New Roman" w:hAnsi="Times New Roman" w:cs="Times New Roman"/>
          <w:sz w:val="24"/>
          <w:szCs w:val="24"/>
          <w:lang w:eastAsia="tr-TR"/>
        </w:rPr>
        <w:t>de ortalama 6 monolog 8 tane de diyalog aktivitelerine yer verilmiştir. Konuşma diyalogları basit kısa diyaloglarla başlayıp karışık metinlere doğru ilerlemiştir.</w:t>
      </w:r>
    </w:p>
    <w:p w14:paraId="6D46E930" w14:textId="77777777" w:rsidR="00F70A8A" w:rsidRPr="006B00E6" w:rsidRDefault="00665A61" w:rsidP="00665A6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3.5.3.</w:t>
      </w:r>
      <w:r w:rsidR="00F70A8A" w:rsidRPr="006B00E6">
        <w:rPr>
          <w:rFonts w:ascii="Times New Roman" w:eastAsia="Times New Roman" w:hAnsi="Times New Roman" w:cs="Times New Roman"/>
          <w:sz w:val="24"/>
          <w:szCs w:val="24"/>
          <w:lang w:eastAsia="tr-TR"/>
        </w:rPr>
        <w:t xml:space="preserve">Okuma </w:t>
      </w:r>
    </w:p>
    <w:p w14:paraId="546CB54C" w14:textId="77777777" w:rsidR="00F70A8A" w:rsidRPr="006B00E6"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Set yeni Arapçayı yeni öğreneceklere yönelik ilerlediğinden ötürü birinci ünitenin ilk konusu başlarken harf dinleme ve yazma etkinlikleri mevcuttur. İkinci derste basit tanışma konuşma diyalogları ile okuma metinleri başlamıştır. Bu diğer setlerde de böyledir. Okuma metinlerinde yeni kelimelere yer verilerek öğrencinin kelime haznesini geliştirmektedir. Okuma metinleri görsel içeriklerle desteklenmiştir. Bu görseller öğrenciye okumaya başlamadan önce diyalog hakkında fikir oluşturmasına yardımcı olmaktadır. Her ünite de ortalama 4-5 tane okuma parçası bulunmaktadır.</w:t>
      </w:r>
    </w:p>
    <w:p w14:paraId="6973FCF3" w14:textId="77777777" w:rsidR="00F70A8A" w:rsidRPr="006B00E6" w:rsidRDefault="00665A61" w:rsidP="00665A6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3.5.4.</w:t>
      </w:r>
      <w:r w:rsidR="00F70A8A" w:rsidRPr="006B00E6">
        <w:rPr>
          <w:rFonts w:ascii="Times New Roman" w:eastAsia="Times New Roman" w:hAnsi="Times New Roman" w:cs="Times New Roman"/>
          <w:sz w:val="24"/>
          <w:szCs w:val="24"/>
          <w:lang w:eastAsia="tr-TR"/>
        </w:rPr>
        <w:t xml:space="preserve">Yazma </w:t>
      </w:r>
    </w:p>
    <w:p w14:paraId="21BBD60A" w14:textId="77777777" w:rsidR="00F70A8A" w:rsidRDefault="00F70A8A" w:rsidP="00375843">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Bu set diğer becerilerin yanı sıra yazma beceri etkinliklerine daha az yer vermiştir. Bu etkinlikler genelde boşluk doldurma, parçadaki eksiklikleri tamamlama, okuma metinlerinde geçen yeni kelimeleri deftere yazma şeklindedir. Tümevarım yöntemi tercih edilerek yazma becerisine yön verilmiştir. Önce harf yazımı ardından kelime sonrasında cümle, cümlelerden de kısa parçalar oluşturacak şekilde etkinliklere yer verilmiştir.</w:t>
      </w:r>
    </w:p>
    <w:p w14:paraId="3E0EF65B" w14:textId="77777777" w:rsidR="00375843" w:rsidRPr="006B00E6" w:rsidRDefault="00375843" w:rsidP="00375843">
      <w:pPr>
        <w:spacing w:before="120" w:after="0" w:line="240" w:lineRule="auto"/>
        <w:ind w:left="709" w:firstLine="709"/>
        <w:rPr>
          <w:rFonts w:ascii="Times New Roman" w:eastAsia="Times New Roman" w:hAnsi="Times New Roman" w:cs="Times New Roman"/>
          <w:sz w:val="24"/>
          <w:szCs w:val="24"/>
          <w:lang w:eastAsia="tr-TR"/>
        </w:rPr>
      </w:pPr>
    </w:p>
    <w:p w14:paraId="5F0DC7CA" w14:textId="77777777" w:rsidR="00F70A8A" w:rsidRPr="006B00E6" w:rsidRDefault="00665A61" w:rsidP="00665A61">
      <w:pPr>
        <w:spacing w:line="240" w:lineRule="auto"/>
        <w:rPr>
          <w:rFonts w:ascii="Times New Roman" w:hAnsi="Times New Roman" w:cs="Times New Roman"/>
          <w:sz w:val="24"/>
          <w:szCs w:val="24"/>
        </w:rPr>
      </w:pPr>
      <w:r>
        <w:rPr>
          <w:rFonts w:ascii="Times New Roman" w:hAnsi="Times New Roman" w:cs="Times New Roman"/>
          <w:sz w:val="24"/>
          <w:szCs w:val="24"/>
        </w:rPr>
        <w:t>3.6.</w:t>
      </w:r>
      <w:r w:rsidR="00E85147">
        <w:rPr>
          <w:rFonts w:ascii="Times New Roman" w:hAnsi="Times New Roman" w:cs="Times New Roman"/>
          <w:sz w:val="24"/>
          <w:szCs w:val="24"/>
        </w:rPr>
        <w:t>Konu içerikleri ve D</w:t>
      </w:r>
      <w:r w:rsidR="00F70A8A" w:rsidRPr="006B00E6">
        <w:rPr>
          <w:rFonts w:ascii="Times New Roman" w:hAnsi="Times New Roman" w:cs="Times New Roman"/>
          <w:sz w:val="24"/>
          <w:szCs w:val="24"/>
        </w:rPr>
        <w:t>ilbilgisi</w:t>
      </w:r>
    </w:p>
    <w:p w14:paraId="2EB67C35" w14:textId="77777777" w:rsidR="00F70A8A" w:rsidRPr="006B00E6" w:rsidRDefault="00F70A8A" w:rsidP="00375843">
      <w:pPr>
        <w:spacing w:before="120" w:after="0" w:line="240" w:lineRule="auto"/>
        <w:ind w:left="709" w:firstLine="709"/>
        <w:rPr>
          <w:rFonts w:ascii="Times New Roman" w:hAnsi="Times New Roman" w:cs="Times New Roman"/>
          <w:sz w:val="24"/>
          <w:szCs w:val="24"/>
        </w:rPr>
      </w:pPr>
      <w:r w:rsidRPr="006B00E6">
        <w:rPr>
          <w:rFonts w:ascii="Times New Roman" w:hAnsi="Times New Roman" w:cs="Times New Roman"/>
          <w:sz w:val="24"/>
          <w:szCs w:val="24"/>
        </w:rPr>
        <w:t xml:space="preserve"> Set 15 üniteden oluşmaktadır.  Kitabın içerisindeki metin konularının, Avrupa Ortak Dil Çerçeve Metni konularıyla uyumlu olduğu görülmektedir. Her düzeyde 5 ünite vardır. A1 düzeyi üniteleri:</w:t>
      </w:r>
      <w:r w:rsidR="00E85147">
        <w:rPr>
          <w:rFonts w:ascii="Times New Roman" w:hAnsi="Times New Roman" w:cs="Times New Roman"/>
          <w:sz w:val="24"/>
          <w:szCs w:val="24"/>
        </w:rPr>
        <w:t xml:space="preserve"> </w:t>
      </w:r>
      <w:r w:rsidR="00D96C27">
        <w:rPr>
          <w:rFonts w:ascii="Times New Roman" w:hAnsi="Times New Roman" w:cs="Times New Roman"/>
          <w:sz w:val="24"/>
          <w:szCs w:val="24"/>
        </w:rPr>
        <w:t xml:space="preserve">Elif </w:t>
      </w:r>
      <w:proofErr w:type="spellStart"/>
      <w:proofErr w:type="gramStart"/>
      <w:r w:rsidRPr="006B00E6">
        <w:rPr>
          <w:rFonts w:ascii="Times New Roman" w:hAnsi="Times New Roman" w:cs="Times New Roman"/>
          <w:sz w:val="24"/>
          <w:szCs w:val="24"/>
        </w:rPr>
        <w:t>Ba</w:t>
      </w:r>
      <w:proofErr w:type="spellEnd"/>
      <w:r w:rsidRPr="006B00E6">
        <w:rPr>
          <w:rFonts w:ascii="Times New Roman" w:hAnsi="Times New Roman" w:cs="Times New Roman"/>
          <w:sz w:val="24"/>
          <w:szCs w:val="24"/>
        </w:rPr>
        <w:t xml:space="preserve"> ,</w:t>
      </w:r>
      <w:proofErr w:type="gramEnd"/>
      <w:r w:rsidR="00D96C27">
        <w:rPr>
          <w:rFonts w:ascii="Times New Roman" w:hAnsi="Times New Roman" w:cs="Times New Roman"/>
          <w:sz w:val="24"/>
          <w:szCs w:val="24"/>
        </w:rPr>
        <w:t xml:space="preserve"> </w:t>
      </w:r>
      <w:proofErr w:type="spellStart"/>
      <w:r w:rsidR="00D96C27">
        <w:rPr>
          <w:rFonts w:ascii="Times New Roman" w:hAnsi="Times New Roman" w:cs="Times New Roman"/>
          <w:sz w:val="24"/>
          <w:szCs w:val="24"/>
        </w:rPr>
        <w:t>e</w:t>
      </w:r>
      <w:r w:rsidRPr="006B00E6">
        <w:rPr>
          <w:rFonts w:ascii="Times New Roman" w:hAnsi="Times New Roman" w:cs="Times New Roman"/>
          <w:sz w:val="24"/>
          <w:szCs w:val="24"/>
        </w:rPr>
        <w:t>s</w:t>
      </w:r>
      <w:r w:rsidR="00D96C27">
        <w:rPr>
          <w:rFonts w:ascii="Times New Roman" w:hAnsi="Times New Roman" w:cs="Times New Roman"/>
          <w:sz w:val="24"/>
          <w:szCs w:val="24"/>
        </w:rPr>
        <w:t>’S</w:t>
      </w:r>
      <w:r w:rsidRPr="006B00E6">
        <w:rPr>
          <w:rFonts w:ascii="Times New Roman" w:hAnsi="Times New Roman" w:cs="Times New Roman"/>
          <w:sz w:val="24"/>
          <w:szCs w:val="24"/>
        </w:rPr>
        <w:t>elamu</w:t>
      </w:r>
      <w:proofErr w:type="spellEnd"/>
      <w:r w:rsidRPr="006B00E6">
        <w:rPr>
          <w:rFonts w:ascii="Times New Roman" w:hAnsi="Times New Roman" w:cs="Times New Roman"/>
          <w:sz w:val="24"/>
          <w:szCs w:val="24"/>
        </w:rPr>
        <w:t xml:space="preserve"> </w:t>
      </w:r>
      <w:proofErr w:type="spellStart"/>
      <w:r w:rsidRPr="006B00E6">
        <w:rPr>
          <w:rFonts w:ascii="Times New Roman" w:hAnsi="Times New Roman" w:cs="Times New Roman"/>
          <w:sz w:val="24"/>
          <w:szCs w:val="24"/>
        </w:rPr>
        <w:t>Aleykum</w:t>
      </w:r>
      <w:proofErr w:type="spellEnd"/>
      <w:r w:rsidRPr="006B00E6">
        <w:rPr>
          <w:rFonts w:ascii="Times New Roman" w:hAnsi="Times New Roman" w:cs="Times New Roman"/>
          <w:sz w:val="24"/>
          <w:szCs w:val="24"/>
        </w:rPr>
        <w:t xml:space="preserve">, Ene </w:t>
      </w:r>
      <w:proofErr w:type="spellStart"/>
      <w:r w:rsidRPr="006B00E6">
        <w:rPr>
          <w:rFonts w:ascii="Times New Roman" w:hAnsi="Times New Roman" w:cs="Times New Roman"/>
          <w:sz w:val="24"/>
          <w:szCs w:val="24"/>
        </w:rPr>
        <w:t>Edrusu</w:t>
      </w:r>
      <w:proofErr w:type="spellEnd"/>
      <w:r w:rsidRPr="006B00E6">
        <w:rPr>
          <w:rFonts w:ascii="Times New Roman" w:hAnsi="Times New Roman" w:cs="Times New Roman"/>
          <w:sz w:val="24"/>
          <w:szCs w:val="24"/>
        </w:rPr>
        <w:t xml:space="preserve">, Ene </w:t>
      </w:r>
      <w:proofErr w:type="spellStart"/>
      <w:r w:rsidRPr="006B00E6">
        <w:rPr>
          <w:rFonts w:ascii="Times New Roman" w:hAnsi="Times New Roman" w:cs="Times New Roman"/>
          <w:sz w:val="24"/>
          <w:szCs w:val="24"/>
        </w:rPr>
        <w:t>A</w:t>
      </w:r>
      <w:r w:rsidR="00D96C27">
        <w:rPr>
          <w:rFonts w:ascii="Times New Roman" w:hAnsi="Times New Roman" w:cs="Times New Roman"/>
          <w:sz w:val="24"/>
          <w:szCs w:val="24"/>
        </w:rPr>
        <w:t>’</w:t>
      </w:r>
      <w:r w:rsidRPr="006B00E6">
        <w:rPr>
          <w:rFonts w:ascii="Times New Roman" w:hAnsi="Times New Roman" w:cs="Times New Roman"/>
          <w:sz w:val="24"/>
          <w:szCs w:val="24"/>
        </w:rPr>
        <w:t>melu</w:t>
      </w:r>
      <w:proofErr w:type="spellEnd"/>
      <w:r w:rsidR="00D96C27">
        <w:rPr>
          <w:rFonts w:ascii="Times New Roman" w:hAnsi="Times New Roman" w:cs="Times New Roman"/>
          <w:sz w:val="24"/>
          <w:szCs w:val="24"/>
        </w:rPr>
        <w:t xml:space="preserve">, </w:t>
      </w:r>
      <w:proofErr w:type="spellStart"/>
      <w:r w:rsidR="00D96C27">
        <w:rPr>
          <w:rFonts w:ascii="Times New Roman" w:hAnsi="Times New Roman" w:cs="Times New Roman"/>
          <w:sz w:val="24"/>
          <w:szCs w:val="24"/>
        </w:rPr>
        <w:t>Aileti</w:t>
      </w:r>
      <w:proofErr w:type="spellEnd"/>
      <w:r w:rsidR="00D96C27">
        <w:rPr>
          <w:rFonts w:ascii="Times New Roman" w:hAnsi="Times New Roman" w:cs="Times New Roman"/>
          <w:sz w:val="24"/>
          <w:szCs w:val="24"/>
        </w:rPr>
        <w:t xml:space="preserve">  şeklindedir. ‘’ Elif </w:t>
      </w:r>
      <w:proofErr w:type="spellStart"/>
      <w:r w:rsidRPr="006B00E6">
        <w:rPr>
          <w:rFonts w:ascii="Times New Roman" w:hAnsi="Times New Roman" w:cs="Times New Roman"/>
          <w:sz w:val="24"/>
          <w:szCs w:val="24"/>
        </w:rPr>
        <w:t>Ba</w:t>
      </w:r>
      <w:proofErr w:type="spellEnd"/>
      <w:r w:rsidRPr="006B00E6">
        <w:rPr>
          <w:rFonts w:ascii="Times New Roman" w:hAnsi="Times New Roman" w:cs="Times New Roman"/>
          <w:sz w:val="24"/>
          <w:szCs w:val="24"/>
        </w:rPr>
        <w:t xml:space="preserve">’’ ünitesi Arapçadaki basit selamlaşma, tanışma ve günlük konuşmaları içermektedir. Bununla birlikte birinci seviye olduğu için harf öğretmenin de üzerinde durmuştur. </w:t>
      </w:r>
    </w:p>
    <w:p w14:paraId="29C7BF58" w14:textId="77777777" w:rsidR="00375843" w:rsidRPr="006B00E6" w:rsidRDefault="00D96C27" w:rsidP="00D96C27">
      <w:pPr>
        <w:spacing w:before="120" w:after="0" w:line="240" w:lineRule="auto"/>
        <w:ind w:left="709" w:firstLine="709"/>
        <w:rPr>
          <w:rFonts w:ascii="Times New Roman" w:hAnsi="Times New Roman" w:cs="Times New Roman"/>
          <w:sz w:val="24"/>
          <w:szCs w:val="24"/>
        </w:rPr>
      </w:pPr>
      <w:r>
        <w:rPr>
          <w:rFonts w:ascii="Times New Roman" w:hAnsi="Times New Roman" w:cs="Times New Roman"/>
          <w:sz w:val="24"/>
          <w:szCs w:val="24"/>
        </w:rPr>
        <w:t>‘’e</w:t>
      </w:r>
      <w:r w:rsidR="00F70A8A" w:rsidRPr="006B00E6">
        <w:rPr>
          <w:rFonts w:ascii="Times New Roman" w:hAnsi="Times New Roman" w:cs="Times New Roman"/>
          <w:sz w:val="24"/>
          <w:szCs w:val="24"/>
        </w:rPr>
        <w:t xml:space="preserve">s </w:t>
      </w:r>
      <w:proofErr w:type="spellStart"/>
      <w:r>
        <w:rPr>
          <w:rFonts w:ascii="Times New Roman" w:hAnsi="Times New Roman" w:cs="Times New Roman"/>
          <w:sz w:val="24"/>
          <w:szCs w:val="24"/>
        </w:rPr>
        <w:t>Selamu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F70A8A" w:rsidRPr="006B00E6">
        <w:rPr>
          <w:rFonts w:ascii="Times New Roman" w:hAnsi="Times New Roman" w:cs="Times New Roman"/>
          <w:sz w:val="24"/>
          <w:szCs w:val="24"/>
        </w:rPr>
        <w:t>leykum</w:t>
      </w:r>
      <w:proofErr w:type="spellEnd"/>
      <w:r w:rsidR="00F70A8A" w:rsidRPr="006B00E6">
        <w:rPr>
          <w:rFonts w:ascii="Times New Roman" w:hAnsi="Times New Roman" w:cs="Times New Roman"/>
          <w:sz w:val="24"/>
          <w:szCs w:val="24"/>
        </w:rPr>
        <w:t>’’ bölümün de tanışma, kendini tanıtma ve nerel</w:t>
      </w:r>
      <w:r>
        <w:rPr>
          <w:rFonts w:ascii="Times New Roman" w:hAnsi="Times New Roman" w:cs="Times New Roman"/>
          <w:sz w:val="24"/>
          <w:szCs w:val="24"/>
        </w:rPr>
        <w:t xml:space="preserve">i olduğun üzerinde durulmuştur. </w:t>
      </w:r>
      <w:r w:rsidR="00F70A8A" w:rsidRPr="006B00E6">
        <w:rPr>
          <w:rFonts w:ascii="Times New Roman" w:hAnsi="Times New Roman" w:cs="Times New Roman"/>
          <w:sz w:val="24"/>
          <w:szCs w:val="24"/>
        </w:rPr>
        <w:t xml:space="preserve">Üçüncü konu ‘’Ene </w:t>
      </w:r>
      <w:proofErr w:type="spellStart"/>
      <w:r w:rsidR="00F70A8A" w:rsidRPr="006B00E6">
        <w:rPr>
          <w:rFonts w:ascii="Times New Roman" w:hAnsi="Times New Roman" w:cs="Times New Roman"/>
          <w:sz w:val="24"/>
          <w:szCs w:val="24"/>
        </w:rPr>
        <w:t>Edrusu</w:t>
      </w:r>
      <w:proofErr w:type="spellEnd"/>
      <w:r w:rsidR="00F70A8A" w:rsidRPr="006B00E6">
        <w:rPr>
          <w:rFonts w:ascii="Times New Roman" w:hAnsi="Times New Roman" w:cs="Times New Roman"/>
          <w:sz w:val="24"/>
          <w:szCs w:val="24"/>
        </w:rPr>
        <w:t xml:space="preserve">’’ da kişi kendi vermeye hakkında daha ayrıntılı bilgi vermeye başlamıştır. Ene </w:t>
      </w:r>
      <w:proofErr w:type="spellStart"/>
      <w:r w:rsidR="00F70A8A" w:rsidRPr="006B00E6">
        <w:rPr>
          <w:rFonts w:ascii="Times New Roman" w:hAnsi="Times New Roman" w:cs="Times New Roman"/>
          <w:sz w:val="24"/>
          <w:szCs w:val="24"/>
        </w:rPr>
        <w:t>A</w:t>
      </w:r>
      <w:r>
        <w:rPr>
          <w:rFonts w:ascii="Times New Roman" w:hAnsi="Times New Roman" w:cs="Times New Roman"/>
          <w:sz w:val="24"/>
          <w:szCs w:val="24"/>
        </w:rPr>
        <w:t>’melu</w:t>
      </w:r>
      <w:proofErr w:type="spellEnd"/>
      <w:r>
        <w:rPr>
          <w:rFonts w:ascii="Times New Roman" w:hAnsi="Times New Roman" w:cs="Times New Roman"/>
          <w:sz w:val="24"/>
          <w:szCs w:val="24"/>
        </w:rPr>
        <w:t xml:space="preserve"> çalışıyorum konusunda </w:t>
      </w:r>
      <w:r w:rsidR="00F70A8A" w:rsidRPr="006B00E6">
        <w:rPr>
          <w:rFonts w:ascii="Times New Roman" w:hAnsi="Times New Roman" w:cs="Times New Roman"/>
          <w:sz w:val="24"/>
          <w:szCs w:val="24"/>
        </w:rPr>
        <w:t>mesleklerden bahsedilmiştir. So</w:t>
      </w:r>
      <w:r>
        <w:rPr>
          <w:rFonts w:ascii="Times New Roman" w:hAnsi="Times New Roman" w:cs="Times New Roman"/>
          <w:sz w:val="24"/>
          <w:szCs w:val="24"/>
        </w:rPr>
        <w:t>n ünite olan ‘’</w:t>
      </w:r>
      <w:proofErr w:type="spellStart"/>
      <w:r>
        <w:rPr>
          <w:rFonts w:ascii="Times New Roman" w:hAnsi="Times New Roman" w:cs="Times New Roman"/>
          <w:sz w:val="24"/>
          <w:szCs w:val="24"/>
        </w:rPr>
        <w:t>A</w:t>
      </w:r>
      <w:r w:rsidR="00F70A8A" w:rsidRPr="006B00E6">
        <w:rPr>
          <w:rFonts w:ascii="Times New Roman" w:hAnsi="Times New Roman" w:cs="Times New Roman"/>
          <w:sz w:val="24"/>
          <w:szCs w:val="24"/>
        </w:rPr>
        <w:t>ileti</w:t>
      </w:r>
      <w:proofErr w:type="spellEnd"/>
      <w:r>
        <w:rPr>
          <w:rFonts w:ascii="Times New Roman" w:hAnsi="Times New Roman" w:cs="Times New Roman"/>
          <w:sz w:val="24"/>
          <w:szCs w:val="24"/>
        </w:rPr>
        <w:t>’</w:t>
      </w:r>
      <w:r w:rsidR="00F70A8A" w:rsidRPr="006B00E6">
        <w:rPr>
          <w:rFonts w:ascii="Times New Roman" w:hAnsi="Times New Roman" w:cs="Times New Roman"/>
          <w:sz w:val="24"/>
          <w:szCs w:val="24"/>
        </w:rPr>
        <w:t xml:space="preserve"> de aile üyeleri ele alınmıştır.</w:t>
      </w:r>
      <w:r>
        <w:rPr>
          <w:rFonts w:ascii="Times New Roman" w:hAnsi="Times New Roman" w:cs="Times New Roman"/>
          <w:sz w:val="24"/>
          <w:szCs w:val="24"/>
        </w:rPr>
        <w:t xml:space="preserve"> </w:t>
      </w:r>
      <w:r w:rsidR="00F70A8A" w:rsidRPr="006B00E6">
        <w:rPr>
          <w:rFonts w:ascii="Times New Roman" w:hAnsi="Times New Roman" w:cs="Times New Roman"/>
          <w:sz w:val="24"/>
          <w:szCs w:val="24"/>
        </w:rPr>
        <w:t>Konular basitten zora doğru ilerlemektedir.</w:t>
      </w:r>
      <w:r>
        <w:rPr>
          <w:rFonts w:ascii="Times New Roman" w:hAnsi="Times New Roman" w:cs="Times New Roman"/>
          <w:sz w:val="24"/>
          <w:szCs w:val="24"/>
        </w:rPr>
        <w:t xml:space="preserve"> </w:t>
      </w:r>
      <w:r w:rsidR="00F70A8A" w:rsidRPr="006B00E6">
        <w:rPr>
          <w:rFonts w:ascii="Times New Roman" w:hAnsi="Times New Roman" w:cs="Times New Roman"/>
          <w:sz w:val="24"/>
          <w:szCs w:val="24"/>
        </w:rPr>
        <w:t>Birinci seviye olan bu bölümde bu konulara yer verilmiştir. Yabancı dil öğretiminde başlangıç seviyesi olarak Arapça öğrenimine uygun ve öğrencilerin zorlanmayacağı düzeydedir. Başlangıç seviyesi olarak düşünüldüğünde kelime olarak zengin ve öğrencinin takip edebileceği zorlukta olan metinler ve diyaloglar içeren bir bölümdü</w:t>
      </w:r>
      <w:r w:rsidR="00375843">
        <w:rPr>
          <w:rFonts w:ascii="Times New Roman" w:hAnsi="Times New Roman" w:cs="Times New Roman"/>
          <w:sz w:val="24"/>
          <w:szCs w:val="24"/>
        </w:rPr>
        <w:t>r.</w:t>
      </w:r>
    </w:p>
    <w:p w14:paraId="6F044E62" w14:textId="77777777" w:rsidR="00F70A8A" w:rsidRPr="006B00E6" w:rsidRDefault="00D96C27" w:rsidP="00375843">
      <w:pPr>
        <w:spacing w:before="120" w:after="0" w:line="24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A2 düzeyinde üniteler </w:t>
      </w:r>
      <w:proofErr w:type="spellStart"/>
      <w:r>
        <w:rPr>
          <w:rFonts w:ascii="Times New Roman" w:hAnsi="Times New Roman" w:cs="Times New Roman"/>
          <w:sz w:val="24"/>
          <w:szCs w:val="24"/>
        </w:rPr>
        <w:t>Luğati</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Arabiyye</w:t>
      </w:r>
      <w:proofErr w:type="spellEnd"/>
      <w:r>
        <w:rPr>
          <w:rFonts w:ascii="Times New Roman" w:hAnsi="Times New Roman" w:cs="Times New Roman"/>
          <w:sz w:val="24"/>
          <w:szCs w:val="24"/>
        </w:rPr>
        <w:t xml:space="preserve">, Yevmi </w:t>
      </w: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 xml:space="preserve"> Hayati, Menzili, fi </w:t>
      </w:r>
      <w:proofErr w:type="spellStart"/>
      <w:r>
        <w:rPr>
          <w:rFonts w:ascii="Times New Roman" w:hAnsi="Times New Roman" w:cs="Times New Roman"/>
          <w:sz w:val="24"/>
          <w:szCs w:val="24"/>
        </w:rPr>
        <w:t>Medineti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Taa</w:t>
      </w:r>
      <w:r w:rsidR="00F70A8A" w:rsidRPr="006B00E6">
        <w:rPr>
          <w:rFonts w:ascii="Times New Roman" w:hAnsi="Times New Roman" w:cs="Times New Roman"/>
          <w:sz w:val="24"/>
          <w:szCs w:val="24"/>
        </w:rPr>
        <w:t>mi</w:t>
      </w:r>
      <w:proofErr w:type="spellEnd"/>
      <w:r>
        <w:rPr>
          <w:rFonts w:ascii="Times New Roman" w:hAnsi="Times New Roman" w:cs="Times New Roman"/>
          <w:sz w:val="24"/>
          <w:szCs w:val="24"/>
        </w:rPr>
        <w:t xml:space="preserve"> ş</w:t>
      </w:r>
      <w:r w:rsidR="00F70A8A" w:rsidRPr="006B00E6">
        <w:rPr>
          <w:rFonts w:ascii="Times New Roman" w:hAnsi="Times New Roman" w:cs="Times New Roman"/>
          <w:sz w:val="24"/>
          <w:szCs w:val="24"/>
        </w:rPr>
        <w:t xml:space="preserve">eklinde devam etmektedir. Birinci konuda Arapça öğrenme sebeplerini, diğer dillerdeki Arapça kökenli kelimeleri ele alan bir bölümü, Arapça hakkında bilgi veren bir parça, yabancı dil öğretiminden ve yabancı ülkelerde okumaktan bahsedilmiştir.  İkinci ünite de güncel konu gerçek hayattan bir gün olarak ilerlemektedir bu konuda okul ve iş hayatını ele almıştır; günlük hayattan farklı etkinliklere de yer verilebilirdi. Konu ile saatler de ünite akışında verilmiştir. Zamansal ifadelere de değinilmiştir. Üçüncü ünite de menzili evin bölümlerinden, ev eşyalarından ve Arap ülkelerindeki ev modellerinden bahsedilmiştir. ‘’ fi </w:t>
      </w:r>
      <w:proofErr w:type="spellStart"/>
      <w:r w:rsidR="00F70A8A" w:rsidRPr="006B00E6">
        <w:rPr>
          <w:rFonts w:ascii="Times New Roman" w:hAnsi="Times New Roman" w:cs="Times New Roman"/>
          <w:sz w:val="24"/>
          <w:szCs w:val="24"/>
        </w:rPr>
        <w:lastRenderedPageBreak/>
        <w:t>Medineti</w:t>
      </w:r>
      <w:proofErr w:type="spellEnd"/>
      <w:r w:rsidR="00F70A8A" w:rsidRPr="006B00E6">
        <w:rPr>
          <w:rFonts w:ascii="Times New Roman" w:hAnsi="Times New Roman" w:cs="Times New Roman"/>
          <w:sz w:val="24"/>
          <w:szCs w:val="24"/>
        </w:rPr>
        <w:t>’’ ünitesinde şehir düzeninden trafik tabelalarından, birkaç farklı Arap ülkesi şehrinden de bahsedilmiştir. Bu seviyenin son konusu</w:t>
      </w:r>
      <w:r>
        <w:rPr>
          <w:rFonts w:ascii="Times New Roman" w:hAnsi="Times New Roman" w:cs="Times New Roman"/>
          <w:sz w:val="24"/>
          <w:szCs w:val="24"/>
        </w:rPr>
        <w:t xml:space="preserve"> olan ‘’</w:t>
      </w:r>
      <w:proofErr w:type="spellStart"/>
      <w:r>
        <w:rPr>
          <w:rFonts w:ascii="Times New Roman" w:hAnsi="Times New Roman" w:cs="Times New Roman"/>
          <w:sz w:val="24"/>
          <w:szCs w:val="24"/>
        </w:rPr>
        <w:t>Ta</w:t>
      </w:r>
      <w:r w:rsidR="00F70A8A" w:rsidRPr="006B00E6">
        <w:rPr>
          <w:rFonts w:ascii="Times New Roman" w:hAnsi="Times New Roman" w:cs="Times New Roman"/>
          <w:sz w:val="24"/>
          <w:szCs w:val="24"/>
        </w:rPr>
        <w:t>ami</w:t>
      </w:r>
      <w:proofErr w:type="spellEnd"/>
      <w:r w:rsidR="00F70A8A" w:rsidRPr="006B00E6">
        <w:rPr>
          <w:rFonts w:ascii="Times New Roman" w:hAnsi="Times New Roman" w:cs="Times New Roman"/>
          <w:sz w:val="24"/>
          <w:szCs w:val="24"/>
        </w:rPr>
        <w:t xml:space="preserve">’’ meyve, sebze, yemeklerden ve alışveriş ifadeleri ele alınmıştır. Çoğunluğu Müslüman olan Arap ülkelerinin kültürü olan Ramazan ayından da bu ünite de bahsedilmiştir. A2 seviyesi olarak konuların sayısı diğer setlere oranla daha az olan bu bölümde daha güncel konularında eksikliği hissedilmiştir.  </w:t>
      </w:r>
    </w:p>
    <w:p w14:paraId="13400761" w14:textId="77777777" w:rsidR="00F70A8A" w:rsidRPr="006B00E6" w:rsidRDefault="00F70A8A" w:rsidP="00375843">
      <w:pPr>
        <w:spacing w:before="120" w:after="0" w:line="240" w:lineRule="auto"/>
        <w:ind w:left="709" w:firstLine="709"/>
        <w:rPr>
          <w:rFonts w:ascii="Times New Roman" w:hAnsi="Times New Roman" w:cs="Times New Roman"/>
          <w:sz w:val="24"/>
          <w:szCs w:val="24"/>
        </w:rPr>
      </w:pPr>
      <w:r w:rsidRPr="006B00E6">
        <w:rPr>
          <w:rFonts w:ascii="Times New Roman" w:hAnsi="Times New Roman" w:cs="Times New Roman"/>
          <w:sz w:val="24"/>
          <w:szCs w:val="24"/>
        </w:rPr>
        <w:t xml:space="preserve">B2 Düzeyinde üniteler: </w:t>
      </w:r>
      <w:proofErr w:type="spellStart"/>
      <w:r w:rsidRPr="006B00E6">
        <w:rPr>
          <w:rFonts w:ascii="Times New Roman" w:hAnsi="Times New Roman" w:cs="Times New Roman"/>
          <w:sz w:val="24"/>
          <w:szCs w:val="24"/>
        </w:rPr>
        <w:t>fi</w:t>
      </w:r>
      <w:r w:rsidR="00D96C27">
        <w:rPr>
          <w:rFonts w:ascii="Times New Roman" w:hAnsi="Times New Roman" w:cs="Times New Roman"/>
          <w:sz w:val="24"/>
          <w:szCs w:val="24"/>
        </w:rPr>
        <w:t>’s</w:t>
      </w:r>
      <w:proofErr w:type="spellEnd"/>
      <w:r w:rsidR="00D96C27">
        <w:rPr>
          <w:rFonts w:ascii="Times New Roman" w:hAnsi="Times New Roman" w:cs="Times New Roman"/>
          <w:sz w:val="24"/>
          <w:szCs w:val="24"/>
        </w:rPr>
        <w:t xml:space="preserve"> </w:t>
      </w:r>
      <w:proofErr w:type="spellStart"/>
      <w:r w:rsidR="00D96C27">
        <w:rPr>
          <w:rFonts w:ascii="Times New Roman" w:hAnsi="Times New Roman" w:cs="Times New Roman"/>
          <w:sz w:val="24"/>
          <w:szCs w:val="24"/>
        </w:rPr>
        <w:t>Suuk</w:t>
      </w:r>
      <w:proofErr w:type="spellEnd"/>
      <w:r w:rsidR="00D96C27">
        <w:rPr>
          <w:rFonts w:ascii="Times New Roman" w:hAnsi="Times New Roman" w:cs="Times New Roman"/>
          <w:sz w:val="24"/>
          <w:szCs w:val="24"/>
        </w:rPr>
        <w:t xml:space="preserve">, İcazeti, </w:t>
      </w:r>
      <w:proofErr w:type="spellStart"/>
      <w:r w:rsidR="00D96C27">
        <w:rPr>
          <w:rFonts w:ascii="Times New Roman" w:hAnsi="Times New Roman" w:cs="Times New Roman"/>
          <w:sz w:val="24"/>
          <w:szCs w:val="24"/>
        </w:rPr>
        <w:t>Risaleti</w:t>
      </w:r>
      <w:proofErr w:type="spellEnd"/>
      <w:r w:rsidR="00D96C27">
        <w:rPr>
          <w:rFonts w:ascii="Times New Roman" w:hAnsi="Times New Roman" w:cs="Times New Roman"/>
          <w:sz w:val="24"/>
          <w:szCs w:val="24"/>
        </w:rPr>
        <w:t xml:space="preserve">, el </w:t>
      </w:r>
      <w:proofErr w:type="spellStart"/>
      <w:r w:rsidR="00D96C27">
        <w:rPr>
          <w:rFonts w:ascii="Times New Roman" w:hAnsi="Times New Roman" w:cs="Times New Roman"/>
          <w:sz w:val="24"/>
          <w:szCs w:val="24"/>
        </w:rPr>
        <w:t>A</w:t>
      </w:r>
      <w:r w:rsidRPr="006B00E6">
        <w:rPr>
          <w:rFonts w:ascii="Times New Roman" w:hAnsi="Times New Roman" w:cs="Times New Roman"/>
          <w:sz w:val="24"/>
          <w:szCs w:val="24"/>
        </w:rPr>
        <w:t>klu</w:t>
      </w:r>
      <w:r w:rsidR="00D96C27">
        <w:rPr>
          <w:rFonts w:ascii="Times New Roman" w:hAnsi="Times New Roman" w:cs="Times New Roman"/>
          <w:sz w:val="24"/>
          <w:szCs w:val="24"/>
        </w:rPr>
        <w:t>’</w:t>
      </w:r>
      <w:r w:rsidRPr="006B00E6">
        <w:rPr>
          <w:rFonts w:ascii="Times New Roman" w:hAnsi="Times New Roman" w:cs="Times New Roman"/>
          <w:sz w:val="24"/>
          <w:szCs w:val="24"/>
        </w:rPr>
        <w:t>s</w:t>
      </w:r>
      <w:proofErr w:type="spellEnd"/>
      <w:r w:rsidR="00D96C27">
        <w:rPr>
          <w:rFonts w:ascii="Times New Roman" w:hAnsi="Times New Roman" w:cs="Times New Roman"/>
          <w:sz w:val="24"/>
          <w:szCs w:val="24"/>
        </w:rPr>
        <w:t xml:space="preserve"> S</w:t>
      </w:r>
      <w:r w:rsidRPr="006B00E6">
        <w:rPr>
          <w:rFonts w:ascii="Times New Roman" w:hAnsi="Times New Roman" w:cs="Times New Roman"/>
          <w:sz w:val="24"/>
          <w:szCs w:val="24"/>
        </w:rPr>
        <w:t xml:space="preserve">elim </w:t>
      </w:r>
      <w:proofErr w:type="spellStart"/>
      <w:r w:rsidRPr="006B00E6">
        <w:rPr>
          <w:rFonts w:ascii="Times New Roman" w:hAnsi="Times New Roman" w:cs="Times New Roman"/>
          <w:sz w:val="24"/>
          <w:szCs w:val="24"/>
        </w:rPr>
        <w:t>fi</w:t>
      </w:r>
      <w:r w:rsidR="00D96C27">
        <w:rPr>
          <w:rFonts w:ascii="Times New Roman" w:hAnsi="Times New Roman" w:cs="Times New Roman"/>
          <w:sz w:val="24"/>
          <w:szCs w:val="24"/>
        </w:rPr>
        <w:t>’l-C</w:t>
      </w:r>
      <w:r w:rsidRPr="006B00E6">
        <w:rPr>
          <w:rFonts w:ascii="Times New Roman" w:hAnsi="Times New Roman" w:cs="Times New Roman"/>
          <w:sz w:val="24"/>
          <w:szCs w:val="24"/>
        </w:rPr>
        <w:t>ismi</w:t>
      </w:r>
      <w:r w:rsidR="00D96C27">
        <w:rPr>
          <w:rFonts w:ascii="Times New Roman" w:hAnsi="Times New Roman" w:cs="Times New Roman"/>
          <w:sz w:val="24"/>
          <w:szCs w:val="24"/>
        </w:rPr>
        <w:t>’s</w:t>
      </w:r>
      <w:proofErr w:type="spellEnd"/>
      <w:proofErr w:type="gramStart"/>
      <w:r w:rsidR="00D96C27">
        <w:rPr>
          <w:rFonts w:ascii="Times New Roman" w:hAnsi="Times New Roman" w:cs="Times New Roman"/>
          <w:sz w:val="24"/>
          <w:szCs w:val="24"/>
        </w:rPr>
        <w:t>-  S</w:t>
      </w:r>
      <w:r w:rsidRPr="006B00E6">
        <w:rPr>
          <w:rFonts w:ascii="Times New Roman" w:hAnsi="Times New Roman" w:cs="Times New Roman"/>
          <w:sz w:val="24"/>
          <w:szCs w:val="24"/>
        </w:rPr>
        <w:t>elim</w:t>
      </w:r>
      <w:proofErr w:type="gramEnd"/>
      <w:r w:rsidRPr="006B00E6">
        <w:rPr>
          <w:rFonts w:ascii="Times New Roman" w:hAnsi="Times New Roman" w:cs="Times New Roman"/>
          <w:sz w:val="24"/>
          <w:szCs w:val="24"/>
        </w:rPr>
        <w:t>,</w:t>
      </w:r>
      <w:r w:rsidR="00D96C27">
        <w:rPr>
          <w:rFonts w:ascii="Times New Roman" w:hAnsi="Times New Roman" w:cs="Times New Roman"/>
          <w:sz w:val="24"/>
          <w:szCs w:val="24"/>
        </w:rPr>
        <w:t xml:space="preserve"> el-Alem şeklindedir. Birinci ün</w:t>
      </w:r>
      <w:r w:rsidRPr="006B00E6">
        <w:rPr>
          <w:rFonts w:ascii="Times New Roman" w:hAnsi="Times New Roman" w:cs="Times New Roman"/>
          <w:sz w:val="24"/>
          <w:szCs w:val="24"/>
        </w:rPr>
        <w:t xml:space="preserve">itede, alışveriş, eşya isimlerinden esnaflardan ve iş yerlerinin çalışma saatlerinden bahsedilmiştir. İkinci ünitede yolculuk tecrübelerinden, mevsimlerden hava durumlarından bahsedilmiştir. Üçüncü ünitede haberleşme ve </w:t>
      </w:r>
      <w:r w:rsidR="00D96C27">
        <w:rPr>
          <w:rFonts w:ascii="Times New Roman" w:hAnsi="Times New Roman" w:cs="Times New Roman"/>
          <w:sz w:val="24"/>
          <w:szCs w:val="24"/>
        </w:rPr>
        <w:t>medya türlerinden ve Arap harfleri sanatı olan Arap hattından da</w:t>
      </w:r>
      <w:r w:rsidRPr="006B00E6">
        <w:rPr>
          <w:rFonts w:ascii="Times New Roman" w:hAnsi="Times New Roman" w:cs="Times New Roman"/>
          <w:sz w:val="24"/>
          <w:szCs w:val="24"/>
        </w:rPr>
        <w:t xml:space="preserve"> bahsetmektedir.  Dördüncü ünite </w:t>
      </w:r>
      <w:r w:rsidR="00D96C27">
        <w:rPr>
          <w:rFonts w:ascii="Times New Roman" w:hAnsi="Times New Roman" w:cs="Times New Roman"/>
          <w:sz w:val="24"/>
          <w:szCs w:val="24"/>
        </w:rPr>
        <w:t xml:space="preserve">el </w:t>
      </w:r>
      <w:proofErr w:type="spellStart"/>
      <w:r w:rsidR="00D96C27">
        <w:rPr>
          <w:rFonts w:ascii="Times New Roman" w:hAnsi="Times New Roman" w:cs="Times New Roman"/>
          <w:sz w:val="24"/>
          <w:szCs w:val="24"/>
        </w:rPr>
        <w:t>A</w:t>
      </w:r>
      <w:r w:rsidR="00D96C27" w:rsidRPr="006B00E6">
        <w:rPr>
          <w:rFonts w:ascii="Times New Roman" w:hAnsi="Times New Roman" w:cs="Times New Roman"/>
          <w:sz w:val="24"/>
          <w:szCs w:val="24"/>
        </w:rPr>
        <w:t>klu</w:t>
      </w:r>
      <w:r w:rsidR="00D96C27">
        <w:rPr>
          <w:rFonts w:ascii="Times New Roman" w:hAnsi="Times New Roman" w:cs="Times New Roman"/>
          <w:sz w:val="24"/>
          <w:szCs w:val="24"/>
        </w:rPr>
        <w:t>’</w:t>
      </w:r>
      <w:r w:rsidR="00D96C27" w:rsidRPr="006B00E6">
        <w:rPr>
          <w:rFonts w:ascii="Times New Roman" w:hAnsi="Times New Roman" w:cs="Times New Roman"/>
          <w:sz w:val="24"/>
          <w:szCs w:val="24"/>
        </w:rPr>
        <w:t>s</w:t>
      </w:r>
      <w:proofErr w:type="spellEnd"/>
      <w:r w:rsidR="00D96C27">
        <w:rPr>
          <w:rFonts w:ascii="Times New Roman" w:hAnsi="Times New Roman" w:cs="Times New Roman"/>
          <w:sz w:val="24"/>
          <w:szCs w:val="24"/>
        </w:rPr>
        <w:t xml:space="preserve"> S</w:t>
      </w:r>
      <w:r w:rsidR="00D96C27" w:rsidRPr="006B00E6">
        <w:rPr>
          <w:rFonts w:ascii="Times New Roman" w:hAnsi="Times New Roman" w:cs="Times New Roman"/>
          <w:sz w:val="24"/>
          <w:szCs w:val="24"/>
        </w:rPr>
        <w:t xml:space="preserve">elim </w:t>
      </w:r>
      <w:proofErr w:type="spellStart"/>
      <w:r w:rsidR="00D96C27" w:rsidRPr="006B00E6">
        <w:rPr>
          <w:rFonts w:ascii="Times New Roman" w:hAnsi="Times New Roman" w:cs="Times New Roman"/>
          <w:sz w:val="24"/>
          <w:szCs w:val="24"/>
        </w:rPr>
        <w:t>fi</w:t>
      </w:r>
      <w:r w:rsidR="00D96C27">
        <w:rPr>
          <w:rFonts w:ascii="Times New Roman" w:hAnsi="Times New Roman" w:cs="Times New Roman"/>
          <w:sz w:val="24"/>
          <w:szCs w:val="24"/>
        </w:rPr>
        <w:t>’l-C</w:t>
      </w:r>
      <w:r w:rsidR="00D96C27" w:rsidRPr="006B00E6">
        <w:rPr>
          <w:rFonts w:ascii="Times New Roman" w:hAnsi="Times New Roman" w:cs="Times New Roman"/>
          <w:sz w:val="24"/>
          <w:szCs w:val="24"/>
        </w:rPr>
        <w:t>ismi</w:t>
      </w:r>
      <w:r w:rsidR="00D96C27">
        <w:rPr>
          <w:rFonts w:ascii="Times New Roman" w:hAnsi="Times New Roman" w:cs="Times New Roman"/>
          <w:sz w:val="24"/>
          <w:szCs w:val="24"/>
        </w:rPr>
        <w:t>’s</w:t>
      </w:r>
      <w:proofErr w:type="spellEnd"/>
      <w:r w:rsidR="00D96C27">
        <w:rPr>
          <w:rFonts w:ascii="Times New Roman" w:hAnsi="Times New Roman" w:cs="Times New Roman"/>
          <w:sz w:val="24"/>
          <w:szCs w:val="24"/>
        </w:rPr>
        <w:t>-  S</w:t>
      </w:r>
      <w:r w:rsidR="00D96C27" w:rsidRPr="006B00E6">
        <w:rPr>
          <w:rFonts w:ascii="Times New Roman" w:hAnsi="Times New Roman" w:cs="Times New Roman"/>
          <w:sz w:val="24"/>
          <w:szCs w:val="24"/>
        </w:rPr>
        <w:t xml:space="preserve">elim </w:t>
      </w:r>
      <w:r w:rsidRPr="006B00E6">
        <w:rPr>
          <w:rFonts w:ascii="Times New Roman" w:hAnsi="Times New Roman" w:cs="Times New Roman"/>
          <w:sz w:val="24"/>
          <w:szCs w:val="24"/>
        </w:rPr>
        <w:t>spor, insan vücudu</w:t>
      </w:r>
      <w:r w:rsidR="00D96C27">
        <w:rPr>
          <w:rFonts w:ascii="Times New Roman" w:hAnsi="Times New Roman" w:cs="Times New Roman"/>
          <w:sz w:val="24"/>
          <w:szCs w:val="24"/>
        </w:rPr>
        <w:t xml:space="preserve"> ve hastalıkları içermektedir. Son konuda hayvanları, önemli on icad</w:t>
      </w:r>
      <w:r w:rsidRPr="006B00E6">
        <w:rPr>
          <w:rFonts w:ascii="Times New Roman" w:hAnsi="Times New Roman" w:cs="Times New Roman"/>
          <w:sz w:val="24"/>
          <w:szCs w:val="24"/>
        </w:rPr>
        <w:t>ı,</w:t>
      </w:r>
      <w:r w:rsidR="00D96C27">
        <w:rPr>
          <w:rFonts w:ascii="Times New Roman" w:hAnsi="Times New Roman" w:cs="Times New Roman"/>
          <w:sz w:val="24"/>
          <w:szCs w:val="24"/>
        </w:rPr>
        <w:t xml:space="preserve"> plastiği, tehlikeli bölgeleri, Arapça lehçelerini ve A</w:t>
      </w:r>
      <w:r w:rsidRPr="006B00E6">
        <w:rPr>
          <w:rFonts w:ascii="Times New Roman" w:hAnsi="Times New Roman" w:cs="Times New Roman"/>
          <w:sz w:val="24"/>
          <w:szCs w:val="24"/>
        </w:rPr>
        <w:t xml:space="preserve">rap dünyasındaki önemli kuruluşları içermektedir. </w:t>
      </w:r>
      <w:r w:rsidR="00C40847" w:rsidRPr="006B00E6">
        <w:rPr>
          <w:rFonts w:ascii="Times New Roman" w:hAnsi="Times New Roman" w:cs="Times New Roman"/>
          <w:sz w:val="24"/>
          <w:szCs w:val="24"/>
        </w:rPr>
        <w:t>Bütün üniteler gerekli gö</w:t>
      </w:r>
      <w:r w:rsidRPr="006B00E6">
        <w:rPr>
          <w:rFonts w:ascii="Times New Roman" w:hAnsi="Times New Roman" w:cs="Times New Roman"/>
          <w:sz w:val="24"/>
          <w:szCs w:val="24"/>
        </w:rPr>
        <w:t xml:space="preserve">rsellerle desteklenmektedir. İslam inancındaki </w:t>
      </w:r>
      <w:proofErr w:type="gramStart"/>
      <w:r w:rsidRPr="006B00E6">
        <w:rPr>
          <w:rFonts w:ascii="Times New Roman" w:hAnsi="Times New Roman" w:cs="Times New Roman"/>
          <w:sz w:val="24"/>
          <w:szCs w:val="24"/>
        </w:rPr>
        <w:t>zekat</w:t>
      </w:r>
      <w:proofErr w:type="gramEnd"/>
      <w:r w:rsidRPr="006B00E6">
        <w:rPr>
          <w:rFonts w:ascii="Times New Roman" w:hAnsi="Times New Roman" w:cs="Times New Roman"/>
          <w:sz w:val="24"/>
          <w:szCs w:val="24"/>
        </w:rPr>
        <w:t>, hac</w:t>
      </w:r>
      <w:r w:rsidR="00C40847" w:rsidRPr="006B00E6">
        <w:rPr>
          <w:rFonts w:ascii="Times New Roman" w:hAnsi="Times New Roman" w:cs="Times New Roman"/>
          <w:sz w:val="24"/>
          <w:szCs w:val="24"/>
        </w:rPr>
        <w:t>,</w:t>
      </w:r>
      <w:r w:rsidR="00DB4A87">
        <w:rPr>
          <w:rFonts w:ascii="Times New Roman" w:hAnsi="Times New Roman" w:cs="Times New Roman"/>
          <w:sz w:val="24"/>
          <w:szCs w:val="24"/>
        </w:rPr>
        <w:t xml:space="preserve"> </w:t>
      </w:r>
      <w:r w:rsidRPr="006B00E6">
        <w:rPr>
          <w:rFonts w:ascii="Times New Roman" w:hAnsi="Times New Roman" w:cs="Times New Roman"/>
          <w:sz w:val="24"/>
          <w:szCs w:val="24"/>
        </w:rPr>
        <w:t>oruç gibi konulara da yer verilmiştir.</w:t>
      </w:r>
    </w:p>
    <w:p w14:paraId="1A67DECB" w14:textId="77777777" w:rsidR="00F70A8A" w:rsidRPr="006B00E6" w:rsidRDefault="00F70A8A" w:rsidP="00375843">
      <w:pPr>
        <w:spacing w:before="120" w:after="0" w:line="240" w:lineRule="auto"/>
        <w:ind w:left="709" w:firstLine="709"/>
        <w:rPr>
          <w:rFonts w:ascii="Times New Roman" w:hAnsi="Times New Roman" w:cs="Times New Roman"/>
          <w:sz w:val="24"/>
          <w:szCs w:val="24"/>
        </w:rPr>
      </w:pPr>
      <w:r w:rsidRPr="006B00E6">
        <w:rPr>
          <w:rFonts w:ascii="Times New Roman" w:hAnsi="Times New Roman" w:cs="Times New Roman"/>
          <w:sz w:val="24"/>
          <w:szCs w:val="24"/>
        </w:rPr>
        <w:t>Yabancı dil öğretirken kullanılan dilbilgisi ağırlıklı setlerden daha farklı bir yönde ilerleyerek dil öğretmeye bütüncül yaklaşan bir kitaptır. Dile bir bütün olarak bakılmaktadır: temel becerilerle, dilbilgisiyle, güncel içerikli konularla Arapça dilini ele almıştır. Dilbilgisi konular içerisinde küçük özetlerle verilmiştir. Dilbilgisi etkinliklerine öğrenci kitabında çok yer verilmemiştir ama bu alıştırma kitabında yeterli sayı da dilbilgisi etkinliklerine yer verilerek telafi edilmiştir.</w:t>
      </w:r>
    </w:p>
    <w:p w14:paraId="1DDAE153" w14:textId="77777777" w:rsidR="00C40847" w:rsidRPr="006B00E6" w:rsidRDefault="00665A61" w:rsidP="00665A61">
      <w:pPr>
        <w:spacing w:before="100" w:beforeAutospacing="1" w:after="100" w:afterAutospacing="1"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00C40847" w:rsidRPr="006B00E6">
        <w:rPr>
          <w:rFonts w:ascii="Times New Roman" w:eastAsia="Times New Roman" w:hAnsi="Times New Roman" w:cs="Times New Roman"/>
          <w:sz w:val="24"/>
          <w:szCs w:val="24"/>
          <w:lang w:eastAsia="tr-TR"/>
        </w:rPr>
        <w:t xml:space="preserve">Sonuç </w:t>
      </w:r>
      <w:r w:rsidR="006A5EE3" w:rsidRPr="006B00E6">
        <w:rPr>
          <w:rFonts w:ascii="Times New Roman" w:eastAsia="Times New Roman" w:hAnsi="Times New Roman" w:cs="Times New Roman"/>
          <w:sz w:val="24"/>
          <w:szCs w:val="24"/>
          <w:lang w:eastAsia="tr-TR"/>
        </w:rPr>
        <w:t>ve öneriler</w:t>
      </w:r>
    </w:p>
    <w:p w14:paraId="7102DCE1" w14:textId="77777777" w:rsidR="00DB4A87" w:rsidRDefault="00C40847" w:rsidP="00DB4A87">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El – yasemin seti, biçimsel, dil eğitimindeki temel beceriler, konu ve içerik olarak incelenmiştir. Setin Türkiye’ Arapça eğitiminde kullanılan diğer setlerden daha avantajlı olduğu görülmektedir. Yabancı dil eğitiminde kullanılacak ders kitabının taşıması gereken özellikleri barındırdığı ve içindeki etkinliklerle, desteklenen diğer materyallerle kitabın çok yönlü olduğu kanaatine varılmıştır. Bunların yanı sıra setin dezavantajlı birkaç yönü de tespit edilmiştir.</w:t>
      </w:r>
    </w:p>
    <w:p w14:paraId="15E098A1" w14:textId="77777777" w:rsidR="00C40847" w:rsidRPr="006B00E6" w:rsidRDefault="00C40847" w:rsidP="00DB4A87">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Setin avantajlı yönleri</w:t>
      </w:r>
      <w:r w:rsidR="00E73598">
        <w:rPr>
          <w:rFonts w:ascii="Times New Roman" w:eastAsia="Times New Roman" w:hAnsi="Times New Roman" w:cs="Times New Roman"/>
          <w:sz w:val="24"/>
          <w:szCs w:val="24"/>
          <w:lang w:eastAsia="tr-TR"/>
        </w:rPr>
        <w:t xml:space="preserve"> şu şekilde tespit edilmiştir: </w:t>
      </w:r>
      <w:r w:rsidRPr="006B00E6">
        <w:rPr>
          <w:rFonts w:ascii="Times New Roman" w:eastAsia="Times New Roman" w:hAnsi="Times New Roman" w:cs="Times New Roman"/>
          <w:sz w:val="24"/>
          <w:szCs w:val="24"/>
          <w:lang w:eastAsia="tr-TR"/>
        </w:rPr>
        <w:t>Temel becerilere eşit düzeyde yer verilmiştir seviye sonlarında temel becerilerin hepsini içiren değerlendirme sınavlarına yer verilmiştir.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Dilbilgisi konuları ve etkinlikleri ile kitabı boğmamıştır; dilin her yönüne yer vermiştir.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Seçilen konular seviyeye uygun ve güncel konulardır.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Kitap fiziksel olarak renkli, ilgi çekici ve ofset baskı olarak kalitelidir.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Setin fiyatı uygundur.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Seti internet siteleriyle desteklenen materyall</w:t>
      </w:r>
      <w:r w:rsidR="00E73598">
        <w:rPr>
          <w:rFonts w:ascii="Times New Roman" w:eastAsia="Times New Roman" w:hAnsi="Times New Roman" w:cs="Times New Roman"/>
          <w:sz w:val="24"/>
          <w:szCs w:val="24"/>
          <w:lang w:eastAsia="tr-TR"/>
        </w:rPr>
        <w:t xml:space="preserve">er ve eğitici oyunlar günümüz </w:t>
      </w:r>
      <w:r w:rsidRPr="006B00E6">
        <w:rPr>
          <w:rFonts w:ascii="Times New Roman" w:eastAsia="Times New Roman" w:hAnsi="Times New Roman" w:cs="Times New Roman"/>
          <w:sz w:val="24"/>
          <w:szCs w:val="24"/>
          <w:lang w:eastAsia="tr-TR"/>
        </w:rPr>
        <w:t xml:space="preserve">teknolojisine uygundur ve öğrencilerin bu materyallere ulaşımı kolaydır. </w:t>
      </w:r>
    </w:p>
    <w:p w14:paraId="644C19C0" w14:textId="77777777" w:rsidR="00E73598" w:rsidRDefault="00C40847" w:rsidP="00DB4A87">
      <w:pPr>
        <w:spacing w:before="120" w:after="0" w:line="240" w:lineRule="auto"/>
        <w:ind w:left="709" w:firstLine="709"/>
        <w:rPr>
          <w:rFonts w:ascii="Times New Roman" w:eastAsia="Times New Roman" w:hAnsi="Times New Roman" w:cs="Times New Roman"/>
          <w:sz w:val="24"/>
          <w:szCs w:val="24"/>
          <w:lang w:eastAsia="tr-TR"/>
        </w:rPr>
      </w:pPr>
      <w:r w:rsidRPr="006B00E6">
        <w:rPr>
          <w:rFonts w:ascii="Times New Roman" w:eastAsia="Times New Roman" w:hAnsi="Times New Roman" w:cs="Times New Roman"/>
          <w:sz w:val="24"/>
          <w:szCs w:val="24"/>
          <w:lang w:eastAsia="tr-TR"/>
        </w:rPr>
        <w:t>Setin dezavantajlı yönleri</w:t>
      </w:r>
      <w:r w:rsidR="00E73598">
        <w:rPr>
          <w:rFonts w:ascii="Times New Roman" w:eastAsia="Times New Roman" w:hAnsi="Times New Roman" w:cs="Times New Roman"/>
          <w:sz w:val="24"/>
          <w:szCs w:val="24"/>
          <w:lang w:eastAsia="tr-TR"/>
        </w:rPr>
        <w:t xml:space="preserve"> şu şekilde tespit edilmiştir:</w:t>
      </w:r>
      <w:r w:rsidRPr="006B00E6">
        <w:rPr>
          <w:rFonts w:ascii="Times New Roman" w:eastAsia="Times New Roman" w:hAnsi="Times New Roman" w:cs="Times New Roman"/>
          <w:sz w:val="24"/>
          <w:szCs w:val="24"/>
          <w:lang w:eastAsia="tr-TR"/>
        </w:rPr>
        <w:t xml:space="preserve"> Çok fazla kitapçı da satılmamaktadır, internet üzerinden satışı vardır.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Arapça öğretiminde kullanılan diğer setlere bakıldığında konu sayısı az kalmıştır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Yazma becerisine diğer becerilere göre daha az yer vermiştir.</w:t>
      </w:r>
      <w:r w:rsidR="00E73598">
        <w:rPr>
          <w:rFonts w:ascii="Times New Roman" w:eastAsia="Times New Roman" w:hAnsi="Times New Roman" w:cs="Times New Roman"/>
          <w:sz w:val="24"/>
          <w:szCs w:val="24"/>
          <w:lang w:eastAsia="tr-TR"/>
        </w:rPr>
        <w:t xml:space="preserve"> </w:t>
      </w:r>
      <w:r w:rsidRPr="006B00E6">
        <w:rPr>
          <w:rFonts w:ascii="Times New Roman" w:eastAsia="Times New Roman" w:hAnsi="Times New Roman" w:cs="Times New Roman"/>
          <w:sz w:val="24"/>
          <w:szCs w:val="24"/>
          <w:lang w:eastAsia="tr-TR"/>
        </w:rPr>
        <w:t>Yapısal olarak içinde karışıklıklar vardır.</w:t>
      </w:r>
      <w:r w:rsidR="00287B90">
        <w:rPr>
          <w:rFonts w:ascii="Times New Roman" w:eastAsia="Times New Roman" w:hAnsi="Times New Roman" w:cs="Times New Roman"/>
          <w:sz w:val="24"/>
          <w:szCs w:val="24"/>
          <w:lang w:eastAsia="tr-TR"/>
        </w:rPr>
        <w:t xml:space="preserve"> Dilbilgisi konuları ilerleyen ünitelerde yoğunlaşmaktadır.</w:t>
      </w:r>
    </w:p>
    <w:p w14:paraId="5684BC9B" w14:textId="77777777" w:rsidR="00E73598" w:rsidRPr="00E73598" w:rsidRDefault="00E73598" w:rsidP="00DB4A87">
      <w:pPr>
        <w:spacing w:before="120" w:after="0" w:line="240" w:lineRule="auto"/>
        <w:ind w:left="709" w:firstLine="709"/>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Sonuç olarak set Arapça öğretiminde kullanılmaya uygun ve yeterli bulunmuştur.</w:t>
      </w:r>
      <w:r w:rsidR="00287B90">
        <w:rPr>
          <w:rFonts w:ascii="Times New Roman" w:eastAsia="Times New Roman" w:hAnsi="Times New Roman" w:cs="Times New Roman"/>
          <w:sz w:val="24"/>
          <w:szCs w:val="24"/>
          <w:lang w:eastAsia="tr-TR"/>
        </w:rPr>
        <w:t xml:space="preserve"> İçerdiği seviyelere göre bakıldığında</w:t>
      </w:r>
      <w:r>
        <w:rPr>
          <w:rFonts w:ascii="Times New Roman" w:eastAsia="Times New Roman" w:hAnsi="Times New Roman" w:cs="Times New Roman"/>
          <w:sz w:val="24"/>
          <w:szCs w:val="24"/>
          <w:lang w:eastAsia="tr-TR"/>
        </w:rPr>
        <w:t xml:space="preserve"> </w:t>
      </w:r>
      <w:r w:rsidR="00287B90">
        <w:rPr>
          <w:rFonts w:ascii="Times New Roman" w:eastAsia="Times New Roman" w:hAnsi="Times New Roman" w:cs="Times New Roman"/>
          <w:sz w:val="24"/>
          <w:szCs w:val="24"/>
          <w:lang w:eastAsia="tr-TR"/>
        </w:rPr>
        <w:t>d</w:t>
      </w:r>
      <w:r>
        <w:rPr>
          <w:rFonts w:ascii="Times New Roman" w:eastAsia="Times New Roman" w:hAnsi="Times New Roman" w:cs="Times New Roman"/>
          <w:sz w:val="24"/>
          <w:szCs w:val="24"/>
          <w:lang w:eastAsia="tr-TR"/>
        </w:rPr>
        <w:t xml:space="preserve">iğer setlere kıyasla yeterli derecede </w:t>
      </w:r>
      <w:r w:rsidR="00287B90">
        <w:rPr>
          <w:rFonts w:ascii="Times New Roman" w:eastAsia="Times New Roman" w:hAnsi="Times New Roman" w:cs="Times New Roman"/>
          <w:sz w:val="24"/>
          <w:szCs w:val="24"/>
          <w:lang w:eastAsia="tr-TR"/>
        </w:rPr>
        <w:t>temel</w:t>
      </w:r>
      <w:r>
        <w:rPr>
          <w:rFonts w:ascii="Times New Roman" w:eastAsia="Times New Roman" w:hAnsi="Times New Roman" w:cs="Times New Roman"/>
          <w:sz w:val="24"/>
          <w:szCs w:val="24"/>
          <w:lang w:eastAsia="tr-TR"/>
        </w:rPr>
        <w:t xml:space="preserve"> beceri pekiştirme etkinliği,</w:t>
      </w:r>
      <w:r w:rsidR="00287B90">
        <w:rPr>
          <w:rFonts w:ascii="Times New Roman" w:eastAsia="Times New Roman" w:hAnsi="Times New Roman" w:cs="Times New Roman"/>
          <w:sz w:val="24"/>
          <w:szCs w:val="24"/>
          <w:lang w:eastAsia="tr-TR"/>
        </w:rPr>
        <w:t xml:space="preserve"> yeni kelimeler, okuma ve dinleme parçaları, konuşma yani </w:t>
      </w:r>
      <w:proofErr w:type="spellStart"/>
      <w:r w:rsidR="00287B90">
        <w:rPr>
          <w:rFonts w:ascii="Times New Roman" w:eastAsia="Times New Roman" w:hAnsi="Times New Roman" w:cs="Times New Roman"/>
          <w:sz w:val="24"/>
          <w:szCs w:val="24"/>
          <w:lang w:eastAsia="tr-TR"/>
        </w:rPr>
        <w:t>muhadese</w:t>
      </w:r>
      <w:proofErr w:type="spellEnd"/>
      <w:r w:rsidR="00287B90">
        <w:rPr>
          <w:rFonts w:ascii="Times New Roman" w:eastAsia="Times New Roman" w:hAnsi="Times New Roman" w:cs="Times New Roman"/>
          <w:sz w:val="24"/>
          <w:szCs w:val="24"/>
          <w:lang w:eastAsia="tr-TR"/>
        </w:rPr>
        <w:t xml:space="preserve"> etkinliklerine yer verilmiştir. Dilbilgisi konularını eşit şekilde dağıtıldığında, yazma becerisi etkinliklerine daha çok yer verildiğinde, kelime bölümünün konu başında verildiğinde, yapısal karmaşıklığı giderdiğinde </w:t>
      </w:r>
      <w:r w:rsidR="001735EB">
        <w:rPr>
          <w:rFonts w:ascii="Times New Roman" w:eastAsia="Times New Roman" w:hAnsi="Times New Roman" w:cs="Times New Roman"/>
          <w:sz w:val="24"/>
          <w:szCs w:val="24"/>
          <w:lang w:eastAsia="tr-TR"/>
        </w:rPr>
        <w:t>set A</w:t>
      </w:r>
      <w:r w:rsidR="00287B90">
        <w:rPr>
          <w:rFonts w:ascii="Times New Roman" w:eastAsia="Times New Roman" w:hAnsi="Times New Roman" w:cs="Times New Roman"/>
          <w:sz w:val="24"/>
          <w:szCs w:val="24"/>
          <w:lang w:eastAsia="tr-TR"/>
        </w:rPr>
        <w:t>rapça öğretiminde en çok tercih edilen set haline gelebilir, şu anki baskısıyla bile Arapça eğitimi veren kurumlarda öncelikli olarak kullanılacağı kanaatindeyiz.</w:t>
      </w:r>
    </w:p>
    <w:p w14:paraId="3D4468B1" w14:textId="77777777" w:rsidR="00F70A8A" w:rsidRPr="006B00E6" w:rsidRDefault="00F70A8A" w:rsidP="00DB4A87">
      <w:pPr>
        <w:spacing w:before="100" w:beforeAutospacing="1" w:after="100" w:afterAutospacing="1" w:line="240" w:lineRule="auto"/>
        <w:rPr>
          <w:rFonts w:ascii="Times New Roman" w:eastAsia="Times New Roman" w:hAnsi="Times New Roman" w:cs="Times New Roman"/>
          <w:sz w:val="24"/>
          <w:szCs w:val="24"/>
          <w:lang w:eastAsia="tr-TR"/>
        </w:rPr>
      </w:pPr>
    </w:p>
    <w:p w14:paraId="047114BD" w14:textId="77777777" w:rsidR="00F70A8A" w:rsidRPr="006B00E6" w:rsidRDefault="00F70A8A" w:rsidP="00665A61">
      <w:pPr>
        <w:spacing w:before="100" w:beforeAutospacing="1" w:after="100" w:afterAutospacing="1" w:line="240" w:lineRule="auto"/>
        <w:rPr>
          <w:rFonts w:ascii="Times New Roman" w:eastAsia="Times New Roman" w:hAnsi="Times New Roman" w:cs="Times New Roman"/>
          <w:sz w:val="24"/>
          <w:szCs w:val="24"/>
          <w:lang w:eastAsia="tr-TR"/>
        </w:rPr>
      </w:pPr>
    </w:p>
    <w:p w14:paraId="01354040" w14:textId="77777777" w:rsidR="009140DE" w:rsidRDefault="00F07C00" w:rsidP="00665A61">
      <w:pPr>
        <w:spacing w:before="120" w:after="0" w:line="240" w:lineRule="auto"/>
        <w:ind w:left="709" w:firstLine="709"/>
        <w:contextualSpacing/>
        <w:rPr>
          <w:rFonts w:ascii="Times New Roman" w:hAnsi="Times New Roman" w:cs="Times New Roman"/>
          <w:b/>
          <w:sz w:val="24"/>
          <w:szCs w:val="24"/>
        </w:rPr>
      </w:pPr>
      <w:r w:rsidRPr="00F07C00">
        <w:rPr>
          <w:rFonts w:ascii="Times New Roman" w:hAnsi="Times New Roman" w:cs="Times New Roman"/>
          <w:b/>
          <w:sz w:val="24"/>
          <w:szCs w:val="24"/>
        </w:rPr>
        <w:t>K</w:t>
      </w:r>
      <w:r>
        <w:rPr>
          <w:rFonts w:ascii="Times New Roman" w:hAnsi="Times New Roman" w:cs="Times New Roman"/>
          <w:b/>
          <w:sz w:val="24"/>
          <w:szCs w:val="24"/>
        </w:rPr>
        <w:t>aynaklar</w:t>
      </w:r>
    </w:p>
    <w:p w14:paraId="72EE8374" w14:textId="77777777" w:rsidR="00F07C00" w:rsidRDefault="00F07C00" w:rsidP="00665A61">
      <w:pPr>
        <w:spacing w:before="120" w:after="0" w:line="240" w:lineRule="auto"/>
        <w:ind w:left="709" w:firstLine="709"/>
        <w:contextualSpacing/>
        <w:rPr>
          <w:rFonts w:ascii="Times New Roman" w:hAnsi="Times New Roman" w:cs="Times New Roman"/>
          <w:b/>
          <w:sz w:val="24"/>
          <w:szCs w:val="24"/>
        </w:rPr>
      </w:pPr>
    </w:p>
    <w:p w14:paraId="4335FFCA" w14:textId="77777777" w:rsidR="00F07C00" w:rsidRDefault="00F07C00"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 xml:space="preserve">Bostancı, </w:t>
      </w:r>
      <w:r w:rsidR="00F229C4">
        <w:rPr>
          <w:rFonts w:ascii="Times New Roman" w:hAnsi="Times New Roman" w:cs="Times New Roman"/>
          <w:sz w:val="24"/>
          <w:szCs w:val="24"/>
        </w:rPr>
        <w:t xml:space="preserve">A. (2005). İlahiyat fakültelerinde Arapça öğretiminde kullanılan ders kitapları ve diğer araç-gereçlerin tespit ve analizi. </w:t>
      </w:r>
      <w:r w:rsidR="00F229C4" w:rsidRPr="00F229C4">
        <w:rPr>
          <w:rFonts w:ascii="Times New Roman" w:hAnsi="Times New Roman" w:cs="Times New Roman"/>
          <w:i/>
          <w:sz w:val="24"/>
          <w:szCs w:val="24"/>
        </w:rPr>
        <w:t>Sakarya Üniversitesi İlahiyat Fakültesi</w:t>
      </w:r>
      <w:r w:rsidR="00F229C4">
        <w:rPr>
          <w:rFonts w:ascii="Times New Roman" w:hAnsi="Times New Roman" w:cs="Times New Roman"/>
          <w:sz w:val="24"/>
          <w:szCs w:val="24"/>
        </w:rPr>
        <w:t xml:space="preserve"> </w:t>
      </w:r>
      <w:r w:rsidR="00F229C4" w:rsidRPr="00F229C4">
        <w:rPr>
          <w:rFonts w:ascii="Times New Roman" w:hAnsi="Times New Roman" w:cs="Times New Roman"/>
          <w:i/>
          <w:sz w:val="24"/>
          <w:szCs w:val="24"/>
        </w:rPr>
        <w:t>Dergisi</w:t>
      </w:r>
      <w:r w:rsidR="00F229C4">
        <w:rPr>
          <w:rFonts w:ascii="Times New Roman" w:hAnsi="Times New Roman" w:cs="Times New Roman"/>
          <w:sz w:val="24"/>
          <w:szCs w:val="24"/>
        </w:rPr>
        <w:t>, 11, 1-30</w:t>
      </w:r>
      <w:r w:rsidR="001C70D4">
        <w:rPr>
          <w:rFonts w:ascii="Times New Roman" w:hAnsi="Times New Roman" w:cs="Times New Roman"/>
          <w:sz w:val="24"/>
          <w:szCs w:val="24"/>
        </w:rPr>
        <w:t>.</w:t>
      </w:r>
    </w:p>
    <w:p w14:paraId="09A2B723" w14:textId="77777777" w:rsidR="001C70D4" w:rsidRDefault="00605B64" w:rsidP="00665A61">
      <w:pPr>
        <w:spacing w:before="120" w:after="0" w:line="240" w:lineRule="auto"/>
        <w:ind w:left="709"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Cunnıngsworth</w:t>
      </w:r>
      <w:proofErr w:type="spellEnd"/>
      <w:r>
        <w:rPr>
          <w:rFonts w:ascii="Times New Roman" w:hAnsi="Times New Roman" w:cs="Times New Roman"/>
          <w:sz w:val="24"/>
          <w:szCs w:val="24"/>
        </w:rPr>
        <w:t xml:space="preserve">, A. (1995). </w:t>
      </w:r>
      <w:proofErr w:type="spellStart"/>
      <w:r>
        <w:rPr>
          <w:rFonts w:ascii="Times New Roman" w:hAnsi="Times New Roman" w:cs="Times New Roman"/>
          <w:i/>
          <w:sz w:val="24"/>
          <w:szCs w:val="24"/>
        </w:rPr>
        <w:t>Choosing</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your</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b</w:t>
      </w:r>
      <w:r w:rsidRPr="00605B64">
        <w:rPr>
          <w:rFonts w:ascii="Times New Roman" w:hAnsi="Times New Roman" w:cs="Times New Roman"/>
          <w:i/>
          <w:sz w:val="24"/>
          <w:szCs w:val="24"/>
        </w:rPr>
        <w:t>o</w:t>
      </w:r>
      <w:r>
        <w:rPr>
          <w:rFonts w:ascii="Times New Roman" w:hAnsi="Times New Roman" w:cs="Times New Roman"/>
          <w:i/>
          <w:sz w:val="24"/>
          <w:szCs w:val="24"/>
        </w:rPr>
        <w:t>ok</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w:t>
      </w:r>
      <w:r w:rsidRPr="00605B64">
        <w:rPr>
          <w:rFonts w:ascii="Times New Roman" w:hAnsi="Times New Roman" w:cs="Times New Roman"/>
          <w:i/>
          <w:sz w:val="24"/>
          <w:szCs w:val="24"/>
        </w:rPr>
        <w:t>oursebook</w:t>
      </w:r>
      <w:proofErr w:type="spellEnd"/>
      <w:r w:rsidR="00725218">
        <w:rPr>
          <w:rFonts w:ascii="Times New Roman" w:hAnsi="Times New Roman" w:cs="Times New Roman"/>
          <w:sz w:val="24"/>
          <w:szCs w:val="24"/>
        </w:rPr>
        <w:t>.</w:t>
      </w:r>
      <w:r w:rsidR="005D0F41">
        <w:rPr>
          <w:rFonts w:ascii="Times New Roman" w:hAnsi="Times New Roman" w:cs="Times New Roman"/>
          <w:sz w:val="24"/>
          <w:szCs w:val="24"/>
        </w:rPr>
        <w:t xml:space="preserve"> Oxford: </w:t>
      </w:r>
      <w:proofErr w:type="spellStart"/>
      <w:r>
        <w:rPr>
          <w:rFonts w:ascii="Times New Roman" w:hAnsi="Times New Roman" w:cs="Times New Roman"/>
          <w:sz w:val="24"/>
          <w:szCs w:val="24"/>
        </w:rPr>
        <w:t>Heineman</w:t>
      </w:r>
      <w:proofErr w:type="spellEnd"/>
      <w:r w:rsidR="005D0F41">
        <w:rPr>
          <w:rFonts w:ascii="Times New Roman" w:hAnsi="Times New Roman" w:cs="Times New Roman"/>
          <w:sz w:val="24"/>
          <w:szCs w:val="24"/>
        </w:rPr>
        <w:t>.</w:t>
      </w:r>
    </w:p>
    <w:p w14:paraId="42586985" w14:textId="77777777" w:rsidR="005D0F41" w:rsidRDefault="005D0F41"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 xml:space="preserve">Demirel, Ö. (2021). </w:t>
      </w:r>
      <w:r w:rsidRPr="005D0F41">
        <w:rPr>
          <w:rFonts w:ascii="Times New Roman" w:hAnsi="Times New Roman" w:cs="Times New Roman"/>
          <w:i/>
          <w:sz w:val="24"/>
          <w:szCs w:val="24"/>
        </w:rPr>
        <w:t>Yabancı dil öğretimi</w:t>
      </w:r>
      <w:r>
        <w:rPr>
          <w:rFonts w:ascii="Times New Roman" w:hAnsi="Times New Roman" w:cs="Times New Roman"/>
          <w:sz w:val="24"/>
          <w:szCs w:val="24"/>
        </w:rPr>
        <w:t xml:space="preserve">. Ankara: </w:t>
      </w:r>
      <w:proofErr w:type="spellStart"/>
      <w:r>
        <w:rPr>
          <w:rFonts w:ascii="Times New Roman" w:hAnsi="Times New Roman" w:cs="Times New Roman"/>
          <w:sz w:val="24"/>
          <w:szCs w:val="24"/>
        </w:rPr>
        <w:t>Pegem</w:t>
      </w:r>
      <w:proofErr w:type="spellEnd"/>
      <w:r>
        <w:rPr>
          <w:rFonts w:ascii="Times New Roman" w:hAnsi="Times New Roman" w:cs="Times New Roman"/>
          <w:sz w:val="24"/>
          <w:szCs w:val="24"/>
        </w:rPr>
        <w:t>.</w:t>
      </w:r>
    </w:p>
    <w:p w14:paraId="54D4E8CF" w14:textId="77777777" w:rsidR="005D0F41" w:rsidRDefault="00363FBB"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 xml:space="preserve">Ertürk, S.( 1979). </w:t>
      </w:r>
      <w:r w:rsidRPr="0001730C">
        <w:rPr>
          <w:rFonts w:ascii="Times New Roman" w:hAnsi="Times New Roman" w:cs="Times New Roman"/>
          <w:i/>
          <w:sz w:val="24"/>
          <w:szCs w:val="24"/>
        </w:rPr>
        <w:t>Eğitimde program geliştirme</w:t>
      </w:r>
      <w:r>
        <w:rPr>
          <w:rFonts w:ascii="Times New Roman" w:hAnsi="Times New Roman" w:cs="Times New Roman"/>
          <w:sz w:val="24"/>
          <w:szCs w:val="24"/>
        </w:rPr>
        <w:t xml:space="preserve">. Ankara: </w:t>
      </w:r>
      <w:proofErr w:type="spellStart"/>
      <w:r>
        <w:rPr>
          <w:rFonts w:ascii="Times New Roman" w:hAnsi="Times New Roman" w:cs="Times New Roman"/>
          <w:sz w:val="24"/>
          <w:szCs w:val="24"/>
        </w:rPr>
        <w:t>Yelkentepe</w:t>
      </w:r>
      <w:proofErr w:type="spellEnd"/>
      <w:r>
        <w:rPr>
          <w:rFonts w:ascii="Times New Roman" w:hAnsi="Times New Roman" w:cs="Times New Roman"/>
          <w:sz w:val="24"/>
          <w:szCs w:val="24"/>
        </w:rPr>
        <w:t xml:space="preserve"> Yayınları.</w:t>
      </w:r>
    </w:p>
    <w:p w14:paraId="06F430B5" w14:textId="77777777" w:rsidR="00363FBB" w:rsidRDefault="00363FBB"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 xml:space="preserve">Kılıç, A., &amp; Seven, S. (2003). </w:t>
      </w:r>
      <w:r w:rsidRPr="0001730C">
        <w:rPr>
          <w:rFonts w:ascii="Times New Roman" w:hAnsi="Times New Roman" w:cs="Times New Roman"/>
          <w:i/>
          <w:sz w:val="24"/>
          <w:szCs w:val="24"/>
        </w:rPr>
        <w:t xml:space="preserve">Konu </w:t>
      </w:r>
      <w:r w:rsidR="00725218" w:rsidRPr="0001730C">
        <w:rPr>
          <w:rFonts w:ascii="Times New Roman" w:hAnsi="Times New Roman" w:cs="Times New Roman"/>
          <w:i/>
          <w:sz w:val="24"/>
          <w:szCs w:val="24"/>
        </w:rPr>
        <w:t>alanı ders kitabı incelemesi</w:t>
      </w:r>
      <w:r w:rsidR="00725218">
        <w:rPr>
          <w:rFonts w:ascii="Times New Roman" w:hAnsi="Times New Roman" w:cs="Times New Roman"/>
          <w:sz w:val="24"/>
          <w:szCs w:val="24"/>
        </w:rPr>
        <w:t>.</w:t>
      </w:r>
      <w:r>
        <w:rPr>
          <w:rFonts w:ascii="Times New Roman" w:hAnsi="Times New Roman" w:cs="Times New Roman"/>
          <w:sz w:val="24"/>
          <w:szCs w:val="24"/>
        </w:rPr>
        <w:t xml:space="preserve"> Ankara: </w:t>
      </w:r>
      <w:proofErr w:type="spellStart"/>
      <w:r>
        <w:rPr>
          <w:rFonts w:ascii="Times New Roman" w:hAnsi="Times New Roman" w:cs="Times New Roman"/>
          <w:sz w:val="24"/>
          <w:szCs w:val="24"/>
        </w:rPr>
        <w:t>Pegem</w:t>
      </w:r>
      <w:proofErr w:type="spellEnd"/>
      <w:r>
        <w:rPr>
          <w:rFonts w:ascii="Times New Roman" w:hAnsi="Times New Roman" w:cs="Times New Roman"/>
          <w:sz w:val="24"/>
          <w:szCs w:val="24"/>
        </w:rPr>
        <w:t>.</w:t>
      </w:r>
    </w:p>
    <w:p w14:paraId="60FD4B9F" w14:textId="77777777" w:rsidR="00AE1980" w:rsidRDefault="00AE1980"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 xml:space="preserve">Özdemir, A. Y. (2019). Yabancı dil olarak Almanca öğretmenlerinin ders kitabına bağlı kalma sorunsalı. </w:t>
      </w:r>
      <w:proofErr w:type="spellStart"/>
      <w:r>
        <w:rPr>
          <w:rFonts w:ascii="Times New Roman" w:hAnsi="Times New Roman" w:cs="Times New Roman"/>
          <w:sz w:val="24"/>
          <w:szCs w:val="24"/>
        </w:rPr>
        <w:t>Social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Journal</w:t>
      </w:r>
      <w:proofErr w:type="spellEnd"/>
      <w:r>
        <w:rPr>
          <w:rFonts w:ascii="Times New Roman" w:hAnsi="Times New Roman" w:cs="Times New Roman"/>
          <w:sz w:val="24"/>
          <w:szCs w:val="24"/>
        </w:rPr>
        <w:t>, 50(5), (6518-6527)</w:t>
      </w:r>
    </w:p>
    <w:p w14:paraId="704AF19E" w14:textId="77777777" w:rsidR="00363FBB" w:rsidRDefault="00363FBB" w:rsidP="00665A61">
      <w:pPr>
        <w:spacing w:before="120" w:after="0" w:line="240" w:lineRule="auto"/>
        <w:ind w:left="709" w:firstLine="709"/>
        <w:contextualSpacing/>
        <w:rPr>
          <w:rFonts w:ascii="Times New Roman" w:hAnsi="Times New Roman" w:cs="Times New Roman"/>
          <w:sz w:val="24"/>
          <w:szCs w:val="24"/>
        </w:rPr>
      </w:pPr>
      <w:proofErr w:type="spellStart"/>
      <w:proofErr w:type="gramStart"/>
      <w:r>
        <w:rPr>
          <w:rFonts w:ascii="Times New Roman" w:hAnsi="Times New Roman" w:cs="Times New Roman"/>
          <w:sz w:val="24"/>
          <w:szCs w:val="24"/>
        </w:rPr>
        <w:t>Saussure</w:t>
      </w:r>
      <w:proofErr w:type="spellEnd"/>
      <w:r>
        <w:rPr>
          <w:rFonts w:ascii="Times New Roman" w:hAnsi="Times New Roman" w:cs="Times New Roman"/>
          <w:sz w:val="24"/>
          <w:szCs w:val="24"/>
        </w:rPr>
        <w:t xml:space="preserve">  D.</w:t>
      </w:r>
      <w:proofErr w:type="gramEnd"/>
      <w:r>
        <w:rPr>
          <w:rFonts w:ascii="Times New Roman" w:hAnsi="Times New Roman" w:cs="Times New Roman"/>
          <w:sz w:val="24"/>
          <w:szCs w:val="24"/>
        </w:rPr>
        <w:t xml:space="preserve"> F. (1985)</w:t>
      </w:r>
      <w:r w:rsidR="00725218">
        <w:rPr>
          <w:rFonts w:ascii="Times New Roman" w:hAnsi="Times New Roman" w:cs="Times New Roman"/>
          <w:sz w:val="24"/>
          <w:szCs w:val="24"/>
        </w:rPr>
        <w:t xml:space="preserve">. </w:t>
      </w:r>
      <w:r w:rsidR="00725218" w:rsidRPr="0001730C">
        <w:rPr>
          <w:rFonts w:ascii="Times New Roman" w:hAnsi="Times New Roman" w:cs="Times New Roman"/>
          <w:i/>
          <w:sz w:val="24"/>
          <w:szCs w:val="24"/>
        </w:rPr>
        <w:t xml:space="preserve">Genel dil bilim dersleri ( B. Vardar, </w:t>
      </w:r>
      <w:r w:rsidR="00725218" w:rsidRPr="0001730C">
        <w:rPr>
          <w:rFonts w:ascii="Times New Roman" w:hAnsi="Times New Roman" w:cs="Times New Roman"/>
          <w:sz w:val="24"/>
          <w:szCs w:val="24"/>
        </w:rPr>
        <w:t>Çev.).</w:t>
      </w:r>
      <w:r w:rsidR="00725218">
        <w:rPr>
          <w:rFonts w:ascii="Times New Roman" w:hAnsi="Times New Roman" w:cs="Times New Roman"/>
          <w:sz w:val="24"/>
          <w:szCs w:val="24"/>
        </w:rPr>
        <w:t xml:space="preserve"> Ankara: Türk Dil Kurumu Yayınları.</w:t>
      </w:r>
    </w:p>
    <w:p w14:paraId="062438F5" w14:textId="77777777" w:rsidR="00725218" w:rsidRDefault="00725218" w:rsidP="00665A61">
      <w:pPr>
        <w:spacing w:before="120" w:after="0" w:line="240" w:lineRule="auto"/>
        <w:ind w:left="709" w:firstLine="709"/>
        <w:contextualSpacing/>
        <w:rPr>
          <w:rFonts w:ascii="Times New Roman" w:hAnsi="Times New Roman" w:cs="Times New Roman"/>
          <w:sz w:val="24"/>
          <w:szCs w:val="24"/>
        </w:rPr>
      </w:pPr>
      <w:proofErr w:type="spellStart"/>
      <w:r>
        <w:rPr>
          <w:rFonts w:ascii="Times New Roman" w:hAnsi="Times New Roman" w:cs="Times New Roman"/>
          <w:sz w:val="24"/>
          <w:szCs w:val="24"/>
        </w:rPr>
        <w:t>Seguin</w:t>
      </w:r>
      <w:proofErr w:type="spellEnd"/>
      <w:r>
        <w:rPr>
          <w:rFonts w:ascii="Times New Roman" w:hAnsi="Times New Roman" w:cs="Times New Roman"/>
          <w:sz w:val="24"/>
          <w:szCs w:val="24"/>
        </w:rPr>
        <w:t xml:space="preserve">, R. (1989). </w:t>
      </w:r>
      <w:proofErr w:type="spellStart"/>
      <w:r w:rsidRPr="0001730C">
        <w:rPr>
          <w:rFonts w:ascii="Times New Roman" w:hAnsi="Times New Roman" w:cs="Times New Roman"/>
          <w:i/>
          <w:sz w:val="24"/>
          <w:szCs w:val="24"/>
        </w:rPr>
        <w:t>Theelaboration</w:t>
      </w:r>
      <w:proofErr w:type="spellEnd"/>
      <w:r w:rsidRPr="0001730C">
        <w:rPr>
          <w:rFonts w:ascii="Times New Roman" w:hAnsi="Times New Roman" w:cs="Times New Roman"/>
          <w:i/>
          <w:sz w:val="24"/>
          <w:szCs w:val="24"/>
        </w:rPr>
        <w:t xml:space="preserve"> of </w:t>
      </w:r>
      <w:proofErr w:type="spellStart"/>
      <w:r w:rsidRPr="0001730C">
        <w:rPr>
          <w:rFonts w:ascii="Times New Roman" w:hAnsi="Times New Roman" w:cs="Times New Roman"/>
          <w:i/>
          <w:sz w:val="24"/>
          <w:szCs w:val="24"/>
        </w:rPr>
        <w:t>schooltextbooksmethodologicalguide</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Paris:UNESCO</w:t>
      </w:r>
      <w:proofErr w:type="spellEnd"/>
      <w:proofErr w:type="gramEnd"/>
      <w:r>
        <w:rPr>
          <w:rFonts w:ascii="Times New Roman" w:hAnsi="Times New Roman" w:cs="Times New Roman"/>
          <w:sz w:val="24"/>
          <w:szCs w:val="24"/>
        </w:rPr>
        <w:t>.</w:t>
      </w:r>
    </w:p>
    <w:p w14:paraId="36A9BA8A" w14:textId="77777777" w:rsidR="0001730C" w:rsidRDefault="0001730C" w:rsidP="00665A61">
      <w:pPr>
        <w:spacing w:before="120" w:after="0" w:line="240" w:lineRule="auto"/>
        <w:ind w:left="709" w:firstLine="709"/>
        <w:contextualSpacing/>
        <w:rPr>
          <w:rFonts w:ascii="Times New Roman" w:hAnsi="Times New Roman" w:cs="Times New Roman"/>
          <w:sz w:val="24"/>
          <w:szCs w:val="24"/>
        </w:rPr>
      </w:pPr>
      <w:r>
        <w:rPr>
          <w:rFonts w:ascii="Times New Roman" w:hAnsi="Times New Roman" w:cs="Times New Roman"/>
          <w:sz w:val="24"/>
          <w:szCs w:val="24"/>
        </w:rPr>
        <w:t xml:space="preserve">Senemoğlu, N. (2005). </w:t>
      </w:r>
      <w:r w:rsidRPr="0001730C">
        <w:rPr>
          <w:rFonts w:ascii="Times New Roman" w:hAnsi="Times New Roman" w:cs="Times New Roman"/>
          <w:i/>
          <w:sz w:val="24"/>
          <w:szCs w:val="24"/>
        </w:rPr>
        <w:t>Gelişim ve öğrenme ve öğretim</w:t>
      </w:r>
      <w:r>
        <w:rPr>
          <w:rFonts w:ascii="Times New Roman" w:hAnsi="Times New Roman" w:cs="Times New Roman"/>
          <w:sz w:val="24"/>
          <w:szCs w:val="24"/>
        </w:rPr>
        <w:t>. Ankara: Gazi Kitabevi.</w:t>
      </w:r>
    </w:p>
    <w:p w14:paraId="28660811" w14:textId="77777777" w:rsidR="0001730C" w:rsidRPr="00F07C00" w:rsidRDefault="00960B1E" w:rsidP="00665A61">
      <w:pPr>
        <w:spacing w:before="120" w:after="0" w:line="240" w:lineRule="auto"/>
        <w:ind w:left="709" w:firstLine="709"/>
        <w:contextualSpacing/>
        <w:rPr>
          <w:rFonts w:ascii="Times New Roman" w:hAnsi="Times New Roman" w:cs="Times New Roman"/>
          <w:sz w:val="24"/>
          <w:szCs w:val="24"/>
        </w:rPr>
      </w:pPr>
      <w:proofErr w:type="spellStart"/>
      <w:r w:rsidRPr="00960B1E">
        <w:rPr>
          <w:rFonts w:ascii="Times New Roman" w:hAnsi="Times New Roman" w:cs="Times New Roman"/>
          <w:sz w:val="24"/>
          <w:szCs w:val="24"/>
        </w:rPr>
        <w:t>Vollmer</w:t>
      </w:r>
      <w:proofErr w:type="spellEnd"/>
      <w:r w:rsidRPr="00960B1E">
        <w:rPr>
          <w:rFonts w:ascii="Times New Roman" w:hAnsi="Times New Roman" w:cs="Times New Roman"/>
          <w:sz w:val="24"/>
          <w:szCs w:val="24"/>
        </w:rPr>
        <w:t xml:space="preserve">, H. J. (1999). </w:t>
      </w:r>
      <w:proofErr w:type="spellStart"/>
      <w:r w:rsidRPr="00960B1E">
        <w:rPr>
          <w:rFonts w:ascii="Times New Roman" w:hAnsi="Times New Roman" w:cs="Times New Roman"/>
          <w:sz w:val="24"/>
          <w:szCs w:val="24"/>
        </w:rPr>
        <w:t>Ist</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jedes</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Lehrmaterial</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auch</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Lernmaterial</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Perspektiven</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für</w:t>
      </w:r>
      <w:proofErr w:type="spellEnd"/>
      <w:r w:rsidRPr="00960B1E">
        <w:rPr>
          <w:rFonts w:ascii="Times New Roman" w:hAnsi="Times New Roman" w:cs="Times New Roman"/>
          <w:sz w:val="24"/>
          <w:szCs w:val="24"/>
        </w:rPr>
        <w:t xml:space="preserve"> den </w:t>
      </w:r>
      <w:proofErr w:type="spellStart"/>
      <w:r w:rsidRPr="00960B1E">
        <w:rPr>
          <w:rFonts w:ascii="Times New Roman" w:hAnsi="Times New Roman" w:cs="Times New Roman"/>
          <w:sz w:val="24"/>
          <w:szCs w:val="24"/>
        </w:rPr>
        <w:t>bilingualen</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Unterricht</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In</w:t>
      </w:r>
      <w:proofErr w:type="spellEnd"/>
      <w:r w:rsidRPr="00960B1E">
        <w:rPr>
          <w:rFonts w:ascii="Times New Roman" w:hAnsi="Times New Roman" w:cs="Times New Roman"/>
          <w:sz w:val="24"/>
          <w:szCs w:val="24"/>
        </w:rPr>
        <w:t xml:space="preserve">: K.-R. </w:t>
      </w:r>
      <w:proofErr w:type="spellStart"/>
      <w:r w:rsidRPr="00960B1E">
        <w:rPr>
          <w:rFonts w:ascii="Times New Roman" w:hAnsi="Times New Roman" w:cs="Times New Roman"/>
          <w:sz w:val="24"/>
          <w:szCs w:val="24"/>
        </w:rPr>
        <w:t>Bausch</w:t>
      </w:r>
      <w:proofErr w:type="spellEnd"/>
      <w:r w:rsidRPr="00960B1E">
        <w:rPr>
          <w:rFonts w:ascii="Times New Roman" w:hAnsi="Times New Roman" w:cs="Times New Roman"/>
          <w:sz w:val="24"/>
          <w:szCs w:val="24"/>
        </w:rPr>
        <w:t xml:space="preserve">, H. </w:t>
      </w:r>
      <w:proofErr w:type="spellStart"/>
      <w:r w:rsidRPr="00960B1E">
        <w:rPr>
          <w:rFonts w:ascii="Times New Roman" w:hAnsi="Times New Roman" w:cs="Times New Roman"/>
          <w:sz w:val="24"/>
          <w:szCs w:val="24"/>
        </w:rPr>
        <w:t>Christ</w:t>
      </w:r>
      <w:proofErr w:type="spellEnd"/>
      <w:r w:rsidRPr="00960B1E">
        <w:rPr>
          <w:rFonts w:ascii="Times New Roman" w:hAnsi="Times New Roman" w:cs="Times New Roman"/>
          <w:sz w:val="24"/>
          <w:szCs w:val="24"/>
        </w:rPr>
        <w:t xml:space="preserve">, F. G. </w:t>
      </w:r>
      <w:proofErr w:type="spellStart"/>
      <w:r w:rsidRPr="00960B1E">
        <w:rPr>
          <w:rFonts w:ascii="Times New Roman" w:hAnsi="Times New Roman" w:cs="Times New Roman"/>
          <w:sz w:val="24"/>
          <w:szCs w:val="24"/>
        </w:rPr>
        <w:t>Königs</w:t>
      </w:r>
      <w:proofErr w:type="spellEnd"/>
      <w:r w:rsidRPr="00960B1E">
        <w:rPr>
          <w:rFonts w:ascii="Times New Roman" w:hAnsi="Times New Roman" w:cs="Times New Roman"/>
          <w:sz w:val="24"/>
          <w:szCs w:val="24"/>
        </w:rPr>
        <w:t xml:space="preserve"> &amp; H.-J. </w:t>
      </w:r>
      <w:proofErr w:type="spellStart"/>
      <w:r w:rsidRPr="00960B1E">
        <w:rPr>
          <w:rFonts w:ascii="Times New Roman" w:hAnsi="Times New Roman" w:cs="Times New Roman"/>
          <w:sz w:val="24"/>
          <w:szCs w:val="24"/>
        </w:rPr>
        <w:t>Krumm</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Hrsg</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i/>
          <w:sz w:val="24"/>
          <w:szCs w:val="24"/>
        </w:rPr>
        <w:t>Die</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Erforschung</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und</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Lehr</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und</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Lernmaterialien</w:t>
      </w:r>
      <w:proofErr w:type="spellEnd"/>
      <w:r w:rsidRPr="00960B1E">
        <w:rPr>
          <w:rFonts w:ascii="Times New Roman" w:hAnsi="Times New Roman" w:cs="Times New Roman"/>
          <w:i/>
          <w:sz w:val="24"/>
          <w:szCs w:val="24"/>
        </w:rPr>
        <w:t xml:space="preserve"> im </w:t>
      </w:r>
      <w:proofErr w:type="spellStart"/>
      <w:r w:rsidRPr="00960B1E">
        <w:rPr>
          <w:rFonts w:ascii="Times New Roman" w:hAnsi="Times New Roman" w:cs="Times New Roman"/>
          <w:i/>
          <w:sz w:val="24"/>
          <w:szCs w:val="24"/>
        </w:rPr>
        <w:t>Kontext</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des</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Lehrens</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und</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Lernens</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fremder</w:t>
      </w:r>
      <w:proofErr w:type="spellEnd"/>
      <w:r w:rsidRPr="00960B1E">
        <w:rPr>
          <w:rFonts w:ascii="Times New Roman" w:hAnsi="Times New Roman" w:cs="Times New Roman"/>
          <w:i/>
          <w:sz w:val="24"/>
          <w:szCs w:val="24"/>
        </w:rPr>
        <w:t xml:space="preserve"> </w:t>
      </w:r>
      <w:proofErr w:type="spellStart"/>
      <w:r w:rsidRPr="00960B1E">
        <w:rPr>
          <w:rFonts w:ascii="Times New Roman" w:hAnsi="Times New Roman" w:cs="Times New Roman"/>
          <w:i/>
          <w:sz w:val="24"/>
          <w:szCs w:val="24"/>
        </w:rPr>
        <w:t>Sprachen</w:t>
      </w:r>
      <w:proofErr w:type="spellEnd"/>
      <w:r w:rsidRPr="00960B1E">
        <w:rPr>
          <w:rFonts w:ascii="Times New Roman" w:hAnsi="Times New Roman" w:cs="Times New Roman"/>
          <w:sz w:val="24"/>
          <w:szCs w:val="24"/>
        </w:rPr>
        <w:t xml:space="preserve"> (S. 240-249). </w:t>
      </w:r>
      <w:proofErr w:type="spellStart"/>
      <w:r w:rsidRPr="00960B1E">
        <w:rPr>
          <w:rFonts w:ascii="Times New Roman" w:hAnsi="Times New Roman" w:cs="Times New Roman"/>
          <w:sz w:val="24"/>
          <w:szCs w:val="24"/>
        </w:rPr>
        <w:t>Tübingen</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Gunter</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Narr</w:t>
      </w:r>
      <w:proofErr w:type="spellEnd"/>
      <w:r w:rsidRPr="00960B1E">
        <w:rPr>
          <w:rFonts w:ascii="Times New Roman" w:hAnsi="Times New Roman" w:cs="Times New Roman"/>
          <w:sz w:val="24"/>
          <w:szCs w:val="24"/>
        </w:rPr>
        <w:t xml:space="preserve"> </w:t>
      </w:r>
      <w:proofErr w:type="spellStart"/>
      <w:r w:rsidRPr="00960B1E">
        <w:rPr>
          <w:rFonts w:ascii="Times New Roman" w:hAnsi="Times New Roman" w:cs="Times New Roman"/>
          <w:sz w:val="24"/>
          <w:szCs w:val="24"/>
        </w:rPr>
        <w:t>Verlag</w:t>
      </w:r>
      <w:proofErr w:type="spellEnd"/>
      <w:r w:rsidRPr="00960B1E">
        <w:rPr>
          <w:rFonts w:ascii="Times New Roman" w:hAnsi="Times New Roman" w:cs="Times New Roman"/>
          <w:sz w:val="24"/>
          <w:szCs w:val="24"/>
        </w:rPr>
        <w:t>.</w:t>
      </w:r>
    </w:p>
    <w:sectPr w:rsidR="0001730C" w:rsidRPr="00F07C00" w:rsidSect="0025118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5611B" w14:textId="77777777" w:rsidR="003B6547" w:rsidRDefault="003B6547" w:rsidP="00177191">
      <w:pPr>
        <w:spacing w:after="0" w:line="240" w:lineRule="auto"/>
      </w:pPr>
      <w:r>
        <w:separator/>
      </w:r>
    </w:p>
  </w:endnote>
  <w:endnote w:type="continuationSeparator" w:id="0">
    <w:p w14:paraId="6831A773" w14:textId="77777777" w:rsidR="003B6547" w:rsidRDefault="003B6547" w:rsidP="00177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EDACC" w14:textId="77777777" w:rsidR="003B6547" w:rsidRDefault="003B6547" w:rsidP="00177191">
      <w:pPr>
        <w:spacing w:after="0" w:line="240" w:lineRule="auto"/>
      </w:pPr>
      <w:r>
        <w:separator/>
      </w:r>
    </w:p>
  </w:footnote>
  <w:footnote w:type="continuationSeparator" w:id="0">
    <w:p w14:paraId="144BB1A4" w14:textId="77777777" w:rsidR="003B6547" w:rsidRDefault="003B6547" w:rsidP="00177191">
      <w:pPr>
        <w:spacing w:after="0" w:line="240" w:lineRule="auto"/>
      </w:pPr>
      <w:r>
        <w:continuationSeparator/>
      </w:r>
    </w:p>
  </w:footnote>
  <w:footnote w:id="1">
    <w:p w14:paraId="3BD19DB3" w14:textId="1820A7EF" w:rsidR="00177191" w:rsidRDefault="00177191">
      <w:pPr>
        <w:pStyle w:val="DipnotMetni"/>
      </w:pPr>
      <w:r>
        <w:rPr>
          <w:rStyle w:val="DipnotBavurusu"/>
        </w:rPr>
        <w:footnoteRef/>
      </w:r>
      <w:r>
        <w:t xml:space="preserve"> Gazi Üniversitesi, Arap Dili Eğitimi Anabilim Dalı, Ankara, Türkiye, e-posta: hayriye.okumus@gazi.edu.tr</w:t>
      </w:r>
    </w:p>
  </w:footnote>
  <w:footnote w:id="2">
    <w:p w14:paraId="213B8574" w14:textId="3799F67F" w:rsidR="00177191" w:rsidRDefault="00177191">
      <w:pPr>
        <w:pStyle w:val="DipnotMetni"/>
      </w:pPr>
      <w:r>
        <w:rPr>
          <w:rStyle w:val="DipnotBavurusu"/>
        </w:rPr>
        <w:footnoteRef/>
      </w:r>
      <w:r>
        <w:t xml:space="preserve"> </w:t>
      </w:r>
      <w:r>
        <w:t>Gazi Üniversitesi, Arap Dili Eğitimi Anabilim Dalı, Ankara,</w:t>
      </w:r>
      <w:r>
        <w:t xml:space="preserve"> </w:t>
      </w:r>
      <w:r>
        <w:t>Türkiye, e-posta:</w:t>
      </w:r>
      <w:r>
        <w:t xml:space="preserve"> ctkoc</w:t>
      </w:r>
      <w:r w:rsidR="006F0B8E">
        <w:t>@gmail.com</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DAC"/>
    <w:rsid w:val="0000365F"/>
    <w:rsid w:val="0001730C"/>
    <w:rsid w:val="00020C79"/>
    <w:rsid w:val="000941B4"/>
    <w:rsid w:val="000B0B2E"/>
    <w:rsid w:val="00156624"/>
    <w:rsid w:val="001735EB"/>
    <w:rsid w:val="00175521"/>
    <w:rsid w:val="00177191"/>
    <w:rsid w:val="001908A6"/>
    <w:rsid w:val="00195F4F"/>
    <w:rsid w:val="001C70D4"/>
    <w:rsid w:val="0025118C"/>
    <w:rsid w:val="00287B90"/>
    <w:rsid w:val="00295A7F"/>
    <w:rsid w:val="00324FA2"/>
    <w:rsid w:val="00346546"/>
    <w:rsid w:val="00363FBB"/>
    <w:rsid w:val="00375843"/>
    <w:rsid w:val="00383649"/>
    <w:rsid w:val="003B6547"/>
    <w:rsid w:val="003F64EC"/>
    <w:rsid w:val="00410144"/>
    <w:rsid w:val="004902C7"/>
    <w:rsid w:val="004D643A"/>
    <w:rsid w:val="00531FE8"/>
    <w:rsid w:val="00551964"/>
    <w:rsid w:val="0058107F"/>
    <w:rsid w:val="005D0F41"/>
    <w:rsid w:val="00605B64"/>
    <w:rsid w:val="00607E71"/>
    <w:rsid w:val="00665A61"/>
    <w:rsid w:val="006A5EE3"/>
    <w:rsid w:val="006B00E6"/>
    <w:rsid w:val="006D3B5F"/>
    <w:rsid w:val="006F0B8E"/>
    <w:rsid w:val="00725218"/>
    <w:rsid w:val="007577E8"/>
    <w:rsid w:val="007C4E0A"/>
    <w:rsid w:val="007C61C9"/>
    <w:rsid w:val="00814DAC"/>
    <w:rsid w:val="00881D68"/>
    <w:rsid w:val="008840BB"/>
    <w:rsid w:val="009140DE"/>
    <w:rsid w:val="00957E9E"/>
    <w:rsid w:val="00960B1E"/>
    <w:rsid w:val="009A5F39"/>
    <w:rsid w:val="00A600BD"/>
    <w:rsid w:val="00AA2173"/>
    <w:rsid w:val="00AD0D75"/>
    <w:rsid w:val="00AE1980"/>
    <w:rsid w:val="00AE37E6"/>
    <w:rsid w:val="00AE67D3"/>
    <w:rsid w:val="00B34DC3"/>
    <w:rsid w:val="00B44D74"/>
    <w:rsid w:val="00BA411E"/>
    <w:rsid w:val="00C40847"/>
    <w:rsid w:val="00C46631"/>
    <w:rsid w:val="00C64481"/>
    <w:rsid w:val="00C77A71"/>
    <w:rsid w:val="00CB7334"/>
    <w:rsid w:val="00CD21F0"/>
    <w:rsid w:val="00CD7B94"/>
    <w:rsid w:val="00D64861"/>
    <w:rsid w:val="00D96C27"/>
    <w:rsid w:val="00DA68A6"/>
    <w:rsid w:val="00DB4A87"/>
    <w:rsid w:val="00E423D1"/>
    <w:rsid w:val="00E73598"/>
    <w:rsid w:val="00E85147"/>
    <w:rsid w:val="00E923FD"/>
    <w:rsid w:val="00F07C00"/>
    <w:rsid w:val="00F229C4"/>
    <w:rsid w:val="00F70A8A"/>
    <w:rsid w:val="00FB1E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2E26"/>
  <w15:docId w15:val="{AF830BA1-9302-2D49-83F6-13834AD8D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140D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140DE"/>
    <w:rPr>
      <w:rFonts w:ascii="Tahoma" w:hAnsi="Tahoma" w:cs="Tahoma"/>
      <w:sz w:val="16"/>
      <w:szCs w:val="16"/>
    </w:rPr>
  </w:style>
  <w:style w:type="character" w:styleId="Kpr">
    <w:name w:val="Hyperlink"/>
    <w:basedOn w:val="VarsaylanParagrafYazTipi"/>
    <w:uiPriority w:val="99"/>
    <w:unhideWhenUsed/>
    <w:rsid w:val="00F70A8A"/>
    <w:rPr>
      <w:color w:val="0000FF" w:themeColor="hyperlink"/>
      <w:u w:val="single"/>
    </w:rPr>
  </w:style>
  <w:style w:type="paragraph" w:styleId="DipnotMetni">
    <w:name w:val="footnote text"/>
    <w:basedOn w:val="Normal"/>
    <w:link w:val="DipnotMetniChar"/>
    <w:uiPriority w:val="99"/>
    <w:semiHidden/>
    <w:unhideWhenUsed/>
    <w:rsid w:val="0017719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7191"/>
    <w:rPr>
      <w:sz w:val="20"/>
      <w:szCs w:val="20"/>
    </w:rPr>
  </w:style>
  <w:style w:type="character" w:styleId="DipnotBavurusu">
    <w:name w:val="footnote reference"/>
    <w:basedOn w:val="VarsaylanParagrafYazTipi"/>
    <w:uiPriority w:val="99"/>
    <w:semiHidden/>
    <w:unhideWhenUsed/>
    <w:rsid w:val="001771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arabi.org" TargetMode="External"/><Relationship Id="rId5" Type="http://schemas.openxmlformats.org/officeDocument/2006/relationships/footnotes" Target="footnotes.xml"/><Relationship Id="rId10" Type="http://schemas.openxmlformats.org/officeDocument/2006/relationships/hyperlink" Target="http://www.alyasameeen.net" TargetMode="External"/><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A3B00-BCD1-40BB-B210-7896656A0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8</Pages>
  <Words>3965</Words>
  <Characters>22602</Characters>
  <Application>Microsoft Office Word</Application>
  <DocSecurity>0</DocSecurity>
  <Lines>188</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26514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hayriye okumuş</cp:lastModifiedBy>
  <cp:revision>28</cp:revision>
  <dcterms:created xsi:type="dcterms:W3CDTF">2022-12-11T14:11:00Z</dcterms:created>
  <dcterms:modified xsi:type="dcterms:W3CDTF">2023-01-06T12:10:00Z</dcterms:modified>
</cp:coreProperties>
</file>