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84E" w:rsidRPr="00251AF1" w:rsidRDefault="00BC584E" w:rsidP="00BC584E">
      <w:pPr>
        <w:spacing w:after="0" w:line="360" w:lineRule="auto"/>
        <w:jc w:val="center"/>
        <w:rPr>
          <w:rFonts w:ascii="Times New Roman" w:hAnsi="Times New Roman" w:cs="Times New Roman"/>
          <w:b/>
          <w:sz w:val="24"/>
        </w:rPr>
      </w:pPr>
      <w:r w:rsidRPr="00251AF1">
        <w:rPr>
          <w:rFonts w:ascii="Times New Roman" w:hAnsi="Times New Roman" w:cs="Times New Roman"/>
          <w:b/>
          <w:sz w:val="24"/>
        </w:rPr>
        <w:t xml:space="preserve">Kurumsal Kültürün Kurumsal İmaja Etkisi: Şırnak Emniyet Müdürlüğü </w:t>
      </w:r>
      <w:r w:rsidR="003C5BF5" w:rsidRPr="00251AF1">
        <w:rPr>
          <w:rFonts w:ascii="Times New Roman" w:hAnsi="Times New Roman" w:cs="Times New Roman"/>
          <w:b/>
          <w:sz w:val="24"/>
        </w:rPr>
        <w:t>Üzerine Bir Araştırma</w:t>
      </w:r>
    </w:p>
    <w:p w:rsidR="003C5BF5" w:rsidRPr="00251AF1" w:rsidRDefault="005A761D" w:rsidP="00BC584E">
      <w:pPr>
        <w:spacing w:after="0" w:line="360" w:lineRule="auto"/>
        <w:jc w:val="center"/>
        <w:rPr>
          <w:rFonts w:ascii="Times New Roman" w:hAnsi="Times New Roman" w:cs="Times New Roman"/>
          <w:b/>
        </w:rPr>
      </w:pPr>
      <w:r w:rsidRPr="00251AF1">
        <w:rPr>
          <w:rFonts w:ascii="Times New Roman" w:hAnsi="Times New Roman" w:cs="Times New Roman"/>
          <w:b/>
        </w:rPr>
        <w:t>Dr. Öğr. Üyesi Osman Özdemir</w:t>
      </w:r>
      <w:r w:rsidR="00BE35C8" w:rsidRPr="00251AF1">
        <w:rPr>
          <w:rStyle w:val="DipnotBavurusu"/>
          <w:rFonts w:ascii="Times New Roman" w:hAnsi="Times New Roman" w:cs="Times New Roman"/>
          <w:b/>
        </w:rPr>
        <w:footnoteReference w:id="1"/>
      </w:r>
      <w:r w:rsidR="00AA7312" w:rsidRPr="00251AF1">
        <w:rPr>
          <w:rFonts w:ascii="Times New Roman" w:hAnsi="Times New Roman" w:cs="Times New Roman"/>
          <w:b/>
        </w:rPr>
        <w:t xml:space="preserve"> - Yusuf </w:t>
      </w:r>
      <w:r w:rsidRPr="00251AF1">
        <w:rPr>
          <w:rFonts w:ascii="Times New Roman" w:hAnsi="Times New Roman" w:cs="Times New Roman"/>
          <w:b/>
        </w:rPr>
        <w:t>Akay</w:t>
      </w:r>
      <w:r w:rsidR="00BE35C8" w:rsidRPr="00251AF1">
        <w:rPr>
          <w:rStyle w:val="DipnotBavurusu"/>
          <w:rFonts w:ascii="Times New Roman" w:hAnsi="Times New Roman" w:cs="Times New Roman"/>
          <w:b/>
        </w:rPr>
        <w:footnoteReference w:id="2"/>
      </w:r>
    </w:p>
    <w:p w:rsidR="00AA7312" w:rsidRPr="00251AF1" w:rsidRDefault="009D3AB5" w:rsidP="009D3AB5">
      <w:pPr>
        <w:spacing w:after="0" w:line="360" w:lineRule="auto"/>
        <w:rPr>
          <w:rFonts w:ascii="Times New Roman" w:hAnsi="Times New Roman" w:cs="Times New Roman"/>
          <w:b/>
        </w:rPr>
      </w:pPr>
      <w:r w:rsidRPr="00251AF1">
        <w:rPr>
          <w:rFonts w:ascii="Times New Roman" w:hAnsi="Times New Roman" w:cs="Times New Roman"/>
          <w:b/>
        </w:rPr>
        <w:t>ÖZET</w:t>
      </w:r>
    </w:p>
    <w:p w:rsidR="00D74C3A" w:rsidRPr="00251AF1" w:rsidRDefault="00993CF2" w:rsidP="009D3AB5">
      <w:pPr>
        <w:spacing w:after="0" w:line="360" w:lineRule="auto"/>
        <w:jc w:val="both"/>
        <w:rPr>
          <w:rFonts w:ascii="Times New Roman" w:eastAsia="Times New Roman" w:hAnsi="Times New Roman" w:cs="Times New Roman"/>
          <w:sz w:val="18"/>
          <w:lang w:val="en-US"/>
        </w:rPr>
      </w:pPr>
      <w:r w:rsidRPr="00251AF1">
        <w:rPr>
          <w:rFonts w:ascii="Times New Roman" w:hAnsi="Times New Roman" w:cs="Times New Roman"/>
          <w:sz w:val="18"/>
        </w:rPr>
        <w:t>K</w:t>
      </w:r>
      <w:r w:rsidR="00D74C3A" w:rsidRPr="00251AF1">
        <w:rPr>
          <w:rFonts w:ascii="Times New Roman" w:hAnsi="Times New Roman" w:cs="Times New Roman"/>
          <w:sz w:val="18"/>
        </w:rPr>
        <w:t>urumlarda yaygın olarak paylaşılan ve çalışanlar tarafından güçlü bir biçimde uygulanan norm ve değerler kurumsal kültür olarak tanımlanmaktadır</w:t>
      </w:r>
      <w:r w:rsidR="00887EF1" w:rsidRPr="00251AF1">
        <w:rPr>
          <w:rFonts w:ascii="Times New Roman" w:hAnsi="Times New Roman" w:cs="Times New Roman"/>
          <w:sz w:val="18"/>
        </w:rPr>
        <w:t xml:space="preserve"> (</w:t>
      </w:r>
      <w:r w:rsidR="00887EF1" w:rsidRPr="00251AF1">
        <w:rPr>
          <w:rFonts w:ascii="Times New Roman" w:hAnsi="Times New Roman" w:cs="Times New Roman"/>
          <w:sz w:val="18"/>
          <w:shd w:val="clear" w:color="auto" w:fill="FFFFFF"/>
        </w:rPr>
        <w:t>O'Reilly ve Chatman, 1996</w:t>
      </w:r>
      <w:r w:rsidR="00887EF1" w:rsidRPr="00251AF1">
        <w:rPr>
          <w:rFonts w:ascii="Times New Roman" w:hAnsi="Times New Roman" w:cs="Times New Roman"/>
          <w:sz w:val="18"/>
        </w:rPr>
        <w:t>)</w:t>
      </w:r>
      <w:r w:rsidR="00D74C3A" w:rsidRPr="00251AF1">
        <w:rPr>
          <w:rFonts w:ascii="Times New Roman" w:hAnsi="Times New Roman" w:cs="Times New Roman"/>
          <w:sz w:val="18"/>
        </w:rPr>
        <w:t>. Bu tanım norm ve değerlerin hem söz</w:t>
      </w:r>
      <w:r w:rsidR="00887EF1" w:rsidRPr="00251AF1">
        <w:rPr>
          <w:rFonts w:ascii="Times New Roman" w:hAnsi="Times New Roman" w:cs="Times New Roman"/>
          <w:sz w:val="18"/>
        </w:rPr>
        <w:t>lü olarak teorikte hem de kurumları</w:t>
      </w:r>
      <w:r w:rsidR="00D74C3A" w:rsidRPr="00251AF1">
        <w:rPr>
          <w:rFonts w:ascii="Times New Roman" w:hAnsi="Times New Roman" w:cs="Times New Roman"/>
          <w:sz w:val="18"/>
        </w:rPr>
        <w:t xml:space="preserve">n </w:t>
      </w:r>
      <w:r w:rsidR="00540CC9" w:rsidRPr="00251AF1">
        <w:rPr>
          <w:rFonts w:ascii="Times New Roman" w:hAnsi="Times New Roman" w:cs="Times New Roman"/>
          <w:sz w:val="18"/>
        </w:rPr>
        <w:t>uygulamalarında</w:t>
      </w:r>
      <w:r w:rsidR="009A1B07" w:rsidRPr="00251AF1">
        <w:rPr>
          <w:rFonts w:ascii="Times New Roman" w:hAnsi="Times New Roman" w:cs="Times New Roman"/>
          <w:sz w:val="18"/>
        </w:rPr>
        <w:t xml:space="preserve"> gerçekleştirildiğini göstermektedir</w:t>
      </w:r>
      <w:r w:rsidR="00887EF1" w:rsidRPr="00251AF1">
        <w:rPr>
          <w:rFonts w:ascii="Times New Roman" w:hAnsi="Times New Roman" w:cs="Times New Roman"/>
          <w:sz w:val="18"/>
        </w:rPr>
        <w:t xml:space="preserve"> (Hailin vd. 2018)</w:t>
      </w:r>
      <w:r w:rsidR="009A1B07" w:rsidRPr="00251AF1">
        <w:rPr>
          <w:rFonts w:ascii="Times New Roman" w:hAnsi="Times New Roman" w:cs="Times New Roman"/>
          <w:sz w:val="18"/>
        </w:rPr>
        <w:t xml:space="preserve">. </w:t>
      </w:r>
      <w:r w:rsidR="00F364B4" w:rsidRPr="00251AF1">
        <w:rPr>
          <w:rFonts w:ascii="Times New Roman" w:hAnsi="Times New Roman" w:cs="Times New Roman"/>
          <w:sz w:val="18"/>
        </w:rPr>
        <w:t>Kurumsal kültür</w:t>
      </w:r>
      <w:r w:rsidRPr="00251AF1">
        <w:rPr>
          <w:rFonts w:ascii="Times New Roman" w:hAnsi="Times New Roman" w:cs="Times New Roman"/>
          <w:sz w:val="18"/>
        </w:rPr>
        <w:t>,</w:t>
      </w:r>
      <w:r w:rsidR="00F364B4" w:rsidRPr="00251AF1">
        <w:rPr>
          <w:rFonts w:ascii="Times New Roman" w:hAnsi="Times New Roman" w:cs="Times New Roman"/>
          <w:sz w:val="18"/>
        </w:rPr>
        <w:t xml:space="preserve"> öngörülemeyen durumlar için kurumların</w:t>
      </w:r>
      <w:r w:rsidR="009518D6" w:rsidRPr="00251AF1">
        <w:rPr>
          <w:rFonts w:ascii="Times New Roman" w:hAnsi="Times New Roman" w:cs="Times New Roman"/>
          <w:sz w:val="18"/>
        </w:rPr>
        <w:t xml:space="preserve"> maddi olmayan varlıkları olarak nitelendirilmektedir (Graham, 2017)</w:t>
      </w:r>
      <w:r w:rsidR="00002022" w:rsidRPr="00251AF1">
        <w:rPr>
          <w:rFonts w:ascii="Times New Roman" w:hAnsi="Times New Roman" w:cs="Times New Roman"/>
          <w:sz w:val="18"/>
        </w:rPr>
        <w:t>.</w:t>
      </w:r>
      <w:r w:rsidRPr="00251AF1">
        <w:rPr>
          <w:rFonts w:ascii="Times New Roman" w:hAnsi="Times New Roman" w:cs="Times New Roman"/>
          <w:sz w:val="18"/>
        </w:rPr>
        <w:t xml:space="preserve"> K</w:t>
      </w:r>
      <w:r w:rsidR="00002022" w:rsidRPr="00251AF1">
        <w:rPr>
          <w:rFonts w:ascii="Times New Roman" w:hAnsi="Times New Roman" w:cs="Times New Roman"/>
          <w:sz w:val="18"/>
        </w:rPr>
        <w:t>urumun planlama, yenilik, iletişim, birey, takım, eylem, eleştiri ve sonuç odaklı olmasına göre</w:t>
      </w:r>
      <w:r w:rsidRPr="00251AF1">
        <w:rPr>
          <w:rFonts w:ascii="Times New Roman" w:hAnsi="Times New Roman" w:cs="Times New Roman"/>
          <w:sz w:val="18"/>
        </w:rPr>
        <w:t xml:space="preserve"> kurumsal kültür</w:t>
      </w:r>
      <w:r w:rsidR="00002022" w:rsidRPr="00251AF1">
        <w:rPr>
          <w:rFonts w:ascii="Times New Roman" w:hAnsi="Times New Roman" w:cs="Times New Roman"/>
          <w:sz w:val="18"/>
        </w:rPr>
        <w:t xml:space="preserve"> farklılık gösterebilmektedir (</w:t>
      </w:r>
      <w:r w:rsidR="00002022" w:rsidRPr="00251AF1">
        <w:rPr>
          <w:rFonts w:ascii="Times New Roman" w:eastAsia="Times New Roman" w:hAnsi="Times New Roman" w:cs="Times New Roman"/>
          <w:sz w:val="18"/>
          <w:lang w:val="en-US"/>
        </w:rPr>
        <w:t>Haddad vd. 1999). Bu çalışmada, kurumsal kültürün alt bileşenleri olarak bu değişkenler üzerine yoğunlaşılmaktadır.</w:t>
      </w:r>
    </w:p>
    <w:p w:rsidR="005761D4" w:rsidRPr="00251AF1" w:rsidRDefault="00993CF2" w:rsidP="009D3AB5">
      <w:pPr>
        <w:spacing w:after="0" w:line="360" w:lineRule="auto"/>
        <w:jc w:val="both"/>
        <w:rPr>
          <w:rFonts w:ascii="Times New Roman" w:hAnsi="Times New Roman" w:cs="Times New Roman"/>
          <w:sz w:val="18"/>
        </w:rPr>
      </w:pPr>
      <w:r w:rsidRPr="00251AF1">
        <w:rPr>
          <w:rFonts w:ascii="Times New Roman" w:hAnsi="Times New Roman" w:cs="Times New Roman"/>
          <w:sz w:val="18"/>
        </w:rPr>
        <w:t>K</w:t>
      </w:r>
      <w:r w:rsidR="00965D2E" w:rsidRPr="00251AF1">
        <w:rPr>
          <w:rFonts w:ascii="Times New Roman" w:hAnsi="Times New Roman" w:cs="Times New Roman"/>
          <w:sz w:val="18"/>
        </w:rPr>
        <w:t xml:space="preserve">urumsal değerlerin hedef kitleye aktarılmasında </w:t>
      </w:r>
      <w:r w:rsidR="00D021BE" w:rsidRPr="00251AF1">
        <w:rPr>
          <w:rFonts w:ascii="Times New Roman" w:hAnsi="Times New Roman" w:cs="Times New Roman"/>
          <w:sz w:val="18"/>
        </w:rPr>
        <w:t xml:space="preserve">ve güven </w:t>
      </w:r>
      <w:r w:rsidRPr="00251AF1">
        <w:rPr>
          <w:rFonts w:ascii="Times New Roman" w:hAnsi="Times New Roman" w:cs="Times New Roman"/>
          <w:sz w:val="18"/>
        </w:rPr>
        <w:t xml:space="preserve">ilişkisi </w:t>
      </w:r>
      <w:r w:rsidR="00D021BE" w:rsidRPr="00251AF1">
        <w:rPr>
          <w:rFonts w:ascii="Times New Roman" w:hAnsi="Times New Roman" w:cs="Times New Roman"/>
          <w:sz w:val="18"/>
        </w:rPr>
        <w:t xml:space="preserve">oluşturulmasında </w:t>
      </w:r>
      <w:r w:rsidR="0047702D" w:rsidRPr="00251AF1">
        <w:rPr>
          <w:rFonts w:ascii="Times New Roman" w:hAnsi="Times New Roman" w:cs="Times New Roman"/>
          <w:sz w:val="18"/>
        </w:rPr>
        <w:t>kurumsal imaj önemli bir rol üstlenmektedir</w:t>
      </w:r>
      <w:r w:rsidR="00D021BE" w:rsidRPr="00251AF1">
        <w:rPr>
          <w:rFonts w:ascii="Times New Roman" w:hAnsi="Times New Roman" w:cs="Times New Roman"/>
          <w:sz w:val="18"/>
        </w:rPr>
        <w:t xml:space="preserve"> (</w:t>
      </w:r>
      <w:r w:rsidR="00D021BE" w:rsidRPr="00251AF1">
        <w:rPr>
          <w:rFonts w:ascii="Times New Roman" w:eastAsia="Times New Roman" w:hAnsi="Times New Roman" w:cs="Times New Roman"/>
          <w:sz w:val="18"/>
          <w:lang w:val="en-US"/>
        </w:rPr>
        <w:t>Aydın ve Özer, 2005</w:t>
      </w:r>
      <w:r w:rsidR="00D021BE" w:rsidRPr="00251AF1">
        <w:rPr>
          <w:rFonts w:ascii="Times New Roman" w:hAnsi="Times New Roman" w:cs="Times New Roman"/>
          <w:sz w:val="18"/>
        </w:rPr>
        <w:t>)</w:t>
      </w:r>
      <w:r w:rsidR="0047702D" w:rsidRPr="00251AF1">
        <w:rPr>
          <w:rFonts w:ascii="Times New Roman" w:hAnsi="Times New Roman" w:cs="Times New Roman"/>
          <w:sz w:val="18"/>
        </w:rPr>
        <w:t>. B</w:t>
      </w:r>
      <w:r w:rsidR="00965D2E" w:rsidRPr="00251AF1">
        <w:rPr>
          <w:rFonts w:ascii="Times New Roman" w:hAnsi="Times New Roman" w:cs="Times New Roman"/>
          <w:sz w:val="18"/>
        </w:rPr>
        <w:t xml:space="preserve">ir kurumun nasıl bilindiğini, hatırlandığını ve anlamlandırıldığını açıklayan kurumsal imaj </w:t>
      </w:r>
      <w:r w:rsidR="0047702D" w:rsidRPr="00251AF1">
        <w:rPr>
          <w:rFonts w:ascii="Times New Roman" w:hAnsi="Times New Roman" w:cs="Times New Roman"/>
          <w:sz w:val="18"/>
        </w:rPr>
        <w:t>bir iletişim aracı olarak da değerlendirilebilmektedir (</w:t>
      </w:r>
      <w:r w:rsidR="0047702D" w:rsidRPr="00251AF1">
        <w:rPr>
          <w:rFonts w:ascii="Times New Roman" w:eastAsia="Times New Roman" w:hAnsi="Times New Roman" w:cs="Times New Roman"/>
          <w:sz w:val="18"/>
          <w:lang w:val="en-US"/>
        </w:rPr>
        <w:t>Chernatony, 2006</w:t>
      </w:r>
      <w:r w:rsidR="0047702D" w:rsidRPr="00251AF1">
        <w:rPr>
          <w:rFonts w:ascii="Times New Roman" w:hAnsi="Times New Roman" w:cs="Times New Roman"/>
          <w:sz w:val="18"/>
        </w:rPr>
        <w:t>).</w:t>
      </w:r>
      <w:r w:rsidR="00965D2E" w:rsidRPr="00251AF1">
        <w:rPr>
          <w:rFonts w:ascii="Times New Roman" w:hAnsi="Times New Roman" w:cs="Times New Roman"/>
          <w:sz w:val="18"/>
        </w:rPr>
        <w:t xml:space="preserve">  </w:t>
      </w:r>
      <w:r w:rsidR="00856F54" w:rsidRPr="00251AF1">
        <w:rPr>
          <w:rFonts w:ascii="Times New Roman" w:hAnsi="Times New Roman" w:cs="Times New Roman"/>
          <w:sz w:val="18"/>
        </w:rPr>
        <w:t>İç ve dış paydaşlar açısından kurumun yaptıkları ve yapmadıkları ile hakkındaki izlenim olarak da ifade edilen kurumsal imaj duygu, düşünce ve deneyimlerden oluşabilmektedir (</w:t>
      </w:r>
      <w:r w:rsidR="00856F54" w:rsidRPr="00251AF1">
        <w:rPr>
          <w:rFonts w:ascii="Times New Roman" w:eastAsia="Times New Roman" w:hAnsi="Times New Roman" w:cs="Times New Roman"/>
          <w:sz w:val="18"/>
          <w:lang w:val="en-US"/>
        </w:rPr>
        <w:t>Abratt, 1989).</w:t>
      </w:r>
      <w:r w:rsidR="00856F54" w:rsidRPr="00251AF1">
        <w:rPr>
          <w:rFonts w:ascii="Times New Roman" w:hAnsi="Times New Roman" w:cs="Times New Roman"/>
          <w:sz w:val="18"/>
        </w:rPr>
        <w:t xml:space="preserve"> </w:t>
      </w:r>
      <w:r w:rsidR="00CF3991" w:rsidRPr="00251AF1">
        <w:rPr>
          <w:rFonts w:ascii="Times New Roman" w:hAnsi="Times New Roman" w:cs="Times New Roman"/>
          <w:sz w:val="18"/>
        </w:rPr>
        <w:t xml:space="preserve">Kurumlar için olumlu bir imaj oluşturmak için olumlu bir kurumsal kültürün </w:t>
      </w:r>
      <w:r w:rsidRPr="00251AF1">
        <w:rPr>
          <w:rFonts w:ascii="Times New Roman" w:hAnsi="Times New Roman" w:cs="Times New Roman"/>
          <w:sz w:val="18"/>
        </w:rPr>
        <w:t xml:space="preserve">ve güven ilişkisinin </w:t>
      </w:r>
      <w:r w:rsidR="00CF3991" w:rsidRPr="00251AF1">
        <w:rPr>
          <w:rFonts w:ascii="Times New Roman" w:hAnsi="Times New Roman" w:cs="Times New Roman"/>
          <w:sz w:val="18"/>
        </w:rPr>
        <w:t>geliştirilmesi ve sürdürülmesi gerekmektedir</w:t>
      </w:r>
      <w:r w:rsidRPr="00251AF1">
        <w:rPr>
          <w:rFonts w:ascii="Times New Roman" w:hAnsi="Times New Roman" w:cs="Times New Roman"/>
          <w:sz w:val="18"/>
        </w:rPr>
        <w:t xml:space="preserve"> (</w:t>
      </w:r>
      <w:r w:rsidRPr="00251AF1">
        <w:rPr>
          <w:rStyle w:val="Vurgu"/>
          <w:rFonts w:ascii="Times New Roman" w:hAnsi="Times New Roman" w:cs="Times New Roman"/>
          <w:bCs/>
          <w:i w:val="0"/>
          <w:iCs w:val="0"/>
          <w:sz w:val="18"/>
          <w:shd w:val="clear" w:color="auto" w:fill="FFFFFF"/>
        </w:rPr>
        <w:t>Gray</w:t>
      </w:r>
      <w:r w:rsidRPr="00251AF1">
        <w:rPr>
          <w:rFonts w:ascii="Times New Roman" w:hAnsi="Times New Roman" w:cs="Times New Roman"/>
          <w:sz w:val="18"/>
          <w:shd w:val="clear" w:color="auto" w:fill="FFFFFF"/>
        </w:rPr>
        <w:t xml:space="preserve"> ve </w:t>
      </w:r>
      <w:r w:rsidRPr="00251AF1">
        <w:rPr>
          <w:rStyle w:val="Vurgu"/>
          <w:rFonts w:ascii="Times New Roman" w:hAnsi="Times New Roman" w:cs="Times New Roman"/>
          <w:bCs/>
          <w:i w:val="0"/>
          <w:iCs w:val="0"/>
          <w:sz w:val="18"/>
          <w:shd w:val="clear" w:color="auto" w:fill="FFFFFF"/>
        </w:rPr>
        <w:t>Balmer, 1998</w:t>
      </w:r>
      <w:r w:rsidRPr="00251AF1">
        <w:rPr>
          <w:rFonts w:ascii="Times New Roman" w:hAnsi="Times New Roman" w:cs="Times New Roman"/>
          <w:sz w:val="18"/>
        </w:rPr>
        <w:t>).</w:t>
      </w:r>
      <w:r w:rsidR="00CF3991" w:rsidRPr="00251AF1">
        <w:rPr>
          <w:rFonts w:ascii="Times New Roman" w:hAnsi="Times New Roman" w:cs="Times New Roman"/>
          <w:sz w:val="18"/>
        </w:rPr>
        <w:t xml:space="preserve"> Bu çalışmada bu ilişki üzerine bir model kurularak araştırma yapılmaktadır</w:t>
      </w:r>
      <w:r w:rsidRPr="00251AF1">
        <w:rPr>
          <w:rFonts w:ascii="Times New Roman" w:hAnsi="Times New Roman" w:cs="Times New Roman"/>
          <w:sz w:val="18"/>
        </w:rPr>
        <w:t>.</w:t>
      </w:r>
      <w:r w:rsidR="003C5BF5" w:rsidRPr="00251AF1">
        <w:rPr>
          <w:rFonts w:ascii="Times New Roman" w:hAnsi="Times New Roman" w:cs="Times New Roman"/>
          <w:sz w:val="18"/>
        </w:rPr>
        <w:t xml:space="preserve"> </w:t>
      </w:r>
    </w:p>
    <w:p w:rsidR="00E0411B" w:rsidRPr="00251AF1" w:rsidRDefault="00866D97" w:rsidP="009D3AB5">
      <w:pPr>
        <w:spacing w:after="0" w:line="360" w:lineRule="auto"/>
        <w:jc w:val="both"/>
        <w:rPr>
          <w:rFonts w:ascii="Times New Roman" w:eastAsia="Times New Roman" w:hAnsi="Times New Roman" w:cs="Times New Roman"/>
          <w:sz w:val="18"/>
          <w:lang w:val="en-US"/>
        </w:rPr>
      </w:pPr>
      <w:r w:rsidRPr="00251AF1">
        <w:rPr>
          <w:rFonts w:ascii="Times New Roman" w:hAnsi="Times New Roman" w:cs="Times New Roman"/>
          <w:sz w:val="18"/>
        </w:rPr>
        <w:t>Çalışma</w:t>
      </w:r>
      <w:r w:rsidR="00D021BE" w:rsidRPr="00251AF1">
        <w:rPr>
          <w:rFonts w:ascii="Times New Roman" w:hAnsi="Times New Roman" w:cs="Times New Roman"/>
          <w:sz w:val="18"/>
        </w:rPr>
        <w:t xml:space="preserve">nın anket formu için </w:t>
      </w:r>
      <w:r w:rsidRPr="00251AF1">
        <w:rPr>
          <w:rFonts w:ascii="Times New Roman" w:hAnsi="Times New Roman" w:cs="Times New Roman"/>
          <w:sz w:val="18"/>
        </w:rPr>
        <w:t xml:space="preserve">yararlanılan kurumsal kültür ölçeği </w:t>
      </w:r>
      <w:r w:rsidRPr="00251AF1">
        <w:rPr>
          <w:rFonts w:ascii="Times New Roman" w:eastAsia="Times New Roman" w:hAnsi="Times New Roman" w:cs="Times New Roman"/>
          <w:sz w:val="18"/>
          <w:lang w:val="en-US"/>
        </w:rPr>
        <w:t>Haddad vd. (1999)’nin çalışmasından; kurumsal imaj ve güven ölçekleri ise Aydın ve Özer (2005)’in çalışmasından</w:t>
      </w:r>
      <w:r w:rsidR="00D021BE" w:rsidRPr="00251AF1">
        <w:rPr>
          <w:rFonts w:ascii="Times New Roman" w:eastAsia="Times New Roman" w:hAnsi="Times New Roman" w:cs="Times New Roman"/>
          <w:sz w:val="18"/>
          <w:lang w:val="en-US"/>
        </w:rPr>
        <w:t xml:space="preserve"> elde edilmiştir. </w:t>
      </w:r>
      <w:r w:rsidR="00CF3991" w:rsidRPr="00251AF1">
        <w:rPr>
          <w:rFonts w:ascii="Times New Roman" w:hAnsi="Times New Roman" w:cs="Times New Roman"/>
          <w:sz w:val="18"/>
        </w:rPr>
        <w:t>Şırnak Emniyet Teşkilatında görevli 393 polis memuru</w:t>
      </w:r>
      <w:r w:rsidR="00D021BE" w:rsidRPr="00251AF1">
        <w:rPr>
          <w:rFonts w:ascii="Times New Roman" w:hAnsi="Times New Roman" w:cs="Times New Roman"/>
          <w:sz w:val="18"/>
        </w:rPr>
        <w:t xml:space="preserve"> ile </w:t>
      </w:r>
      <w:r w:rsidR="005761D4" w:rsidRPr="00251AF1">
        <w:rPr>
          <w:rFonts w:ascii="Times New Roman" w:hAnsi="Times New Roman" w:cs="Times New Roman"/>
          <w:sz w:val="18"/>
        </w:rPr>
        <w:t xml:space="preserve">2019 yılı Ekim - Aralık aylarında </w:t>
      </w:r>
      <w:r w:rsidR="00D021BE" w:rsidRPr="00251AF1">
        <w:rPr>
          <w:rFonts w:ascii="Times New Roman" w:hAnsi="Times New Roman" w:cs="Times New Roman"/>
          <w:sz w:val="18"/>
        </w:rPr>
        <w:t xml:space="preserve">yüz yüze görüşmeler gerçekleştirilerek </w:t>
      </w:r>
      <w:r w:rsidR="00993CF2" w:rsidRPr="00251AF1">
        <w:rPr>
          <w:rFonts w:ascii="Times New Roman" w:hAnsi="Times New Roman" w:cs="Times New Roman"/>
          <w:sz w:val="18"/>
        </w:rPr>
        <w:t>veriler</w:t>
      </w:r>
      <w:r w:rsidR="005761D4" w:rsidRPr="00251AF1">
        <w:rPr>
          <w:rFonts w:ascii="Times New Roman" w:hAnsi="Times New Roman" w:cs="Times New Roman"/>
          <w:sz w:val="18"/>
        </w:rPr>
        <w:t xml:space="preserve"> toplanmıştır. T</w:t>
      </w:r>
      <w:r w:rsidR="00CF3991" w:rsidRPr="00251AF1">
        <w:rPr>
          <w:rFonts w:ascii="Times New Roman" w:hAnsi="Times New Roman" w:cs="Times New Roman"/>
          <w:sz w:val="18"/>
        </w:rPr>
        <w:t xml:space="preserve">oplanan verilerin analizi SPSS 23.0 paket programı </w:t>
      </w:r>
      <w:r w:rsidR="00993CF2" w:rsidRPr="00251AF1">
        <w:rPr>
          <w:rFonts w:ascii="Times New Roman" w:hAnsi="Times New Roman" w:cs="Times New Roman"/>
          <w:sz w:val="18"/>
        </w:rPr>
        <w:t xml:space="preserve">ile yapılmıştır. Faktör ve güvenilirlik analizleri ile dört ifade </w:t>
      </w:r>
      <w:r w:rsidR="00443D9D" w:rsidRPr="00251AF1">
        <w:rPr>
          <w:rFonts w:ascii="Times New Roman" w:hAnsi="Times New Roman" w:cs="Times New Roman"/>
          <w:sz w:val="18"/>
        </w:rPr>
        <w:t>analizden çıkarılmış olup;</w:t>
      </w:r>
      <w:r w:rsidR="00CF3991" w:rsidRPr="00251AF1">
        <w:rPr>
          <w:rFonts w:ascii="Times New Roman" w:hAnsi="Times New Roman" w:cs="Times New Roman"/>
          <w:sz w:val="18"/>
        </w:rPr>
        <w:t xml:space="preserve"> korelasyon ve regresyon analizleri </w:t>
      </w:r>
      <w:r w:rsidR="00443D9D" w:rsidRPr="00251AF1">
        <w:rPr>
          <w:rFonts w:ascii="Times New Roman" w:hAnsi="Times New Roman" w:cs="Times New Roman"/>
          <w:sz w:val="18"/>
        </w:rPr>
        <w:t xml:space="preserve">de </w:t>
      </w:r>
      <w:r w:rsidR="00CF3991" w:rsidRPr="00251AF1">
        <w:rPr>
          <w:rFonts w:ascii="Times New Roman" w:hAnsi="Times New Roman" w:cs="Times New Roman"/>
          <w:sz w:val="18"/>
        </w:rPr>
        <w:t>yapılarak değişkenler arası ilişkilerin yön ve dereceleri yorumlanmıştır.</w:t>
      </w:r>
      <w:r w:rsidR="00993CF2" w:rsidRPr="00251AF1">
        <w:rPr>
          <w:rFonts w:ascii="Times New Roman" w:eastAsia="Times New Roman" w:hAnsi="Times New Roman" w:cs="Times New Roman"/>
          <w:sz w:val="18"/>
          <w:lang w:val="en-US"/>
        </w:rPr>
        <w:t xml:space="preserve"> </w:t>
      </w:r>
      <w:r w:rsidR="00313685" w:rsidRPr="00251AF1">
        <w:rPr>
          <w:rFonts w:ascii="Times New Roman" w:eastAsia="Times New Roman" w:hAnsi="Times New Roman" w:cs="Times New Roman"/>
          <w:sz w:val="18"/>
          <w:lang w:val="en-US"/>
        </w:rPr>
        <w:t>Sonuç olarak, t</w:t>
      </w:r>
      <w:r w:rsidR="00993CF2" w:rsidRPr="00251AF1">
        <w:rPr>
          <w:rFonts w:ascii="Times New Roman" w:eastAsia="Times New Roman" w:hAnsi="Times New Roman" w:cs="Times New Roman"/>
          <w:sz w:val="18"/>
          <w:lang w:val="en-US"/>
        </w:rPr>
        <w:t>üm değişkenler arasında olumlu yönde ve anlamlı il</w:t>
      </w:r>
      <w:r w:rsidR="00443D9D" w:rsidRPr="00251AF1">
        <w:rPr>
          <w:rFonts w:ascii="Times New Roman" w:eastAsia="Times New Roman" w:hAnsi="Times New Roman" w:cs="Times New Roman"/>
          <w:sz w:val="18"/>
          <w:lang w:val="en-US"/>
        </w:rPr>
        <w:t>i</w:t>
      </w:r>
      <w:r w:rsidR="00993CF2" w:rsidRPr="00251AF1">
        <w:rPr>
          <w:rFonts w:ascii="Times New Roman" w:eastAsia="Times New Roman" w:hAnsi="Times New Roman" w:cs="Times New Roman"/>
          <w:sz w:val="18"/>
          <w:lang w:val="en-US"/>
        </w:rPr>
        <w:t>şkilerin olduğu sonucuna ulaşılmıştır.</w:t>
      </w:r>
    </w:p>
    <w:p w:rsidR="00AA7312" w:rsidRPr="00251AF1" w:rsidRDefault="00AA7312" w:rsidP="00AA7312">
      <w:pPr>
        <w:spacing w:after="0" w:line="360" w:lineRule="auto"/>
        <w:jc w:val="both"/>
        <w:rPr>
          <w:rFonts w:ascii="Times New Roman" w:eastAsia="Times New Roman" w:hAnsi="Times New Roman" w:cs="Times New Roman"/>
          <w:sz w:val="18"/>
          <w:lang w:val="en-US"/>
        </w:rPr>
      </w:pPr>
      <w:r w:rsidRPr="00251AF1">
        <w:rPr>
          <w:rFonts w:ascii="Times New Roman" w:eastAsia="Times New Roman" w:hAnsi="Times New Roman" w:cs="Times New Roman"/>
          <w:b/>
          <w:sz w:val="18"/>
          <w:lang w:val="en-US"/>
        </w:rPr>
        <w:t>Anahtar Kelimeler:</w:t>
      </w:r>
      <w:r w:rsidRPr="00251AF1">
        <w:rPr>
          <w:rFonts w:ascii="Times New Roman" w:eastAsia="Times New Roman" w:hAnsi="Times New Roman" w:cs="Times New Roman"/>
          <w:sz w:val="18"/>
          <w:lang w:val="en-US"/>
        </w:rPr>
        <w:t xml:space="preserve"> Kurumsal Kültür, Kurumsal İmaj, Güven, Şırnak</w:t>
      </w:r>
    </w:p>
    <w:p w:rsidR="00AA7312" w:rsidRPr="00251AF1" w:rsidRDefault="00AA7312" w:rsidP="005761D4">
      <w:pPr>
        <w:spacing w:after="0" w:line="360" w:lineRule="auto"/>
        <w:ind w:firstLine="720"/>
        <w:jc w:val="both"/>
        <w:rPr>
          <w:rFonts w:ascii="Times New Roman" w:eastAsia="Times New Roman" w:hAnsi="Times New Roman" w:cs="Times New Roman"/>
          <w:sz w:val="18"/>
          <w:lang w:val="en-US"/>
        </w:rPr>
      </w:pPr>
    </w:p>
    <w:p w:rsidR="00AA7312" w:rsidRPr="00251AF1" w:rsidRDefault="009D3AB5" w:rsidP="009D3AB5">
      <w:pPr>
        <w:spacing w:after="0" w:line="360" w:lineRule="auto"/>
        <w:rPr>
          <w:rFonts w:ascii="Times New Roman" w:eastAsia="Times New Roman" w:hAnsi="Times New Roman" w:cs="Times New Roman"/>
          <w:lang w:val="en-US"/>
        </w:rPr>
      </w:pPr>
      <w:r w:rsidRPr="00251AF1">
        <w:rPr>
          <w:rFonts w:ascii="Times New Roman" w:hAnsi="Times New Roman" w:cs="Times New Roman"/>
          <w:b/>
        </w:rPr>
        <w:t>ABSTRACT</w:t>
      </w:r>
    </w:p>
    <w:p w:rsidR="00AA7312" w:rsidRPr="00251AF1" w:rsidRDefault="00AA7312" w:rsidP="00AA7312">
      <w:pPr>
        <w:spacing w:after="0" w:line="360" w:lineRule="auto"/>
        <w:jc w:val="center"/>
        <w:rPr>
          <w:rFonts w:ascii="Times New Roman" w:eastAsia="Times New Roman" w:hAnsi="Times New Roman" w:cs="Times New Roman"/>
          <w:b/>
          <w:sz w:val="24"/>
          <w:lang w:val="en-US"/>
        </w:rPr>
      </w:pPr>
      <w:r w:rsidRPr="00251AF1">
        <w:rPr>
          <w:rFonts w:ascii="Times New Roman" w:eastAsia="Times New Roman" w:hAnsi="Times New Roman" w:cs="Times New Roman"/>
          <w:b/>
          <w:sz w:val="24"/>
          <w:lang w:val="en-US"/>
        </w:rPr>
        <w:t>The Effect of Corporate Culture on Corporate Image: A Study on Şırnak Police Department</w:t>
      </w:r>
    </w:p>
    <w:p w:rsidR="008F2DA0" w:rsidRPr="00251AF1" w:rsidRDefault="00AA7312" w:rsidP="009D3AB5">
      <w:pPr>
        <w:spacing w:after="0" w:line="360" w:lineRule="auto"/>
        <w:jc w:val="both"/>
        <w:rPr>
          <w:rFonts w:ascii="Times New Roman" w:eastAsia="Times New Roman" w:hAnsi="Times New Roman" w:cs="Times New Roman"/>
          <w:sz w:val="18"/>
          <w:lang w:val="en-US"/>
        </w:rPr>
      </w:pPr>
      <w:r w:rsidRPr="00251AF1">
        <w:rPr>
          <w:rFonts w:ascii="Times New Roman" w:eastAsia="Times New Roman" w:hAnsi="Times New Roman" w:cs="Times New Roman"/>
          <w:sz w:val="18"/>
          <w:lang w:val="en-US"/>
        </w:rPr>
        <w:t xml:space="preserve">Norms and values ​​that are widely shared in </w:t>
      </w:r>
      <w:r w:rsidR="00313685" w:rsidRPr="00251AF1">
        <w:rPr>
          <w:rFonts w:ascii="Times New Roman" w:eastAsia="Times New Roman" w:hAnsi="Times New Roman" w:cs="Times New Roman"/>
          <w:sz w:val="18"/>
          <w:lang w:val="en-US"/>
        </w:rPr>
        <w:t xml:space="preserve">corporations </w:t>
      </w:r>
      <w:r w:rsidRPr="00251AF1">
        <w:rPr>
          <w:rFonts w:ascii="Times New Roman" w:eastAsia="Times New Roman" w:hAnsi="Times New Roman" w:cs="Times New Roman"/>
          <w:sz w:val="18"/>
          <w:lang w:val="en-US"/>
        </w:rPr>
        <w:t xml:space="preserve">and strongly applied by employees are defined as corporate culture (O'Reilly &amp; Chatman, 1996). This definition shows that norms and values ​​are realized both verbally in theory and in the practices of </w:t>
      </w:r>
      <w:r w:rsidR="00313685" w:rsidRPr="00251AF1">
        <w:rPr>
          <w:rFonts w:ascii="Times New Roman" w:eastAsia="Times New Roman" w:hAnsi="Times New Roman" w:cs="Times New Roman"/>
          <w:sz w:val="18"/>
          <w:lang w:val="en-US"/>
        </w:rPr>
        <w:t xml:space="preserve">corporations </w:t>
      </w:r>
      <w:r w:rsidRPr="00251AF1">
        <w:rPr>
          <w:rFonts w:ascii="Times New Roman" w:eastAsia="Times New Roman" w:hAnsi="Times New Roman" w:cs="Times New Roman"/>
          <w:sz w:val="18"/>
          <w:lang w:val="en-US"/>
        </w:rPr>
        <w:t xml:space="preserve">(Hailin et al.2018). Corporate culture is characterized as the intangible assets of </w:t>
      </w:r>
      <w:r w:rsidR="00313685" w:rsidRPr="00251AF1">
        <w:rPr>
          <w:rFonts w:ascii="Times New Roman" w:eastAsia="Times New Roman" w:hAnsi="Times New Roman" w:cs="Times New Roman"/>
          <w:sz w:val="18"/>
          <w:lang w:val="en-US"/>
        </w:rPr>
        <w:t xml:space="preserve">corporations </w:t>
      </w:r>
      <w:r w:rsidRPr="00251AF1">
        <w:rPr>
          <w:rFonts w:ascii="Times New Roman" w:eastAsia="Times New Roman" w:hAnsi="Times New Roman" w:cs="Times New Roman"/>
          <w:sz w:val="18"/>
          <w:lang w:val="en-US"/>
        </w:rPr>
        <w:t xml:space="preserve">for unforeseen situations (Graham, 2017). </w:t>
      </w:r>
      <w:r w:rsidR="00313685" w:rsidRPr="00251AF1">
        <w:rPr>
          <w:rFonts w:ascii="Times New Roman" w:eastAsia="Times New Roman" w:hAnsi="Times New Roman" w:cs="Times New Roman"/>
          <w:sz w:val="18"/>
          <w:lang w:val="en-US"/>
        </w:rPr>
        <w:t xml:space="preserve">Corporation </w:t>
      </w:r>
      <w:r w:rsidRPr="00251AF1">
        <w:rPr>
          <w:rFonts w:ascii="Times New Roman" w:eastAsia="Times New Roman" w:hAnsi="Times New Roman" w:cs="Times New Roman"/>
          <w:sz w:val="18"/>
          <w:lang w:val="en-US"/>
        </w:rPr>
        <w:t xml:space="preserve">culture may differ depending on the organization's planning, innovation, communication, individual, team, action, criticism and result-oriented (Haddad et al. 1999). This study focuses on these variables as subcomponents of corporate culture. </w:t>
      </w:r>
    </w:p>
    <w:p w:rsidR="008F2DA0" w:rsidRPr="00251AF1" w:rsidRDefault="00AA7312" w:rsidP="009D3AB5">
      <w:pPr>
        <w:spacing w:after="0" w:line="360" w:lineRule="auto"/>
        <w:jc w:val="both"/>
        <w:rPr>
          <w:rFonts w:ascii="Times New Roman" w:eastAsia="Times New Roman" w:hAnsi="Times New Roman" w:cs="Times New Roman"/>
          <w:sz w:val="18"/>
          <w:lang w:val="en-US"/>
        </w:rPr>
      </w:pPr>
      <w:r w:rsidRPr="00251AF1">
        <w:rPr>
          <w:rFonts w:ascii="Times New Roman" w:eastAsia="Times New Roman" w:hAnsi="Times New Roman" w:cs="Times New Roman"/>
          <w:sz w:val="18"/>
          <w:lang w:val="en-US"/>
        </w:rPr>
        <w:t xml:space="preserve">Corporate image plays an important role in transferring corporate values ​​to the target audience and creating a relationship of trust (Aydın &amp; Özer, 2005). The corporate image, which explains how an </w:t>
      </w:r>
      <w:r w:rsidR="00313685" w:rsidRPr="00251AF1">
        <w:rPr>
          <w:rFonts w:ascii="Times New Roman" w:eastAsia="Times New Roman" w:hAnsi="Times New Roman" w:cs="Times New Roman"/>
          <w:sz w:val="18"/>
          <w:lang w:val="en-US"/>
        </w:rPr>
        <w:t xml:space="preserve">corporation </w:t>
      </w:r>
      <w:r w:rsidRPr="00251AF1">
        <w:rPr>
          <w:rFonts w:ascii="Times New Roman" w:eastAsia="Times New Roman" w:hAnsi="Times New Roman" w:cs="Times New Roman"/>
          <w:sz w:val="18"/>
          <w:lang w:val="en-US"/>
        </w:rPr>
        <w:t xml:space="preserve">is known, remembered and interpreted, can also be evaluated as a communication tool (Chernatony, 2006). In terms of internal and external stakeholders, the corporate image, which is also expressed as an impression about what the </w:t>
      </w:r>
      <w:r w:rsidR="00313685" w:rsidRPr="00251AF1">
        <w:rPr>
          <w:rFonts w:ascii="Times New Roman" w:eastAsia="Times New Roman" w:hAnsi="Times New Roman" w:cs="Times New Roman"/>
          <w:sz w:val="18"/>
          <w:lang w:val="en-US"/>
        </w:rPr>
        <w:t xml:space="preserve">corporation </w:t>
      </w:r>
      <w:r w:rsidRPr="00251AF1">
        <w:rPr>
          <w:rFonts w:ascii="Times New Roman" w:eastAsia="Times New Roman" w:hAnsi="Times New Roman" w:cs="Times New Roman"/>
          <w:sz w:val="18"/>
          <w:lang w:val="en-US"/>
        </w:rPr>
        <w:t xml:space="preserve">does and does not do, can consist of feelings, thoughts and experiences </w:t>
      </w:r>
      <w:r w:rsidRPr="00251AF1">
        <w:rPr>
          <w:rFonts w:ascii="Times New Roman" w:eastAsia="Times New Roman" w:hAnsi="Times New Roman" w:cs="Times New Roman"/>
          <w:sz w:val="18"/>
          <w:lang w:val="en-US"/>
        </w:rPr>
        <w:lastRenderedPageBreak/>
        <w:t xml:space="preserve">(Abratt, 1989). In order to create a positive image for institutions, a positive corporate culture and trust relationship must be developed and maintained (Gray &amp; Balmer, 1998). In this study, a research is carried out by establishing a model on this relationship. </w:t>
      </w:r>
    </w:p>
    <w:p w:rsidR="00AA7312" w:rsidRPr="00251AF1" w:rsidRDefault="00AA7312" w:rsidP="009D3AB5">
      <w:pPr>
        <w:spacing w:after="0" w:line="360" w:lineRule="auto"/>
        <w:jc w:val="both"/>
        <w:rPr>
          <w:rFonts w:ascii="Times New Roman" w:eastAsia="Times New Roman" w:hAnsi="Times New Roman" w:cs="Times New Roman"/>
          <w:sz w:val="18"/>
          <w:lang w:val="en-US"/>
        </w:rPr>
      </w:pPr>
      <w:r w:rsidRPr="00251AF1">
        <w:rPr>
          <w:rFonts w:ascii="Times New Roman" w:eastAsia="Times New Roman" w:hAnsi="Times New Roman" w:cs="Times New Roman"/>
          <w:sz w:val="18"/>
          <w:lang w:val="en-US"/>
        </w:rPr>
        <w:t xml:space="preserve">The corporate culture scale </w:t>
      </w:r>
      <w:r w:rsidR="008F2DA0" w:rsidRPr="00251AF1">
        <w:rPr>
          <w:rFonts w:ascii="Times New Roman" w:eastAsia="Times New Roman" w:hAnsi="Times New Roman" w:cs="Times New Roman"/>
          <w:sz w:val="18"/>
          <w:lang w:val="en-US"/>
        </w:rPr>
        <w:t xml:space="preserve">was obtained from the study of </w:t>
      </w:r>
      <w:r w:rsidRPr="00251AF1">
        <w:rPr>
          <w:rFonts w:ascii="Times New Roman" w:eastAsia="Times New Roman" w:hAnsi="Times New Roman" w:cs="Times New Roman"/>
          <w:sz w:val="18"/>
          <w:lang w:val="en-US"/>
        </w:rPr>
        <w:t xml:space="preserve">Haddad et al. (1999) 's study; corporate image and trust scales were obtained from the study of Aydın and Özer (2005). </w:t>
      </w:r>
      <w:r w:rsidR="00313685" w:rsidRPr="00251AF1">
        <w:rPr>
          <w:rFonts w:ascii="Times New Roman" w:eastAsia="Times New Roman" w:hAnsi="Times New Roman" w:cs="Times New Roman"/>
          <w:sz w:val="18"/>
          <w:lang w:val="en-US"/>
        </w:rPr>
        <w:t>Data were collected with f</w:t>
      </w:r>
      <w:r w:rsidRPr="00251AF1">
        <w:rPr>
          <w:rFonts w:ascii="Times New Roman" w:eastAsia="Times New Roman" w:hAnsi="Times New Roman" w:cs="Times New Roman"/>
          <w:sz w:val="18"/>
          <w:lang w:val="en-US"/>
        </w:rPr>
        <w:t>ace-to-face interviews were held with 393 police officers in the Şırnak Police Department</w:t>
      </w:r>
      <w:r w:rsidR="00313685" w:rsidRPr="00251AF1">
        <w:rPr>
          <w:rFonts w:ascii="Times New Roman" w:eastAsia="Times New Roman" w:hAnsi="Times New Roman" w:cs="Times New Roman"/>
          <w:sz w:val="18"/>
          <w:lang w:val="en-US"/>
        </w:rPr>
        <w:t xml:space="preserve"> in October - December 2019</w:t>
      </w:r>
      <w:r w:rsidRPr="00251AF1">
        <w:rPr>
          <w:rFonts w:ascii="Times New Roman" w:eastAsia="Times New Roman" w:hAnsi="Times New Roman" w:cs="Times New Roman"/>
          <w:sz w:val="18"/>
          <w:lang w:val="en-US"/>
        </w:rPr>
        <w:t>. The analysis of the collected data was made with the SPSS 23.0 package program. Four statements were excluded from the analysis by fa</w:t>
      </w:r>
      <w:r w:rsidR="00313685" w:rsidRPr="00251AF1">
        <w:rPr>
          <w:rFonts w:ascii="Times New Roman" w:eastAsia="Times New Roman" w:hAnsi="Times New Roman" w:cs="Times New Roman"/>
          <w:sz w:val="18"/>
          <w:lang w:val="en-US"/>
        </w:rPr>
        <w:t>ctor and reliability analysis; c</w:t>
      </w:r>
      <w:r w:rsidRPr="00251AF1">
        <w:rPr>
          <w:rFonts w:ascii="Times New Roman" w:eastAsia="Times New Roman" w:hAnsi="Times New Roman" w:cs="Times New Roman"/>
          <w:sz w:val="18"/>
          <w:lang w:val="en-US"/>
        </w:rPr>
        <w:t>orrelation and regression analyzes were also performed and the directions and degrees of the relationships betwe</w:t>
      </w:r>
      <w:r w:rsidR="00313685" w:rsidRPr="00251AF1">
        <w:rPr>
          <w:rFonts w:ascii="Times New Roman" w:eastAsia="Times New Roman" w:hAnsi="Times New Roman" w:cs="Times New Roman"/>
          <w:sz w:val="18"/>
          <w:lang w:val="en-US"/>
        </w:rPr>
        <w:t>en variables were interpreted. As a result, i</w:t>
      </w:r>
      <w:r w:rsidRPr="00251AF1">
        <w:rPr>
          <w:rFonts w:ascii="Times New Roman" w:eastAsia="Times New Roman" w:hAnsi="Times New Roman" w:cs="Times New Roman"/>
          <w:sz w:val="18"/>
          <w:lang w:val="en-US"/>
        </w:rPr>
        <w:t>t was concluded that there were positive and significant relationships</w:t>
      </w:r>
      <w:r w:rsidR="00313685" w:rsidRPr="00251AF1">
        <w:rPr>
          <w:rFonts w:ascii="Times New Roman" w:eastAsia="Times New Roman" w:hAnsi="Times New Roman" w:cs="Times New Roman"/>
          <w:sz w:val="18"/>
          <w:lang w:val="en-US"/>
        </w:rPr>
        <w:t xml:space="preserve"> between all variables.</w:t>
      </w:r>
      <w:r w:rsidRPr="00251AF1">
        <w:rPr>
          <w:rFonts w:ascii="Times New Roman" w:eastAsia="Times New Roman" w:hAnsi="Times New Roman" w:cs="Times New Roman"/>
          <w:sz w:val="18"/>
          <w:lang w:val="en-US"/>
        </w:rPr>
        <w:t xml:space="preserve"> </w:t>
      </w:r>
    </w:p>
    <w:p w:rsidR="00AA7312" w:rsidRPr="00251AF1" w:rsidRDefault="00AA7312" w:rsidP="008F2DA0">
      <w:pPr>
        <w:spacing w:after="0" w:line="360" w:lineRule="auto"/>
        <w:jc w:val="both"/>
        <w:rPr>
          <w:rFonts w:ascii="Times New Roman" w:eastAsia="Times New Roman" w:hAnsi="Times New Roman" w:cs="Times New Roman"/>
          <w:sz w:val="18"/>
          <w:lang w:val="en-US"/>
        </w:rPr>
      </w:pPr>
      <w:r w:rsidRPr="00251AF1">
        <w:rPr>
          <w:rFonts w:ascii="Times New Roman" w:eastAsia="Times New Roman" w:hAnsi="Times New Roman" w:cs="Times New Roman"/>
          <w:b/>
          <w:sz w:val="18"/>
          <w:lang w:val="en-US"/>
        </w:rPr>
        <w:t>Keywords:</w:t>
      </w:r>
      <w:r w:rsidRPr="00251AF1">
        <w:rPr>
          <w:rFonts w:ascii="Times New Roman" w:eastAsia="Times New Roman" w:hAnsi="Times New Roman" w:cs="Times New Roman"/>
          <w:sz w:val="18"/>
          <w:lang w:val="en-US"/>
        </w:rPr>
        <w:t xml:space="preserve"> Corporate Culture, Corporate Image, Trust, Şırnak</w:t>
      </w:r>
    </w:p>
    <w:p w:rsidR="009D3AB5" w:rsidRPr="00251AF1" w:rsidRDefault="009D3AB5" w:rsidP="008F2DA0">
      <w:pPr>
        <w:spacing w:after="0" w:line="360" w:lineRule="auto"/>
        <w:jc w:val="both"/>
        <w:rPr>
          <w:rFonts w:ascii="Times New Roman" w:eastAsia="Times New Roman" w:hAnsi="Times New Roman" w:cs="Times New Roman"/>
          <w:sz w:val="18"/>
          <w:lang w:val="en-US"/>
        </w:rPr>
      </w:pPr>
    </w:p>
    <w:p w:rsidR="009D3AB5" w:rsidRPr="00251AF1" w:rsidRDefault="009D3AB5" w:rsidP="009D3AB5">
      <w:pPr>
        <w:pStyle w:val="ListeParagraf"/>
        <w:numPr>
          <w:ilvl w:val="0"/>
          <w:numId w:val="5"/>
        </w:numPr>
        <w:spacing w:after="0" w:line="360" w:lineRule="auto"/>
        <w:rPr>
          <w:rFonts w:ascii="Times New Roman" w:hAnsi="Times New Roman" w:cs="Times New Roman"/>
          <w:b/>
        </w:rPr>
      </w:pPr>
      <w:r w:rsidRPr="00251AF1">
        <w:rPr>
          <w:rFonts w:ascii="Times New Roman" w:hAnsi="Times New Roman" w:cs="Times New Roman"/>
          <w:b/>
        </w:rPr>
        <w:t>GİRİŞ</w:t>
      </w:r>
    </w:p>
    <w:p w:rsidR="009D3AB5" w:rsidRPr="00251AF1" w:rsidRDefault="002773EE" w:rsidP="009D3AB5">
      <w:pPr>
        <w:spacing w:after="120" w:line="276" w:lineRule="auto"/>
        <w:jc w:val="both"/>
        <w:rPr>
          <w:rFonts w:ascii="Times New Roman" w:hAnsi="Times New Roman" w:cs="Times New Roman"/>
        </w:rPr>
      </w:pPr>
      <w:r>
        <w:rPr>
          <w:rFonts w:ascii="Times New Roman" w:hAnsi="Times New Roman" w:cs="Times New Roman"/>
        </w:rPr>
        <w:t>K</w:t>
      </w:r>
      <w:r w:rsidR="00251AF1">
        <w:rPr>
          <w:rFonts w:ascii="Times New Roman" w:hAnsi="Times New Roman" w:cs="Times New Roman"/>
        </w:rPr>
        <w:t xml:space="preserve">ültür kavramı </w:t>
      </w:r>
      <w:r w:rsidR="00C23033">
        <w:rPr>
          <w:rFonts w:ascii="Times New Roman" w:hAnsi="Times New Roman" w:cs="Times New Roman"/>
        </w:rPr>
        <w:t>kurum</w:t>
      </w:r>
      <w:r w:rsidR="009D3AB5" w:rsidRPr="00251AF1">
        <w:rPr>
          <w:rFonts w:ascii="Times New Roman" w:hAnsi="Times New Roman" w:cs="Times New Roman"/>
        </w:rPr>
        <w:t xml:space="preserve"> genelinde yaygın olarak paylaşılan ve güçlü bir şekilde</w:t>
      </w:r>
      <w:r w:rsidR="00251AF1">
        <w:rPr>
          <w:rFonts w:ascii="Times New Roman" w:hAnsi="Times New Roman" w:cs="Times New Roman"/>
        </w:rPr>
        <w:t xml:space="preserve"> tutulan bir dizi norm ve değer</w:t>
      </w:r>
      <w:r w:rsidR="00C23033">
        <w:rPr>
          <w:rFonts w:ascii="Times New Roman" w:hAnsi="Times New Roman" w:cs="Times New Roman"/>
        </w:rPr>
        <w:t>ler</w:t>
      </w:r>
      <w:r w:rsidR="009D3AB5" w:rsidRPr="00251AF1">
        <w:rPr>
          <w:rFonts w:ascii="Times New Roman" w:hAnsi="Times New Roman" w:cs="Times New Roman"/>
        </w:rPr>
        <w:t xml:space="preserve"> olarak </w:t>
      </w:r>
      <w:r>
        <w:rPr>
          <w:rFonts w:ascii="Times New Roman" w:hAnsi="Times New Roman" w:cs="Times New Roman"/>
        </w:rPr>
        <w:t xml:space="preserve">literatürde </w:t>
      </w:r>
      <w:r w:rsidR="009D3AB5" w:rsidRPr="00251AF1">
        <w:rPr>
          <w:rFonts w:ascii="Times New Roman" w:hAnsi="Times New Roman" w:cs="Times New Roman"/>
        </w:rPr>
        <w:t>tanımlan</w:t>
      </w:r>
      <w:r w:rsidR="00251AF1">
        <w:rPr>
          <w:rFonts w:ascii="Times New Roman" w:hAnsi="Times New Roman" w:cs="Times New Roman"/>
        </w:rPr>
        <w:t>maktad</w:t>
      </w:r>
      <w:r w:rsidR="00C23033">
        <w:rPr>
          <w:rFonts w:ascii="Times New Roman" w:hAnsi="Times New Roman" w:cs="Times New Roman"/>
        </w:rPr>
        <w:t>ır (Guiso vd.</w:t>
      </w:r>
      <w:r w:rsidR="009D3AB5" w:rsidRPr="00251AF1">
        <w:rPr>
          <w:rFonts w:ascii="Times New Roman" w:hAnsi="Times New Roman" w:cs="Times New Roman"/>
        </w:rPr>
        <w:t>,2015:61). Kurums</w:t>
      </w:r>
      <w:r w:rsidR="00032878">
        <w:rPr>
          <w:rFonts w:ascii="Times New Roman" w:hAnsi="Times New Roman" w:cs="Times New Roman"/>
        </w:rPr>
        <w:t>al kimlik de kurumun gerçeği olup kurumu</w:t>
      </w:r>
      <w:r w:rsidR="009D3AB5" w:rsidRPr="00251AF1">
        <w:rPr>
          <w:rFonts w:ascii="Times New Roman" w:hAnsi="Times New Roman" w:cs="Times New Roman"/>
        </w:rPr>
        <w:t xml:space="preserve">n </w:t>
      </w:r>
      <w:r w:rsidR="00032878">
        <w:rPr>
          <w:rFonts w:ascii="Times New Roman" w:hAnsi="Times New Roman" w:cs="Times New Roman"/>
        </w:rPr>
        <w:t xml:space="preserve">kim ve </w:t>
      </w:r>
      <w:r w:rsidR="00251AF1">
        <w:rPr>
          <w:rFonts w:ascii="Times New Roman" w:hAnsi="Times New Roman" w:cs="Times New Roman"/>
        </w:rPr>
        <w:t>ne olduğuna atıfta bulunmaktadı</w:t>
      </w:r>
      <w:r w:rsidR="009D3AB5" w:rsidRPr="00251AF1">
        <w:rPr>
          <w:rFonts w:ascii="Times New Roman" w:hAnsi="Times New Roman" w:cs="Times New Roman"/>
        </w:rPr>
        <w:t>r (Gray ve Balmer, 1998:695). Kültür birçok bilim dalı tarafından yıllarca araştırılan ve farklı türlerde anlamlar yüklenen bir kavramdır. İnsan sermaye</w:t>
      </w:r>
      <w:r w:rsidR="00251AF1">
        <w:rPr>
          <w:rFonts w:ascii="Times New Roman" w:hAnsi="Times New Roman" w:cs="Times New Roman"/>
        </w:rPr>
        <w:t>sinin öneminin anlaşılmasıyla 1</w:t>
      </w:r>
      <w:r w:rsidR="009D3AB5" w:rsidRPr="00251AF1">
        <w:rPr>
          <w:rFonts w:ascii="Times New Roman" w:hAnsi="Times New Roman" w:cs="Times New Roman"/>
        </w:rPr>
        <w:t>970’li yılların sonlarına doğru</w:t>
      </w:r>
      <w:r w:rsidR="00251AF1">
        <w:rPr>
          <w:rFonts w:ascii="Times New Roman" w:hAnsi="Times New Roman" w:cs="Times New Roman"/>
        </w:rPr>
        <w:t>,</w:t>
      </w:r>
      <w:r w:rsidR="009D3AB5" w:rsidRPr="00251AF1">
        <w:rPr>
          <w:rFonts w:ascii="Times New Roman" w:hAnsi="Times New Roman" w:cs="Times New Roman"/>
        </w:rPr>
        <w:t xml:space="preserve"> kültür kavra</w:t>
      </w:r>
      <w:r w:rsidR="00251AF1">
        <w:rPr>
          <w:rFonts w:ascii="Times New Roman" w:hAnsi="Times New Roman" w:cs="Times New Roman"/>
        </w:rPr>
        <w:t xml:space="preserve">mı kurumlarla ilişkilendirilmiştir. </w:t>
      </w:r>
      <w:r w:rsidR="00251AF1" w:rsidRPr="00251AF1">
        <w:rPr>
          <w:rFonts w:ascii="Times New Roman" w:hAnsi="Times New Roman" w:cs="Times New Roman"/>
        </w:rPr>
        <w:t>K</w:t>
      </w:r>
      <w:r w:rsidR="009D3AB5" w:rsidRPr="00251AF1">
        <w:rPr>
          <w:rFonts w:ascii="Times New Roman" w:hAnsi="Times New Roman" w:cs="Times New Roman"/>
        </w:rPr>
        <w:t xml:space="preserve">urum kültürü, bir kurum içerisindeki çalışanların davranışlarını ve çalışma tarzlarını biçimlendiren ve onu diğer kurumlardan ayrıştıran bir değerdir (Şişli ve Sevinç, 2013:166). </w:t>
      </w:r>
      <w:r w:rsidR="00251AF1">
        <w:rPr>
          <w:rFonts w:ascii="Times New Roman" w:hAnsi="Times New Roman" w:cs="Times New Roman"/>
        </w:rPr>
        <w:t xml:space="preserve">  </w:t>
      </w:r>
    </w:p>
    <w:p w:rsidR="009D3AB5" w:rsidRPr="00251AF1" w:rsidRDefault="009D3AB5" w:rsidP="009D3AB5">
      <w:pPr>
        <w:spacing w:after="120" w:line="276" w:lineRule="auto"/>
        <w:jc w:val="both"/>
        <w:rPr>
          <w:rFonts w:ascii="Times New Roman" w:hAnsi="Times New Roman" w:cs="Times New Roman"/>
        </w:rPr>
      </w:pPr>
      <w:r w:rsidRPr="00251AF1">
        <w:rPr>
          <w:rFonts w:ascii="Times New Roman" w:hAnsi="Times New Roman" w:cs="Times New Roman"/>
        </w:rPr>
        <w:t>Kurumsal kültür</w:t>
      </w:r>
      <w:r w:rsidR="00251AF1">
        <w:rPr>
          <w:rFonts w:ascii="Times New Roman" w:hAnsi="Times New Roman" w:cs="Times New Roman"/>
        </w:rPr>
        <w:t>,</w:t>
      </w:r>
      <w:r w:rsidRPr="00251AF1">
        <w:rPr>
          <w:rFonts w:ascii="Times New Roman" w:hAnsi="Times New Roman" w:cs="Times New Roman"/>
        </w:rPr>
        <w:t xml:space="preserve"> bir </w:t>
      </w:r>
      <w:r w:rsidR="00C23033">
        <w:rPr>
          <w:rFonts w:ascii="Times New Roman" w:hAnsi="Times New Roman" w:cs="Times New Roman"/>
        </w:rPr>
        <w:t>kurumun</w:t>
      </w:r>
      <w:r w:rsidRPr="00251AF1">
        <w:rPr>
          <w:rFonts w:ascii="Times New Roman" w:hAnsi="Times New Roman" w:cs="Times New Roman"/>
        </w:rPr>
        <w:t xml:space="preserve"> çalışanları tarafından paylaşılan ve sürdürülen tek tip ve k</w:t>
      </w:r>
      <w:r w:rsidR="00C23033">
        <w:rPr>
          <w:rFonts w:ascii="Times New Roman" w:hAnsi="Times New Roman" w:cs="Times New Roman"/>
        </w:rPr>
        <w:t xml:space="preserve">alıcı inançların, geleneklerin </w:t>
      </w:r>
      <w:r w:rsidRPr="00251AF1">
        <w:rPr>
          <w:rFonts w:ascii="Times New Roman" w:hAnsi="Times New Roman" w:cs="Times New Roman"/>
        </w:rPr>
        <w:t xml:space="preserve">ve uygulamaların bir </w:t>
      </w:r>
      <w:r w:rsidR="00C23033">
        <w:rPr>
          <w:rFonts w:ascii="Times New Roman" w:hAnsi="Times New Roman" w:cs="Times New Roman"/>
        </w:rPr>
        <w:t>bileşimidir</w:t>
      </w:r>
      <w:r w:rsidRPr="00251AF1">
        <w:rPr>
          <w:rFonts w:ascii="Times New Roman" w:hAnsi="Times New Roman" w:cs="Times New Roman"/>
        </w:rPr>
        <w:t xml:space="preserve">. Bu paylaşılan inançlar </w:t>
      </w:r>
      <w:r w:rsidR="00C23033">
        <w:rPr>
          <w:rFonts w:ascii="Times New Roman" w:hAnsi="Times New Roman" w:cs="Times New Roman"/>
        </w:rPr>
        <w:t>kurumun</w:t>
      </w:r>
      <w:r w:rsidR="00251AF1" w:rsidRPr="00251AF1">
        <w:rPr>
          <w:rFonts w:ascii="Times New Roman" w:hAnsi="Times New Roman" w:cs="Times New Roman"/>
        </w:rPr>
        <w:t xml:space="preserve"> </w:t>
      </w:r>
      <w:r w:rsidR="00C23033">
        <w:rPr>
          <w:rFonts w:ascii="Times New Roman" w:hAnsi="Times New Roman" w:cs="Times New Roman"/>
        </w:rPr>
        <w:t>temel özelliklerini tanımlamakta</w:t>
      </w:r>
      <w:r w:rsidRPr="00251AF1">
        <w:rPr>
          <w:rFonts w:ascii="Times New Roman" w:hAnsi="Times New Roman" w:cs="Times New Roman"/>
        </w:rPr>
        <w:t xml:space="preserve"> ve onu diğer</w:t>
      </w:r>
      <w:r w:rsidR="00C23033">
        <w:rPr>
          <w:rFonts w:ascii="Times New Roman" w:hAnsi="Times New Roman" w:cs="Times New Roman"/>
        </w:rPr>
        <w:t>lerinden ayıran bir tutum oluşturmaktadı</w:t>
      </w:r>
      <w:r w:rsidRPr="00251AF1">
        <w:rPr>
          <w:rFonts w:ascii="Times New Roman" w:hAnsi="Times New Roman" w:cs="Times New Roman"/>
        </w:rPr>
        <w:t>r. Kurumsal kültür, çalışanların görevleri</w:t>
      </w:r>
      <w:r w:rsidR="00251AF1">
        <w:rPr>
          <w:rFonts w:ascii="Times New Roman" w:hAnsi="Times New Roman" w:cs="Times New Roman"/>
        </w:rPr>
        <w:t>ni</w:t>
      </w:r>
      <w:r w:rsidRPr="00251AF1">
        <w:rPr>
          <w:rFonts w:ascii="Times New Roman" w:hAnsi="Times New Roman" w:cs="Times New Roman"/>
        </w:rPr>
        <w:t xml:space="preserve"> yerine getirmek için bir araya gelme şeklini karakterize eden benzersiz norm ve davranış konfigürasyonunu ifade </w:t>
      </w:r>
      <w:r w:rsidR="00251AF1">
        <w:rPr>
          <w:rFonts w:ascii="Times New Roman" w:hAnsi="Times New Roman" w:cs="Times New Roman"/>
        </w:rPr>
        <w:t>etmektedir</w:t>
      </w:r>
      <w:r w:rsidRPr="00251AF1">
        <w:rPr>
          <w:rFonts w:ascii="Times New Roman" w:hAnsi="Times New Roman" w:cs="Times New Roman"/>
        </w:rPr>
        <w:t xml:space="preserve">. Üyelik değiştiğinde </w:t>
      </w:r>
      <w:r w:rsidR="00251AF1">
        <w:rPr>
          <w:rFonts w:ascii="Times New Roman" w:hAnsi="Times New Roman" w:cs="Times New Roman"/>
        </w:rPr>
        <w:t>dahi</w:t>
      </w:r>
      <w:r w:rsidRPr="00251AF1">
        <w:rPr>
          <w:rFonts w:ascii="Times New Roman" w:hAnsi="Times New Roman" w:cs="Times New Roman"/>
        </w:rPr>
        <w:t xml:space="preserve"> </w:t>
      </w:r>
      <w:r w:rsidR="00251AF1">
        <w:rPr>
          <w:rFonts w:ascii="Times New Roman" w:hAnsi="Times New Roman" w:cs="Times New Roman"/>
        </w:rPr>
        <w:t>-</w:t>
      </w:r>
      <w:r w:rsidRPr="00251AF1">
        <w:rPr>
          <w:rFonts w:ascii="Times New Roman" w:hAnsi="Times New Roman" w:cs="Times New Roman"/>
        </w:rPr>
        <w:t>varlığını sürdürme eğiliminde olan</w:t>
      </w:r>
      <w:r w:rsidR="00251AF1">
        <w:rPr>
          <w:rFonts w:ascii="Times New Roman" w:hAnsi="Times New Roman" w:cs="Times New Roman"/>
        </w:rPr>
        <w:t>-</w:t>
      </w:r>
      <w:r w:rsidRPr="00251AF1">
        <w:rPr>
          <w:rFonts w:ascii="Times New Roman" w:hAnsi="Times New Roman" w:cs="Times New Roman"/>
        </w:rPr>
        <w:t xml:space="preserve"> çalışanlar tarafından sahip olunan değerleri ifade </w:t>
      </w:r>
      <w:r w:rsidR="00251AF1">
        <w:rPr>
          <w:rFonts w:ascii="Times New Roman" w:hAnsi="Times New Roman" w:cs="Times New Roman"/>
        </w:rPr>
        <w:t>etmektedir</w:t>
      </w:r>
      <w:r w:rsidR="00251AF1" w:rsidRPr="00251AF1">
        <w:rPr>
          <w:rFonts w:ascii="Times New Roman" w:hAnsi="Times New Roman" w:cs="Times New Roman"/>
        </w:rPr>
        <w:t xml:space="preserve"> </w:t>
      </w:r>
      <w:r w:rsidRPr="00251AF1">
        <w:rPr>
          <w:rFonts w:ascii="Times New Roman" w:hAnsi="Times New Roman" w:cs="Times New Roman"/>
        </w:rPr>
        <w:t>(Molenaar vd., 2002:18-19). Kurum kültürü, bir kurumun işleyişini belli kurallarla düzenleyerek kurum</w:t>
      </w:r>
      <w:r w:rsidR="00251AF1">
        <w:rPr>
          <w:rFonts w:ascii="Times New Roman" w:hAnsi="Times New Roman" w:cs="Times New Roman"/>
        </w:rPr>
        <w:t>daki bireyler</w:t>
      </w:r>
      <w:r w:rsidR="00032878">
        <w:rPr>
          <w:rFonts w:ascii="Times New Roman" w:hAnsi="Times New Roman" w:cs="Times New Roman"/>
        </w:rPr>
        <w:t>e bir kişilik kazan</w:t>
      </w:r>
      <w:r w:rsidR="00251AF1">
        <w:rPr>
          <w:rFonts w:ascii="Times New Roman" w:hAnsi="Times New Roman" w:cs="Times New Roman"/>
        </w:rPr>
        <w:t>dırıl</w:t>
      </w:r>
      <w:r w:rsidRPr="00251AF1">
        <w:rPr>
          <w:rFonts w:ascii="Times New Roman" w:hAnsi="Times New Roman" w:cs="Times New Roman"/>
        </w:rPr>
        <w:t xml:space="preserve">masını sağlayan soyut bir gerçekliği ifade </w:t>
      </w:r>
      <w:r w:rsidR="00251AF1">
        <w:rPr>
          <w:rFonts w:ascii="Times New Roman" w:hAnsi="Times New Roman" w:cs="Times New Roman"/>
        </w:rPr>
        <w:t>etmektedir</w:t>
      </w:r>
      <w:r w:rsidRPr="00251AF1">
        <w:rPr>
          <w:rFonts w:ascii="Times New Roman" w:hAnsi="Times New Roman" w:cs="Times New Roman"/>
        </w:rPr>
        <w:t xml:space="preserve">. </w:t>
      </w:r>
      <w:r w:rsidR="00251AF1">
        <w:rPr>
          <w:rFonts w:ascii="Times New Roman" w:hAnsi="Times New Roman" w:cs="Times New Roman"/>
        </w:rPr>
        <w:t>Ayrıca,</w:t>
      </w:r>
      <w:r w:rsidRPr="00251AF1">
        <w:rPr>
          <w:rFonts w:ascii="Times New Roman" w:hAnsi="Times New Roman" w:cs="Times New Roman"/>
        </w:rPr>
        <w:t xml:space="preserve"> çalışma düzeninden hiyerarşik yapıya, kutlamalardan törenlere ve ceza ödül sistemini de içiren bütün al</w:t>
      </w:r>
      <w:r w:rsidR="00251AF1">
        <w:rPr>
          <w:rFonts w:ascii="Times New Roman" w:hAnsi="Times New Roman" w:cs="Times New Roman"/>
        </w:rPr>
        <w:t>anları kapsamaktadır. Toplumlar</w:t>
      </w:r>
      <w:r w:rsidRPr="00251AF1">
        <w:rPr>
          <w:rFonts w:ascii="Times New Roman" w:hAnsi="Times New Roman" w:cs="Times New Roman"/>
        </w:rPr>
        <w:t xml:space="preserve">da olduğu gibi kurumların da amaçları, ilkeleri, değerleri, </w:t>
      </w:r>
      <w:r w:rsidR="00251AF1">
        <w:rPr>
          <w:rFonts w:ascii="Times New Roman" w:hAnsi="Times New Roman" w:cs="Times New Roman"/>
        </w:rPr>
        <w:t>iş hayatına olan bakış açıları -özetle</w:t>
      </w:r>
      <w:r w:rsidRPr="00251AF1">
        <w:rPr>
          <w:rFonts w:ascii="Times New Roman" w:hAnsi="Times New Roman" w:cs="Times New Roman"/>
        </w:rPr>
        <w:t xml:space="preserve"> kendilerini gösteren nitelikleri</w:t>
      </w:r>
      <w:r w:rsidR="00251AF1">
        <w:rPr>
          <w:rFonts w:ascii="Times New Roman" w:hAnsi="Times New Roman" w:cs="Times New Roman"/>
        </w:rPr>
        <w:t>-</w:t>
      </w:r>
      <w:r w:rsidRPr="00251AF1">
        <w:rPr>
          <w:rFonts w:ascii="Times New Roman" w:hAnsi="Times New Roman" w:cs="Times New Roman"/>
        </w:rPr>
        <w:t xml:space="preserve"> vardır. Bütün bu kurallar, anlayış ve inançlar kurum kültürünü oluşturmaktadır (Erdem ve Dikici, 2009:205).</w:t>
      </w:r>
      <w:r w:rsidR="00251AF1">
        <w:rPr>
          <w:rFonts w:ascii="Times New Roman" w:hAnsi="Times New Roman" w:cs="Times New Roman"/>
        </w:rPr>
        <w:t xml:space="preserve"> </w:t>
      </w:r>
    </w:p>
    <w:p w:rsidR="009D3AB5" w:rsidRPr="00251AF1" w:rsidRDefault="009D3AB5" w:rsidP="009D3AB5">
      <w:pPr>
        <w:spacing w:after="120" w:line="276" w:lineRule="auto"/>
        <w:jc w:val="both"/>
        <w:rPr>
          <w:rFonts w:ascii="Times New Roman" w:hAnsi="Times New Roman" w:cs="Times New Roman"/>
        </w:rPr>
      </w:pPr>
      <w:r w:rsidRPr="00251AF1">
        <w:rPr>
          <w:rFonts w:ascii="Times New Roman" w:hAnsi="Times New Roman" w:cs="Times New Roman"/>
        </w:rPr>
        <w:t xml:space="preserve">Kurumsal kültür, insanların bir </w:t>
      </w:r>
      <w:r w:rsidR="00C23033">
        <w:rPr>
          <w:rFonts w:ascii="Times New Roman" w:hAnsi="Times New Roman" w:cs="Times New Roman"/>
        </w:rPr>
        <w:t>kurumdaki</w:t>
      </w:r>
      <w:r w:rsidRPr="00251AF1">
        <w:rPr>
          <w:rFonts w:ascii="Times New Roman" w:hAnsi="Times New Roman" w:cs="Times New Roman"/>
        </w:rPr>
        <w:t xml:space="preserve"> davranış biçimini </w:t>
      </w:r>
      <w:r w:rsidR="00251AF1">
        <w:rPr>
          <w:rFonts w:ascii="Times New Roman" w:hAnsi="Times New Roman" w:cs="Times New Roman"/>
        </w:rPr>
        <w:t>etkilemektedir</w:t>
      </w:r>
      <w:r w:rsidRPr="00251AF1">
        <w:rPr>
          <w:rFonts w:ascii="Times New Roman" w:hAnsi="Times New Roman" w:cs="Times New Roman"/>
        </w:rPr>
        <w:t>. Kurum kültürü, çalışanların paylaşılan değerlerinin, tutumlarının, ritüellerinin, inançlarının, normlarının, beklentilerinin, sosyalleşmesinin ve varsayımlarının benzers</w:t>
      </w:r>
      <w:r w:rsidR="00251AF1">
        <w:rPr>
          <w:rFonts w:ascii="Times New Roman" w:hAnsi="Times New Roman" w:cs="Times New Roman"/>
        </w:rPr>
        <w:t>iz bir modeli olarak görülebilmektedir. Bu nedenle</w:t>
      </w:r>
      <w:r w:rsidRPr="00251AF1">
        <w:rPr>
          <w:rFonts w:ascii="Times New Roman" w:hAnsi="Times New Roman" w:cs="Times New Roman"/>
        </w:rPr>
        <w:t xml:space="preserve">, </w:t>
      </w:r>
      <w:r w:rsidR="00032878">
        <w:rPr>
          <w:rFonts w:ascii="Times New Roman" w:hAnsi="Times New Roman" w:cs="Times New Roman"/>
        </w:rPr>
        <w:t>kurumun</w:t>
      </w:r>
      <w:r w:rsidRPr="00251AF1">
        <w:rPr>
          <w:rFonts w:ascii="Times New Roman" w:hAnsi="Times New Roman" w:cs="Times New Roman"/>
        </w:rPr>
        <w:t xml:space="preserve"> kişiliğiyle özdeşleştirilerek, ne yapacakları konusunda talimat verilmediğinde bile çalışan davranışını tasvir </w:t>
      </w:r>
      <w:r w:rsidR="00251AF1">
        <w:rPr>
          <w:rFonts w:ascii="Times New Roman" w:hAnsi="Times New Roman" w:cs="Times New Roman"/>
        </w:rPr>
        <w:t>etmektedir</w:t>
      </w:r>
      <w:r w:rsidRPr="00251AF1">
        <w:rPr>
          <w:rFonts w:ascii="Times New Roman" w:hAnsi="Times New Roman" w:cs="Times New Roman"/>
        </w:rPr>
        <w:t xml:space="preserve">. Kurumsal kültürün özellikle verimlilik, etkililik ve bağlılık </w:t>
      </w:r>
      <w:r w:rsidR="00C23033">
        <w:rPr>
          <w:rFonts w:ascii="Times New Roman" w:hAnsi="Times New Roman" w:cs="Times New Roman"/>
        </w:rPr>
        <w:t>bağlamında</w:t>
      </w:r>
      <w:r w:rsidRPr="00251AF1">
        <w:rPr>
          <w:rFonts w:ascii="Times New Roman" w:hAnsi="Times New Roman" w:cs="Times New Roman"/>
        </w:rPr>
        <w:t xml:space="preserve"> </w:t>
      </w:r>
      <w:r w:rsidR="00C23033">
        <w:rPr>
          <w:rFonts w:ascii="Times New Roman" w:hAnsi="Times New Roman" w:cs="Times New Roman"/>
        </w:rPr>
        <w:t>kurumsal</w:t>
      </w:r>
      <w:r w:rsidR="00251AF1">
        <w:rPr>
          <w:rFonts w:ascii="Times New Roman" w:hAnsi="Times New Roman" w:cs="Times New Roman"/>
        </w:rPr>
        <w:t xml:space="preserve"> davranış üzerinde önemli etkisi</w:t>
      </w:r>
      <w:r w:rsidRPr="00251AF1">
        <w:rPr>
          <w:rFonts w:ascii="Times New Roman" w:hAnsi="Times New Roman" w:cs="Times New Roman"/>
        </w:rPr>
        <w:t xml:space="preserve"> </w:t>
      </w:r>
      <w:r w:rsidR="00251AF1">
        <w:rPr>
          <w:rFonts w:ascii="Times New Roman" w:hAnsi="Times New Roman" w:cs="Times New Roman"/>
        </w:rPr>
        <w:t>bulunmaktadır. Bu sayede, kurumları</w:t>
      </w:r>
      <w:r w:rsidRPr="00251AF1">
        <w:rPr>
          <w:rFonts w:ascii="Times New Roman" w:hAnsi="Times New Roman" w:cs="Times New Roman"/>
        </w:rPr>
        <w:t xml:space="preserve">n başarıya ulaşabileceği </w:t>
      </w:r>
      <w:r w:rsidR="005108FA">
        <w:rPr>
          <w:rFonts w:ascii="Times New Roman" w:hAnsi="Times New Roman" w:cs="Times New Roman"/>
        </w:rPr>
        <w:t xml:space="preserve">ifade edilmektedir (Nongo </w:t>
      </w:r>
      <w:r w:rsidRPr="00251AF1">
        <w:rPr>
          <w:rFonts w:ascii="Times New Roman" w:hAnsi="Times New Roman" w:cs="Times New Roman"/>
        </w:rPr>
        <w:t>ve Ikyanyon,</w:t>
      </w:r>
      <w:r w:rsidR="005108FA">
        <w:rPr>
          <w:rFonts w:ascii="Times New Roman" w:hAnsi="Times New Roman" w:cs="Times New Roman"/>
        </w:rPr>
        <w:t xml:space="preserve"> </w:t>
      </w:r>
      <w:r w:rsidRPr="00251AF1">
        <w:rPr>
          <w:rFonts w:ascii="Times New Roman" w:hAnsi="Times New Roman" w:cs="Times New Roman"/>
        </w:rPr>
        <w:t>2012:1). Kültürel değerler, çalışanların gerçekleştirmeye çalıştıkları ideallerdir, kültürel normlar ise bu değerleri yansıtan günlük uygulamalardır. Örneğin, bütünlüğe sahip olmak, çaba gösterilmesi gereken kültürel değerdir, "etik olmayan sonuçları bildirme istekliliğini" teşvik etmek ise bu de</w:t>
      </w:r>
      <w:r w:rsidR="005108FA">
        <w:rPr>
          <w:rFonts w:ascii="Times New Roman" w:hAnsi="Times New Roman" w:cs="Times New Roman"/>
        </w:rPr>
        <w:t xml:space="preserve">ğeri yansıtan kültürel bir normdur </w:t>
      </w:r>
      <w:r w:rsidRPr="00251AF1">
        <w:rPr>
          <w:rFonts w:ascii="Times New Roman" w:hAnsi="Times New Roman" w:cs="Times New Roman"/>
        </w:rPr>
        <w:t>(Graham vd., 2017:1).</w:t>
      </w:r>
    </w:p>
    <w:p w:rsidR="009D3AB5" w:rsidRPr="00251AF1" w:rsidRDefault="005108FA" w:rsidP="009D3AB5">
      <w:pPr>
        <w:spacing w:after="120" w:line="276" w:lineRule="auto"/>
        <w:jc w:val="both"/>
        <w:rPr>
          <w:rFonts w:ascii="Times New Roman" w:hAnsi="Times New Roman" w:cs="Times New Roman"/>
        </w:rPr>
      </w:pPr>
      <w:r>
        <w:rPr>
          <w:rFonts w:ascii="Times New Roman" w:hAnsi="Times New Roman" w:cs="Times New Roman"/>
        </w:rPr>
        <w:t>Kurum kültürü, ilgili kurumun çevrede tanınmasını;</w:t>
      </w:r>
      <w:r w:rsidR="009D3AB5" w:rsidRPr="00251AF1">
        <w:rPr>
          <w:rFonts w:ascii="Times New Roman" w:hAnsi="Times New Roman" w:cs="Times New Roman"/>
        </w:rPr>
        <w:t xml:space="preserve"> toplumsal standar</w:t>
      </w:r>
      <w:r>
        <w:rPr>
          <w:rFonts w:ascii="Times New Roman" w:hAnsi="Times New Roman" w:cs="Times New Roman"/>
        </w:rPr>
        <w:t>tlarını, değerlerini, etrafında</w:t>
      </w:r>
      <w:r w:rsidR="009D3AB5" w:rsidRPr="00251AF1">
        <w:rPr>
          <w:rFonts w:ascii="Times New Roman" w:hAnsi="Times New Roman" w:cs="Times New Roman"/>
        </w:rPr>
        <w:t>ki diğer birey ve kurumlarla ilişki düzey ve biçimlerini de yansıt</w:t>
      </w:r>
      <w:r>
        <w:rPr>
          <w:rFonts w:ascii="Times New Roman" w:hAnsi="Times New Roman" w:cs="Times New Roman"/>
        </w:rPr>
        <w:t>maktad</w:t>
      </w:r>
      <w:r w:rsidR="009D3AB5" w:rsidRPr="00251AF1">
        <w:rPr>
          <w:rFonts w:ascii="Times New Roman" w:hAnsi="Times New Roman" w:cs="Times New Roman"/>
        </w:rPr>
        <w:t>ır. Bu yönüyle kültür, kurumu topluma bağlayan, kurumun toplum içerisindeki yerini ve önemini hatta başarısını da etki</w:t>
      </w:r>
      <w:r>
        <w:rPr>
          <w:rFonts w:ascii="Times New Roman" w:hAnsi="Times New Roman" w:cs="Times New Roman"/>
        </w:rPr>
        <w:t xml:space="preserve">leyen en önemli unsurlardan biridir </w:t>
      </w:r>
      <w:r w:rsidR="009D3AB5" w:rsidRPr="00251AF1">
        <w:rPr>
          <w:rFonts w:ascii="Times New Roman" w:hAnsi="Times New Roman" w:cs="Times New Roman"/>
        </w:rPr>
        <w:t>(Vural, 2018:21).</w:t>
      </w:r>
    </w:p>
    <w:p w:rsidR="009D3AB5" w:rsidRPr="00251AF1" w:rsidRDefault="009D3AB5" w:rsidP="009D3AB5">
      <w:pPr>
        <w:spacing w:after="120" w:line="276" w:lineRule="auto"/>
        <w:jc w:val="both"/>
        <w:rPr>
          <w:rFonts w:ascii="Times New Roman" w:hAnsi="Times New Roman" w:cs="Times New Roman"/>
        </w:rPr>
      </w:pPr>
      <w:r w:rsidRPr="00251AF1">
        <w:rPr>
          <w:rFonts w:ascii="Times New Roman" w:hAnsi="Times New Roman" w:cs="Times New Roman"/>
        </w:rPr>
        <w:t xml:space="preserve">Çalışanların </w:t>
      </w:r>
      <w:r w:rsidR="00C23033">
        <w:rPr>
          <w:rFonts w:ascii="Times New Roman" w:hAnsi="Times New Roman" w:cs="Times New Roman"/>
        </w:rPr>
        <w:t>kuruma</w:t>
      </w:r>
      <w:r w:rsidR="005108FA">
        <w:rPr>
          <w:rFonts w:ascii="Times New Roman" w:hAnsi="Times New Roman" w:cs="Times New Roman"/>
        </w:rPr>
        <w:t xml:space="preserve"> bağlılık düzeyi, </w:t>
      </w:r>
      <w:r w:rsidRPr="00251AF1">
        <w:rPr>
          <w:rFonts w:ascii="Times New Roman" w:hAnsi="Times New Roman" w:cs="Times New Roman"/>
        </w:rPr>
        <w:t>çalışanların genel performansını belirleme</w:t>
      </w:r>
      <w:r w:rsidR="005108FA">
        <w:rPr>
          <w:rFonts w:ascii="Times New Roman" w:hAnsi="Times New Roman" w:cs="Times New Roman"/>
        </w:rPr>
        <w:t xml:space="preserve">de önemli bir faktördür. Bu nedenle, </w:t>
      </w:r>
      <w:r w:rsidRPr="00251AF1">
        <w:rPr>
          <w:rFonts w:ascii="Times New Roman" w:hAnsi="Times New Roman" w:cs="Times New Roman"/>
        </w:rPr>
        <w:t xml:space="preserve">kurumsal kültür, </w:t>
      </w:r>
      <w:r w:rsidR="005108FA">
        <w:rPr>
          <w:rFonts w:ascii="Times New Roman" w:hAnsi="Times New Roman" w:cs="Times New Roman"/>
        </w:rPr>
        <w:t xml:space="preserve">çalışanların </w:t>
      </w:r>
      <w:r w:rsidR="00C23033">
        <w:rPr>
          <w:rFonts w:ascii="Times New Roman" w:hAnsi="Times New Roman" w:cs="Times New Roman"/>
        </w:rPr>
        <w:t>kurumdaki</w:t>
      </w:r>
      <w:r w:rsidR="005108FA">
        <w:rPr>
          <w:rFonts w:ascii="Times New Roman" w:hAnsi="Times New Roman" w:cs="Times New Roman"/>
        </w:rPr>
        <w:t xml:space="preserve"> davranış biçimini etkileyebilmektedir</w:t>
      </w:r>
      <w:r w:rsidRPr="00251AF1">
        <w:rPr>
          <w:rFonts w:ascii="Times New Roman" w:hAnsi="Times New Roman" w:cs="Times New Roman"/>
        </w:rPr>
        <w:t>. Çalışan bağlılığının seviyesi, bir kurumda var olan kültürden olumlu veya olumsuz olarak etkilenebil</w:t>
      </w:r>
      <w:r w:rsidR="005108FA">
        <w:rPr>
          <w:rFonts w:ascii="Times New Roman" w:hAnsi="Times New Roman" w:cs="Times New Roman"/>
        </w:rPr>
        <w:t>mekted</w:t>
      </w:r>
      <w:r w:rsidRPr="00251AF1">
        <w:rPr>
          <w:rFonts w:ascii="Times New Roman" w:hAnsi="Times New Roman" w:cs="Times New Roman"/>
        </w:rPr>
        <w:t xml:space="preserve">ir. Kurumsal kültür, </w:t>
      </w:r>
      <w:r w:rsidR="00626D1E">
        <w:rPr>
          <w:rFonts w:ascii="Times New Roman" w:hAnsi="Times New Roman" w:cs="Times New Roman"/>
        </w:rPr>
        <w:t>kurumsal</w:t>
      </w:r>
      <w:r w:rsidRPr="00251AF1">
        <w:rPr>
          <w:rFonts w:ascii="Times New Roman" w:hAnsi="Times New Roman" w:cs="Times New Roman"/>
        </w:rPr>
        <w:t xml:space="preserve"> amaç ve hedeflere ulaş</w:t>
      </w:r>
      <w:r w:rsidR="00626D1E">
        <w:rPr>
          <w:rFonts w:ascii="Times New Roman" w:hAnsi="Times New Roman" w:cs="Times New Roman"/>
        </w:rPr>
        <w:t>ma</w:t>
      </w:r>
      <w:r w:rsidRPr="00251AF1">
        <w:rPr>
          <w:rFonts w:ascii="Times New Roman" w:hAnsi="Times New Roman" w:cs="Times New Roman"/>
        </w:rPr>
        <w:t>da belirleyici faktörlerden biri</w:t>
      </w:r>
      <w:r w:rsidR="005108FA">
        <w:rPr>
          <w:rFonts w:ascii="Times New Roman" w:hAnsi="Times New Roman" w:cs="Times New Roman"/>
        </w:rPr>
        <w:t xml:space="preserve"> olup </w:t>
      </w:r>
      <w:r w:rsidR="00C23033">
        <w:rPr>
          <w:rFonts w:ascii="Times New Roman" w:hAnsi="Times New Roman" w:cs="Times New Roman"/>
        </w:rPr>
        <w:t>kurumların</w:t>
      </w:r>
      <w:r w:rsidRPr="00251AF1">
        <w:rPr>
          <w:rFonts w:ascii="Times New Roman" w:hAnsi="Times New Roman" w:cs="Times New Roman"/>
        </w:rPr>
        <w:t xml:space="preserve"> nasıl işlediğini anlamada bir araç olarak önemli bir unsurdur. </w:t>
      </w:r>
      <w:r w:rsidR="005108FA">
        <w:rPr>
          <w:rFonts w:ascii="Times New Roman" w:hAnsi="Times New Roman" w:cs="Times New Roman"/>
        </w:rPr>
        <w:t>Ayrıca</w:t>
      </w:r>
      <w:r w:rsidRPr="00251AF1">
        <w:rPr>
          <w:rFonts w:ascii="Times New Roman" w:hAnsi="Times New Roman" w:cs="Times New Roman"/>
        </w:rPr>
        <w:t>, kuru</w:t>
      </w:r>
      <w:r w:rsidR="005108FA">
        <w:rPr>
          <w:rFonts w:ascii="Times New Roman" w:hAnsi="Times New Roman" w:cs="Times New Roman"/>
        </w:rPr>
        <w:t xml:space="preserve">mların </w:t>
      </w:r>
      <w:r w:rsidRPr="00251AF1">
        <w:rPr>
          <w:rFonts w:ascii="Times New Roman" w:hAnsi="Times New Roman" w:cs="Times New Roman"/>
        </w:rPr>
        <w:t>hem dış ç</w:t>
      </w:r>
      <w:r w:rsidR="005108FA">
        <w:rPr>
          <w:rFonts w:ascii="Times New Roman" w:hAnsi="Times New Roman" w:cs="Times New Roman"/>
        </w:rPr>
        <w:t xml:space="preserve">evreye uyum sağlama sorunlarının </w:t>
      </w:r>
      <w:r w:rsidRPr="00251AF1">
        <w:rPr>
          <w:rFonts w:ascii="Times New Roman" w:hAnsi="Times New Roman" w:cs="Times New Roman"/>
        </w:rPr>
        <w:t>üstesinden gel</w:t>
      </w:r>
      <w:r w:rsidR="005108FA">
        <w:rPr>
          <w:rFonts w:ascii="Times New Roman" w:hAnsi="Times New Roman" w:cs="Times New Roman"/>
        </w:rPr>
        <w:t>mesini sağlamaktadır (Ramdhani vd.</w:t>
      </w:r>
      <w:r w:rsidRPr="00251AF1">
        <w:rPr>
          <w:rFonts w:ascii="Times New Roman" w:hAnsi="Times New Roman" w:cs="Times New Roman"/>
        </w:rPr>
        <w:t>, 2017:826).</w:t>
      </w:r>
    </w:p>
    <w:p w:rsidR="009D3AB5" w:rsidRPr="00251AF1" w:rsidRDefault="009D3AB5" w:rsidP="009D3AB5">
      <w:pPr>
        <w:spacing w:after="120" w:line="276" w:lineRule="auto"/>
        <w:jc w:val="both"/>
        <w:rPr>
          <w:rFonts w:ascii="Times New Roman" w:hAnsi="Times New Roman" w:cs="Times New Roman"/>
        </w:rPr>
      </w:pPr>
      <w:r w:rsidRPr="00251AF1">
        <w:rPr>
          <w:rFonts w:ascii="Times New Roman" w:hAnsi="Times New Roman" w:cs="Times New Roman"/>
        </w:rPr>
        <w:t xml:space="preserve">Kurumsal kültür, bir </w:t>
      </w:r>
      <w:r w:rsidR="00C23033">
        <w:rPr>
          <w:rFonts w:ascii="Times New Roman" w:hAnsi="Times New Roman" w:cs="Times New Roman"/>
        </w:rPr>
        <w:t>kurumun</w:t>
      </w:r>
      <w:r w:rsidR="005108FA">
        <w:rPr>
          <w:rFonts w:ascii="Times New Roman" w:hAnsi="Times New Roman" w:cs="Times New Roman"/>
        </w:rPr>
        <w:t xml:space="preserve"> başarısı için gerekli olup kurumsal </w:t>
      </w:r>
      <w:r w:rsidRPr="00251AF1">
        <w:rPr>
          <w:rFonts w:ascii="Times New Roman" w:hAnsi="Times New Roman" w:cs="Times New Roman"/>
        </w:rPr>
        <w:t>değişim için temel belirleyicilerden biri olarak kabul edil</w:t>
      </w:r>
      <w:r w:rsidR="005108FA">
        <w:rPr>
          <w:rFonts w:ascii="Times New Roman" w:hAnsi="Times New Roman" w:cs="Times New Roman"/>
        </w:rPr>
        <w:t>mekted</w:t>
      </w:r>
      <w:r w:rsidRPr="00251AF1">
        <w:rPr>
          <w:rFonts w:ascii="Times New Roman" w:hAnsi="Times New Roman" w:cs="Times New Roman"/>
        </w:rPr>
        <w:t xml:space="preserve">ir. Kurum kültürü, insan kaynaklarının nasıl kullanılacağı ve </w:t>
      </w:r>
      <w:r w:rsidR="005108FA">
        <w:rPr>
          <w:rFonts w:ascii="Times New Roman" w:hAnsi="Times New Roman" w:cs="Times New Roman"/>
        </w:rPr>
        <w:t>kurumsal</w:t>
      </w:r>
      <w:r w:rsidRPr="00251AF1">
        <w:rPr>
          <w:rFonts w:ascii="Times New Roman" w:hAnsi="Times New Roman" w:cs="Times New Roman"/>
        </w:rPr>
        <w:t xml:space="preserve"> ortamda meydana gelen ge</w:t>
      </w:r>
      <w:r w:rsidR="005108FA">
        <w:rPr>
          <w:rFonts w:ascii="Times New Roman" w:hAnsi="Times New Roman" w:cs="Times New Roman"/>
        </w:rPr>
        <w:t>lişmelere nasıl cevap verileceğini belirlemektedir</w:t>
      </w:r>
      <w:r w:rsidRPr="00251AF1">
        <w:rPr>
          <w:rFonts w:ascii="Times New Roman" w:hAnsi="Times New Roman" w:cs="Times New Roman"/>
        </w:rPr>
        <w:t>. Aynı şekilde</w:t>
      </w:r>
      <w:r w:rsidR="005108FA">
        <w:rPr>
          <w:rFonts w:ascii="Times New Roman" w:hAnsi="Times New Roman" w:cs="Times New Roman"/>
        </w:rPr>
        <w:t>,</w:t>
      </w:r>
      <w:r w:rsidRPr="00251AF1">
        <w:rPr>
          <w:rFonts w:ascii="Times New Roman" w:hAnsi="Times New Roman" w:cs="Times New Roman"/>
        </w:rPr>
        <w:t xml:space="preserve"> yöneticiler için de kurum kültürü, </w:t>
      </w:r>
      <w:r w:rsidR="005108FA">
        <w:rPr>
          <w:rFonts w:ascii="Times New Roman" w:hAnsi="Times New Roman" w:cs="Times New Roman"/>
        </w:rPr>
        <w:t>kurumu</w:t>
      </w:r>
      <w:r w:rsidRPr="00251AF1">
        <w:rPr>
          <w:rFonts w:ascii="Times New Roman" w:hAnsi="Times New Roman" w:cs="Times New Roman"/>
        </w:rPr>
        <w:t xml:space="preserve">n yönünü </w:t>
      </w:r>
      <w:r w:rsidR="005108FA">
        <w:rPr>
          <w:rFonts w:ascii="Times New Roman" w:hAnsi="Times New Roman" w:cs="Times New Roman"/>
        </w:rPr>
        <w:t>belirlemede</w:t>
      </w:r>
      <w:r w:rsidRPr="00251AF1">
        <w:rPr>
          <w:rFonts w:ascii="Times New Roman" w:hAnsi="Times New Roman" w:cs="Times New Roman"/>
        </w:rPr>
        <w:t xml:space="preserve"> kullanılabilecek kritik bir değişkendir. </w:t>
      </w:r>
      <w:r w:rsidR="005108FA">
        <w:rPr>
          <w:rFonts w:ascii="Times New Roman" w:hAnsi="Times New Roman" w:cs="Times New Roman"/>
        </w:rPr>
        <w:t>Ayrıca</w:t>
      </w:r>
      <w:r w:rsidRPr="00251AF1">
        <w:rPr>
          <w:rFonts w:ascii="Times New Roman" w:hAnsi="Times New Roman" w:cs="Times New Roman"/>
        </w:rPr>
        <w:t xml:space="preserve">, kurumsal kültür birçok </w:t>
      </w:r>
      <w:r w:rsidR="005108FA">
        <w:rPr>
          <w:rFonts w:ascii="Times New Roman" w:hAnsi="Times New Roman" w:cs="Times New Roman"/>
        </w:rPr>
        <w:t xml:space="preserve">iç ve dış </w:t>
      </w:r>
      <w:r w:rsidRPr="00251AF1">
        <w:rPr>
          <w:rFonts w:ascii="Times New Roman" w:hAnsi="Times New Roman" w:cs="Times New Roman"/>
        </w:rPr>
        <w:t>sorunla yakından ilişkilidir.</w:t>
      </w:r>
      <w:r w:rsidR="005108FA">
        <w:rPr>
          <w:rFonts w:ascii="Times New Roman" w:hAnsi="Times New Roman" w:cs="Times New Roman"/>
        </w:rPr>
        <w:t xml:space="preserve"> A</w:t>
      </w:r>
      <w:r w:rsidRPr="00251AF1">
        <w:rPr>
          <w:rFonts w:ascii="Times New Roman" w:hAnsi="Times New Roman" w:cs="Times New Roman"/>
        </w:rPr>
        <w:t>yrıca</w:t>
      </w:r>
      <w:r w:rsidR="004201FD">
        <w:rPr>
          <w:rFonts w:ascii="Times New Roman" w:hAnsi="Times New Roman" w:cs="Times New Roman"/>
        </w:rPr>
        <w:t xml:space="preserve"> birçok temel sorunu çözme</w:t>
      </w:r>
      <w:r w:rsidRPr="00251AF1">
        <w:rPr>
          <w:rFonts w:ascii="Times New Roman" w:hAnsi="Times New Roman" w:cs="Times New Roman"/>
        </w:rPr>
        <w:t>de</w:t>
      </w:r>
      <w:r w:rsidR="005108FA">
        <w:rPr>
          <w:rFonts w:ascii="Times New Roman" w:hAnsi="Times New Roman" w:cs="Times New Roman"/>
        </w:rPr>
        <w:t>,</w:t>
      </w:r>
      <w:r w:rsidRPr="00251AF1">
        <w:rPr>
          <w:rFonts w:ascii="Times New Roman" w:hAnsi="Times New Roman" w:cs="Times New Roman"/>
        </w:rPr>
        <w:t xml:space="preserve"> </w:t>
      </w:r>
      <w:r w:rsidR="005108FA">
        <w:rPr>
          <w:rFonts w:ascii="Times New Roman" w:hAnsi="Times New Roman" w:cs="Times New Roman"/>
        </w:rPr>
        <w:t>kurumsal</w:t>
      </w:r>
      <w:r w:rsidRPr="00251AF1">
        <w:rPr>
          <w:rFonts w:ascii="Times New Roman" w:hAnsi="Times New Roman" w:cs="Times New Roman"/>
        </w:rPr>
        <w:t xml:space="preserve"> prosedürleri şekillendirmede, </w:t>
      </w:r>
      <w:r w:rsidR="004201FD">
        <w:rPr>
          <w:rFonts w:ascii="Times New Roman" w:hAnsi="Times New Roman" w:cs="Times New Roman"/>
        </w:rPr>
        <w:t>kurumsal</w:t>
      </w:r>
      <w:r w:rsidRPr="00251AF1">
        <w:rPr>
          <w:rFonts w:ascii="Times New Roman" w:hAnsi="Times New Roman" w:cs="Times New Roman"/>
        </w:rPr>
        <w:t xml:space="preserve"> yetenekleri uyumlu bir şekilde bütünleştirmede ve </w:t>
      </w:r>
      <w:r w:rsidR="004201FD">
        <w:rPr>
          <w:rFonts w:ascii="Times New Roman" w:hAnsi="Times New Roman" w:cs="Times New Roman"/>
        </w:rPr>
        <w:t>kurumsal amaçlar</w:t>
      </w:r>
      <w:r w:rsidRPr="00251AF1">
        <w:rPr>
          <w:rFonts w:ascii="Times New Roman" w:hAnsi="Times New Roman" w:cs="Times New Roman"/>
        </w:rPr>
        <w:t>ın gerçekleştirilmesini kolaylaştırma</w:t>
      </w:r>
      <w:r w:rsidR="004201FD">
        <w:rPr>
          <w:rFonts w:ascii="Times New Roman" w:hAnsi="Times New Roman" w:cs="Times New Roman"/>
        </w:rPr>
        <w:t>da veya engellemede k</w:t>
      </w:r>
      <w:r w:rsidRPr="00251AF1">
        <w:rPr>
          <w:rFonts w:ascii="Times New Roman" w:hAnsi="Times New Roman" w:cs="Times New Roman"/>
        </w:rPr>
        <w:t>urumsal kültür</w:t>
      </w:r>
      <w:r w:rsidR="004201FD">
        <w:rPr>
          <w:rFonts w:ascii="Times New Roman" w:hAnsi="Times New Roman" w:cs="Times New Roman"/>
        </w:rPr>
        <w:t xml:space="preserve"> önem ifade etmekte olup hem dış çevrey</w:t>
      </w:r>
      <w:r w:rsidRPr="00251AF1">
        <w:rPr>
          <w:rFonts w:ascii="Times New Roman" w:hAnsi="Times New Roman" w:cs="Times New Roman"/>
        </w:rPr>
        <w:t xml:space="preserve">i etkileyen ve </w:t>
      </w:r>
      <w:r w:rsidR="004201FD">
        <w:rPr>
          <w:rFonts w:ascii="Times New Roman" w:hAnsi="Times New Roman" w:cs="Times New Roman"/>
        </w:rPr>
        <w:t xml:space="preserve">hem de </w:t>
      </w:r>
      <w:r w:rsidRPr="00251AF1">
        <w:rPr>
          <w:rFonts w:ascii="Times New Roman" w:hAnsi="Times New Roman" w:cs="Times New Roman"/>
        </w:rPr>
        <w:t>ondan etkilenen bir yapıdır (Tasgit vd., 2017:81).</w:t>
      </w:r>
    </w:p>
    <w:p w:rsidR="009D3AB5" w:rsidRPr="00251AF1" w:rsidRDefault="004201FD" w:rsidP="009D3AB5">
      <w:pPr>
        <w:spacing w:after="120" w:line="276" w:lineRule="auto"/>
        <w:jc w:val="both"/>
        <w:rPr>
          <w:rFonts w:ascii="Times New Roman" w:hAnsi="Times New Roman" w:cs="Times New Roman"/>
        </w:rPr>
      </w:pPr>
      <w:r w:rsidRPr="00251AF1">
        <w:rPr>
          <w:rFonts w:ascii="Times New Roman" w:hAnsi="Times New Roman" w:cs="Times New Roman"/>
        </w:rPr>
        <w:t>Kuru</w:t>
      </w:r>
      <w:r>
        <w:rPr>
          <w:rFonts w:ascii="Times New Roman" w:hAnsi="Times New Roman" w:cs="Times New Roman"/>
        </w:rPr>
        <w:t>msal imaj kavramı,</w:t>
      </w:r>
      <w:r w:rsidRPr="00251AF1">
        <w:rPr>
          <w:rFonts w:ascii="Times New Roman" w:hAnsi="Times New Roman" w:cs="Times New Roman"/>
        </w:rPr>
        <w:t xml:space="preserve"> </w:t>
      </w:r>
      <w:r>
        <w:rPr>
          <w:rFonts w:ascii="Times New Roman" w:hAnsi="Times New Roman" w:cs="Times New Roman"/>
        </w:rPr>
        <w:t>1950'lerin başlarında</w:t>
      </w:r>
      <w:r w:rsidR="009D3AB5" w:rsidRPr="00251AF1">
        <w:rPr>
          <w:rFonts w:ascii="Times New Roman" w:hAnsi="Times New Roman" w:cs="Times New Roman"/>
        </w:rPr>
        <w:t xml:space="preserve"> bilim adamları ortaya </w:t>
      </w:r>
      <w:r>
        <w:rPr>
          <w:rFonts w:ascii="Times New Roman" w:hAnsi="Times New Roman" w:cs="Times New Roman"/>
        </w:rPr>
        <w:t xml:space="preserve">atılmış olup </w:t>
      </w:r>
      <w:r w:rsidR="009D3AB5" w:rsidRPr="00251AF1">
        <w:rPr>
          <w:rFonts w:ascii="Times New Roman" w:hAnsi="Times New Roman" w:cs="Times New Roman"/>
        </w:rPr>
        <w:t xml:space="preserve">“işlevsel” ve “duygusal” anlamları olan </w:t>
      </w:r>
      <w:r w:rsidR="00626D1E">
        <w:rPr>
          <w:rFonts w:ascii="Times New Roman" w:hAnsi="Times New Roman" w:cs="Times New Roman"/>
        </w:rPr>
        <w:t>kurumsal</w:t>
      </w:r>
      <w:r w:rsidR="009D3AB5" w:rsidRPr="00251AF1">
        <w:rPr>
          <w:rFonts w:ascii="Times New Roman" w:hAnsi="Times New Roman" w:cs="Times New Roman"/>
        </w:rPr>
        <w:t xml:space="preserve"> bir yapı olarak tanımlanmıştır. </w:t>
      </w:r>
      <w:r w:rsidRPr="00251AF1">
        <w:rPr>
          <w:rFonts w:ascii="Times New Roman" w:hAnsi="Times New Roman" w:cs="Times New Roman"/>
        </w:rPr>
        <w:t>K</w:t>
      </w:r>
      <w:r w:rsidR="009D3AB5" w:rsidRPr="00251AF1">
        <w:rPr>
          <w:rFonts w:ascii="Times New Roman" w:hAnsi="Times New Roman" w:cs="Times New Roman"/>
        </w:rPr>
        <w:t>işisel deneyim, ağızdan ağza pazarlama, reklam ve tanıtımdan oluşan çağrışımlar olarak tanımlanmakta</w:t>
      </w:r>
      <w:r>
        <w:rPr>
          <w:rFonts w:ascii="Times New Roman" w:hAnsi="Times New Roman" w:cs="Times New Roman"/>
        </w:rPr>
        <w:t xml:space="preserve"> olan k</w:t>
      </w:r>
      <w:r w:rsidR="009D3AB5" w:rsidRPr="00251AF1">
        <w:rPr>
          <w:rFonts w:ascii="Times New Roman" w:hAnsi="Times New Roman" w:cs="Times New Roman"/>
        </w:rPr>
        <w:t>urumsal imajı, duygu ve tutumlara dönüşen psikolojik koşullarla somut olmayan duygusal ilişkiler olarak tanımlamak mümkündür (Tran, vd., 2015:88).</w:t>
      </w:r>
    </w:p>
    <w:p w:rsidR="009D3AB5" w:rsidRPr="00251AF1" w:rsidRDefault="004201FD" w:rsidP="009D3AB5">
      <w:pPr>
        <w:spacing w:after="120" w:line="276" w:lineRule="auto"/>
        <w:jc w:val="both"/>
        <w:rPr>
          <w:rFonts w:ascii="Times New Roman" w:hAnsi="Times New Roman" w:cs="Times New Roman"/>
        </w:rPr>
      </w:pPr>
      <w:r>
        <w:rPr>
          <w:rFonts w:ascii="Times New Roman" w:hAnsi="Times New Roman" w:cs="Times New Roman"/>
        </w:rPr>
        <w:t>İmaj</w:t>
      </w:r>
      <w:r w:rsidR="009D3AB5" w:rsidRPr="00251AF1">
        <w:rPr>
          <w:rFonts w:ascii="Times New Roman" w:hAnsi="Times New Roman" w:cs="Times New Roman"/>
        </w:rPr>
        <w:t>, kurumların bi</w:t>
      </w:r>
      <w:r>
        <w:rPr>
          <w:rFonts w:ascii="Times New Roman" w:hAnsi="Times New Roman" w:cs="Times New Roman"/>
        </w:rPr>
        <w:t>rden çok bileşeninin (müşteri, çalışan, yatırımcı</w:t>
      </w:r>
      <w:r w:rsidR="009D3AB5" w:rsidRPr="00251AF1">
        <w:rPr>
          <w:rFonts w:ascii="Times New Roman" w:hAnsi="Times New Roman" w:cs="Times New Roman"/>
        </w:rPr>
        <w:t xml:space="preserve"> ve genel olarak halk) estetik çıktısına dayalı olarak </w:t>
      </w:r>
      <w:r>
        <w:rPr>
          <w:rFonts w:ascii="Times New Roman" w:hAnsi="Times New Roman" w:cs="Times New Roman"/>
        </w:rPr>
        <w:t>kurumun</w:t>
      </w:r>
      <w:r w:rsidR="009D3AB5" w:rsidRPr="00251AF1">
        <w:rPr>
          <w:rFonts w:ascii="Times New Roman" w:hAnsi="Times New Roman" w:cs="Times New Roman"/>
        </w:rPr>
        <w:t xml:space="preserve"> elinde tuttuğu zihinsel kavramları ifade </w:t>
      </w:r>
      <w:r>
        <w:rPr>
          <w:rFonts w:ascii="Times New Roman" w:hAnsi="Times New Roman" w:cs="Times New Roman"/>
        </w:rPr>
        <w:t>etmektedir (Schmitt vd.,</w:t>
      </w:r>
      <w:r w:rsidR="009D3AB5" w:rsidRPr="00251AF1">
        <w:rPr>
          <w:rFonts w:ascii="Times New Roman" w:hAnsi="Times New Roman" w:cs="Times New Roman"/>
        </w:rPr>
        <w:t xml:space="preserve"> 1995:83). Kurumsal imaj, bir </w:t>
      </w:r>
      <w:r w:rsidR="00C23033">
        <w:rPr>
          <w:rFonts w:ascii="Times New Roman" w:hAnsi="Times New Roman" w:cs="Times New Roman"/>
        </w:rPr>
        <w:t>kurumun</w:t>
      </w:r>
      <w:r w:rsidR="009D3AB5" w:rsidRPr="00251AF1">
        <w:rPr>
          <w:rFonts w:ascii="Times New Roman" w:hAnsi="Times New Roman" w:cs="Times New Roman"/>
        </w:rPr>
        <w:t xml:space="preserve"> eylemlerine ilişkin</w:t>
      </w:r>
      <w:r w:rsidR="00C23033">
        <w:rPr>
          <w:rFonts w:ascii="Times New Roman" w:hAnsi="Times New Roman" w:cs="Times New Roman"/>
        </w:rPr>
        <w:t>,</w:t>
      </w:r>
      <w:r w:rsidR="009D3AB5" w:rsidRPr="00251AF1">
        <w:rPr>
          <w:rFonts w:ascii="Times New Roman" w:hAnsi="Times New Roman" w:cs="Times New Roman"/>
        </w:rPr>
        <w:t xml:space="preserve"> çeşitli paydaşların algılarını belirleyen sinyallerin bir fonksiyonu</w:t>
      </w:r>
      <w:r>
        <w:rPr>
          <w:rFonts w:ascii="Times New Roman" w:hAnsi="Times New Roman" w:cs="Times New Roman"/>
        </w:rPr>
        <w:t xml:space="preserve"> olup</w:t>
      </w:r>
      <w:r w:rsidR="009D3AB5" w:rsidRPr="00251AF1">
        <w:rPr>
          <w:rFonts w:ascii="Times New Roman" w:hAnsi="Times New Roman" w:cs="Times New Roman"/>
        </w:rPr>
        <w:t xml:space="preserve"> </w:t>
      </w:r>
      <w:r w:rsidR="00C23033">
        <w:rPr>
          <w:rFonts w:ascii="Times New Roman" w:hAnsi="Times New Roman" w:cs="Times New Roman"/>
        </w:rPr>
        <w:t>kurumsal sosyal performansı</w:t>
      </w:r>
      <w:r w:rsidR="009D3AB5" w:rsidRPr="00251AF1">
        <w:rPr>
          <w:rFonts w:ascii="Times New Roman" w:hAnsi="Times New Roman" w:cs="Times New Roman"/>
        </w:rPr>
        <w:t xml:space="preserve">n </w:t>
      </w:r>
      <w:r>
        <w:rPr>
          <w:rFonts w:ascii="Times New Roman" w:hAnsi="Times New Roman" w:cs="Times New Roman"/>
        </w:rPr>
        <w:t xml:space="preserve">da </w:t>
      </w:r>
      <w:r w:rsidR="009D3AB5" w:rsidRPr="00251AF1">
        <w:rPr>
          <w:rFonts w:ascii="Times New Roman" w:hAnsi="Times New Roman" w:cs="Times New Roman"/>
        </w:rPr>
        <w:t>bir göstergesi olarak incelenm</w:t>
      </w:r>
      <w:r>
        <w:rPr>
          <w:rFonts w:ascii="Times New Roman" w:hAnsi="Times New Roman" w:cs="Times New Roman"/>
        </w:rPr>
        <w:t>ektedir (Riordan vd.</w:t>
      </w:r>
      <w:r w:rsidR="009D3AB5" w:rsidRPr="00251AF1">
        <w:rPr>
          <w:rFonts w:ascii="Times New Roman" w:hAnsi="Times New Roman" w:cs="Times New Roman"/>
        </w:rPr>
        <w:t xml:space="preserve">, 1997:401). Kurumsal imaj, </w:t>
      </w:r>
      <w:r w:rsidR="00C23033">
        <w:rPr>
          <w:rFonts w:ascii="Times New Roman" w:hAnsi="Times New Roman" w:cs="Times New Roman"/>
        </w:rPr>
        <w:t>kurumun</w:t>
      </w:r>
      <w:r w:rsidR="009D3AB5" w:rsidRPr="00251AF1">
        <w:rPr>
          <w:rFonts w:ascii="Times New Roman" w:hAnsi="Times New Roman" w:cs="Times New Roman"/>
        </w:rPr>
        <w:t xml:space="preserve"> kendi</w:t>
      </w:r>
      <w:r>
        <w:rPr>
          <w:rFonts w:ascii="Times New Roman" w:hAnsi="Times New Roman" w:cs="Times New Roman"/>
        </w:rPr>
        <w:t>si</w:t>
      </w:r>
      <w:r w:rsidR="009D3AB5" w:rsidRPr="00251AF1">
        <w:rPr>
          <w:rFonts w:ascii="Times New Roman" w:hAnsi="Times New Roman" w:cs="Times New Roman"/>
        </w:rPr>
        <w:t xml:space="preserve">ni </w:t>
      </w:r>
      <w:r w:rsidR="00C23033">
        <w:rPr>
          <w:rFonts w:ascii="Times New Roman" w:hAnsi="Times New Roman" w:cs="Times New Roman"/>
        </w:rPr>
        <w:t>-bilerek veya bilmeyerek-</w:t>
      </w:r>
      <w:r w:rsidR="009D3AB5" w:rsidRPr="00251AF1">
        <w:rPr>
          <w:rFonts w:ascii="Times New Roman" w:hAnsi="Times New Roman" w:cs="Times New Roman"/>
        </w:rPr>
        <w:t xml:space="preserve"> sunma biçi</w:t>
      </w:r>
      <w:r>
        <w:rPr>
          <w:rFonts w:ascii="Times New Roman" w:hAnsi="Times New Roman" w:cs="Times New Roman"/>
        </w:rPr>
        <w:t>mine ilişkin algılarının bütünü</w:t>
      </w:r>
      <w:r w:rsidR="009D3AB5" w:rsidRPr="00251AF1">
        <w:rPr>
          <w:rFonts w:ascii="Times New Roman" w:hAnsi="Times New Roman" w:cs="Times New Roman"/>
        </w:rPr>
        <w:t xml:space="preserve"> olarak tanımlanabil</w:t>
      </w:r>
      <w:r>
        <w:rPr>
          <w:rFonts w:ascii="Times New Roman" w:hAnsi="Times New Roman" w:cs="Times New Roman"/>
        </w:rPr>
        <w:t>mekted</w:t>
      </w:r>
      <w:r w:rsidR="009D3AB5" w:rsidRPr="00251AF1">
        <w:rPr>
          <w:rFonts w:ascii="Times New Roman" w:hAnsi="Times New Roman" w:cs="Times New Roman"/>
        </w:rPr>
        <w:t>ir (Pomering ve Johnson, 2009:421).</w:t>
      </w:r>
    </w:p>
    <w:p w:rsidR="009D3AB5" w:rsidRPr="00251AF1" w:rsidRDefault="004201FD" w:rsidP="009D3AB5">
      <w:pPr>
        <w:spacing w:after="120" w:line="276" w:lineRule="auto"/>
        <w:jc w:val="both"/>
        <w:rPr>
          <w:rFonts w:ascii="Times New Roman" w:hAnsi="Times New Roman" w:cs="Times New Roman"/>
        </w:rPr>
      </w:pPr>
      <w:r>
        <w:rPr>
          <w:rFonts w:ascii="Times New Roman" w:hAnsi="Times New Roman" w:cs="Times New Roman"/>
        </w:rPr>
        <w:t>Ayrıca,</w:t>
      </w:r>
      <w:r w:rsidR="009D3AB5" w:rsidRPr="00251AF1">
        <w:rPr>
          <w:rFonts w:ascii="Times New Roman" w:hAnsi="Times New Roman" w:cs="Times New Roman"/>
        </w:rPr>
        <w:t xml:space="preserve"> </w:t>
      </w:r>
      <w:r>
        <w:rPr>
          <w:rFonts w:ascii="Times New Roman" w:hAnsi="Times New Roman" w:cs="Times New Roman"/>
        </w:rPr>
        <w:t>bireylerin</w:t>
      </w:r>
      <w:r w:rsidR="009D3AB5" w:rsidRPr="00251AF1">
        <w:rPr>
          <w:rFonts w:ascii="Times New Roman" w:hAnsi="Times New Roman" w:cs="Times New Roman"/>
        </w:rPr>
        <w:t xml:space="preserve"> bir </w:t>
      </w:r>
      <w:r>
        <w:rPr>
          <w:rFonts w:ascii="Times New Roman" w:hAnsi="Times New Roman" w:cs="Times New Roman"/>
        </w:rPr>
        <w:t>kurum</w:t>
      </w:r>
      <w:r w:rsidR="009D3AB5" w:rsidRPr="00251AF1">
        <w:rPr>
          <w:rFonts w:ascii="Times New Roman" w:hAnsi="Times New Roman" w:cs="Times New Roman"/>
        </w:rPr>
        <w:t xml:space="preserve"> hakkında sahip olduğu tüm deneyimlerin, izlenimlerin, inançların, duyguların ve bilgi</w:t>
      </w:r>
      <w:r>
        <w:rPr>
          <w:rFonts w:ascii="Times New Roman" w:hAnsi="Times New Roman" w:cs="Times New Roman"/>
        </w:rPr>
        <w:t>ler</w:t>
      </w:r>
      <w:r w:rsidR="009D3AB5" w:rsidRPr="00251AF1">
        <w:rPr>
          <w:rFonts w:ascii="Times New Roman" w:hAnsi="Times New Roman" w:cs="Times New Roman"/>
        </w:rPr>
        <w:t xml:space="preserve">in net </w:t>
      </w:r>
      <w:r>
        <w:rPr>
          <w:rFonts w:ascii="Times New Roman" w:hAnsi="Times New Roman" w:cs="Times New Roman"/>
        </w:rPr>
        <w:t>bir sonucu olan kurumsal imaj</w:t>
      </w:r>
      <w:r w:rsidR="009D3AB5" w:rsidRPr="00251AF1">
        <w:rPr>
          <w:rFonts w:ascii="Times New Roman" w:hAnsi="Times New Roman" w:cs="Times New Roman"/>
        </w:rPr>
        <w:t xml:space="preserve"> (Tran, vd., 2015:87)</w:t>
      </w:r>
      <w:r>
        <w:rPr>
          <w:rFonts w:ascii="Times New Roman" w:hAnsi="Times New Roman" w:cs="Times New Roman"/>
        </w:rPr>
        <w:t>, halk</w:t>
      </w:r>
      <w:r w:rsidR="009D3AB5" w:rsidRPr="00251AF1">
        <w:rPr>
          <w:rFonts w:ascii="Times New Roman" w:hAnsi="Times New Roman" w:cs="Times New Roman"/>
        </w:rPr>
        <w:t xml:space="preserve"> tarafından deneyimlendiği şekliyle </w:t>
      </w:r>
      <w:r>
        <w:rPr>
          <w:rFonts w:ascii="Times New Roman" w:hAnsi="Times New Roman" w:cs="Times New Roman"/>
        </w:rPr>
        <w:t>kurumun genel imajıdır (Lemmink vd.</w:t>
      </w:r>
      <w:r w:rsidR="009D3AB5" w:rsidRPr="00251AF1">
        <w:rPr>
          <w:rFonts w:ascii="Times New Roman" w:hAnsi="Times New Roman" w:cs="Times New Roman"/>
        </w:rPr>
        <w:t>, 200</w:t>
      </w:r>
      <w:r>
        <w:rPr>
          <w:rFonts w:ascii="Times New Roman" w:hAnsi="Times New Roman" w:cs="Times New Roman"/>
        </w:rPr>
        <w:t>3:4). Bu nedenle, kurumsal imajın hem bilişsel hem de duygu</w:t>
      </w:r>
      <w:r w:rsidR="009D3AB5" w:rsidRPr="00251AF1">
        <w:rPr>
          <w:rFonts w:ascii="Times New Roman" w:hAnsi="Times New Roman" w:cs="Times New Roman"/>
        </w:rPr>
        <w:t xml:space="preserve">sal bileşenleri </w:t>
      </w:r>
      <w:r>
        <w:rPr>
          <w:rFonts w:ascii="Times New Roman" w:hAnsi="Times New Roman" w:cs="Times New Roman"/>
        </w:rPr>
        <w:t>bulunmaktadır (Lopez vd.</w:t>
      </w:r>
      <w:r w:rsidR="009D3AB5" w:rsidRPr="00251AF1">
        <w:rPr>
          <w:rFonts w:ascii="Times New Roman" w:hAnsi="Times New Roman" w:cs="Times New Roman"/>
        </w:rPr>
        <w:t>, 201:1603).</w:t>
      </w:r>
      <w:r>
        <w:rPr>
          <w:rFonts w:ascii="Times New Roman" w:hAnsi="Times New Roman" w:cs="Times New Roman"/>
        </w:rPr>
        <w:t xml:space="preserve"> </w:t>
      </w:r>
      <w:r w:rsidR="009D3AB5" w:rsidRPr="00251AF1">
        <w:rPr>
          <w:rFonts w:ascii="Times New Roman" w:hAnsi="Times New Roman" w:cs="Times New Roman"/>
        </w:rPr>
        <w:t xml:space="preserve">Kurumsal imaj oluşturulurken en önemli hedef, mevcut ve potansiyel </w:t>
      </w:r>
      <w:r>
        <w:rPr>
          <w:rFonts w:ascii="Times New Roman" w:hAnsi="Times New Roman" w:cs="Times New Roman"/>
        </w:rPr>
        <w:t>hedef kitle</w:t>
      </w:r>
      <w:r w:rsidR="009D3AB5" w:rsidRPr="00251AF1">
        <w:rPr>
          <w:rFonts w:ascii="Times New Roman" w:hAnsi="Times New Roman" w:cs="Times New Roman"/>
        </w:rPr>
        <w:t xml:space="preserve"> arasında </w:t>
      </w:r>
      <w:r>
        <w:rPr>
          <w:rFonts w:ascii="Times New Roman" w:hAnsi="Times New Roman" w:cs="Times New Roman"/>
        </w:rPr>
        <w:t>kuruma</w:t>
      </w:r>
      <w:r w:rsidR="009D3AB5" w:rsidRPr="00251AF1">
        <w:rPr>
          <w:rFonts w:ascii="Times New Roman" w:hAnsi="Times New Roman" w:cs="Times New Roman"/>
        </w:rPr>
        <w:t xml:space="preserve"> karşı olumlu bir tutum oluşturmaktır. </w:t>
      </w:r>
      <w:r>
        <w:rPr>
          <w:rFonts w:ascii="Times New Roman" w:hAnsi="Times New Roman" w:cs="Times New Roman"/>
        </w:rPr>
        <w:t>Bu bağlamda</w:t>
      </w:r>
      <w:r w:rsidR="009D3AB5" w:rsidRPr="00251AF1">
        <w:rPr>
          <w:rFonts w:ascii="Times New Roman" w:hAnsi="Times New Roman" w:cs="Times New Roman"/>
        </w:rPr>
        <w:t xml:space="preserve">, pozitif bir kurumsal kişilik, </w:t>
      </w:r>
      <w:r w:rsidR="00C77096">
        <w:rPr>
          <w:rFonts w:ascii="Times New Roman" w:hAnsi="Times New Roman" w:cs="Times New Roman"/>
        </w:rPr>
        <w:t>-</w:t>
      </w:r>
      <w:r w:rsidR="009D3AB5" w:rsidRPr="00251AF1">
        <w:rPr>
          <w:rFonts w:ascii="Times New Roman" w:hAnsi="Times New Roman" w:cs="Times New Roman"/>
        </w:rPr>
        <w:t>pazarlama iletişimi ve kanalların yanı sıra</w:t>
      </w:r>
      <w:r w:rsidR="00C77096">
        <w:rPr>
          <w:rFonts w:ascii="Times New Roman" w:hAnsi="Times New Roman" w:cs="Times New Roman"/>
        </w:rPr>
        <w:t>-</w:t>
      </w:r>
      <w:r w:rsidR="009D3AB5" w:rsidRPr="00251AF1">
        <w:rPr>
          <w:rFonts w:ascii="Times New Roman" w:hAnsi="Times New Roman" w:cs="Times New Roman"/>
        </w:rPr>
        <w:t xml:space="preserve"> hedef kitleden gelen sürekli geri bildirimlerden </w:t>
      </w:r>
      <w:r>
        <w:rPr>
          <w:rFonts w:ascii="Times New Roman" w:hAnsi="Times New Roman" w:cs="Times New Roman"/>
        </w:rPr>
        <w:t xml:space="preserve">de </w:t>
      </w:r>
      <w:r w:rsidR="00C77096">
        <w:rPr>
          <w:rFonts w:ascii="Times New Roman" w:hAnsi="Times New Roman" w:cs="Times New Roman"/>
        </w:rPr>
        <w:t>etkilenmekte</w:t>
      </w:r>
      <w:r>
        <w:rPr>
          <w:rFonts w:ascii="Times New Roman" w:hAnsi="Times New Roman" w:cs="Times New Roman"/>
        </w:rPr>
        <w:t xml:space="preserve"> olup k</w:t>
      </w:r>
      <w:r w:rsidR="009D3AB5" w:rsidRPr="00251AF1">
        <w:rPr>
          <w:rFonts w:ascii="Times New Roman" w:hAnsi="Times New Roman" w:cs="Times New Roman"/>
        </w:rPr>
        <w:t xml:space="preserve">urumsal imajın dinamik </w:t>
      </w:r>
      <w:r w:rsidR="00C77096">
        <w:rPr>
          <w:rFonts w:ascii="Times New Roman" w:hAnsi="Times New Roman" w:cs="Times New Roman"/>
        </w:rPr>
        <w:t>yapısı bu sayede</w:t>
      </w:r>
      <w:r w:rsidR="009D3AB5" w:rsidRPr="00251AF1">
        <w:rPr>
          <w:rFonts w:ascii="Times New Roman" w:hAnsi="Times New Roman" w:cs="Times New Roman"/>
        </w:rPr>
        <w:t xml:space="preserve"> </w:t>
      </w:r>
      <w:r w:rsidR="00C77096">
        <w:rPr>
          <w:rFonts w:ascii="Times New Roman" w:hAnsi="Times New Roman" w:cs="Times New Roman"/>
        </w:rPr>
        <w:t>anlaşılmaktadır</w:t>
      </w:r>
      <w:r w:rsidR="009D3AB5" w:rsidRPr="00251AF1">
        <w:rPr>
          <w:rFonts w:ascii="Times New Roman" w:hAnsi="Times New Roman" w:cs="Times New Roman"/>
        </w:rPr>
        <w:t xml:space="preserve"> (Virvilaitė ve Daubaraitė, 2011:536). </w:t>
      </w:r>
    </w:p>
    <w:p w:rsidR="009D3AB5" w:rsidRPr="00251AF1" w:rsidRDefault="009D3AB5" w:rsidP="009D3AB5">
      <w:pPr>
        <w:spacing w:after="120" w:line="276" w:lineRule="auto"/>
        <w:jc w:val="both"/>
        <w:rPr>
          <w:rFonts w:ascii="Times New Roman" w:hAnsi="Times New Roman" w:cs="Times New Roman"/>
        </w:rPr>
      </w:pPr>
      <w:r w:rsidRPr="00251AF1">
        <w:rPr>
          <w:rFonts w:ascii="Times New Roman" w:hAnsi="Times New Roman" w:cs="Times New Roman"/>
        </w:rPr>
        <w:t xml:space="preserve">Kurumsal imaj, </w:t>
      </w:r>
      <w:r w:rsidR="00C77096">
        <w:rPr>
          <w:rFonts w:ascii="Times New Roman" w:hAnsi="Times New Roman" w:cs="Times New Roman"/>
        </w:rPr>
        <w:t>halkın</w:t>
      </w:r>
      <w:r w:rsidRPr="00251AF1">
        <w:rPr>
          <w:rFonts w:ascii="Times New Roman" w:hAnsi="Times New Roman" w:cs="Times New Roman"/>
        </w:rPr>
        <w:t xml:space="preserve"> bir kuruma ilişkin genel değerlendirmesini yansıtan soyut bir kavramdır. Kurumsal imajı oluşturan faktörlerin, </w:t>
      </w:r>
      <w:r w:rsidR="00C77096">
        <w:rPr>
          <w:rFonts w:ascii="Times New Roman" w:hAnsi="Times New Roman" w:cs="Times New Roman"/>
        </w:rPr>
        <w:t>kurumun</w:t>
      </w:r>
      <w:r w:rsidRPr="00251AF1">
        <w:rPr>
          <w:rFonts w:ascii="Times New Roman" w:hAnsi="Times New Roman" w:cs="Times New Roman"/>
        </w:rPr>
        <w:t xml:space="preserve"> adı, gelenekler</w:t>
      </w:r>
      <w:r w:rsidR="00C77096">
        <w:rPr>
          <w:rFonts w:ascii="Times New Roman" w:hAnsi="Times New Roman" w:cs="Times New Roman"/>
        </w:rPr>
        <w:t>i, vizyonu</w:t>
      </w:r>
      <w:r w:rsidRPr="00251AF1">
        <w:rPr>
          <w:rFonts w:ascii="Times New Roman" w:hAnsi="Times New Roman" w:cs="Times New Roman"/>
        </w:rPr>
        <w:t xml:space="preserve"> ve </w:t>
      </w:r>
      <w:r w:rsidR="00C77096">
        <w:rPr>
          <w:rFonts w:ascii="Times New Roman" w:hAnsi="Times New Roman" w:cs="Times New Roman"/>
        </w:rPr>
        <w:t>h</w:t>
      </w:r>
      <w:r w:rsidR="00846C7D">
        <w:rPr>
          <w:rFonts w:ascii="Times New Roman" w:hAnsi="Times New Roman" w:cs="Times New Roman"/>
        </w:rPr>
        <w:t xml:space="preserve">izmetleri </w:t>
      </w:r>
      <w:r w:rsidRPr="00251AF1">
        <w:rPr>
          <w:rFonts w:ascii="Times New Roman" w:hAnsi="Times New Roman" w:cs="Times New Roman"/>
        </w:rPr>
        <w:t xml:space="preserve">dahil olmak üzere, </w:t>
      </w:r>
      <w:r w:rsidR="00846C7D">
        <w:rPr>
          <w:rFonts w:ascii="Times New Roman" w:hAnsi="Times New Roman" w:cs="Times New Roman"/>
        </w:rPr>
        <w:t>hedef kitlenin</w:t>
      </w:r>
      <w:r w:rsidR="00C77096">
        <w:rPr>
          <w:rFonts w:ascii="Times New Roman" w:hAnsi="Times New Roman" w:cs="Times New Roman"/>
        </w:rPr>
        <w:t xml:space="preserve"> tüm</w:t>
      </w:r>
      <w:r w:rsidRPr="00251AF1">
        <w:rPr>
          <w:rFonts w:ascii="Times New Roman" w:hAnsi="Times New Roman" w:cs="Times New Roman"/>
        </w:rPr>
        <w:t xml:space="preserve"> deneyimlerinin, duygularının, fikirlerinin ve bilgilerinin sonu</w:t>
      </w:r>
      <w:r w:rsidR="00C77096">
        <w:rPr>
          <w:rFonts w:ascii="Times New Roman" w:hAnsi="Times New Roman" w:cs="Times New Roman"/>
        </w:rPr>
        <w:t>çlarıdır (Huang, vd., 2014:72). Bu bağlamda, k</w:t>
      </w:r>
      <w:r w:rsidRPr="00251AF1">
        <w:rPr>
          <w:rFonts w:ascii="Times New Roman" w:hAnsi="Times New Roman" w:cs="Times New Roman"/>
        </w:rPr>
        <w:t xml:space="preserve">urumsal imaj yönetimi sürecinin temeli, </w:t>
      </w:r>
      <w:r w:rsidR="00C77096">
        <w:rPr>
          <w:rFonts w:ascii="Times New Roman" w:hAnsi="Times New Roman" w:cs="Times New Roman"/>
        </w:rPr>
        <w:t xml:space="preserve">bu konunun </w:t>
      </w:r>
      <w:r w:rsidR="00C23033">
        <w:rPr>
          <w:rFonts w:ascii="Times New Roman" w:hAnsi="Times New Roman" w:cs="Times New Roman"/>
        </w:rPr>
        <w:t>kurum</w:t>
      </w:r>
      <w:r w:rsidRPr="00251AF1">
        <w:rPr>
          <w:rFonts w:ascii="Times New Roman" w:hAnsi="Times New Roman" w:cs="Times New Roman"/>
        </w:rPr>
        <w:t xml:space="preserve"> </w:t>
      </w:r>
      <w:r w:rsidR="00C77096">
        <w:rPr>
          <w:rFonts w:ascii="Times New Roman" w:hAnsi="Times New Roman" w:cs="Times New Roman"/>
        </w:rPr>
        <w:t>için</w:t>
      </w:r>
      <w:r w:rsidR="00846C7D">
        <w:rPr>
          <w:rFonts w:ascii="Times New Roman" w:hAnsi="Times New Roman" w:cs="Times New Roman"/>
        </w:rPr>
        <w:t xml:space="preserve"> bir tercih meselesi olmadığıdır. Çünkü b</w:t>
      </w:r>
      <w:r w:rsidRPr="00251AF1">
        <w:rPr>
          <w:rFonts w:ascii="Times New Roman" w:hAnsi="Times New Roman" w:cs="Times New Roman"/>
        </w:rPr>
        <w:t xml:space="preserve">ir </w:t>
      </w:r>
      <w:r w:rsidR="00C77096">
        <w:rPr>
          <w:rFonts w:ascii="Times New Roman" w:hAnsi="Times New Roman" w:cs="Times New Roman"/>
        </w:rPr>
        <w:t>kurum, faaliyet gösterdiği halkt</w:t>
      </w:r>
      <w:r w:rsidRPr="00251AF1">
        <w:rPr>
          <w:rFonts w:ascii="Times New Roman" w:hAnsi="Times New Roman" w:cs="Times New Roman"/>
        </w:rPr>
        <w:t>an kendisini ayıramaz</w:t>
      </w:r>
      <w:r w:rsidR="00C77096">
        <w:rPr>
          <w:rFonts w:ascii="Times New Roman" w:hAnsi="Times New Roman" w:cs="Times New Roman"/>
        </w:rPr>
        <w:t xml:space="preserve">. Bu nedenle hem imajını yönetmek </w:t>
      </w:r>
      <w:r w:rsidRPr="00251AF1">
        <w:rPr>
          <w:rFonts w:ascii="Times New Roman" w:hAnsi="Times New Roman" w:cs="Times New Roman"/>
        </w:rPr>
        <w:t>hem de ölç</w:t>
      </w:r>
      <w:r w:rsidR="00C77096">
        <w:rPr>
          <w:rFonts w:ascii="Times New Roman" w:hAnsi="Times New Roman" w:cs="Times New Roman"/>
        </w:rPr>
        <w:t>mek için içsel bir anlayışa</w:t>
      </w:r>
      <w:r w:rsidR="00846C7D">
        <w:rPr>
          <w:rFonts w:ascii="Times New Roman" w:hAnsi="Times New Roman" w:cs="Times New Roman"/>
        </w:rPr>
        <w:t xml:space="preserve"> (kurumsal kültüre)</w:t>
      </w:r>
      <w:r w:rsidR="00C77096">
        <w:rPr>
          <w:rFonts w:ascii="Times New Roman" w:hAnsi="Times New Roman" w:cs="Times New Roman"/>
        </w:rPr>
        <w:t xml:space="preserve"> sahip olması gerekmekted</w:t>
      </w:r>
      <w:r w:rsidRPr="00251AF1">
        <w:rPr>
          <w:rFonts w:ascii="Times New Roman" w:hAnsi="Times New Roman" w:cs="Times New Roman"/>
        </w:rPr>
        <w:t>ir (Abratt ve Mofokeng, 2001:369)</w:t>
      </w:r>
    </w:p>
    <w:p w:rsidR="009D3AB5" w:rsidRPr="00251AF1" w:rsidRDefault="009D3AB5" w:rsidP="009D3AB5">
      <w:pPr>
        <w:spacing w:after="120" w:line="276" w:lineRule="auto"/>
        <w:jc w:val="both"/>
        <w:rPr>
          <w:rFonts w:ascii="Times New Roman" w:hAnsi="Times New Roman" w:cs="Times New Roman"/>
        </w:rPr>
      </w:pPr>
      <w:r w:rsidRPr="00251AF1">
        <w:rPr>
          <w:rFonts w:ascii="Times New Roman" w:hAnsi="Times New Roman" w:cs="Times New Roman"/>
        </w:rPr>
        <w:t>Kurumsal imaj</w:t>
      </w:r>
      <w:r w:rsidR="00846C7D">
        <w:rPr>
          <w:rFonts w:ascii="Times New Roman" w:hAnsi="Times New Roman" w:cs="Times New Roman"/>
        </w:rPr>
        <w:t xml:space="preserve"> dört temel alanı kapsamaktadır. Bunlar;</w:t>
      </w:r>
      <w:r w:rsidRPr="00251AF1">
        <w:rPr>
          <w:rFonts w:ascii="Times New Roman" w:hAnsi="Times New Roman" w:cs="Times New Roman"/>
        </w:rPr>
        <w:t xml:space="preserve"> kurumun bilinirliliği, kurum ile ilgili düşünce</w:t>
      </w:r>
      <w:r w:rsidR="00C77096">
        <w:rPr>
          <w:rFonts w:ascii="Times New Roman" w:hAnsi="Times New Roman" w:cs="Times New Roman"/>
        </w:rPr>
        <w:t>ler</w:t>
      </w:r>
      <w:r w:rsidRPr="00251AF1">
        <w:rPr>
          <w:rFonts w:ascii="Times New Roman" w:hAnsi="Times New Roman" w:cs="Times New Roman"/>
        </w:rPr>
        <w:t>, kurumun</w:t>
      </w:r>
      <w:r w:rsidR="00C77096">
        <w:rPr>
          <w:rFonts w:ascii="Times New Roman" w:hAnsi="Times New Roman" w:cs="Times New Roman"/>
        </w:rPr>
        <w:t xml:space="preserve"> prestiji (</w:t>
      </w:r>
      <w:r w:rsidRPr="00251AF1">
        <w:rPr>
          <w:rFonts w:ascii="Times New Roman" w:hAnsi="Times New Roman" w:cs="Times New Roman"/>
        </w:rPr>
        <w:t>saygısı</w:t>
      </w:r>
      <w:r w:rsidR="00C77096">
        <w:rPr>
          <w:rFonts w:ascii="Times New Roman" w:hAnsi="Times New Roman" w:cs="Times New Roman"/>
        </w:rPr>
        <w:t>)</w:t>
      </w:r>
      <w:r w:rsidRPr="00251AF1">
        <w:rPr>
          <w:rFonts w:ascii="Times New Roman" w:hAnsi="Times New Roman" w:cs="Times New Roman"/>
        </w:rPr>
        <w:t xml:space="preserve"> ve kurumun rakipleriyle kıyaslanmasıdır. Diğer bir ifadeyle kurumsal imaj, kurum kimliğini meydana getirme</w:t>
      </w:r>
      <w:r w:rsidR="00846C7D">
        <w:rPr>
          <w:rFonts w:ascii="Times New Roman" w:hAnsi="Times New Roman" w:cs="Times New Roman"/>
        </w:rPr>
        <w:t xml:space="preserve"> ve kurum kültürünü geliştirme</w:t>
      </w:r>
      <w:r w:rsidRPr="00251AF1">
        <w:rPr>
          <w:rFonts w:ascii="Times New Roman" w:hAnsi="Times New Roman" w:cs="Times New Roman"/>
        </w:rPr>
        <w:t xml:space="preserve"> çalışmaları sonucunda oluşmaktadır (Bal, 2012:221).</w:t>
      </w:r>
      <w:r w:rsidR="00C77096">
        <w:rPr>
          <w:rFonts w:ascii="Times New Roman" w:hAnsi="Times New Roman" w:cs="Times New Roman"/>
        </w:rPr>
        <w:t xml:space="preserve"> Her kurum</w:t>
      </w:r>
      <w:r w:rsidRPr="00251AF1">
        <w:rPr>
          <w:rFonts w:ascii="Times New Roman" w:hAnsi="Times New Roman" w:cs="Times New Roman"/>
        </w:rPr>
        <w:t xml:space="preserve">un bir imajı </w:t>
      </w:r>
      <w:r w:rsidR="00C77096">
        <w:rPr>
          <w:rFonts w:ascii="Times New Roman" w:hAnsi="Times New Roman" w:cs="Times New Roman"/>
        </w:rPr>
        <w:t>bulunmakta olup</w:t>
      </w:r>
      <w:r w:rsidRPr="00251AF1">
        <w:rPr>
          <w:rFonts w:ascii="Times New Roman" w:hAnsi="Times New Roman" w:cs="Times New Roman"/>
        </w:rPr>
        <w:t xml:space="preserve"> iyi ya da kötü ola</w:t>
      </w:r>
      <w:r w:rsidR="00C77096">
        <w:rPr>
          <w:rFonts w:ascii="Times New Roman" w:hAnsi="Times New Roman" w:cs="Times New Roman"/>
        </w:rPr>
        <w:t>rak algılanabilmektedir.</w:t>
      </w:r>
      <w:r w:rsidR="00FC5010">
        <w:rPr>
          <w:rFonts w:ascii="Times New Roman" w:hAnsi="Times New Roman" w:cs="Times New Roman"/>
        </w:rPr>
        <w:t xml:space="preserve"> Bu bağlamda k</w:t>
      </w:r>
      <w:r w:rsidRPr="00251AF1">
        <w:rPr>
          <w:rFonts w:ascii="Times New Roman" w:hAnsi="Times New Roman" w:cs="Times New Roman"/>
        </w:rPr>
        <w:t>urumsal imaj, üs</w:t>
      </w:r>
      <w:r w:rsidR="00FC5010">
        <w:rPr>
          <w:rFonts w:ascii="Times New Roman" w:hAnsi="Times New Roman" w:cs="Times New Roman"/>
        </w:rPr>
        <w:t>t yöneticinin aldığı kararlardan veya</w:t>
      </w:r>
      <w:r w:rsidRPr="00251AF1">
        <w:rPr>
          <w:rFonts w:ascii="Times New Roman" w:hAnsi="Times New Roman" w:cs="Times New Roman"/>
        </w:rPr>
        <w:t xml:space="preserve"> alt kademe </w:t>
      </w:r>
      <w:r w:rsidR="00C77096">
        <w:rPr>
          <w:rFonts w:ascii="Times New Roman" w:hAnsi="Times New Roman" w:cs="Times New Roman"/>
        </w:rPr>
        <w:t>çalışanın</w:t>
      </w:r>
      <w:r w:rsidRPr="00251AF1">
        <w:rPr>
          <w:rFonts w:ascii="Times New Roman" w:hAnsi="Times New Roman" w:cs="Times New Roman"/>
        </w:rPr>
        <w:t xml:space="preserve"> </w:t>
      </w:r>
      <w:r w:rsidR="00C77096">
        <w:rPr>
          <w:rFonts w:ascii="Times New Roman" w:hAnsi="Times New Roman" w:cs="Times New Roman"/>
        </w:rPr>
        <w:t>uygulamaları</w:t>
      </w:r>
      <w:r w:rsidR="00FC5010">
        <w:rPr>
          <w:rFonts w:ascii="Times New Roman" w:hAnsi="Times New Roman" w:cs="Times New Roman"/>
        </w:rPr>
        <w:t xml:space="preserve">ndan </w:t>
      </w:r>
      <w:r w:rsidRPr="00251AF1">
        <w:rPr>
          <w:rFonts w:ascii="Times New Roman" w:hAnsi="Times New Roman" w:cs="Times New Roman"/>
        </w:rPr>
        <w:t>meydana gel</w:t>
      </w:r>
      <w:r w:rsidR="00FC5010">
        <w:rPr>
          <w:rFonts w:ascii="Times New Roman" w:hAnsi="Times New Roman" w:cs="Times New Roman"/>
        </w:rPr>
        <w:t>ebil</w:t>
      </w:r>
      <w:r w:rsidR="00C77096">
        <w:rPr>
          <w:rFonts w:ascii="Times New Roman" w:hAnsi="Times New Roman" w:cs="Times New Roman"/>
        </w:rPr>
        <w:t>mekted</w:t>
      </w:r>
      <w:r w:rsidRPr="00251AF1">
        <w:rPr>
          <w:rFonts w:ascii="Times New Roman" w:hAnsi="Times New Roman" w:cs="Times New Roman"/>
        </w:rPr>
        <w:t xml:space="preserve">ir. </w:t>
      </w:r>
      <w:r w:rsidR="00FC5010">
        <w:rPr>
          <w:rFonts w:ascii="Times New Roman" w:hAnsi="Times New Roman" w:cs="Times New Roman"/>
        </w:rPr>
        <w:t>Ayrıca, k</w:t>
      </w:r>
      <w:r w:rsidR="00C77096">
        <w:rPr>
          <w:rFonts w:ascii="Times New Roman" w:hAnsi="Times New Roman" w:cs="Times New Roman"/>
        </w:rPr>
        <w:t>urumun</w:t>
      </w:r>
      <w:r w:rsidRPr="00251AF1">
        <w:rPr>
          <w:rFonts w:ascii="Times New Roman" w:hAnsi="Times New Roman" w:cs="Times New Roman"/>
        </w:rPr>
        <w:t xml:space="preserve"> kuruluş </w:t>
      </w:r>
      <w:r w:rsidR="00FC5010">
        <w:rPr>
          <w:rFonts w:ascii="Times New Roman" w:hAnsi="Times New Roman" w:cs="Times New Roman"/>
        </w:rPr>
        <w:t>itibaren</w:t>
      </w:r>
      <w:r w:rsidRPr="00251AF1">
        <w:rPr>
          <w:rFonts w:ascii="Times New Roman" w:hAnsi="Times New Roman" w:cs="Times New Roman"/>
        </w:rPr>
        <w:t xml:space="preserve"> </w:t>
      </w:r>
      <w:r w:rsidR="00FC5010">
        <w:rPr>
          <w:rFonts w:ascii="Times New Roman" w:hAnsi="Times New Roman" w:cs="Times New Roman"/>
        </w:rPr>
        <w:t>s</w:t>
      </w:r>
      <w:r w:rsidR="00C77096">
        <w:rPr>
          <w:rFonts w:ascii="Times New Roman" w:hAnsi="Times New Roman" w:cs="Times New Roman"/>
        </w:rPr>
        <w:t>unduğu</w:t>
      </w:r>
      <w:r w:rsidRPr="00251AF1">
        <w:rPr>
          <w:rFonts w:ascii="Times New Roman" w:hAnsi="Times New Roman" w:cs="Times New Roman"/>
        </w:rPr>
        <w:t xml:space="preserve"> </w:t>
      </w:r>
      <w:r w:rsidR="00FC5010">
        <w:rPr>
          <w:rFonts w:ascii="Times New Roman" w:hAnsi="Times New Roman" w:cs="Times New Roman"/>
        </w:rPr>
        <w:t>hizmetler,</w:t>
      </w:r>
      <w:r w:rsidR="00FC5010" w:rsidRPr="00251AF1">
        <w:rPr>
          <w:rFonts w:ascii="Times New Roman" w:hAnsi="Times New Roman" w:cs="Times New Roman"/>
        </w:rPr>
        <w:t xml:space="preserve"> </w:t>
      </w:r>
      <w:r w:rsidRPr="00251AF1">
        <w:rPr>
          <w:rFonts w:ascii="Times New Roman" w:hAnsi="Times New Roman" w:cs="Times New Roman"/>
        </w:rPr>
        <w:t xml:space="preserve">düzenlediği etkinlikler, kazandığı başarılar, </w:t>
      </w:r>
      <w:r w:rsidR="00C77096">
        <w:rPr>
          <w:rFonts w:ascii="Times New Roman" w:hAnsi="Times New Roman" w:cs="Times New Roman"/>
        </w:rPr>
        <w:t>yönetici-çalışan ilişkilerindeki davranış</w:t>
      </w:r>
      <w:r w:rsidR="00FC5010">
        <w:rPr>
          <w:rFonts w:ascii="Times New Roman" w:hAnsi="Times New Roman" w:cs="Times New Roman"/>
        </w:rPr>
        <w:t>lar</w:t>
      </w:r>
      <w:r w:rsidR="00C77096">
        <w:rPr>
          <w:rFonts w:ascii="Times New Roman" w:hAnsi="Times New Roman" w:cs="Times New Roman"/>
        </w:rPr>
        <w:t xml:space="preserve">ı, çevreye </w:t>
      </w:r>
      <w:r w:rsidRPr="00251AF1">
        <w:rPr>
          <w:rFonts w:ascii="Times New Roman" w:hAnsi="Times New Roman" w:cs="Times New Roman"/>
        </w:rPr>
        <w:t xml:space="preserve">duyarlılığı ve topluma karşı sorumluluklarını yerine getirmesi gibi pek çok unsurun bir </w:t>
      </w:r>
      <w:r w:rsidR="00C77096">
        <w:rPr>
          <w:rFonts w:ascii="Times New Roman" w:hAnsi="Times New Roman" w:cs="Times New Roman"/>
        </w:rPr>
        <w:t>araya gelmesiyle oluşmaktadı</w:t>
      </w:r>
      <w:r w:rsidR="00FC5010">
        <w:rPr>
          <w:rFonts w:ascii="Times New Roman" w:hAnsi="Times New Roman" w:cs="Times New Roman"/>
        </w:rPr>
        <w:t xml:space="preserve">r (Zorlu, 2000:11; </w:t>
      </w:r>
      <w:r w:rsidRPr="00251AF1">
        <w:rPr>
          <w:rFonts w:ascii="Times New Roman" w:hAnsi="Times New Roman" w:cs="Times New Roman"/>
        </w:rPr>
        <w:t xml:space="preserve">Bolat, 2006:110). </w:t>
      </w:r>
    </w:p>
    <w:p w:rsidR="009D3AB5" w:rsidRPr="00FC5010" w:rsidRDefault="00C23033" w:rsidP="009D3AB5">
      <w:pPr>
        <w:spacing w:after="120" w:line="276" w:lineRule="auto"/>
        <w:jc w:val="both"/>
        <w:rPr>
          <w:rFonts w:ascii="Times New Roman" w:hAnsi="Times New Roman" w:cs="Times New Roman"/>
          <w:color w:val="555555"/>
          <w:shd w:val="clear" w:color="auto" w:fill="FFFFFF"/>
        </w:rPr>
      </w:pPr>
      <w:r>
        <w:rPr>
          <w:rFonts w:ascii="Times New Roman" w:hAnsi="Times New Roman" w:cs="Times New Roman"/>
        </w:rPr>
        <w:t>Kurumsal imaj</w:t>
      </w:r>
      <w:r w:rsidR="00626D1E">
        <w:rPr>
          <w:rFonts w:ascii="Times New Roman" w:hAnsi="Times New Roman" w:cs="Times New Roman"/>
        </w:rPr>
        <w:t>ı</w:t>
      </w:r>
      <w:r w:rsidR="009D3AB5" w:rsidRPr="00251AF1">
        <w:rPr>
          <w:rFonts w:ascii="Times New Roman" w:hAnsi="Times New Roman" w:cs="Times New Roman"/>
        </w:rPr>
        <w:t xml:space="preserve"> çalışanların bakış açısından incelemek </w:t>
      </w:r>
      <w:r w:rsidR="00FC5010">
        <w:rPr>
          <w:rFonts w:ascii="Times New Roman" w:hAnsi="Times New Roman" w:cs="Times New Roman"/>
        </w:rPr>
        <w:t xml:space="preserve">de </w:t>
      </w:r>
      <w:r w:rsidR="009D3AB5" w:rsidRPr="00251AF1">
        <w:rPr>
          <w:rFonts w:ascii="Times New Roman" w:hAnsi="Times New Roman" w:cs="Times New Roman"/>
        </w:rPr>
        <w:t>önemlidir. Ç</w:t>
      </w:r>
      <w:r w:rsidR="00FC5010">
        <w:rPr>
          <w:rFonts w:ascii="Times New Roman" w:hAnsi="Times New Roman" w:cs="Times New Roman"/>
        </w:rPr>
        <w:t>ünkü çalışanların kurumsal</w:t>
      </w:r>
      <w:r>
        <w:rPr>
          <w:rFonts w:ascii="Times New Roman" w:hAnsi="Times New Roman" w:cs="Times New Roman"/>
        </w:rPr>
        <w:t xml:space="preserve"> kültürleri</w:t>
      </w:r>
      <w:r w:rsidR="00FC5010">
        <w:rPr>
          <w:rFonts w:ascii="Times New Roman" w:hAnsi="Times New Roman" w:cs="Times New Roman"/>
        </w:rPr>
        <w:t xml:space="preserve"> </w:t>
      </w:r>
      <w:r>
        <w:rPr>
          <w:rFonts w:ascii="Times New Roman" w:hAnsi="Times New Roman" w:cs="Times New Roman"/>
        </w:rPr>
        <w:t>(</w:t>
      </w:r>
      <w:r w:rsidR="009D3AB5" w:rsidRPr="00251AF1">
        <w:rPr>
          <w:rFonts w:ascii="Times New Roman" w:hAnsi="Times New Roman" w:cs="Times New Roman"/>
        </w:rPr>
        <w:t>algıları, iş tutumları ve davranışları</w:t>
      </w:r>
      <w:r>
        <w:rPr>
          <w:rFonts w:ascii="Times New Roman" w:hAnsi="Times New Roman" w:cs="Times New Roman"/>
        </w:rPr>
        <w:t>)</w:t>
      </w:r>
      <w:r w:rsidR="009D3AB5" w:rsidRPr="00251AF1">
        <w:rPr>
          <w:rFonts w:ascii="Times New Roman" w:hAnsi="Times New Roman" w:cs="Times New Roman"/>
        </w:rPr>
        <w:t xml:space="preserve"> </w:t>
      </w:r>
      <w:r w:rsidR="00FC5010">
        <w:rPr>
          <w:rFonts w:ascii="Times New Roman" w:hAnsi="Times New Roman" w:cs="Times New Roman"/>
        </w:rPr>
        <w:t>kurumun</w:t>
      </w:r>
      <w:r w:rsidR="009D3AB5" w:rsidRPr="00251AF1">
        <w:rPr>
          <w:rFonts w:ascii="Times New Roman" w:hAnsi="Times New Roman" w:cs="Times New Roman"/>
        </w:rPr>
        <w:t xml:space="preserve"> performansını etkiley</w:t>
      </w:r>
      <w:r w:rsidR="00FC5010">
        <w:rPr>
          <w:rFonts w:ascii="Times New Roman" w:hAnsi="Times New Roman" w:cs="Times New Roman"/>
        </w:rPr>
        <w:t>eceği</w:t>
      </w:r>
      <w:r>
        <w:rPr>
          <w:rFonts w:ascii="Times New Roman" w:hAnsi="Times New Roman" w:cs="Times New Roman"/>
        </w:rPr>
        <w:t xml:space="preserve"> için</w:t>
      </w:r>
      <w:r w:rsidR="00FC5010">
        <w:rPr>
          <w:rFonts w:ascii="Times New Roman" w:hAnsi="Times New Roman" w:cs="Times New Roman"/>
        </w:rPr>
        <w:t xml:space="preserve"> önemlidir </w:t>
      </w:r>
      <w:r w:rsidR="009D3AB5" w:rsidRPr="00251AF1">
        <w:rPr>
          <w:rFonts w:ascii="Times New Roman" w:hAnsi="Times New Roman" w:cs="Times New Roman"/>
        </w:rPr>
        <w:t>(Fatt, vd., 2000:29).</w:t>
      </w:r>
      <w:r w:rsidR="00FC5010">
        <w:rPr>
          <w:rFonts w:ascii="Times New Roman" w:hAnsi="Times New Roman" w:cs="Times New Roman"/>
          <w:color w:val="555555"/>
          <w:shd w:val="clear" w:color="auto" w:fill="FFFFFF"/>
        </w:rPr>
        <w:t xml:space="preserve"> </w:t>
      </w:r>
      <w:r w:rsidR="009D3AB5" w:rsidRPr="00251AF1">
        <w:rPr>
          <w:rFonts w:ascii="Times New Roman" w:hAnsi="Times New Roman" w:cs="Times New Roman"/>
        </w:rPr>
        <w:t xml:space="preserve">Paydaşlar </w:t>
      </w:r>
      <w:r w:rsidR="00626D1E">
        <w:rPr>
          <w:rFonts w:ascii="Times New Roman" w:hAnsi="Times New Roman" w:cs="Times New Roman"/>
        </w:rPr>
        <w:t>da,</w:t>
      </w:r>
      <w:r w:rsidR="00FC5010">
        <w:rPr>
          <w:rFonts w:ascii="Times New Roman" w:hAnsi="Times New Roman" w:cs="Times New Roman"/>
        </w:rPr>
        <w:t xml:space="preserve"> </w:t>
      </w:r>
      <w:r w:rsidR="00626D1E">
        <w:rPr>
          <w:rFonts w:ascii="Times New Roman" w:hAnsi="Times New Roman" w:cs="Times New Roman"/>
        </w:rPr>
        <w:t>kurumların</w:t>
      </w:r>
      <w:r w:rsidR="009D3AB5" w:rsidRPr="00251AF1">
        <w:rPr>
          <w:rFonts w:ascii="Times New Roman" w:hAnsi="Times New Roman" w:cs="Times New Roman"/>
        </w:rPr>
        <w:t xml:space="preserve"> imajlarını </w:t>
      </w:r>
      <w:r w:rsidR="00626D1E">
        <w:rPr>
          <w:rFonts w:ascii="Times New Roman" w:hAnsi="Times New Roman" w:cs="Times New Roman"/>
        </w:rPr>
        <w:t xml:space="preserve">dolaylı veya doğrudan etkileyebilmektedir. Kurumlar bu bağlamda paydaşlarını etkilemek için </w:t>
      </w:r>
      <w:r w:rsidR="00846C7D">
        <w:rPr>
          <w:rFonts w:ascii="Times New Roman" w:hAnsi="Times New Roman" w:cs="Times New Roman"/>
        </w:rPr>
        <w:t>kurum kültürünü ve imaj</w:t>
      </w:r>
      <w:r w:rsidR="009D3AB5" w:rsidRPr="00251AF1">
        <w:rPr>
          <w:rFonts w:ascii="Times New Roman" w:hAnsi="Times New Roman" w:cs="Times New Roman"/>
        </w:rPr>
        <w:t xml:space="preserve">ını </w:t>
      </w:r>
      <w:r w:rsidR="00626D1E">
        <w:rPr>
          <w:rFonts w:ascii="Times New Roman" w:hAnsi="Times New Roman" w:cs="Times New Roman"/>
        </w:rPr>
        <w:t>yönetebilmektedir</w:t>
      </w:r>
      <w:r w:rsidR="009D3AB5" w:rsidRPr="00251AF1">
        <w:rPr>
          <w:rFonts w:ascii="Times New Roman" w:hAnsi="Times New Roman" w:cs="Times New Roman"/>
        </w:rPr>
        <w:t>.</w:t>
      </w:r>
      <w:r w:rsidR="00626D1E">
        <w:rPr>
          <w:rFonts w:ascii="Times New Roman" w:hAnsi="Times New Roman" w:cs="Times New Roman"/>
        </w:rPr>
        <w:t xml:space="preserve"> </w:t>
      </w:r>
      <w:r w:rsidR="00626D1E" w:rsidRPr="00251AF1">
        <w:rPr>
          <w:rFonts w:ascii="Times New Roman" w:hAnsi="Times New Roman" w:cs="Times New Roman"/>
        </w:rPr>
        <w:t>K</w:t>
      </w:r>
      <w:r w:rsidR="00626D1E">
        <w:rPr>
          <w:rFonts w:ascii="Times New Roman" w:hAnsi="Times New Roman" w:cs="Times New Roman"/>
        </w:rPr>
        <w:t xml:space="preserve">urumsal reklam, kurumsal kimlik, kurumsal itibar, halkla ilişkiler, </w:t>
      </w:r>
      <w:r w:rsidR="00846C7D">
        <w:rPr>
          <w:rFonts w:ascii="Times New Roman" w:hAnsi="Times New Roman" w:cs="Times New Roman"/>
        </w:rPr>
        <w:t>yöneticilerin-</w:t>
      </w:r>
      <w:r w:rsidR="00626D1E">
        <w:rPr>
          <w:rFonts w:ascii="Times New Roman" w:hAnsi="Times New Roman" w:cs="Times New Roman"/>
        </w:rPr>
        <w:t>çalışan</w:t>
      </w:r>
      <w:r w:rsidR="00846C7D">
        <w:rPr>
          <w:rFonts w:ascii="Times New Roman" w:hAnsi="Times New Roman" w:cs="Times New Roman"/>
        </w:rPr>
        <w:t>ların</w:t>
      </w:r>
      <w:r w:rsidR="00626D1E">
        <w:rPr>
          <w:rFonts w:ascii="Times New Roman" w:hAnsi="Times New Roman" w:cs="Times New Roman"/>
        </w:rPr>
        <w:t xml:space="preserve"> davranışları </w:t>
      </w:r>
      <w:r w:rsidR="00846C7D">
        <w:rPr>
          <w:rFonts w:ascii="Times New Roman" w:hAnsi="Times New Roman" w:cs="Times New Roman"/>
        </w:rPr>
        <w:t xml:space="preserve">kurumsal kültür ve kurumsal </w:t>
      </w:r>
      <w:r w:rsidR="00626D1E">
        <w:rPr>
          <w:rFonts w:ascii="Times New Roman" w:hAnsi="Times New Roman" w:cs="Times New Roman"/>
        </w:rPr>
        <w:t>imaj yönetiminde etkilidir. Diğer taraftan, bir kurum</w:t>
      </w:r>
      <w:r w:rsidR="009D3AB5" w:rsidRPr="00251AF1">
        <w:rPr>
          <w:rFonts w:ascii="Times New Roman" w:hAnsi="Times New Roman" w:cs="Times New Roman"/>
        </w:rPr>
        <w:t xml:space="preserve"> imaj</w:t>
      </w:r>
      <w:r w:rsidR="00626D1E">
        <w:rPr>
          <w:rFonts w:ascii="Times New Roman" w:hAnsi="Times New Roman" w:cs="Times New Roman"/>
        </w:rPr>
        <w:t>ı</w:t>
      </w:r>
      <w:r w:rsidR="009D3AB5" w:rsidRPr="00251AF1">
        <w:rPr>
          <w:rFonts w:ascii="Times New Roman" w:hAnsi="Times New Roman" w:cs="Times New Roman"/>
        </w:rPr>
        <w:t xml:space="preserve"> kampanyasını uygulamadan önce, </w:t>
      </w:r>
      <w:r w:rsidR="00626D1E">
        <w:rPr>
          <w:rFonts w:ascii="Times New Roman" w:hAnsi="Times New Roman" w:cs="Times New Roman"/>
        </w:rPr>
        <w:t xml:space="preserve">kurumun </w:t>
      </w:r>
      <w:r w:rsidR="009D3AB5" w:rsidRPr="00251AF1">
        <w:rPr>
          <w:rFonts w:ascii="Times New Roman" w:hAnsi="Times New Roman" w:cs="Times New Roman"/>
        </w:rPr>
        <w:t>her bir paydaş grubuna hangi görüntüyü yansıtmak istediğini belirlemesi gerek</w:t>
      </w:r>
      <w:r w:rsidR="00626D1E">
        <w:rPr>
          <w:rFonts w:ascii="Times New Roman" w:hAnsi="Times New Roman" w:cs="Times New Roman"/>
        </w:rPr>
        <w:t>mektedir. P</w:t>
      </w:r>
      <w:r w:rsidR="009D3AB5" w:rsidRPr="00251AF1">
        <w:rPr>
          <w:rFonts w:ascii="Times New Roman" w:hAnsi="Times New Roman" w:cs="Times New Roman"/>
        </w:rPr>
        <w:t>aydaş gruplarının kapsamlı bir şekilde anlaşılması, etkili b</w:t>
      </w:r>
      <w:r w:rsidR="00626D1E">
        <w:rPr>
          <w:rFonts w:ascii="Times New Roman" w:hAnsi="Times New Roman" w:cs="Times New Roman"/>
        </w:rPr>
        <w:t xml:space="preserve">ir imaj kampanyası tasarlanmasına </w:t>
      </w:r>
      <w:r w:rsidR="009D3AB5" w:rsidRPr="00251AF1">
        <w:rPr>
          <w:rFonts w:ascii="Times New Roman" w:hAnsi="Times New Roman" w:cs="Times New Roman"/>
        </w:rPr>
        <w:t>da yardımcı olacaktır (Zinkhan, vd., 2001:159).</w:t>
      </w:r>
      <w:r w:rsidR="00626D1E">
        <w:rPr>
          <w:rFonts w:ascii="Times New Roman" w:hAnsi="Times New Roman" w:cs="Times New Roman"/>
        </w:rPr>
        <w:t xml:space="preserve"> </w:t>
      </w:r>
    </w:p>
    <w:p w:rsidR="009D3AB5" w:rsidRPr="001C49A4" w:rsidRDefault="009D3AB5" w:rsidP="00E43A75">
      <w:pPr>
        <w:pStyle w:val="ListeParagraf"/>
        <w:numPr>
          <w:ilvl w:val="0"/>
          <w:numId w:val="5"/>
        </w:numPr>
        <w:spacing w:after="0" w:line="360" w:lineRule="auto"/>
        <w:jc w:val="both"/>
        <w:rPr>
          <w:rFonts w:ascii="Times New Roman" w:hAnsi="Times New Roman" w:cs="Times New Roman"/>
          <w:b/>
        </w:rPr>
      </w:pPr>
      <w:r w:rsidRPr="001C49A4">
        <w:rPr>
          <w:rFonts w:ascii="Times New Roman" w:hAnsi="Times New Roman" w:cs="Times New Roman"/>
          <w:b/>
        </w:rPr>
        <w:t>YÖNTEM</w:t>
      </w:r>
    </w:p>
    <w:p w:rsidR="00851198" w:rsidRPr="00251AF1" w:rsidRDefault="00851198" w:rsidP="00251AF1">
      <w:pPr>
        <w:spacing w:line="276" w:lineRule="auto"/>
        <w:jc w:val="both"/>
        <w:rPr>
          <w:rFonts w:ascii="Times New Roman" w:hAnsi="Times New Roman" w:cs="Times New Roman"/>
          <w:sz w:val="28"/>
        </w:rPr>
      </w:pPr>
      <w:r w:rsidRPr="00251AF1">
        <w:rPr>
          <w:rFonts w:ascii="Times New Roman" w:hAnsi="Times New Roman" w:cs="Times New Roman"/>
        </w:rPr>
        <w:t xml:space="preserve">Çalışmada kurumsal kültürün kurumsal imaja olan etkisi araştırılmaktadır. Bu bağlamda Şırnak Emniyet Müdürlüğü’nde çalışan 393 polis memurundan yüzyüze anket yöntemi ile veriler toplanmıştır. Çalışmanın anket formu için yararlanılan kurumsal kültür ölçeği </w:t>
      </w:r>
      <w:r w:rsidRPr="00251AF1">
        <w:rPr>
          <w:rFonts w:ascii="Times New Roman" w:eastAsia="Times New Roman" w:hAnsi="Times New Roman" w:cs="Times New Roman"/>
          <w:lang w:val="en-US"/>
        </w:rPr>
        <w:t xml:space="preserve">Haddad vd. (1999)’nin çalışmasından; kurumsal imaj ve güven ölçekleri ise Aydın ve Özer (2005)’in çalışmasından elde edilmiştir. </w:t>
      </w:r>
      <w:r w:rsidRPr="00251AF1">
        <w:rPr>
          <w:rFonts w:ascii="Times New Roman" w:hAnsi="Times New Roman" w:cs="Times New Roman"/>
        </w:rPr>
        <w:t xml:space="preserve">2019 yılı Ekim - Aralık aylarında toplanan verilerin analizi SPSS 23.0 paket programı ile yapılmıştır. </w:t>
      </w:r>
    </w:p>
    <w:p w:rsidR="009D3AB5" w:rsidRPr="001C49A4" w:rsidRDefault="009D3AB5" w:rsidP="009D3AB5">
      <w:pPr>
        <w:pStyle w:val="ListeParagraf"/>
        <w:numPr>
          <w:ilvl w:val="0"/>
          <w:numId w:val="5"/>
        </w:numPr>
        <w:spacing w:line="360" w:lineRule="auto"/>
        <w:jc w:val="both"/>
        <w:rPr>
          <w:rFonts w:ascii="Times New Roman" w:hAnsi="Times New Roman" w:cs="Times New Roman"/>
          <w:b/>
        </w:rPr>
      </w:pPr>
      <w:r w:rsidRPr="001C49A4">
        <w:rPr>
          <w:rFonts w:ascii="Times New Roman" w:hAnsi="Times New Roman" w:cs="Times New Roman"/>
          <w:b/>
        </w:rPr>
        <w:t>BULGULAR</w:t>
      </w:r>
    </w:p>
    <w:p w:rsidR="00851198" w:rsidRPr="001C49A4" w:rsidRDefault="00851198" w:rsidP="00E43A75">
      <w:pPr>
        <w:pStyle w:val="ListeParagraf"/>
        <w:numPr>
          <w:ilvl w:val="1"/>
          <w:numId w:val="5"/>
        </w:numPr>
        <w:spacing w:after="0" w:line="360" w:lineRule="auto"/>
        <w:jc w:val="both"/>
        <w:rPr>
          <w:rFonts w:ascii="Times New Roman" w:hAnsi="Times New Roman" w:cs="Times New Roman"/>
          <w:b/>
        </w:rPr>
      </w:pPr>
      <w:r w:rsidRPr="001C49A4">
        <w:rPr>
          <w:rFonts w:ascii="Times New Roman" w:hAnsi="Times New Roman" w:cs="Times New Roman"/>
          <w:b/>
        </w:rPr>
        <w:t>Demografik Bulgular</w:t>
      </w:r>
    </w:p>
    <w:p w:rsidR="00D41335" w:rsidRPr="00251AF1" w:rsidRDefault="00D41335" w:rsidP="00251AF1">
      <w:pPr>
        <w:spacing w:after="0" w:line="276" w:lineRule="auto"/>
        <w:jc w:val="both"/>
        <w:rPr>
          <w:rFonts w:ascii="Times New Roman" w:hAnsi="Times New Roman" w:cs="Times New Roman"/>
        </w:rPr>
      </w:pPr>
      <w:r w:rsidRPr="00251AF1">
        <w:rPr>
          <w:rFonts w:ascii="Times New Roman" w:hAnsi="Times New Roman" w:cs="Times New Roman"/>
        </w:rPr>
        <w:t>A</w:t>
      </w:r>
      <w:r w:rsidR="00C522A6" w:rsidRPr="00251AF1">
        <w:rPr>
          <w:rFonts w:ascii="Times New Roman" w:hAnsi="Times New Roman" w:cs="Times New Roman"/>
        </w:rPr>
        <w:t>raştırmanın</w:t>
      </w:r>
      <w:r w:rsidRPr="00251AF1">
        <w:rPr>
          <w:rFonts w:ascii="Times New Roman" w:hAnsi="Times New Roman" w:cs="Times New Roman"/>
        </w:rPr>
        <w:t xml:space="preserve"> katılımcı</w:t>
      </w:r>
      <w:r w:rsidR="00C522A6" w:rsidRPr="00251AF1">
        <w:rPr>
          <w:rFonts w:ascii="Times New Roman" w:hAnsi="Times New Roman" w:cs="Times New Roman"/>
        </w:rPr>
        <w:t>ları olan</w:t>
      </w:r>
      <w:r w:rsidRPr="00251AF1">
        <w:rPr>
          <w:rFonts w:ascii="Times New Roman" w:hAnsi="Times New Roman" w:cs="Times New Roman"/>
        </w:rPr>
        <w:t xml:space="preserve"> </w:t>
      </w:r>
      <w:r w:rsidR="005F7656">
        <w:rPr>
          <w:rFonts w:ascii="Times New Roman" w:hAnsi="Times New Roman" w:cs="Times New Roman"/>
        </w:rPr>
        <w:t>393 polis memuru</w:t>
      </w:r>
      <w:r w:rsidRPr="00251AF1">
        <w:rPr>
          <w:rFonts w:ascii="Times New Roman" w:hAnsi="Times New Roman" w:cs="Times New Roman"/>
        </w:rPr>
        <w:t>na ait demografik bilgiler Tablo 1’</w:t>
      </w:r>
      <w:r w:rsidR="00C522A6" w:rsidRPr="00251AF1">
        <w:rPr>
          <w:rFonts w:ascii="Times New Roman" w:hAnsi="Times New Roman" w:cs="Times New Roman"/>
        </w:rPr>
        <w:t>de sunulmuştur.</w:t>
      </w:r>
    </w:p>
    <w:tbl>
      <w:tblPr>
        <w:tblStyle w:val="TabloKlavuzu"/>
        <w:tblpPr w:leftFromText="180" w:rightFromText="180" w:vertAnchor="text" w:horzAnchor="margin" w:tblpXSpec="center" w:tblpY="164"/>
        <w:tblW w:w="5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3"/>
        <w:gridCol w:w="1453"/>
        <w:gridCol w:w="1453"/>
        <w:gridCol w:w="1453"/>
      </w:tblGrid>
      <w:tr w:rsidR="00D41335" w:rsidRPr="00251AF1" w:rsidTr="00626D1E">
        <w:tc>
          <w:tcPr>
            <w:tcW w:w="5812" w:type="dxa"/>
            <w:gridSpan w:val="4"/>
            <w:tcBorders>
              <w:bottom w:val="single" w:sz="4" w:space="0" w:color="auto"/>
            </w:tcBorders>
            <w:shd w:val="clear" w:color="auto" w:fill="auto"/>
          </w:tcPr>
          <w:p w:rsidR="00D41335" w:rsidRPr="00251AF1" w:rsidRDefault="00D41335" w:rsidP="0053685B">
            <w:pPr>
              <w:ind w:right="50"/>
              <w:jc w:val="center"/>
              <w:rPr>
                <w:rFonts w:ascii="Times New Roman" w:hAnsi="Times New Roman" w:cs="Times New Roman"/>
                <w:szCs w:val="24"/>
              </w:rPr>
            </w:pPr>
            <w:r w:rsidRPr="00251AF1">
              <w:rPr>
                <w:rFonts w:ascii="Times New Roman" w:hAnsi="Times New Roman" w:cs="Times New Roman"/>
                <w:b/>
                <w:szCs w:val="24"/>
              </w:rPr>
              <w:t>Tablo 1.</w:t>
            </w:r>
            <w:r w:rsidRPr="00251AF1">
              <w:rPr>
                <w:rFonts w:ascii="Times New Roman" w:hAnsi="Times New Roman" w:cs="Times New Roman"/>
                <w:szCs w:val="24"/>
              </w:rPr>
              <w:t xml:space="preserve"> Demografik Bilgiler</w:t>
            </w:r>
          </w:p>
        </w:tc>
      </w:tr>
      <w:tr w:rsidR="00D41335" w:rsidRPr="00251AF1" w:rsidTr="0053685B">
        <w:tc>
          <w:tcPr>
            <w:tcW w:w="1453" w:type="dxa"/>
            <w:tcBorders>
              <w:bottom w:val="single" w:sz="4" w:space="0" w:color="auto"/>
            </w:tcBorders>
            <w:shd w:val="clear" w:color="auto" w:fill="auto"/>
          </w:tcPr>
          <w:p w:rsidR="00D41335" w:rsidRPr="00251AF1" w:rsidRDefault="00D41335" w:rsidP="00D41335">
            <w:pPr>
              <w:ind w:right="50"/>
              <w:jc w:val="center"/>
              <w:rPr>
                <w:rFonts w:ascii="Times New Roman" w:hAnsi="Times New Roman" w:cs="Times New Roman"/>
                <w:szCs w:val="24"/>
              </w:rPr>
            </w:pPr>
            <w:r w:rsidRPr="00251AF1">
              <w:rPr>
                <w:rFonts w:ascii="Times New Roman" w:hAnsi="Times New Roman" w:cs="Times New Roman"/>
                <w:szCs w:val="24"/>
              </w:rPr>
              <w:t>Değişken</w:t>
            </w:r>
          </w:p>
        </w:tc>
        <w:tc>
          <w:tcPr>
            <w:tcW w:w="1453" w:type="dxa"/>
            <w:tcBorders>
              <w:bottom w:val="single" w:sz="4" w:space="0" w:color="auto"/>
            </w:tcBorders>
            <w:shd w:val="clear" w:color="auto" w:fill="auto"/>
          </w:tcPr>
          <w:p w:rsidR="00D41335" w:rsidRPr="00251AF1" w:rsidRDefault="00D41335" w:rsidP="00D41335">
            <w:pPr>
              <w:ind w:right="50"/>
              <w:jc w:val="center"/>
              <w:rPr>
                <w:rFonts w:ascii="Times New Roman" w:hAnsi="Times New Roman" w:cs="Times New Roman"/>
                <w:szCs w:val="24"/>
              </w:rPr>
            </w:pPr>
          </w:p>
        </w:tc>
        <w:tc>
          <w:tcPr>
            <w:tcW w:w="1453" w:type="dxa"/>
            <w:tcBorders>
              <w:bottom w:val="single" w:sz="4" w:space="0" w:color="auto"/>
            </w:tcBorders>
            <w:shd w:val="clear" w:color="auto" w:fill="auto"/>
          </w:tcPr>
          <w:p w:rsidR="00D41335" w:rsidRPr="00251AF1" w:rsidRDefault="00D41335" w:rsidP="00D41335">
            <w:pPr>
              <w:ind w:right="50"/>
              <w:jc w:val="center"/>
              <w:rPr>
                <w:rFonts w:ascii="Times New Roman" w:hAnsi="Times New Roman" w:cs="Times New Roman"/>
                <w:szCs w:val="24"/>
              </w:rPr>
            </w:pPr>
            <w:r w:rsidRPr="00251AF1">
              <w:rPr>
                <w:rFonts w:ascii="Times New Roman" w:hAnsi="Times New Roman" w:cs="Times New Roman"/>
                <w:szCs w:val="24"/>
              </w:rPr>
              <w:t xml:space="preserve"> Frekans</w:t>
            </w:r>
          </w:p>
        </w:tc>
        <w:tc>
          <w:tcPr>
            <w:tcW w:w="1453" w:type="dxa"/>
            <w:tcBorders>
              <w:bottom w:val="single" w:sz="4" w:space="0" w:color="auto"/>
            </w:tcBorders>
            <w:shd w:val="clear" w:color="auto" w:fill="auto"/>
          </w:tcPr>
          <w:p w:rsidR="00D41335" w:rsidRPr="00251AF1" w:rsidRDefault="00D41335" w:rsidP="00D41335">
            <w:pPr>
              <w:ind w:right="50"/>
              <w:jc w:val="center"/>
              <w:rPr>
                <w:rFonts w:ascii="Times New Roman" w:hAnsi="Times New Roman" w:cs="Times New Roman"/>
                <w:szCs w:val="24"/>
              </w:rPr>
            </w:pPr>
            <w:r w:rsidRPr="00251AF1">
              <w:rPr>
                <w:rFonts w:ascii="Times New Roman" w:hAnsi="Times New Roman" w:cs="Times New Roman"/>
                <w:szCs w:val="24"/>
              </w:rPr>
              <w:t>Yüzde</w:t>
            </w:r>
          </w:p>
        </w:tc>
      </w:tr>
      <w:tr w:rsidR="00851198" w:rsidRPr="00251AF1" w:rsidTr="0053685B">
        <w:tc>
          <w:tcPr>
            <w:tcW w:w="1453" w:type="dxa"/>
            <w:tcBorders>
              <w:top w:val="single" w:sz="4" w:space="0" w:color="auto"/>
              <w:bottom w:val="single" w:sz="4" w:space="0" w:color="auto"/>
            </w:tcBorders>
            <w:shd w:val="clear" w:color="auto" w:fill="auto"/>
          </w:tcPr>
          <w:p w:rsidR="00851198" w:rsidRPr="00251AF1" w:rsidRDefault="00851198" w:rsidP="0053685B">
            <w:pPr>
              <w:ind w:right="50"/>
              <w:jc w:val="center"/>
              <w:rPr>
                <w:rFonts w:ascii="Times New Roman" w:hAnsi="Times New Roman" w:cs="Times New Roman"/>
                <w:szCs w:val="24"/>
              </w:rPr>
            </w:pPr>
            <w:r w:rsidRPr="00251AF1">
              <w:rPr>
                <w:rFonts w:ascii="Times New Roman" w:hAnsi="Times New Roman" w:cs="Times New Roman"/>
                <w:szCs w:val="24"/>
              </w:rPr>
              <w:t>Cinsiyet</w:t>
            </w:r>
          </w:p>
        </w:tc>
        <w:tc>
          <w:tcPr>
            <w:tcW w:w="1453" w:type="dxa"/>
            <w:tcBorders>
              <w:top w:val="single" w:sz="4" w:space="0" w:color="auto"/>
              <w:bottom w:val="single" w:sz="4" w:space="0" w:color="auto"/>
            </w:tcBorders>
            <w:shd w:val="clear" w:color="auto" w:fill="auto"/>
          </w:tcPr>
          <w:p w:rsidR="00851198" w:rsidRPr="00251AF1" w:rsidRDefault="00851198" w:rsidP="0053685B">
            <w:pPr>
              <w:ind w:right="50"/>
              <w:jc w:val="center"/>
              <w:rPr>
                <w:rFonts w:ascii="Times New Roman" w:hAnsi="Times New Roman" w:cs="Times New Roman"/>
                <w:szCs w:val="24"/>
              </w:rPr>
            </w:pPr>
            <w:r w:rsidRPr="00251AF1">
              <w:rPr>
                <w:rFonts w:ascii="Times New Roman" w:hAnsi="Times New Roman" w:cs="Times New Roman"/>
                <w:szCs w:val="24"/>
              </w:rPr>
              <w:t>Kadın</w:t>
            </w:r>
          </w:p>
          <w:p w:rsidR="00851198" w:rsidRPr="00251AF1" w:rsidRDefault="00851198" w:rsidP="0053685B">
            <w:pPr>
              <w:ind w:right="50"/>
              <w:jc w:val="center"/>
              <w:rPr>
                <w:rFonts w:ascii="Times New Roman" w:hAnsi="Times New Roman" w:cs="Times New Roman"/>
                <w:szCs w:val="24"/>
              </w:rPr>
            </w:pPr>
            <w:r w:rsidRPr="00251AF1">
              <w:rPr>
                <w:rFonts w:ascii="Times New Roman" w:hAnsi="Times New Roman" w:cs="Times New Roman"/>
                <w:szCs w:val="24"/>
              </w:rPr>
              <w:t>Erkek</w:t>
            </w:r>
          </w:p>
        </w:tc>
        <w:tc>
          <w:tcPr>
            <w:tcW w:w="1453" w:type="dxa"/>
            <w:tcBorders>
              <w:top w:val="single" w:sz="4" w:space="0" w:color="auto"/>
              <w:bottom w:val="single" w:sz="4" w:space="0" w:color="auto"/>
            </w:tcBorders>
            <w:shd w:val="clear" w:color="auto" w:fill="auto"/>
          </w:tcPr>
          <w:p w:rsidR="00851198" w:rsidRPr="00251AF1" w:rsidRDefault="00D41335" w:rsidP="0053685B">
            <w:pPr>
              <w:ind w:right="50"/>
              <w:jc w:val="center"/>
              <w:rPr>
                <w:rFonts w:ascii="Times New Roman" w:hAnsi="Times New Roman" w:cs="Times New Roman"/>
                <w:szCs w:val="24"/>
              </w:rPr>
            </w:pPr>
            <w:r w:rsidRPr="00251AF1">
              <w:rPr>
                <w:rFonts w:ascii="Times New Roman" w:hAnsi="Times New Roman" w:cs="Times New Roman"/>
                <w:szCs w:val="24"/>
              </w:rPr>
              <w:t>40</w:t>
            </w:r>
          </w:p>
          <w:p w:rsidR="00D41335" w:rsidRPr="00251AF1" w:rsidRDefault="00D41335" w:rsidP="0053685B">
            <w:pPr>
              <w:ind w:right="50"/>
              <w:jc w:val="center"/>
              <w:rPr>
                <w:rFonts w:ascii="Times New Roman" w:hAnsi="Times New Roman" w:cs="Times New Roman"/>
                <w:szCs w:val="24"/>
              </w:rPr>
            </w:pPr>
            <w:r w:rsidRPr="00251AF1">
              <w:rPr>
                <w:rFonts w:ascii="Times New Roman" w:hAnsi="Times New Roman" w:cs="Times New Roman"/>
                <w:szCs w:val="24"/>
              </w:rPr>
              <w:t>353</w:t>
            </w:r>
          </w:p>
        </w:tc>
        <w:tc>
          <w:tcPr>
            <w:tcW w:w="1453" w:type="dxa"/>
            <w:tcBorders>
              <w:top w:val="single" w:sz="4" w:space="0" w:color="auto"/>
              <w:bottom w:val="single" w:sz="4" w:space="0" w:color="auto"/>
            </w:tcBorders>
            <w:shd w:val="clear" w:color="auto" w:fill="auto"/>
          </w:tcPr>
          <w:p w:rsidR="00851198" w:rsidRPr="00251AF1" w:rsidRDefault="00D41335" w:rsidP="0053685B">
            <w:pPr>
              <w:ind w:right="50"/>
              <w:jc w:val="center"/>
              <w:rPr>
                <w:rFonts w:ascii="Times New Roman" w:hAnsi="Times New Roman" w:cs="Times New Roman"/>
                <w:szCs w:val="24"/>
              </w:rPr>
            </w:pPr>
            <w:r w:rsidRPr="00251AF1">
              <w:rPr>
                <w:rFonts w:ascii="Times New Roman" w:hAnsi="Times New Roman" w:cs="Times New Roman"/>
                <w:szCs w:val="24"/>
              </w:rPr>
              <w:t>10,2</w:t>
            </w:r>
          </w:p>
          <w:p w:rsidR="00D41335" w:rsidRPr="00251AF1" w:rsidRDefault="00D41335" w:rsidP="0053685B">
            <w:pPr>
              <w:ind w:right="50"/>
              <w:jc w:val="center"/>
              <w:rPr>
                <w:rFonts w:ascii="Times New Roman" w:hAnsi="Times New Roman" w:cs="Times New Roman"/>
                <w:szCs w:val="24"/>
              </w:rPr>
            </w:pPr>
            <w:r w:rsidRPr="00251AF1">
              <w:rPr>
                <w:rFonts w:ascii="Times New Roman" w:hAnsi="Times New Roman" w:cs="Times New Roman"/>
                <w:szCs w:val="24"/>
              </w:rPr>
              <w:t>89,8</w:t>
            </w:r>
          </w:p>
        </w:tc>
      </w:tr>
      <w:tr w:rsidR="00851198" w:rsidRPr="00251AF1" w:rsidTr="0053685B">
        <w:tc>
          <w:tcPr>
            <w:tcW w:w="1453" w:type="dxa"/>
            <w:tcBorders>
              <w:top w:val="single" w:sz="4" w:space="0" w:color="auto"/>
              <w:bottom w:val="single" w:sz="4" w:space="0" w:color="auto"/>
            </w:tcBorders>
            <w:shd w:val="clear" w:color="auto" w:fill="auto"/>
          </w:tcPr>
          <w:p w:rsidR="00851198" w:rsidRPr="00251AF1" w:rsidRDefault="00851198" w:rsidP="0053685B">
            <w:pPr>
              <w:ind w:right="50"/>
              <w:jc w:val="center"/>
              <w:rPr>
                <w:rFonts w:ascii="Times New Roman" w:hAnsi="Times New Roman" w:cs="Times New Roman"/>
                <w:szCs w:val="24"/>
              </w:rPr>
            </w:pPr>
            <w:r w:rsidRPr="00251AF1">
              <w:rPr>
                <w:rFonts w:ascii="Times New Roman" w:hAnsi="Times New Roman" w:cs="Times New Roman"/>
                <w:szCs w:val="24"/>
              </w:rPr>
              <w:t xml:space="preserve">Medeni </w:t>
            </w:r>
          </w:p>
          <w:p w:rsidR="00851198" w:rsidRPr="00251AF1" w:rsidRDefault="00C522A6" w:rsidP="0053685B">
            <w:pPr>
              <w:ind w:right="50"/>
              <w:jc w:val="center"/>
              <w:rPr>
                <w:rFonts w:ascii="Times New Roman" w:hAnsi="Times New Roman" w:cs="Times New Roman"/>
                <w:szCs w:val="24"/>
              </w:rPr>
            </w:pPr>
            <w:r w:rsidRPr="00251AF1">
              <w:rPr>
                <w:rFonts w:ascii="Times New Roman" w:hAnsi="Times New Roman" w:cs="Times New Roman"/>
                <w:szCs w:val="24"/>
              </w:rPr>
              <w:t>Durum</w:t>
            </w:r>
          </w:p>
        </w:tc>
        <w:tc>
          <w:tcPr>
            <w:tcW w:w="1453" w:type="dxa"/>
            <w:tcBorders>
              <w:top w:val="single" w:sz="4" w:space="0" w:color="auto"/>
              <w:bottom w:val="single" w:sz="4" w:space="0" w:color="auto"/>
            </w:tcBorders>
            <w:shd w:val="clear" w:color="auto" w:fill="auto"/>
          </w:tcPr>
          <w:p w:rsidR="00851198" w:rsidRPr="00251AF1" w:rsidRDefault="00851198" w:rsidP="0053685B">
            <w:pPr>
              <w:ind w:right="50"/>
              <w:jc w:val="center"/>
              <w:rPr>
                <w:rFonts w:ascii="Times New Roman" w:hAnsi="Times New Roman" w:cs="Times New Roman"/>
                <w:szCs w:val="24"/>
              </w:rPr>
            </w:pPr>
            <w:r w:rsidRPr="00251AF1">
              <w:rPr>
                <w:rFonts w:ascii="Times New Roman" w:hAnsi="Times New Roman" w:cs="Times New Roman"/>
                <w:szCs w:val="24"/>
              </w:rPr>
              <w:t>Bekar</w:t>
            </w:r>
          </w:p>
          <w:p w:rsidR="00851198" w:rsidRPr="00251AF1" w:rsidRDefault="00851198" w:rsidP="0053685B">
            <w:pPr>
              <w:ind w:right="50"/>
              <w:jc w:val="center"/>
              <w:rPr>
                <w:rFonts w:ascii="Times New Roman" w:hAnsi="Times New Roman" w:cs="Times New Roman"/>
                <w:szCs w:val="24"/>
              </w:rPr>
            </w:pPr>
            <w:r w:rsidRPr="00251AF1">
              <w:rPr>
                <w:rFonts w:ascii="Times New Roman" w:hAnsi="Times New Roman" w:cs="Times New Roman"/>
                <w:szCs w:val="24"/>
              </w:rPr>
              <w:t>Evli</w:t>
            </w:r>
          </w:p>
        </w:tc>
        <w:tc>
          <w:tcPr>
            <w:tcW w:w="1453" w:type="dxa"/>
            <w:tcBorders>
              <w:top w:val="single" w:sz="4" w:space="0" w:color="auto"/>
              <w:bottom w:val="single" w:sz="4" w:space="0" w:color="auto"/>
            </w:tcBorders>
            <w:shd w:val="clear" w:color="auto" w:fill="auto"/>
          </w:tcPr>
          <w:p w:rsidR="00851198" w:rsidRPr="00251AF1" w:rsidRDefault="00D41335" w:rsidP="0053685B">
            <w:pPr>
              <w:ind w:right="50"/>
              <w:jc w:val="center"/>
              <w:rPr>
                <w:rFonts w:ascii="Times New Roman" w:hAnsi="Times New Roman" w:cs="Times New Roman"/>
                <w:szCs w:val="24"/>
              </w:rPr>
            </w:pPr>
            <w:r w:rsidRPr="00251AF1">
              <w:rPr>
                <w:rFonts w:ascii="Times New Roman" w:hAnsi="Times New Roman" w:cs="Times New Roman"/>
                <w:szCs w:val="24"/>
              </w:rPr>
              <w:t>213</w:t>
            </w:r>
          </w:p>
          <w:p w:rsidR="00D41335" w:rsidRPr="00251AF1" w:rsidRDefault="00D41335" w:rsidP="0053685B">
            <w:pPr>
              <w:ind w:right="50"/>
              <w:jc w:val="center"/>
              <w:rPr>
                <w:rFonts w:ascii="Times New Roman" w:hAnsi="Times New Roman" w:cs="Times New Roman"/>
                <w:szCs w:val="24"/>
              </w:rPr>
            </w:pPr>
            <w:r w:rsidRPr="00251AF1">
              <w:rPr>
                <w:rFonts w:ascii="Times New Roman" w:hAnsi="Times New Roman" w:cs="Times New Roman"/>
                <w:szCs w:val="24"/>
              </w:rPr>
              <w:t>180</w:t>
            </w:r>
          </w:p>
        </w:tc>
        <w:tc>
          <w:tcPr>
            <w:tcW w:w="1453" w:type="dxa"/>
            <w:tcBorders>
              <w:top w:val="single" w:sz="4" w:space="0" w:color="auto"/>
              <w:bottom w:val="single" w:sz="4" w:space="0" w:color="auto"/>
            </w:tcBorders>
            <w:shd w:val="clear" w:color="auto" w:fill="auto"/>
          </w:tcPr>
          <w:p w:rsidR="00851198" w:rsidRPr="00251AF1" w:rsidRDefault="00D41335" w:rsidP="0053685B">
            <w:pPr>
              <w:ind w:right="50"/>
              <w:jc w:val="center"/>
              <w:rPr>
                <w:rFonts w:ascii="Times New Roman" w:hAnsi="Times New Roman" w:cs="Times New Roman"/>
                <w:szCs w:val="24"/>
              </w:rPr>
            </w:pPr>
            <w:r w:rsidRPr="00251AF1">
              <w:rPr>
                <w:rFonts w:ascii="Times New Roman" w:hAnsi="Times New Roman" w:cs="Times New Roman"/>
                <w:szCs w:val="24"/>
              </w:rPr>
              <w:t>54,2</w:t>
            </w:r>
          </w:p>
          <w:p w:rsidR="00D41335" w:rsidRPr="00251AF1" w:rsidRDefault="00D41335" w:rsidP="0053685B">
            <w:pPr>
              <w:ind w:right="50"/>
              <w:jc w:val="center"/>
              <w:rPr>
                <w:rFonts w:ascii="Times New Roman" w:hAnsi="Times New Roman" w:cs="Times New Roman"/>
                <w:szCs w:val="24"/>
              </w:rPr>
            </w:pPr>
            <w:r w:rsidRPr="00251AF1">
              <w:rPr>
                <w:rFonts w:ascii="Times New Roman" w:hAnsi="Times New Roman" w:cs="Times New Roman"/>
                <w:szCs w:val="24"/>
              </w:rPr>
              <w:t>45,8</w:t>
            </w:r>
          </w:p>
        </w:tc>
      </w:tr>
      <w:tr w:rsidR="00851198" w:rsidRPr="00251AF1" w:rsidTr="0053685B">
        <w:tc>
          <w:tcPr>
            <w:tcW w:w="1453" w:type="dxa"/>
            <w:tcBorders>
              <w:top w:val="single" w:sz="4" w:space="0" w:color="auto"/>
              <w:bottom w:val="single" w:sz="4" w:space="0" w:color="auto"/>
            </w:tcBorders>
            <w:shd w:val="clear" w:color="auto" w:fill="auto"/>
          </w:tcPr>
          <w:p w:rsidR="00851198" w:rsidRPr="00251AF1" w:rsidRDefault="00851198" w:rsidP="0053685B">
            <w:pPr>
              <w:ind w:right="50"/>
              <w:jc w:val="center"/>
              <w:rPr>
                <w:rFonts w:ascii="Times New Roman" w:hAnsi="Times New Roman" w:cs="Times New Roman"/>
                <w:szCs w:val="24"/>
              </w:rPr>
            </w:pPr>
            <w:r w:rsidRPr="00251AF1">
              <w:rPr>
                <w:rFonts w:ascii="Times New Roman" w:hAnsi="Times New Roman" w:cs="Times New Roman"/>
                <w:szCs w:val="24"/>
              </w:rPr>
              <w:t>Yaş</w:t>
            </w:r>
          </w:p>
        </w:tc>
        <w:tc>
          <w:tcPr>
            <w:tcW w:w="1453" w:type="dxa"/>
            <w:tcBorders>
              <w:top w:val="single" w:sz="4" w:space="0" w:color="auto"/>
              <w:bottom w:val="single" w:sz="4" w:space="0" w:color="auto"/>
            </w:tcBorders>
            <w:shd w:val="clear" w:color="auto" w:fill="auto"/>
          </w:tcPr>
          <w:p w:rsidR="00851198" w:rsidRPr="00251AF1" w:rsidRDefault="00851198" w:rsidP="0053685B">
            <w:pPr>
              <w:ind w:right="50"/>
              <w:jc w:val="center"/>
              <w:rPr>
                <w:rFonts w:ascii="Times New Roman" w:hAnsi="Times New Roman" w:cs="Times New Roman"/>
                <w:szCs w:val="24"/>
              </w:rPr>
            </w:pPr>
            <w:r w:rsidRPr="00251AF1">
              <w:rPr>
                <w:rFonts w:ascii="Times New Roman" w:hAnsi="Times New Roman" w:cs="Times New Roman"/>
                <w:szCs w:val="24"/>
              </w:rPr>
              <w:t xml:space="preserve">24 ve altı </w:t>
            </w:r>
          </w:p>
          <w:p w:rsidR="00851198" w:rsidRPr="00251AF1" w:rsidRDefault="00851198" w:rsidP="0053685B">
            <w:pPr>
              <w:ind w:right="50"/>
              <w:jc w:val="center"/>
              <w:rPr>
                <w:rFonts w:ascii="Times New Roman" w:hAnsi="Times New Roman" w:cs="Times New Roman"/>
                <w:szCs w:val="24"/>
              </w:rPr>
            </w:pPr>
            <w:r w:rsidRPr="00251AF1">
              <w:rPr>
                <w:rFonts w:ascii="Times New Roman" w:hAnsi="Times New Roman" w:cs="Times New Roman"/>
                <w:szCs w:val="24"/>
              </w:rPr>
              <w:t xml:space="preserve">25-34 </w:t>
            </w:r>
          </w:p>
          <w:p w:rsidR="00C54838" w:rsidRPr="00251AF1" w:rsidRDefault="00851198" w:rsidP="0053685B">
            <w:pPr>
              <w:ind w:right="50"/>
              <w:jc w:val="center"/>
              <w:rPr>
                <w:rFonts w:ascii="Times New Roman" w:hAnsi="Times New Roman" w:cs="Times New Roman"/>
                <w:szCs w:val="24"/>
              </w:rPr>
            </w:pPr>
            <w:r w:rsidRPr="00251AF1">
              <w:rPr>
                <w:rFonts w:ascii="Times New Roman" w:hAnsi="Times New Roman" w:cs="Times New Roman"/>
                <w:szCs w:val="24"/>
              </w:rPr>
              <w:t>35-44</w:t>
            </w:r>
          </w:p>
          <w:p w:rsidR="00851198" w:rsidRPr="00251AF1" w:rsidRDefault="00D41335" w:rsidP="00D41335">
            <w:pPr>
              <w:ind w:right="50"/>
              <w:jc w:val="center"/>
              <w:rPr>
                <w:rFonts w:ascii="Times New Roman" w:hAnsi="Times New Roman" w:cs="Times New Roman"/>
                <w:szCs w:val="24"/>
              </w:rPr>
            </w:pPr>
            <w:r w:rsidRPr="00251AF1">
              <w:rPr>
                <w:rFonts w:ascii="Times New Roman" w:hAnsi="Times New Roman" w:cs="Times New Roman"/>
                <w:szCs w:val="24"/>
              </w:rPr>
              <w:t>45 ve üstü</w:t>
            </w:r>
          </w:p>
        </w:tc>
        <w:tc>
          <w:tcPr>
            <w:tcW w:w="1453" w:type="dxa"/>
            <w:tcBorders>
              <w:top w:val="single" w:sz="4" w:space="0" w:color="auto"/>
              <w:bottom w:val="single" w:sz="4" w:space="0" w:color="auto"/>
            </w:tcBorders>
            <w:shd w:val="clear" w:color="auto" w:fill="auto"/>
          </w:tcPr>
          <w:p w:rsidR="00851198" w:rsidRPr="00251AF1" w:rsidRDefault="00D41335" w:rsidP="0053685B">
            <w:pPr>
              <w:ind w:right="50"/>
              <w:jc w:val="center"/>
              <w:rPr>
                <w:rFonts w:ascii="Times New Roman" w:hAnsi="Times New Roman" w:cs="Times New Roman"/>
                <w:szCs w:val="24"/>
              </w:rPr>
            </w:pPr>
            <w:r w:rsidRPr="00251AF1">
              <w:rPr>
                <w:rFonts w:ascii="Times New Roman" w:hAnsi="Times New Roman" w:cs="Times New Roman"/>
                <w:szCs w:val="24"/>
              </w:rPr>
              <w:t>12</w:t>
            </w:r>
          </w:p>
          <w:p w:rsidR="00D41335" w:rsidRPr="00251AF1" w:rsidRDefault="00D41335" w:rsidP="0053685B">
            <w:pPr>
              <w:ind w:right="50"/>
              <w:jc w:val="center"/>
              <w:rPr>
                <w:rFonts w:ascii="Times New Roman" w:hAnsi="Times New Roman" w:cs="Times New Roman"/>
                <w:szCs w:val="24"/>
              </w:rPr>
            </w:pPr>
            <w:r w:rsidRPr="00251AF1">
              <w:rPr>
                <w:rFonts w:ascii="Times New Roman" w:hAnsi="Times New Roman" w:cs="Times New Roman"/>
                <w:szCs w:val="24"/>
              </w:rPr>
              <w:t>321</w:t>
            </w:r>
          </w:p>
          <w:p w:rsidR="00D41335" w:rsidRPr="00251AF1" w:rsidRDefault="00D41335" w:rsidP="0053685B">
            <w:pPr>
              <w:ind w:right="50"/>
              <w:jc w:val="center"/>
              <w:rPr>
                <w:rFonts w:ascii="Times New Roman" w:hAnsi="Times New Roman" w:cs="Times New Roman"/>
                <w:szCs w:val="24"/>
              </w:rPr>
            </w:pPr>
            <w:r w:rsidRPr="00251AF1">
              <w:rPr>
                <w:rFonts w:ascii="Times New Roman" w:hAnsi="Times New Roman" w:cs="Times New Roman"/>
                <w:szCs w:val="24"/>
              </w:rPr>
              <w:t>56</w:t>
            </w:r>
          </w:p>
          <w:p w:rsidR="00D41335" w:rsidRPr="00251AF1" w:rsidRDefault="00D41335" w:rsidP="00D41335">
            <w:pPr>
              <w:ind w:right="50"/>
              <w:jc w:val="center"/>
              <w:rPr>
                <w:rFonts w:ascii="Times New Roman" w:hAnsi="Times New Roman" w:cs="Times New Roman"/>
                <w:szCs w:val="24"/>
              </w:rPr>
            </w:pPr>
            <w:r w:rsidRPr="00251AF1">
              <w:rPr>
                <w:rFonts w:ascii="Times New Roman" w:hAnsi="Times New Roman" w:cs="Times New Roman"/>
                <w:szCs w:val="24"/>
              </w:rPr>
              <w:t>4</w:t>
            </w:r>
          </w:p>
        </w:tc>
        <w:tc>
          <w:tcPr>
            <w:tcW w:w="1453" w:type="dxa"/>
            <w:tcBorders>
              <w:top w:val="single" w:sz="4" w:space="0" w:color="auto"/>
              <w:bottom w:val="single" w:sz="4" w:space="0" w:color="auto"/>
            </w:tcBorders>
            <w:shd w:val="clear" w:color="auto" w:fill="auto"/>
          </w:tcPr>
          <w:p w:rsidR="00851198" w:rsidRPr="00251AF1" w:rsidRDefault="00D41335" w:rsidP="0053685B">
            <w:pPr>
              <w:ind w:right="50"/>
              <w:jc w:val="center"/>
              <w:rPr>
                <w:rFonts w:ascii="Times New Roman" w:hAnsi="Times New Roman" w:cs="Times New Roman"/>
                <w:szCs w:val="24"/>
              </w:rPr>
            </w:pPr>
            <w:r w:rsidRPr="00251AF1">
              <w:rPr>
                <w:rFonts w:ascii="Times New Roman" w:hAnsi="Times New Roman" w:cs="Times New Roman"/>
                <w:szCs w:val="24"/>
              </w:rPr>
              <w:t>3,1</w:t>
            </w:r>
          </w:p>
          <w:p w:rsidR="00D41335" w:rsidRPr="00251AF1" w:rsidRDefault="00D41335" w:rsidP="0053685B">
            <w:pPr>
              <w:ind w:right="50"/>
              <w:jc w:val="center"/>
              <w:rPr>
                <w:rFonts w:ascii="Times New Roman" w:hAnsi="Times New Roman" w:cs="Times New Roman"/>
                <w:szCs w:val="24"/>
              </w:rPr>
            </w:pPr>
            <w:r w:rsidRPr="00251AF1">
              <w:rPr>
                <w:rFonts w:ascii="Times New Roman" w:hAnsi="Times New Roman" w:cs="Times New Roman"/>
                <w:szCs w:val="24"/>
              </w:rPr>
              <w:t>81,7</w:t>
            </w:r>
          </w:p>
          <w:p w:rsidR="00D41335" w:rsidRPr="00251AF1" w:rsidRDefault="00D41335" w:rsidP="0053685B">
            <w:pPr>
              <w:ind w:right="50"/>
              <w:jc w:val="center"/>
              <w:rPr>
                <w:rFonts w:ascii="Times New Roman" w:hAnsi="Times New Roman" w:cs="Times New Roman"/>
                <w:szCs w:val="24"/>
              </w:rPr>
            </w:pPr>
            <w:r w:rsidRPr="00251AF1">
              <w:rPr>
                <w:rFonts w:ascii="Times New Roman" w:hAnsi="Times New Roman" w:cs="Times New Roman"/>
                <w:szCs w:val="24"/>
              </w:rPr>
              <w:t>14,2</w:t>
            </w:r>
          </w:p>
          <w:p w:rsidR="00D41335" w:rsidRPr="00251AF1" w:rsidRDefault="00D41335" w:rsidP="0053685B">
            <w:pPr>
              <w:ind w:right="50"/>
              <w:jc w:val="center"/>
              <w:rPr>
                <w:rFonts w:ascii="Times New Roman" w:hAnsi="Times New Roman" w:cs="Times New Roman"/>
                <w:szCs w:val="24"/>
              </w:rPr>
            </w:pPr>
            <w:r w:rsidRPr="00251AF1">
              <w:rPr>
                <w:rFonts w:ascii="Times New Roman" w:hAnsi="Times New Roman" w:cs="Times New Roman"/>
                <w:szCs w:val="24"/>
              </w:rPr>
              <w:t>1,0</w:t>
            </w:r>
          </w:p>
        </w:tc>
      </w:tr>
      <w:tr w:rsidR="00851198" w:rsidRPr="00251AF1" w:rsidTr="0053685B">
        <w:tc>
          <w:tcPr>
            <w:tcW w:w="1453" w:type="dxa"/>
            <w:tcBorders>
              <w:top w:val="single" w:sz="4" w:space="0" w:color="auto"/>
              <w:bottom w:val="single" w:sz="4" w:space="0" w:color="auto"/>
            </w:tcBorders>
            <w:shd w:val="clear" w:color="auto" w:fill="auto"/>
          </w:tcPr>
          <w:p w:rsidR="00851198" w:rsidRPr="00251AF1" w:rsidRDefault="00851198" w:rsidP="0053685B">
            <w:pPr>
              <w:ind w:right="50"/>
              <w:jc w:val="center"/>
              <w:rPr>
                <w:rFonts w:ascii="Times New Roman" w:hAnsi="Times New Roman" w:cs="Times New Roman"/>
                <w:szCs w:val="24"/>
              </w:rPr>
            </w:pPr>
            <w:r w:rsidRPr="00251AF1">
              <w:rPr>
                <w:rFonts w:ascii="Times New Roman" w:hAnsi="Times New Roman" w:cs="Times New Roman"/>
                <w:szCs w:val="24"/>
              </w:rPr>
              <w:t>Eğitim</w:t>
            </w:r>
          </w:p>
        </w:tc>
        <w:tc>
          <w:tcPr>
            <w:tcW w:w="1453" w:type="dxa"/>
            <w:tcBorders>
              <w:top w:val="single" w:sz="4" w:space="0" w:color="auto"/>
              <w:bottom w:val="single" w:sz="4" w:space="0" w:color="auto"/>
            </w:tcBorders>
            <w:shd w:val="clear" w:color="auto" w:fill="auto"/>
          </w:tcPr>
          <w:p w:rsidR="00851198" w:rsidRPr="00251AF1" w:rsidRDefault="00851198" w:rsidP="0053685B">
            <w:pPr>
              <w:ind w:right="50"/>
              <w:jc w:val="center"/>
              <w:rPr>
                <w:rFonts w:ascii="Times New Roman" w:hAnsi="Times New Roman" w:cs="Times New Roman"/>
                <w:szCs w:val="24"/>
              </w:rPr>
            </w:pPr>
            <w:r w:rsidRPr="00251AF1">
              <w:rPr>
                <w:rFonts w:ascii="Times New Roman" w:hAnsi="Times New Roman" w:cs="Times New Roman"/>
                <w:szCs w:val="24"/>
              </w:rPr>
              <w:t>Lise</w:t>
            </w:r>
          </w:p>
          <w:p w:rsidR="00851198" w:rsidRPr="00251AF1" w:rsidRDefault="0053685B" w:rsidP="0053685B">
            <w:pPr>
              <w:ind w:right="50"/>
              <w:jc w:val="center"/>
              <w:rPr>
                <w:rFonts w:ascii="Times New Roman" w:hAnsi="Times New Roman" w:cs="Times New Roman"/>
                <w:szCs w:val="24"/>
              </w:rPr>
            </w:pPr>
            <w:r w:rsidRPr="00251AF1">
              <w:rPr>
                <w:rFonts w:ascii="Times New Roman" w:hAnsi="Times New Roman" w:cs="Times New Roman"/>
                <w:szCs w:val="24"/>
              </w:rPr>
              <w:t>Ö</w:t>
            </w:r>
            <w:r w:rsidR="00851198" w:rsidRPr="00251AF1">
              <w:rPr>
                <w:rFonts w:ascii="Times New Roman" w:hAnsi="Times New Roman" w:cs="Times New Roman"/>
                <w:szCs w:val="24"/>
              </w:rPr>
              <w:t>nlisans</w:t>
            </w:r>
          </w:p>
          <w:p w:rsidR="00851198" w:rsidRPr="00251AF1" w:rsidRDefault="00851198" w:rsidP="0053685B">
            <w:pPr>
              <w:ind w:right="50"/>
              <w:jc w:val="center"/>
              <w:rPr>
                <w:rFonts w:ascii="Times New Roman" w:hAnsi="Times New Roman" w:cs="Times New Roman"/>
                <w:szCs w:val="24"/>
              </w:rPr>
            </w:pPr>
            <w:r w:rsidRPr="00251AF1">
              <w:rPr>
                <w:rFonts w:ascii="Times New Roman" w:hAnsi="Times New Roman" w:cs="Times New Roman"/>
                <w:szCs w:val="24"/>
              </w:rPr>
              <w:t>Lisans</w:t>
            </w:r>
          </w:p>
          <w:p w:rsidR="00851198" w:rsidRPr="00251AF1" w:rsidRDefault="00D41335" w:rsidP="00D41335">
            <w:pPr>
              <w:ind w:right="50"/>
              <w:jc w:val="center"/>
              <w:rPr>
                <w:rFonts w:ascii="Times New Roman" w:hAnsi="Times New Roman" w:cs="Times New Roman"/>
                <w:szCs w:val="24"/>
              </w:rPr>
            </w:pPr>
            <w:r w:rsidRPr="00251AF1">
              <w:rPr>
                <w:rFonts w:ascii="Times New Roman" w:hAnsi="Times New Roman" w:cs="Times New Roman"/>
                <w:szCs w:val="24"/>
              </w:rPr>
              <w:t>Y. Lisans</w:t>
            </w:r>
          </w:p>
        </w:tc>
        <w:tc>
          <w:tcPr>
            <w:tcW w:w="1453" w:type="dxa"/>
            <w:tcBorders>
              <w:top w:val="single" w:sz="4" w:space="0" w:color="auto"/>
              <w:bottom w:val="single" w:sz="4" w:space="0" w:color="auto"/>
            </w:tcBorders>
            <w:shd w:val="clear" w:color="auto" w:fill="auto"/>
          </w:tcPr>
          <w:p w:rsidR="00851198" w:rsidRPr="00251AF1" w:rsidRDefault="00D41335" w:rsidP="0053685B">
            <w:pPr>
              <w:ind w:right="50"/>
              <w:jc w:val="center"/>
              <w:rPr>
                <w:rFonts w:ascii="Times New Roman" w:hAnsi="Times New Roman" w:cs="Times New Roman"/>
                <w:szCs w:val="24"/>
              </w:rPr>
            </w:pPr>
            <w:r w:rsidRPr="00251AF1">
              <w:rPr>
                <w:rFonts w:ascii="Times New Roman" w:hAnsi="Times New Roman" w:cs="Times New Roman"/>
                <w:szCs w:val="24"/>
              </w:rPr>
              <w:t>18</w:t>
            </w:r>
          </w:p>
          <w:p w:rsidR="00D41335" w:rsidRPr="00251AF1" w:rsidRDefault="00D41335" w:rsidP="0053685B">
            <w:pPr>
              <w:ind w:right="50"/>
              <w:jc w:val="center"/>
              <w:rPr>
                <w:rFonts w:ascii="Times New Roman" w:hAnsi="Times New Roman" w:cs="Times New Roman"/>
                <w:szCs w:val="24"/>
              </w:rPr>
            </w:pPr>
            <w:r w:rsidRPr="00251AF1">
              <w:rPr>
                <w:rFonts w:ascii="Times New Roman" w:hAnsi="Times New Roman" w:cs="Times New Roman"/>
                <w:szCs w:val="24"/>
              </w:rPr>
              <w:t>100</w:t>
            </w:r>
          </w:p>
          <w:p w:rsidR="00D41335" w:rsidRPr="00251AF1" w:rsidRDefault="00D41335" w:rsidP="0053685B">
            <w:pPr>
              <w:ind w:right="50"/>
              <w:jc w:val="center"/>
              <w:rPr>
                <w:rFonts w:ascii="Times New Roman" w:hAnsi="Times New Roman" w:cs="Times New Roman"/>
                <w:szCs w:val="24"/>
              </w:rPr>
            </w:pPr>
            <w:r w:rsidRPr="00251AF1">
              <w:rPr>
                <w:rFonts w:ascii="Times New Roman" w:hAnsi="Times New Roman" w:cs="Times New Roman"/>
                <w:szCs w:val="24"/>
              </w:rPr>
              <w:t>262</w:t>
            </w:r>
          </w:p>
          <w:p w:rsidR="00D41335" w:rsidRPr="00251AF1" w:rsidRDefault="00D41335" w:rsidP="0053685B">
            <w:pPr>
              <w:ind w:right="50"/>
              <w:jc w:val="center"/>
              <w:rPr>
                <w:rFonts w:ascii="Times New Roman" w:hAnsi="Times New Roman" w:cs="Times New Roman"/>
                <w:szCs w:val="24"/>
              </w:rPr>
            </w:pPr>
            <w:r w:rsidRPr="00251AF1">
              <w:rPr>
                <w:rFonts w:ascii="Times New Roman" w:hAnsi="Times New Roman" w:cs="Times New Roman"/>
                <w:szCs w:val="24"/>
              </w:rPr>
              <w:t>13</w:t>
            </w:r>
          </w:p>
        </w:tc>
        <w:tc>
          <w:tcPr>
            <w:tcW w:w="1453" w:type="dxa"/>
            <w:tcBorders>
              <w:top w:val="single" w:sz="4" w:space="0" w:color="auto"/>
              <w:bottom w:val="single" w:sz="4" w:space="0" w:color="auto"/>
            </w:tcBorders>
            <w:shd w:val="clear" w:color="auto" w:fill="auto"/>
          </w:tcPr>
          <w:p w:rsidR="00851198" w:rsidRPr="00251AF1" w:rsidRDefault="00D41335" w:rsidP="0053685B">
            <w:pPr>
              <w:ind w:right="50"/>
              <w:jc w:val="center"/>
              <w:rPr>
                <w:rFonts w:ascii="Times New Roman" w:hAnsi="Times New Roman" w:cs="Times New Roman"/>
                <w:szCs w:val="24"/>
              </w:rPr>
            </w:pPr>
            <w:r w:rsidRPr="00251AF1">
              <w:rPr>
                <w:rFonts w:ascii="Times New Roman" w:hAnsi="Times New Roman" w:cs="Times New Roman"/>
                <w:szCs w:val="24"/>
              </w:rPr>
              <w:t>4,6</w:t>
            </w:r>
          </w:p>
          <w:p w:rsidR="00D41335" w:rsidRPr="00251AF1" w:rsidRDefault="00D41335" w:rsidP="0053685B">
            <w:pPr>
              <w:ind w:right="50"/>
              <w:jc w:val="center"/>
              <w:rPr>
                <w:rFonts w:ascii="Times New Roman" w:hAnsi="Times New Roman" w:cs="Times New Roman"/>
                <w:szCs w:val="24"/>
              </w:rPr>
            </w:pPr>
            <w:r w:rsidRPr="00251AF1">
              <w:rPr>
                <w:rFonts w:ascii="Times New Roman" w:hAnsi="Times New Roman" w:cs="Times New Roman"/>
                <w:szCs w:val="24"/>
              </w:rPr>
              <w:t>25,4</w:t>
            </w:r>
          </w:p>
          <w:p w:rsidR="00D41335" w:rsidRPr="00251AF1" w:rsidRDefault="00D41335" w:rsidP="0053685B">
            <w:pPr>
              <w:ind w:right="50"/>
              <w:jc w:val="center"/>
              <w:rPr>
                <w:rFonts w:ascii="Times New Roman" w:hAnsi="Times New Roman" w:cs="Times New Roman"/>
                <w:szCs w:val="24"/>
              </w:rPr>
            </w:pPr>
            <w:r w:rsidRPr="00251AF1">
              <w:rPr>
                <w:rFonts w:ascii="Times New Roman" w:hAnsi="Times New Roman" w:cs="Times New Roman"/>
                <w:szCs w:val="24"/>
              </w:rPr>
              <w:t>66,7</w:t>
            </w:r>
          </w:p>
          <w:p w:rsidR="00D41335" w:rsidRPr="00251AF1" w:rsidRDefault="00D41335" w:rsidP="0053685B">
            <w:pPr>
              <w:ind w:right="50"/>
              <w:jc w:val="center"/>
              <w:rPr>
                <w:rFonts w:ascii="Times New Roman" w:hAnsi="Times New Roman" w:cs="Times New Roman"/>
                <w:szCs w:val="24"/>
              </w:rPr>
            </w:pPr>
            <w:r w:rsidRPr="00251AF1">
              <w:rPr>
                <w:rFonts w:ascii="Times New Roman" w:hAnsi="Times New Roman" w:cs="Times New Roman"/>
                <w:szCs w:val="24"/>
              </w:rPr>
              <w:t>3,3</w:t>
            </w:r>
          </w:p>
        </w:tc>
      </w:tr>
      <w:tr w:rsidR="00851198" w:rsidRPr="00251AF1" w:rsidTr="0053685B">
        <w:tc>
          <w:tcPr>
            <w:tcW w:w="1453" w:type="dxa"/>
            <w:tcBorders>
              <w:top w:val="single" w:sz="4" w:space="0" w:color="auto"/>
              <w:bottom w:val="single" w:sz="4" w:space="0" w:color="auto"/>
            </w:tcBorders>
            <w:shd w:val="clear" w:color="auto" w:fill="auto"/>
          </w:tcPr>
          <w:p w:rsidR="00851198" w:rsidRPr="00251AF1" w:rsidRDefault="00851198" w:rsidP="0053685B">
            <w:pPr>
              <w:ind w:right="50"/>
              <w:jc w:val="center"/>
              <w:rPr>
                <w:rFonts w:ascii="Times New Roman" w:hAnsi="Times New Roman" w:cs="Times New Roman"/>
                <w:szCs w:val="24"/>
              </w:rPr>
            </w:pPr>
            <w:r w:rsidRPr="00251AF1">
              <w:rPr>
                <w:rFonts w:ascii="Times New Roman" w:hAnsi="Times New Roman" w:cs="Times New Roman"/>
                <w:szCs w:val="24"/>
              </w:rPr>
              <w:t xml:space="preserve">Gelir </w:t>
            </w:r>
          </w:p>
          <w:p w:rsidR="00851198" w:rsidRPr="00251AF1" w:rsidRDefault="00851198" w:rsidP="0053685B">
            <w:pPr>
              <w:ind w:right="50"/>
              <w:jc w:val="center"/>
              <w:rPr>
                <w:rFonts w:ascii="Times New Roman" w:hAnsi="Times New Roman" w:cs="Times New Roman"/>
                <w:szCs w:val="24"/>
              </w:rPr>
            </w:pPr>
            <w:r w:rsidRPr="00251AF1">
              <w:rPr>
                <w:rFonts w:ascii="Times New Roman" w:hAnsi="Times New Roman" w:cs="Times New Roman"/>
                <w:szCs w:val="24"/>
              </w:rPr>
              <w:t>(TL)</w:t>
            </w:r>
          </w:p>
        </w:tc>
        <w:tc>
          <w:tcPr>
            <w:tcW w:w="1453" w:type="dxa"/>
            <w:tcBorders>
              <w:top w:val="single" w:sz="4" w:space="0" w:color="auto"/>
              <w:bottom w:val="single" w:sz="4" w:space="0" w:color="auto"/>
            </w:tcBorders>
            <w:shd w:val="clear" w:color="auto" w:fill="auto"/>
          </w:tcPr>
          <w:p w:rsidR="00851198" w:rsidRPr="00251AF1" w:rsidRDefault="00D41335" w:rsidP="0053685B">
            <w:pPr>
              <w:ind w:right="50"/>
              <w:jc w:val="center"/>
              <w:rPr>
                <w:rFonts w:ascii="Times New Roman" w:hAnsi="Times New Roman" w:cs="Times New Roman"/>
                <w:bCs/>
                <w:szCs w:val="24"/>
              </w:rPr>
            </w:pPr>
            <w:r w:rsidRPr="00251AF1">
              <w:rPr>
                <w:rFonts w:ascii="Times New Roman" w:hAnsi="Times New Roman" w:cs="Times New Roman"/>
                <w:bCs/>
                <w:szCs w:val="24"/>
              </w:rPr>
              <w:t>3001-6</w:t>
            </w:r>
            <w:r w:rsidR="00851198" w:rsidRPr="00251AF1">
              <w:rPr>
                <w:rFonts w:ascii="Times New Roman" w:hAnsi="Times New Roman" w:cs="Times New Roman"/>
                <w:bCs/>
                <w:szCs w:val="24"/>
              </w:rPr>
              <w:t>000</w:t>
            </w:r>
          </w:p>
          <w:p w:rsidR="00851198" w:rsidRPr="00251AF1" w:rsidRDefault="00D41335" w:rsidP="00D41335">
            <w:pPr>
              <w:ind w:right="50"/>
              <w:jc w:val="center"/>
              <w:rPr>
                <w:rFonts w:ascii="Times New Roman" w:hAnsi="Times New Roman" w:cs="Times New Roman"/>
                <w:bCs/>
                <w:szCs w:val="24"/>
              </w:rPr>
            </w:pPr>
            <w:r w:rsidRPr="00251AF1">
              <w:rPr>
                <w:rFonts w:ascii="Times New Roman" w:hAnsi="Times New Roman" w:cs="Times New Roman"/>
                <w:bCs/>
                <w:szCs w:val="24"/>
              </w:rPr>
              <w:t>6001-9000</w:t>
            </w:r>
          </w:p>
          <w:p w:rsidR="00851198" w:rsidRPr="00251AF1" w:rsidRDefault="00D41335" w:rsidP="0053685B">
            <w:pPr>
              <w:ind w:right="50"/>
              <w:jc w:val="center"/>
              <w:rPr>
                <w:rFonts w:ascii="Times New Roman" w:hAnsi="Times New Roman" w:cs="Times New Roman"/>
                <w:bCs/>
                <w:szCs w:val="24"/>
              </w:rPr>
            </w:pPr>
            <w:r w:rsidRPr="00251AF1">
              <w:rPr>
                <w:rFonts w:ascii="Times New Roman" w:hAnsi="Times New Roman" w:cs="Times New Roman"/>
                <w:bCs/>
                <w:szCs w:val="24"/>
              </w:rPr>
              <w:t>9000</w:t>
            </w:r>
            <w:r w:rsidR="00851198" w:rsidRPr="00251AF1">
              <w:rPr>
                <w:rFonts w:ascii="Times New Roman" w:hAnsi="Times New Roman" w:cs="Times New Roman"/>
                <w:bCs/>
                <w:szCs w:val="24"/>
              </w:rPr>
              <w:t xml:space="preserve"> üstü</w:t>
            </w:r>
          </w:p>
        </w:tc>
        <w:tc>
          <w:tcPr>
            <w:tcW w:w="1453" w:type="dxa"/>
            <w:tcBorders>
              <w:top w:val="single" w:sz="4" w:space="0" w:color="auto"/>
              <w:bottom w:val="single" w:sz="4" w:space="0" w:color="auto"/>
            </w:tcBorders>
            <w:shd w:val="clear" w:color="auto" w:fill="auto"/>
          </w:tcPr>
          <w:p w:rsidR="00851198" w:rsidRPr="00251AF1" w:rsidRDefault="00D41335" w:rsidP="0053685B">
            <w:pPr>
              <w:ind w:right="50"/>
              <w:jc w:val="center"/>
              <w:rPr>
                <w:rFonts w:ascii="Times New Roman" w:hAnsi="Times New Roman" w:cs="Times New Roman"/>
                <w:bCs/>
                <w:szCs w:val="24"/>
              </w:rPr>
            </w:pPr>
            <w:r w:rsidRPr="00251AF1">
              <w:rPr>
                <w:rFonts w:ascii="Times New Roman" w:hAnsi="Times New Roman" w:cs="Times New Roman"/>
                <w:bCs/>
                <w:szCs w:val="24"/>
              </w:rPr>
              <w:t>191</w:t>
            </w:r>
          </w:p>
          <w:p w:rsidR="00D41335" w:rsidRPr="00251AF1" w:rsidRDefault="00D41335" w:rsidP="0053685B">
            <w:pPr>
              <w:ind w:right="50"/>
              <w:jc w:val="center"/>
              <w:rPr>
                <w:rFonts w:ascii="Times New Roman" w:hAnsi="Times New Roman" w:cs="Times New Roman"/>
                <w:bCs/>
                <w:szCs w:val="24"/>
              </w:rPr>
            </w:pPr>
            <w:r w:rsidRPr="00251AF1">
              <w:rPr>
                <w:rFonts w:ascii="Times New Roman" w:hAnsi="Times New Roman" w:cs="Times New Roman"/>
                <w:bCs/>
                <w:szCs w:val="24"/>
              </w:rPr>
              <w:t>197</w:t>
            </w:r>
          </w:p>
          <w:p w:rsidR="00D41335" w:rsidRPr="00251AF1" w:rsidRDefault="00D41335" w:rsidP="0053685B">
            <w:pPr>
              <w:ind w:right="50"/>
              <w:jc w:val="center"/>
              <w:rPr>
                <w:rFonts w:ascii="Times New Roman" w:hAnsi="Times New Roman" w:cs="Times New Roman"/>
                <w:bCs/>
                <w:szCs w:val="24"/>
              </w:rPr>
            </w:pPr>
            <w:r w:rsidRPr="00251AF1">
              <w:rPr>
                <w:rFonts w:ascii="Times New Roman" w:hAnsi="Times New Roman" w:cs="Times New Roman"/>
                <w:bCs/>
                <w:szCs w:val="24"/>
              </w:rPr>
              <w:t>5</w:t>
            </w:r>
          </w:p>
        </w:tc>
        <w:tc>
          <w:tcPr>
            <w:tcW w:w="1453" w:type="dxa"/>
            <w:tcBorders>
              <w:top w:val="single" w:sz="4" w:space="0" w:color="auto"/>
              <w:bottom w:val="single" w:sz="4" w:space="0" w:color="auto"/>
            </w:tcBorders>
            <w:shd w:val="clear" w:color="auto" w:fill="auto"/>
          </w:tcPr>
          <w:p w:rsidR="00851198" w:rsidRPr="00251AF1" w:rsidRDefault="00D41335" w:rsidP="0053685B">
            <w:pPr>
              <w:ind w:right="50"/>
              <w:jc w:val="center"/>
              <w:rPr>
                <w:rFonts w:ascii="Times New Roman" w:hAnsi="Times New Roman" w:cs="Times New Roman"/>
                <w:szCs w:val="24"/>
              </w:rPr>
            </w:pPr>
            <w:r w:rsidRPr="00251AF1">
              <w:rPr>
                <w:rFonts w:ascii="Times New Roman" w:hAnsi="Times New Roman" w:cs="Times New Roman"/>
                <w:szCs w:val="24"/>
              </w:rPr>
              <w:t>48,6</w:t>
            </w:r>
          </w:p>
          <w:p w:rsidR="00D41335" w:rsidRPr="00251AF1" w:rsidRDefault="00D41335" w:rsidP="0053685B">
            <w:pPr>
              <w:ind w:right="50"/>
              <w:jc w:val="center"/>
              <w:rPr>
                <w:rFonts w:ascii="Times New Roman" w:hAnsi="Times New Roman" w:cs="Times New Roman"/>
                <w:szCs w:val="24"/>
              </w:rPr>
            </w:pPr>
            <w:r w:rsidRPr="00251AF1">
              <w:rPr>
                <w:rFonts w:ascii="Times New Roman" w:hAnsi="Times New Roman" w:cs="Times New Roman"/>
                <w:szCs w:val="24"/>
              </w:rPr>
              <w:t>50,1</w:t>
            </w:r>
          </w:p>
          <w:p w:rsidR="00D41335" w:rsidRPr="00251AF1" w:rsidRDefault="00D41335" w:rsidP="0053685B">
            <w:pPr>
              <w:ind w:right="50"/>
              <w:jc w:val="center"/>
              <w:rPr>
                <w:rFonts w:ascii="Times New Roman" w:hAnsi="Times New Roman" w:cs="Times New Roman"/>
                <w:szCs w:val="24"/>
              </w:rPr>
            </w:pPr>
            <w:r w:rsidRPr="00251AF1">
              <w:rPr>
                <w:rFonts w:ascii="Times New Roman" w:hAnsi="Times New Roman" w:cs="Times New Roman"/>
                <w:szCs w:val="24"/>
              </w:rPr>
              <w:t>1,3</w:t>
            </w:r>
          </w:p>
        </w:tc>
      </w:tr>
    </w:tbl>
    <w:p w:rsidR="00851198" w:rsidRPr="00251AF1" w:rsidRDefault="00851198" w:rsidP="00851198">
      <w:pPr>
        <w:pStyle w:val="ListeParagraf"/>
        <w:spacing w:line="360" w:lineRule="auto"/>
        <w:jc w:val="both"/>
        <w:rPr>
          <w:rFonts w:ascii="Times New Roman" w:hAnsi="Times New Roman" w:cs="Times New Roman"/>
        </w:rPr>
      </w:pPr>
    </w:p>
    <w:p w:rsidR="005F7656" w:rsidRDefault="005F7656" w:rsidP="00251AF1">
      <w:pPr>
        <w:spacing w:line="276" w:lineRule="auto"/>
        <w:jc w:val="both"/>
        <w:rPr>
          <w:rFonts w:ascii="Times New Roman" w:hAnsi="Times New Roman" w:cs="Times New Roman"/>
        </w:rPr>
      </w:pPr>
    </w:p>
    <w:p w:rsidR="005F7656" w:rsidRDefault="005F7656" w:rsidP="00251AF1">
      <w:pPr>
        <w:spacing w:line="276" w:lineRule="auto"/>
        <w:jc w:val="both"/>
        <w:rPr>
          <w:rFonts w:ascii="Times New Roman" w:hAnsi="Times New Roman" w:cs="Times New Roman"/>
        </w:rPr>
      </w:pPr>
    </w:p>
    <w:p w:rsidR="005F7656" w:rsidRDefault="005F7656" w:rsidP="00251AF1">
      <w:pPr>
        <w:spacing w:line="276" w:lineRule="auto"/>
        <w:jc w:val="both"/>
        <w:rPr>
          <w:rFonts w:ascii="Times New Roman" w:hAnsi="Times New Roman" w:cs="Times New Roman"/>
        </w:rPr>
      </w:pPr>
    </w:p>
    <w:p w:rsidR="005F7656" w:rsidRDefault="005F7656" w:rsidP="00251AF1">
      <w:pPr>
        <w:spacing w:line="276" w:lineRule="auto"/>
        <w:jc w:val="both"/>
        <w:rPr>
          <w:rFonts w:ascii="Times New Roman" w:hAnsi="Times New Roman" w:cs="Times New Roman"/>
        </w:rPr>
      </w:pPr>
    </w:p>
    <w:p w:rsidR="005F7656" w:rsidRDefault="005F7656" w:rsidP="00251AF1">
      <w:pPr>
        <w:spacing w:line="276" w:lineRule="auto"/>
        <w:jc w:val="both"/>
        <w:rPr>
          <w:rFonts w:ascii="Times New Roman" w:hAnsi="Times New Roman" w:cs="Times New Roman"/>
        </w:rPr>
      </w:pPr>
    </w:p>
    <w:p w:rsidR="005F7656" w:rsidRDefault="005F7656" w:rsidP="00251AF1">
      <w:pPr>
        <w:spacing w:line="276" w:lineRule="auto"/>
        <w:jc w:val="both"/>
        <w:rPr>
          <w:rFonts w:ascii="Times New Roman" w:hAnsi="Times New Roman" w:cs="Times New Roman"/>
        </w:rPr>
      </w:pPr>
    </w:p>
    <w:p w:rsidR="005F7656" w:rsidRDefault="005F7656" w:rsidP="00251AF1">
      <w:pPr>
        <w:spacing w:line="276" w:lineRule="auto"/>
        <w:jc w:val="both"/>
        <w:rPr>
          <w:rFonts w:ascii="Times New Roman" w:hAnsi="Times New Roman" w:cs="Times New Roman"/>
        </w:rPr>
      </w:pPr>
    </w:p>
    <w:p w:rsidR="005F7656" w:rsidRDefault="005F7656" w:rsidP="00251AF1">
      <w:pPr>
        <w:spacing w:line="276" w:lineRule="auto"/>
        <w:jc w:val="both"/>
        <w:rPr>
          <w:rFonts w:ascii="Times New Roman" w:hAnsi="Times New Roman" w:cs="Times New Roman"/>
        </w:rPr>
      </w:pPr>
    </w:p>
    <w:p w:rsidR="005F7656" w:rsidRDefault="005F7656" w:rsidP="00251AF1">
      <w:pPr>
        <w:spacing w:line="276" w:lineRule="auto"/>
        <w:jc w:val="both"/>
        <w:rPr>
          <w:rFonts w:ascii="Times New Roman" w:hAnsi="Times New Roman" w:cs="Times New Roman"/>
        </w:rPr>
      </w:pPr>
    </w:p>
    <w:p w:rsidR="00851198" w:rsidRPr="00251AF1" w:rsidRDefault="00C522A6" w:rsidP="00251AF1">
      <w:pPr>
        <w:spacing w:line="276" w:lineRule="auto"/>
        <w:jc w:val="both"/>
        <w:rPr>
          <w:rFonts w:ascii="Times New Roman" w:hAnsi="Times New Roman" w:cs="Times New Roman"/>
        </w:rPr>
      </w:pPr>
      <w:bookmarkStart w:id="0" w:name="_GoBack"/>
      <w:bookmarkEnd w:id="0"/>
      <w:r w:rsidRPr="00251AF1">
        <w:rPr>
          <w:rFonts w:ascii="Times New Roman" w:hAnsi="Times New Roman" w:cs="Times New Roman"/>
        </w:rPr>
        <w:t>Demografik bilgilere göre katılımcıların büyük bir bölümü 25-34 yaş arası</w:t>
      </w:r>
      <w:r w:rsidR="00E43A75">
        <w:rPr>
          <w:rFonts w:ascii="Times New Roman" w:hAnsi="Times New Roman" w:cs="Times New Roman"/>
        </w:rPr>
        <w:t>,</w:t>
      </w:r>
      <w:r w:rsidRPr="00251AF1">
        <w:rPr>
          <w:rFonts w:ascii="Times New Roman" w:hAnsi="Times New Roman" w:cs="Times New Roman"/>
        </w:rPr>
        <w:t xml:space="preserve"> lisans eğitimi mezunu erkeklerden oluşmaktadır. Ayrıca medeni durumlarına göre katılımcıların denge</w:t>
      </w:r>
      <w:r w:rsidR="00E43A75">
        <w:rPr>
          <w:rFonts w:ascii="Times New Roman" w:hAnsi="Times New Roman" w:cs="Times New Roman"/>
        </w:rPr>
        <w:t xml:space="preserve">li dağıldığı; gelir açısından </w:t>
      </w:r>
      <w:r w:rsidRPr="00251AF1">
        <w:rPr>
          <w:rFonts w:ascii="Times New Roman" w:hAnsi="Times New Roman" w:cs="Times New Roman"/>
        </w:rPr>
        <w:t>3001-6000 arası gelire sahip olanlar ile 6001-9000 arası gelire sahip olanların dengeli dağıldığı görülmüştür.</w:t>
      </w:r>
    </w:p>
    <w:p w:rsidR="00851198" w:rsidRPr="00251AF1" w:rsidRDefault="00851198" w:rsidP="00E43A75">
      <w:pPr>
        <w:pStyle w:val="ListeParagraf"/>
        <w:numPr>
          <w:ilvl w:val="1"/>
          <w:numId w:val="5"/>
        </w:numPr>
        <w:spacing w:after="0" w:line="360" w:lineRule="auto"/>
        <w:jc w:val="both"/>
        <w:rPr>
          <w:rFonts w:ascii="Times New Roman" w:hAnsi="Times New Roman" w:cs="Times New Roman"/>
          <w:b/>
        </w:rPr>
      </w:pPr>
      <w:r w:rsidRPr="00251AF1">
        <w:rPr>
          <w:rFonts w:ascii="Times New Roman" w:hAnsi="Times New Roman" w:cs="Times New Roman"/>
          <w:b/>
        </w:rPr>
        <w:t>Ölçeklere İlişkin Analiz Sonuçları</w:t>
      </w:r>
    </w:p>
    <w:p w:rsidR="00C522A6" w:rsidRPr="00251AF1" w:rsidRDefault="00C522A6" w:rsidP="00251AF1">
      <w:pPr>
        <w:spacing w:line="276" w:lineRule="auto"/>
        <w:jc w:val="both"/>
        <w:rPr>
          <w:rFonts w:ascii="Times New Roman" w:hAnsi="Times New Roman" w:cs="Times New Roman"/>
        </w:rPr>
      </w:pPr>
      <w:r w:rsidRPr="00251AF1">
        <w:rPr>
          <w:rFonts w:ascii="Times New Roman" w:hAnsi="Times New Roman" w:cs="Times New Roman"/>
        </w:rPr>
        <w:t>Araştırmanın değişkenlerine yönelik fa</w:t>
      </w:r>
      <w:r w:rsidR="00E43A75">
        <w:rPr>
          <w:rFonts w:ascii="Times New Roman" w:hAnsi="Times New Roman" w:cs="Times New Roman"/>
        </w:rPr>
        <w:t xml:space="preserve">ktör ve güvenilirlik analiz sonuçları </w:t>
      </w:r>
      <w:r w:rsidRPr="00251AF1">
        <w:rPr>
          <w:rFonts w:ascii="Times New Roman" w:hAnsi="Times New Roman" w:cs="Times New Roman"/>
        </w:rPr>
        <w:t>Tablo 2’de sunulmuştur.</w:t>
      </w:r>
    </w:p>
    <w:tbl>
      <w:tblPr>
        <w:tblStyle w:val="TabloKlavuzu"/>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48"/>
        <w:gridCol w:w="1428"/>
        <w:gridCol w:w="993"/>
        <w:gridCol w:w="992"/>
        <w:gridCol w:w="1701"/>
        <w:gridCol w:w="992"/>
        <w:gridCol w:w="1134"/>
      </w:tblGrid>
      <w:tr w:rsidR="00D41335" w:rsidRPr="00251AF1" w:rsidTr="00D41335">
        <w:tc>
          <w:tcPr>
            <w:tcW w:w="8788" w:type="dxa"/>
            <w:gridSpan w:val="7"/>
            <w:tcBorders>
              <w:bottom w:val="single" w:sz="4" w:space="0" w:color="auto"/>
            </w:tcBorders>
            <w:shd w:val="clear" w:color="auto" w:fill="auto"/>
          </w:tcPr>
          <w:p w:rsidR="00D41335" w:rsidRPr="00251AF1" w:rsidRDefault="00D41335" w:rsidP="00D41335">
            <w:pPr>
              <w:jc w:val="center"/>
              <w:rPr>
                <w:rFonts w:ascii="Times New Roman" w:hAnsi="Times New Roman" w:cs="Times New Roman"/>
              </w:rPr>
            </w:pPr>
            <w:r w:rsidRPr="00251AF1">
              <w:rPr>
                <w:rFonts w:ascii="Times New Roman" w:hAnsi="Times New Roman" w:cs="Times New Roman"/>
                <w:b/>
              </w:rPr>
              <w:t>Tablo 2.</w:t>
            </w:r>
            <w:r w:rsidRPr="00251AF1">
              <w:rPr>
                <w:rFonts w:ascii="Times New Roman" w:hAnsi="Times New Roman" w:cs="Times New Roman"/>
              </w:rPr>
              <w:t xml:space="preserve"> Ölçeklere İlişkin Analiz Sonuçları</w:t>
            </w:r>
          </w:p>
        </w:tc>
      </w:tr>
      <w:tr w:rsidR="00D41335" w:rsidRPr="00251AF1" w:rsidTr="00D41335">
        <w:tc>
          <w:tcPr>
            <w:tcW w:w="1548" w:type="dxa"/>
            <w:tcBorders>
              <w:top w:val="single" w:sz="4" w:space="0" w:color="auto"/>
              <w:left w:val="single" w:sz="4" w:space="0" w:color="auto"/>
              <w:bottom w:val="single" w:sz="4" w:space="0" w:color="auto"/>
              <w:right w:val="single" w:sz="4" w:space="0" w:color="auto"/>
            </w:tcBorders>
            <w:shd w:val="clear" w:color="auto" w:fill="auto"/>
          </w:tcPr>
          <w:p w:rsidR="00D41335" w:rsidRPr="00251AF1" w:rsidRDefault="00D41335" w:rsidP="00D41335">
            <w:pPr>
              <w:ind w:right="50"/>
              <w:jc w:val="center"/>
              <w:rPr>
                <w:rFonts w:ascii="Times New Roman" w:hAnsi="Times New Roman" w:cs="Times New Roman"/>
              </w:rPr>
            </w:pPr>
            <w:r w:rsidRPr="00251AF1">
              <w:rPr>
                <w:rFonts w:ascii="Times New Roman" w:hAnsi="Times New Roman" w:cs="Times New Roman"/>
              </w:rPr>
              <w:t>Değişkenler</w:t>
            </w:r>
          </w:p>
        </w:tc>
        <w:tc>
          <w:tcPr>
            <w:tcW w:w="1428" w:type="dxa"/>
            <w:tcBorders>
              <w:top w:val="single" w:sz="4" w:space="0" w:color="auto"/>
              <w:left w:val="single" w:sz="4" w:space="0" w:color="auto"/>
              <w:bottom w:val="single" w:sz="4" w:space="0" w:color="auto"/>
              <w:right w:val="single" w:sz="4" w:space="0" w:color="auto"/>
            </w:tcBorders>
            <w:shd w:val="clear" w:color="auto" w:fill="auto"/>
          </w:tcPr>
          <w:p w:rsidR="00D41335" w:rsidRPr="00251AF1" w:rsidRDefault="00D41335" w:rsidP="00D41335">
            <w:pPr>
              <w:ind w:right="50"/>
              <w:jc w:val="center"/>
              <w:rPr>
                <w:rFonts w:ascii="Times New Roman" w:hAnsi="Times New Roman" w:cs="Times New Roman"/>
              </w:rPr>
            </w:pPr>
            <w:r w:rsidRPr="00251AF1">
              <w:rPr>
                <w:rFonts w:ascii="Times New Roman" w:hAnsi="Times New Roman" w:cs="Times New Roman"/>
              </w:rPr>
              <w:t>Faktörler</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41335" w:rsidRPr="00251AF1" w:rsidRDefault="00D41335" w:rsidP="00D41335">
            <w:pPr>
              <w:ind w:right="50"/>
              <w:jc w:val="center"/>
              <w:rPr>
                <w:rFonts w:ascii="Times New Roman" w:hAnsi="Times New Roman" w:cs="Times New Roman"/>
              </w:rPr>
            </w:pPr>
            <w:r w:rsidRPr="00251AF1">
              <w:rPr>
                <w:rFonts w:ascii="Times New Roman" w:hAnsi="Times New Roman" w:cs="Times New Roman"/>
              </w:rPr>
              <w:t>İfade</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41335" w:rsidRPr="00251AF1" w:rsidRDefault="00D41335" w:rsidP="00D41335">
            <w:pPr>
              <w:ind w:right="50"/>
              <w:jc w:val="center"/>
              <w:rPr>
                <w:rFonts w:ascii="Times New Roman" w:hAnsi="Times New Roman" w:cs="Times New Roman"/>
              </w:rPr>
            </w:pPr>
            <w:r w:rsidRPr="00251AF1">
              <w:rPr>
                <w:rFonts w:ascii="Times New Roman" w:hAnsi="Times New Roman" w:cs="Times New Roman"/>
              </w:rPr>
              <w:t>Ağırlık</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41335" w:rsidRPr="00251AF1" w:rsidRDefault="00846C7D" w:rsidP="00D41335">
            <w:pPr>
              <w:ind w:right="50"/>
              <w:jc w:val="center"/>
              <w:rPr>
                <w:rFonts w:ascii="Times New Roman" w:hAnsi="Times New Roman" w:cs="Times New Roman"/>
              </w:rPr>
            </w:pPr>
            <w:r>
              <w:rPr>
                <w:rFonts w:ascii="Times New Roman" w:hAnsi="Times New Roman" w:cs="Times New Roman"/>
              </w:rPr>
              <w:t>Faktörün Açıklayıcılığı</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41335" w:rsidRPr="00251AF1" w:rsidRDefault="00846C7D" w:rsidP="00D41335">
            <w:pPr>
              <w:ind w:right="50"/>
              <w:jc w:val="center"/>
              <w:rPr>
                <w:rFonts w:ascii="Times New Roman" w:hAnsi="Times New Roman" w:cs="Times New Roman"/>
              </w:rPr>
            </w:pPr>
            <w:r>
              <w:rPr>
                <w:rFonts w:ascii="Times New Roman" w:hAnsi="Times New Roman" w:cs="Times New Roman"/>
              </w:rPr>
              <w:t>C.</w:t>
            </w:r>
            <w:r w:rsidR="00D41335" w:rsidRPr="00251AF1">
              <w:rPr>
                <w:rFonts w:ascii="Times New Roman" w:hAnsi="Times New Roman" w:cs="Times New Roman"/>
              </w:rPr>
              <w:t xml:space="preserve"> Alfa</w:t>
            </w:r>
          </w:p>
        </w:tc>
        <w:tc>
          <w:tcPr>
            <w:tcW w:w="1134" w:type="dxa"/>
            <w:tcBorders>
              <w:top w:val="single" w:sz="4" w:space="0" w:color="auto"/>
              <w:left w:val="single" w:sz="4" w:space="0" w:color="auto"/>
              <w:bottom w:val="single" w:sz="4" w:space="0" w:color="auto"/>
              <w:right w:val="single" w:sz="4" w:space="0" w:color="auto"/>
            </w:tcBorders>
          </w:tcPr>
          <w:p w:rsidR="00D41335" w:rsidRPr="00251AF1" w:rsidRDefault="00D41335" w:rsidP="00D41335">
            <w:pPr>
              <w:ind w:right="50"/>
              <w:jc w:val="center"/>
              <w:rPr>
                <w:rFonts w:ascii="Times New Roman" w:hAnsi="Times New Roman" w:cs="Times New Roman"/>
              </w:rPr>
            </w:pPr>
            <w:r w:rsidRPr="00251AF1">
              <w:rPr>
                <w:rFonts w:ascii="Times New Roman" w:hAnsi="Times New Roman" w:cs="Times New Roman"/>
              </w:rPr>
              <w:t>KMO</w:t>
            </w:r>
          </w:p>
          <w:p w:rsidR="00D41335" w:rsidRPr="00251AF1" w:rsidRDefault="00D41335" w:rsidP="00D41335">
            <w:pPr>
              <w:ind w:right="50"/>
              <w:jc w:val="center"/>
              <w:rPr>
                <w:rFonts w:ascii="Times New Roman" w:hAnsi="Times New Roman" w:cs="Times New Roman"/>
              </w:rPr>
            </w:pPr>
            <w:r w:rsidRPr="00251AF1">
              <w:rPr>
                <w:rFonts w:ascii="Times New Roman" w:hAnsi="Times New Roman" w:cs="Times New Roman"/>
              </w:rPr>
              <w:t>Ki Kare</w:t>
            </w:r>
          </w:p>
          <w:p w:rsidR="00D41335" w:rsidRPr="00251AF1" w:rsidRDefault="00D41335" w:rsidP="00D41335">
            <w:pPr>
              <w:ind w:right="50"/>
              <w:jc w:val="center"/>
              <w:rPr>
                <w:rFonts w:ascii="Times New Roman" w:hAnsi="Times New Roman" w:cs="Times New Roman"/>
              </w:rPr>
            </w:pPr>
            <w:r w:rsidRPr="00251AF1">
              <w:rPr>
                <w:rFonts w:ascii="Times New Roman" w:hAnsi="Times New Roman" w:cs="Times New Roman"/>
              </w:rPr>
              <w:t>df</w:t>
            </w:r>
          </w:p>
        </w:tc>
      </w:tr>
      <w:tr w:rsidR="0053685B" w:rsidRPr="00251AF1" w:rsidTr="009F6794">
        <w:tc>
          <w:tcPr>
            <w:tcW w:w="1548" w:type="dxa"/>
            <w:vMerge w:val="restart"/>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53685B">
            <w:pPr>
              <w:ind w:right="50"/>
              <w:jc w:val="center"/>
              <w:rPr>
                <w:rFonts w:ascii="Times New Roman" w:hAnsi="Times New Roman" w:cs="Times New Roman"/>
              </w:rPr>
            </w:pPr>
            <w:r w:rsidRPr="00251AF1">
              <w:rPr>
                <w:rFonts w:ascii="Times New Roman" w:hAnsi="Times New Roman" w:cs="Times New Roman"/>
              </w:rPr>
              <w:t>Kurumsal Kültür</w:t>
            </w:r>
          </w:p>
          <w:p w:rsidR="0053685B" w:rsidRPr="00251AF1" w:rsidRDefault="0053685B" w:rsidP="0053685B">
            <w:pPr>
              <w:ind w:right="50"/>
              <w:jc w:val="center"/>
              <w:rPr>
                <w:rFonts w:ascii="Times New Roman" w:hAnsi="Times New Roman" w:cs="Times New Roman"/>
              </w:rPr>
            </w:pPr>
          </w:p>
          <w:p w:rsidR="0053685B" w:rsidRPr="00251AF1" w:rsidRDefault="0053685B" w:rsidP="0053685B">
            <w:pPr>
              <w:ind w:right="50"/>
              <w:jc w:val="center"/>
              <w:rPr>
                <w:rFonts w:ascii="Times New Roman" w:hAnsi="Times New Roman" w:cs="Times New Roman"/>
              </w:rPr>
            </w:pPr>
          </w:p>
        </w:tc>
        <w:tc>
          <w:tcPr>
            <w:tcW w:w="1428" w:type="dxa"/>
            <w:vMerge w:val="restart"/>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53685B">
            <w:pPr>
              <w:ind w:right="50"/>
              <w:jc w:val="center"/>
              <w:rPr>
                <w:rFonts w:ascii="Times New Roman" w:hAnsi="Times New Roman" w:cs="Times New Roman"/>
              </w:rPr>
            </w:pPr>
            <w:r w:rsidRPr="00251AF1">
              <w:rPr>
                <w:rFonts w:ascii="Times New Roman" w:hAnsi="Times New Roman" w:cs="Times New Roman"/>
              </w:rPr>
              <w:t>Planlama Odaklılık</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53685B">
            <w:pPr>
              <w:ind w:right="50"/>
              <w:jc w:val="center"/>
              <w:rPr>
                <w:rFonts w:ascii="Times New Roman" w:hAnsi="Times New Roman" w:cs="Times New Roman"/>
              </w:rPr>
            </w:pPr>
            <w:r w:rsidRPr="00251AF1">
              <w:rPr>
                <w:rFonts w:ascii="Times New Roman" w:hAnsi="Times New Roman" w:cs="Times New Roman"/>
              </w:rPr>
              <w:t>S2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53685B">
            <w:pPr>
              <w:ind w:right="50"/>
              <w:jc w:val="center"/>
              <w:rPr>
                <w:rFonts w:ascii="Times New Roman" w:hAnsi="Times New Roman" w:cs="Times New Roman"/>
              </w:rPr>
            </w:pPr>
            <w:r w:rsidRPr="00251AF1">
              <w:rPr>
                <w:rFonts w:ascii="Times New Roman" w:hAnsi="Times New Roman" w:cs="Times New Roman"/>
              </w:rPr>
              <w:t>0,916</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53685B">
            <w:pPr>
              <w:ind w:right="50"/>
              <w:jc w:val="center"/>
              <w:rPr>
                <w:rFonts w:ascii="Times New Roman" w:hAnsi="Times New Roman" w:cs="Times New Roman"/>
              </w:rPr>
            </w:pPr>
            <w:r w:rsidRPr="00251AF1">
              <w:rPr>
                <w:rFonts w:ascii="Times New Roman" w:hAnsi="Times New Roman" w:cs="Times New Roman"/>
              </w:rPr>
              <w:t>78,610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53685B">
            <w:pPr>
              <w:ind w:right="50"/>
              <w:jc w:val="center"/>
              <w:rPr>
                <w:rFonts w:ascii="Times New Roman" w:hAnsi="Times New Roman" w:cs="Times New Roman"/>
              </w:rPr>
            </w:pPr>
            <w:r w:rsidRPr="00251AF1">
              <w:rPr>
                <w:rFonts w:ascii="Times New Roman" w:hAnsi="Times New Roman" w:cs="Times New Roman"/>
              </w:rPr>
              <w:t>0,863</w:t>
            </w:r>
          </w:p>
        </w:tc>
        <w:tc>
          <w:tcPr>
            <w:tcW w:w="1134" w:type="dxa"/>
            <w:vMerge w:val="restart"/>
            <w:tcBorders>
              <w:top w:val="single" w:sz="4" w:space="0" w:color="auto"/>
              <w:left w:val="single" w:sz="4" w:space="0" w:color="auto"/>
              <w:bottom w:val="single" w:sz="4" w:space="0" w:color="auto"/>
              <w:right w:val="single" w:sz="4" w:space="0" w:color="auto"/>
            </w:tcBorders>
          </w:tcPr>
          <w:p w:rsidR="0053685B" w:rsidRPr="00251AF1" w:rsidRDefault="0053685B" w:rsidP="0053685B">
            <w:pPr>
              <w:ind w:right="50"/>
              <w:jc w:val="center"/>
              <w:rPr>
                <w:rFonts w:ascii="Times New Roman" w:hAnsi="Times New Roman" w:cs="Times New Roman"/>
              </w:rPr>
            </w:pPr>
            <w:r w:rsidRPr="00251AF1">
              <w:rPr>
                <w:rFonts w:ascii="Times New Roman" w:hAnsi="Times New Roman" w:cs="Times New Roman"/>
              </w:rPr>
              <w:t>0,911</w:t>
            </w:r>
          </w:p>
          <w:p w:rsidR="0053685B" w:rsidRPr="00251AF1" w:rsidRDefault="0053685B" w:rsidP="0053685B">
            <w:pPr>
              <w:ind w:right="50"/>
              <w:rPr>
                <w:rFonts w:ascii="Times New Roman" w:hAnsi="Times New Roman" w:cs="Times New Roman"/>
              </w:rPr>
            </w:pPr>
            <w:r w:rsidRPr="00251AF1">
              <w:rPr>
                <w:rFonts w:ascii="Times New Roman" w:hAnsi="Times New Roman" w:cs="Times New Roman"/>
              </w:rPr>
              <w:t>1573,926</w:t>
            </w:r>
          </w:p>
          <w:p w:rsidR="0053685B" w:rsidRPr="00251AF1" w:rsidRDefault="0053685B" w:rsidP="0053685B">
            <w:pPr>
              <w:ind w:right="50"/>
              <w:jc w:val="center"/>
              <w:rPr>
                <w:rFonts w:ascii="Times New Roman" w:hAnsi="Times New Roman" w:cs="Times New Roman"/>
              </w:rPr>
            </w:pPr>
            <w:r w:rsidRPr="00251AF1">
              <w:rPr>
                <w:rFonts w:ascii="Times New Roman" w:hAnsi="Times New Roman" w:cs="Times New Roman"/>
              </w:rPr>
              <w:t>28</w:t>
            </w:r>
          </w:p>
        </w:tc>
      </w:tr>
      <w:tr w:rsidR="0053685B" w:rsidRPr="00251AF1" w:rsidTr="009F6794">
        <w:tc>
          <w:tcPr>
            <w:tcW w:w="1548" w:type="dxa"/>
            <w:vMerge/>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53685B">
            <w:pPr>
              <w:ind w:right="50"/>
              <w:jc w:val="center"/>
              <w:rPr>
                <w:rFonts w:ascii="Times New Roman" w:hAnsi="Times New Roman" w:cs="Times New Roman"/>
              </w:rPr>
            </w:pPr>
          </w:p>
        </w:tc>
        <w:tc>
          <w:tcPr>
            <w:tcW w:w="1428" w:type="dxa"/>
            <w:vMerge/>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53685B">
            <w:pPr>
              <w:ind w:right="50"/>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53685B">
            <w:pPr>
              <w:ind w:right="50"/>
              <w:jc w:val="center"/>
              <w:rPr>
                <w:rFonts w:ascii="Times New Roman" w:hAnsi="Times New Roman" w:cs="Times New Roman"/>
              </w:rPr>
            </w:pPr>
            <w:r w:rsidRPr="00251AF1">
              <w:rPr>
                <w:rFonts w:ascii="Times New Roman" w:hAnsi="Times New Roman" w:cs="Times New Roman"/>
              </w:rPr>
              <w:t>S1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53685B">
            <w:pPr>
              <w:ind w:right="50"/>
              <w:jc w:val="center"/>
              <w:rPr>
                <w:rFonts w:ascii="Times New Roman" w:hAnsi="Times New Roman" w:cs="Times New Roman"/>
              </w:rPr>
            </w:pPr>
            <w:r w:rsidRPr="00251AF1">
              <w:rPr>
                <w:rFonts w:ascii="Times New Roman" w:hAnsi="Times New Roman" w:cs="Times New Roman"/>
              </w:rPr>
              <w:t>0,900</w:t>
            </w: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53685B">
            <w:pPr>
              <w:ind w:right="50"/>
              <w:jc w:val="center"/>
              <w:rPr>
                <w:rFonts w:ascii="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53685B">
            <w:pPr>
              <w:ind w:right="5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53685B" w:rsidRPr="00251AF1" w:rsidRDefault="0053685B" w:rsidP="0053685B">
            <w:pPr>
              <w:ind w:right="50"/>
              <w:jc w:val="center"/>
              <w:rPr>
                <w:rFonts w:ascii="Times New Roman" w:hAnsi="Times New Roman" w:cs="Times New Roman"/>
              </w:rPr>
            </w:pPr>
          </w:p>
        </w:tc>
      </w:tr>
      <w:tr w:rsidR="0053685B" w:rsidRPr="00251AF1" w:rsidTr="009F6794">
        <w:tc>
          <w:tcPr>
            <w:tcW w:w="1548" w:type="dxa"/>
            <w:vMerge/>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53685B">
            <w:pPr>
              <w:ind w:right="50"/>
              <w:jc w:val="center"/>
              <w:rPr>
                <w:rFonts w:ascii="Times New Roman" w:hAnsi="Times New Roman" w:cs="Times New Roman"/>
              </w:rPr>
            </w:pPr>
          </w:p>
        </w:tc>
        <w:tc>
          <w:tcPr>
            <w:tcW w:w="1428" w:type="dxa"/>
            <w:vMerge/>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53685B">
            <w:pPr>
              <w:ind w:right="50"/>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53685B">
            <w:pPr>
              <w:ind w:right="50"/>
              <w:jc w:val="center"/>
              <w:rPr>
                <w:rFonts w:ascii="Times New Roman" w:hAnsi="Times New Roman" w:cs="Times New Roman"/>
              </w:rPr>
            </w:pPr>
            <w:r w:rsidRPr="00251AF1">
              <w:rPr>
                <w:rFonts w:ascii="Times New Roman" w:hAnsi="Times New Roman" w:cs="Times New Roman"/>
              </w:rPr>
              <w:t>S4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53685B">
            <w:pPr>
              <w:ind w:right="50"/>
              <w:jc w:val="center"/>
              <w:rPr>
                <w:rFonts w:ascii="Times New Roman" w:hAnsi="Times New Roman" w:cs="Times New Roman"/>
              </w:rPr>
            </w:pPr>
            <w:r w:rsidRPr="00251AF1">
              <w:rPr>
                <w:rFonts w:ascii="Times New Roman" w:hAnsi="Times New Roman" w:cs="Times New Roman"/>
              </w:rPr>
              <w:t>0,842</w:t>
            </w: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53685B">
            <w:pPr>
              <w:ind w:right="50"/>
              <w:jc w:val="center"/>
              <w:rPr>
                <w:rFonts w:ascii="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53685B">
            <w:pPr>
              <w:ind w:right="5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53685B" w:rsidRPr="00251AF1" w:rsidRDefault="0053685B" w:rsidP="0053685B">
            <w:pPr>
              <w:ind w:right="50"/>
              <w:jc w:val="center"/>
              <w:rPr>
                <w:rFonts w:ascii="Times New Roman" w:hAnsi="Times New Roman" w:cs="Times New Roman"/>
              </w:rPr>
            </w:pPr>
          </w:p>
        </w:tc>
      </w:tr>
      <w:tr w:rsidR="0053685B" w:rsidRPr="00251AF1" w:rsidTr="009F6794">
        <w:tc>
          <w:tcPr>
            <w:tcW w:w="1548" w:type="dxa"/>
            <w:vMerge/>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4F75F0">
            <w:pPr>
              <w:ind w:right="50"/>
              <w:jc w:val="center"/>
              <w:rPr>
                <w:rFonts w:ascii="Times New Roman" w:hAnsi="Times New Roman" w:cs="Times New Roman"/>
              </w:rPr>
            </w:pPr>
          </w:p>
        </w:tc>
        <w:tc>
          <w:tcPr>
            <w:tcW w:w="1428" w:type="dxa"/>
            <w:vMerge w:val="restart"/>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4F75F0">
            <w:pPr>
              <w:ind w:right="50"/>
              <w:jc w:val="center"/>
              <w:rPr>
                <w:rFonts w:ascii="Times New Roman" w:hAnsi="Times New Roman" w:cs="Times New Roman"/>
              </w:rPr>
            </w:pPr>
            <w:r w:rsidRPr="00251AF1">
              <w:rPr>
                <w:rFonts w:ascii="Times New Roman" w:hAnsi="Times New Roman" w:cs="Times New Roman"/>
              </w:rPr>
              <w:t>İnovasyon Odaklılık</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4F75F0">
            <w:pPr>
              <w:ind w:right="50"/>
              <w:jc w:val="center"/>
              <w:rPr>
                <w:rFonts w:ascii="Times New Roman" w:hAnsi="Times New Roman" w:cs="Times New Roman"/>
              </w:rPr>
            </w:pPr>
            <w:r w:rsidRPr="00251AF1">
              <w:rPr>
                <w:rFonts w:ascii="Times New Roman" w:hAnsi="Times New Roman" w:cs="Times New Roman"/>
              </w:rPr>
              <w:t>S7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4F75F0">
            <w:pPr>
              <w:ind w:right="50"/>
              <w:jc w:val="center"/>
              <w:rPr>
                <w:rFonts w:ascii="Times New Roman" w:hAnsi="Times New Roman" w:cs="Times New Roman"/>
              </w:rPr>
            </w:pPr>
            <w:r w:rsidRPr="00251AF1">
              <w:rPr>
                <w:rFonts w:ascii="Times New Roman" w:hAnsi="Times New Roman" w:cs="Times New Roman"/>
              </w:rPr>
              <w:t>0,810</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4F75F0">
            <w:pPr>
              <w:ind w:right="50"/>
              <w:jc w:val="center"/>
              <w:rPr>
                <w:rFonts w:ascii="Times New Roman" w:hAnsi="Times New Roman" w:cs="Times New Roman"/>
              </w:rPr>
            </w:pPr>
            <w:r w:rsidRPr="00251AF1">
              <w:rPr>
                <w:rFonts w:ascii="Times New Roman" w:hAnsi="Times New Roman" w:cs="Times New Roman"/>
              </w:rPr>
              <w:t>74,262</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4F75F0">
            <w:pPr>
              <w:ind w:right="50"/>
              <w:jc w:val="center"/>
              <w:rPr>
                <w:rFonts w:ascii="Times New Roman" w:hAnsi="Times New Roman" w:cs="Times New Roman"/>
              </w:rPr>
            </w:pPr>
            <w:r w:rsidRPr="00251AF1">
              <w:rPr>
                <w:rFonts w:ascii="Times New Roman" w:hAnsi="Times New Roman" w:cs="Times New Roman"/>
              </w:rPr>
              <w:t>0,826</w:t>
            </w:r>
          </w:p>
        </w:tc>
        <w:tc>
          <w:tcPr>
            <w:tcW w:w="1134" w:type="dxa"/>
            <w:vMerge/>
            <w:tcBorders>
              <w:top w:val="single" w:sz="4" w:space="0" w:color="auto"/>
              <w:left w:val="single" w:sz="4" w:space="0" w:color="auto"/>
              <w:bottom w:val="single" w:sz="4" w:space="0" w:color="auto"/>
              <w:right w:val="single" w:sz="4" w:space="0" w:color="auto"/>
            </w:tcBorders>
          </w:tcPr>
          <w:p w:rsidR="0053685B" w:rsidRPr="00251AF1" w:rsidRDefault="0053685B" w:rsidP="004F75F0">
            <w:pPr>
              <w:ind w:right="50"/>
              <w:jc w:val="center"/>
              <w:rPr>
                <w:rFonts w:ascii="Times New Roman" w:hAnsi="Times New Roman" w:cs="Times New Roman"/>
              </w:rPr>
            </w:pPr>
          </w:p>
        </w:tc>
      </w:tr>
      <w:tr w:rsidR="0053685B" w:rsidRPr="00251AF1" w:rsidTr="009F6794">
        <w:tc>
          <w:tcPr>
            <w:tcW w:w="1548" w:type="dxa"/>
            <w:vMerge/>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4F75F0">
            <w:pPr>
              <w:ind w:right="50"/>
              <w:jc w:val="center"/>
              <w:rPr>
                <w:rFonts w:ascii="Times New Roman" w:hAnsi="Times New Roman" w:cs="Times New Roman"/>
              </w:rPr>
            </w:pPr>
          </w:p>
        </w:tc>
        <w:tc>
          <w:tcPr>
            <w:tcW w:w="1428" w:type="dxa"/>
            <w:vMerge/>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4F75F0">
            <w:pPr>
              <w:ind w:right="50"/>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4F75F0">
            <w:pPr>
              <w:ind w:right="50"/>
              <w:jc w:val="center"/>
              <w:rPr>
                <w:rFonts w:ascii="Times New Roman" w:hAnsi="Times New Roman" w:cs="Times New Roman"/>
              </w:rPr>
            </w:pPr>
            <w:r w:rsidRPr="00251AF1">
              <w:rPr>
                <w:rFonts w:ascii="Times New Roman" w:hAnsi="Times New Roman" w:cs="Times New Roman"/>
              </w:rPr>
              <w:t>S8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4F75F0">
            <w:pPr>
              <w:ind w:right="50"/>
              <w:jc w:val="center"/>
              <w:rPr>
                <w:rFonts w:ascii="Times New Roman" w:hAnsi="Times New Roman" w:cs="Times New Roman"/>
              </w:rPr>
            </w:pPr>
            <w:r w:rsidRPr="00251AF1">
              <w:rPr>
                <w:rFonts w:ascii="Times New Roman" w:hAnsi="Times New Roman" w:cs="Times New Roman"/>
              </w:rPr>
              <w:t>0,712</w:t>
            </w: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4F75F0">
            <w:pPr>
              <w:ind w:right="50"/>
              <w:jc w:val="center"/>
              <w:rPr>
                <w:rFonts w:ascii="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4F75F0">
            <w:pPr>
              <w:ind w:right="5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53685B" w:rsidRPr="00251AF1" w:rsidRDefault="0053685B" w:rsidP="004F75F0">
            <w:pPr>
              <w:ind w:right="50"/>
              <w:jc w:val="center"/>
              <w:rPr>
                <w:rFonts w:ascii="Times New Roman" w:hAnsi="Times New Roman" w:cs="Times New Roman"/>
              </w:rPr>
            </w:pPr>
          </w:p>
        </w:tc>
      </w:tr>
      <w:tr w:rsidR="0053685B" w:rsidRPr="00251AF1" w:rsidTr="009F6794">
        <w:tc>
          <w:tcPr>
            <w:tcW w:w="1548" w:type="dxa"/>
            <w:vMerge/>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4F75F0">
            <w:pPr>
              <w:ind w:right="50"/>
              <w:jc w:val="center"/>
              <w:rPr>
                <w:rFonts w:ascii="Times New Roman" w:hAnsi="Times New Roman" w:cs="Times New Roman"/>
              </w:rPr>
            </w:pPr>
          </w:p>
        </w:tc>
        <w:tc>
          <w:tcPr>
            <w:tcW w:w="1428" w:type="dxa"/>
            <w:vMerge/>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4F75F0">
            <w:pPr>
              <w:ind w:right="50"/>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4F75F0">
            <w:pPr>
              <w:ind w:right="50"/>
              <w:jc w:val="center"/>
              <w:rPr>
                <w:rFonts w:ascii="Times New Roman" w:hAnsi="Times New Roman" w:cs="Times New Roman"/>
              </w:rPr>
            </w:pPr>
            <w:r w:rsidRPr="00251AF1">
              <w:rPr>
                <w:rFonts w:ascii="Times New Roman" w:hAnsi="Times New Roman" w:cs="Times New Roman"/>
              </w:rPr>
              <w:t>S6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4F75F0">
            <w:pPr>
              <w:ind w:right="50"/>
              <w:jc w:val="center"/>
              <w:rPr>
                <w:rFonts w:ascii="Times New Roman" w:hAnsi="Times New Roman" w:cs="Times New Roman"/>
              </w:rPr>
            </w:pPr>
            <w:r w:rsidRPr="00251AF1">
              <w:rPr>
                <w:rFonts w:ascii="Times New Roman" w:hAnsi="Times New Roman" w:cs="Times New Roman"/>
              </w:rPr>
              <w:t>0,706</w:t>
            </w: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4F75F0">
            <w:pPr>
              <w:ind w:right="50"/>
              <w:jc w:val="center"/>
              <w:rPr>
                <w:rFonts w:ascii="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4F75F0">
            <w:pPr>
              <w:ind w:right="50"/>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53685B" w:rsidRPr="00251AF1" w:rsidRDefault="0053685B" w:rsidP="004F75F0">
            <w:pPr>
              <w:ind w:right="50"/>
              <w:jc w:val="center"/>
              <w:rPr>
                <w:rFonts w:ascii="Times New Roman" w:hAnsi="Times New Roman" w:cs="Times New Roman"/>
              </w:rPr>
            </w:pPr>
          </w:p>
        </w:tc>
      </w:tr>
      <w:tr w:rsidR="0053685B" w:rsidRPr="00251AF1" w:rsidTr="009F6794">
        <w:tc>
          <w:tcPr>
            <w:tcW w:w="1548" w:type="dxa"/>
            <w:vMerge/>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4F75F0">
            <w:pPr>
              <w:ind w:right="50"/>
              <w:jc w:val="center"/>
              <w:rPr>
                <w:rFonts w:ascii="Times New Roman" w:hAnsi="Times New Roman" w:cs="Times New Roman"/>
              </w:rPr>
            </w:pPr>
          </w:p>
        </w:tc>
        <w:tc>
          <w:tcPr>
            <w:tcW w:w="1428" w:type="dxa"/>
            <w:vMerge w:val="restart"/>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4F75F0">
            <w:pPr>
              <w:ind w:right="50"/>
              <w:jc w:val="center"/>
              <w:rPr>
                <w:rFonts w:ascii="Times New Roman" w:hAnsi="Times New Roman" w:cs="Times New Roman"/>
              </w:rPr>
            </w:pPr>
            <w:r w:rsidRPr="00251AF1">
              <w:rPr>
                <w:rFonts w:ascii="Times New Roman" w:hAnsi="Times New Roman" w:cs="Times New Roman"/>
              </w:rPr>
              <w:t>Faaliyet Odaklılık</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4F75F0">
            <w:pPr>
              <w:ind w:right="50"/>
              <w:jc w:val="center"/>
              <w:rPr>
                <w:rFonts w:ascii="Times New Roman" w:hAnsi="Times New Roman" w:cs="Times New Roman"/>
              </w:rPr>
            </w:pPr>
            <w:r w:rsidRPr="00251AF1">
              <w:rPr>
                <w:rFonts w:ascii="Times New Roman" w:hAnsi="Times New Roman" w:cs="Times New Roman"/>
              </w:rPr>
              <w:t>S11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4F75F0">
            <w:pPr>
              <w:ind w:right="50"/>
              <w:jc w:val="center"/>
              <w:rPr>
                <w:rFonts w:ascii="Times New Roman" w:hAnsi="Times New Roman" w:cs="Times New Roman"/>
              </w:rPr>
            </w:pPr>
            <w:r w:rsidRPr="00251AF1">
              <w:rPr>
                <w:rFonts w:ascii="Times New Roman" w:hAnsi="Times New Roman" w:cs="Times New Roman"/>
              </w:rPr>
              <w:t>0,862</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4F75F0">
            <w:pPr>
              <w:ind w:right="50"/>
              <w:jc w:val="center"/>
              <w:rPr>
                <w:rFonts w:ascii="Times New Roman" w:hAnsi="Times New Roman" w:cs="Times New Roman"/>
              </w:rPr>
            </w:pPr>
            <w:r w:rsidRPr="00251AF1">
              <w:rPr>
                <w:rFonts w:ascii="Times New Roman" w:hAnsi="Times New Roman" w:cs="Times New Roman"/>
              </w:rPr>
              <w:t>71,941</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4F75F0">
            <w:pPr>
              <w:jc w:val="center"/>
              <w:rPr>
                <w:rFonts w:ascii="Times New Roman" w:hAnsi="Times New Roman" w:cs="Times New Roman"/>
              </w:rPr>
            </w:pPr>
            <w:r w:rsidRPr="00251AF1">
              <w:rPr>
                <w:rFonts w:ascii="Times New Roman" w:hAnsi="Times New Roman" w:cs="Times New Roman"/>
              </w:rPr>
              <w:t>0,902</w:t>
            </w:r>
          </w:p>
        </w:tc>
        <w:tc>
          <w:tcPr>
            <w:tcW w:w="1134" w:type="dxa"/>
            <w:vMerge/>
            <w:tcBorders>
              <w:top w:val="single" w:sz="4" w:space="0" w:color="auto"/>
              <w:left w:val="single" w:sz="4" w:space="0" w:color="auto"/>
              <w:bottom w:val="single" w:sz="4" w:space="0" w:color="auto"/>
              <w:right w:val="single" w:sz="4" w:space="0" w:color="auto"/>
            </w:tcBorders>
          </w:tcPr>
          <w:p w:rsidR="0053685B" w:rsidRPr="00251AF1" w:rsidRDefault="0053685B" w:rsidP="004F75F0">
            <w:pPr>
              <w:jc w:val="center"/>
              <w:rPr>
                <w:rFonts w:ascii="Times New Roman" w:hAnsi="Times New Roman" w:cs="Times New Roman"/>
              </w:rPr>
            </w:pPr>
          </w:p>
        </w:tc>
      </w:tr>
      <w:tr w:rsidR="0053685B" w:rsidRPr="00251AF1" w:rsidTr="009F6794">
        <w:tc>
          <w:tcPr>
            <w:tcW w:w="1548" w:type="dxa"/>
            <w:vMerge/>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4F75F0">
            <w:pPr>
              <w:ind w:right="50"/>
              <w:jc w:val="center"/>
              <w:rPr>
                <w:rFonts w:ascii="Times New Roman" w:hAnsi="Times New Roman" w:cs="Times New Roman"/>
              </w:rPr>
            </w:pPr>
          </w:p>
        </w:tc>
        <w:tc>
          <w:tcPr>
            <w:tcW w:w="1428" w:type="dxa"/>
            <w:vMerge/>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4F75F0">
            <w:pPr>
              <w:ind w:right="50"/>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4F75F0">
            <w:pPr>
              <w:jc w:val="center"/>
              <w:rPr>
                <w:rFonts w:ascii="Times New Roman" w:hAnsi="Times New Roman" w:cs="Times New Roman"/>
              </w:rPr>
            </w:pPr>
            <w:r w:rsidRPr="00251AF1">
              <w:rPr>
                <w:rFonts w:ascii="Times New Roman" w:hAnsi="Times New Roman" w:cs="Times New Roman"/>
              </w:rPr>
              <w:t>S10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4F75F0">
            <w:pPr>
              <w:jc w:val="center"/>
              <w:rPr>
                <w:rFonts w:ascii="Times New Roman" w:hAnsi="Times New Roman" w:cs="Times New Roman"/>
              </w:rPr>
            </w:pPr>
            <w:r w:rsidRPr="00251AF1">
              <w:rPr>
                <w:rFonts w:ascii="Times New Roman" w:hAnsi="Times New Roman" w:cs="Times New Roman"/>
              </w:rPr>
              <w:t>0,857</w:t>
            </w: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4F75F0">
            <w:pPr>
              <w:ind w:right="50"/>
              <w:jc w:val="center"/>
              <w:rPr>
                <w:rFonts w:ascii="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4F75F0">
            <w:pPr>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53685B" w:rsidRPr="00251AF1" w:rsidRDefault="0053685B" w:rsidP="004F75F0">
            <w:pPr>
              <w:jc w:val="center"/>
              <w:rPr>
                <w:rFonts w:ascii="Times New Roman" w:hAnsi="Times New Roman" w:cs="Times New Roman"/>
              </w:rPr>
            </w:pPr>
          </w:p>
        </w:tc>
      </w:tr>
      <w:tr w:rsidR="0053685B" w:rsidRPr="00251AF1" w:rsidTr="009F6794">
        <w:tc>
          <w:tcPr>
            <w:tcW w:w="1548" w:type="dxa"/>
            <w:vMerge/>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4F75F0">
            <w:pPr>
              <w:ind w:right="50"/>
              <w:jc w:val="center"/>
              <w:rPr>
                <w:rFonts w:ascii="Times New Roman" w:hAnsi="Times New Roman" w:cs="Times New Roman"/>
              </w:rPr>
            </w:pPr>
          </w:p>
        </w:tc>
        <w:tc>
          <w:tcPr>
            <w:tcW w:w="1428" w:type="dxa"/>
            <w:vMerge/>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4F75F0">
            <w:pPr>
              <w:ind w:right="50"/>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4F75F0">
            <w:pPr>
              <w:jc w:val="center"/>
              <w:rPr>
                <w:rFonts w:ascii="Times New Roman" w:hAnsi="Times New Roman" w:cs="Times New Roman"/>
              </w:rPr>
            </w:pPr>
            <w:r w:rsidRPr="00251AF1">
              <w:rPr>
                <w:rFonts w:ascii="Times New Roman" w:hAnsi="Times New Roman" w:cs="Times New Roman"/>
              </w:rPr>
              <w:t>S12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4F75F0">
            <w:pPr>
              <w:jc w:val="center"/>
              <w:rPr>
                <w:rFonts w:ascii="Times New Roman" w:hAnsi="Times New Roman" w:cs="Times New Roman"/>
              </w:rPr>
            </w:pPr>
            <w:r w:rsidRPr="00251AF1">
              <w:rPr>
                <w:rFonts w:ascii="Times New Roman" w:hAnsi="Times New Roman" w:cs="Times New Roman"/>
              </w:rPr>
              <w:t>0,850</w:t>
            </w: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4F75F0">
            <w:pPr>
              <w:ind w:right="50"/>
              <w:jc w:val="center"/>
              <w:rPr>
                <w:rFonts w:ascii="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4F75F0">
            <w:pPr>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53685B" w:rsidRPr="00251AF1" w:rsidRDefault="0053685B" w:rsidP="004F75F0">
            <w:pPr>
              <w:jc w:val="center"/>
              <w:rPr>
                <w:rFonts w:ascii="Times New Roman" w:hAnsi="Times New Roman" w:cs="Times New Roman"/>
              </w:rPr>
            </w:pPr>
          </w:p>
        </w:tc>
      </w:tr>
      <w:tr w:rsidR="0053685B" w:rsidRPr="00251AF1" w:rsidTr="009F6794">
        <w:tc>
          <w:tcPr>
            <w:tcW w:w="1548" w:type="dxa"/>
            <w:vMerge/>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4F75F0">
            <w:pPr>
              <w:ind w:right="50"/>
              <w:jc w:val="center"/>
              <w:rPr>
                <w:rFonts w:ascii="Times New Roman" w:hAnsi="Times New Roman" w:cs="Times New Roman"/>
              </w:rPr>
            </w:pPr>
          </w:p>
        </w:tc>
        <w:tc>
          <w:tcPr>
            <w:tcW w:w="1428" w:type="dxa"/>
            <w:vMerge/>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4F75F0">
            <w:pPr>
              <w:ind w:right="50"/>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4F75F0">
            <w:pPr>
              <w:jc w:val="center"/>
              <w:rPr>
                <w:rFonts w:ascii="Times New Roman" w:hAnsi="Times New Roman" w:cs="Times New Roman"/>
              </w:rPr>
            </w:pPr>
            <w:r w:rsidRPr="00251AF1">
              <w:rPr>
                <w:rFonts w:ascii="Times New Roman" w:hAnsi="Times New Roman" w:cs="Times New Roman"/>
              </w:rPr>
              <w:t>S9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4F75F0">
            <w:pPr>
              <w:jc w:val="center"/>
              <w:rPr>
                <w:rFonts w:ascii="Times New Roman" w:hAnsi="Times New Roman" w:cs="Times New Roman"/>
              </w:rPr>
            </w:pPr>
            <w:r w:rsidRPr="00251AF1">
              <w:rPr>
                <w:rFonts w:ascii="Times New Roman" w:hAnsi="Times New Roman" w:cs="Times New Roman"/>
              </w:rPr>
              <w:t>0,844</w:t>
            </w: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4F75F0">
            <w:pPr>
              <w:ind w:right="50"/>
              <w:jc w:val="center"/>
              <w:rPr>
                <w:rFonts w:ascii="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4F75F0">
            <w:pPr>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53685B" w:rsidRPr="00251AF1" w:rsidRDefault="0053685B" w:rsidP="004F75F0">
            <w:pPr>
              <w:jc w:val="center"/>
              <w:rPr>
                <w:rFonts w:ascii="Times New Roman" w:hAnsi="Times New Roman" w:cs="Times New Roman"/>
              </w:rPr>
            </w:pPr>
          </w:p>
        </w:tc>
      </w:tr>
      <w:tr w:rsidR="0053685B" w:rsidRPr="00251AF1" w:rsidTr="009F6794">
        <w:tc>
          <w:tcPr>
            <w:tcW w:w="1548" w:type="dxa"/>
            <w:vMerge/>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4F75F0">
            <w:pPr>
              <w:ind w:right="50"/>
              <w:jc w:val="center"/>
              <w:rPr>
                <w:rFonts w:ascii="Times New Roman" w:hAnsi="Times New Roman" w:cs="Times New Roman"/>
              </w:rPr>
            </w:pPr>
          </w:p>
        </w:tc>
        <w:tc>
          <w:tcPr>
            <w:tcW w:w="1428" w:type="dxa"/>
            <w:vMerge/>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4F75F0">
            <w:pPr>
              <w:ind w:right="50"/>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4F75F0">
            <w:pPr>
              <w:jc w:val="center"/>
              <w:rPr>
                <w:rFonts w:ascii="Times New Roman" w:hAnsi="Times New Roman" w:cs="Times New Roman"/>
              </w:rPr>
            </w:pPr>
            <w:r w:rsidRPr="00251AF1">
              <w:rPr>
                <w:rFonts w:ascii="Times New Roman" w:hAnsi="Times New Roman" w:cs="Times New Roman"/>
              </w:rPr>
              <w:t>S13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4F75F0">
            <w:pPr>
              <w:jc w:val="center"/>
              <w:rPr>
                <w:rFonts w:ascii="Times New Roman" w:hAnsi="Times New Roman" w:cs="Times New Roman"/>
              </w:rPr>
            </w:pPr>
            <w:r w:rsidRPr="00251AF1">
              <w:rPr>
                <w:rFonts w:ascii="Times New Roman" w:hAnsi="Times New Roman" w:cs="Times New Roman"/>
              </w:rPr>
              <w:t>0,827</w:t>
            </w: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4F75F0">
            <w:pPr>
              <w:ind w:right="50"/>
              <w:jc w:val="center"/>
              <w:rPr>
                <w:rFonts w:ascii="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4F75F0">
            <w:pPr>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53685B" w:rsidRPr="00251AF1" w:rsidRDefault="0053685B" w:rsidP="004F75F0">
            <w:pPr>
              <w:jc w:val="center"/>
              <w:rPr>
                <w:rFonts w:ascii="Times New Roman" w:hAnsi="Times New Roman" w:cs="Times New Roman"/>
              </w:rPr>
            </w:pPr>
          </w:p>
        </w:tc>
      </w:tr>
      <w:tr w:rsidR="0053685B" w:rsidRPr="00251AF1" w:rsidTr="009F6794">
        <w:tc>
          <w:tcPr>
            <w:tcW w:w="1548" w:type="dxa"/>
            <w:vMerge/>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4F75F0">
            <w:pPr>
              <w:ind w:right="50"/>
              <w:jc w:val="center"/>
              <w:rPr>
                <w:rFonts w:ascii="Times New Roman" w:hAnsi="Times New Roman" w:cs="Times New Roman"/>
              </w:rPr>
            </w:pPr>
          </w:p>
        </w:tc>
        <w:tc>
          <w:tcPr>
            <w:tcW w:w="1428" w:type="dxa"/>
            <w:vMerge w:val="restart"/>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4F75F0">
            <w:pPr>
              <w:ind w:right="50"/>
              <w:jc w:val="center"/>
              <w:rPr>
                <w:rFonts w:ascii="Times New Roman" w:hAnsi="Times New Roman" w:cs="Times New Roman"/>
              </w:rPr>
            </w:pPr>
            <w:r w:rsidRPr="00251AF1">
              <w:rPr>
                <w:rFonts w:ascii="Times New Roman" w:hAnsi="Times New Roman" w:cs="Times New Roman"/>
              </w:rPr>
              <w:t>İnsan Odaklılık</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4F75F0">
            <w:pPr>
              <w:jc w:val="center"/>
              <w:rPr>
                <w:rFonts w:ascii="Times New Roman" w:hAnsi="Times New Roman" w:cs="Times New Roman"/>
              </w:rPr>
            </w:pPr>
            <w:r w:rsidRPr="00251AF1">
              <w:rPr>
                <w:rFonts w:ascii="Times New Roman" w:hAnsi="Times New Roman" w:cs="Times New Roman"/>
              </w:rPr>
              <w:t>S14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4F75F0">
            <w:pPr>
              <w:jc w:val="center"/>
              <w:rPr>
                <w:rFonts w:ascii="Times New Roman" w:hAnsi="Times New Roman" w:cs="Times New Roman"/>
              </w:rPr>
            </w:pPr>
            <w:r w:rsidRPr="00251AF1">
              <w:rPr>
                <w:rFonts w:ascii="Times New Roman" w:hAnsi="Times New Roman" w:cs="Times New Roman"/>
              </w:rPr>
              <w:t>0,836</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4F75F0">
            <w:pPr>
              <w:ind w:right="50"/>
              <w:jc w:val="center"/>
              <w:rPr>
                <w:rFonts w:ascii="Times New Roman" w:hAnsi="Times New Roman" w:cs="Times New Roman"/>
              </w:rPr>
            </w:pPr>
            <w:r w:rsidRPr="00251AF1">
              <w:rPr>
                <w:rFonts w:ascii="Times New Roman" w:hAnsi="Times New Roman" w:cs="Times New Roman"/>
              </w:rPr>
              <w:t>63,195</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4F75F0">
            <w:pPr>
              <w:jc w:val="center"/>
              <w:rPr>
                <w:rFonts w:ascii="Times New Roman" w:hAnsi="Times New Roman" w:cs="Times New Roman"/>
              </w:rPr>
            </w:pPr>
            <w:r w:rsidRPr="00251AF1">
              <w:rPr>
                <w:rFonts w:ascii="Times New Roman" w:hAnsi="Times New Roman" w:cs="Times New Roman"/>
              </w:rPr>
              <w:t>0,805</w:t>
            </w:r>
          </w:p>
        </w:tc>
        <w:tc>
          <w:tcPr>
            <w:tcW w:w="1134" w:type="dxa"/>
            <w:vMerge/>
            <w:tcBorders>
              <w:top w:val="single" w:sz="4" w:space="0" w:color="auto"/>
              <w:left w:val="single" w:sz="4" w:space="0" w:color="auto"/>
              <w:bottom w:val="single" w:sz="4" w:space="0" w:color="auto"/>
              <w:right w:val="single" w:sz="4" w:space="0" w:color="auto"/>
            </w:tcBorders>
          </w:tcPr>
          <w:p w:rsidR="0053685B" w:rsidRPr="00251AF1" w:rsidRDefault="0053685B" w:rsidP="004F75F0">
            <w:pPr>
              <w:jc w:val="center"/>
              <w:rPr>
                <w:rFonts w:ascii="Times New Roman" w:hAnsi="Times New Roman" w:cs="Times New Roman"/>
              </w:rPr>
            </w:pPr>
          </w:p>
        </w:tc>
      </w:tr>
      <w:tr w:rsidR="0053685B" w:rsidRPr="00251AF1" w:rsidTr="009F6794">
        <w:tc>
          <w:tcPr>
            <w:tcW w:w="1548" w:type="dxa"/>
            <w:vMerge/>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4F75F0">
            <w:pPr>
              <w:ind w:right="50"/>
              <w:jc w:val="center"/>
              <w:rPr>
                <w:rFonts w:ascii="Times New Roman" w:hAnsi="Times New Roman" w:cs="Times New Roman"/>
              </w:rPr>
            </w:pPr>
          </w:p>
        </w:tc>
        <w:tc>
          <w:tcPr>
            <w:tcW w:w="1428" w:type="dxa"/>
            <w:vMerge/>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4F75F0">
            <w:pPr>
              <w:ind w:right="50"/>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4F75F0">
            <w:pPr>
              <w:jc w:val="center"/>
              <w:rPr>
                <w:rFonts w:ascii="Times New Roman" w:hAnsi="Times New Roman" w:cs="Times New Roman"/>
              </w:rPr>
            </w:pPr>
            <w:r w:rsidRPr="00251AF1">
              <w:rPr>
                <w:rFonts w:ascii="Times New Roman" w:hAnsi="Times New Roman" w:cs="Times New Roman"/>
              </w:rPr>
              <w:t>S17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4F75F0">
            <w:pPr>
              <w:jc w:val="center"/>
              <w:rPr>
                <w:rFonts w:ascii="Times New Roman" w:hAnsi="Times New Roman" w:cs="Times New Roman"/>
              </w:rPr>
            </w:pPr>
            <w:r w:rsidRPr="00251AF1">
              <w:rPr>
                <w:rFonts w:ascii="Times New Roman" w:hAnsi="Times New Roman" w:cs="Times New Roman"/>
              </w:rPr>
              <w:t>0,809</w:t>
            </w: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4F75F0">
            <w:pPr>
              <w:ind w:right="50"/>
              <w:jc w:val="center"/>
              <w:rPr>
                <w:rFonts w:ascii="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4F75F0">
            <w:pPr>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53685B" w:rsidRPr="00251AF1" w:rsidRDefault="0053685B" w:rsidP="004F75F0">
            <w:pPr>
              <w:jc w:val="center"/>
              <w:rPr>
                <w:rFonts w:ascii="Times New Roman" w:hAnsi="Times New Roman" w:cs="Times New Roman"/>
              </w:rPr>
            </w:pPr>
          </w:p>
        </w:tc>
      </w:tr>
      <w:tr w:rsidR="0053685B" w:rsidRPr="00251AF1" w:rsidTr="009F6794">
        <w:tc>
          <w:tcPr>
            <w:tcW w:w="1548" w:type="dxa"/>
            <w:vMerge/>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4F75F0">
            <w:pPr>
              <w:ind w:right="50"/>
              <w:jc w:val="center"/>
              <w:rPr>
                <w:rFonts w:ascii="Times New Roman" w:hAnsi="Times New Roman" w:cs="Times New Roman"/>
              </w:rPr>
            </w:pPr>
          </w:p>
        </w:tc>
        <w:tc>
          <w:tcPr>
            <w:tcW w:w="1428" w:type="dxa"/>
            <w:vMerge/>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4F75F0">
            <w:pPr>
              <w:ind w:right="50"/>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4F75F0">
            <w:pPr>
              <w:jc w:val="center"/>
              <w:rPr>
                <w:rFonts w:ascii="Times New Roman" w:hAnsi="Times New Roman" w:cs="Times New Roman"/>
              </w:rPr>
            </w:pPr>
            <w:r w:rsidRPr="00251AF1">
              <w:rPr>
                <w:rFonts w:ascii="Times New Roman" w:hAnsi="Times New Roman" w:cs="Times New Roman"/>
              </w:rPr>
              <w:t>S15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4F75F0">
            <w:pPr>
              <w:jc w:val="center"/>
              <w:rPr>
                <w:rFonts w:ascii="Times New Roman" w:hAnsi="Times New Roman" w:cs="Times New Roman"/>
              </w:rPr>
            </w:pPr>
            <w:r w:rsidRPr="00251AF1">
              <w:rPr>
                <w:rFonts w:ascii="Times New Roman" w:hAnsi="Times New Roman" w:cs="Times New Roman"/>
              </w:rPr>
              <w:t>0,804</w:t>
            </w: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4F75F0">
            <w:pPr>
              <w:ind w:right="50"/>
              <w:jc w:val="center"/>
              <w:rPr>
                <w:rFonts w:ascii="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4F75F0">
            <w:pPr>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53685B" w:rsidRPr="00251AF1" w:rsidRDefault="0053685B" w:rsidP="004F75F0">
            <w:pPr>
              <w:jc w:val="center"/>
              <w:rPr>
                <w:rFonts w:ascii="Times New Roman" w:hAnsi="Times New Roman" w:cs="Times New Roman"/>
              </w:rPr>
            </w:pPr>
          </w:p>
        </w:tc>
      </w:tr>
      <w:tr w:rsidR="0053685B" w:rsidRPr="00251AF1" w:rsidTr="009F6794">
        <w:tc>
          <w:tcPr>
            <w:tcW w:w="1548" w:type="dxa"/>
            <w:vMerge/>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4F75F0">
            <w:pPr>
              <w:ind w:right="50"/>
              <w:jc w:val="center"/>
              <w:rPr>
                <w:rFonts w:ascii="Times New Roman" w:hAnsi="Times New Roman" w:cs="Times New Roman"/>
              </w:rPr>
            </w:pPr>
          </w:p>
        </w:tc>
        <w:tc>
          <w:tcPr>
            <w:tcW w:w="1428" w:type="dxa"/>
            <w:vMerge/>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4F75F0">
            <w:pPr>
              <w:ind w:right="50"/>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4F75F0">
            <w:pPr>
              <w:jc w:val="center"/>
              <w:rPr>
                <w:rFonts w:ascii="Times New Roman" w:hAnsi="Times New Roman" w:cs="Times New Roman"/>
              </w:rPr>
            </w:pPr>
            <w:r w:rsidRPr="00251AF1">
              <w:rPr>
                <w:rFonts w:ascii="Times New Roman" w:hAnsi="Times New Roman" w:cs="Times New Roman"/>
              </w:rPr>
              <w:t>S16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4F75F0">
            <w:pPr>
              <w:jc w:val="center"/>
              <w:rPr>
                <w:rFonts w:ascii="Times New Roman" w:hAnsi="Times New Roman" w:cs="Times New Roman"/>
              </w:rPr>
            </w:pPr>
            <w:r w:rsidRPr="00251AF1">
              <w:rPr>
                <w:rFonts w:ascii="Times New Roman" w:hAnsi="Times New Roman" w:cs="Times New Roman"/>
              </w:rPr>
              <w:t>0,727</w:t>
            </w: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4F75F0">
            <w:pPr>
              <w:ind w:right="50"/>
              <w:jc w:val="center"/>
              <w:rPr>
                <w:rFonts w:ascii="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4F75F0">
            <w:pPr>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53685B" w:rsidRPr="00251AF1" w:rsidRDefault="0053685B" w:rsidP="004F75F0">
            <w:pPr>
              <w:jc w:val="center"/>
              <w:rPr>
                <w:rFonts w:ascii="Times New Roman" w:hAnsi="Times New Roman" w:cs="Times New Roman"/>
              </w:rPr>
            </w:pPr>
          </w:p>
        </w:tc>
      </w:tr>
      <w:tr w:rsidR="0053685B" w:rsidRPr="00251AF1" w:rsidTr="009F6794">
        <w:tc>
          <w:tcPr>
            <w:tcW w:w="1548" w:type="dxa"/>
            <w:vMerge/>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9C5E45">
            <w:pPr>
              <w:ind w:right="50"/>
              <w:jc w:val="center"/>
              <w:rPr>
                <w:rFonts w:ascii="Times New Roman" w:hAnsi="Times New Roman" w:cs="Times New Roman"/>
              </w:rPr>
            </w:pPr>
          </w:p>
        </w:tc>
        <w:tc>
          <w:tcPr>
            <w:tcW w:w="1428" w:type="dxa"/>
            <w:vMerge w:val="restart"/>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9C5E45">
            <w:pPr>
              <w:ind w:right="50"/>
              <w:jc w:val="center"/>
              <w:rPr>
                <w:rFonts w:ascii="Times New Roman" w:hAnsi="Times New Roman" w:cs="Times New Roman"/>
              </w:rPr>
            </w:pPr>
            <w:r w:rsidRPr="00251AF1">
              <w:rPr>
                <w:rFonts w:ascii="Times New Roman" w:hAnsi="Times New Roman" w:cs="Times New Roman"/>
              </w:rPr>
              <w:t>Takım Odaklılık</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9C5E45">
            <w:pPr>
              <w:jc w:val="center"/>
              <w:rPr>
                <w:rFonts w:ascii="Times New Roman" w:hAnsi="Times New Roman" w:cs="Times New Roman"/>
              </w:rPr>
            </w:pPr>
            <w:r w:rsidRPr="00251AF1">
              <w:rPr>
                <w:rFonts w:ascii="Times New Roman" w:hAnsi="Times New Roman" w:cs="Times New Roman"/>
              </w:rPr>
              <w:t>S18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9C5E45">
            <w:pPr>
              <w:jc w:val="center"/>
              <w:rPr>
                <w:rFonts w:ascii="Times New Roman" w:hAnsi="Times New Roman" w:cs="Times New Roman"/>
              </w:rPr>
            </w:pPr>
            <w:r w:rsidRPr="00251AF1">
              <w:rPr>
                <w:rFonts w:ascii="Times New Roman" w:hAnsi="Times New Roman" w:cs="Times New Roman"/>
              </w:rPr>
              <w:t>0,863</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9C5E45">
            <w:pPr>
              <w:ind w:right="50"/>
              <w:jc w:val="center"/>
              <w:rPr>
                <w:rFonts w:ascii="Times New Roman" w:hAnsi="Times New Roman" w:cs="Times New Roman"/>
              </w:rPr>
            </w:pPr>
            <w:r w:rsidRPr="00251AF1">
              <w:rPr>
                <w:rFonts w:ascii="Times New Roman" w:hAnsi="Times New Roman" w:cs="Times New Roman"/>
              </w:rPr>
              <w:t>73,359</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9C5E45">
            <w:pPr>
              <w:jc w:val="center"/>
              <w:rPr>
                <w:rFonts w:ascii="Times New Roman" w:hAnsi="Times New Roman" w:cs="Times New Roman"/>
              </w:rPr>
            </w:pPr>
            <w:r w:rsidRPr="00251AF1">
              <w:rPr>
                <w:rFonts w:ascii="Times New Roman" w:hAnsi="Times New Roman" w:cs="Times New Roman"/>
              </w:rPr>
              <w:t>0,818</w:t>
            </w:r>
          </w:p>
        </w:tc>
        <w:tc>
          <w:tcPr>
            <w:tcW w:w="1134" w:type="dxa"/>
            <w:vMerge/>
            <w:tcBorders>
              <w:top w:val="single" w:sz="4" w:space="0" w:color="auto"/>
              <w:left w:val="single" w:sz="4" w:space="0" w:color="auto"/>
              <w:bottom w:val="single" w:sz="4" w:space="0" w:color="auto"/>
              <w:right w:val="single" w:sz="4" w:space="0" w:color="auto"/>
            </w:tcBorders>
          </w:tcPr>
          <w:p w:rsidR="0053685B" w:rsidRPr="00251AF1" w:rsidRDefault="0053685B" w:rsidP="009C5E45">
            <w:pPr>
              <w:jc w:val="center"/>
              <w:rPr>
                <w:rFonts w:ascii="Times New Roman" w:hAnsi="Times New Roman" w:cs="Times New Roman"/>
              </w:rPr>
            </w:pPr>
          </w:p>
        </w:tc>
      </w:tr>
      <w:tr w:rsidR="0053685B" w:rsidRPr="00251AF1" w:rsidTr="009F6794">
        <w:tc>
          <w:tcPr>
            <w:tcW w:w="1548" w:type="dxa"/>
            <w:vMerge/>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4F75F0">
            <w:pPr>
              <w:ind w:right="50"/>
              <w:jc w:val="center"/>
              <w:rPr>
                <w:rFonts w:ascii="Times New Roman" w:hAnsi="Times New Roman" w:cs="Times New Roman"/>
              </w:rPr>
            </w:pPr>
          </w:p>
        </w:tc>
        <w:tc>
          <w:tcPr>
            <w:tcW w:w="1428" w:type="dxa"/>
            <w:vMerge/>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4F75F0">
            <w:pPr>
              <w:ind w:right="50"/>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4F75F0">
            <w:pPr>
              <w:jc w:val="center"/>
              <w:rPr>
                <w:rFonts w:ascii="Times New Roman" w:hAnsi="Times New Roman" w:cs="Times New Roman"/>
              </w:rPr>
            </w:pPr>
            <w:r w:rsidRPr="00251AF1">
              <w:rPr>
                <w:rFonts w:ascii="Times New Roman" w:hAnsi="Times New Roman" w:cs="Times New Roman"/>
              </w:rPr>
              <w:t>S19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4F75F0">
            <w:pPr>
              <w:jc w:val="center"/>
              <w:rPr>
                <w:rFonts w:ascii="Times New Roman" w:hAnsi="Times New Roman" w:cs="Times New Roman"/>
              </w:rPr>
            </w:pPr>
            <w:r w:rsidRPr="00251AF1">
              <w:rPr>
                <w:rFonts w:ascii="Times New Roman" w:hAnsi="Times New Roman" w:cs="Times New Roman"/>
              </w:rPr>
              <w:t>0,855</w:t>
            </w: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4F75F0">
            <w:pPr>
              <w:ind w:right="50"/>
              <w:jc w:val="center"/>
              <w:rPr>
                <w:rFonts w:ascii="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4F75F0">
            <w:pPr>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53685B" w:rsidRPr="00251AF1" w:rsidRDefault="0053685B" w:rsidP="004F75F0">
            <w:pPr>
              <w:jc w:val="center"/>
              <w:rPr>
                <w:rFonts w:ascii="Times New Roman" w:hAnsi="Times New Roman" w:cs="Times New Roman"/>
              </w:rPr>
            </w:pPr>
          </w:p>
        </w:tc>
      </w:tr>
      <w:tr w:rsidR="0053685B" w:rsidRPr="00251AF1" w:rsidTr="009F6794">
        <w:tc>
          <w:tcPr>
            <w:tcW w:w="1548" w:type="dxa"/>
            <w:vMerge/>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4F75F0">
            <w:pPr>
              <w:ind w:right="50"/>
              <w:jc w:val="center"/>
              <w:rPr>
                <w:rFonts w:ascii="Times New Roman" w:hAnsi="Times New Roman" w:cs="Times New Roman"/>
              </w:rPr>
            </w:pPr>
          </w:p>
        </w:tc>
        <w:tc>
          <w:tcPr>
            <w:tcW w:w="1428" w:type="dxa"/>
            <w:vMerge/>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4F75F0">
            <w:pPr>
              <w:ind w:right="50"/>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4F75F0">
            <w:pPr>
              <w:jc w:val="center"/>
              <w:rPr>
                <w:rFonts w:ascii="Times New Roman" w:hAnsi="Times New Roman" w:cs="Times New Roman"/>
              </w:rPr>
            </w:pPr>
            <w:r w:rsidRPr="00251AF1">
              <w:rPr>
                <w:rFonts w:ascii="Times New Roman" w:hAnsi="Times New Roman" w:cs="Times New Roman"/>
              </w:rPr>
              <w:t>S20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4F75F0">
            <w:pPr>
              <w:jc w:val="center"/>
              <w:rPr>
                <w:rFonts w:ascii="Times New Roman" w:hAnsi="Times New Roman" w:cs="Times New Roman"/>
              </w:rPr>
            </w:pPr>
            <w:r w:rsidRPr="00251AF1">
              <w:rPr>
                <w:rFonts w:ascii="Times New Roman" w:hAnsi="Times New Roman" w:cs="Times New Roman"/>
              </w:rPr>
              <w:t>0,851</w:t>
            </w: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4F75F0">
            <w:pPr>
              <w:ind w:right="50"/>
              <w:jc w:val="center"/>
              <w:rPr>
                <w:rFonts w:ascii="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4F75F0">
            <w:pPr>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53685B" w:rsidRPr="00251AF1" w:rsidRDefault="0053685B" w:rsidP="004F75F0">
            <w:pPr>
              <w:jc w:val="center"/>
              <w:rPr>
                <w:rFonts w:ascii="Times New Roman" w:hAnsi="Times New Roman" w:cs="Times New Roman"/>
              </w:rPr>
            </w:pPr>
          </w:p>
        </w:tc>
      </w:tr>
      <w:tr w:rsidR="0053685B" w:rsidRPr="00251AF1" w:rsidTr="009F6794">
        <w:tc>
          <w:tcPr>
            <w:tcW w:w="1548" w:type="dxa"/>
            <w:vMerge/>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9C5E45">
            <w:pPr>
              <w:ind w:right="50"/>
              <w:jc w:val="center"/>
              <w:rPr>
                <w:rFonts w:ascii="Times New Roman" w:hAnsi="Times New Roman" w:cs="Times New Roman"/>
              </w:rPr>
            </w:pPr>
          </w:p>
        </w:tc>
        <w:tc>
          <w:tcPr>
            <w:tcW w:w="1428" w:type="dxa"/>
            <w:vMerge w:val="restart"/>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9C5E45">
            <w:pPr>
              <w:ind w:right="50"/>
              <w:jc w:val="center"/>
              <w:rPr>
                <w:rFonts w:ascii="Times New Roman" w:hAnsi="Times New Roman" w:cs="Times New Roman"/>
              </w:rPr>
            </w:pPr>
            <w:r w:rsidRPr="00251AF1">
              <w:rPr>
                <w:rFonts w:ascii="Times New Roman" w:hAnsi="Times New Roman" w:cs="Times New Roman"/>
              </w:rPr>
              <w:t>İletişim Odaklılık</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9C5E45">
            <w:pPr>
              <w:jc w:val="center"/>
              <w:rPr>
                <w:rFonts w:ascii="Times New Roman" w:hAnsi="Times New Roman" w:cs="Times New Roman"/>
              </w:rPr>
            </w:pPr>
            <w:r w:rsidRPr="00251AF1">
              <w:rPr>
                <w:rFonts w:ascii="Times New Roman" w:hAnsi="Times New Roman" w:cs="Times New Roman"/>
              </w:rPr>
              <w:t>S23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9C5E45">
            <w:pPr>
              <w:jc w:val="center"/>
              <w:rPr>
                <w:rFonts w:ascii="Times New Roman" w:hAnsi="Times New Roman" w:cs="Times New Roman"/>
              </w:rPr>
            </w:pPr>
            <w:r w:rsidRPr="00251AF1">
              <w:rPr>
                <w:rFonts w:ascii="Times New Roman" w:hAnsi="Times New Roman" w:cs="Times New Roman"/>
              </w:rPr>
              <w:t>0,926</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9C5E45">
            <w:pPr>
              <w:ind w:right="50"/>
              <w:jc w:val="center"/>
              <w:rPr>
                <w:rFonts w:ascii="Times New Roman" w:hAnsi="Times New Roman" w:cs="Times New Roman"/>
              </w:rPr>
            </w:pPr>
            <w:r w:rsidRPr="00251AF1">
              <w:rPr>
                <w:rFonts w:ascii="Times New Roman" w:hAnsi="Times New Roman" w:cs="Times New Roman"/>
              </w:rPr>
              <w:t>76,408</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9C5E45">
            <w:pPr>
              <w:jc w:val="center"/>
              <w:rPr>
                <w:rFonts w:ascii="Times New Roman" w:hAnsi="Times New Roman" w:cs="Times New Roman"/>
              </w:rPr>
            </w:pPr>
            <w:r w:rsidRPr="00251AF1">
              <w:rPr>
                <w:rFonts w:ascii="Times New Roman" w:hAnsi="Times New Roman" w:cs="Times New Roman"/>
              </w:rPr>
              <w:t>0,845</w:t>
            </w:r>
          </w:p>
        </w:tc>
        <w:tc>
          <w:tcPr>
            <w:tcW w:w="1134" w:type="dxa"/>
            <w:vMerge/>
            <w:tcBorders>
              <w:top w:val="single" w:sz="4" w:space="0" w:color="auto"/>
              <w:left w:val="single" w:sz="4" w:space="0" w:color="auto"/>
              <w:bottom w:val="single" w:sz="4" w:space="0" w:color="auto"/>
              <w:right w:val="single" w:sz="4" w:space="0" w:color="auto"/>
            </w:tcBorders>
          </w:tcPr>
          <w:p w:rsidR="0053685B" w:rsidRPr="00251AF1" w:rsidRDefault="0053685B" w:rsidP="001F1425">
            <w:pPr>
              <w:jc w:val="center"/>
              <w:rPr>
                <w:rFonts w:ascii="Times New Roman" w:hAnsi="Times New Roman" w:cs="Times New Roman"/>
              </w:rPr>
            </w:pPr>
          </w:p>
        </w:tc>
      </w:tr>
      <w:tr w:rsidR="0053685B" w:rsidRPr="00251AF1" w:rsidTr="009F6794">
        <w:tc>
          <w:tcPr>
            <w:tcW w:w="1548" w:type="dxa"/>
            <w:vMerge/>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9C5E45">
            <w:pPr>
              <w:ind w:right="50"/>
              <w:jc w:val="center"/>
              <w:rPr>
                <w:rFonts w:ascii="Times New Roman" w:hAnsi="Times New Roman" w:cs="Times New Roman"/>
              </w:rPr>
            </w:pPr>
          </w:p>
        </w:tc>
        <w:tc>
          <w:tcPr>
            <w:tcW w:w="1428" w:type="dxa"/>
            <w:vMerge/>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9C5E45">
            <w:pPr>
              <w:ind w:right="50"/>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9C5E45">
            <w:pPr>
              <w:jc w:val="center"/>
              <w:rPr>
                <w:rFonts w:ascii="Times New Roman" w:hAnsi="Times New Roman" w:cs="Times New Roman"/>
              </w:rPr>
            </w:pPr>
            <w:r w:rsidRPr="00251AF1">
              <w:rPr>
                <w:rFonts w:ascii="Times New Roman" w:hAnsi="Times New Roman" w:cs="Times New Roman"/>
              </w:rPr>
              <w:t>S22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9C5E45">
            <w:pPr>
              <w:jc w:val="center"/>
              <w:rPr>
                <w:rFonts w:ascii="Times New Roman" w:hAnsi="Times New Roman" w:cs="Times New Roman"/>
              </w:rPr>
            </w:pPr>
            <w:r w:rsidRPr="00251AF1">
              <w:rPr>
                <w:rFonts w:ascii="Times New Roman" w:hAnsi="Times New Roman" w:cs="Times New Roman"/>
              </w:rPr>
              <w:t>0,877</w:t>
            </w: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9C5E45">
            <w:pPr>
              <w:ind w:right="50"/>
              <w:jc w:val="center"/>
              <w:rPr>
                <w:rFonts w:ascii="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9C5E45">
            <w:pPr>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53685B" w:rsidRPr="00251AF1" w:rsidRDefault="0053685B" w:rsidP="009C5E45">
            <w:pPr>
              <w:jc w:val="center"/>
              <w:rPr>
                <w:rFonts w:ascii="Times New Roman" w:hAnsi="Times New Roman" w:cs="Times New Roman"/>
              </w:rPr>
            </w:pPr>
          </w:p>
        </w:tc>
      </w:tr>
      <w:tr w:rsidR="0053685B" w:rsidRPr="00251AF1" w:rsidTr="009F6794">
        <w:tc>
          <w:tcPr>
            <w:tcW w:w="1548" w:type="dxa"/>
            <w:vMerge/>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9C5E45">
            <w:pPr>
              <w:ind w:right="50"/>
              <w:jc w:val="center"/>
              <w:rPr>
                <w:rFonts w:ascii="Times New Roman" w:hAnsi="Times New Roman" w:cs="Times New Roman"/>
              </w:rPr>
            </w:pPr>
          </w:p>
        </w:tc>
        <w:tc>
          <w:tcPr>
            <w:tcW w:w="1428" w:type="dxa"/>
            <w:vMerge/>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9C5E45">
            <w:pPr>
              <w:ind w:right="50"/>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9C5E45">
            <w:pPr>
              <w:jc w:val="center"/>
              <w:rPr>
                <w:rFonts w:ascii="Times New Roman" w:hAnsi="Times New Roman" w:cs="Times New Roman"/>
              </w:rPr>
            </w:pPr>
            <w:r w:rsidRPr="00251AF1">
              <w:rPr>
                <w:rFonts w:ascii="Times New Roman" w:hAnsi="Times New Roman" w:cs="Times New Roman"/>
              </w:rPr>
              <w:t>S24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9C5E45">
            <w:pPr>
              <w:jc w:val="center"/>
              <w:rPr>
                <w:rFonts w:ascii="Times New Roman" w:hAnsi="Times New Roman" w:cs="Times New Roman"/>
              </w:rPr>
            </w:pPr>
            <w:r w:rsidRPr="00251AF1">
              <w:rPr>
                <w:rFonts w:ascii="Times New Roman" w:hAnsi="Times New Roman" w:cs="Times New Roman"/>
              </w:rPr>
              <w:t>0,817</w:t>
            </w: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9C5E45">
            <w:pPr>
              <w:ind w:right="50"/>
              <w:jc w:val="center"/>
              <w:rPr>
                <w:rFonts w:ascii="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9C5E45">
            <w:pPr>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53685B" w:rsidRPr="00251AF1" w:rsidRDefault="0053685B" w:rsidP="009C5E45">
            <w:pPr>
              <w:jc w:val="center"/>
              <w:rPr>
                <w:rFonts w:ascii="Times New Roman" w:hAnsi="Times New Roman" w:cs="Times New Roman"/>
              </w:rPr>
            </w:pPr>
          </w:p>
        </w:tc>
      </w:tr>
      <w:tr w:rsidR="0053685B" w:rsidRPr="00251AF1" w:rsidTr="009F6794">
        <w:tc>
          <w:tcPr>
            <w:tcW w:w="1548" w:type="dxa"/>
            <w:vMerge/>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9C5E45">
            <w:pPr>
              <w:ind w:right="50"/>
              <w:jc w:val="center"/>
              <w:rPr>
                <w:rFonts w:ascii="Times New Roman" w:hAnsi="Times New Roman" w:cs="Times New Roman"/>
              </w:rPr>
            </w:pPr>
          </w:p>
        </w:tc>
        <w:tc>
          <w:tcPr>
            <w:tcW w:w="1428" w:type="dxa"/>
            <w:vMerge w:val="restart"/>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9C5E45">
            <w:pPr>
              <w:ind w:right="50"/>
              <w:jc w:val="center"/>
              <w:rPr>
                <w:rFonts w:ascii="Times New Roman" w:hAnsi="Times New Roman" w:cs="Times New Roman"/>
              </w:rPr>
            </w:pPr>
            <w:r w:rsidRPr="00251AF1">
              <w:rPr>
                <w:rFonts w:ascii="Times New Roman" w:hAnsi="Times New Roman" w:cs="Times New Roman"/>
              </w:rPr>
              <w:t>Sonuç Odaklılık</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9C5E45">
            <w:pPr>
              <w:jc w:val="center"/>
              <w:rPr>
                <w:rFonts w:ascii="Times New Roman" w:hAnsi="Times New Roman" w:cs="Times New Roman"/>
              </w:rPr>
            </w:pPr>
            <w:r w:rsidRPr="00251AF1">
              <w:rPr>
                <w:rFonts w:ascii="Times New Roman" w:hAnsi="Times New Roman" w:cs="Times New Roman"/>
              </w:rPr>
              <w:t>S26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9C5E45">
            <w:pPr>
              <w:jc w:val="center"/>
              <w:rPr>
                <w:rFonts w:ascii="Times New Roman" w:hAnsi="Times New Roman" w:cs="Times New Roman"/>
              </w:rPr>
            </w:pPr>
            <w:r w:rsidRPr="00251AF1">
              <w:rPr>
                <w:rFonts w:ascii="Times New Roman" w:hAnsi="Times New Roman" w:cs="Times New Roman"/>
              </w:rPr>
              <w:t>0,851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9C5E45">
            <w:pPr>
              <w:ind w:right="50"/>
              <w:jc w:val="center"/>
              <w:rPr>
                <w:rFonts w:ascii="Times New Roman" w:hAnsi="Times New Roman" w:cs="Times New Roman"/>
              </w:rPr>
            </w:pPr>
            <w:r w:rsidRPr="00251AF1">
              <w:rPr>
                <w:rFonts w:ascii="Times New Roman" w:hAnsi="Times New Roman" w:cs="Times New Roman"/>
              </w:rPr>
              <w:t>65,711</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9C5E45">
            <w:pPr>
              <w:jc w:val="center"/>
              <w:rPr>
                <w:rFonts w:ascii="Times New Roman" w:hAnsi="Times New Roman" w:cs="Times New Roman"/>
              </w:rPr>
            </w:pPr>
            <w:r w:rsidRPr="00251AF1">
              <w:rPr>
                <w:rFonts w:ascii="Times New Roman" w:hAnsi="Times New Roman" w:cs="Times New Roman"/>
              </w:rPr>
              <w:t>0,737</w:t>
            </w:r>
          </w:p>
        </w:tc>
        <w:tc>
          <w:tcPr>
            <w:tcW w:w="1134" w:type="dxa"/>
            <w:vMerge/>
            <w:tcBorders>
              <w:top w:val="single" w:sz="4" w:space="0" w:color="auto"/>
              <w:left w:val="single" w:sz="4" w:space="0" w:color="auto"/>
              <w:bottom w:val="single" w:sz="4" w:space="0" w:color="auto"/>
              <w:right w:val="single" w:sz="4" w:space="0" w:color="auto"/>
            </w:tcBorders>
          </w:tcPr>
          <w:p w:rsidR="0053685B" w:rsidRPr="00251AF1" w:rsidRDefault="0053685B" w:rsidP="009C5E45">
            <w:pPr>
              <w:jc w:val="center"/>
              <w:rPr>
                <w:rFonts w:ascii="Times New Roman" w:hAnsi="Times New Roman" w:cs="Times New Roman"/>
              </w:rPr>
            </w:pPr>
          </w:p>
        </w:tc>
      </w:tr>
      <w:tr w:rsidR="0053685B" w:rsidRPr="00251AF1" w:rsidTr="009F6794">
        <w:tc>
          <w:tcPr>
            <w:tcW w:w="1548" w:type="dxa"/>
            <w:vMerge/>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9C5E45">
            <w:pPr>
              <w:ind w:right="50"/>
              <w:jc w:val="center"/>
              <w:rPr>
                <w:rFonts w:ascii="Times New Roman" w:hAnsi="Times New Roman" w:cs="Times New Roman"/>
              </w:rPr>
            </w:pPr>
          </w:p>
        </w:tc>
        <w:tc>
          <w:tcPr>
            <w:tcW w:w="1428" w:type="dxa"/>
            <w:vMerge/>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9C5E45">
            <w:pPr>
              <w:ind w:right="50"/>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9C5E45">
            <w:pPr>
              <w:jc w:val="center"/>
              <w:rPr>
                <w:rFonts w:ascii="Times New Roman" w:hAnsi="Times New Roman" w:cs="Times New Roman"/>
              </w:rPr>
            </w:pPr>
            <w:r w:rsidRPr="00251AF1">
              <w:rPr>
                <w:rFonts w:ascii="Times New Roman" w:hAnsi="Times New Roman" w:cs="Times New Roman"/>
              </w:rPr>
              <w:t>S25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9C5E45">
            <w:pPr>
              <w:jc w:val="center"/>
              <w:rPr>
                <w:rFonts w:ascii="Times New Roman" w:hAnsi="Times New Roman" w:cs="Times New Roman"/>
              </w:rPr>
            </w:pPr>
            <w:r w:rsidRPr="00251AF1">
              <w:rPr>
                <w:rFonts w:ascii="Times New Roman" w:hAnsi="Times New Roman" w:cs="Times New Roman"/>
              </w:rPr>
              <w:t>0,818</w:t>
            </w: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9C5E45">
            <w:pPr>
              <w:ind w:right="50"/>
              <w:jc w:val="center"/>
              <w:rPr>
                <w:rFonts w:ascii="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9C5E45">
            <w:pPr>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53685B" w:rsidRPr="00251AF1" w:rsidRDefault="0053685B" w:rsidP="009C5E45">
            <w:pPr>
              <w:jc w:val="center"/>
              <w:rPr>
                <w:rFonts w:ascii="Times New Roman" w:hAnsi="Times New Roman" w:cs="Times New Roman"/>
              </w:rPr>
            </w:pPr>
          </w:p>
        </w:tc>
      </w:tr>
      <w:tr w:rsidR="0053685B" w:rsidRPr="00251AF1" w:rsidTr="009F6794">
        <w:tc>
          <w:tcPr>
            <w:tcW w:w="1548" w:type="dxa"/>
            <w:vMerge/>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9C5E45">
            <w:pPr>
              <w:ind w:right="50"/>
              <w:jc w:val="center"/>
              <w:rPr>
                <w:rFonts w:ascii="Times New Roman" w:hAnsi="Times New Roman" w:cs="Times New Roman"/>
              </w:rPr>
            </w:pPr>
          </w:p>
        </w:tc>
        <w:tc>
          <w:tcPr>
            <w:tcW w:w="1428" w:type="dxa"/>
            <w:vMerge/>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9C5E45">
            <w:pPr>
              <w:ind w:right="50"/>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9C5E45">
            <w:pPr>
              <w:jc w:val="center"/>
              <w:rPr>
                <w:rFonts w:ascii="Times New Roman" w:hAnsi="Times New Roman" w:cs="Times New Roman"/>
              </w:rPr>
            </w:pPr>
            <w:r w:rsidRPr="00251AF1">
              <w:rPr>
                <w:rFonts w:ascii="Times New Roman" w:hAnsi="Times New Roman" w:cs="Times New Roman"/>
              </w:rPr>
              <w:t>S28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9C5E45">
            <w:pPr>
              <w:jc w:val="center"/>
              <w:rPr>
                <w:rFonts w:ascii="Times New Roman" w:hAnsi="Times New Roman" w:cs="Times New Roman"/>
              </w:rPr>
            </w:pPr>
            <w:r w:rsidRPr="00251AF1">
              <w:rPr>
                <w:rFonts w:ascii="Times New Roman" w:hAnsi="Times New Roman" w:cs="Times New Roman"/>
              </w:rPr>
              <w:t>0,760</w:t>
            </w: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9C5E45">
            <w:pPr>
              <w:ind w:right="50"/>
              <w:jc w:val="center"/>
              <w:rPr>
                <w:rFonts w:ascii="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9C5E45">
            <w:pPr>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53685B" w:rsidRPr="00251AF1" w:rsidRDefault="0053685B" w:rsidP="009C5E45">
            <w:pPr>
              <w:jc w:val="center"/>
              <w:rPr>
                <w:rFonts w:ascii="Times New Roman" w:hAnsi="Times New Roman" w:cs="Times New Roman"/>
              </w:rPr>
            </w:pPr>
          </w:p>
        </w:tc>
      </w:tr>
      <w:tr w:rsidR="0053685B" w:rsidRPr="00251AF1" w:rsidTr="009F6794">
        <w:tc>
          <w:tcPr>
            <w:tcW w:w="1548" w:type="dxa"/>
            <w:vMerge/>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9C5E45">
            <w:pPr>
              <w:ind w:right="50"/>
              <w:jc w:val="center"/>
              <w:rPr>
                <w:rFonts w:ascii="Times New Roman" w:hAnsi="Times New Roman" w:cs="Times New Roman"/>
              </w:rPr>
            </w:pPr>
          </w:p>
        </w:tc>
        <w:tc>
          <w:tcPr>
            <w:tcW w:w="1428" w:type="dxa"/>
            <w:vMerge w:val="restart"/>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9C5E45">
            <w:pPr>
              <w:ind w:right="50"/>
              <w:jc w:val="center"/>
              <w:rPr>
                <w:rFonts w:ascii="Times New Roman" w:hAnsi="Times New Roman" w:cs="Times New Roman"/>
              </w:rPr>
            </w:pPr>
            <w:r w:rsidRPr="00251AF1">
              <w:rPr>
                <w:rFonts w:ascii="Times New Roman" w:hAnsi="Times New Roman" w:cs="Times New Roman"/>
              </w:rPr>
              <w:t>Eleştiri Odaklılık</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9C5E45">
            <w:pPr>
              <w:jc w:val="center"/>
              <w:rPr>
                <w:rFonts w:ascii="Times New Roman" w:hAnsi="Times New Roman" w:cs="Times New Roman"/>
              </w:rPr>
            </w:pPr>
            <w:r w:rsidRPr="00251AF1">
              <w:rPr>
                <w:rFonts w:ascii="Times New Roman" w:hAnsi="Times New Roman" w:cs="Times New Roman"/>
              </w:rPr>
              <w:t>S29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9C5E45">
            <w:pPr>
              <w:jc w:val="center"/>
              <w:rPr>
                <w:rFonts w:ascii="Times New Roman" w:hAnsi="Times New Roman" w:cs="Times New Roman"/>
              </w:rPr>
            </w:pPr>
            <w:r w:rsidRPr="00251AF1">
              <w:rPr>
                <w:rFonts w:ascii="Times New Roman" w:hAnsi="Times New Roman" w:cs="Times New Roman"/>
              </w:rPr>
              <w:t>0,924</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9C5E45">
            <w:pPr>
              <w:ind w:right="50"/>
              <w:jc w:val="center"/>
              <w:rPr>
                <w:rFonts w:ascii="Times New Roman" w:hAnsi="Times New Roman" w:cs="Times New Roman"/>
              </w:rPr>
            </w:pPr>
            <w:r w:rsidRPr="00251AF1">
              <w:rPr>
                <w:rFonts w:ascii="Times New Roman" w:hAnsi="Times New Roman" w:cs="Times New Roman"/>
              </w:rPr>
              <w:t>85,309</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9C5E45">
            <w:pPr>
              <w:jc w:val="center"/>
              <w:rPr>
                <w:rFonts w:ascii="Times New Roman" w:hAnsi="Times New Roman" w:cs="Times New Roman"/>
              </w:rPr>
            </w:pPr>
            <w:r w:rsidRPr="00251AF1">
              <w:rPr>
                <w:rFonts w:ascii="Times New Roman" w:hAnsi="Times New Roman" w:cs="Times New Roman"/>
              </w:rPr>
              <w:t>0,827</w:t>
            </w:r>
          </w:p>
        </w:tc>
        <w:tc>
          <w:tcPr>
            <w:tcW w:w="1134" w:type="dxa"/>
            <w:vMerge/>
            <w:tcBorders>
              <w:top w:val="single" w:sz="4" w:space="0" w:color="auto"/>
              <w:left w:val="single" w:sz="4" w:space="0" w:color="auto"/>
              <w:bottom w:val="single" w:sz="4" w:space="0" w:color="auto"/>
              <w:right w:val="single" w:sz="4" w:space="0" w:color="auto"/>
            </w:tcBorders>
          </w:tcPr>
          <w:p w:rsidR="0053685B" w:rsidRPr="00251AF1" w:rsidRDefault="0053685B" w:rsidP="009C5E45">
            <w:pPr>
              <w:jc w:val="center"/>
              <w:rPr>
                <w:rFonts w:ascii="Times New Roman" w:hAnsi="Times New Roman" w:cs="Times New Roman"/>
              </w:rPr>
            </w:pPr>
          </w:p>
        </w:tc>
      </w:tr>
      <w:tr w:rsidR="0053685B" w:rsidRPr="00251AF1" w:rsidTr="009F6794">
        <w:tc>
          <w:tcPr>
            <w:tcW w:w="1548" w:type="dxa"/>
            <w:vMerge/>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9C5E45">
            <w:pPr>
              <w:ind w:right="50"/>
              <w:jc w:val="center"/>
              <w:rPr>
                <w:rFonts w:ascii="Times New Roman" w:hAnsi="Times New Roman" w:cs="Times New Roman"/>
              </w:rPr>
            </w:pPr>
          </w:p>
        </w:tc>
        <w:tc>
          <w:tcPr>
            <w:tcW w:w="1428" w:type="dxa"/>
            <w:vMerge/>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9C5E45">
            <w:pPr>
              <w:ind w:right="50"/>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9C5E45">
            <w:pPr>
              <w:jc w:val="center"/>
              <w:rPr>
                <w:rFonts w:ascii="Times New Roman" w:hAnsi="Times New Roman" w:cs="Times New Roman"/>
              </w:rPr>
            </w:pPr>
            <w:r w:rsidRPr="00251AF1">
              <w:rPr>
                <w:rFonts w:ascii="Times New Roman" w:hAnsi="Times New Roman" w:cs="Times New Roman"/>
              </w:rPr>
              <w:t>S30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9C5E45">
            <w:pPr>
              <w:jc w:val="center"/>
              <w:rPr>
                <w:rFonts w:ascii="Times New Roman" w:hAnsi="Times New Roman" w:cs="Times New Roman"/>
              </w:rPr>
            </w:pPr>
            <w:r w:rsidRPr="00251AF1">
              <w:rPr>
                <w:rFonts w:ascii="Times New Roman" w:hAnsi="Times New Roman" w:cs="Times New Roman"/>
              </w:rPr>
              <w:t>0,924</w:t>
            </w: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9C5E45">
            <w:pPr>
              <w:ind w:right="50"/>
              <w:jc w:val="center"/>
              <w:rPr>
                <w:rFonts w:ascii="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9C5E45">
            <w:pPr>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53685B" w:rsidRPr="00251AF1" w:rsidRDefault="0053685B" w:rsidP="009C5E45">
            <w:pPr>
              <w:jc w:val="center"/>
              <w:rPr>
                <w:rFonts w:ascii="Times New Roman" w:hAnsi="Times New Roman" w:cs="Times New Roman"/>
              </w:rPr>
            </w:pPr>
          </w:p>
        </w:tc>
      </w:tr>
      <w:tr w:rsidR="0053685B" w:rsidRPr="00251AF1" w:rsidTr="009F6794">
        <w:tc>
          <w:tcPr>
            <w:tcW w:w="1548" w:type="dxa"/>
            <w:vMerge w:val="restart"/>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53685B">
            <w:pPr>
              <w:ind w:right="50"/>
              <w:jc w:val="center"/>
              <w:rPr>
                <w:rFonts w:ascii="Times New Roman" w:hAnsi="Times New Roman" w:cs="Times New Roman"/>
              </w:rPr>
            </w:pPr>
            <w:r w:rsidRPr="00251AF1">
              <w:rPr>
                <w:rFonts w:ascii="Times New Roman" w:hAnsi="Times New Roman" w:cs="Times New Roman"/>
              </w:rPr>
              <w:t>Kurumsal İmaj</w:t>
            </w:r>
          </w:p>
        </w:tc>
        <w:tc>
          <w:tcPr>
            <w:tcW w:w="1428" w:type="dxa"/>
            <w:vMerge w:val="restart"/>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53685B">
            <w:pPr>
              <w:ind w:right="50"/>
              <w:jc w:val="center"/>
              <w:rPr>
                <w:rFonts w:ascii="Times New Roman" w:hAnsi="Times New Roman" w:cs="Times New Roman"/>
              </w:rPr>
            </w:pPr>
            <w:r w:rsidRPr="00251AF1">
              <w:rPr>
                <w:rFonts w:ascii="Times New Roman" w:hAnsi="Times New Roman" w:cs="Times New Roman"/>
              </w:rPr>
              <w:t>Kurumsal İmaj</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53685B">
            <w:pPr>
              <w:jc w:val="center"/>
              <w:rPr>
                <w:rFonts w:ascii="Times New Roman" w:hAnsi="Times New Roman" w:cs="Times New Roman"/>
              </w:rPr>
            </w:pPr>
            <w:r w:rsidRPr="00251AF1">
              <w:rPr>
                <w:rFonts w:ascii="Times New Roman" w:hAnsi="Times New Roman" w:cs="Times New Roman"/>
              </w:rPr>
              <w:t>S34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53685B">
            <w:pPr>
              <w:jc w:val="center"/>
              <w:rPr>
                <w:rFonts w:ascii="Times New Roman" w:hAnsi="Times New Roman" w:cs="Times New Roman"/>
              </w:rPr>
            </w:pPr>
            <w:r w:rsidRPr="00251AF1">
              <w:rPr>
                <w:rFonts w:ascii="Times New Roman" w:hAnsi="Times New Roman" w:cs="Times New Roman"/>
              </w:rPr>
              <w:t>0,826</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53685B">
            <w:pPr>
              <w:ind w:right="50"/>
              <w:jc w:val="center"/>
              <w:rPr>
                <w:rFonts w:ascii="Times New Roman" w:hAnsi="Times New Roman" w:cs="Times New Roman"/>
              </w:rPr>
            </w:pPr>
            <w:r w:rsidRPr="00251AF1">
              <w:rPr>
                <w:rFonts w:ascii="Times New Roman" w:hAnsi="Times New Roman" w:cs="Times New Roman"/>
              </w:rPr>
              <w:t>61,940</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53685B">
            <w:pPr>
              <w:jc w:val="center"/>
              <w:rPr>
                <w:rFonts w:ascii="Times New Roman" w:hAnsi="Times New Roman" w:cs="Times New Roman"/>
              </w:rPr>
            </w:pPr>
            <w:r w:rsidRPr="00251AF1">
              <w:rPr>
                <w:rFonts w:ascii="Times New Roman" w:hAnsi="Times New Roman" w:cs="Times New Roman"/>
              </w:rPr>
              <w:t>0,845</w:t>
            </w:r>
          </w:p>
        </w:tc>
        <w:tc>
          <w:tcPr>
            <w:tcW w:w="1134" w:type="dxa"/>
            <w:vMerge w:val="restart"/>
            <w:tcBorders>
              <w:top w:val="single" w:sz="4" w:space="0" w:color="auto"/>
              <w:left w:val="single" w:sz="4" w:space="0" w:color="auto"/>
              <w:bottom w:val="single" w:sz="4" w:space="0" w:color="auto"/>
              <w:right w:val="single" w:sz="4" w:space="0" w:color="auto"/>
            </w:tcBorders>
          </w:tcPr>
          <w:p w:rsidR="0053685B" w:rsidRPr="00251AF1" w:rsidRDefault="0053685B" w:rsidP="0053685B">
            <w:pPr>
              <w:jc w:val="center"/>
              <w:rPr>
                <w:rFonts w:ascii="Times New Roman" w:hAnsi="Times New Roman" w:cs="Times New Roman"/>
              </w:rPr>
            </w:pPr>
            <w:r w:rsidRPr="00251AF1">
              <w:rPr>
                <w:rFonts w:ascii="Times New Roman" w:hAnsi="Times New Roman" w:cs="Times New Roman"/>
              </w:rPr>
              <w:t>0,838</w:t>
            </w:r>
          </w:p>
          <w:p w:rsidR="0053685B" w:rsidRPr="00251AF1" w:rsidRDefault="0053685B" w:rsidP="0053685B">
            <w:pPr>
              <w:jc w:val="center"/>
              <w:rPr>
                <w:rFonts w:ascii="Times New Roman" w:hAnsi="Times New Roman" w:cs="Times New Roman"/>
              </w:rPr>
            </w:pPr>
            <w:r w:rsidRPr="00251AF1">
              <w:rPr>
                <w:rFonts w:ascii="Times New Roman" w:hAnsi="Times New Roman" w:cs="Times New Roman"/>
              </w:rPr>
              <w:t>756,866</w:t>
            </w:r>
          </w:p>
          <w:p w:rsidR="0053685B" w:rsidRPr="00251AF1" w:rsidRDefault="0053685B" w:rsidP="0053685B">
            <w:pPr>
              <w:jc w:val="center"/>
              <w:rPr>
                <w:rFonts w:ascii="Times New Roman" w:hAnsi="Times New Roman" w:cs="Times New Roman"/>
              </w:rPr>
            </w:pPr>
            <w:r w:rsidRPr="00251AF1">
              <w:rPr>
                <w:rFonts w:ascii="Times New Roman" w:hAnsi="Times New Roman" w:cs="Times New Roman"/>
              </w:rPr>
              <w:t>10</w:t>
            </w:r>
          </w:p>
        </w:tc>
      </w:tr>
      <w:tr w:rsidR="0053685B" w:rsidRPr="00251AF1" w:rsidTr="009F6794">
        <w:tc>
          <w:tcPr>
            <w:tcW w:w="1548" w:type="dxa"/>
            <w:vMerge/>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53685B">
            <w:pPr>
              <w:ind w:right="50"/>
              <w:jc w:val="center"/>
              <w:rPr>
                <w:rFonts w:ascii="Times New Roman" w:hAnsi="Times New Roman" w:cs="Times New Roman"/>
              </w:rPr>
            </w:pPr>
          </w:p>
        </w:tc>
        <w:tc>
          <w:tcPr>
            <w:tcW w:w="1428" w:type="dxa"/>
            <w:vMerge/>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53685B">
            <w:pPr>
              <w:ind w:right="50"/>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53685B">
            <w:pPr>
              <w:jc w:val="center"/>
              <w:rPr>
                <w:rFonts w:ascii="Times New Roman" w:hAnsi="Times New Roman" w:cs="Times New Roman"/>
              </w:rPr>
            </w:pPr>
            <w:r w:rsidRPr="00251AF1">
              <w:rPr>
                <w:rFonts w:ascii="Times New Roman" w:hAnsi="Times New Roman" w:cs="Times New Roman"/>
              </w:rPr>
              <w:t>S33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53685B">
            <w:pPr>
              <w:jc w:val="center"/>
              <w:rPr>
                <w:rFonts w:ascii="Times New Roman" w:hAnsi="Times New Roman" w:cs="Times New Roman"/>
              </w:rPr>
            </w:pPr>
            <w:r w:rsidRPr="00251AF1">
              <w:rPr>
                <w:rFonts w:ascii="Times New Roman" w:hAnsi="Times New Roman" w:cs="Times New Roman"/>
              </w:rPr>
              <w:t>0,819</w:t>
            </w: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53685B">
            <w:pPr>
              <w:ind w:right="50"/>
              <w:jc w:val="center"/>
              <w:rPr>
                <w:rFonts w:ascii="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53685B">
            <w:pPr>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53685B" w:rsidRPr="00251AF1" w:rsidRDefault="0053685B" w:rsidP="0053685B">
            <w:pPr>
              <w:jc w:val="center"/>
              <w:rPr>
                <w:rFonts w:ascii="Times New Roman" w:hAnsi="Times New Roman" w:cs="Times New Roman"/>
              </w:rPr>
            </w:pPr>
          </w:p>
        </w:tc>
      </w:tr>
      <w:tr w:rsidR="0053685B" w:rsidRPr="00251AF1" w:rsidTr="009F6794">
        <w:tc>
          <w:tcPr>
            <w:tcW w:w="1548" w:type="dxa"/>
            <w:vMerge/>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53685B">
            <w:pPr>
              <w:ind w:right="50"/>
              <w:jc w:val="center"/>
              <w:rPr>
                <w:rFonts w:ascii="Times New Roman" w:hAnsi="Times New Roman" w:cs="Times New Roman"/>
              </w:rPr>
            </w:pPr>
          </w:p>
        </w:tc>
        <w:tc>
          <w:tcPr>
            <w:tcW w:w="1428" w:type="dxa"/>
            <w:vMerge/>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53685B">
            <w:pPr>
              <w:ind w:right="50"/>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53685B">
            <w:pPr>
              <w:jc w:val="center"/>
              <w:rPr>
                <w:rFonts w:ascii="Times New Roman" w:hAnsi="Times New Roman" w:cs="Times New Roman"/>
              </w:rPr>
            </w:pPr>
            <w:r w:rsidRPr="00251AF1">
              <w:rPr>
                <w:rFonts w:ascii="Times New Roman" w:hAnsi="Times New Roman" w:cs="Times New Roman"/>
              </w:rPr>
              <w:t>S32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53685B">
            <w:pPr>
              <w:jc w:val="center"/>
              <w:rPr>
                <w:rFonts w:ascii="Times New Roman" w:hAnsi="Times New Roman" w:cs="Times New Roman"/>
              </w:rPr>
            </w:pPr>
            <w:r w:rsidRPr="00251AF1">
              <w:rPr>
                <w:rFonts w:ascii="Times New Roman" w:hAnsi="Times New Roman" w:cs="Times New Roman"/>
              </w:rPr>
              <w:t>0,770</w:t>
            </w: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53685B">
            <w:pPr>
              <w:ind w:right="50"/>
              <w:jc w:val="center"/>
              <w:rPr>
                <w:rFonts w:ascii="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53685B">
            <w:pPr>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53685B" w:rsidRPr="00251AF1" w:rsidRDefault="0053685B" w:rsidP="0053685B">
            <w:pPr>
              <w:jc w:val="center"/>
              <w:rPr>
                <w:rFonts w:ascii="Times New Roman" w:hAnsi="Times New Roman" w:cs="Times New Roman"/>
              </w:rPr>
            </w:pPr>
          </w:p>
        </w:tc>
      </w:tr>
      <w:tr w:rsidR="0053685B" w:rsidRPr="00251AF1" w:rsidTr="009F6794">
        <w:tc>
          <w:tcPr>
            <w:tcW w:w="1548" w:type="dxa"/>
            <w:vMerge/>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53685B">
            <w:pPr>
              <w:ind w:right="50"/>
              <w:jc w:val="center"/>
              <w:rPr>
                <w:rFonts w:ascii="Times New Roman" w:hAnsi="Times New Roman" w:cs="Times New Roman"/>
              </w:rPr>
            </w:pPr>
          </w:p>
        </w:tc>
        <w:tc>
          <w:tcPr>
            <w:tcW w:w="1428" w:type="dxa"/>
            <w:vMerge/>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53685B">
            <w:pPr>
              <w:ind w:right="50"/>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53685B">
            <w:pPr>
              <w:jc w:val="center"/>
              <w:rPr>
                <w:rFonts w:ascii="Times New Roman" w:hAnsi="Times New Roman" w:cs="Times New Roman"/>
              </w:rPr>
            </w:pPr>
            <w:r w:rsidRPr="00251AF1">
              <w:rPr>
                <w:rFonts w:ascii="Times New Roman" w:hAnsi="Times New Roman" w:cs="Times New Roman"/>
              </w:rPr>
              <w:t>S35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53685B">
            <w:pPr>
              <w:jc w:val="center"/>
              <w:rPr>
                <w:rFonts w:ascii="Times New Roman" w:hAnsi="Times New Roman" w:cs="Times New Roman"/>
              </w:rPr>
            </w:pPr>
            <w:r w:rsidRPr="00251AF1">
              <w:rPr>
                <w:rFonts w:ascii="Times New Roman" w:hAnsi="Times New Roman" w:cs="Times New Roman"/>
              </w:rPr>
              <w:t>0,768</w:t>
            </w: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53685B">
            <w:pPr>
              <w:ind w:right="50"/>
              <w:jc w:val="center"/>
              <w:rPr>
                <w:rFonts w:ascii="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53685B">
            <w:pPr>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53685B" w:rsidRPr="00251AF1" w:rsidRDefault="0053685B" w:rsidP="0053685B">
            <w:pPr>
              <w:jc w:val="center"/>
              <w:rPr>
                <w:rFonts w:ascii="Times New Roman" w:hAnsi="Times New Roman" w:cs="Times New Roman"/>
              </w:rPr>
            </w:pPr>
          </w:p>
        </w:tc>
      </w:tr>
      <w:tr w:rsidR="0053685B" w:rsidRPr="00251AF1" w:rsidTr="00C522A6">
        <w:tc>
          <w:tcPr>
            <w:tcW w:w="1548" w:type="dxa"/>
            <w:vMerge/>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53685B">
            <w:pPr>
              <w:ind w:right="50"/>
              <w:jc w:val="center"/>
              <w:rPr>
                <w:rFonts w:ascii="Times New Roman" w:hAnsi="Times New Roman" w:cs="Times New Roman"/>
              </w:rPr>
            </w:pPr>
          </w:p>
        </w:tc>
        <w:tc>
          <w:tcPr>
            <w:tcW w:w="1428" w:type="dxa"/>
            <w:vMerge/>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53685B">
            <w:pPr>
              <w:ind w:right="50"/>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53685B">
            <w:pPr>
              <w:jc w:val="center"/>
              <w:rPr>
                <w:rFonts w:ascii="Times New Roman" w:hAnsi="Times New Roman" w:cs="Times New Roman"/>
              </w:rPr>
            </w:pPr>
            <w:r w:rsidRPr="00251AF1">
              <w:rPr>
                <w:rFonts w:ascii="Times New Roman" w:hAnsi="Times New Roman" w:cs="Times New Roman"/>
              </w:rPr>
              <w:t>S31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53685B">
            <w:pPr>
              <w:jc w:val="center"/>
              <w:rPr>
                <w:rFonts w:ascii="Times New Roman" w:hAnsi="Times New Roman" w:cs="Times New Roman"/>
              </w:rPr>
            </w:pPr>
            <w:r w:rsidRPr="00251AF1">
              <w:rPr>
                <w:rFonts w:ascii="Times New Roman" w:hAnsi="Times New Roman" w:cs="Times New Roman"/>
              </w:rPr>
              <w:t>0,749</w:t>
            </w: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53685B">
            <w:pPr>
              <w:ind w:right="50"/>
              <w:jc w:val="center"/>
              <w:rPr>
                <w:rFonts w:ascii="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53685B">
            <w:pPr>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53685B" w:rsidRPr="00251AF1" w:rsidRDefault="0053685B" w:rsidP="0053685B">
            <w:pPr>
              <w:jc w:val="center"/>
              <w:rPr>
                <w:rFonts w:ascii="Times New Roman" w:hAnsi="Times New Roman" w:cs="Times New Roman"/>
              </w:rPr>
            </w:pPr>
          </w:p>
        </w:tc>
      </w:tr>
      <w:tr w:rsidR="0053685B" w:rsidRPr="00251AF1" w:rsidTr="00C522A6">
        <w:tc>
          <w:tcPr>
            <w:tcW w:w="1548" w:type="dxa"/>
            <w:vMerge w:val="restart"/>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53685B">
            <w:pPr>
              <w:ind w:right="50"/>
              <w:jc w:val="center"/>
              <w:rPr>
                <w:rFonts w:ascii="Times New Roman" w:hAnsi="Times New Roman" w:cs="Times New Roman"/>
              </w:rPr>
            </w:pPr>
            <w:r w:rsidRPr="00251AF1">
              <w:rPr>
                <w:rFonts w:ascii="Times New Roman" w:hAnsi="Times New Roman" w:cs="Times New Roman"/>
              </w:rPr>
              <w:t>Güven</w:t>
            </w:r>
          </w:p>
        </w:tc>
        <w:tc>
          <w:tcPr>
            <w:tcW w:w="1428" w:type="dxa"/>
            <w:vMerge w:val="restart"/>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53685B">
            <w:pPr>
              <w:ind w:right="50"/>
              <w:jc w:val="center"/>
              <w:rPr>
                <w:rFonts w:ascii="Times New Roman" w:hAnsi="Times New Roman" w:cs="Times New Roman"/>
              </w:rPr>
            </w:pPr>
            <w:r w:rsidRPr="00251AF1">
              <w:rPr>
                <w:rFonts w:ascii="Times New Roman" w:hAnsi="Times New Roman" w:cs="Times New Roman"/>
              </w:rPr>
              <w:t>Güven</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53685B">
            <w:pPr>
              <w:jc w:val="center"/>
              <w:rPr>
                <w:rFonts w:ascii="Times New Roman" w:hAnsi="Times New Roman" w:cs="Times New Roman"/>
              </w:rPr>
            </w:pPr>
            <w:r w:rsidRPr="00251AF1">
              <w:rPr>
                <w:rFonts w:ascii="Times New Roman" w:hAnsi="Times New Roman" w:cs="Times New Roman"/>
              </w:rPr>
              <w:t>S37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53685B">
            <w:pPr>
              <w:jc w:val="center"/>
              <w:rPr>
                <w:rFonts w:ascii="Times New Roman" w:hAnsi="Times New Roman" w:cs="Times New Roman"/>
              </w:rPr>
            </w:pPr>
            <w:r w:rsidRPr="00251AF1">
              <w:rPr>
                <w:rFonts w:ascii="Times New Roman" w:hAnsi="Times New Roman" w:cs="Times New Roman"/>
              </w:rPr>
              <w:t>0,900</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53685B">
            <w:pPr>
              <w:ind w:right="50"/>
              <w:jc w:val="center"/>
              <w:rPr>
                <w:rFonts w:ascii="Times New Roman" w:hAnsi="Times New Roman" w:cs="Times New Roman"/>
              </w:rPr>
            </w:pPr>
            <w:r w:rsidRPr="00251AF1">
              <w:rPr>
                <w:rFonts w:ascii="Times New Roman" w:hAnsi="Times New Roman" w:cs="Times New Roman"/>
              </w:rPr>
              <w:t>76,115</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53685B">
            <w:pPr>
              <w:jc w:val="center"/>
              <w:rPr>
                <w:rFonts w:ascii="Times New Roman" w:hAnsi="Times New Roman" w:cs="Times New Roman"/>
              </w:rPr>
            </w:pPr>
            <w:r w:rsidRPr="00251AF1">
              <w:rPr>
                <w:rFonts w:ascii="Times New Roman" w:hAnsi="Times New Roman" w:cs="Times New Roman"/>
              </w:rPr>
              <w:t>0,893</w:t>
            </w:r>
          </w:p>
        </w:tc>
        <w:tc>
          <w:tcPr>
            <w:tcW w:w="1134" w:type="dxa"/>
            <w:vMerge w:val="restart"/>
            <w:tcBorders>
              <w:top w:val="single" w:sz="4" w:space="0" w:color="auto"/>
              <w:left w:val="single" w:sz="4" w:space="0" w:color="auto"/>
              <w:bottom w:val="single" w:sz="4" w:space="0" w:color="auto"/>
              <w:right w:val="single" w:sz="4" w:space="0" w:color="auto"/>
            </w:tcBorders>
          </w:tcPr>
          <w:p w:rsidR="0053685B" w:rsidRPr="00251AF1" w:rsidRDefault="0053685B" w:rsidP="0053685B">
            <w:pPr>
              <w:jc w:val="center"/>
              <w:rPr>
                <w:rFonts w:ascii="Times New Roman" w:hAnsi="Times New Roman" w:cs="Times New Roman"/>
              </w:rPr>
            </w:pPr>
            <w:r w:rsidRPr="00251AF1">
              <w:rPr>
                <w:rFonts w:ascii="Times New Roman" w:hAnsi="Times New Roman" w:cs="Times New Roman"/>
              </w:rPr>
              <w:t>0,824</w:t>
            </w:r>
          </w:p>
          <w:p w:rsidR="0053685B" w:rsidRPr="00251AF1" w:rsidRDefault="0053685B" w:rsidP="0053685B">
            <w:pPr>
              <w:jc w:val="center"/>
              <w:rPr>
                <w:rFonts w:ascii="Times New Roman" w:hAnsi="Times New Roman" w:cs="Times New Roman"/>
              </w:rPr>
            </w:pPr>
            <w:r w:rsidRPr="00251AF1">
              <w:rPr>
                <w:rFonts w:ascii="Times New Roman" w:hAnsi="Times New Roman" w:cs="Times New Roman"/>
              </w:rPr>
              <w:t>949,113</w:t>
            </w:r>
          </w:p>
          <w:p w:rsidR="0053685B" w:rsidRPr="00251AF1" w:rsidRDefault="0053685B" w:rsidP="0053685B">
            <w:pPr>
              <w:jc w:val="center"/>
              <w:rPr>
                <w:rFonts w:ascii="Times New Roman" w:hAnsi="Times New Roman" w:cs="Times New Roman"/>
              </w:rPr>
            </w:pPr>
            <w:r w:rsidRPr="00251AF1">
              <w:rPr>
                <w:rFonts w:ascii="Times New Roman" w:hAnsi="Times New Roman" w:cs="Times New Roman"/>
              </w:rPr>
              <w:t>6</w:t>
            </w:r>
          </w:p>
        </w:tc>
      </w:tr>
      <w:tr w:rsidR="0053685B" w:rsidRPr="00251AF1" w:rsidTr="00C522A6">
        <w:tc>
          <w:tcPr>
            <w:tcW w:w="1548" w:type="dxa"/>
            <w:vMerge/>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1F1425">
            <w:pPr>
              <w:ind w:right="50"/>
              <w:jc w:val="center"/>
              <w:rPr>
                <w:rFonts w:ascii="Times New Roman" w:hAnsi="Times New Roman" w:cs="Times New Roman"/>
              </w:rPr>
            </w:pPr>
          </w:p>
        </w:tc>
        <w:tc>
          <w:tcPr>
            <w:tcW w:w="1428" w:type="dxa"/>
            <w:vMerge/>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1F1425">
            <w:pPr>
              <w:ind w:right="50"/>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1F1425">
            <w:pPr>
              <w:jc w:val="center"/>
              <w:rPr>
                <w:rFonts w:ascii="Times New Roman" w:hAnsi="Times New Roman" w:cs="Times New Roman"/>
              </w:rPr>
            </w:pPr>
            <w:r w:rsidRPr="00251AF1">
              <w:rPr>
                <w:rFonts w:ascii="Times New Roman" w:hAnsi="Times New Roman" w:cs="Times New Roman"/>
              </w:rPr>
              <w:t>S38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1F1425">
            <w:pPr>
              <w:jc w:val="center"/>
              <w:rPr>
                <w:rFonts w:ascii="Times New Roman" w:hAnsi="Times New Roman" w:cs="Times New Roman"/>
              </w:rPr>
            </w:pPr>
            <w:r w:rsidRPr="00251AF1">
              <w:rPr>
                <w:rFonts w:ascii="Times New Roman" w:hAnsi="Times New Roman" w:cs="Times New Roman"/>
              </w:rPr>
              <w:t>0,899</w:t>
            </w: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1F1425">
            <w:pPr>
              <w:ind w:right="50"/>
              <w:jc w:val="center"/>
              <w:rPr>
                <w:rFonts w:ascii="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1F1425">
            <w:pPr>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53685B" w:rsidRPr="00251AF1" w:rsidRDefault="0053685B" w:rsidP="001F1425">
            <w:pPr>
              <w:jc w:val="center"/>
              <w:rPr>
                <w:rFonts w:ascii="Times New Roman" w:hAnsi="Times New Roman" w:cs="Times New Roman"/>
              </w:rPr>
            </w:pPr>
          </w:p>
        </w:tc>
      </w:tr>
      <w:tr w:rsidR="0053685B" w:rsidRPr="00251AF1" w:rsidTr="00C522A6">
        <w:tc>
          <w:tcPr>
            <w:tcW w:w="1548" w:type="dxa"/>
            <w:vMerge/>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1F1425">
            <w:pPr>
              <w:ind w:right="50"/>
              <w:jc w:val="center"/>
              <w:rPr>
                <w:rFonts w:ascii="Times New Roman" w:hAnsi="Times New Roman" w:cs="Times New Roman"/>
              </w:rPr>
            </w:pPr>
          </w:p>
        </w:tc>
        <w:tc>
          <w:tcPr>
            <w:tcW w:w="1428" w:type="dxa"/>
            <w:vMerge/>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1F1425">
            <w:pPr>
              <w:ind w:right="50"/>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1F1425">
            <w:pPr>
              <w:jc w:val="center"/>
              <w:rPr>
                <w:rFonts w:ascii="Times New Roman" w:hAnsi="Times New Roman" w:cs="Times New Roman"/>
              </w:rPr>
            </w:pPr>
            <w:r w:rsidRPr="00251AF1">
              <w:rPr>
                <w:rFonts w:ascii="Times New Roman" w:hAnsi="Times New Roman" w:cs="Times New Roman"/>
              </w:rPr>
              <w:t>S36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1F1425">
            <w:pPr>
              <w:jc w:val="center"/>
              <w:rPr>
                <w:rFonts w:ascii="Times New Roman" w:hAnsi="Times New Roman" w:cs="Times New Roman"/>
              </w:rPr>
            </w:pPr>
            <w:r w:rsidRPr="00251AF1">
              <w:rPr>
                <w:rFonts w:ascii="Times New Roman" w:hAnsi="Times New Roman" w:cs="Times New Roman"/>
              </w:rPr>
              <w:t>0,845</w:t>
            </w: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1F1425">
            <w:pPr>
              <w:ind w:right="50"/>
              <w:jc w:val="center"/>
              <w:rPr>
                <w:rFonts w:ascii="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1F1425">
            <w:pPr>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53685B" w:rsidRPr="00251AF1" w:rsidRDefault="0053685B" w:rsidP="001F1425">
            <w:pPr>
              <w:jc w:val="center"/>
              <w:rPr>
                <w:rFonts w:ascii="Times New Roman" w:hAnsi="Times New Roman" w:cs="Times New Roman"/>
              </w:rPr>
            </w:pPr>
          </w:p>
        </w:tc>
      </w:tr>
      <w:tr w:rsidR="0053685B" w:rsidRPr="00251AF1" w:rsidTr="00C522A6">
        <w:tc>
          <w:tcPr>
            <w:tcW w:w="1548" w:type="dxa"/>
            <w:vMerge/>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1F1425">
            <w:pPr>
              <w:ind w:right="50"/>
              <w:jc w:val="center"/>
              <w:rPr>
                <w:rFonts w:ascii="Times New Roman" w:hAnsi="Times New Roman" w:cs="Times New Roman"/>
              </w:rPr>
            </w:pPr>
          </w:p>
        </w:tc>
        <w:tc>
          <w:tcPr>
            <w:tcW w:w="1428" w:type="dxa"/>
            <w:vMerge/>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1F1425">
            <w:pPr>
              <w:ind w:right="50"/>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1F1425">
            <w:pPr>
              <w:jc w:val="center"/>
              <w:rPr>
                <w:rFonts w:ascii="Times New Roman" w:hAnsi="Times New Roman" w:cs="Times New Roman"/>
              </w:rPr>
            </w:pPr>
            <w:r w:rsidRPr="00251AF1">
              <w:rPr>
                <w:rFonts w:ascii="Times New Roman" w:hAnsi="Times New Roman" w:cs="Times New Roman"/>
              </w:rPr>
              <w:t>S39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1F1425">
            <w:pPr>
              <w:jc w:val="center"/>
              <w:rPr>
                <w:rFonts w:ascii="Times New Roman" w:hAnsi="Times New Roman" w:cs="Times New Roman"/>
              </w:rPr>
            </w:pPr>
            <w:r w:rsidRPr="00251AF1">
              <w:rPr>
                <w:rFonts w:ascii="Times New Roman" w:hAnsi="Times New Roman" w:cs="Times New Roman"/>
              </w:rPr>
              <w:t>0,844</w:t>
            </w:r>
          </w:p>
        </w:tc>
        <w:tc>
          <w:tcPr>
            <w:tcW w:w="1701" w:type="dxa"/>
            <w:vMerge/>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1F1425">
            <w:pPr>
              <w:ind w:right="50"/>
              <w:jc w:val="center"/>
              <w:rPr>
                <w:rFonts w:ascii="Times New Roman" w:hAnsi="Times New Roman" w:cs="Times New Roman"/>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tcPr>
          <w:p w:rsidR="0053685B" w:rsidRPr="00251AF1" w:rsidRDefault="0053685B" w:rsidP="001F1425">
            <w:pPr>
              <w:jc w:val="center"/>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tcPr>
          <w:p w:rsidR="0053685B" w:rsidRPr="00251AF1" w:rsidRDefault="0053685B" w:rsidP="001F1425">
            <w:pPr>
              <w:jc w:val="center"/>
              <w:rPr>
                <w:rFonts w:ascii="Times New Roman" w:hAnsi="Times New Roman" w:cs="Times New Roman"/>
              </w:rPr>
            </w:pPr>
          </w:p>
        </w:tc>
      </w:tr>
    </w:tbl>
    <w:p w:rsidR="00D018A1" w:rsidRDefault="00E43A75" w:rsidP="00846C7D">
      <w:pPr>
        <w:spacing w:before="240" w:line="276" w:lineRule="auto"/>
        <w:jc w:val="both"/>
        <w:rPr>
          <w:rFonts w:ascii="Times New Roman" w:hAnsi="Times New Roman" w:cs="Times New Roman"/>
        </w:rPr>
      </w:pPr>
      <w:r w:rsidRPr="00251AF1">
        <w:rPr>
          <w:rFonts w:ascii="Times New Roman" w:hAnsi="Times New Roman" w:cs="Times New Roman"/>
        </w:rPr>
        <w:t>G</w:t>
      </w:r>
      <w:r w:rsidR="00D018A1" w:rsidRPr="00251AF1">
        <w:rPr>
          <w:rFonts w:ascii="Times New Roman" w:hAnsi="Times New Roman" w:cs="Times New Roman"/>
        </w:rPr>
        <w:t xml:space="preserve">erçekleştirilen faktör ve güvenilirlik analizleri neticesinde, çalışmadan </w:t>
      </w:r>
      <w:r>
        <w:rPr>
          <w:rFonts w:ascii="Times New Roman" w:hAnsi="Times New Roman" w:cs="Times New Roman"/>
        </w:rPr>
        <w:t>dört soru çıkartılmıştır. Araştırmad</w:t>
      </w:r>
      <w:r w:rsidR="00D018A1" w:rsidRPr="00251AF1">
        <w:rPr>
          <w:rFonts w:ascii="Times New Roman" w:hAnsi="Times New Roman" w:cs="Times New Roman"/>
        </w:rPr>
        <w:t xml:space="preserve">a </w:t>
      </w:r>
      <w:r>
        <w:rPr>
          <w:rFonts w:ascii="Times New Roman" w:hAnsi="Times New Roman" w:cs="Times New Roman"/>
        </w:rPr>
        <w:t xml:space="preserve">analizine </w:t>
      </w:r>
      <w:r w:rsidR="00D018A1" w:rsidRPr="00251AF1">
        <w:rPr>
          <w:rFonts w:ascii="Times New Roman" w:hAnsi="Times New Roman" w:cs="Times New Roman"/>
        </w:rPr>
        <w:t xml:space="preserve">devam edilen ifadeler Tablo 2’de yer almıştır. Araştırmaya devam etmeye uygun bulunan KMO ve C. Alfa </w:t>
      </w:r>
      <w:r w:rsidR="00032878">
        <w:rPr>
          <w:rFonts w:ascii="Times New Roman" w:hAnsi="Times New Roman" w:cs="Times New Roman"/>
        </w:rPr>
        <w:t>(ayrıca CR ve AVE)</w:t>
      </w:r>
      <w:r w:rsidR="00032878" w:rsidRPr="00251AF1">
        <w:rPr>
          <w:rFonts w:ascii="Times New Roman" w:hAnsi="Times New Roman" w:cs="Times New Roman"/>
        </w:rPr>
        <w:t xml:space="preserve"> </w:t>
      </w:r>
      <w:r w:rsidR="00D018A1" w:rsidRPr="00251AF1">
        <w:rPr>
          <w:rFonts w:ascii="Times New Roman" w:hAnsi="Times New Roman" w:cs="Times New Roman"/>
        </w:rPr>
        <w:t xml:space="preserve">değerleri </w:t>
      </w:r>
      <w:r w:rsidR="00032878">
        <w:rPr>
          <w:rFonts w:ascii="Times New Roman" w:hAnsi="Times New Roman" w:cs="Times New Roman"/>
        </w:rPr>
        <w:t xml:space="preserve">sonucu </w:t>
      </w:r>
      <w:r w:rsidR="00D018A1" w:rsidRPr="00251AF1">
        <w:rPr>
          <w:rFonts w:ascii="Times New Roman" w:hAnsi="Times New Roman" w:cs="Times New Roman"/>
        </w:rPr>
        <w:t xml:space="preserve">korelasyon ve regresyon analizlerine geçilmiştir. </w:t>
      </w:r>
      <w:r w:rsidR="00032878">
        <w:rPr>
          <w:rFonts w:ascii="Times New Roman" w:hAnsi="Times New Roman" w:cs="Times New Roman"/>
        </w:rPr>
        <w:t xml:space="preserve"> </w:t>
      </w:r>
    </w:p>
    <w:p w:rsidR="00851198" w:rsidRPr="00251AF1" w:rsidRDefault="00851198" w:rsidP="00E43A75">
      <w:pPr>
        <w:pStyle w:val="ListeParagraf"/>
        <w:numPr>
          <w:ilvl w:val="1"/>
          <w:numId w:val="5"/>
        </w:numPr>
        <w:spacing w:after="0" w:line="360" w:lineRule="auto"/>
        <w:jc w:val="both"/>
        <w:rPr>
          <w:rFonts w:ascii="Times New Roman" w:hAnsi="Times New Roman" w:cs="Times New Roman"/>
          <w:b/>
        </w:rPr>
      </w:pPr>
      <w:r w:rsidRPr="00251AF1">
        <w:rPr>
          <w:rFonts w:ascii="Times New Roman" w:hAnsi="Times New Roman" w:cs="Times New Roman"/>
          <w:b/>
        </w:rPr>
        <w:t>Korelasyon Analizi Sonucu</w:t>
      </w:r>
    </w:p>
    <w:tbl>
      <w:tblPr>
        <w:tblW w:w="626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74"/>
        <w:gridCol w:w="1999"/>
        <w:gridCol w:w="1030"/>
        <w:gridCol w:w="1030"/>
        <w:gridCol w:w="1030"/>
      </w:tblGrid>
      <w:tr w:rsidR="0053685B" w:rsidRPr="00251AF1" w:rsidTr="009F6794">
        <w:trPr>
          <w:cantSplit/>
          <w:jc w:val="center"/>
        </w:trPr>
        <w:tc>
          <w:tcPr>
            <w:tcW w:w="6263" w:type="dxa"/>
            <w:gridSpan w:val="5"/>
            <w:tcBorders>
              <w:top w:val="nil"/>
              <w:left w:val="nil"/>
              <w:bottom w:val="single" w:sz="4" w:space="0" w:color="auto"/>
              <w:right w:val="nil"/>
            </w:tcBorders>
            <w:shd w:val="clear" w:color="auto" w:fill="FFFFFF"/>
            <w:vAlign w:val="center"/>
          </w:tcPr>
          <w:p w:rsidR="0053685B" w:rsidRPr="00251AF1" w:rsidRDefault="00D41335" w:rsidP="006B48D8">
            <w:pPr>
              <w:autoSpaceDE w:val="0"/>
              <w:autoSpaceDN w:val="0"/>
              <w:adjustRightInd w:val="0"/>
              <w:spacing w:after="0" w:line="276" w:lineRule="auto"/>
              <w:ind w:left="60" w:right="60"/>
              <w:jc w:val="center"/>
              <w:rPr>
                <w:rFonts w:ascii="Times New Roman" w:hAnsi="Times New Roman" w:cs="Times New Roman"/>
                <w:color w:val="000000"/>
                <w:sz w:val="18"/>
                <w:szCs w:val="18"/>
                <w:lang w:val="en-US"/>
              </w:rPr>
            </w:pPr>
            <w:r w:rsidRPr="00251AF1">
              <w:rPr>
                <w:rFonts w:ascii="Times New Roman" w:hAnsi="Times New Roman" w:cs="Times New Roman"/>
                <w:b/>
                <w:color w:val="000000"/>
                <w:szCs w:val="18"/>
                <w:lang w:val="en-US"/>
              </w:rPr>
              <w:t>Tablo 3.</w:t>
            </w:r>
            <w:r w:rsidRPr="00251AF1">
              <w:rPr>
                <w:rFonts w:ascii="Times New Roman" w:hAnsi="Times New Roman" w:cs="Times New Roman"/>
                <w:color w:val="000000"/>
                <w:szCs w:val="18"/>
                <w:lang w:val="en-US"/>
              </w:rPr>
              <w:t xml:space="preserve"> </w:t>
            </w:r>
            <w:r w:rsidR="0053685B" w:rsidRPr="00251AF1">
              <w:rPr>
                <w:rFonts w:ascii="Times New Roman" w:hAnsi="Times New Roman" w:cs="Times New Roman"/>
                <w:color w:val="000000"/>
                <w:szCs w:val="18"/>
                <w:lang w:val="en-US"/>
              </w:rPr>
              <w:t xml:space="preserve">Korelasyon </w:t>
            </w:r>
            <w:r w:rsidR="0053685B" w:rsidRPr="00251AF1">
              <w:rPr>
                <w:rFonts w:ascii="Times New Roman" w:hAnsi="Times New Roman" w:cs="Times New Roman"/>
              </w:rPr>
              <w:t>Analizi Sonucu</w:t>
            </w:r>
          </w:p>
        </w:tc>
      </w:tr>
      <w:tr w:rsidR="0053685B" w:rsidRPr="00251AF1" w:rsidTr="009F6794">
        <w:trPr>
          <w:cantSplit/>
          <w:jc w:val="center"/>
        </w:trPr>
        <w:tc>
          <w:tcPr>
            <w:tcW w:w="3173"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53685B" w:rsidRPr="00251AF1" w:rsidRDefault="0053685B" w:rsidP="006B48D8">
            <w:pPr>
              <w:autoSpaceDE w:val="0"/>
              <w:autoSpaceDN w:val="0"/>
              <w:adjustRightInd w:val="0"/>
              <w:spacing w:after="0" w:line="276" w:lineRule="auto"/>
              <w:jc w:val="center"/>
              <w:rPr>
                <w:rFonts w:ascii="Times New Roman" w:hAnsi="Times New Roman" w:cs="Times New Roman"/>
                <w:sz w:val="24"/>
                <w:szCs w:val="24"/>
                <w:lang w:val="en-US"/>
              </w:rPr>
            </w:pPr>
          </w:p>
        </w:tc>
        <w:tc>
          <w:tcPr>
            <w:tcW w:w="1030" w:type="dxa"/>
            <w:tcBorders>
              <w:top w:val="single" w:sz="4" w:space="0" w:color="auto"/>
              <w:left w:val="single" w:sz="4" w:space="0" w:color="auto"/>
              <w:bottom w:val="single" w:sz="4" w:space="0" w:color="auto"/>
              <w:right w:val="single" w:sz="4" w:space="0" w:color="auto"/>
            </w:tcBorders>
            <w:shd w:val="clear" w:color="auto" w:fill="FFFFFF"/>
          </w:tcPr>
          <w:p w:rsidR="0053685B" w:rsidRPr="00251AF1" w:rsidRDefault="0053685B" w:rsidP="006B48D8">
            <w:pPr>
              <w:autoSpaceDE w:val="0"/>
              <w:autoSpaceDN w:val="0"/>
              <w:adjustRightInd w:val="0"/>
              <w:spacing w:after="0" w:line="276" w:lineRule="auto"/>
              <w:ind w:left="60" w:right="60"/>
              <w:jc w:val="center"/>
              <w:rPr>
                <w:rFonts w:ascii="Times New Roman" w:hAnsi="Times New Roman" w:cs="Times New Roman"/>
                <w:color w:val="000000"/>
                <w:sz w:val="18"/>
                <w:szCs w:val="18"/>
                <w:lang w:val="en-US"/>
              </w:rPr>
            </w:pPr>
            <w:r w:rsidRPr="00251AF1">
              <w:rPr>
                <w:rFonts w:ascii="Times New Roman" w:hAnsi="Times New Roman" w:cs="Times New Roman"/>
                <w:color w:val="000000"/>
                <w:sz w:val="18"/>
                <w:szCs w:val="18"/>
                <w:lang w:val="en-US"/>
              </w:rPr>
              <w:t>Kurumsal Kültür</w:t>
            </w:r>
          </w:p>
        </w:tc>
        <w:tc>
          <w:tcPr>
            <w:tcW w:w="1030" w:type="dxa"/>
            <w:tcBorders>
              <w:top w:val="single" w:sz="4" w:space="0" w:color="auto"/>
              <w:left w:val="single" w:sz="4" w:space="0" w:color="auto"/>
              <w:bottom w:val="single" w:sz="4" w:space="0" w:color="auto"/>
              <w:right w:val="single" w:sz="4" w:space="0" w:color="auto"/>
            </w:tcBorders>
            <w:shd w:val="clear" w:color="auto" w:fill="FFFFFF"/>
          </w:tcPr>
          <w:p w:rsidR="0053685B" w:rsidRPr="00251AF1" w:rsidRDefault="0053685B" w:rsidP="006B48D8">
            <w:pPr>
              <w:autoSpaceDE w:val="0"/>
              <w:autoSpaceDN w:val="0"/>
              <w:adjustRightInd w:val="0"/>
              <w:spacing w:after="0" w:line="276" w:lineRule="auto"/>
              <w:ind w:left="60" w:right="60"/>
              <w:jc w:val="center"/>
              <w:rPr>
                <w:rFonts w:ascii="Times New Roman" w:hAnsi="Times New Roman" w:cs="Times New Roman"/>
                <w:color w:val="000000"/>
                <w:sz w:val="18"/>
                <w:szCs w:val="18"/>
                <w:lang w:val="en-US"/>
              </w:rPr>
            </w:pPr>
            <w:r w:rsidRPr="00251AF1">
              <w:rPr>
                <w:rFonts w:ascii="Times New Roman" w:hAnsi="Times New Roman" w:cs="Times New Roman"/>
                <w:color w:val="000000"/>
                <w:sz w:val="18"/>
                <w:szCs w:val="18"/>
                <w:lang w:val="en-US"/>
              </w:rPr>
              <w:t>Kurumsal İmaj</w:t>
            </w:r>
          </w:p>
        </w:tc>
        <w:tc>
          <w:tcPr>
            <w:tcW w:w="1030" w:type="dxa"/>
            <w:tcBorders>
              <w:top w:val="single" w:sz="4" w:space="0" w:color="auto"/>
              <w:left w:val="single" w:sz="4" w:space="0" w:color="auto"/>
              <w:bottom w:val="single" w:sz="4" w:space="0" w:color="auto"/>
              <w:right w:val="single" w:sz="4" w:space="0" w:color="auto"/>
            </w:tcBorders>
            <w:shd w:val="clear" w:color="auto" w:fill="FFFFFF"/>
          </w:tcPr>
          <w:p w:rsidR="0053685B" w:rsidRPr="00251AF1" w:rsidRDefault="0053685B" w:rsidP="006B48D8">
            <w:pPr>
              <w:autoSpaceDE w:val="0"/>
              <w:autoSpaceDN w:val="0"/>
              <w:adjustRightInd w:val="0"/>
              <w:spacing w:after="0" w:line="276" w:lineRule="auto"/>
              <w:ind w:left="60" w:right="60"/>
              <w:jc w:val="center"/>
              <w:rPr>
                <w:rFonts w:ascii="Times New Roman" w:hAnsi="Times New Roman" w:cs="Times New Roman"/>
                <w:color w:val="000000"/>
                <w:sz w:val="18"/>
                <w:szCs w:val="18"/>
                <w:lang w:val="en-US"/>
              </w:rPr>
            </w:pPr>
            <w:r w:rsidRPr="00251AF1">
              <w:rPr>
                <w:rFonts w:ascii="Times New Roman" w:hAnsi="Times New Roman" w:cs="Times New Roman"/>
                <w:color w:val="000000"/>
                <w:sz w:val="18"/>
                <w:szCs w:val="18"/>
                <w:lang w:val="en-US"/>
              </w:rPr>
              <w:t>Güven</w:t>
            </w:r>
          </w:p>
        </w:tc>
      </w:tr>
      <w:tr w:rsidR="0053685B" w:rsidRPr="00251AF1" w:rsidTr="009F6794">
        <w:trPr>
          <w:cantSplit/>
          <w:jc w:val="center"/>
        </w:trPr>
        <w:tc>
          <w:tcPr>
            <w:tcW w:w="1174" w:type="dxa"/>
            <w:vMerge w:val="restart"/>
            <w:tcBorders>
              <w:top w:val="single" w:sz="4" w:space="0" w:color="auto"/>
              <w:left w:val="single" w:sz="4" w:space="0" w:color="auto"/>
              <w:bottom w:val="single" w:sz="4" w:space="0" w:color="auto"/>
              <w:right w:val="single" w:sz="4" w:space="0" w:color="auto"/>
            </w:tcBorders>
            <w:shd w:val="clear" w:color="auto" w:fill="FFFFFF"/>
          </w:tcPr>
          <w:p w:rsidR="0053685B" w:rsidRPr="00251AF1" w:rsidRDefault="0053685B" w:rsidP="006B48D8">
            <w:pPr>
              <w:autoSpaceDE w:val="0"/>
              <w:autoSpaceDN w:val="0"/>
              <w:adjustRightInd w:val="0"/>
              <w:spacing w:after="0" w:line="276" w:lineRule="auto"/>
              <w:ind w:left="60" w:right="60"/>
              <w:jc w:val="center"/>
              <w:rPr>
                <w:rFonts w:ascii="Times New Roman" w:hAnsi="Times New Roman" w:cs="Times New Roman"/>
                <w:color w:val="000000"/>
                <w:sz w:val="18"/>
                <w:szCs w:val="18"/>
                <w:lang w:val="en-US"/>
              </w:rPr>
            </w:pPr>
            <w:r w:rsidRPr="00251AF1">
              <w:rPr>
                <w:rFonts w:ascii="Times New Roman" w:hAnsi="Times New Roman" w:cs="Times New Roman"/>
                <w:color w:val="000000"/>
                <w:sz w:val="18"/>
                <w:szCs w:val="18"/>
                <w:lang w:val="en-US"/>
              </w:rPr>
              <w:t>Kurumsal Kültür</w:t>
            </w:r>
          </w:p>
        </w:tc>
        <w:tc>
          <w:tcPr>
            <w:tcW w:w="1999" w:type="dxa"/>
            <w:tcBorders>
              <w:top w:val="single" w:sz="4" w:space="0" w:color="auto"/>
              <w:left w:val="single" w:sz="4" w:space="0" w:color="auto"/>
              <w:bottom w:val="single" w:sz="4" w:space="0" w:color="auto"/>
              <w:right w:val="single" w:sz="4" w:space="0" w:color="auto"/>
            </w:tcBorders>
            <w:shd w:val="clear" w:color="auto" w:fill="FFFFFF"/>
          </w:tcPr>
          <w:p w:rsidR="0053685B" w:rsidRPr="00251AF1" w:rsidRDefault="0053685B" w:rsidP="006B48D8">
            <w:pPr>
              <w:autoSpaceDE w:val="0"/>
              <w:autoSpaceDN w:val="0"/>
              <w:adjustRightInd w:val="0"/>
              <w:spacing w:after="0" w:line="276" w:lineRule="auto"/>
              <w:ind w:left="60" w:right="60"/>
              <w:jc w:val="center"/>
              <w:rPr>
                <w:rFonts w:ascii="Times New Roman" w:hAnsi="Times New Roman" w:cs="Times New Roman"/>
                <w:color w:val="000000"/>
                <w:sz w:val="18"/>
                <w:szCs w:val="18"/>
                <w:lang w:val="en-US"/>
              </w:rPr>
            </w:pPr>
            <w:r w:rsidRPr="00251AF1">
              <w:rPr>
                <w:rFonts w:ascii="Times New Roman" w:hAnsi="Times New Roman" w:cs="Times New Roman"/>
                <w:color w:val="000000"/>
                <w:sz w:val="18"/>
                <w:szCs w:val="18"/>
                <w:lang w:val="en-US"/>
              </w:rPr>
              <w:t>Pearson Korelasyon</w:t>
            </w:r>
          </w:p>
        </w:tc>
        <w:tc>
          <w:tcPr>
            <w:tcW w:w="1030" w:type="dxa"/>
            <w:tcBorders>
              <w:top w:val="single" w:sz="4" w:space="0" w:color="auto"/>
              <w:left w:val="single" w:sz="4" w:space="0" w:color="auto"/>
              <w:bottom w:val="single" w:sz="4" w:space="0" w:color="auto"/>
              <w:right w:val="single" w:sz="4" w:space="0" w:color="auto"/>
            </w:tcBorders>
            <w:shd w:val="clear" w:color="auto" w:fill="FFFFFF"/>
            <w:vAlign w:val="center"/>
          </w:tcPr>
          <w:p w:rsidR="0053685B" w:rsidRPr="00251AF1" w:rsidRDefault="0053685B" w:rsidP="006B48D8">
            <w:pPr>
              <w:autoSpaceDE w:val="0"/>
              <w:autoSpaceDN w:val="0"/>
              <w:adjustRightInd w:val="0"/>
              <w:spacing w:after="0" w:line="276" w:lineRule="auto"/>
              <w:ind w:left="60" w:right="60"/>
              <w:jc w:val="center"/>
              <w:rPr>
                <w:rFonts w:ascii="Times New Roman" w:hAnsi="Times New Roman" w:cs="Times New Roman"/>
                <w:color w:val="000000"/>
                <w:sz w:val="18"/>
                <w:szCs w:val="18"/>
                <w:lang w:val="en-US"/>
              </w:rPr>
            </w:pPr>
            <w:r w:rsidRPr="00251AF1">
              <w:rPr>
                <w:rFonts w:ascii="Times New Roman" w:hAnsi="Times New Roman" w:cs="Times New Roman"/>
                <w:color w:val="000000"/>
                <w:sz w:val="18"/>
                <w:szCs w:val="18"/>
                <w:lang w:val="en-US"/>
              </w:rPr>
              <w:t>1</w:t>
            </w:r>
          </w:p>
        </w:tc>
        <w:tc>
          <w:tcPr>
            <w:tcW w:w="1030" w:type="dxa"/>
            <w:tcBorders>
              <w:top w:val="single" w:sz="4" w:space="0" w:color="auto"/>
              <w:left w:val="single" w:sz="4" w:space="0" w:color="auto"/>
              <w:bottom w:val="single" w:sz="4" w:space="0" w:color="auto"/>
              <w:right w:val="single" w:sz="4" w:space="0" w:color="auto"/>
            </w:tcBorders>
            <w:shd w:val="clear" w:color="auto" w:fill="FFFFFF"/>
            <w:vAlign w:val="center"/>
          </w:tcPr>
          <w:p w:rsidR="0053685B" w:rsidRPr="00251AF1" w:rsidRDefault="0053685B" w:rsidP="006B48D8">
            <w:pPr>
              <w:autoSpaceDE w:val="0"/>
              <w:autoSpaceDN w:val="0"/>
              <w:adjustRightInd w:val="0"/>
              <w:spacing w:after="0" w:line="276" w:lineRule="auto"/>
              <w:ind w:left="60" w:right="60"/>
              <w:jc w:val="center"/>
              <w:rPr>
                <w:rFonts w:ascii="Times New Roman" w:hAnsi="Times New Roman" w:cs="Times New Roman"/>
                <w:color w:val="000000"/>
                <w:sz w:val="18"/>
                <w:szCs w:val="18"/>
                <w:lang w:val="en-US"/>
              </w:rPr>
            </w:pPr>
          </w:p>
        </w:tc>
        <w:tc>
          <w:tcPr>
            <w:tcW w:w="1030" w:type="dxa"/>
            <w:tcBorders>
              <w:top w:val="single" w:sz="4" w:space="0" w:color="auto"/>
              <w:left w:val="single" w:sz="4" w:space="0" w:color="auto"/>
              <w:bottom w:val="single" w:sz="4" w:space="0" w:color="auto"/>
              <w:right w:val="single" w:sz="4" w:space="0" w:color="auto"/>
            </w:tcBorders>
            <w:shd w:val="clear" w:color="auto" w:fill="FFFFFF"/>
            <w:vAlign w:val="center"/>
          </w:tcPr>
          <w:p w:rsidR="0053685B" w:rsidRPr="00251AF1" w:rsidRDefault="0053685B" w:rsidP="006B48D8">
            <w:pPr>
              <w:autoSpaceDE w:val="0"/>
              <w:autoSpaceDN w:val="0"/>
              <w:adjustRightInd w:val="0"/>
              <w:spacing w:after="0" w:line="276" w:lineRule="auto"/>
              <w:ind w:left="60" w:right="60"/>
              <w:jc w:val="center"/>
              <w:rPr>
                <w:rFonts w:ascii="Times New Roman" w:hAnsi="Times New Roman" w:cs="Times New Roman"/>
                <w:color w:val="000000"/>
                <w:sz w:val="18"/>
                <w:szCs w:val="18"/>
                <w:lang w:val="en-US"/>
              </w:rPr>
            </w:pPr>
          </w:p>
        </w:tc>
      </w:tr>
      <w:tr w:rsidR="0053685B" w:rsidRPr="00251AF1" w:rsidTr="009F6794">
        <w:trPr>
          <w:cantSplit/>
          <w:jc w:val="center"/>
        </w:trPr>
        <w:tc>
          <w:tcPr>
            <w:tcW w:w="1174" w:type="dxa"/>
            <w:vMerge/>
            <w:tcBorders>
              <w:top w:val="single" w:sz="4" w:space="0" w:color="auto"/>
              <w:left w:val="single" w:sz="4" w:space="0" w:color="auto"/>
              <w:bottom w:val="single" w:sz="4" w:space="0" w:color="auto"/>
              <w:right w:val="single" w:sz="4" w:space="0" w:color="auto"/>
            </w:tcBorders>
            <w:shd w:val="clear" w:color="auto" w:fill="FFFFFF"/>
          </w:tcPr>
          <w:p w:rsidR="0053685B" w:rsidRPr="00251AF1" w:rsidRDefault="0053685B" w:rsidP="006B48D8">
            <w:pPr>
              <w:autoSpaceDE w:val="0"/>
              <w:autoSpaceDN w:val="0"/>
              <w:adjustRightInd w:val="0"/>
              <w:spacing w:after="0" w:line="276" w:lineRule="auto"/>
              <w:jc w:val="center"/>
              <w:rPr>
                <w:rFonts w:ascii="Times New Roman" w:hAnsi="Times New Roman" w:cs="Times New Roman"/>
                <w:color w:val="000000"/>
                <w:sz w:val="18"/>
                <w:szCs w:val="18"/>
                <w:lang w:val="en-US"/>
              </w:rPr>
            </w:pPr>
          </w:p>
        </w:tc>
        <w:tc>
          <w:tcPr>
            <w:tcW w:w="1999" w:type="dxa"/>
            <w:tcBorders>
              <w:top w:val="single" w:sz="4" w:space="0" w:color="auto"/>
              <w:left w:val="single" w:sz="4" w:space="0" w:color="auto"/>
              <w:bottom w:val="single" w:sz="4" w:space="0" w:color="auto"/>
              <w:right w:val="single" w:sz="4" w:space="0" w:color="auto"/>
            </w:tcBorders>
            <w:shd w:val="clear" w:color="auto" w:fill="FFFFFF"/>
          </w:tcPr>
          <w:p w:rsidR="0053685B" w:rsidRPr="00251AF1" w:rsidRDefault="0053685B" w:rsidP="006B48D8">
            <w:pPr>
              <w:autoSpaceDE w:val="0"/>
              <w:autoSpaceDN w:val="0"/>
              <w:adjustRightInd w:val="0"/>
              <w:spacing w:after="0" w:line="276" w:lineRule="auto"/>
              <w:ind w:left="60" w:right="60"/>
              <w:jc w:val="center"/>
              <w:rPr>
                <w:rFonts w:ascii="Times New Roman" w:hAnsi="Times New Roman" w:cs="Times New Roman"/>
                <w:color w:val="000000"/>
                <w:sz w:val="18"/>
                <w:szCs w:val="18"/>
                <w:lang w:val="en-US"/>
              </w:rPr>
            </w:pPr>
            <w:r w:rsidRPr="00251AF1">
              <w:rPr>
                <w:rFonts w:ascii="Times New Roman" w:hAnsi="Times New Roman" w:cs="Times New Roman"/>
                <w:color w:val="000000"/>
                <w:sz w:val="18"/>
                <w:szCs w:val="18"/>
                <w:lang w:val="en-US"/>
              </w:rPr>
              <w:t>Sig. (2-tailed)</w:t>
            </w:r>
          </w:p>
        </w:tc>
        <w:tc>
          <w:tcPr>
            <w:tcW w:w="1030" w:type="dxa"/>
            <w:tcBorders>
              <w:top w:val="single" w:sz="4" w:space="0" w:color="auto"/>
              <w:left w:val="single" w:sz="4" w:space="0" w:color="auto"/>
              <w:bottom w:val="single" w:sz="4" w:space="0" w:color="auto"/>
              <w:right w:val="single" w:sz="4" w:space="0" w:color="auto"/>
            </w:tcBorders>
            <w:shd w:val="clear" w:color="auto" w:fill="FFFFFF"/>
            <w:vAlign w:val="center"/>
          </w:tcPr>
          <w:p w:rsidR="0053685B" w:rsidRPr="00251AF1" w:rsidRDefault="0053685B" w:rsidP="006B48D8">
            <w:pPr>
              <w:autoSpaceDE w:val="0"/>
              <w:autoSpaceDN w:val="0"/>
              <w:adjustRightInd w:val="0"/>
              <w:spacing w:after="0" w:line="276" w:lineRule="auto"/>
              <w:jc w:val="center"/>
              <w:rPr>
                <w:rFonts w:ascii="Times New Roman" w:hAnsi="Times New Roman" w:cs="Times New Roman"/>
                <w:sz w:val="24"/>
                <w:szCs w:val="24"/>
                <w:lang w:val="en-US"/>
              </w:rPr>
            </w:pPr>
          </w:p>
        </w:tc>
        <w:tc>
          <w:tcPr>
            <w:tcW w:w="1030" w:type="dxa"/>
            <w:tcBorders>
              <w:top w:val="single" w:sz="4" w:space="0" w:color="auto"/>
              <w:left w:val="single" w:sz="4" w:space="0" w:color="auto"/>
              <w:bottom w:val="single" w:sz="4" w:space="0" w:color="auto"/>
              <w:right w:val="single" w:sz="4" w:space="0" w:color="auto"/>
            </w:tcBorders>
            <w:shd w:val="clear" w:color="auto" w:fill="FFFFFF"/>
            <w:vAlign w:val="center"/>
          </w:tcPr>
          <w:p w:rsidR="0053685B" w:rsidRPr="00251AF1" w:rsidRDefault="0053685B" w:rsidP="006B48D8">
            <w:pPr>
              <w:autoSpaceDE w:val="0"/>
              <w:autoSpaceDN w:val="0"/>
              <w:adjustRightInd w:val="0"/>
              <w:spacing w:after="0" w:line="276" w:lineRule="auto"/>
              <w:ind w:left="60" w:right="60"/>
              <w:jc w:val="center"/>
              <w:rPr>
                <w:rFonts w:ascii="Times New Roman" w:hAnsi="Times New Roman" w:cs="Times New Roman"/>
                <w:color w:val="000000"/>
                <w:sz w:val="18"/>
                <w:szCs w:val="18"/>
                <w:lang w:val="en-US"/>
              </w:rPr>
            </w:pPr>
          </w:p>
        </w:tc>
        <w:tc>
          <w:tcPr>
            <w:tcW w:w="1030" w:type="dxa"/>
            <w:tcBorders>
              <w:top w:val="single" w:sz="4" w:space="0" w:color="auto"/>
              <w:left w:val="single" w:sz="4" w:space="0" w:color="auto"/>
              <w:bottom w:val="single" w:sz="4" w:space="0" w:color="auto"/>
              <w:right w:val="single" w:sz="4" w:space="0" w:color="auto"/>
            </w:tcBorders>
            <w:shd w:val="clear" w:color="auto" w:fill="FFFFFF"/>
            <w:vAlign w:val="center"/>
          </w:tcPr>
          <w:p w:rsidR="0053685B" w:rsidRPr="00251AF1" w:rsidRDefault="0053685B" w:rsidP="006B48D8">
            <w:pPr>
              <w:autoSpaceDE w:val="0"/>
              <w:autoSpaceDN w:val="0"/>
              <w:adjustRightInd w:val="0"/>
              <w:spacing w:after="0" w:line="276" w:lineRule="auto"/>
              <w:ind w:left="60" w:right="60"/>
              <w:jc w:val="center"/>
              <w:rPr>
                <w:rFonts w:ascii="Times New Roman" w:hAnsi="Times New Roman" w:cs="Times New Roman"/>
                <w:color w:val="000000"/>
                <w:sz w:val="18"/>
                <w:szCs w:val="18"/>
                <w:lang w:val="en-US"/>
              </w:rPr>
            </w:pPr>
          </w:p>
        </w:tc>
      </w:tr>
      <w:tr w:rsidR="0053685B" w:rsidRPr="00251AF1" w:rsidTr="009F6794">
        <w:trPr>
          <w:cantSplit/>
          <w:jc w:val="center"/>
        </w:trPr>
        <w:tc>
          <w:tcPr>
            <w:tcW w:w="1174" w:type="dxa"/>
            <w:vMerge/>
            <w:tcBorders>
              <w:top w:val="single" w:sz="4" w:space="0" w:color="auto"/>
              <w:left w:val="single" w:sz="4" w:space="0" w:color="auto"/>
              <w:bottom w:val="single" w:sz="4" w:space="0" w:color="auto"/>
              <w:right w:val="single" w:sz="4" w:space="0" w:color="auto"/>
            </w:tcBorders>
            <w:shd w:val="clear" w:color="auto" w:fill="FFFFFF"/>
          </w:tcPr>
          <w:p w:rsidR="0053685B" w:rsidRPr="00251AF1" w:rsidRDefault="0053685B" w:rsidP="006B48D8">
            <w:pPr>
              <w:autoSpaceDE w:val="0"/>
              <w:autoSpaceDN w:val="0"/>
              <w:adjustRightInd w:val="0"/>
              <w:spacing w:after="0" w:line="276" w:lineRule="auto"/>
              <w:jc w:val="center"/>
              <w:rPr>
                <w:rFonts w:ascii="Times New Roman" w:hAnsi="Times New Roman" w:cs="Times New Roman"/>
                <w:color w:val="000000"/>
                <w:sz w:val="18"/>
                <w:szCs w:val="18"/>
                <w:lang w:val="en-US"/>
              </w:rPr>
            </w:pPr>
          </w:p>
        </w:tc>
        <w:tc>
          <w:tcPr>
            <w:tcW w:w="1999" w:type="dxa"/>
            <w:tcBorders>
              <w:top w:val="single" w:sz="4" w:space="0" w:color="auto"/>
              <w:left w:val="single" w:sz="4" w:space="0" w:color="auto"/>
              <w:bottom w:val="single" w:sz="4" w:space="0" w:color="auto"/>
              <w:right w:val="single" w:sz="4" w:space="0" w:color="auto"/>
            </w:tcBorders>
            <w:shd w:val="clear" w:color="auto" w:fill="FFFFFF"/>
          </w:tcPr>
          <w:p w:rsidR="0053685B" w:rsidRPr="00251AF1" w:rsidRDefault="0053685B" w:rsidP="006B48D8">
            <w:pPr>
              <w:autoSpaceDE w:val="0"/>
              <w:autoSpaceDN w:val="0"/>
              <w:adjustRightInd w:val="0"/>
              <w:spacing w:after="0" w:line="276" w:lineRule="auto"/>
              <w:ind w:left="60" w:right="60"/>
              <w:jc w:val="center"/>
              <w:rPr>
                <w:rFonts w:ascii="Times New Roman" w:hAnsi="Times New Roman" w:cs="Times New Roman"/>
                <w:color w:val="000000"/>
                <w:sz w:val="18"/>
                <w:szCs w:val="18"/>
                <w:lang w:val="en-US"/>
              </w:rPr>
            </w:pPr>
            <w:r w:rsidRPr="00251AF1">
              <w:rPr>
                <w:rFonts w:ascii="Times New Roman" w:hAnsi="Times New Roman" w:cs="Times New Roman"/>
                <w:color w:val="000000"/>
                <w:sz w:val="18"/>
                <w:szCs w:val="18"/>
                <w:lang w:val="en-US"/>
              </w:rPr>
              <w:t>N</w:t>
            </w:r>
          </w:p>
        </w:tc>
        <w:tc>
          <w:tcPr>
            <w:tcW w:w="1030" w:type="dxa"/>
            <w:tcBorders>
              <w:top w:val="single" w:sz="4" w:space="0" w:color="auto"/>
              <w:left w:val="single" w:sz="4" w:space="0" w:color="auto"/>
              <w:bottom w:val="single" w:sz="4" w:space="0" w:color="auto"/>
              <w:right w:val="single" w:sz="4" w:space="0" w:color="auto"/>
            </w:tcBorders>
            <w:shd w:val="clear" w:color="auto" w:fill="FFFFFF"/>
            <w:vAlign w:val="center"/>
          </w:tcPr>
          <w:p w:rsidR="0053685B" w:rsidRPr="00251AF1" w:rsidRDefault="0053685B" w:rsidP="006B48D8">
            <w:pPr>
              <w:autoSpaceDE w:val="0"/>
              <w:autoSpaceDN w:val="0"/>
              <w:adjustRightInd w:val="0"/>
              <w:spacing w:after="0" w:line="276" w:lineRule="auto"/>
              <w:ind w:left="60" w:right="60"/>
              <w:jc w:val="center"/>
              <w:rPr>
                <w:rFonts w:ascii="Times New Roman" w:hAnsi="Times New Roman" w:cs="Times New Roman"/>
                <w:color w:val="000000"/>
                <w:sz w:val="18"/>
                <w:szCs w:val="18"/>
                <w:lang w:val="en-US"/>
              </w:rPr>
            </w:pPr>
            <w:r w:rsidRPr="00251AF1">
              <w:rPr>
                <w:rFonts w:ascii="Times New Roman" w:hAnsi="Times New Roman" w:cs="Times New Roman"/>
                <w:color w:val="000000"/>
                <w:sz w:val="18"/>
                <w:szCs w:val="18"/>
                <w:lang w:val="en-US"/>
              </w:rPr>
              <w:t>393</w:t>
            </w:r>
          </w:p>
        </w:tc>
        <w:tc>
          <w:tcPr>
            <w:tcW w:w="1030" w:type="dxa"/>
            <w:tcBorders>
              <w:top w:val="single" w:sz="4" w:space="0" w:color="auto"/>
              <w:left w:val="single" w:sz="4" w:space="0" w:color="auto"/>
              <w:bottom w:val="single" w:sz="4" w:space="0" w:color="auto"/>
              <w:right w:val="single" w:sz="4" w:space="0" w:color="auto"/>
            </w:tcBorders>
            <w:shd w:val="clear" w:color="auto" w:fill="FFFFFF"/>
            <w:vAlign w:val="center"/>
          </w:tcPr>
          <w:p w:rsidR="0053685B" w:rsidRPr="00251AF1" w:rsidRDefault="0053685B" w:rsidP="006B48D8">
            <w:pPr>
              <w:autoSpaceDE w:val="0"/>
              <w:autoSpaceDN w:val="0"/>
              <w:adjustRightInd w:val="0"/>
              <w:spacing w:after="0" w:line="276" w:lineRule="auto"/>
              <w:ind w:left="60" w:right="60"/>
              <w:jc w:val="center"/>
              <w:rPr>
                <w:rFonts w:ascii="Times New Roman" w:hAnsi="Times New Roman" w:cs="Times New Roman"/>
                <w:color w:val="000000"/>
                <w:sz w:val="18"/>
                <w:szCs w:val="18"/>
                <w:lang w:val="en-US"/>
              </w:rPr>
            </w:pPr>
          </w:p>
        </w:tc>
        <w:tc>
          <w:tcPr>
            <w:tcW w:w="1030" w:type="dxa"/>
            <w:tcBorders>
              <w:top w:val="single" w:sz="4" w:space="0" w:color="auto"/>
              <w:left w:val="single" w:sz="4" w:space="0" w:color="auto"/>
              <w:bottom w:val="single" w:sz="4" w:space="0" w:color="auto"/>
              <w:right w:val="single" w:sz="4" w:space="0" w:color="auto"/>
            </w:tcBorders>
            <w:shd w:val="clear" w:color="auto" w:fill="FFFFFF"/>
            <w:vAlign w:val="center"/>
          </w:tcPr>
          <w:p w:rsidR="0053685B" w:rsidRPr="00251AF1" w:rsidRDefault="0053685B" w:rsidP="006B48D8">
            <w:pPr>
              <w:autoSpaceDE w:val="0"/>
              <w:autoSpaceDN w:val="0"/>
              <w:adjustRightInd w:val="0"/>
              <w:spacing w:after="0" w:line="276" w:lineRule="auto"/>
              <w:ind w:left="60" w:right="60"/>
              <w:jc w:val="center"/>
              <w:rPr>
                <w:rFonts w:ascii="Times New Roman" w:hAnsi="Times New Roman" w:cs="Times New Roman"/>
                <w:color w:val="000000"/>
                <w:sz w:val="18"/>
                <w:szCs w:val="18"/>
                <w:lang w:val="en-US"/>
              </w:rPr>
            </w:pPr>
          </w:p>
        </w:tc>
      </w:tr>
      <w:tr w:rsidR="0053685B" w:rsidRPr="00251AF1" w:rsidTr="009F6794">
        <w:trPr>
          <w:cantSplit/>
          <w:jc w:val="center"/>
        </w:trPr>
        <w:tc>
          <w:tcPr>
            <w:tcW w:w="1174" w:type="dxa"/>
            <w:vMerge w:val="restart"/>
            <w:tcBorders>
              <w:top w:val="single" w:sz="4" w:space="0" w:color="auto"/>
              <w:left w:val="single" w:sz="4" w:space="0" w:color="auto"/>
              <w:bottom w:val="single" w:sz="4" w:space="0" w:color="auto"/>
              <w:right w:val="single" w:sz="4" w:space="0" w:color="auto"/>
            </w:tcBorders>
            <w:shd w:val="clear" w:color="auto" w:fill="FFFFFF"/>
          </w:tcPr>
          <w:p w:rsidR="0053685B" w:rsidRPr="00251AF1" w:rsidRDefault="0053685B" w:rsidP="006B48D8">
            <w:pPr>
              <w:autoSpaceDE w:val="0"/>
              <w:autoSpaceDN w:val="0"/>
              <w:adjustRightInd w:val="0"/>
              <w:spacing w:after="0" w:line="276" w:lineRule="auto"/>
              <w:ind w:left="60" w:right="60"/>
              <w:jc w:val="center"/>
              <w:rPr>
                <w:rFonts w:ascii="Times New Roman" w:hAnsi="Times New Roman" w:cs="Times New Roman"/>
                <w:color w:val="000000"/>
                <w:sz w:val="18"/>
                <w:szCs w:val="18"/>
                <w:lang w:val="en-US"/>
              </w:rPr>
            </w:pPr>
            <w:r w:rsidRPr="00251AF1">
              <w:rPr>
                <w:rFonts w:ascii="Times New Roman" w:hAnsi="Times New Roman" w:cs="Times New Roman"/>
                <w:color w:val="000000"/>
                <w:sz w:val="18"/>
                <w:szCs w:val="18"/>
                <w:lang w:val="en-US"/>
              </w:rPr>
              <w:t>Kurumsal İmaj</w:t>
            </w:r>
          </w:p>
        </w:tc>
        <w:tc>
          <w:tcPr>
            <w:tcW w:w="1999" w:type="dxa"/>
            <w:tcBorders>
              <w:top w:val="single" w:sz="4" w:space="0" w:color="auto"/>
              <w:left w:val="single" w:sz="4" w:space="0" w:color="auto"/>
              <w:bottom w:val="single" w:sz="4" w:space="0" w:color="auto"/>
              <w:right w:val="single" w:sz="4" w:space="0" w:color="auto"/>
            </w:tcBorders>
            <w:shd w:val="clear" w:color="auto" w:fill="FFFFFF"/>
          </w:tcPr>
          <w:p w:rsidR="0053685B" w:rsidRPr="00251AF1" w:rsidRDefault="0053685B" w:rsidP="006B48D8">
            <w:pPr>
              <w:autoSpaceDE w:val="0"/>
              <w:autoSpaceDN w:val="0"/>
              <w:adjustRightInd w:val="0"/>
              <w:spacing w:after="0" w:line="276" w:lineRule="auto"/>
              <w:ind w:left="60" w:right="60"/>
              <w:jc w:val="center"/>
              <w:rPr>
                <w:rFonts w:ascii="Times New Roman" w:hAnsi="Times New Roman" w:cs="Times New Roman"/>
                <w:color w:val="000000"/>
                <w:sz w:val="18"/>
                <w:szCs w:val="18"/>
                <w:lang w:val="en-US"/>
              </w:rPr>
            </w:pPr>
            <w:r w:rsidRPr="00251AF1">
              <w:rPr>
                <w:rFonts w:ascii="Times New Roman" w:hAnsi="Times New Roman" w:cs="Times New Roman"/>
                <w:color w:val="000000"/>
                <w:sz w:val="18"/>
                <w:szCs w:val="18"/>
                <w:lang w:val="en-US"/>
              </w:rPr>
              <w:t>Pearson Korelasyon</w:t>
            </w:r>
          </w:p>
        </w:tc>
        <w:tc>
          <w:tcPr>
            <w:tcW w:w="1030" w:type="dxa"/>
            <w:tcBorders>
              <w:top w:val="single" w:sz="4" w:space="0" w:color="auto"/>
              <w:left w:val="single" w:sz="4" w:space="0" w:color="auto"/>
              <w:bottom w:val="single" w:sz="4" w:space="0" w:color="auto"/>
              <w:right w:val="single" w:sz="4" w:space="0" w:color="auto"/>
            </w:tcBorders>
            <w:shd w:val="clear" w:color="auto" w:fill="FFFFFF"/>
            <w:vAlign w:val="center"/>
          </w:tcPr>
          <w:p w:rsidR="0053685B" w:rsidRPr="00251AF1" w:rsidRDefault="0053685B" w:rsidP="006B48D8">
            <w:pPr>
              <w:autoSpaceDE w:val="0"/>
              <w:autoSpaceDN w:val="0"/>
              <w:adjustRightInd w:val="0"/>
              <w:spacing w:after="0" w:line="276" w:lineRule="auto"/>
              <w:ind w:left="60" w:right="60"/>
              <w:jc w:val="center"/>
              <w:rPr>
                <w:rFonts w:ascii="Times New Roman" w:hAnsi="Times New Roman" w:cs="Times New Roman"/>
                <w:b/>
                <w:color w:val="000000"/>
                <w:sz w:val="18"/>
                <w:szCs w:val="18"/>
                <w:lang w:val="en-US"/>
              </w:rPr>
            </w:pPr>
            <w:r w:rsidRPr="00251AF1">
              <w:rPr>
                <w:rFonts w:ascii="Times New Roman" w:hAnsi="Times New Roman" w:cs="Times New Roman"/>
                <w:b/>
                <w:color w:val="000000"/>
                <w:sz w:val="18"/>
                <w:szCs w:val="18"/>
                <w:lang w:val="en-US"/>
              </w:rPr>
              <w:t>,468</w:t>
            </w:r>
            <w:r w:rsidRPr="00251AF1">
              <w:rPr>
                <w:rFonts w:ascii="Times New Roman" w:hAnsi="Times New Roman" w:cs="Times New Roman"/>
                <w:b/>
                <w:color w:val="000000"/>
                <w:sz w:val="18"/>
                <w:szCs w:val="18"/>
                <w:vertAlign w:val="superscript"/>
                <w:lang w:val="en-US"/>
              </w:rPr>
              <w:t>**</w:t>
            </w:r>
          </w:p>
        </w:tc>
        <w:tc>
          <w:tcPr>
            <w:tcW w:w="1030" w:type="dxa"/>
            <w:tcBorders>
              <w:top w:val="single" w:sz="4" w:space="0" w:color="auto"/>
              <w:left w:val="single" w:sz="4" w:space="0" w:color="auto"/>
              <w:bottom w:val="single" w:sz="4" w:space="0" w:color="auto"/>
              <w:right w:val="single" w:sz="4" w:space="0" w:color="auto"/>
            </w:tcBorders>
            <w:shd w:val="clear" w:color="auto" w:fill="FFFFFF"/>
            <w:vAlign w:val="center"/>
          </w:tcPr>
          <w:p w:rsidR="0053685B" w:rsidRPr="00251AF1" w:rsidRDefault="0053685B" w:rsidP="006B48D8">
            <w:pPr>
              <w:autoSpaceDE w:val="0"/>
              <w:autoSpaceDN w:val="0"/>
              <w:adjustRightInd w:val="0"/>
              <w:spacing w:after="0" w:line="276" w:lineRule="auto"/>
              <w:ind w:left="60" w:right="60"/>
              <w:jc w:val="center"/>
              <w:rPr>
                <w:rFonts w:ascii="Times New Roman" w:hAnsi="Times New Roman" w:cs="Times New Roman"/>
                <w:color w:val="000000"/>
                <w:sz w:val="18"/>
                <w:szCs w:val="18"/>
                <w:lang w:val="en-US"/>
              </w:rPr>
            </w:pPr>
            <w:r w:rsidRPr="00251AF1">
              <w:rPr>
                <w:rFonts w:ascii="Times New Roman" w:hAnsi="Times New Roman" w:cs="Times New Roman"/>
                <w:color w:val="000000"/>
                <w:sz w:val="18"/>
                <w:szCs w:val="18"/>
                <w:lang w:val="en-US"/>
              </w:rPr>
              <w:t>1</w:t>
            </w:r>
          </w:p>
        </w:tc>
        <w:tc>
          <w:tcPr>
            <w:tcW w:w="1030" w:type="dxa"/>
            <w:tcBorders>
              <w:top w:val="single" w:sz="4" w:space="0" w:color="auto"/>
              <w:left w:val="single" w:sz="4" w:space="0" w:color="auto"/>
              <w:bottom w:val="single" w:sz="4" w:space="0" w:color="auto"/>
              <w:right w:val="single" w:sz="4" w:space="0" w:color="auto"/>
            </w:tcBorders>
            <w:shd w:val="clear" w:color="auto" w:fill="FFFFFF"/>
            <w:vAlign w:val="center"/>
          </w:tcPr>
          <w:p w:rsidR="0053685B" w:rsidRPr="00251AF1" w:rsidRDefault="0053685B" w:rsidP="006B48D8">
            <w:pPr>
              <w:autoSpaceDE w:val="0"/>
              <w:autoSpaceDN w:val="0"/>
              <w:adjustRightInd w:val="0"/>
              <w:spacing w:after="0" w:line="276" w:lineRule="auto"/>
              <w:ind w:left="60" w:right="60"/>
              <w:jc w:val="center"/>
              <w:rPr>
                <w:rFonts w:ascii="Times New Roman" w:hAnsi="Times New Roman" w:cs="Times New Roman"/>
                <w:color w:val="000000"/>
                <w:sz w:val="18"/>
                <w:szCs w:val="18"/>
                <w:lang w:val="en-US"/>
              </w:rPr>
            </w:pPr>
          </w:p>
        </w:tc>
      </w:tr>
      <w:tr w:rsidR="0053685B" w:rsidRPr="00251AF1" w:rsidTr="009F6794">
        <w:trPr>
          <w:cantSplit/>
          <w:jc w:val="center"/>
        </w:trPr>
        <w:tc>
          <w:tcPr>
            <w:tcW w:w="1174" w:type="dxa"/>
            <w:vMerge/>
            <w:tcBorders>
              <w:top w:val="single" w:sz="4" w:space="0" w:color="auto"/>
              <w:left w:val="single" w:sz="4" w:space="0" w:color="auto"/>
              <w:bottom w:val="single" w:sz="4" w:space="0" w:color="auto"/>
              <w:right w:val="single" w:sz="4" w:space="0" w:color="auto"/>
            </w:tcBorders>
            <w:shd w:val="clear" w:color="auto" w:fill="FFFFFF"/>
          </w:tcPr>
          <w:p w:rsidR="0053685B" w:rsidRPr="00251AF1" w:rsidRDefault="0053685B" w:rsidP="006B48D8">
            <w:pPr>
              <w:autoSpaceDE w:val="0"/>
              <w:autoSpaceDN w:val="0"/>
              <w:adjustRightInd w:val="0"/>
              <w:spacing w:after="0" w:line="276" w:lineRule="auto"/>
              <w:jc w:val="center"/>
              <w:rPr>
                <w:rFonts w:ascii="Times New Roman" w:hAnsi="Times New Roman" w:cs="Times New Roman"/>
                <w:color w:val="000000"/>
                <w:sz w:val="18"/>
                <w:szCs w:val="18"/>
                <w:lang w:val="en-US"/>
              </w:rPr>
            </w:pPr>
          </w:p>
        </w:tc>
        <w:tc>
          <w:tcPr>
            <w:tcW w:w="1999" w:type="dxa"/>
            <w:tcBorders>
              <w:top w:val="single" w:sz="4" w:space="0" w:color="auto"/>
              <w:left w:val="single" w:sz="4" w:space="0" w:color="auto"/>
              <w:bottom w:val="single" w:sz="4" w:space="0" w:color="auto"/>
              <w:right w:val="single" w:sz="4" w:space="0" w:color="auto"/>
            </w:tcBorders>
            <w:shd w:val="clear" w:color="auto" w:fill="FFFFFF"/>
          </w:tcPr>
          <w:p w:rsidR="0053685B" w:rsidRPr="00251AF1" w:rsidRDefault="0053685B" w:rsidP="006B48D8">
            <w:pPr>
              <w:autoSpaceDE w:val="0"/>
              <w:autoSpaceDN w:val="0"/>
              <w:adjustRightInd w:val="0"/>
              <w:spacing w:after="0" w:line="276" w:lineRule="auto"/>
              <w:ind w:left="60" w:right="60"/>
              <w:jc w:val="center"/>
              <w:rPr>
                <w:rFonts w:ascii="Times New Roman" w:hAnsi="Times New Roman" w:cs="Times New Roman"/>
                <w:color w:val="000000"/>
                <w:sz w:val="18"/>
                <w:szCs w:val="18"/>
                <w:lang w:val="en-US"/>
              </w:rPr>
            </w:pPr>
            <w:r w:rsidRPr="00251AF1">
              <w:rPr>
                <w:rFonts w:ascii="Times New Roman" w:hAnsi="Times New Roman" w:cs="Times New Roman"/>
                <w:color w:val="000000"/>
                <w:sz w:val="18"/>
                <w:szCs w:val="18"/>
                <w:lang w:val="en-US"/>
              </w:rPr>
              <w:t>Sig. (2-tailed)</w:t>
            </w:r>
          </w:p>
        </w:tc>
        <w:tc>
          <w:tcPr>
            <w:tcW w:w="1030" w:type="dxa"/>
            <w:tcBorders>
              <w:top w:val="single" w:sz="4" w:space="0" w:color="auto"/>
              <w:left w:val="single" w:sz="4" w:space="0" w:color="auto"/>
              <w:bottom w:val="single" w:sz="4" w:space="0" w:color="auto"/>
              <w:right w:val="single" w:sz="4" w:space="0" w:color="auto"/>
            </w:tcBorders>
            <w:shd w:val="clear" w:color="auto" w:fill="FFFFFF"/>
            <w:vAlign w:val="center"/>
          </w:tcPr>
          <w:p w:rsidR="0053685B" w:rsidRPr="00251AF1" w:rsidRDefault="0053685B" w:rsidP="006B48D8">
            <w:pPr>
              <w:autoSpaceDE w:val="0"/>
              <w:autoSpaceDN w:val="0"/>
              <w:adjustRightInd w:val="0"/>
              <w:spacing w:after="0" w:line="276" w:lineRule="auto"/>
              <w:ind w:left="60" w:right="60"/>
              <w:jc w:val="center"/>
              <w:rPr>
                <w:rFonts w:ascii="Times New Roman" w:hAnsi="Times New Roman" w:cs="Times New Roman"/>
                <w:color w:val="000000"/>
                <w:sz w:val="18"/>
                <w:szCs w:val="18"/>
                <w:lang w:val="en-US"/>
              </w:rPr>
            </w:pPr>
            <w:r w:rsidRPr="00251AF1">
              <w:rPr>
                <w:rFonts w:ascii="Times New Roman" w:hAnsi="Times New Roman" w:cs="Times New Roman"/>
                <w:color w:val="000000"/>
                <w:sz w:val="18"/>
                <w:szCs w:val="18"/>
                <w:lang w:val="en-US"/>
              </w:rPr>
              <w:t>,000</w:t>
            </w:r>
          </w:p>
        </w:tc>
        <w:tc>
          <w:tcPr>
            <w:tcW w:w="1030" w:type="dxa"/>
            <w:tcBorders>
              <w:top w:val="single" w:sz="4" w:space="0" w:color="auto"/>
              <w:left w:val="single" w:sz="4" w:space="0" w:color="auto"/>
              <w:bottom w:val="single" w:sz="4" w:space="0" w:color="auto"/>
              <w:right w:val="single" w:sz="4" w:space="0" w:color="auto"/>
            </w:tcBorders>
            <w:shd w:val="clear" w:color="auto" w:fill="FFFFFF"/>
            <w:vAlign w:val="center"/>
          </w:tcPr>
          <w:p w:rsidR="0053685B" w:rsidRPr="00251AF1" w:rsidRDefault="0053685B" w:rsidP="006B48D8">
            <w:pPr>
              <w:autoSpaceDE w:val="0"/>
              <w:autoSpaceDN w:val="0"/>
              <w:adjustRightInd w:val="0"/>
              <w:spacing w:after="0" w:line="276" w:lineRule="auto"/>
              <w:jc w:val="center"/>
              <w:rPr>
                <w:rFonts w:ascii="Times New Roman" w:hAnsi="Times New Roman" w:cs="Times New Roman"/>
                <w:sz w:val="24"/>
                <w:szCs w:val="24"/>
                <w:lang w:val="en-US"/>
              </w:rPr>
            </w:pPr>
          </w:p>
        </w:tc>
        <w:tc>
          <w:tcPr>
            <w:tcW w:w="1030" w:type="dxa"/>
            <w:tcBorders>
              <w:top w:val="single" w:sz="4" w:space="0" w:color="auto"/>
              <w:left w:val="single" w:sz="4" w:space="0" w:color="auto"/>
              <w:bottom w:val="single" w:sz="4" w:space="0" w:color="auto"/>
              <w:right w:val="single" w:sz="4" w:space="0" w:color="auto"/>
            </w:tcBorders>
            <w:shd w:val="clear" w:color="auto" w:fill="FFFFFF"/>
            <w:vAlign w:val="center"/>
          </w:tcPr>
          <w:p w:rsidR="0053685B" w:rsidRPr="00251AF1" w:rsidRDefault="0053685B" w:rsidP="006B48D8">
            <w:pPr>
              <w:autoSpaceDE w:val="0"/>
              <w:autoSpaceDN w:val="0"/>
              <w:adjustRightInd w:val="0"/>
              <w:spacing w:after="0" w:line="276" w:lineRule="auto"/>
              <w:ind w:left="60" w:right="60"/>
              <w:jc w:val="center"/>
              <w:rPr>
                <w:rFonts w:ascii="Times New Roman" w:hAnsi="Times New Roman" w:cs="Times New Roman"/>
                <w:color w:val="000000"/>
                <w:sz w:val="18"/>
                <w:szCs w:val="18"/>
                <w:lang w:val="en-US"/>
              </w:rPr>
            </w:pPr>
          </w:p>
        </w:tc>
      </w:tr>
      <w:tr w:rsidR="0053685B" w:rsidRPr="00251AF1" w:rsidTr="009F6794">
        <w:trPr>
          <w:cantSplit/>
          <w:jc w:val="center"/>
        </w:trPr>
        <w:tc>
          <w:tcPr>
            <w:tcW w:w="1174" w:type="dxa"/>
            <w:vMerge/>
            <w:tcBorders>
              <w:top w:val="single" w:sz="4" w:space="0" w:color="auto"/>
              <w:left w:val="single" w:sz="4" w:space="0" w:color="auto"/>
              <w:bottom w:val="single" w:sz="4" w:space="0" w:color="auto"/>
              <w:right w:val="single" w:sz="4" w:space="0" w:color="auto"/>
            </w:tcBorders>
            <w:shd w:val="clear" w:color="auto" w:fill="FFFFFF"/>
          </w:tcPr>
          <w:p w:rsidR="0053685B" w:rsidRPr="00251AF1" w:rsidRDefault="0053685B" w:rsidP="006B48D8">
            <w:pPr>
              <w:autoSpaceDE w:val="0"/>
              <w:autoSpaceDN w:val="0"/>
              <w:adjustRightInd w:val="0"/>
              <w:spacing w:after="0" w:line="276" w:lineRule="auto"/>
              <w:jc w:val="center"/>
              <w:rPr>
                <w:rFonts w:ascii="Times New Roman" w:hAnsi="Times New Roman" w:cs="Times New Roman"/>
                <w:color w:val="000000"/>
                <w:sz w:val="18"/>
                <w:szCs w:val="18"/>
                <w:lang w:val="en-US"/>
              </w:rPr>
            </w:pPr>
          </w:p>
        </w:tc>
        <w:tc>
          <w:tcPr>
            <w:tcW w:w="1999" w:type="dxa"/>
            <w:tcBorders>
              <w:top w:val="single" w:sz="4" w:space="0" w:color="auto"/>
              <w:left w:val="single" w:sz="4" w:space="0" w:color="auto"/>
              <w:bottom w:val="single" w:sz="4" w:space="0" w:color="auto"/>
              <w:right w:val="single" w:sz="4" w:space="0" w:color="auto"/>
            </w:tcBorders>
            <w:shd w:val="clear" w:color="auto" w:fill="FFFFFF"/>
          </w:tcPr>
          <w:p w:rsidR="0053685B" w:rsidRPr="00251AF1" w:rsidRDefault="0053685B" w:rsidP="006B48D8">
            <w:pPr>
              <w:autoSpaceDE w:val="0"/>
              <w:autoSpaceDN w:val="0"/>
              <w:adjustRightInd w:val="0"/>
              <w:spacing w:after="0" w:line="276" w:lineRule="auto"/>
              <w:ind w:left="60" w:right="60"/>
              <w:jc w:val="center"/>
              <w:rPr>
                <w:rFonts w:ascii="Times New Roman" w:hAnsi="Times New Roman" w:cs="Times New Roman"/>
                <w:color w:val="000000"/>
                <w:sz w:val="18"/>
                <w:szCs w:val="18"/>
                <w:lang w:val="en-US"/>
              </w:rPr>
            </w:pPr>
            <w:r w:rsidRPr="00251AF1">
              <w:rPr>
                <w:rFonts w:ascii="Times New Roman" w:hAnsi="Times New Roman" w:cs="Times New Roman"/>
                <w:color w:val="000000"/>
                <w:sz w:val="18"/>
                <w:szCs w:val="18"/>
                <w:lang w:val="en-US"/>
              </w:rPr>
              <w:t>N</w:t>
            </w:r>
          </w:p>
        </w:tc>
        <w:tc>
          <w:tcPr>
            <w:tcW w:w="1030" w:type="dxa"/>
            <w:tcBorders>
              <w:top w:val="single" w:sz="4" w:space="0" w:color="auto"/>
              <w:left w:val="single" w:sz="4" w:space="0" w:color="auto"/>
              <w:bottom w:val="single" w:sz="4" w:space="0" w:color="auto"/>
              <w:right w:val="single" w:sz="4" w:space="0" w:color="auto"/>
            </w:tcBorders>
            <w:shd w:val="clear" w:color="auto" w:fill="FFFFFF"/>
            <w:vAlign w:val="center"/>
          </w:tcPr>
          <w:p w:rsidR="0053685B" w:rsidRPr="00251AF1" w:rsidRDefault="0053685B" w:rsidP="006B48D8">
            <w:pPr>
              <w:autoSpaceDE w:val="0"/>
              <w:autoSpaceDN w:val="0"/>
              <w:adjustRightInd w:val="0"/>
              <w:spacing w:after="0" w:line="276" w:lineRule="auto"/>
              <w:ind w:left="60" w:right="60"/>
              <w:jc w:val="center"/>
              <w:rPr>
                <w:rFonts w:ascii="Times New Roman" w:hAnsi="Times New Roman" w:cs="Times New Roman"/>
                <w:color w:val="000000"/>
                <w:sz w:val="18"/>
                <w:szCs w:val="18"/>
                <w:lang w:val="en-US"/>
              </w:rPr>
            </w:pPr>
            <w:r w:rsidRPr="00251AF1">
              <w:rPr>
                <w:rFonts w:ascii="Times New Roman" w:hAnsi="Times New Roman" w:cs="Times New Roman"/>
                <w:color w:val="000000"/>
                <w:sz w:val="18"/>
                <w:szCs w:val="18"/>
                <w:lang w:val="en-US"/>
              </w:rPr>
              <w:t>393</w:t>
            </w:r>
          </w:p>
        </w:tc>
        <w:tc>
          <w:tcPr>
            <w:tcW w:w="1030" w:type="dxa"/>
            <w:tcBorders>
              <w:top w:val="single" w:sz="4" w:space="0" w:color="auto"/>
              <w:left w:val="single" w:sz="4" w:space="0" w:color="auto"/>
              <w:bottom w:val="single" w:sz="4" w:space="0" w:color="auto"/>
              <w:right w:val="single" w:sz="4" w:space="0" w:color="auto"/>
            </w:tcBorders>
            <w:shd w:val="clear" w:color="auto" w:fill="FFFFFF"/>
            <w:vAlign w:val="center"/>
          </w:tcPr>
          <w:p w:rsidR="0053685B" w:rsidRPr="00251AF1" w:rsidRDefault="0053685B" w:rsidP="006B48D8">
            <w:pPr>
              <w:autoSpaceDE w:val="0"/>
              <w:autoSpaceDN w:val="0"/>
              <w:adjustRightInd w:val="0"/>
              <w:spacing w:after="0" w:line="276" w:lineRule="auto"/>
              <w:ind w:left="60" w:right="60"/>
              <w:jc w:val="center"/>
              <w:rPr>
                <w:rFonts w:ascii="Times New Roman" w:hAnsi="Times New Roman" w:cs="Times New Roman"/>
                <w:color w:val="000000"/>
                <w:sz w:val="18"/>
                <w:szCs w:val="18"/>
                <w:lang w:val="en-US"/>
              </w:rPr>
            </w:pPr>
            <w:r w:rsidRPr="00251AF1">
              <w:rPr>
                <w:rFonts w:ascii="Times New Roman" w:hAnsi="Times New Roman" w:cs="Times New Roman"/>
                <w:color w:val="000000"/>
                <w:sz w:val="18"/>
                <w:szCs w:val="18"/>
                <w:lang w:val="en-US"/>
              </w:rPr>
              <w:t>393</w:t>
            </w:r>
          </w:p>
        </w:tc>
        <w:tc>
          <w:tcPr>
            <w:tcW w:w="1030" w:type="dxa"/>
            <w:tcBorders>
              <w:top w:val="single" w:sz="4" w:space="0" w:color="auto"/>
              <w:left w:val="single" w:sz="4" w:space="0" w:color="auto"/>
              <w:bottom w:val="single" w:sz="4" w:space="0" w:color="auto"/>
              <w:right w:val="single" w:sz="4" w:space="0" w:color="auto"/>
            </w:tcBorders>
            <w:shd w:val="clear" w:color="auto" w:fill="FFFFFF"/>
            <w:vAlign w:val="center"/>
          </w:tcPr>
          <w:p w:rsidR="0053685B" w:rsidRPr="00251AF1" w:rsidRDefault="0053685B" w:rsidP="006B48D8">
            <w:pPr>
              <w:autoSpaceDE w:val="0"/>
              <w:autoSpaceDN w:val="0"/>
              <w:adjustRightInd w:val="0"/>
              <w:spacing w:after="0" w:line="276" w:lineRule="auto"/>
              <w:ind w:left="60" w:right="60"/>
              <w:jc w:val="center"/>
              <w:rPr>
                <w:rFonts w:ascii="Times New Roman" w:hAnsi="Times New Roman" w:cs="Times New Roman"/>
                <w:color w:val="000000"/>
                <w:sz w:val="18"/>
                <w:szCs w:val="18"/>
                <w:lang w:val="en-US"/>
              </w:rPr>
            </w:pPr>
          </w:p>
        </w:tc>
      </w:tr>
      <w:tr w:rsidR="0053685B" w:rsidRPr="00251AF1" w:rsidTr="009F6794">
        <w:trPr>
          <w:cantSplit/>
          <w:jc w:val="center"/>
        </w:trPr>
        <w:tc>
          <w:tcPr>
            <w:tcW w:w="1174" w:type="dxa"/>
            <w:vMerge w:val="restart"/>
            <w:tcBorders>
              <w:top w:val="single" w:sz="4" w:space="0" w:color="auto"/>
              <w:left w:val="single" w:sz="4" w:space="0" w:color="auto"/>
              <w:bottom w:val="single" w:sz="4" w:space="0" w:color="auto"/>
              <w:right w:val="single" w:sz="4" w:space="0" w:color="auto"/>
            </w:tcBorders>
            <w:shd w:val="clear" w:color="auto" w:fill="FFFFFF"/>
          </w:tcPr>
          <w:p w:rsidR="0053685B" w:rsidRPr="00251AF1" w:rsidRDefault="0053685B" w:rsidP="006B48D8">
            <w:pPr>
              <w:autoSpaceDE w:val="0"/>
              <w:autoSpaceDN w:val="0"/>
              <w:adjustRightInd w:val="0"/>
              <w:spacing w:after="0" w:line="276" w:lineRule="auto"/>
              <w:ind w:left="60" w:right="60"/>
              <w:jc w:val="center"/>
              <w:rPr>
                <w:rFonts w:ascii="Times New Roman" w:hAnsi="Times New Roman" w:cs="Times New Roman"/>
                <w:color w:val="000000"/>
                <w:sz w:val="18"/>
                <w:szCs w:val="18"/>
                <w:lang w:val="en-US"/>
              </w:rPr>
            </w:pPr>
            <w:r w:rsidRPr="00251AF1">
              <w:rPr>
                <w:rFonts w:ascii="Times New Roman" w:hAnsi="Times New Roman" w:cs="Times New Roman"/>
                <w:color w:val="000000"/>
                <w:sz w:val="18"/>
                <w:szCs w:val="18"/>
                <w:lang w:val="en-US"/>
              </w:rPr>
              <w:t>Güven</w:t>
            </w:r>
          </w:p>
        </w:tc>
        <w:tc>
          <w:tcPr>
            <w:tcW w:w="1999" w:type="dxa"/>
            <w:tcBorders>
              <w:top w:val="single" w:sz="4" w:space="0" w:color="auto"/>
              <w:left w:val="single" w:sz="4" w:space="0" w:color="auto"/>
              <w:bottom w:val="single" w:sz="4" w:space="0" w:color="auto"/>
              <w:right w:val="single" w:sz="4" w:space="0" w:color="auto"/>
            </w:tcBorders>
            <w:shd w:val="clear" w:color="auto" w:fill="FFFFFF"/>
          </w:tcPr>
          <w:p w:rsidR="0053685B" w:rsidRPr="00251AF1" w:rsidRDefault="0053685B" w:rsidP="006B48D8">
            <w:pPr>
              <w:autoSpaceDE w:val="0"/>
              <w:autoSpaceDN w:val="0"/>
              <w:adjustRightInd w:val="0"/>
              <w:spacing w:after="0" w:line="276" w:lineRule="auto"/>
              <w:ind w:left="60" w:right="60"/>
              <w:jc w:val="center"/>
              <w:rPr>
                <w:rFonts w:ascii="Times New Roman" w:hAnsi="Times New Roman" w:cs="Times New Roman"/>
                <w:color w:val="000000"/>
                <w:sz w:val="18"/>
                <w:szCs w:val="18"/>
                <w:lang w:val="en-US"/>
              </w:rPr>
            </w:pPr>
            <w:r w:rsidRPr="00251AF1">
              <w:rPr>
                <w:rFonts w:ascii="Times New Roman" w:hAnsi="Times New Roman" w:cs="Times New Roman"/>
                <w:color w:val="000000"/>
                <w:sz w:val="18"/>
                <w:szCs w:val="18"/>
                <w:lang w:val="en-US"/>
              </w:rPr>
              <w:t>Pearson Korelasyon</w:t>
            </w:r>
          </w:p>
        </w:tc>
        <w:tc>
          <w:tcPr>
            <w:tcW w:w="1030" w:type="dxa"/>
            <w:tcBorders>
              <w:top w:val="single" w:sz="4" w:space="0" w:color="auto"/>
              <w:left w:val="single" w:sz="4" w:space="0" w:color="auto"/>
              <w:bottom w:val="single" w:sz="4" w:space="0" w:color="auto"/>
              <w:right w:val="single" w:sz="4" w:space="0" w:color="auto"/>
            </w:tcBorders>
            <w:shd w:val="clear" w:color="auto" w:fill="FFFFFF"/>
            <w:vAlign w:val="center"/>
          </w:tcPr>
          <w:p w:rsidR="0053685B" w:rsidRPr="00251AF1" w:rsidRDefault="0053685B" w:rsidP="006B48D8">
            <w:pPr>
              <w:autoSpaceDE w:val="0"/>
              <w:autoSpaceDN w:val="0"/>
              <w:adjustRightInd w:val="0"/>
              <w:spacing w:after="0" w:line="276" w:lineRule="auto"/>
              <w:ind w:left="60" w:right="60"/>
              <w:jc w:val="center"/>
              <w:rPr>
                <w:rFonts w:ascii="Times New Roman" w:hAnsi="Times New Roman" w:cs="Times New Roman"/>
                <w:b/>
                <w:color w:val="000000"/>
                <w:sz w:val="18"/>
                <w:szCs w:val="18"/>
                <w:lang w:val="en-US"/>
              </w:rPr>
            </w:pPr>
            <w:r w:rsidRPr="00251AF1">
              <w:rPr>
                <w:rFonts w:ascii="Times New Roman" w:hAnsi="Times New Roman" w:cs="Times New Roman"/>
                <w:b/>
                <w:color w:val="000000"/>
                <w:sz w:val="18"/>
                <w:szCs w:val="18"/>
                <w:lang w:val="en-US"/>
              </w:rPr>
              <w:t>,489</w:t>
            </w:r>
            <w:r w:rsidRPr="00251AF1">
              <w:rPr>
                <w:rFonts w:ascii="Times New Roman" w:hAnsi="Times New Roman" w:cs="Times New Roman"/>
                <w:b/>
                <w:color w:val="000000"/>
                <w:sz w:val="18"/>
                <w:szCs w:val="18"/>
                <w:vertAlign w:val="superscript"/>
                <w:lang w:val="en-US"/>
              </w:rPr>
              <w:t>**</w:t>
            </w:r>
          </w:p>
        </w:tc>
        <w:tc>
          <w:tcPr>
            <w:tcW w:w="1030" w:type="dxa"/>
            <w:tcBorders>
              <w:top w:val="single" w:sz="4" w:space="0" w:color="auto"/>
              <w:left w:val="single" w:sz="4" w:space="0" w:color="auto"/>
              <w:bottom w:val="single" w:sz="4" w:space="0" w:color="auto"/>
              <w:right w:val="single" w:sz="4" w:space="0" w:color="auto"/>
            </w:tcBorders>
            <w:shd w:val="clear" w:color="auto" w:fill="FFFFFF"/>
            <w:vAlign w:val="center"/>
          </w:tcPr>
          <w:p w:rsidR="0053685B" w:rsidRPr="00251AF1" w:rsidRDefault="0053685B" w:rsidP="006B48D8">
            <w:pPr>
              <w:autoSpaceDE w:val="0"/>
              <w:autoSpaceDN w:val="0"/>
              <w:adjustRightInd w:val="0"/>
              <w:spacing w:after="0" w:line="276" w:lineRule="auto"/>
              <w:ind w:left="60" w:right="60"/>
              <w:jc w:val="center"/>
              <w:rPr>
                <w:rFonts w:ascii="Times New Roman" w:hAnsi="Times New Roman" w:cs="Times New Roman"/>
                <w:b/>
                <w:color w:val="000000"/>
                <w:sz w:val="18"/>
                <w:szCs w:val="18"/>
                <w:lang w:val="en-US"/>
              </w:rPr>
            </w:pPr>
            <w:r w:rsidRPr="00251AF1">
              <w:rPr>
                <w:rFonts w:ascii="Times New Roman" w:hAnsi="Times New Roman" w:cs="Times New Roman"/>
                <w:b/>
                <w:color w:val="000000"/>
                <w:sz w:val="18"/>
                <w:szCs w:val="18"/>
                <w:lang w:val="en-US"/>
              </w:rPr>
              <w:t>,636</w:t>
            </w:r>
            <w:r w:rsidRPr="00251AF1">
              <w:rPr>
                <w:rFonts w:ascii="Times New Roman" w:hAnsi="Times New Roman" w:cs="Times New Roman"/>
                <w:b/>
                <w:color w:val="000000"/>
                <w:sz w:val="18"/>
                <w:szCs w:val="18"/>
                <w:vertAlign w:val="superscript"/>
                <w:lang w:val="en-US"/>
              </w:rPr>
              <w:t>**</w:t>
            </w:r>
          </w:p>
        </w:tc>
        <w:tc>
          <w:tcPr>
            <w:tcW w:w="1030" w:type="dxa"/>
            <w:tcBorders>
              <w:top w:val="single" w:sz="4" w:space="0" w:color="auto"/>
              <w:left w:val="single" w:sz="4" w:space="0" w:color="auto"/>
              <w:bottom w:val="single" w:sz="4" w:space="0" w:color="auto"/>
              <w:right w:val="single" w:sz="4" w:space="0" w:color="auto"/>
            </w:tcBorders>
            <w:shd w:val="clear" w:color="auto" w:fill="FFFFFF"/>
            <w:vAlign w:val="center"/>
          </w:tcPr>
          <w:p w:rsidR="0053685B" w:rsidRPr="00251AF1" w:rsidRDefault="0053685B" w:rsidP="006B48D8">
            <w:pPr>
              <w:autoSpaceDE w:val="0"/>
              <w:autoSpaceDN w:val="0"/>
              <w:adjustRightInd w:val="0"/>
              <w:spacing w:after="0" w:line="276" w:lineRule="auto"/>
              <w:ind w:left="60" w:right="60"/>
              <w:jc w:val="center"/>
              <w:rPr>
                <w:rFonts w:ascii="Times New Roman" w:hAnsi="Times New Roman" w:cs="Times New Roman"/>
                <w:color w:val="000000"/>
                <w:sz w:val="18"/>
                <w:szCs w:val="18"/>
                <w:lang w:val="en-US"/>
              </w:rPr>
            </w:pPr>
            <w:r w:rsidRPr="00251AF1">
              <w:rPr>
                <w:rFonts w:ascii="Times New Roman" w:hAnsi="Times New Roman" w:cs="Times New Roman"/>
                <w:color w:val="000000"/>
                <w:sz w:val="18"/>
                <w:szCs w:val="18"/>
                <w:lang w:val="en-US"/>
              </w:rPr>
              <w:t>1</w:t>
            </w:r>
          </w:p>
        </w:tc>
      </w:tr>
      <w:tr w:rsidR="0053685B" w:rsidRPr="00251AF1" w:rsidTr="009F6794">
        <w:trPr>
          <w:cantSplit/>
          <w:jc w:val="center"/>
        </w:trPr>
        <w:tc>
          <w:tcPr>
            <w:tcW w:w="1174" w:type="dxa"/>
            <w:vMerge/>
            <w:tcBorders>
              <w:top w:val="single" w:sz="4" w:space="0" w:color="auto"/>
              <w:left w:val="single" w:sz="4" w:space="0" w:color="auto"/>
              <w:bottom w:val="single" w:sz="4" w:space="0" w:color="auto"/>
              <w:right w:val="single" w:sz="4" w:space="0" w:color="auto"/>
            </w:tcBorders>
            <w:shd w:val="clear" w:color="auto" w:fill="FFFFFF"/>
          </w:tcPr>
          <w:p w:rsidR="0053685B" w:rsidRPr="00251AF1" w:rsidRDefault="0053685B" w:rsidP="006B48D8">
            <w:pPr>
              <w:autoSpaceDE w:val="0"/>
              <w:autoSpaceDN w:val="0"/>
              <w:adjustRightInd w:val="0"/>
              <w:spacing w:after="0" w:line="276" w:lineRule="auto"/>
              <w:jc w:val="center"/>
              <w:rPr>
                <w:rFonts w:ascii="Times New Roman" w:hAnsi="Times New Roman" w:cs="Times New Roman"/>
                <w:color w:val="000000"/>
                <w:sz w:val="18"/>
                <w:szCs w:val="18"/>
                <w:lang w:val="en-US"/>
              </w:rPr>
            </w:pPr>
          </w:p>
        </w:tc>
        <w:tc>
          <w:tcPr>
            <w:tcW w:w="1999" w:type="dxa"/>
            <w:tcBorders>
              <w:top w:val="single" w:sz="4" w:space="0" w:color="auto"/>
              <w:left w:val="single" w:sz="4" w:space="0" w:color="auto"/>
              <w:bottom w:val="single" w:sz="4" w:space="0" w:color="auto"/>
              <w:right w:val="single" w:sz="4" w:space="0" w:color="auto"/>
            </w:tcBorders>
            <w:shd w:val="clear" w:color="auto" w:fill="FFFFFF"/>
          </w:tcPr>
          <w:p w:rsidR="0053685B" w:rsidRPr="00251AF1" w:rsidRDefault="0053685B" w:rsidP="006B48D8">
            <w:pPr>
              <w:autoSpaceDE w:val="0"/>
              <w:autoSpaceDN w:val="0"/>
              <w:adjustRightInd w:val="0"/>
              <w:spacing w:after="0" w:line="276" w:lineRule="auto"/>
              <w:ind w:left="60" w:right="60"/>
              <w:jc w:val="center"/>
              <w:rPr>
                <w:rFonts w:ascii="Times New Roman" w:hAnsi="Times New Roman" w:cs="Times New Roman"/>
                <w:color w:val="000000"/>
                <w:sz w:val="18"/>
                <w:szCs w:val="18"/>
                <w:lang w:val="en-US"/>
              </w:rPr>
            </w:pPr>
            <w:r w:rsidRPr="00251AF1">
              <w:rPr>
                <w:rFonts w:ascii="Times New Roman" w:hAnsi="Times New Roman" w:cs="Times New Roman"/>
                <w:color w:val="000000"/>
                <w:sz w:val="18"/>
                <w:szCs w:val="18"/>
                <w:lang w:val="en-US"/>
              </w:rPr>
              <w:t>Sig. (2-tailed)</w:t>
            </w:r>
          </w:p>
        </w:tc>
        <w:tc>
          <w:tcPr>
            <w:tcW w:w="1030" w:type="dxa"/>
            <w:tcBorders>
              <w:top w:val="single" w:sz="4" w:space="0" w:color="auto"/>
              <w:left w:val="single" w:sz="4" w:space="0" w:color="auto"/>
              <w:bottom w:val="single" w:sz="4" w:space="0" w:color="auto"/>
              <w:right w:val="single" w:sz="4" w:space="0" w:color="auto"/>
            </w:tcBorders>
            <w:shd w:val="clear" w:color="auto" w:fill="FFFFFF"/>
            <w:vAlign w:val="center"/>
          </w:tcPr>
          <w:p w:rsidR="0053685B" w:rsidRPr="00251AF1" w:rsidRDefault="0053685B" w:rsidP="006B48D8">
            <w:pPr>
              <w:autoSpaceDE w:val="0"/>
              <w:autoSpaceDN w:val="0"/>
              <w:adjustRightInd w:val="0"/>
              <w:spacing w:after="0" w:line="276" w:lineRule="auto"/>
              <w:ind w:left="60" w:right="60"/>
              <w:jc w:val="center"/>
              <w:rPr>
                <w:rFonts w:ascii="Times New Roman" w:hAnsi="Times New Roman" w:cs="Times New Roman"/>
                <w:color w:val="000000"/>
                <w:sz w:val="18"/>
                <w:szCs w:val="18"/>
                <w:lang w:val="en-US"/>
              </w:rPr>
            </w:pPr>
            <w:r w:rsidRPr="00251AF1">
              <w:rPr>
                <w:rFonts w:ascii="Times New Roman" w:hAnsi="Times New Roman" w:cs="Times New Roman"/>
                <w:color w:val="000000"/>
                <w:sz w:val="18"/>
                <w:szCs w:val="18"/>
                <w:lang w:val="en-US"/>
              </w:rPr>
              <w:t>,000</w:t>
            </w:r>
          </w:p>
        </w:tc>
        <w:tc>
          <w:tcPr>
            <w:tcW w:w="1030" w:type="dxa"/>
            <w:tcBorders>
              <w:top w:val="single" w:sz="4" w:space="0" w:color="auto"/>
              <w:left w:val="single" w:sz="4" w:space="0" w:color="auto"/>
              <w:bottom w:val="single" w:sz="4" w:space="0" w:color="auto"/>
              <w:right w:val="single" w:sz="4" w:space="0" w:color="auto"/>
            </w:tcBorders>
            <w:shd w:val="clear" w:color="auto" w:fill="FFFFFF"/>
            <w:vAlign w:val="center"/>
          </w:tcPr>
          <w:p w:rsidR="0053685B" w:rsidRPr="00251AF1" w:rsidRDefault="0053685B" w:rsidP="006B48D8">
            <w:pPr>
              <w:autoSpaceDE w:val="0"/>
              <w:autoSpaceDN w:val="0"/>
              <w:adjustRightInd w:val="0"/>
              <w:spacing w:after="0" w:line="276" w:lineRule="auto"/>
              <w:ind w:left="60" w:right="60"/>
              <w:jc w:val="center"/>
              <w:rPr>
                <w:rFonts w:ascii="Times New Roman" w:hAnsi="Times New Roman" w:cs="Times New Roman"/>
                <w:color w:val="000000"/>
                <w:sz w:val="18"/>
                <w:szCs w:val="18"/>
                <w:lang w:val="en-US"/>
              </w:rPr>
            </w:pPr>
            <w:r w:rsidRPr="00251AF1">
              <w:rPr>
                <w:rFonts w:ascii="Times New Roman" w:hAnsi="Times New Roman" w:cs="Times New Roman"/>
                <w:color w:val="000000"/>
                <w:sz w:val="18"/>
                <w:szCs w:val="18"/>
                <w:lang w:val="en-US"/>
              </w:rPr>
              <w:t>,000</w:t>
            </w:r>
          </w:p>
        </w:tc>
        <w:tc>
          <w:tcPr>
            <w:tcW w:w="1030" w:type="dxa"/>
            <w:tcBorders>
              <w:top w:val="single" w:sz="4" w:space="0" w:color="auto"/>
              <w:left w:val="single" w:sz="4" w:space="0" w:color="auto"/>
              <w:bottom w:val="single" w:sz="4" w:space="0" w:color="auto"/>
              <w:right w:val="single" w:sz="4" w:space="0" w:color="auto"/>
            </w:tcBorders>
            <w:shd w:val="clear" w:color="auto" w:fill="FFFFFF"/>
            <w:vAlign w:val="center"/>
          </w:tcPr>
          <w:p w:rsidR="0053685B" w:rsidRPr="00251AF1" w:rsidRDefault="0053685B" w:rsidP="006B48D8">
            <w:pPr>
              <w:autoSpaceDE w:val="0"/>
              <w:autoSpaceDN w:val="0"/>
              <w:adjustRightInd w:val="0"/>
              <w:spacing w:after="0" w:line="276" w:lineRule="auto"/>
              <w:jc w:val="center"/>
              <w:rPr>
                <w:rFonts w:ascii="Times New Roman" w:hAnsi="Times New Roman" w:cs="Times New Roman"/>
                <w:sz w:val="24"/>
                <w:szCs w:val="24"/>
                <w:lang w:val="en-US"/>
              </w:rPr>
            </w:pPr>
          </w:p>
        </w:tc>
      </w:tr>
      <w:tr w:rsidR="0053685B" w:rsidRPr="00251AF1" w:rsidTr="009F6794">
        <w:trPr>
          <w:cantSplit/>
          <w:jc w:val="center"/>
        </w:trPr>
        <w:tc>
          <w:tcPr>
            <w:tcW w:w="1174" w:type="dxa"/>
            <w:vMerge/>
            <w:tcBorders>
              <w:top w:val="single" w:sz="4" w:space="0" w:color="auto"/>
              <w:left w:val="single" w:sz="4" w:space="0" w:color="auto"/>
              <w:bottom w:val="single" w:sz="4" w:space="0" w:color="auto"/>
              <w:right w:val="single" w:sz="4" w:space="0" w:color="auto"/>
            </w:tcBorders>
            <w:shd w:val="clear" w:color="auto" w:fill="FFFFFF"/>
          </w:tcPr>
          <w:p w:rsidR="0053685B" w:rsidRPr="00251AF1" w:rsidRDefault="0053685B" w:rsidP="006B48D8">
            <w:pPr>
              <w:autoSpaceDE w:val="0"/>
              <w:autoSpaceDN w:val="0"/>
              <w:adjustRightInd w:val="0"/>
              <w:spacing w:after="0" w:line="276" w:lineRule="auto"/>
              <w:jc w:val="center"/>
              <w:rPr>
                <w:rFonts w:ascii="Times New Roman" w:hAnsi="Times New Roman" w:cs="Times New Roman"/>
                <w:sz w:val="24"/>
                <w:szCs w:val="24"/>
                <w:lang w:val="en-US"/>
              </w:rPr>
            </w:pPr>
          </w:p>
        </w:tc>
        <w:tc>
          <w:tcPr>
            <w:tcW w:w="1999" w:type="dxa"/>
            <w:tcBorders>
              <w:top w:val="single" w:sz="4" w:space="0" w:color="auto"/>
              <w:left w:val="single" w:sz="4" w:space="0" w:color="auto"/>
              <w:bottom w:val="single" w:sz="4" w:space="0" w:color="auto"/>
              <w:right w:val="single" w:sz="4" w:space="0" w:color="auto"/>
            </w:tcBorders>
            <w:shd w:val="clear" w:color="auto" w:fill="FFFFFF"/>
          </w:tcPr>
          <w:p w:rsidR="0053685B" w:rsidRPr="00251AF1" w:rsidRDefault="0053685B" w:rsidP="006B48D8">
            <w:pPr>
              <w:autoSpaceDE w:val="0"/>
              <w:autoSpaceDN w:val="0"/>
              <w:adjustRightInd w:val="0"/>
              <w:spacing w:after="0" w:line="276" w:lineRule="auto"/>
              <w:ind w:left="60" w:right="60"/>
              <w:jc w:val="center"/>
              <w:rPr>
                <w:rFonts w:ascii="Times New Roman" w:hAnsi="Times New Roman" w:cs="Times New Roman"/>
                <w:color w:val="000000"/>
                <w:sz w:val="18"/>
                <w:szCs w:val="18"/>
                <w:lang w:val="en-US"/>
              </w:rPr>
            </w:pPr>
            <w:r w:rsidRPr="00251AF1">
              <w:rPr>
                <w:rFonts w:ascii="Times New Roman" w:hAnsi="Times New Roman" w:cs="Times New Roman"/>
                <w:color w:val="000000"/>
                <w:sz w:val="18"/>
                <w:szCs w:val="18"/>
                <w:lang w:val="en-US"/>
              </w:rPr>
              <w:t>N</w:t>
            </w:r>
          </w:p>
        </w:tc>
        <w:tc>
          <w:tcPr>
            <w:tcW w:w="1030" w:type="dxa"/>
            <w:tcBorders>
              <w:top w:val="single" w:sz="4" w:space="0" w:color="auto"/>
              <w:left w:val="single" w:sz="4" w:space="0" w:color="auto"/>
              <w:bottom w:val="single" w:sz="4" w:space="0" w:color="auto"/>
              <w:right w:val="single" w:sz="4" w:space="0" w:color="auto"/>
            </w:tcBorders>
            <w:shd w:val="clear" w:color="auto" w:fill="FFFFFF"/>
            <w:vAlign w:val="center"/>
          </w:tcPr>
          <w:p w:rsidR="0053685B" w:rsidRPr="00251AF1" w:rsidRDefault="0053685B" w:rsidP="006B48D8">
            <w:pPr>
              <w:autoSpaceDE w:val="0"/>
              <w:autoSpaceDN w:val="0"/>
              <w:adjustRightInd w:val="0"/>
              <w:spacing w:after="0" w:line="276" w:lineRule="auto"/>
              <w:ind w:left="60" w:right="60"/>
              <w:jc w:val="center"/>
              <w:rPr>
                <w:rFonts w:ascii="Times New Roman" w:hAnsi="Times New Roman" w:cs="Times New Roman"/>
                <w:color w:val="000000"/>
                <w:sz w:val="18"/>
                <w:szCs w:val="18"/>
                <w:lang w:val="en-US"/>
              </w:rPr>
            </w:pPr>
            <w:r w:rsidRPr="00251AF1">
              <w:rPr>
                <w:rFonts w:ascii="Times New Roman" w:hAnsi="Times New Roman" w:cs="Times New Roman"/>
                <w:color w:val="000000"/>
                <w:sz w:val="18"/>
                <w:szCs w:val="18"/>
                <w:lang w:val="en-US"/>
              </w:rPr>
              <w:t>393</w:t>
            </w:r>
          </w:p>
        </w:tc>
        <w:tc>
          <w:tcPr>
            <w:tcW w:w="1030" w:type="dxa"/>
            <w:tcBorders>
              <w:top w:val="single" w:sz="4" w:space="0" w:color="auto"/>
              <w:left w:val="single" w:sz="4" w:space="0" w:color="auto"/>
              <w:bottom w:val="single" w:sz="4" w:space="0" w:color="auto"/>
              <w:right w:val="single" w:sz="4" w:space="0" w:color="auto"/>
            </w:tcBorders>
            <w:shd w:val="clear" w:color="auto" w:fill="FFFFFF"/>
            <w:vAlign w:val="center"/>
          </w:tcPr>
          <w:p w:rsidR="0053685B" w:rsidRPr="00251AF1" w:rsidRDefault="0053685B" w:rsidP="006B48D8">
            <w:pPr>
              <w:autoSpaceDE w:val="0"/>
              <w:autoSpaceDN w:val="0"/>
              <w:adjustRightInd w:val="0"/>
              <w:spacing w:after="0" w:line="276" w:lineRule="auto"/>
              <w:ind w:left="60" w:right="60"/>
              <w:jc w:val="center"/>
              <w:rPr>
                <w:rFonts w:ascii="Times New Roman" w:hAnsi="Times New Roman" w:cs="Times New Roman"/>
                <w:color w:val="000000"/>
                <w:sz w:val="18"/>
                <w:szCs w:val="18"/>
                <w:lang w:val="en-US"/>
              </w:rPr>
            </w:pPr>
            <w:r w:rsidRPr="00251AF1">
              <w:rPr>
                <w:rFonts w:ascii="Times New Roman" w:hAnsi="Times New Roman" w:cs="Times New Roman"/>
                <w:color w:val="000000"/>
                <w:sz w:val="18"/>
                <w:szCs w:val="18"/>
                <w:lang w:val="en-US"/>
              </w:rPr>
              <w:t>393</w:t>
            </w:r>
          </w:p>
        </w:tc>
        <w:tc>
          <w:tcPr>
            <w:tcW w:w="1030" w:type="dxa"/>
            <w:tcBorders>
              <w:top w:val="single" w:sz="4" w:space="0" w:color="auto"/>
              <w:left w:val="single" w:sz="4" w:space="0" w:color="auto"/>
              <w:bottom w:val="single" w:sz="4" w:space="0" w:color="auto"/>
              <w:right w:val="single" w:sz="4" w:space="0" w:color="auto"/>
            </w:tcBorders>
            <w:shd w:val="clear" w:color="auto" w:fill="FFFFFF"/>
            <w:vAlign w:val="center"/>
          </w:tcPr>
          <w:p w:rsidR="0053685B" w:rsidRPr="00251AF1" w:rsidRDefault="0053685B" w:rsidP="006B48D8">
            <w:pPr>
              <w:autoSpaceDE w:val="0"/>
              <w:autoSpaceDN w:val="0"/>
              <w:adjustRightInd w:val="0"/>
              <w:spacing w:after="0" w:line="276" w:lineRule="auto"/>
              <w:ind w:left="60" w:right="60"/>
              <w:jc w:val="center"/>
              <w:rPr>
                <w:rFonts w:ascii="Times New Roman" w:hAnsi="Times New Roman" w:cs="Times New Roman"/>
                <w:color w:val="000000"/>
                <w:sz w:val="18"/>
                <w:szCs w:val="18"/>
                <w:lang w:val="en-US"/>
              </w:rPr>
            </w:pPr>
            <w:r w:rsidRPr="00251AF1">
              <w:rPr>
                <w:rFonts w:ascii="Times New Roman" w:hAnsi="Times New Roman" w:cs="Times New Roman"/>
                <w:color w:val="000000"/>
                <w:sz w:val="18"/>
                <w:szCs w:val="18"/>
                <w:lang w:val="en-US"/>
              </w:rPr>
              <w:t>393</w:t>
            </w:r>
          </w:p>
        </w:tc>
      </w:tr>
      <w:tr w:rsidR="0053685B" w:rsidRPr="00251AF1" w:rsidTr="009F6794">
        <w:trPr>
          <w:cantSplit/>
          <w:jc w:val="center"/>
        </w:trPr>
        <w:tc>
          <w:tcPr>
            <w:tcW w:w="6263" w:type="dxa"/>
            <w:gridSpan w:val="5"/>
            <w:tcBorders>
              <w:top w:val="single" w:sz="4" w:space="0" w:color="auto"/>
              <w:left w:val="nil"/>
              <w:bottom w:val="nil"/>
              <w:right w:val="nil"/>
            </w:tcBorders>
            <w:shd w:val="clear" w:color="auto" w:fill="FFFFFF"/>
          </w:tcPr>
          <w:p w:rsidR="0053685B" w:rsidRPr="00251AF1" w:rsidRDefault="0053685B" w:rsidP="006B48D8">
            <w:pPr>
              <w:autoSpaceDE w:val="0"/>
              <w:autoSpaceDN w:val="0"/>
              <w:adjustRightInd w:val="0"/>
              <w:spacing w:after="0" w:line="276" w:lineRule="auto"/>
              <w:ind w:left="60" w:right="60"/>
              <w:rPr>
                <w:rFonts w:ascii="Times New Roman" w:hAnsi="Times New Roman" w:cs="Times New Roman"/>
                <w:color w:val="000000"/>
                <w:sz w:val="18"/>
                <w:szCs w:val="18"/>
                <w:lang w:val="en-US"/>
              </w:rPr>
            </w:pPr>
            <w:r w:rsidRPr="00251AF1">
              <w:rPr>
                <w:rFonts w:ascii="Times New Roman" w:hAnsi="Times New Roman" w:cs="Times New Roman"/>
                <w:color w:val="000000"/>
                <w:sz w:val="18"/>
                <w:szCs w:val="18"/>
                <w:lang w:val="en-US"/>
              </w:rPr>
              <w:t xml:space="preserve">**. </w:t>
            </w:r>
            <w:r w:rsidR="006B48D8" w:rsidRPr="00251AF1">
              <w:rPr>
                <w:rFonts w:ascii="Times New Roman" w:hAnsi="Times New Roman" w:cs="Times New Roman"/>
                <w:color w:val="000000"/>
                <w:sz w:val="18"/>
                <w:szCs w:val="18"/>
                <w:lang w:val="en-US"/>
              </w:rPr>
              <w:t xml:space="preserve">Korelasyon </w:t>
            </w:r>
            <w:r w:rsidRPr="00251AF1">
              <w:rPr>
                <w:rFonts w:ascii="Times New Roman" w:hAnsi="Times New Roman" w:cs="Times New Roman"/>
                <w:color w:val="000000"/>
                <w:sz w:val="18"/>
                <w:szCs w:val="18"/>
                <w:lang w:val="en-US"/>
              </w:rPr>
              <w:t xml:space="preserve">0.01 </w:t>
            </w:r>
            <w:r w:rsidR="006B48D8" w:rsidRPr="00251AF1">
              <w:rPr>
                <w:rFonts w:ascii="Times New Roman" w:hAnsi="Times New Roman" w:cs="Times New Roman"/>
                <w:color w:val="000000"/>
                <w:sz w:val="18"/>
                <w:szCs w:val="18"/>
                <w:lang w:val="en-US"/>
              </w:rPr>
              <w:t>seviyesinde anlamlıdır</w:t>
            </w:r>
            <w:r w:rsidRPr="00251AF1">
              <w:rPr>
                <w:rFonts w:ascii="Times New Roman" w:hAnsi="Times New Roman" w:cs="Times New Roman"/>
                <w:color w:val="000000"/>
                <w:sz w:val="18"/>
                <w:szCs w:val="18"/>
                <w:lang w:val="en-US"/>
              </w:rPr>
              <w:t xml:space="preserve"> (2-tailed).</w:t>
            </w:r>
          </w:p>
        </w:tc>
      </w:tr>
    </w:tbl>
    <w:p w:rsidR="006B48D8" w:rsidRPr="00251AF1" w:rsidRDefault="00D018A1" w:rsidP="00251AF1">
      <w:pPr>
        <w:spacing w:before="240" w:line="276" w:lineRule="auto"/>
        <w:jc w:val="both"/>
        <w:rPr>
          <w:rFonts w:ascii="Times New Roman" w:hAnsi="Times New Roman" w:cs="Times New Roman"/>
        </w:rPr>
      </w:pPr>
      <w:r w:rsidRPr="00251AF1">
        <w:rPr>
          <w:rFonts w:ascii="Times New Roman" w:hAnsi="Times New Roman" w:cs="Times New Roman"/>
        </w:rPr>
        <w:t xml:space="preserve">Korelasyon analizi sonuçlarına göre </w:t>
      </w:r>
      <w:r w:rsidR="006B48D8" w:rsidRPr="00251AF1">
        <w:rPr>
          <w:rFonts w:ascii="Times New Roman" w:hAnsi="Times New Roman" w:cs="Times New Roman"/>
        </w:rPr>
        <w:t>değişkenler arasında anlamlı ilişkilerin olduğu sonucu bulunmuştur. Kurumsal kültür ve kurumsal imaj arasında 0,468 seviyesinde; kurumsal kültür ve güven arasında 0,489 seviyesinde; güven ve kurumsal imaj arasında ise 0,636 seviyesinde pozitif yönde ilişkilerin olduğu anlaşılmıştır.</w:t>
      </w:r>
    </w:p>
    <w:p w:rsidR="00851198" w:rsidRPr="00251AF1" w:rsidRDefault="00851198" w:rsidP="00E43A75">
      <w:pPr>
        <w:pStyle w:val="ListeParagraf"/>
        <w:numPr>
          <w:ilvl w:val="1"/>
          <w:numId w:val="5"/>
        </w:numPr>
        <w:spacing w:after="0" w:line="360" w:lineRule="auto"/>
        <w:jc w:val="both"/>
        <w:rPr>
          <w:rFonts w:ascii="Times New Roman" w:hAnsi="Times New Roman" w:cs="Times New Roman"/>
          <w:b/>
        </w:rPr>
      </w:pPr>
      <w:r w:rsidRPr="00251AF1">
        <w:rPr>
          <w:rFonts w:ascii="Times New Roman" w:hAnsi="Times New Roman" w:cs="Times New Roman"/>
          <w:b/>
        </w:rPr>
        <w:t>Regresyon Analizi Sonucu</w:t>
      </w:r>
    </w:p>
    <w:tbl>
      <w:tblPr>
        <w:tblW w:w="91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21"/>
        <w:gridCol w:w="1499"/>
        <w:gridCol w:w="1338"/>
        <w:gridCol w:w="1338"/>
        <w:gridCol w:w="1476"/>
        <w:gridCol w:w="1030"/>
        <w:gridCol w:w="1030"/>
        <w:gridCol w:w="1030"/>
      </w:tblGrid>
      <w:tr w:rsidR="00C54838" w:rsidRPr="00251AF1" w:rsidTr="00626D1E">
        <w:trPr>
          <w:cantSplit/>
        </w:trPr>
        <w:tc>
          <w:tcPr>
            <w:tcW w:w="9162" w:type="dxa"/>
            <w:gridSpan w:val="8"/>
            <w:tcBorders>
              <w:top w:val="single" w:sz="4" w:space="0" w:color="auto"/>
              <w:left w:val="single" w:sz="4" w:space="0" w:color="auto"/>
              <w:bottom w:val="single" w:sz="4" w:space="0" w:color="auto"/>
              <w:right w:val="single" w:sz="4" w:space="0" w:color="auto"/>
            </w:tcBorders>
            <w:shd w:val="clear" w:color="auto" w:fill="FFFFFF"/>
          </w:tcPr>
          <w:p w:rsidR="00C54838" w:rsidRPr="009F6794" w:rsidRDefault="00D41335" w:rsidP="006B48D8">
            <w:pPr>
              <w:autoSpaceDE w:val="0"/>
              <w:autoSpaceDN w:val="0"/>
              <w:adjustRightInd w:val="0"/>
              <w:spacing w:after="0" w:line="276" w:lineRule="auto"/>
              <w:ind w:left="60" w:right="60"/>
              <w:jc w:val="center"/>
              <w:rPr>
                <w:rFonts w:ascii="Times New Roman" w:hAnsi="Times New Roman" w:cs="Times New Roman"/>
                <w:color w:val="000000"/>
                <w:sz w:val="18"/>
                <w:szCs w:val="18"/>
                <w:lang w:val="en-US"/>
              </w:rPr>
            </w:pPr>
            <w:r w:rsidRPr="00251AF1">
              <w:rPr>
                <w:rFonts w:ascii="Times New Roman" w:hAnsi="Times New Roman" w:cs="Times New Roman"/>
                <w:b/>
                <w:color w:val="000000"/>
                <w:szCs w:val="18"/>
                <w:lang w:val="en-US"/>
              </w:rPr>
              <w:t>Tablo 4.</w:t>
            </w:r>
            <w:r w:rsidRPr="00251AF1">
              <w:rPr>
                <w:rFonts w:ascii="Times New Roman" w:hAnsi="Times New Roman" w:cs="Times New Roman"/>
                <w:color w:val="000000"/>
                <w:szCs w:val="18"/>
                <w:lang w:val="en-US"/>
              </w:rPr>
              <w:t xml:space="preserve"> </w:t>
            </w:r>
            <w:r w:rsidR="00C54838" w:rsidRPr="00251AF1">
              <w:rPr>
                <w:rFonts w:ascii="Times New Roman" w:hAnsi="Times New Roman" w:cs="Times New Roman"/>
                <w:color w:val="000000"/>
                <w:szCs w:val="18"/>
                <w:lang w:val="en-US"/>
              </w:rPr>
              <w:t xml:space="preserve">Regresyon </w:t>
            </w:r>
            <w:r w:rsidR="00C54838" w:rsidRPr="00251AF1">
              <w:rPr>
                <w:rFonts w:ascii="Times New Roman" w:hAnsi="Times New Roman" w:cs="Times New Roman"/>
              </w:rPr>
              <w:t>Analizi Sonucu</w:t>
            </w:r>
          </w:p>
        </w:tc>
      </w:tr>
      <w:tr w:rsidR="00C54838" w:rsidRPr="00251AF1" w:rsidTr="00626D1E">
        <w:trPr>
          <w:cantSplit/>
        </w:trPr>
        <w:tc>
          <w:tcPr>
            <w:tcW w:w="192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C54838" w:rsidRPr="009F6794" w:rsidRDefault="00C54838" w:rsidP="006B48D8">
            <w:pPr>
              <w:autoSpaceDE w:val="0"/>
              <w:autoSpaceDN w:val="0"/>
              <w:adjustRightInd w:val="0"/>
              <w:spacing w:after="0" w:line="276" w:lineRule="auto"/>
              <w:ind w:left="60" w:right="60"/>
              <w:jc w:val="center"/>
              <w:rPr>
                <w:rFonts w:ascii="Times New Roman" w:hAnsi="Times New Roman" w:cs="Times New Roman"/>
                <w:color w:val="000000"/>
                <w:sz w:val="18"/>
                <w:szCs w:val="18"/>
                <w:lang w:val="en-US"/>
              </w:rPr>
            </w:pPr>
            <w:r w:rsidRPr="009F6794">
              <w:rPr>
                <w:rFonts w:ascii="Times New Roman" w:hAnsi="Times New Roman" w:cs="Times New Roman"/>
                <w:color w:val="000000"/>
                <w:sz w:val="18"/>
                <w:szCs w:val="18"/>
                <w:lang w:val="en-US"/>
              </w:rPr>
              <w:t>Model</w:t>
            </w:r>
          </w:p>
        </w:tc>
        <w:tc>
          <w:tcPr>
            <w:tcW w:w="267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B48D8" w:rsidRPr="00251AF1" w:rsidRDefault="006B48D8" w:rsidP="006B48D8">
            <w:pPr>
              <w:autoSpaceDE w:val="0"/>
              <w:autoSpaceDN w:val="0"/>
              <w:adjustRightInd w:val="0"/>
              <w:spacing w:after="0" w:line="276" w:lineRule="auto"/>
              <w:ind w:left="60" w:right="60"/>
              <w:jc w:val="center"/>
              <w:rPr>
                <w:rFonts w:ascii="Times New Roman" w:hAnsi="Times New Roman" w:cs="Times New Roman"/>
                <w:color w:val="000000"/>
                <w:sz w:val="18"/>
                <w:szCs w:val="18"/>
                <w:lang w:val="en-US"/>
              </w:rPr>
            </w:pPr>
            <w:r w:rsidRPr="00251AF1">
              <w:rPr>
                <w:rFonts w:ascii="Times New Roman" w:hAnsi="Times New Roman" w:cs="Times New Roman"/>
                <w:color w:val="000000"/>
                <w:sz w:val="18"/>
                <w:szCs w:val="18"/>
                <w:lang w:val="en-US"/>
              </w:rPr>
              <w:t>Uyarlanmamış</w:t>
            </w:r>
          </w:p>
          <w:p w:rsidR="00C54838" w:rsidRPr="009F6794" w:rsidRDefault="006B48D8" w:rsidP="006B48D8">
            <w:pPr>
              <w:autoSpaceDE w:val="0"/>
              <w:autoSpaceDN w:val="0"/>
              <w:adjustRightInd w:val="0"/>
              <w:spacing w:after="0" w:line="276" w:lineRule="auto"/>
              <w:ind w:left="60" w:right="60"/>
              <w:jc w:val="center"/>
              <w:rPr>
                <w:rFonts w:ascii="Times New Roman" w:hAnsi="Times New Roman" w:cs="Times New Roman"/>
                <w:color w:val="000000"/>
                <w:sz w:val="18"/>
                <w:szCs w:val="18"/>
                <w:lang w:val="en-US"/>
              </w:rPr>
            </w:pPr>
            <w:r w:rsidRPr="00251AF1">
              <w:rPr>
                <w:rFonts w:ascii="Times New Roman" w:hAnsi="Times New Roman" w:cs="Times New Roman"/>
                <w:color w:val="000000"/>
                <w:sz w:val="18"/>
                <w:szCs w:val="18"/>
                <w:lang w:val="en-US"/>
              </w:rPr>
              <w:t>Katsayılar</w:t>
            </w:r>
          </w:p>
        </w:tc>
        <w:tc>
          <w:tcPr>
            <w:tcW w:w="1476" w:type="dxa"/>
            <w:tcBorders>
              <w:top w:val="single" w:sz="4" w:space="0" w:color="auto"/>
              <w:left w:val="single" w:sz="4" w:space="0" w:color="auto"/>
              <w:bottom w:val="single" w:sz="4" w:space="0" w:color="auto"/>
              <w:right w:val="single" w:sz="4" w:space="0" w:color="auto"/>
            </w:tcBorders>
            <w:shd w:val="clear" w:color="auto" w:fill="FFFFFF"/>
            <w:vAlign w:val="bottom"/>
          </w:tcPr>
          <w:p w:rsidR="006B48D8" w:rsidRPr="00251AF1" w:rsidRDefault="006B48D8" w:rsidP="006B48D8">
            <w:pPr>
              <w:autoSpaceDE w:val="0"/>
              <w:autoSpaceDN w:val="0"/>
              <w:adjustRightInd w:val="0"/>
              <w:spacing w:after="0" w:line="276" w:lineRule="auto"/>
              <w:ind w:left="60" w:right="60"/>
              <w:jc w:val="center"/>
              <w:rPr>
                <w:rFonts w:ascii="Times New Roman" w:hAnsi="Times New Roman" w:cs="Times New Roman"/>
                <w:color w:val="000000"/>
                <w:sz w:val="18"/>
                <w:szCs w:val="18"/>
                <w:lang w:val="en-US"/>
              </w:rPr>
            </w:pPr>
            <w:r w:rsidRPr="00251AF1">
              <w:rPr>
                <w:rFonts w:ascii="Times New Roman" w:hAnsi="Times New Roman" w:cs="Times New Roman"/>
                <w:color w:val="000000"/>
                <w:sz w:val="18"/>
                <w:szCs w:val="18"/>
                <w:lang w:val="en-US"/>
              </w:rPr>
              <w:t>Uyarlanmış</w:t>
            </w:r>
          </w:p>
          <w:p w:rsidR="00C54838" w:rsidRPr="009F6794" w:rsidRDefault="006B48D8" w:rsidP="006B48D8">
            <w:pPr>
              <w:autoSpaceDE w:val="0"/>
              <w:autoSpaceDN w:val="0"/>
              <w:adjustRightInd w:val="0"/>
              <w:spacing w:after="0" w:line="276" w:lineRule="auto"/>
              <w:ind w:left="60" w:right="60"/>
              <w:jc w:val="center"/>
              <w:rPr>
                <w:rFonts w:ascii="Times New Roman" w:hAnsi="Times New Roman" w:cs="Times New Roman"/>
                <w:color w:val="000000"/>
                <w:sz w:val="18"/>
                <w:szCs w:val="18"/>
                <w:lang w:val="en-US"/>
              </w:rPr>
            </w:pPr>
            <w:r w:rsidRPr="00251AF1">
              <w:rPr>
                <w:rFonts w:ascii="Times New Roman" w:hAnsi="Times New Roman" w:cs="Times New Roman"/>
                <w:color w:val="000000"/>
                <w:sz w:val="18"/>
                <w:szCs w:val="18"/>
                <w:lang w:val="en-US"/>
              </w:rPr>
              <w:t>Katsayılar</w:t>
            </w:r>
          </w:p>
        </w:tc>
        <w:tc>
          <w:tcPr>
            <w:tcW w:w="1030"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C54838" w:rsidRPr="00251AF1" w:rsidRDefault="00C54838" w:rsidP="006B48D8">
            <w:pPr>
              <w:autoSpaceDE w:val="0"/>
              <w:autoSpaceDN w:val="0"/>
              <w:adjustRightInd w:val="0"/>
              <w:spacing w:after="0" w:line="276" w:lineRule="auto"/>
              <w:ind w:left="60" w:right="60"/>
              <w:jc w:val="center"/>
              <w:rPr>
                <w:rFonts w:ascii="Times New Roman" w:hAnsi="Times New Roman" w:cs="Times New Roman"/>
                <w:color w:val="000000"/>
                <w:sz w:val="18"/>
                <w:szCs w:val="18"/>
                <w:lang w:val="en-US"/>
              </w:rPr>
            </w:pPr>
            <w:r w:rsidRPr="00251AF1">
              <w:rPr>
                <w:rFonts w:ascii="Times New Roman" w:hAnsi="Times New Roman" w:cs="Times New Roman"/>
                <w:color w:val="000000"/>
                <w:sz w:val="18"/>
                <w:szCs w:val="18"/>
                <w:lang w:val="en-US"/>
              </w:rPr>
              <w:t>t</w:t>
            </w:r>
          </w:p>
          <w:p w:rsidR="00C54838" w:rsidRPr="009F6794" w:rsidRDefault="00C54838" w:rsidP="006B48D8">
            <w:pPr>
              <w:autoSpaceDE w:val="0"/>
              <w:autoSpaceDN w:val="0"/>
              <w:adjustRightInd w:val="0"/>
              <w:spacing w:after="0" w:line="276" w:lineRule="auto"/>
              <w:ind w:left="60" w:right="60"/>
              <w:jc w:val="center"/>
              <w:rPr>
                <w:rFonts w:ascii="Times New Roman" w:hAnsi="Times New Roman" w:cs="Times New Roman"/>
                <w:color w:val="000000"/>
                <w:sz w:val="18"/>
                <w:szCs w:val="18"/>
                <w:lang w:val="en-US"/>
              </w:rPr>
            </w:pPr>
            <w:r w:rsidRPr="00251AF1">
              <w:rPr>
                <w:rFonts w:ascii="Times New Roman" w:hAnsi="Times New Roman" w:cs="Times New Roman"/>
                <w:color w:val="000000"/>
                <w:sz w:val="18"/>
                <w:szCs w:val="18"/>
                <w:lang w:val="en-US"/>
              </w:rPr>
              <w:t>Sİg.</w:t>
            </w:r>
          </w:p>
        </w:tc>
        <w:tc>
          <w:tcPr>
            <w:tcW w:w="1030" w:type="dxa"/>
            <w:vMerge w:val="restart"/>
            <w:tcBorders>
              <w:top w:val="single" w:sz="4" w:space="0" w:color="auto"/>
              <w:left w:val="single" w:sz="4" w:space="0" w:color="auto"/>
              <w:right w:val="single" w:sz="4" w:space="0" w:color="auto"/>
            </w:tcBorders>
            <w:shd w:val="clear" w:color="auto" w:fill="FFFFFF"/>
          </w:tcPr>
          <w:p w:rsidR="00C54838" w:rsidRPr="00251AF1" w:rsidRDefault="00C54838" w:rsidP="006B48D8">
            <w:pPr>
              <w:autoSpaceDE w:val="0"/>
              <w:autoSpaceDN w:val="0"/>
              <w:adjustRightInd w:val="0"/>
              <w:spacing w:after="0" w:line="276" w:lineRule="auto"/>
              <w:ind w:left="60" w:right="60"/>
              <w:jc w:val="center"/>
              <w:rPr>
                <w:rFonts w:ascii="Times New Roman" w:hAnsi="Times New Roman" w:cs="Times New Roman"/>
                <w:color w:val="000000"/>
                <w:sz w:val="18"/>
                <w:szCs w:val="18"/>
                <w:lang w:val="en-US"/>
              </w:rPr>
            </w:pPr>
          </w:p>
          <w:p w:rsidR="00C54838" w:rsidRPr="00251AF1" w:rsidRDefault="00C54838" w:rsidP="006B48D8">
            <w:pPr>
              <w:autoSpaceDE w:val="0"/>
              <w:autoSpaceDN w:val="0"/>
              <w:adjustRightInd w:val="0"/>
              <w:spacing w:after="0" w:line="276" w:lineRule="auto"/>
              <w:ind w:left="60" w:right="60"/>
              <w:jc w:val="center"/>
              <w:rPr>
                <w:rFonts w:ascii="Times New Roman" w:hAnsi="Times New Roman" w:cs="Times New Roman"/>
                <w:color w:val="000000"/>
                <w:sz w:val="18"/>
                <w:szCs w:val="18"/>
                <w:lang w:val="en-US"/>
              </w:rPr>
            </w:pPr>
            <w:r w:rsidRPr="00251AF1">
              <w:rPr>
                <w:rFonts w:ascii="Times New Roman" w:hAnsi="Times New Roman" w:cs="Times New Roman"/>
                <w:color w:val="000000"/>
                <w:sz w:val="18"/>
                <w:szCs w:val="18"/>
                <w:lang w:val="en-US"/>
              </w:rPr>
              <w:t>F</w:t>
            </w:r>
          </w:p>
          <w:p w:rsidR="00C54838" w:rsidRPr="00251AF1" w:rsidRDefault="00C54838" w:rsidP="006B48D8">
            <w:pPr>
              <w:autoSpaceDE w:val="0"/>
              <w:autoSpaceDN w:val="0"/>
              <w:adjustRightInd w:val="0"/>
              <w:spacing w:after="0" w:line="276" w:lineRule="auto"/>
              <w:ind w:left="60" w:right="60"/>
              <w:jc w:val="center"/>
              <w:rPr>
                <w:rFonts w:ascii="Times New Roman" w:hAnsi="Times New Roman" w:cs="Times New Roman"/>
                <w:color w:val="000000"/>
                <w:sz w:val="18"/>
                <w:szCs w:val="18"/>
                <w:lang w:val="en-US"/>
              </w:rPr>
            </w:pPr>
            <w:r w:rsidRPr="00251AF1">
              <w:rPr>
                <w:rFonts w:ascii="Times New Roman" w:hAnsi="Times New Roman" w:cs="Times New Roman"/>
                <w:color w:val="000000"/>
                <w:sz w:val="18"/>
                <w:szCs w:val="18"/>
                <w:lang w:val="en-US"/>
              </w:rPr>
              <w:t>Sig.</w:t>
            </w:r>
          </w:p>
        </w:tc>
        <w:tc>
          <w:tcPr>
            <w:tcW w:w="1030"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C54838" w:rsidRPr="009F6794" w:rsidRDefault="00C54838" w:rsidP="006B48D8">
            <w:pPr>
              <w:autoSpaceDE w:val="0"/>
              <w:autoSpaceDN w:val="0"/>
              <w:adjustRightInd w:val="0"/>
              <w:spacing w:after="0" w:line="276" w:lineRule="auto"/>
              <w:ind w:left="60" w:right="60"/>
              <w:jc w:val="center"/>
              <w:rPr>
                <w:rFonts w:ascii="Times New Roman" w:hAnsi="Times New Roman" w:cs="Times New Roman"/>
                <w:color w:val="000000"/>
                <w:sz w:val="18"/>
                <w:szCs w:val="18"/>
                <w:lang w:val="en-US"/>
              </w:rPr>
            </w:pPr>
          </w:p>
        </w:tc>
      </w:tr>
      <w:tr w:rsidR="00C54838" w:rsidRPr="00251AF1" w:rsidTr="00626D1E">
        <w:trPr>
          <w:cantSplit/>
        </w:trPr>
        <w:tc>
          <w:tcPr>
            <w:tcW w:w="1920" w:type="dxa"/>
            <w:gridSpan w:val="2"/>
            <w:vMerge/>
            <w:tcBorders>
              <w:top w:val="single" w:sz="4" w:space="0" w:color="auto"/>
              <w:left w:val="single" w:sz="4" w:space="0" w:color="auto"/>
              <w:bottom w:val="single" w:sz="4" w:space="0" w:color="auto"/>
              <w:right w:val="single" w:sz="4" w:space="0" w:color="auto"/>
            </w:tcBorders>
            <w:shd w:val="clear" w:color="auto" w:fill="FFFFFF"/>
            <w:vAlign w:val="bottom"/>
          </w:tcPr>
          <w:p w:rsidR="00C54838" w:rsidRPr="009F6794" w:rsidRDefault="00C54838" w:rsidP="006B48D8">
            <w:pPr>
              <w:autoSpaceDE w:val="0"/>
              <w:autoSpaceDN w:val="0"/>
              <w:adjustRightInd w:val="0"/>
              <w:spacing w:after="0" w:line="276" w:lineRule="auto"/>
              <w:jc w:val="center"/>
              <w:rPr>
                <w:rFonts w:ascii="Times New Roman" w:hAnsi="Times New Roman" w:cs="Times New Roman"/>
                <w:color w:val="000000"/>
                <w:sz w:val="18"/>
                <w:szCs w:val="18"/>
                <w:lang w:val="en-US"/>
              </w:rPr>
            </w:pPr>
          </w:p>
        </w:tc>
        <w:tc>
          <w:tcPr>
            <w:tcW w:w="1338" w:type="dxa"/>
            <w:tcBorders>
              <w:top w:val="single" w:sz="4" w:space="0" w:color="auto"/>
              <w:left w:val="single" w:sz="4" w:space="0" w:color="auto"/>
              <w:bottom w:val="single" w:sz="4" w:space="0" w:color="auto"/>
              <w:right w:val="single" w:sz="4" w:space="0" w:color="auto"/>
            </w:tcBorders>
            <w:shd w:val="clear" w:color="auto" w:fill="FFFFFF"/>
            <w:vAlign w:val="bottom"/>
          </w:tcPr>
          <w:p w:rsidR="00C54838" w:rsidRPr="009F6794" w:rsidRDefault="00C54838" w:rsidP="006B48D8">
            <w:pPr>
              <w:autoSpaceDE w:val="0"/>
              <w:autoSpaceDN w:val="0"/>
              <w:adjustRightInd w:val="0"/>
              <w:spacing w:after="0" w:line="276" w:lineRule="auto"/>
              <w:ind w:left="60" w:right="60"/>
              <w:jc w:val="center"/>
              <w:rPr>
                <w:rFonts w:ascii="Times New Roman" w:hAnsi="Times New Roman" w:cs="Times New Roman"/>
                <w:color w:val="000000"/>
                <w:sz w:val="18"/>
                <w:szCs w:val="18"/>
                <w:lang w:val="en-US"/>
              </w:rPr>
            </w:pPr>
            <w:r w:rsidRPr="009F6794">
              <w:rPr>
                <w:rFonts w:ascii="Times New Roman" w:hAnsi="Times New Roman" w:cs="Times New Roman"/>
                <w:color w:val="000000"/>
                <w:sz w:val="18"/>
                <w:szCs w:val="18"/>
                <w:lang w:val="en-US"/>
              </w:rPr>
              <w:t>B</w:t>
            </w:r>
          </w:p>
        </w:tc>
        <w:tc>
          <w:tcPr>
            <w:tcW w:w="1338" w:type="dxa"/>
            <w:tcBorders>
              <w:top w:val="single" w:sz="4" w:space="0" w:color="auto"/>
              <w:left w:val="single" w:sz="4" w:space="0" w:color="auto"/>
              <w:bottom w:val="single" w:sz="4" w:space="0" w:color="auto"/>
              <w:right w:val="single" w:sz="4" w:space="0" w:color="auto"/>
            </w:tcBorders>
            <w:shd w:val="clear" w:color="auto" w:fill="FFFFFF"/>
            <w:vAlign w:val="bottom"/>
          </w:tcPr>
          <w:p w:rsidR="00C54838" w:rsidRPr="009F6794" w:rsidRDefault="00C54838" w:rsidP="006B48D8">
            <w:pPr>
              <w:autoSpaceDE w:val="0"/>
              <w:autoSpaceDN w:val="0"/>
              <w:adjustRightInd w:val="0"/>
              <w:spacing w:after="0" w:line="276" w:lineRule="auto"/>
              <w:ind w:left="60" w:right="60"/>
              <w:jc w:val="center"/>
              <w:rPr>
                <w:rFonts w:ascii="Times New Roman" w:hAnsi="Times New Roman" w:cs="Times New Roman"/>
                <w:color w:val="000000"/>
                <w:sz w:val="18"/>
                <w:szCs w:val="18"/>
                <w:lang w:val="en-US"/>
              </w:rPr>
            </w:pPr>
            <w:r w:rsidRPr="009F6794">
              <w:rPr>
                <w:rFonts w:ascii="Times New Roman" w:hAnsi="Times New Roman" w:cs="Times New Roman"/>
                <w:color w:val="000000"/>
                <w:sz w:val="18"/>
                <w:szCs w:val="18"/>
                <w:lang w:val="en-US"/>
              </w:rPr>
              <w:t xml:space="preserve">Std. </w:t>
            </w:r>
            <w:r w:rsidR="006B48D8" w:rsidRPr="00251AF1">
              <w:rPr>
                <w:rFonts w:ascii="Times New Roman" w:hAnsi="Times New Roman" w:cs="Times New Roman"/>
                <w:color w:val="000000"/>
                <w:sz w:val="18"/>
                <w:szCs w:val="18"/>
                <w:lang w:val="en-US"/>
              </w:rPr>
              <w:t>Hata</w:t>
            </w:r>
          </w:p>
        </w:tc>
        <w:tc>
          <w:tcPr>
            <w:tcW w:w="1476" w:type="dxa"/>
            <w:tcBorders>
              <w:top w:val="single" w:sz="4" w:space="0" w:color="auto"/>
              <w:left w:val="single" w:sz="4" w:space="0" w:color="auto"/>
              <w:bottom w:val="single" w:sz="4" w:space="0" w:color="auto"/>
              <w:right w:val="single" w:sz="4" w:space="0" w:color="auto"/>
            </w:tcBorders>
            <w:shd w:val="clear" w:color="auto" w:fill="FFFFFF"/>
            <w:vAlign w:val="bottom"/>
          </w:tcPr>
          <w:p w:rsidR="00C54838" w:rsidRPr="009F6794" w:rsidRDefault="00C54838" w:rsidP="006B48D8">
            <w:pPr>
              <w:autoSpaceDE w:val="0"/>
              <w:autoSpaceDN w:val="0"/>
              <w:adjustRightInd w:val="0"/>
              <w:spacing w:after="0" w:line="276" w:lineRule="auto"/>
              <w:ind w:left="60" w:right="60"/>
              <w:jc w:val="center"/>
              <w:rPr>
                <w:rFonts w:ascii="Times New Roman" w:hAnsi="Times New Roman" w:cs="Times New Roman"/>
                <w:color w:val="000000"/>
                <w:sz w:val="18"/>
                <w:szCs w:val="18"/>
                <w:lang w:val="en-US"/>
              </w:rPr>
            </w:pPr>
            <w:r w:rsidRPr="009F6794">
              <w:rPr>
                <w:rFonts w:ascii="Times New Roman" w:hAnsi="Times New Roman" w:cs="Times New Roman"/>
                <w:color w:val="000000"/>
                <w:sz w:val="18"/>
                <w:szCs w:val="18"/>
                <w:lang w:val="en-US"/>
              </w:rPr>
              <w:t>Beta</w:t>
            </w:r>
          </w:p>
        </w:tc>
        <w:tc>
          <w:tcPr>
            <w:tcW w:w="1030" w:type="dxa"/>
            <w:vMerge/>
            <w:tcBorders>
              <w:top w:val="single" w:sz="4" w:space="0" w:color="auto"/>
              <w:left w:val="single" w:sz="4" w:space="0" w:color="auto"/>
              <w:bottom w:val="single" w:sz="4" w:space="0" w:color="auto"/>
              <w:right w:val="single" w:sz="4" w:space="0" w:color="auto"/>
            </w:tcBorders>
            <w:shd w:val="clear" w:color="auto" w:fill="FFFFFF"/>
            <w:vAlign w:val="bottom"/>
          </w:tcPr>
          <w:p w:rsidR="00C54838" w:rsidRPr="009F6794" w:rsidRDefault="00C54838" w:rsidP="006B48D8">
            <w:pPr>
              <w:autoSpaceDE w:val="0"/>
              <w:autoSpaceDN w:val="0"/>
              <w:adjustRightInd w:val="0"/>
              <w:spacing w:after="0" w:line="276" w:lineRule="auto"/>
              <w:jc w:val="center"/>
              <w:rPr>
                <w:rFonts w:ascii="Times New Roman" w:hAnsi="Times New Roman" w:cs="Times New Roman"/>
                <w:color w:val="000000"/>
                <w:sz w:val="18"/>
                <w:szCs w:val="18"/>
                <w:lang w:val="en-US"/>
              </w:rPr>
            </w:pPr>
          </w:p>
        </w:tc>
        <w:tc>
          <w:tcPr>
            <w:tcW w:w="1030" w:type="dxa"/>
            <w:vMerge/>
            <w:tcBorders>
              <w:left w:val="single" w:sz="4" w:space="0" w:color="auto"/>
              <w:bottom w:val="single" w:sz="4" w:space="0" w:color="auto"/>
              <w:right w:val="single" w:sz="4" w:space="0" w:color="auto"/>
            </w:tcBorders>
            <w:shd w:val="clear" w:color="auto" w:fill="FFFFFF"/>
          </w:tcPr>
          <w:p w:rsidR="00C54838" w:rsidRPr="00251AF1" w:rsidRDefault="00C54838" w:rsidP="006B48D8">
            <w:pPr>
              <w:autoSpaceDE w:val="0"/>
              <w:autoSpaceDN w:val="0"/>
              <w:adjustRightInd w:val="0"/>
              <w:spacing w:after="0" w:line="276" w:lineRule="auto"/>
              <w:jc w:val="center"/>
              <w:rPr>
                <w:rFonts w:ascii="Times New Roman" w:hAnsi="Times New Roman" w:cs="Times New Roman"/>
                <w:color w:val="000000"/>
                <w:sz w:val="18"/>
                <w:szCs w:val="18"/>
                <w:lang w:val="en-US"/>
              </w:rPr>
            </w:pPr>
          </w:p>
        </w:tc>
        <w:tc>
          <w:tcPr>
            <w:tcW w:w="1030" w:type="dxa"/>
            <w:vMerge/>
            <w:tcBorders>
              <w:top w:val="single" w:sz="4" w:space="0" w:color="auto"/>
              <w:left w:val="single" w:sz="4" w:space="0" w:color="auto"/>
              <w:bottom w:val="single" w:sz="4" w:space="0" w:color="auto"/>
              <w:right w:val="single" w:sz="4" w:space="0" w:color="auto"/>
            </w:tcBorders>
            <w:shd w:val="clear" w:color="auto" w:fill="FFFFFF"/>
            <w:vAlign w:val="bottom"/>
          </w:tcPr>
          <w:p w:rsidR="00C54838" w:rsidRPr="009F6794" w:rsidRDefault="00C54838" w:rsidP="006B48D8">
            <w:pPr>
              <w:autoSpaceDE w:val="0"/>
              <w:autoSpaceDN w:val="0"/>
              <w:adjustRightInd w:val="0"/>
              <w:spacing w:after="0" w:line="276" w:lineRule="auto"/>
              <w:jc w:val="center"/>
              <w:rPr>
                <w:rFonts w:ascii="Times New Roman" w:hAnsi="Times New Roman" w:cs="Times New Roman"/>
                <w:color w:val="000000"/>
                <w:sz w:val="18"/>
                <w:szCs w:val="18"/>
                <w:lang w:val="en-US"/>
              </w:rPr>
            </w:pPr>
          </w:p>
        </w:tc>
      </w:tr>
      <w:tr w:rsidR="00C54838" w:rsidRPr="00251AF1" w:rsidTr="00626D1E">
        <w:trPr>
          <w:cantSplit/>
        </w:trPr>
        <w:tc>
          <w:tcPr>
            <w:tcW w:w="421" w:type="dxa"/>
            <w:vMerge w:val="restart"/>
            <w:tcBorders>
              <w:top w:val="single" w:sz="4" w:space="0" w:color="auto"/>
              <w:left w:val="single" w:sz="4" w:space="0" w:color="auto"/>
              <w:bottom w:val="single" w:sz="4" w:space="0" w:color="auto"/>
              <w:right w:val="single" w:sz="4" w:space="0" w:color="auto"/>
            </w:tcBorders>
            <w:shd w:val="clear" w:color="auto" w:fill="FFFFFF"/>
          </w:tcPr>
          <w:p w:rsidR="00C54838" w:rsidRPr="009F6794" w:rsidRDefault="00C54838" w:rsidP="006B48D8">
            <w:pPr>
              <w:autoSpaceDE w:val="0"/>
              <w:autoSpaceDN w:val="0"/>
              <w:adjustRightInd w:val="0"/>
              <w:spacing w:after="0" w:line="276" w:lineRule="auto"/>
              <w:ind w:left="60" w:right="60"/>
              <w:jc w:val="center"/>
              <w:rPr>
                <w:rFonts w:ascii="Times New Roman" w:hAnsi="Times New Roman" w:cs="Times New Roman"/>
                <w:color w:val="000000"/>
                <w:sz w:val="18"/>
                <w:szCs w:val="18"/>
                <w:lang w:val="en-US"/>
              </w:rPr>
            </w:pPr>
            <w:r w:rsidRPr="009F6794">
              <w:rPr>
                <w:rFonts w:ascii="Times New Roman" w:hAnsi="Times New Roman" w:cs="Times New Roman"/>
                <w:color w:val="000000"/>
                <w:sz w:val="18"/>
                <w:szCs w:val="18"/>
                <w:lang w:val="en-US"/>
              </w:rPr>
              <w:t>1</w:t>
            </w:r>
          </w:p>
        </w:tc>
        <w:tc>
          <w:tcPr>
            <w:tcW w:w="1499" w:type="dxa"/>
            <w:tcBorders>
              <w:top w:val="single" w:sz="4" w:space="0" w:color="auto"/>
              <w:left w:val="single" w:sz="4" w:space="0" w:color="auto"/>
              <w:bottom w:val="single" w:sz="4" w:space="0" w:color="auto"/>
              <w:right w:val="single" w:sz="4" w:space="0" w:color="auto"/>
            </w:tcBorders>
            <w:shd w:val="clear" w:color="auto" w:fill="FFFFFF"/>
          </w:tcPr>
          <w:p w:rsidR="00C54838" w:rsidRPr="009F6794" w:rsidRDefault="00C54838" w:rsidP="006B48D8">
            <w:pPr>
              <w:autoSpaceDE w:val="0"/>
              <w:autoSpaceDN w:val="0"/>
              <w:adjustRightInd w:val="0"/>
              <w:spacing w:after="0" w:line="276" w:lineRule="auto"/>
              <w:ind w:left="60" w:right="60"/>
              <w:jc w:val="center"/>
              <w:rPr>
                <w:rFonts w:ascii="Times New Roman" w:hAnsi="Times New Roman" w:cs="Times New Roman"/>
                <w:color w:val="000000"/>
                <w:sz w:val="18"/>
                <w:szCs w:val="18"/>
                <w:lang w:val="en-US"/>
              </w:rPr>
            </w:pPr>
          </w:p>
        </w:tc>
        <w:tc>
          <w:tcPr>
            <w:tcW w:w="1338" w:type="dxa"/>
            <w:tcBorders>
              <w:top w:val="single" w:sz="4" w:space="0" w:color="auto"/>
              <w:left w:val="single" w:sz="4" w:space="0" w:color="auto"/>
              <w:bottom w:val="single" w:sz="4" w:space="0" w:color="auto"/>
              <w:right w:val="single" w:sz="4" w:space="0" w:color="auto"/>
            </w:tcBorders>
            <w:shd w:val="clear" w:color="auto" w:fill="FFFFFF"/>
            <w:vAlign w:val="center"/>
          </w:tcPr>
          <w:p w:rsidR="00C54838" w:rsidRPr="009F6794" w:rsidRDefault="00C54838" w:rsidP="006B48D8">
            <w:pPr>
              <w:autoSpaceDE w:val="0"/>
              <w:autoSpaceDN w:val="0"/>
              <w:adjustRightInd w:val="0"/>
              <w:spacing w:after="0" w:line="276" w:lineRule="auto"/>
              <w:ind w:left="60" w:right="60"/>
              <w:jc w:val="center"/>
              <w:rPr>
                <w:rFonts w:ascii="Times New Roman" w:hAnsi="Times New Roman" w:cs="Times New Roman"/>
                <w:color w:val="000000"/>
                <w:sz w:val="18"/>
                <w:szCs w:val="18"/>
                <w:lang w:val="en-US"/>
              </w:rPr>
            </w:pPr>
            <w:r w:rsidRPr="009F6794">
              <w:rPr>
                <w:rFonts w:ascii="Times New Roman" w:hAnsi="Times New Roman" w:cs="Times New Roman"/>
                <w:color w:val="000000"/>
                <w:sz w:val="18"/>
                <w:szCs w:val="18"/>
                <w:lang w:val="en-US"/>
              </w:rPr>
              <w:t>1,835</w:t>
            </w:r>
          </w:p>
        </w:tc>
        <w:tc>
          <w:tcPr>
            <w:tcW w:w="1338" w:type="dxa"/>
            <w:tcBorders>
              <w:top w:val="single" w:sz="4" w:space="0" w:color="auto"/>
              <w:left w:val="single" w:sz="4" w:space="0" w:color="auto"/>
              <w:bottom w:val="single" w:sz="4" w:space="0" w:color="auto"/>
              <w:right w:val="single" w:sz="4" w:space="0" w:color="auto"/>
            </w:tcBorders>
            <w:shd w:val="clear" w:color="auto" w:fill="FFFFFF"/>
            <w:vAlign w:val="center"/>
          </w:tcPr>
          <w:p w:rsidR="00C54838" w:rsidRPr="009F6794" w:rsidRDefault="00C54838" w:rsidP="006B48D8">
            <w:pPr>
              <w:autoSpaceDE w:val="0"/>
              <w:autoSpaceDN w:val="0"/>
              <w:adjustRightInd w:val="0"/>
              <w:spacing w:after="0" w:line="276" w:lineRule="auto"/>
              <w:ind w:left="60" w:right="60"/>
              <w:jc w:val="center"/>
              <w:rPr>
                <w:rFonts w:ascii="Times New Roman" w:hAnsi="Times New Roman" w:cs="Times New Roman"/>
                <w:color w:val="000000"/>
                <w:sz w:val="18"/>
                <w:szCs w:val="18"/>
                <w:lang w:val="en-US"/>
              </w:rPr>
            </w:pPr>
            <w:r w:rsidRPr="009F6794">
              <w:rPr>
                <w:rFonts w:ascii="Times New Roman" w:hAnsi="Times New Roman" w:cs="Times New Roman"/>
                <w:color w:val="000000"/>
                <w:sz w:val="18"/>
                <w:szCs w:val="18"/>
                <w:lang w:val="en-US"/>
              </w:rPr>
              <w:t>,146</w:t>
            </w:r>
          </w:p>
        </w:tc>
        <w:tc>
          <w:tcPr>
            <w:tcW w:w="1476" w:type="dxa"/>
            <w:tcBorders>
              <w:top w:val="single" w:sz="4" w:space="0" w:color="auto"/>
              <w:left w:val="single" w:sz="4" w:space="0" w:color="auto"/>
              <w:bottom w:val="single" w:sz="4" w:space="0" w:color="auto"/>
              <w:right w:val="single" w:sz="4" w:space="0" w:color="auto"/>
            </w:tcBorders>
            <w:shd w:val="clear" w:color="auto" w:fill="FFFFFF"/>
            <w:vAlign w:val="center"/>
          </w:tcPr>
          <w:p w:rsidR="00C54838" w:rsidRPr="009F6794" w:rsidRDefault="00C54838" w:rsidP="006B48D8">
            <w:pPr>
              <w:autoSpaceDE w:val="0"/>
              <w:autoSpaceDN w:val="0"/>
              <w:adjustRightInd w:val="0"/>
              <w:spacing w:after="0" w:line="276" w:lineRule="auto"/>
              <w:jc w:val="center"/>
              <w:rPr>
                <w:rFonts w:ascii="Times New Roman" w:hAnsi="Times New Roman" w:cs="Times New Roman"/>
                <w:sz w:val="24"/>
                <w:szCs w:val="24"/>
                <w:lang w:val="en-US"/>
              </w:rPr>
            </w:pPr>
          </w:p>
        </w:tc>
        <w:tc>
          <w:tcPr>
            <w:tcW w:w="1030" w:type="dxa"/>
            <w:tcBorders>
              <w:top w:val="single" w:sz="4" w:space="0" w:color="auto"/>
              <w:left w:val="single" w:sz="4" w:space="0" w:color="auto"/>
              <w:bottom w:val="single" w:sz="4" w:space="0" w:color="auto"/>
              <w:right w:val="single" w:sz="4" w:space="0" w:color="auto"/>
            </w:tcBorders>
            <w:shd w:val="clear" w:color="auto" w:fill="FFFFFF"/>
            <w:vAlign w:val="center"/>
          </w:tcPr>
          <w:p w:rsidR="00C54838" w:rsidRPr="00251AF1" w:rsidRDefault="00C54838" w:rsidP="006B48D8">
            <w:pPr>
              <w:autoSpaceDE w:val="0"/>
              <w:autoSpaceDN w:val="0"/>
              <w:adjustRightInd w:val="0"/>
              <w:spacing w:after="0" w:line="276" w:lineRule="auto"/>
              <w:ind w:left="60" w:right="60"/>
              <w:jc w:val="center"/>
              <w:rPr>
                <w:rFonts w:ascii="Times New Roman" w:hAnsi="Times New Roman" w:cs="Times New Roman"/>
                <w:color w:val="000000"/>
                <w:sz w:val="18"/>
                <w:szCs w:val="18"/>
                <w:lang w:val="en-US"/>
              </w:rPr>
            </w:pPr>
            <w:r w:rsidRPr="009F6794">
              <w:rPr>
                <w:rFonts w:ascii="Times New Roman" w:hAnsi="Times New Roman" w:cs="Times New Roman"/>
                <w:color w:val="000000"/>
                <w:sz w:val="18"/>
                <w:szCs w:val="18"/>
                <w:lang w:val="en-US"/>
              </w:rPr>
              <w:t>12,556</w:t>
            </w:r>
          </w:p>
          <w:p w:rsidR="00C54838" w:rsidRPr="009F6794" w:rsidRDefault="00C54838" w:rsidP="006B48D8">
            <w:pPr>
              <w:autoSpaceDE w:val="0"/>
              <w:autoSpaceDN w:val="0"/>
              <w:adjustRightInd w:val="0"/>
              <w:spacing w:after="0" w:line="276" w:lineRule="auto"/>
              <w:ind w:left="60" w:right="60"/>
              <w:jc w:val="center"/>
              <w:rPr>
                <w:rFonts w:ascii="Times New Roman" w:hAnsi="Times New Roman" w:cs="Times New Roman"/>
                <w:color w:val="000000"/>
                <w:sz w:val="18"/>
                <w:szCs w:val="18"/>
                <w:lang w:val="en-US"/>
              </w:rPr>
            </w:pPr>
            <w:r w:rsidRPr="00251AF1">
              <w:rPr>
                <w:rFonts w:ascii="Times New Roman" w:hAnsi="Times New Roman" w:cs="Times New Roman"/>
                <w:color w:val="000000"/>
                <w:sz w:val="18"/>
                <w:szCs w:val="18"/>
                <w:lang w:val="en-US"/>
              </w:rPr>
              <w:t>,000</w:t>
            </w:r>
          </w:p>
        </w:tc>
        <w:tc>
          <w:tcPr>
            <w:tcW w:w="1030" w:type="dxa"/>
            <w:vMerge w:val="restart"/>
            <w:tcBorders>
              <w:top w:val="single" w:sz="4" w:space="0" w:color="auto"/>
              <w:left w:val="single" w:sz="4" w:space="0" w:color="auto"/>
              <w:right w:val="single" w:sz="4" w:space="0" w:color="auto"/>
            </w:tcBorders>
            <w:shd w:val="clear" w:color="auto" w:fill="FFFFFF"/>
          </w:tcPr>
          <w:p w:rsidR="00C54838" w:rsidRPr="00251AF1" w:rsidRDefault="00C54838" w:rsidP="006B48D8">
            <w:pPr>
              <w:autoSpaceDE w:val="0"/>
              <w:autoSpaceDN w:val="0"/>
              <w:adjustRightInd w:val="0"/>
              <w:spacing w:after="0" w:line="276" w:lineRule="auto"/>
              <w:ind w:left="60" w:right="60"/>
              <w:jc w:val="center"/>
              <w:rPr>
                <w:rFonts w:ascii="Times New Roman" w:hAnsi="Times New Roman" w:cs="Times New Roman"/>
                <w:color w:val="000000"/>
                <w:sz w:val="18"/>
                <w:szCs w:val="18"/>
                <w:lang w:val="en-US"/>
              </w:rPr>
            </w:pPr>
            <w:r w:rsidRPr="00251AF1">
              <w:rPr>
                <w:rFonts w:ascii="Times New Roman" w:hAnsi="Times New Roman" w:cs="Times New Roman"/>
                <w:color w:val="000000"/>
                <w:sz w:val="18"/>
                <w:szCs w:val="18"/>
                <w:lang w:val="en-US"/>
              </w:rPr>
              <w:t>109,918</w:t>
            </w:r>
          </w:p>
          <w:p w:rsidR="00C54838" w:rsidRPr="00251AF1" w:rsidRDefault="00C54838" w:rsidP="006B48D8">
            <w:pPr>
              <w:autoSpaceDE w:val="0"/>
              <w:autoSpaceDN w:val="0"/>
              <w:adjustRightInd w:val="0"/>
              <w:spacing w:after="0" w:line="276" w:lineRule="auto"/>
              <w:ind w:left="60" w:right="60"/>
              <w:jc w:val="center"/>
              <w:rPr>
                <w:rFonts w:ascii="Times New Roman" w:hAnsi="Times New Roman" w:cs="Times New Roman"/>
                <w:color w:val="000000"/>
                <w:sz w:val="18"/>
                <w:szCs w:val="18"/>
                <w:lang w:val="en-US"/>
              </w:rPr>
            </w:pPr>
            <w:r w:rsidRPr="00251AF1">
              <w:rPr>
                <w:rFonts w:ascii="Times New Roman" w:hAnsi="Times New Roman" w:cs="Times New Roman"/>
                <w:color w:val="000000"/>
                <w:sz w:val="18"/>
                <w:szCs w:val="18"/>
                <w:lang w:val="en-US"/>
              </w:rPr>
              <w:t>,000</w:t>
            </w:r>
          </w:p>
        </w:tc>
        <w:tc>
          <w:tcPr>
            <w:tcW w:w="1030" w:type="dxa"/>
            <w:vMerge w:val="restart"/>
            <w:tcBorders>
              <w:top w:val="single" w:sz="4" w:space="0" w:color="auto"/>
              <w:left w:val="single" w:sz="4" w:space="0" w:color="auto"/>
              <w:right w:val="single" w:sz="4" w:space="0" w:color="auto"/>
            </w:tcBorders>
            <w:shd w:val="clear" w:color="auto" w:fill="FFFFFF"/>
            <w:vAlign w:val="center"/>
          </w:tcPr>
          <w:p w:rsidR="00C54838" w:rsidRPr="00251AF1" w:rsidRDefault="00C54838" w:rsidP="006B48D8">
            <w:pPr>
              <w:autoSpaceDE w:val="0"/>
              <w:autoSpaceDN w:val="0"/>
              <w:adjustRightInd w:val="0"/>
              <w:spacing w:after="0" w:line="276" w:lineRule="auto"/>
              <w:ind w:left="60" w:right="60"/>
              <w:jc w:val="center"/>
              <w:rPr>
                <w:rFonts w:ascii="Times New Roman" w:hAnsi="Times New Roman" w:cs="Times New Roman"/>
                <w:color w:val="000000"/>
                <w:sz w:val="18"/>
                <w:szCs w:val="18"/>
                <w:lang w:val="en-US"/>
              </w:rPr>
            </w:pPr>
            <w:r w:rsidRPr="00251AF1">
              <w:rPr>
                <w:rFonts w:ascii="Times New Roman" w:hAnsi="Times New Roman" w:cs="Times New Roman"/>
                <w:color w:val="000000"/>
                <w:sz w:val="18"/>
                <w:szCs w:val="18"/>
                <w:lang w:val="en-US"/>
              </w:rPr>
              <w:t>R</w:t>
            </w:r>
          </w:p>
          <w:p w:rsidR="00C54838" w:rsidRPr="00251AF1" w:rsidRDefault="00C54838" w:rsidP="006B48D8">
            <w:pPr>
              <w:autoSpaceDE w:val="0"/>
              <w:autoSpaceDN w:val="0"/>
              <w:adjustRightInd w:val="0"/>
              <w:spacing w:after="0" w:line="276" w:lineRule="auto"/>
              <w:ind w:left="60" w:right="60"/>
              <w:jc w:val="center"/>
              <w:rPr>
                <w:rFonts w:ascii="Times New Roman" w:hAnsi="Times New Roman" w:cs="Times New Roman"/>
                <w:color w:val="000000"/>
                <w:sz w:val="18"/>
                <w:szCs w:val="18"/>
                <w:lang w:val="en-US"/>
              </w:rPr>
            </w:pPr>
            <w:r w:rsidRPr="00251AF1">
              <w:rPr>
                <w:rFonts w:ascii="Times New Roman" w:hAnsi="Times New Roman" w:cs="Times New Roman"/>
                <w:color w:val="000000"/>
                <w:sz w:val="18"/>
                <w:szCs w:val="18"/>
                <w:lang w:val="en-US"/>
              </w:rPr>
              <w:t>,468</w:t>
            </w:r>
          </w:p>
          <w:p w:rsidR="00C54838" w:rsidRPr="00251AF1" w:rsidRDefault="00C54838" w:rsidP="006B48D8">
            <w:pPr>
              <w:autoSpaceDE w:val="0"/>
              <w:autoSpaceDN w:val="0"/>
              <w:adjustRightInd w:val="0"/>
              <w:spacing w:after="0" w:line="276" w:lineRule="auto"/>
              <w:ind w:left="60" w:right="60"/>
              <w:jc w:val="center"/>
              <w:rPr>
                <w:rFonts w:ascii="Times New Roman" w:hAnsi="Times New Roman" w:cs="Times New Roman"/>
                <w:b/>
                <w:color w:val="000000"/>
                <w:sz w:val="18"/>
                <w:szCs w:val="18"/>
                <w:lang w:val="en-US"/>
              </w:rPr>
            </w:pPr>
            <w:r w:rsidRPr="00251AF1">
              <w:rPr>
                <w:rFonts w:ascii="Times New Roman" w:hAnsi="Times New Roman" w:cs="Times New Roman"/>
                <w:b/>
                <w:color w:val="000000"/>
                <w:sz w:val="18"/>
                <w:szCs w:val="18"/>
                <w:lang w:val="en-US"/>
              </w:rPr>
              <w:t>R</w:t>
            </w:r>
            <w:r w:rsidRPr="00251AF1">
              <w:rPr>
                <w:rFonts w:ascii="Times New Roman" w:hAnsi="Times New Roman" w:cs="Times New Roman"/>
                <w:b/>
                <w:color w:val="000000"/>
                <w:sz w:val="18"/>
                <w:szCs w:val="18"/>
                <w:vertAlign w:val="superscript"/>
                <w:lang w:val="en-US"/>
              </w:rPr>
              <w:t>2</w:t>
            </w:r>
          </w:p>
          <w:p w:rsidR="00C54838" w:rsidRPr="009F6794" w:rsidRDefault="00C54838" w:rsidP="006B48D8">
            <w:pPr>
              <w:autoSpaceDE w:val="0"/>
              <w:autoSpaceDN w:val="0"/>
              <w:adjustRightInd w:val="0"/>
              <w:spacing w:after="0" w:line="276" w:lineRule="auto"/>
              <w:ind w:left="60" w:right="60"/>
              <w:jc w:val="center"/>
              <w:rPr>
                <w:rFonts w:ascii="Times New Roman" w:hAnsi="Times New Roman" w:cs="Times New Roman"/>
                <w:color w:val="000000"/>
                <w:sz w:val="18"/>
                <w:szCs w:val="18"/>
                <w:lang w:val="en-US"/>
              </w:rPr>
            </w:pPr>
            <w:r w:rsidRPr="00251AF1">
              <w:rPr>
                <w:rFonts w:ascii="Times New Roman" w:hAnsi="Times New Roman" w:cs="Times New Roman"/>
                <w:b/>
                <w:color w:val="000000"/>
                <w:sz w:val="18"/>
                <w:szCs w:val="18"/>
                <w:lang w:val="en-US"/>
              </w:rPr>
              <w:t>,219</w:t>
            </w:r>
          </w:p>
        </w:tc>
      </w:tr>
      <w:tr w:rsidR="00C54838" w:rsidRPr="00251AF1" w:rsidTr="00626D1E">
        <w:trPr>
          <w:cantSplit/>
        </w:trPr>
        <w:tc>
          <w:tcPr>
            <w:tcW w:w="421" w:type="dxa"/>
            <w:vMerge/>
            <w:tcBorders>
              <w:top w:val="single" w:sz="4" w:space="0" w:color="auto"/>
              <w:left w:val="single" w:sz="4" w:space="0" w:color="auto"/>
              <w:bottom w:val="single" w:sz="4" w:space="0" w:color="auto"/>
              <w:right w:val="single" w:sz="4" w:space="0" w:color="auto"/>
            </w:tcBorders>
            <w:shd w:val="clear" w:color="auto" w:fill="FFFFFF"/>
          </w:tcPr>
          <w:p w:rsidR="00C54838" w:rsidRPr="009F6794" w:rsidRDefault="00C54838" w:rsidP="006B48D8">
            <w:pPr>
              <w:autoSpaceDE w:val="0"/>
              <w:autoSpaceDN w:val="0"/>
              <w:adjustRightInd w:val="0"/>
              <w:spacing w:after="0" w:line="276" w:lineRule="auto"/>
              <w:jc w:val="center"/>
              <w:rPr>
                <w:rFonts w:ascii="Times New Roman" w:hAnsi="Times New Roman" w:cs="Times New Roman"/>
                <w:color w:val="000000"/>
                <w:sz w:val="18"/>
                <w:szCs w:val="18"/>
                <w:lang w:val="en-US"/>
              </w:rPr>
            </w:pPr>
          </w:p>
        </w:tc>
        <w:tc>
          <w:tcPr>
            <w:tcW w:w="1499" w:type="dxa"/>
            <w:tcBorders>
              <w:top w:val="single" w:sz="4" w:space="0" w:color="auto"/>
              <w:left w:val="single" w:sz="4" w:space="0" w:color="auto"/>
              <w:bottom w:val="single" w:sz="4" w:space="0" w:color="auto"/>
              <w:right w:val="single" w:sz="4" w:space="0" w:color="auto"/>
            </w:tcBorders>
            <w:shd w:val="clear" w:color="auto" w:fill="FFFFFF"/>
          </w:tcPr>
          <w:p w:rsidR="00C54838" w:rsidRPr="00251AF1" w:rsidRDefault="00C54838" w:rsidP="006B48D8">
            <w:pPr>
              <w:autoSpaceDE w:val="0"/>
              <w:autoSpaceDN w:val="0"/>
              <w:adjustRightInd w:val="0"/>
              <w:spacing w:after="0" w:line="276" w:lineRule="auto"/>
              <w:ind w:left="60" w:right="60"/>
              <w:jc w:val="center"/>
              <w:rPr>
                <w:rFonts w:ascii="Times New Roman" w:hAnsi="Times New Roman" w:cs="Times New Roman"/>
                <w:color w:val="000000"/>
                <w:sz w:val="18"/>
                <w:szCs w:val="18"/>
                <w:lang w:val="en-US"/>
              </w:rPr>
            </w:pPr>
            <w:r w:rsidRPr="00251AF1">
              <w:rPr>
                <w:rFonts w:ascii="Times New Roman" w:hAnsi="Times New Roman" w:cs="Times New Roman"/>
                <w:color w:val="000000"/>
                <w:sz w:val="18"/>
                <w:szCs w:val="18"/>
                <w:lang w:val="en-US"/>
              </w:rPr>
              <w:t>Kurumsal Kültür</w:t>
            </w:r>
          </w:p>
        </w:tc>
        <w:tc>
          <w:tcPr>
            <w:tcW w:w="1338" w:type="dxa"/>
            <w:tcBorders>
              <w:top w:val="single" w:sz="4" w:space="0" w:color="auto"/>
              <w:left w:val="single" w:sz="4" w:space="0" w:color="auto"/>
              <w:bottom w:val="single" w:sz="4" w:space="0" w:color="auto"/>
              <w:right w:val="single" w:sz="4" w:space="0" w:color="auto"/>
            </w:tcBorders>
            <w:shd w:val="clear" w:color="auto" w:fill="FFFFFF"/>
            <w:vAlign w:val="center"/>
          </w:tcPr>
          <w:p w:rsidR="00C54838" w:rsidRPr="009F6794" w:rsidRDefault="00C54838" w:rsidP="006B48D8">
            <w:pPr>
              <w:autoSpaceDE w:val="0"/>
              <w:autoSpaceDN w:val="0"/>
              <w:adjustRightInd w:val="0"/>
              <w:spacing w:after="0" w:line="276" w:lineRule="auto"/>
              <w:ind w:left="60" w:right="60"/>
              <w:jc w:val="center"/>
              <w:rPr>
                <w:rFonts w:ascii="Times New Roman" w:hAnsi="Times New Roman" w:cs="Times New Roman"/>
                <w:color w:val="000000"/>
                <w:sz w:val="18"/>
                <w:szCs w:val="18"/>
                <w:lang w:val="en-US"/>
              </w:rPr>
            </w:pPr>
            <w:r w:rsidRPr="009F6794">
              <w:rPr>
                <w:rFonts w:ascii="Times New Roman" w:hAnsi="Times New Roman" w:cs="Times New Roman"/>
                <w:color w:val="000000"/>
                <w:sz w:val="18"/>
                <w:szCs w:val="18"/>
                <w:lang w:val="en-US"/>
              </w:rPr>
              <w:t>,511</w:t>
            </w:r>
          </w:p>
        </w:tc>
        <w:tc>
          <w:tcPr>
            <w:tcW w:w="1338" w:type="dxa"/>
            <w:tcBorders>
              <w:top w:val="single" w:sz="4" w:space="0" w:color="auto"/>
              <w:left w:val="single" w:sz="4" w:space="0" w:color="auto"/>
              <w:bottom w:val="single" w:sz="4" w:space="0" w:color="auto"/>
              <w:right w:val="single" w:sz="4" w:space="0" w:color="auto"/>
            </w:tcBorders>
            <w:shd w:val="clear" w:color="auto" w:fill="FFFFFF"/>
            <w:vAlign w:val="center"/>
          </w:tcPr>
          <w:p w:rsidR="00C54838" w:rsidRPr="009F6794" w:rsidRDefault="00C54838" w:rsidP="006B48D8">
            <w:pPr>
              <w:autoSpaceDE w:val="0"/>
              <w:autoSpaceDN w:val="0"/>
              <w:adjustRightInd w:val="0"/>
              <w:spacing w:after="0" w:line="276" w:lineRule="auto"/>
              <w:ind w:left="60" w:right="60"/>
              <w:jc w:val="center"/>
              <w:rPr>
                <w:rFonts w:ascii="Times New Roman" w:hAnsi="Times New Roman" w:cs="Times New Roman"/>
                <w:color w:val="000000"/>
                <w:sz w:val="18"/>
                <w:szCs w:val="18"/>
                <w:lang w:val="en-US"/>
              </w:rPr>
            </w:pPr>
            <w:r w:rsidRPr="009F6794">
              <w:rPr>
                <w:rFonts w:ascii="Times New Roman" w:hAnsi="Times New Roman" w:cs="Times New Roman"/>
                <w:color w:val="000000"/>
                <w:sz w:val="18"/>
                <w:szCs w:val="18"/>
                <w:lang w:val="en-US"/>
              </w:rPr>
              <w:t>,049</w:t>
            </w:r>
          </w:p>
        </w:tc>
        <w:tc>
          <w:tcPr>
            <w:tcW w:w="1476" w:type="dxa"/>
            <w:tcBorders>
              <w:top w:val="single" w:sz="4" w:space="0" w:color="auto"/>
              <w:left w:val="single" w:sz="4" w:space="0" w:color="auto"/>
              <w:bottom w:val="single" w:sz="4" w:space="0" w:color="auto"/>
              <w:right w:val="single" w:sz="4" w:space="0" w:color="auto"/>
            </w:tcBorders>
            <w:shd w:val="clear" w:color="auto" w:fill="FFFFFF"/>
            <w:vAlign w:val="center"/>
          </w:tcPr>
          <w:p w:rsidR="00C54838" w:rsidRPr="009F6794" w:rsidRDefault="00C54838" w:rsidP="006B48D8">
            <w:pPr>
              <w:autoSpaceDE w:val="0"/>
              <w:autoSpaceDN w:val="0"/>
              <w:adjustRightInd w:val="0"/>
              <w:spacing w:after="0" w:line="276" w:lineRule="auto"/>
              <w:ind w:left="60" w:right="60"/>
              <w:jc w:val="center"/>
              <w:rPr>
                <w:rFonts w:ascii="Times New Roman" w:hAnsi="Times New Roman" w:cs="Times New Roman"/>
                <w:color w:val="000000"/>
                <w:sz w:val="18"/>
                <w:szCs w:val="18"/>
                <w:lang w:val="en-US"/>
              </w:rPr>
            </w:pPr>
            <w:r w:rsidRPr="009F6794">
              <w:rPr>
                <w:rFonts w:ascii="Times New Roman" w:hAnsi="Times New Roman" w:cs="Times New Roman"/>
                <w:color w:val="000000"/>
                <w:sz w:val="18"/>
                <w:szCs w:val="18"/>
                <w:lang w:val="en-US"/>
              </w:rPr>
              <w:t>,468</w:t>
            </w:r>
          </w:p>
        </w:tc>
        <w:tc>
          <w:tcPr>
            <w:tcW w:w="1030" w:type="dxa"/>
            <w:tcBorders>
              <w:top w:val="single" w:sz="4" w:space="0" w:color="auto"/>
              <w:left w:val="single" w:sz="4" w:space="0" w:color="auto"/>
              <w:bottom w:val="single" w:sz="4" w:space="0" w:color="auto"/>
              <w:right w:val="single" w:sz="4" w:space="0" w:color="auto"/>
            </w:tcBorders>
            <w:shd w:val="clear" w:color="auto" w:fill="FFFFFF"/>
            <w:vAlign w:val="center"/>
          </w:tcPr>
          <w:p w:rsidR="00C54838" w:rsidRPr="00251AF1" w:rsidRDefault="00C54838" w:rsidP="006B48D8">
            <w:pPr>
              <w:autoSpaceDE w:val="0"/>
              <w:autoSpaceDN w:val="0"/>
              <w:adjustRightInd w:val="0"/>
              <w:spacing w:after="0" w:line="276" w:lineRule="auto"/>
              <w:ind w:left="60" w:right="60"/>
              <w:jc w:val="center"/>
              <w:rPr>
                <w:rFonts w:ascii="Times New Roman" w:hAnsi="Times New Roman" w:cs="Times New Roman"/>
                <w:color w:val="000000"/>
                <w:sz w:val="18"/>
                <w:szCs w:val="18"/>
                <w:lang w:val="en-US"/>
              </w:rPr>
            </w:pPr>
            <w:r w:rsidRPr="009F6794">
              <w:rPr>
                <w:rFonts w:ascii="Times New Roman" w:hAnsi="Times New Roman" w:cs="Times New Roman"/>
                <w:color w:val="000000"/>
                <w:sz w:val="18"/>
                <w:szCs w:val="18"/>
                <w:lang w:val="en-US"/>
              </w:rPr>
              <w:t>10,484</w:t>
            </w:r>
          </w:p>
          <w:p w:rsidR="00C54838" w:rsidRPr="009F6794" w:rsidRDefault="00C54838" w:rsidP="006B48D8">
            <w:pPr>
              <w:autoSpaceDE w:val="0"/>
              <w:autoSpaceDN w:val="0"/>
              <w:adjustRightInd w:val="0"/>
              <w:spacing w:after="0" w:line="276" w:lineRule="auto"/>
              <w:ind w:left="60" w:right="60"/>
              <w:jc w:val="center"/>
              <w:rPr>
                <w:rFonts w:ascii="Times New Roman" w:hAnsi="Times New Roman" w:cs="Times New Roman"/>
                <w:color w:val="000000"/>
                <w:sz w:val="18"/>
                <w:szCs w:val="18"/>
                <w:lang w:val="en-US"/>
              </w:rPr>
            </w:pPr>
            <w:r w:rsidRPr="00251AF1">
              <w:rPr>
                <w:rFonts w:ascii="Times New Roman" w:hAnsi="Times New Roman" w:cs="Times New Roman"/>
                <w:color w:val="000000"/>
                <w:sz w:val="18"/>
                <w:szCs w:val="18"/>
                <w:lang w:val="en-US"/>
              </w:rPr>
              <w:t>,000</w:t>
            </w:r>
          </w:p>
        </w:tc>
        <w:tc>
          <w:tcPr>
            <w:tcW w:w="1030" w:type="dxa"/>
            <w:vMerge/>
            <w:tcBorders>
              <w:left w:val="single" w:sz="4" w:space="0" w:color="auto"/>
              <w:bottom w:val="single" w:sz="4" w:space="0" w:color="auto"/>
              <w:right w:val="single" w:sz="4" w:space="0" w:color="auto"/>
            </w:tcBorders>
            <w:shd w:val="clear" w:color="auto" w:fill="FFFFFF"/>
          </w:tcPr>
          <w:p w:rsidR="00C54838" w:rsidRPr="00251AF1" w:rsidRDefault="00C54838" w:rsidP="006B48D8">
            <w:pPr>
              <w:autoSpaceDE w:val="0"/>
              <w:autoSpaceDN w:val="0"/>
              <w:adjustRightInd w:val="0"/>
              <w:spacing w:after="0" w:line="276" w:lineRule="auto"/>
              <w:ind w:left="60" w:right="60"/>
              <w:jc w:val="center"/>
              <w:rPr>
                <w:rFonts w:ascii="Times New Roman" w:hAnsi="Times New Roman" w:cs="Times New Roman"/>
                <w:color w:val="000000"/>
                <w:sz w:val="18"/>
                <w:szCs w:val="18"/>
                <w:lang w:val="en-US"/>
              </w:rPr>
            </w:pPr>
          </w:p>
        </w:tc>
        <w:tc>
          <w:tcPr>
            <w:tcW w:w="1030" w:type="dxa"/>
            <w:vMerge/>
            <w:tcBorders>
              <w:left w:val="single" w:sz="4" w:space="0" w:color="auto"/>
              <w:bottom w:val="single" w:sz="4" w:space="0" w:color="auto"/>
              <w:right w:val="single" w:sz="4" w:space="0" w:color="auto"/>
            </w:tcBorders>
            <w:shd w:val="clear" w:color="auto" w:fill="FFFFFF"/>
            <w:vAlign w:val="center"/>
          </w:tcPr>
          <w:p w:rsidR="00C54838" w:rsidRPr="009F6794" w:rsidRDefault="00C54838" w:rsidP="006B48D8">
            <w:pPr>
              <w:autoSpaceDE w:val="0"/>
              <w:autoSpaceDN w:val="0"/>
              <w:adjustRightInd w:val="0"/>
              <w:spacing w:after="0" w:line="276" w:lineRule="auto"/>
              <w:ind w:left="60" w:right="60"/>
              <w:jc w:val="center"/>
              <w:rPr>
                <w:rFonts w:ascii="Times New Roman" w:hAnsi="Times New Roman" w:cs="Times New Roman"/>
                <w:color w:val="000000"/>
                <w:sz w:val="18"/>
                <w:szCs w:val="18"/>
                <w:lang w:val="en-US"/>
              </w:rPr>
            </w:pPr>
          </w:p>
        </w:tc>
      </w:tr>
      <w:tr w:rsidR="00C54838" w:rsidRPr="00251AF1" w:rsidTr="00626D1E">
        <w:trPr>
          <w:cantSplit/>
        </w:trPr>
        <w:tc>
          <w:tcPr>
            <w:tcW w:w="421" w:type="dxa"/>
            <w:vMerge w:val="restart"/>
            <w:tcBorders>
              <w:top w:val="single" w:sz="4" w:space="0" w:color="auto"/>
              <w:left w:val="single" w:sz="4" w:space="0" w:color="auto"/>
              <w:bottom w:val="single" w:sz="4" w:space="0" w:color="auto"/>
              <w:right w:val="single" w:sz="4" w:space="0" w:color="auto"/>
            </w:tcBorders>
            <w:shd w:val="clear" w:color="auto" w:fill="FFFFFF"/>
          </w:tcPr>
          <w:p w:rsidR="00C54838" w:rsidRPr="009F6794" w:rsidRDefault="00C54838" w:rsidP="006B48D8">
            <w:pPr>
              <w:autoSpaceDE w:val="0"/>
              <w:autoSpaceDN w:val="0"/>
              <w:adjustRightInd w:val="0"/>
              <w:spacing w:after="0" w:line="276" w:lineRule="auto"/>
              <w:ind w:left="60" w:right="60"/>
              <w:jc w:val="center"/>
              <w:rPr>
                <w:rFonts w:ascii="Times New Roman" w:hAnsi="Times New Roman" w:cs="Times New Roman"/>
                <w:color w:val="000000"/>
                <w:sz w:val="18"/>
                <w:szCs w:val="18"/>
                <w:lang w:val="en-US"/>
              </w:rPr>
            </w:pPr>
            <w:r w:rsidRPr="009F6794">
              <w:rPr>
                <w:rFonts w:ascii="Times New Roman" w:hAnsi="Times New Roman" w:cs="Times New Roman"/>
                <w:color w:val="000000"/>
                <w:sz w:val="18"/>
                <w:szCs w:val="18"/>
                <w:lang w:val="en-US"/>
              </w:rPr>
              <w:t>2</w:t>
            </w:r>
          </w:p>
        </w:tc>
        <w:tc>
          <w:tcPr>
            <w:tcW w:w="1499" w:type="dxa"/>
            <w:tcBorders>
              <w:top w:val="single" w:sz="4" w:space="0" w:color="auto"/>
              <w:left w:val="single" w:sz="4" w:space="0" w:color="auto"/>
              <w:bottom w:val="single" w:sz="4" w:space="0" w:color="auto"/>
              <w:right w:val="single" w:sz="4" w:space="0" w:color="auto"/>
            </w:tcBorders>
            <w:shd w:val="clear" w:color="auto" w:fill="FFFFFF"/>
          </w:tcPr>
          <w:p w:rsidR="00C54838" w:rsidRPr="009F6794" w:rsidRDefault="00C54838" w:rsidP="006B48D8">
            <w:pPr>
              <w:autoSpaceDE w:val="0"/>
              <w:autoSpaceDN w:val="0"/>
              <w:adjustRightInd w:val="0"/>
              <w:spacing w:after="0" w:line="276" w:lineRule="auto"/>
              <w:ind w:left="60" w:right="60"/>
              <w:jc w:val="center"/>
              <w:rPr>
                <w:rFonts w:ascii="Times New Roman" w:hAnsi="Times New Roman" w:cs="Times New Roman"/>
                <w:color w:val="000000"/>
                <w:sz w:val="18"/>
                <w:szCs w:val="18"/>
                <w:lang w:val="en-US"/>
              </w:rPr>
            </w:pPr>
          </w:p>
        </w:tc>
        <w:tc>
          <w:tcPr>
            <w:tcW w:w="1338" w:type="dxa"/>
            <w:tcBorders>
              <w:top w:val="single" w:sz="4" w:space="0" w:color="auto"/>
              <w:left w:val="single" w:sz="4" w:space="0" w:color="auto"/>
              <w:bottom w:val="single" w:sz="4" w:space="0" w:color="auto"/>
              <w:right w:val="single" w:sz="4" w:space="0" w:color="auto"/>
            </w:tcBorders>
            <w:shd w:val="clear" w:color="auto" w:fill="FFFFFF"/>
            <w:vAlign w:val="center"/>
          </w:tcPr>
          <w:p w:rsidR="00C54838" w:rsidRPr="009F6794" w:rsidRDefault="00C54838" w:rsidP="006B48D8">
            <w:pPr>
              <w:autoSpaceDE w:val="0"/>
              <w:autoSpaceDN w:val="0"/>
              <w:adjustRightInd w:val="0"/>
              <w:spacing w:after="0" w:line="276" w:lineRule="auto"/>
              <w:ind w:left="60" w:right="60"/>
              <w:jc w:val="center"/>
              <w:rPr>
                <w:rFonts w:ascii="Times New Roman" w:hAnsi="Times New Roman" w:cs="Times New Roman"/>
                <w:color w:val="000000"/>
                <w:sz w:val="18"/>
                <w:szCs w:val="18"/>
                <w:lang w:val="en-US"/>
              </w:rPr>
            </w:pPr>
            <w:r w:rsidRPr="009F6794">
              <w:rPr>
                <w:rFonts w:ascii="Times New Roman" w:hAnsi="Times New Roman" w:cs="Times New Roman"/>
                <w:color w:val="000000"/>
                <w:sz w:val="18"/>
                <w:szCs w:val="18"/>
                <w:lang w:val="en-US"/>
              </w:rPr>
              <w:t>,753</w:t>
            </w:r>
          </w:p>
        </w:tc>
        <w:tc>
          <w:tcPr>
            <w:tcW w:w="1338" w:type="dxa"/>
            <w:tcBorders>
              <w:top w:val="single" w:sz="4" w:space="0" w:color="auto"/>
              <w:left w:val="single" w:sz="4" w:space="0" w:color="auto"/>
              <w:bottom w:val="single" w:sz="4" w:space="0" w:color="auto"/>
              <w:right w:val="single" w:sz="4" w:space="0" w:color="auto"/>
            </w:tcBorders>
            <w:shd w:val="clear" w:color="auto" w:fill="FFFFFF"/>
            <w:vAlign w:val="center"/>
          </w:tcPr>
          <w:p w:rsidR="00C54838" w:rsidRPr="009F6794" w:rsidRDefault="00C54838" w:rsidP="006B48D8">
            <w:pPr>
              <w:autoSpaceDE w:val="0"/>
              <w:autoSpaceDN w:val="0"/>
              <w:adjustRightInd w:val="0"/>
              <w:spacing w:after="0" w:line="276" w:lineRule="auto"/>
              <w:ind w:left="60" w:right="60"/>
              <w:jc w:val="center"/>
              <w:rPr>
                <w:rFonts w:ascii="Times New Roman" w:hAnsi="Times New Roman" w:cs="Times New Roman"/>
                <w:color w:val="000000"/>
                <w:sz w:val="18"/>
                <w:szCs w:val="18"/>
                <w:lang w:val="en-US"/>
              </w:rPr>
            </w:pPr>
            <w:r w:rsidRPr="009F6794">
              <w:rPr>
                <w:rFonts w:ascii="Times New Roman" w:hAnsi="Times New Roman" w:cs="Times New Roman"/>
                <w:color w:val="000000"/>
                <w:sz w:val="18"/>
                <w:szCs w:val="18"/>
                <w:lang w:val="en-US"/>
              </w:rPr>
              <w:t>,152</w:t>
            </w:r>
          </w:p>
        </w:tc>
        <w:tc>
          <w:tcPr>
            <w:tcW w:w="1476" w:type="dxa"/>
            <w:tcBorders>
              <w:top w:val="single" w:sz="4" w:space="0" w:color="auto"/>
              <w:left w:val="single" w:sz="4" w:space="0" w:color="auto"/>
              <w:bottom w:val="single" w:sz="4" w:space="0" w:color="auto"/>
              <w:right w:val="single" w:sz="4" w:space="0" w:color="auto"/>
            </w:tcBorders>
            <w:shd w:val="clear" w:color="auto" w:fill="FFFFFF"/>
            <w:vAlign w:val="center"/>
          </w:tcPr>
          <w:p w:rsidR="00C54838" w:rsidRPr="009F6794" w:rsidRDefault="00C54838" w:rsidP="006B48D8">
            <w:pPr>
              <w:autoSpaceDE w:val="0"/>
              <w:autoSpaceDN w:val="0"/>
              <w:adjustRightInd w:val="0"/>
              <w:spacing w:after="0" w:line="276" w:lineRule="auto"/>
              <w:jc w:val="center"/>
              <w:rPr>
                <w:rFonts w:ascii="Times New Roman" w:hAnsi="Times New Roman" w:cs="Times New Roman"/>
                <w:sz w:val="24"/>
                <w:szCs w:val="24"/>
                <w:lang w:val="en-US"/>
              </w:rPr>
            </w:pPr>
          </w:p>
        </w:tc>
        <w:tc>
          <w:tcPr>
            <w:tcW w:w="1030" w:type="dxa"/>
            <w:tcBorders>
              <w:top w:val="single" w:sz="4" w:space="0" w:color="auto"/>
              <w:left w:val="single" w:sz="4" w:space="0" w:color="auto"/>
              <w:bottom w:val="single" w:sz="4" w:space="0" w:color="auto"/>
              <w:right w:val="single" w:sz="4" w:space="0" w:color="auto"/>
            </w:tcBorders>
            <w:shd w:val="clear" w:color="auto" w:fill="FFFFFF"/>
            <w:vAlign w:val="center"/>
          </w:tcPr>
          <w:p w:rsidR="00C54838" w:rsidRPr="00251AF1" w:rsidRDefault="00C54838" w:rsidP="006B48D8">
            <w:pPr>
              <w:autoSpaceDE w:val="0"/>
              <w:autoSpaceDN w:val="0"/>
              <w:adjustRightInd w:val="0"/>
              <w:spacing w:after="0" w:line="276" w:lineRule="auto"/>
              <w:ind w:left="60" w:right="60"/>
              <w:jc w:val="center"/>
              <w:rPr>
                <w:rFonts w:ascii="Times New Roman" w:hAnsi="Times New Roman" w:cs="Times New Roman"/>
                <w:color w:val="000000"/>
                <w:sz w:val="18"/>
                <w:szCs w:val="18"/>
                <w:lang w:val="en-US"/>
              </w:rPr>
            </w:pPr>
            <w:r w:rsidRPr="009F6794">
              <w:rPr>
                <w:rFonts w:ascii="Times New Roman" w:hAnsi="Times New Roman" w:cs="Times New Roman"/>
                <w:color w:val="000000"/>
                <w:sz w:val="18"/>
                <w:szCs w:val="18"/>
                <w:lang w:val="en-US"/>
              </w:rPr>
              <w:t>4,943</w:t>
            </w:r>
          </w:p>
          <w:p w:rsidR="00C54838" w:rsidRPr="009F6794" w:rsidRDefault="00C54838" w:rsidP="006B48D8">
            <w:pPr>
              <w:autoSpaceDE w:val="0"/>
              <w:autoSpaceDN w:val="0"/>
              <w:adjustRightInd w:val="0"/>
              <w:spacing w:after="0" w:line="276" w:lineRule="auto"/>
              <w:ind w:left="60" w:right="60"/>
              <w:jc w:val="center"/>
              <w:rPr>
                <w:rFonts w:ascii="Times New Roman" w:hAnsi="Times New Roman" w:cs="Times New Roman"/>
                <w:color w:val="000000"/>
                <w:sz w:val="18"/>
                <w:szCs w:val="18"/>
                <w:lang w:val="en-US"/>
              </w:rPr>
            </w:pPr>
            <w:r w:rsidRPr="00251AF1">
              <w:rPr>
                <w:rFonts w:ascii="Times New Roman" w:hAnsi="Times New Roman" w:cs="Times New Roman"/>
                <w:color w:val="000000"/>
                <w:sz w:val="18"/>
                <w:szCs w:val="18"/>
                <w:lang w:val="en-US"/>
              </w:rPr>
              <w:t>,000</w:t>
            </w:r>
          </w:p>
        </w:tc>
        <w:tc>
          <w:tcPr>
            <w:tcW w:w="1030" w:type="dxa"/>
            <w:vMerge w:val="restart"/>
            <w:tcBorders>
              <w:top w:val="single" w:sz="4" w:space="0" w:color="auto"/>
              <w:left w:val="single" w:sz="4" w:space="0" w:color="auto"/>
              <w:right w:val="single" w:sz="4" w:space="0" w:color="auto"/>
            </w:tcBorders>
            <w:shd w:val="clear" w:color="auto" w:fill="FFFFFF"/>
          </w:tcPr>
          <w:p w:rsidR="00C54838" w:rsidRPr="00251AF1" w:rsidRDefault="00C54838" w:rsidP="006B48D8">
            <w:pPr>
              <w:autoSpaceDE w:val="0"/>
              <w:autoSpaceDN w:val="0"/>
              <w:adjustRightInd w:val="0"/>
              <w:spacing w:after="0" w:line="276" w:lineRule="auto"/>
              <w:ind w:left="60" w:right="60"/>
              <w:jc w:val="center"/>
              <w:rPr>
                <w:rFonts w:ascii="Times New Roman" w:hAnsi="Times New Roman" w:cs="Times New Roman"/>
                <w:color w:val="000000"/>
                <w:sz w:val="18"/>
                <w:szCs w:val="18"/>
                <w:lang w:val="en-US"/>
              </w:rPr>
            </w:pPr>
            <w:r w:rsidRPr="00251AF1">
              <w:rPr>
                <w:rFonts w:ascii="Times New Roman" w:hAnsi="Times New Roman" w:cs="Times New Roman"/>
                <w:color w:val="000000"/>
                <w:sz w:val="18"/>
                <w:szCs w:val="18"/>
                <w:lang w:val="en-US"/>
              </w:rPr>
              <w:t>151,351</w:t>
            </w:r>
          </w:p>
          <w:p w:rsidR="00C54838" w:rsidRPr="00251AF1" w:rsidRDefault="00C54838" w:rsidP="006B48D8">
            <w:pPr>
              <w:autoSpaceDE w:val="0"/>
              <w:autoSpaceDN w:val="0"/>
              <w:adjustRightInd w:val="0"/>
              <w:spacing w:after="0" w:line="276" w:lineRule="auto"/>
              <w:ind w:left="60" w:right="60"/>
              <w:jc w:val="center"/>
              <w:rPr>
                <w:rFonts w:ascii="Times New Roman" w:hAnsi="Times New Roman" w:cs="Times New Roman"/>
                <w:color w:val="000000"/>
                <w:sz w:val="18"/>
                <w:szCs w:val="18"/>
                <w:lang w:val="en-US"/>
              </w:rPr>
            </w:pPr>
            <w:r w:rsidRPr="00251AF1">
              <w:rPr>
                <w:rFonts w:ascii="Times New Roman" w:hAnsi="Times New Roman" w:cs="Times New Roman"/>
                <w:color w:val="000000"/>
                <w:sz w:val="18"/>
                <w:szCs w:val="18"/>
                <w:lang w:val="en-US"/>
              </w:rPr>
              <w:t>,000</w:t>
            </w:r>
          </w:p>
        </w:tc>
        <w:tc>
          <w:tcPr>
            <w:tcW w:w="1030" w:type="dxa"/>
            <w:vMerge w:val="restart"/>
            <w:tcBorders>
              <w:top w:val="single" w:sz="4" w:space="0" w:color="auto"/>
              <w:left w:val="single" w:sz="4" w:space="0" w:color="auto"/>
              <w:right w:val="single" w:sz="4" w:space="0" w:color="auto"/>
            </w:tcBorders>
            <w:shd w:val="clear" w:color="auto" w:fill="FFFFFF"/>
            <w:vAlign w:val="center"/>
          </w:tcPr>
          <w:p w:rsidR="00C54838" w:rsidRPr="00251AF1" w:rsidRDefault="00C54838" w:rsidP="006B48D8">
            <w:pPr>
              <w:autoSpaceDE w:val="0"/>
              <w:autoSpaceDN w:val="0"/>
              <w:adjustRightInd w:val="0"/>
              <w:spacing w:after="0" w:line="276" w:lineRule="auto"/>
              <w:ind w:left="60" w:right="60"/>
              <w:jc w:val="center"/>
              <w:rPr>
                <w:rFonts w:ascii="Times New Roman" w:hAnsi="Times New Roman" w:cs="Times New Roman"/>
                <w:color w:val="000000"/>
                <w:sz w:val="18"/>
                <w:szCs w:val="18"/>
                <w:lang w:val="en-US"/>
              </w:rPr>
            </w:pPr>
            <w:r w:rsidRPr="00251AF1">
              <w:rPr>
                <w:rFonts w:ascii="Times New Roman" w:hAnsi="Times New Roman" w:cs="Times New Roman"/>
                <w:color w:val="000000"/>
                <w:sz w:val="18"/>
                <w:szCs w:val="18"/>
                <w:lang w:val="en-US"/>
              </w:rPr>
              <w:t>R</w:t>
            </w:r>
          </w:p>
          <w:p w:rsidR="00C54838" w:rsidRPr="00251AF1" w:rsidRDefault="00C54838" w:rsidP="006B48D8">
            <w:pPr>
              <w:autoSpaceDE w:val="0"/>
              <w:autoSpaceDN w:val="0"/>
              <w:adjustRightInd w:val="0"/>
              <w:spacing w:after="0" w:line="276" w:lineRule="auto"/>
              <w:ind w:left="60" w:right="60"/>
              <w:jc w:val="center"/>
              <w:rPr>
                <w:rFonts w:ascii="Times New Roman" w:hAnsi="Times New Roman" w:cs="Times New Roman"/>
                <w:color w:val="000000"/>
                <w:sz w:val="18"/>
                <w:szCs w:val="18"/>
                <w:lang w:val="en-US"/>
              </w:rPr>
            </w:pPr>
            <w:r w:rsidRPr="00251AF1">
              <w:rPr>
                <w:rFonts w:ascii="Times New Roman" w:hAnsi="Times New Roman" w:cs="Times New Roman"/>
                <w:color w:val="000000"/>
                <w:sz w:val="18"/>
                <w:szCs w:val="18"/>
                <w:lang w:val="en-US"/>
              </w:rPr>
              <w:t>,661</w:t>
            </w:r>
          </w:p>
          <w:p w:rsidR="00C54838" w:rsidRPr="00251AF1" w:rsidRDefault="00C54838" w:rsidP="006B48D8">
            <w:pPr>
              <w:autoSpaceDE w:val="0"/>
              <w:autoSpaceDN w:val="0"/>
              <w:adjustRightInd w:val="0"/>
              <w:spacing w:after="0" w:line="276" w:lineRule="auto"/>
              <w:ind w:left="60" w:right="60"/>
              <w:jc w:val="center"/>
              <w:rPr>
                <w:rFonts w:ascii="Times New Roman" w:hAnsi="Times New Roman" w:cs="Times New Roman"/>
                <w:b/>
                <w:color w:val="000000"/>
                <w:sz w:val="18"/>
                <w:szCs w:val="18"/>
                <w:lang w:val="en-US"/>
              </w:rPr>
            </w:pPr>
            <w:r w:rsidRPr="00251AF1">
              <w:rPr>
                <w:rFonts w:ascii="Times New Roman" w:hAnsi="Times New Roman" w:cs="Times New Roman"/>
                <w:b/>
                <w:color w:val="000000"/>
                <w:sz w:val="18"/>
                <w:szCs w:val="18"/>
                <w:lang w:val="en-US"/>
              </w:rPr>
              <w:t>R</w:t>
            </w:r>
            <w:r w:rsidRPr="00251AF1">
              <w:rPr>
                <w:rFonts w:ascii="Times New Roman" w:hAnsi="Times New Roman" w:cs="Times New Roman"/>
                <w:b/>
                <w:color w:val="000000"/>
                <w:sz w:val="18"/>
                <w:szCs w:val="18"/>
                <w:vertAlign w:val="superscript"/>
                <w:lang w:val="en-US"/>
              </w:rPr>
              <w:t>2</w:t>
            </w:r>
          </w:p>
          <w:p w:rsidR="00C54838" w:rsidRPr="00251AF1" w:rsidRDefault="00C54838" w:rsidP="006B48D8">
            <w:pPr>
              <w:autoSpaceDE w:val="0"/>
              <w:autoSpaceDN w:val="0"/>
              <w:adjustRightInd w:val="0"/>
              <w:spacing w:after="0" w:line="276" w:lineRule="auto"/>
              <w:ind w:left="60" w:right="60"/>
              <w:jc w:val="center"/>
              <w:rPr>
                <w:rFonts w:ascii="Times New Roman" w:hAnsi="Times New Roman" w:cs="Times New Roman"/>
                <w:b/>
                <w:color w:val="000000"/>
                <w:sz w:val="18"/>
                <w:szCs w:val="18"/>
                <w:lang w:val="en-US"/>
              </w:rPr>
            </w:pPr>
            <w:r w:rsidRPr="00251AF1">
              <w:rPr>
                <w:rFonts w:ascii="Times New Roman" w:hAnsi="Times New Roman" w:cs="Times New Roman"/>
                <w:b/>
                <w:color w:val="000000"/>
                <w:sz w:val="18"/>
                <w:szCs w:val="18"/>
                <w:lang w:val="en-US"/>
              </w:rPr>
              <w:t>,437</w:t>
            </w:r>
          </w:p>
          <w:p w:rsidR="00C54838" w:rsidRPr="00251AF1" w:rsidRDefault="00C54838" w:rsidP="006B48D8">
            <w:pPr>
              <w:autoSpaceDE w:val="0"/>
              <w:autoSpaceDN w:val="0"/>
              <w:adjustRightInd w:val="0"/>
              <w:spacing w:after="0" w:line="276" w:lineRule="auto"/>
              <w:ind w:left="60" w:right="60"/>
              <w:jc w:val="center"/>
              <w:rPr>
                <w:rFonts w:ascii="Times New Roman" w:hAnsi="Times New Roman" w:cs="Times New Roman"/>
                <w:b/>
                <w:color w:val="000000"/>
                <w:sz w:val="18"/>
                <w:szCs w:val="18"/>
                <w:lang w:val="en-US"/>
              </w:rPr>
            </w:pPr>
          </w:p>
          <w:p w:rsidR="00C54838" w:rsidRPr="009F6794" w:rsidRDefault="00C54838" w:rsidP="006B48D8">
            <w:pPr>
              <w:autoSpaceDE w:val="0"/>
              <w:autoSpaceDN w:val="0"/>
              <w:adjustRightInd w:val="0"/>
              <w:spacing w:after="0" w:line="276" w:lineRule="auto"/>
              <w:ind w:left="60" w:right="60"/>
              <w:jc w:val="center"/>
              <w:rPr>
                <w:rFonts w:ascii="Times New Roman" w:hAnsi="Times New Roman" w:cs="Times New Roman"/>
                <w:color w:val="000000"/>
                <w:sz w:val="18"/>
                <w:szCs w:val="18"/>
                <w:lang w:val="en-US"/>
              </w:rPr>
            </w:pPr>
          </w:p>
        </w:tc>
      </w:tr>
      <w:tr w:rsidR="00C54838" w:rsidRPr="00251AF1" w:rsidTr="00626D1E">
        <w:trPr>
          <w:cantSplit/>
        </w:trPr>
        <w:tc>
          <w:tcPr>
            <w:tcW w:w="421" w:type="dxa"/>
            <w:vMerge/>
            <w:tcBorders>
              <w:top w:val="single" w:sz="4" w:space="0" w:color="auto"/>
              <w:left w:val="single" w:sz="4" w:space="0" w:color="auto"/>
              <w:bottom w:val="single" w:sz="4" w:space="0" w:color="auto"/>
              <w:right w:val="single" w:sz="4" w:space="0" w:color="auto"/>
            </w:tcBorders>
            <w:shd w:val="clear" w:color="auto" w:fill="FFFFFF"/>
          </w:tcPr>
          <w:p w:rsidR="00C54838" w:rsidRPr="009F6794" w:rsidRDefault="00C54838" w:rsidP="006B48D8">
            <w:pPr>
              <w:autoSpaceDE w:val="0"/>
              <w:autoSpaceDN w:val="0"/>
              <w:adjustRightInd w:val="0"/>
              <w:spacing w:after="0" w:line="276" w:lineRule="auto"/>
              <w:rPr>
                <w:rFonts w:ascii="Times New Roman" w:hAnsi="Times New Roman" w:cs="Times New Roman"/>
                <w:color w:val="000000"/>
                <w:sz w:val="18"/>
                <w:szCs w:val="18"/>
                <w:lang w:val="en-US"/>
              </w:rPr>
            </w:pPr>
          </w:p>
        </w:tc>
        <w:tc>
          <w:tcPr>
            <w:tcW w:w="1499" w:type="dxa"/>
            <w:tcBorders>
              <w:top w:val="single" w:sz="4" w:space="0" w:color="auto"/>
              <w:left w:val="single" w:sz="4" w:space="0" w:color="auto"/>
              <w:bottom w:val="single" w:sz="4" w:space="0" w:color="auto"/>
              <w:right w:val="single" w:sz="4" w:space="0" w:color="auto"/>
            </w:tcBorders>
            <w:shd w:val="clear" w:color="auto" w:fill="FFFFFF"/>
          </w:tcPr>
          <w:p w:rsidR="00C54838" w:rsidRPr="00251AF1" w:rsidRDefault="00C54838" w:rsidP="006B48D8">
            <w:pPr>
              <w:autoSpaceDE w:val="0"/>
              <w:autoSpaceDN w:val="0"/>
              <w:adjustRightInd w:val="0"/>
              <w:spacing w:after="0" w:line="276" w:lineRule="auto"/>
              <w:ind w:left="60" w:right="60"/>
              <w:jc w:val="center"/>
              <w:rPr>
                <w:rFonts w:ascii="Times New Roman" w:hAnsi="Times New Roman" w:cs="Times New Roman"/>
                <w:color w:val="000000"/>
                <w:sz w:val="18"/>
                <w:szCs w:val="18"/>
                <w:lang w:val="en-US"/>
              </w:rPr>
            </w:pPr>
            <w:r w:rsidRPr="00251AF1">
              <w:rPr>
                <w:rFonts w:ascii="Times New Roman" w:hAnsi="Times New Roman" w:cs="Times New Roman"/>
                <w:color w:val="000000"/>
                <w:sz w:val="18"/>
                <w:szCs w:val="18"/>
                <w:lang w:val="en-US"/>
              </w:rPr>
              <w:t>Kurumsal Kültür</w:t>
            </w:r>
          </w:p>
        </w:tc>
        <w:tc>
          <w:tcPr>
            <w:tcW w:w="1338" w:type="dxa"/>
            <w:tcBorders>
              <w:top w:val="single" w:sz="4" w:space="0" w:color="auto"/>
              <w:left w:val="single" w:sz="4" w:space="0" w:color="auto"/>
              <w:bottom w:val="single" w:sz="4" w:space="0" w:color="auto"/>
              <w:right w:val="single" w:sz="4" w:space="0" w:color="auto"/>
            </w:tcBorders>
            <w:shd w:val="clear" w:color="auto" w:fill="FFFFFF"/>
            <w:vAlign w:val="center"/>
          </w:tcPr>
          <w:p w:rsidR="00C54838" w:rsidRPr="009F6794" w:rsidRDefault="00C54838" w:rsidP="006B48D8">
            <w:pPr>
              <w:autoSpaceDE w:val="0"/>
              <w:autoSpaceDN w:val="0"/>
              <w:adjustRightInd w:val="0"/>
              <w:spacing w:after="0" w:line="276" w:lineRule="auto"/>
              <w:ind w:left="60" w:right="60"/>
              <w:jc w:val="center"/>
              <w:rPr>
                <w:rFonts w:ascii="Times New Roman" w:hAnsi="Times New Roman" w:cs="Times New Roman"/>
                <w:color w:val="000000"/>
                <w:sz w:val="18"/>
                <w:szCs w:val="18"/>
                <w:lang w:val="en-US"/>
              </w:rPr>
            </w:pPr>
            <w:r w:rsidRPr="009F6794">
              <w:rPr>
                <w:rFonts w:ascii="Times New Roman" w:hAnsi="Times New Roman" w:cs="Times New Roman"/>
                <w:color w:val="000000"/>
                <w:sz w:val="18"/>
                <w:szCs w:val="18"/>
                <w:lang w:val="en-US"/>
              </w:rPr>
              <w:t>,226</w:t>
            </w:r>
          </w:p>
        </w:tc>
        <w:tc>
          <w:tcPr>
            <w:tcW w:w="1338" w:type="dxa"/>
            <w:tcBorders>
              <w:top w:val="single" w:sz="4" w:space="0" w:color="auto"/>
              <w:left w:val="single" w:sz="4" w:space="0" w:color="auto"/>
              <w:bottom w:val="single" w:sz="4" w:space="0" w:color="auto"/>
              <w:right w:val="single" w:sz="4" w:space="0" w:color="auto"/>
            </w:tcBorders>
            <w:shd w:val="clear" w:color="auto" w:fill="FFFFFF"/>
            <w:vAlign w:val="center"/>
          </w:tcPr>
          <w:p w:rsidR="00C54838" w:rsidRPr="009F6794" w:rsidRDefault="00C54838" w:rsidP="006B48D8">
            <w:pPr>
              <w:autoSpaceDE w:val="0"/>
              <w:autoSpaceDN w:val="0"/>
              <w:adjustRightInd w:val="0"/>
              <w:spacing w:after="0" w:line="276" w:lineRule="auto"/>
              <w:ind w:left="60" w:right="60"/>
              <w:jc w:val="center"/>
              <w:rPr>
                <w:rFonts w:ascii="Times New Roman" w:hAnsi="Times New Roman" w:cs="Times New Roman"/>
                <w:color w:val="000000"/>
                <w:sz w:val="18"/>
                <w:szCs w:val="18"/>
                <w:lang w:val="en-US"/>
              </w:rPr>
            </w:pPr>
            <w:r w:rsidRPr="009F6794">
              <w:rPr>
                <w:rFonts w:ascii="Times New Roman" w:hAnsi="Times New Roman" w:cs="Times New Roman"/>
                <w:color w:val="000000"/>
                <w:sz w:val="18"/>
                <w:szCs w:val="18"/>
                <w:lang w:val="en-US"/>
              </w:rPr>
              <w:t>,048</w:t>
            </w:r>
          </w:p>
        </w:tc>
        <w:tc>
          <w:tcPr>
            <w:tcW w:w="1476" w:type="dxa"/>
            <w:tcBorders>
              <w:top w:val="single" w:sz="4" w:space="0" w:color="auto"/>
              <w:left w:val="single" w:sz="4" w:space="0" w:color="auto"/>
              <w:bottom w:val="single" w:sz="4" w:space="0" w:color="auto"/>
              <w:right w:val="single" w:sz="4" w:space="0" w:color="auto"/>
            </w:tcBorders>
            <w:shd w:val="clear" w:color="auto" w:fill="FFFFFF"/>
            <w:vAlign w:val="center"/>
          </w:tcPr>
          <w:p w:rsidR="00C54838" w:rsidRPr="009F6794" w:rsidRDefault="00C54838" w:rsidP="006B48D8">
            <w:pPr>
              <w:autoSpaceDE w:val="0"/>
              <w:autoSpaceDN w:val="0"/>
              <w:adjustRightInd w:val="0"/>
              <w:spacing w:after="0" w:line="276" w:lineRule="auto"/>
              <w:ind w:left="60" w:right="60"/>
              <w:jc w:val="center"/>
              <w:rPr>
                <w:rFonts w:ascii="Times New Roman" w:hAnsi="Times New Roman" w:cs="Times New Roman"/>
                <w:color w:val="000000"/>
                <w:sz w:val="18"/>
                <w:szCs w:val="18"/>
                <w:lang w:val="en-US"/>
              </w:rPr>
            </w:pPr>
            <w:r w:rsidRPr="009F6794">
              <w:rPr>
                <w:rFonts w:ascii="Times New Roman" w:hAnsi="Times New Roman" w:cs="Times New Roman"/>
                <w:color w:val="000000"/>
                <w:sz w:val="18"/>
                <w:szCs w:val="18"/>
                <w:lang w:val="en-US"/>
              </w:rPr>
              <w:t>,207</w:t>
            </w:r>
          </w:p>
        </w:tc>
        <w:tc>
          <w:tcPr>
            <w:tcW w:w="1030" w:type="dxa"/>
            <w:tcBorders>
              <w:top w:val="single" w:sz="4" w:space="0" w:color="auto"/>
              <w:left w:val="single" w:sz="4" w:space="0" w:color="auto"/>
              <w:bottom w:val="single" w:sz="4" w:space="0" w:color="auto"/>
              <w:right w:val="single" w:sz="4" w:space="0" w:color="auto"/>
            </w:tcBorders>
            <w:shd w:val="clear" w:color="auto" w:fill="FFFFFF"/>
            <w:vAlign w:val="center"/>
          </w:tcPr>
          <w:p w:rsidR="00C54838" w:rsidRPr="00251AF1" w:rsidRDefault="00C54838" w:rsidP="006B48D8">
            <w:pPr>
              <w:autoSpaceDE w:val="0"/>
              <w:autoSpaceDN w:val="0"/>
              <w:adjustRightInd w:val="0"/>
              <w:spacing w:after="0" w:line="276" w:lineRule="auto"/>
              <w:ind w:left="60" w:right="60"/>
              <w:jc w:val="center"/>
              <w:rPr>
                <w:rFonts w:ascii="Times New Roman" w:hAnsi="Times New Roman" w:cs="Times New Roman"/>
                <w:color w:val="000000"/>
                <w:sz w:val="18"/>
                <w:szCs w:val="18"/>
                <w:lang w:val="en-US"/>
              </w:rPr>
            </w:pPr>
            <w:r w:rsidRPr="009F6794">
              <w:rPr>
                <w:rFonts w:ascii="Times New Roman" w:hAnsi="Times New Roman" w:cs="Times New Roman"/>
                <w:color w:val="000000"/>
                <w:sz w:val="18"/>
                <w:szCs w:val="18"/>
                <w:lang w:val="en-US"/>
              </w:rPr>
              <w:t>4,746</w:t>
            </w:r>
          </w:p>
          <w:p w:rsidR="00C54838" w:rsidRPr="009F6794" w:rsidRDefault="00C54838" w:rsidP="006B48D8">
            <w:pPr>
              <w:autoSpaceDE w:val="0"/>
              <w:autoSpaceDN w:val="0"/>
              <w:adjustRightInd w:val="0"/>
              <w:spacing w:after="0" w:line="276" w:lineRule="auto"/>
              <w:ind w:left="60" w:right="60"/>
              <w:jc w:val="center"/>
              <w:rPr>
                <w:rFonts w:ascii="Times New Roman" w:hAnsi="Times New Roman" w:cs="Times New Roman"/>
                <w:color w:val="000000"/>
                <w:sz w:val="18"/>
                <w:szCs w:val="18"/>
                <w:lang w:val="en-US"/>
              </w:rPr>
            </w:pPr>
            <w:r w:rsidRPr="00251AF1">
              <w:rPr>
                <w:rFonts w:ascii="Times New Roman" w:hAnsi="Times New Roman" w:cs="Times New Roman"/>
                <w:color w:val="000000"/>
                <w:sz w:val="18"/>
                <w:szCs w:val="18"/>
                <w:lang w:val="en-US"/>
              </w:rPr>
              <w:t>,000</w:t>
            </w:r>
          </w:p>
        </w:tc>
        <w:tc>
          <w:tcPr>
            <w:tcW w:w="1030" w:type="dxa"/>
            <w:vMerge/>
            <w:tcBorders>
              <w:left w:val="single" w:sz="4" w:space="0" w:color="auto"/>
              <w:right w:val="single" w:sz="4" w:space="0" w:color="auto"/>
            </w:tcBorders>
            <w:shd w:val="clear" w:color="auto" w:fill="FFFFFF"/>
          </w:tcPr>
          <w:p w:rsidR="00C54838" w:rsidRPr="00251AF1" w:rsidRDefault="00C54838" w:rsidP="006B48D8">
            <w:pPr>
              <w:autoSpaceDE w:val="0"/>
              <w:autoSpaceDN w:val="0"/>
              <w:adjustRightInd w:val="0"/>
              <w:spacing w:after="0" w:line="276" w:lineRule="auto"/>
              <w:ind w:left="60" w:right="60"/>
              <w:jc w:val="right"/>
              <w:rPr>
                <w:rFonts w:ascii="Times New Roman" w:hAnsi="Times New Roman" w:cs="Times New Roman"/>
                <w:color w:val="000000"/>
                <w:sz w:val="18"/>
                <w:szCs w:val="18"/>
                <w:lang w:val="en-US"/>
              </w:rPr>
            </w:pPr>
          </w:p>
        </w:tc>
        <w:tc>
          <w:tcPr>
            <w:tcW w:w="1030" w:type="dxa"/>
            <w:vMerge/>
            <w:tcBorders>
              <w:left w:val="single" w:sz="4" w:space="0" w:color="auto"/>
              <w:right w:val="single" w:sz="4" w:space="0" w:color="auto"/>
            </w:tcBorders>
            <w:shd w:val="clear" w:color="auto" w:fill="FFFFFF"/>
            <w:vAlign w:val="center"/>
          </w:tcPr>
          <w:p w:rsidR="00C54838" w:rsidRPr="009F6794" w:rsidRDefault="00C54838" w:rsidP="006B48D8">
            <w:pPr>
              <w:autoSpaceDE w:val="0"/>
              <w:autoSpaceDN w:val="0"/>
              <w:adjustRightInd w:val="0"/>
              <w:spacing w:after="0" w:line="276" w:lineRule="auto"/>
              <w:ind w:left="60" w:right="60"/>
              <w:jc w:val="right"/>
              <w:rPr>
                <w:rFonts w:ascii="Times New Roman" w:hAnsi="Times New Roman" w:cs="Times New Roman"/>
                <w:color w:val="000000"/>
                <w:sz w:val="18"/>
                <w:szCs w:val="18"/>
                <w:lang w:val="en-US"/>
              </w:rPr>
            </w:pPr>
          </w:p>
        </w:tc>
      </w:tr>
      <w:tr w:rsidR="00C54838" w:rsidRPr="00251AF1" w:rsidTr="00626D1E">
        <w:trPr>
          <w:cantSplit/>
        </w:trPr>
        <w:tc>
          <w:tcPr>
            <w:tcW w:w="421" w:type="dxa"/>
            <w:vMerge/>
            <w:tcBorders>
              <w:top w:val="single" w:sz="4" w:space="0" w:color="auto"/>
              <w:left w:val="single" w:sz="4" w:space="0" w:color="auto"/>
              <w:bottom w:val="single" w:sz="4" w:space="0" w:color="auto"/>
              <w:right w:val="single" w:sz="4" w:space="0" w:color="auto"/>
            </w:tcBorders>
            <w:shd w:val="clear" w:color="auto" w:fill="FFFFFF"/>
          </w:tcPr>
          <w:p w:rsidR="00C54838" w:rsidRPr="009F6794" w:rsidRDefault="00C54838" w:rsidP="006B48D8">
            <w:pPr>
              <w:autoSpaceDE w:val="0"/>
              <w:autoSpaceDN w:val="0"/>
              <w:adjustRightInd w:val="0"/>
              <w:spacing w:after="0" w:line="276" w:lineRule="auto"/>
              <w:rPr>
                <w:rFonts w:ascii="Times New Roman" w:hAnsi="Times New Roman" w:cs="Times New Roman"/>
                <w:color w:val="000000"/>
                <w:sz w:val="18"/>
                <w:szCs w:val="18"/>
                <w:lang w:val="en-US"/>
              </w:rPr>
            </w:pPr>
          </w:p>
        </w:tc>
        <w:tc>
          <w:tcPr>
            <w:tcW w:w="1499" w:type="dxa"/>
            <w:tcBorders>
              <w:top w:val="single" w:sz="4" w:space="0" w:color="auto"/>
              <w:left w:val="single" w:sz="4" w:space="0" w:color="auto"/>
              <w:bottom w:val="single" w:sz="4" w:space="0" w:color="auto"/>
              <w:right w:val="single" w:sz="4" w:space="0" w:color="auto"/>
            </w:tcBorders>
            <w:shd w:val="clear" w:color="auto" w:fill="FFFFFF"/>
          </w:tcPr>
          <w:p w:rsidR="00C54838" w:rsidRPr="009F6794" w:rsidRDefault="00C54838" w:rsidP="006B48D8">
            <w:pPr>
              <w:autoSpaceDE w:val="0"/>
              <w:autoSpaceDN w:val="0"/>
              <w:adjustRightInd w:val="0"/>
              <w:spacing w:after="0" w:line="276" w:lineRule="auto"/>
              <w:ind w:left="60" w:right="60"/>
              <w:jc w:val="center"/>
              <w:rPr>
                <w:rFonts w:ascii="Times New Roman" w:hAnsi="Times New Roman" w:cs="Times New Roman"/>
                <w:color w:val="000000"/>
                <w:sz w:val="18"/>
                <w:szCs w:val="18"/>
                <w:lang w:val="en-US"/>
              </w:rPr>
            </w:pPr>
            <w:r w:rsidRPr="00251AF1">
              <w:rPr>
                <w:rFonts w:ascii="Times New Roman" w:hAnsi="Times New Roman" w:cs="Times New Roman"/>
                <w:color w:val="000000"/>
                <w:sz w:val="18"/>
                <w:szCs w:val="18"/>
                <w:lang w:val="en-US"/>
              </w:rPr>
              <w:t>Güven</w:t>
            </w:r>
          </w:p>
        </w:tc>
        <w:tc>
          <w:tcPr>
            <w:tcW w:w="1338" w:type="dxa"/>
            <w:tcBorders>
              <w:top w:val="single" w:sz="4" w:space="0" w:color="auto"/>
              <w:left w:val="single" w:sz="4" w:space="0" w:color="auto"/>
              <w:bottom w:val="single" w:sz="4" w:space="0" w:color="auto"/>
              <w:right w:val="single" w:sz="4" w:space="0" w:color="auto"/>
            </w:tcBorders>
            <w:shd w:val="clear" w:color="auto" w:fill="FFFFFF"/>
            <w:vAlign w:val="center"/>
          </w:tcPr>
          <w:p w:rsidR="00C54838" w:rsidRPr="009F6794" w:rsidRDefault="00C54838" w:rsidP="006B48D8">
            <w:pPr>
              <w:autoSpaceDE w:val="0"/>
              <w:autoSpaceDN w:val="0"/>
              <w:adjustRightInd w:val="0"/>
              <w:spacing w:after="0" w:line="276" w:lineRule="auto"/>
              <w:ind w:left="60" w:right="60"/>
              <w:jc w:val="center"/>
              <w:rPr>
                <w:rFonts w:ascii="Times New Roman" w:hAnsi="Times New Roman" w:cs="Times New Roman"/>
                <w:color w:val="000000"/>
                <w:sz w:val="18"/>
                <w:szCs w:val="18"/>
                <w:lang w:val="en-US"/>
              </w:rPr>
            </w:pPr>
            <w:r w:rsidRPr="009F6794">
              <w:rPr>
                <w:rFonts w:ascii="Times New Roman" w:hAnsi="Times New Roman" w:cs="Times New Roman"/>
                <w:color w:val="000000"/>
                <w:sz w:val="18"/>
                <w:szCs w:val="18"/>
                <w:lang w:val="en-US"/>
              </w:rPr>
              <w:t>,511</w:t>
            </w:r>
          </w:p>
        </w:tc>
        <w:tc>
          <w:tcPr>
            <w:tcW w:w="1338" w:type="dxa"/>
            <w:tcBorders>
              <w:top w:val="single" w:sz="4" w:space="0" w:color="auto"/>
              <w:left w:val="single" w:sz="4" w:space="0" w:color="auto"/>
              <w:bottom w:val="single" w:sz="4" w:space="0" w:color="auto"/>
              <w:right w:val="single" w:sz="4" w:space="0" w:color="auto"/>
            </w:tcBorders>
            <w:shd w:val="clear" w:color="auto" w:fill="FFFFFF"/>
            <w:vAlign w:val="center"/>
          </w:tcPr>
          <w:p w:rsidR="00C54838" w:rsidRPr="009F6794" w:rsidRDefault="00C54838" w:rsidP="006B48D8">
            <w:pPr>
              <w:autoSpaceDE w:val="0"/>
              <w:autoSpaceDN w:val="0"/>
              <w:adjustRightInd w:val="0"/>
              <w:spacing w:after="0" w:line="276" w:lineRule="auto"/>
              <w:ind w:left="60" w:right="60"/>
              <w:jc w:val="center"/>
              <w:rPr>
                <w:rFonts w:ascii="Times New Roman" w:hAnsi="Times New Roman" w:cs="Times New Roman"/>
                <w:color w:val="000000"/>
                <w:sz w:val="18"/>
                <w:szCs w:val="18"/>
                <w:lang w:val="en-US"/>
              </w:rPr>
            </w:pPr>
            <w:r w:rsidRPr="009F6794">
              <w:rPr>
                <w:rFonts w:ascii="Times New Roman" w:hAnsi="Times New Roman" w:cs="Times New Roman"/>
                <w:color w:val="000000"/>
                <w:sz w:val="18"/>
                <w:szCs w:val="18"/>
                <w:lang w:val="en-US"/>
              </w:rPr>
              <w:t>,042</w:t>
            </w:r>
          </w:p>
        </w:tc>
        <w:tc>
          <w:tcPr>
            <w:tcW w:w="1476" w:type="dxa"/>
            <w:tcBorders>
              <w:top w:val="single" w:sz="4" w:space="0" w:color="auto"/>
              <w:left w:val="single" w:sz="4" w:space="0" w:color="auto"/>
              <w:bottom w:val="single" w:sz="4" w:space="0" w:color="auto"/>
              <w:right w:val="single" w:sz="4" w:space="0" w:color="auto"/>
            </w:tcBorders>
            <w:shd w:val="clear" w:color="auto" w:fill="FFFFFF"/>
            <w:vAlign w:val="center"/>
          </w:tcPr>
          <w:p w:rsidR="00C54838" w:rsidRPr="009F6794" w:rsidRDefault="00C54838" w:rsidP="006B48D8">
            <w:pPr>
              <w:autoSpaceDE w:val="0"/>
              <w:autoSpaceDN w:val="0"/>
              <w:adjustRightInd w:val="0"/>
              <w:spacing w:after="0" w:line="276" w:lineRule="auto"/>
              <w:ind w:left="60" w:right="60"/>
              <w:jc w:val="center"/>
              <w:rPr>
                <w:rFonts w:ascii="Times New Roman" w:hAnsi="Times New Roman" w:cs="Times New Roman"/>
                <w:color w:val="000000"/>
                <w:sz w:val="18"/>
                <w:szCs w:val="18"/>
                <w:lang w:val="en-US"/>
              </w:rPr>
            </w:pPr>
            <w:r w:rsidRPr="009F6794">
              <w:rPr>
                <w:rFonts w:ascii="Times New Roman" w:hAnsi="Times New Roman" w:cs="Times New Roman"/>
                <w:color w:val="000000"/>
                <w:sz w:val="18"/>
                <w:szCs w:val="18"/>
                <w:lang w:val="en-US"/>
              </w:rPr>
              <w:t>,535</w:t>
            </w:r>
          </w:p>
        </w:tc>
        <w:tc>
          <w:tcPr>
            <w:tcW w:w="1030" w:type="dxa"/>
            <w:tcBorders>
              <w:top w:val="single" w:sz="4" w:space="0" w:color="auto"/>
              <w:left w:val="single" w:sz="4" w:space="0" w:color="auto"/>
              <w:bottom w:val="single" w:sz="4" w:space="0" w:color="auto"/>
              <w:right w:val="single" w:sz="4" w:space="0" w:color="auto"/>
            </w:tcBorders>
            <w:shd w:val="clear" w:color="auto" w:fill="FFFFFF"/>
            <w:vAlign w:val="center"/>
          </w:tcPr>
          <w:p w:rsidR="00C54838" w:rsidRPr="00251AF1" w:rsidRDefault="00C54838" w:rsidP="006B48D8">
            <w:pPr>
              <w:autoSpaceDE w:val="0"/>
              <w:autoSpaceDN w:val="0"/>
              <w:adjustRightInd w:val="0"/>
              <w:spacing w:after="0" w:line="276" w:lineRule="auto"/>
              <w:ind w:left="60" w:right="60"/>
              <w:jc w:val="center"/>
              <w:rPr>
                <w:rFonts w:ascii="Times New Roman" w:hAnsi="Times New Roman" w:cs="Times New Roman"/>
                <w:color w:val="000000"/>
                <w:sz w:val="18"/>
                <w:szCs w:val="18"/>
                <w:lang w:val="en-US"/>
              </w:rPr>
            </w:pPr>
            <w:r w:rsidRPr="009F6794">
              <w:rPr>
                <w:rFonts w:ascii="Times New Roman" w:hAnsi="Times New Roman" w:cs="Times New Roman"/>
                <w:color w:val="000000"/>
                <w:sz w:val="18"/>
                <w:szCs w:val="18"/>
                <w:lang w:val="en-US"/>
              </w:rPr>
              <w:t>12,276</w:t>
            </w:r>
          </w:p>
          <w:p w:rsidR="00C54838" w:rsidRPr="009F6794" w:rsidRDefault="00C54838" w:rsidP="006B48D8">
            <w:pPr>
              <w:autoSpaceDE w:val="0"/>
              <w:autoSpaceDN w:val="0"/>
              <w:adjustRightInd w:val="0"/>
              <w:spacing w:after="0" w:line="276" w:lineRule="auto"/>
              <w:ind w:left="60" w:right="60"/>
              <w:jc w:val="center"/>
              <w:rPr>
                <w:rFonts w:ascii="Times New Roman" w:hAnsi="Times New Roman" w:cs="Times New Roman"/>
                <w:color w:val="000000"/>
                <w:sz w:val="18"/>
                <w:szCs w:val="18"/>
                <w:lang w:val="en-US"/>
              </w:rPr>
            </w:pPr>
            <w:r w:rsidRPr="00251AF1">
              <w:rPr>
                <w:rFonts w:ascii="Times New Roman" w:hAnsi="Times New Roman" w:cs="Times New Roman"/>
                <w:color w:val="000000"/>
                <w:sz w:val="18"/>
                <w:szCs w:val="18"/>
                <w:lang w:val="en-US"/>
              </w:rPr>
              <w:t>,000</w:t>
            </w:r>
          </w:p>
        </w:tc>
        <w:tc>
          <w:tcPr>
            <w:tcW w:w="1030" w:type="dxa"/>
            <w:vMerge/>
            <w:tcBorders>
              <w:left w:val="single" w:sz="4" w:space="0" w:color="auto"/>
              <w:bottom w:val="single" w:sz="4" w:space="0" w:color="auto"/>
              <w:right w:val="single" w:sz="4" w:space="0" w:color="auto"/>
            </w:tcBorders>
            <w:shd w:val="clear" w:color="auto" w:fill="FFFFFF"/>
          </w:tcPr>
          <w:p w:rsidR="00C54838" w:rsidRPr="00251AF1" w:rsidRDefault="00C54838" w:rsidP="006B48D8">
            <w:pPr>
              <w:autoSpaceDE w:val="0"/>
              <w:autoSpaceDN w:val="0"/>
              <w:adjustRightInd w:val="0"/>
              <w:spacing w:after="0" w:line="276" w:lineRule="auto"/>
              <w:ind w:left="60" w:right="60"/>
              <w:jc w:val="right"/>
              <w:rPr>
                <w:rFonts w:ascii="Times New Roman" w:hAnsi="Times New Roman" w:cs="Times New Roman"/>
                <w:color w:val="000000"/>
                <w:sz w:val="18"/>
                <w:szCs w:val="18"/>
                <w:lang w:val="en-US"/>
              </w:rPr>
            </w:pPr>
          </w:p>
        </w:tc>
        <w:tc>
          <w:tcPr>
            <w:tcW w:w="1030" w:type="dxa"/>
            <w:vMerge/>
            <w:tcBorders>
              <w:left w:val="single" w:sz="4" w:space="0" w:color="auto"/>
              <w:bottom w:val="single" w:sz="4" w:space="0" w:color="auto"/>
              <w:right w:val="single" w:sz="4" w:space="0" w:color="auto"/>
            </w:tcBorders>
            <w:shd w:val="clear" w:color="auto" w:fill="FFFFFF"/>
            <w:vAlign w:val="center"/>
          </w:tcPr>
          <w:p w:rsidR="00C54838" w:rsidRPr="009F6794" w:rsidRDefault="00C54838" w:rsidP="006B48D8">
            <w:pPr>
              <w:autoSpaceDE w:val="0"/>
              <w:autoSpaceDN w:val="0"/>
              <w:adjustRightInd w:val="0"/>
              <w:spacing w:after="0" w:line="276" w:lineRule="auto"/>
              <w:ind w:left="60" w:right="60"/>
              <w:jc w:val="right"/>
              <w:rPr>
                <w:rFonts w:ascii="Times New Roman" w:hAnsi="Times New Roman" w:cs="Times New Roman"/>
                <w:color w:val="000000"/>
                <w:sz w:val="18"/>
                <w:szCs w:val="18"/>
                <w:lang w:val="en-US"/>
              </w:rPr>
            </w:pPr>
          </w:p>
        </w:tc>
      </w:tr>
      <w:tr w:rsidR="00C54838" w:rsidRPr="00251AF1" w:rsidTr="00626D1E">
        <w:trPr>
          <w:cantSplit/>
        </w:trPr>
        <w:tc>
          <w:tcPr>
            <w:tcW w:w="9162" w:type="dxa"/>
            <w:gridSpan w:val="8"/>
            <w:tcBorders>
              <w:top w:val="single" w:sz="4" w:space="0" w:color="auto"/>
              <w:left w:val="single" w:sz="4" w:space="0" w:color="auto"/>
              <w:bottom w:val="single" w:sz="4" w:space="0" w:color="auto"/>
              <w:right w:val="single" w:sz="4" w:space="0" w:color="auto"/>
            </w:tcBorders>
            <w:shd w:val="clear" w:color="auto" w:fill="FFFFFF"/>
          </w:tcPr>
          <w:p w:rsidR="00C54838" w:rsidRPr="009F6794" w:rsidRDefault="00C54838" w:rsidP="006B48D8">
            <w:pPr>
              <w:autoSpaceDE w:val="0"/>
              <w:autoSpaceDN w:val="0"/>
              <w:adjustRightInd w:val="0"/>
              <w:spacing w:after="0" w:line="276" w:lineRule="auto"/>
              <w:ind w:left="60" w:right="60"/>
              <w:rPr>
                <w:rFonts w:ascii="Times New Roman" w:hAnsi="Times New Roman" w:cs="Times New Roman"/>
                <w:color w:val="000000"/>
                <w:sz w:val="18"/>
                <w:szCs w:val="18"/>
                <w:lang w:val="en-US"/>
              </w:rPr>
            </w:pPr>
            <w:r w:rsidRPr="009F6794">
              <w:rPr>
                <w:rFonts w:ascii="Times New Roman" w:hAnsi="Times New Roman" w:cs="Times New Roman"/>
                <w:color w:val="000000"/>
                <w:sz w:val="18"/>
                <w:szCs w:val="18"/>
                <w:lang w:val="en-US"/>
              </w:rPr>
              <w:t xml:space="preserve">a. </w:t>
            </w:r>
            <w:r w:rsidR="006B48D8" w:rsidRPr="00251AF1">
              <w:rPr>
                <w:rFonts w:ascii="Times New Roman" w:hAnsi="Times New Roman" w:cs="Times New Roman"/>
                <w:color w:val="000000"/>
                <w:sz w:val="18"/>
                <w:szCs w:val="18"/>
                <w:lang w:val="en-US"/>
              </w:rPr>
              <w:t>Bağımlı Değişken</w:t>
            </w:r>
            <w:r w:rsidRPr="009F6794">
              <w:rPr>
                <w:rFonts w:ascii="Times New Roman" w:hAnsi="Times New Roman" w:cs="Times New Roman"/>
                <w:color w:val="000000"/>
                <w:sz w:val="18"/>
                <w:szCs w:val="18"/>
                <w:lang w:val="en-US"/>
              </w:rPr>
              <w:t xml:space="preserve">: </w:t>
            </w:r>
            <w:r w:rsidRPr="00251AF1">
              <w:rPr>
                <w:rFonts w:ascii="Times New Roman" w:hAnsi="Times New Roman" w:cs="Times New Roman"/>
                <w:color w:val="000000"/>
                <w:sz w:val="18"/>
                <w:szCs w:val="18"/>
                <w:lang w:val="en-US"/>
              </w:rPr>
              <w:t>Kurumsal Imaj</w:t>
            </w:r>
          </w:p>
        </w:tc>
      </w:tr>
    </w:tbl>
    <w:p w:rsidR="006B48D8" w:rsidRDefault="006B48D8" w:rsidP="00251AF1">
      <w:pPr>
        <w:spacing w:before="240" w:line="276" w:lineRule="auto"/>
        <w:jc w:val="both"/>
        <w:rPr>
          <w:rFonts w:ascii="Times New Roman" w:hAnsi="Times New Roman" w:cs="Times New Roman"/>
        </w:rPr>
      </w:pPr>
      <w:r w:rsidRPr="00251AF1">
        <w:rPr>
          <w:rFonts w:ascii="Times New Roman" w:hAnsi="Times New Roman" w:cs="Times New Roman"/>
        </w:rPr>
        <w:t>Regresyon analizi sonuçlarına göre kurumsal kültürün kurumsal imajı pozitif yönde etkilediği; kurumsal imajdaki değişimin %21,9’unun kurumsal kültürden kaynaklandığı sonucuna ulaşılmıştır. Kurumsal kültür ve güvenin de kurumsal imajı pozitif yönde etkilediği; kurumsal imajdaki değişimin %43,7’sinin kurumsal kültür</w:t>
      </w:r>
      <w:r w:rsidR="0010306D">
        <w:rPr>
          <w:rFonts w:ascii="Times New Roman" w:hAnsi="Times New Roman" w:cs="Times New Roman"/>
        </w:rPr>
        <w:t xml:space="preserve"> ve güven</w:t>
      </w:r>
      <w:r w:rsidRPr="00251AF1">
        <w:rPr>
          <w:rFonts w:ascii="Times New Roman" w:hAnsi="Times New Roman" w:cs="Times New Roman"/>
        </w:rPr>
        <w:t>den kaynaklandığı sonucuna ulaşılmıştır.</w:t>
      </w:r>
    </w:p>
    <w:p w:rsidR="009D3AB5" w:rsidRPr="001C49A4" w:rsidRDefault="009D3AB5" w:rsidP="00E43A75">
      <w:pPr>
        <w:pStyle w:val="ListeParagraf"/>
        <w:numPr>
          <w:ilvl w:val="0"/>
          <w:numId w:val="5"/>
        </w:numPr>
        <w:spacing w:after="0" w:line="360" w:lineRule="auto"/>
        <w:jc w:val="both"/>
        <w:rPr>
          <w:rFonts w:ascii="Times New Roman" w:hAnsi="Times New Roman" w:cs="Times New Roman"/>
          <w:b/>
        </w:rPr>
      </w:pPr>
      <w:r w:rsidRPr="001C49A4">
        <w:rPr>
          <w:rFonts w:ascii="Times New Roman" w:hAnsi="Times New Roman" w:cs="Times New Roman"/>
          <w:b/>
        </w:rPr>
        <w:t>SONUÇ</w:t>
      </w:r>
    </w:p>
    <w:p w:rsidR="009D3AB5" w:rsidRPr="00251AF1" w:rsidRDefault="00D018A1" w:rsidP="00251AF1">
      <w:pPr>
        <w:spacing w:line="276" w:lineRule="auto"/>
        <w:jc w:val="both"/>
        <w:rPr>
          <w:rFonts w:ascii="Times New Roman" w:hAnsi="Times New Roman" w:cs="Times New Roman"/>
        </w:rPr>
      </w:pPr>
      <w:r w:rsidRPr="00251AF1">
        <w:rPr>
          <w:rFonts w:ascii="Times New Roman" w:hAnsi="Times New Roman" w:cs="Times New Roman"/>
        </w:rPr>
        <w:t>Analiz sonuçları değerlendirildiğinde kurumsal kültürün kurumsal imaja etkisinin olduğu; kurumsal kültür ve güvenin</w:t>
      </w:r>
      <w:r w:rsidR="003460C1" w:rsidRPr="00251AF1">
        <w:rPr>
          <w:rFonts w:ascii="Times New Roman" w:hAnsi="Times New Roman" w:cs="Times New Roman"/>
        </w:rPr>
        <w:t xml:space="preserve"> de</w:t>
      </w:r>
      <w:r w:rsidRPr="00251AF1">
        <w:rPr>
          <w:rFonts w:ascii="Times New Roman" w:hAnsi="Times New Roman" w:cs="Times New Roman"/>
        </w:rPr>
        <w:t xml:space="preserve"> kurumsal imaja etkisinin olduğu sonucuna ulaşılmıştır. Gerek basit regresyon analiz</w:t>
      </w:r>
      <w:r w:rsidR="006B48D8" w:rsidRPr="00251AF1">
        <w:rPr>
          <w:rFonts w:ascii="Times New Roman" w:hAnsi="Times New Roman" w:cs="Times New Roman"/>
        </w:rPr>
        <w:t xml:space="preserve">inin </w:t>
      </w:r>
      <w:r w:rsidRPr="00251AF1">
        <w:rPr>
          <w:rFonts w:ascii="Times New Roman" w:hAnsi="Times New Roman" w:cs="Times New Roman"/>
        </w:rPr>
        <w:t xml:space="preserve">gerekse de </w:t>
      </w:r>
      <w:r w:rsidR="006B48D8" w:rsidRPr="00251AF1">
        <w:rPr>
          <w:rFonts w:ascii="Times New Roman" w:hAnsi="Times New Roman" w:cs="Times New Roman"/>
        </w:rPr>
        <w:t>stepwise analiz</w:t>
      </w:r>
      <w:r w:rsidRPr="00251AF1">
        <w:rPr>
          <w:rFonts w:ascii="Times New Roman" w:hAnsi="Times New Roman" w:cs="Times New Roman"/>
        </w:rPr>
        <w:t xml:space="preserve"> sonucu</w:t>
      </w:r>
      <w:r w:rsidR="006B48D8" w:rsidRPr="00251AF1">
        <w:rPr>
          <w:rFonts w:ascii="Times New Roman" w:hAnsi="Times New Roman" w:cs="Times New Roman"/>
        </w:rPr>
        <w:t>nun</w:t>
      </w:r>
      <w:r w:rsidR="003460C1" w:rsidRPr="00251AF1">
        <w:rPr>
          <w:rFonts w:ascii="Times New Roman" w:hAnsi="Times New Roman" w:cs="Times New Roman"/>
        </w:rPr>
        <w:t xml:space="preserve"> anlamlılık değerinin 0,05’ten az (p=</w:t>
      </w:r>
      <w:r w:rsidRPr="00251AF1">
        <w:rPr>
          <w:rFonts w:ascii="Times New Roman" w:hAnsi="Times New Roman" w:cs="Times New Roman"/>
        </w:rPr>
        <w:t xml:space="preserve">0,000&lt;0,05) </w:t>
      </w:r>
      <w:r w:rsidR="003460C1" w:rsidRPr="00251AF1">
        <w:rPr>
          <w:rFonts w:ascii="Times New Roman" w:hAnsi="Times New Roman" w:cs="Times New Roman"/>
        </w:rPr>
        <w:t>olması, regresyon eşitliklerinin anlamlı olduğunu ifade etmektedir</w:t>
      </w:r>
      <w:r w:rsidR="006B48D8" w:rsidRPr="00251AF1">
        <w:rPr>
          <w:rFonts w:ascii="Times New Roman" w:hAnsi="Times New Roman" w:cs="Times New Roman"/>
        </w:rPr>
        <w:t>.</w:t>
      </w:r>
    </w:p>
    <w:p w:rsidR="009D3AB5" w:rsidRDefault="003460C1" w:rsidP="00251AF1">
      <w:pPr>
        <w:spacing w:line="276" w:lineRule="auto"/>
        <w:jc w:val="both"/>
        <w:rPr>
          <w:rFonts w:ascii="Times New Roman" w:hAnsi="Times New Roman" w:cs="Times New Roman"/>
        </w:rPr>
      </w:pPr>
      <w:r w:rsidRPr="00251AF1">
        <w:rPr>
          <w:rFonts w:ascii="Times New Roman" w:hAnsi="Times New Roman" w:cs="Times New Roman"/>
          <w:sz w:val="24"/>
          <w:szCs w:val="24"/>
        </w:rPr>
        <w:t>Sonuç olarak kurumsal kültürlerini oluşturmak ve sürdürmek için kurumların p</w:t>
      </w:r>
      <w:r w:rsidRPr="00251AF1">
        <w:rPr>
          <w:rFonts w:ascii="Times New Roman" w:hAnsi="Times New Roman" w:cs="Times New Roman"/>
        </w:rPr>
        <w:t>lanlama, yenilik, faaliyet, insan, takım, iletişim, sonuç ve eleştiri odaklı olmasının gerekliliği hem literatürde hem de gerçekleştirilen bu araştırmanın sonucunda görülmektedir.</w:t>
      </w:r>
      <w:r w:rsidR="00846C7D">
        <w:rPr>
          <w:rFonts w:ascii="Times New Roman" w:hAnsi="Times New Roman" w:cs="Times New Roman"/>
        </w:rPr>
        <w:t xml:space="preserve"> Ayrıca kurumsal imajın hem kurum içinde hem de kurum dışında kuruma katkı sunan bir </w:t>
      </w:r>
      <w:r w:rsidR="0010306D">
        <w:rPr>
          <w:rFonts w:ascii="Times New Roman" w:hAnsi="Times New Roman" w:cs="Times New Roman"/>
        </w:rPr>
        <w:t>fenomen olduğu; bu nedenle kurumsal kültürün geliştirilmesi, yönetici ve çalışanlarca benimsenmesi, hedef kitleye de yansıtılmasının gerekliliği anlaşılmıştır.</w:t>
      </w:r>
    </w:p>
    <w:p w:rsidR="0010306D" w:rsidRPr="0010306D" w:rsidRDefault="0010306D" w:rsidP="0010306D">
      <w:pPr>
        <w:spacing w:line="276" w:lineRule="auto"/>
        <w:jc w:val="both"/>
        <w:rPr>
          <w:rFonts w:ascii="Times New Roman" w:hAnsi="Times New Roman" w:cs="Times New Roman"/>
          <w:b/>
        </w:rPr>
      </w:pPr>
      <w:r w:rsidRPr="0010306D">
        <w:rPr>
          <w:rFonts w:ascii="Times New Roman" w:hAnsi="Times New Roman" w:cs="Times New Roman"/>
        </w:rPr>
        <w:t>Çalışmanın Şırnak ili özelinde olması ve verilerin 2019’da (Ekim - Aralık aylarında) toplanması</w:t>
      </w:r>
      <w:r>
        <w:rPr>
          <w:rFonts w:ascii="Times New Roman" w:hAnsi="Times New Roman" w:cs="Times New Roman"/>
        </w:rPr>
        <w:t xml:space="preserve"> çalışmanın bütçe ve zaman kısıtı olarak değerlendirilmektedir. Gelecek çalışmaların daha büyük ölçekte katılımcı ile Türkiye genelinde gerçekleştirilmesi konuya katkı sağlayacaktır. Ayrıca çalışmanın farklı kurumsal bağlamlarda (kurumsal kimlik, kurumsal iletişim, kurumsal itibar vb.) ele alınması da literatüre katkı sağlayacaktır. </w:t>
      </w:r>
    </w:p>
    <w:p w:rsidR="009D3AB5" w:rsidRPr="00251AF1" w:rsidRDefault="009D3AB5" w:rsidP="00E43A75">
      <w:pPr>
        <w:spacing w:after="0" w:line="360" w:lineRule="auto"/>
        <w:jc w:val="center"/>
        <w:rPr>
          <w:rFonts w:ascii="Times New Roman" w:hAnsi="Times New Roman" w:cs="Times New Roman"/>
          <w:b/>
          <w:sz w:val="24"/>
          <w:szCs w:val="24"/>
        </w:rPr>
      </w:pPr>
      <w:r w:rsidRPr="00251AF1">
        <w:rPr>
          <w:rFonts w:ascii="Times New Roman" w:hAnsi="Times New Roman" w:cs="Times New Roman"/>
          <w:b/>
          <w:sz w:val="24"/>
          <w:szCs w:val="24"/>
        </w:rPr>
        <w:t>Kaynakça</w:t>
      </w:r>
    </w:p>
    <w:p w:rsidR="00CA0B7E" w:rsidRPr="00251AF1" w:rsidRDefault="00CA0B7E" w:rsidP="00CA0B7E">
      <w:pPr>
        <w:shd w:val="clear" w:color="auto" w:fill="FFFFFF"/>
        <w:spacing w:after="0" w:line="240" w:lineRule="auto"/>
        <w:jc w:val="both"/>
        <w:rPr>
          <w:rFonts w:ascii="Times New Roman" w:eastAsia="Times New Roman" w:hAnsi="Times New Roman" w:cs="Times New Roman"/>
          <w:color w:val="333333"/>
          <w:sz w:val="20"/>
          <w:szCs w:val="20"/>
          <w:lang w:val="en-US"/>
        </w:rPr>
      </w:pPr>
      <w:r w:rsidRPr="00251AF1">
        <w:rPr>
          <w:rFonts w:ascii="Times New Roman" w:eastAsia="Times New Roman" w:hAnsi="Times New Roman" w:cs="Times New Roman"/>
          <w:sz w:val="20"/>
          <w:szCs w:val="20"/>
          <w:lang w:val="en-US"/>
        </w:rPr>
        <w:t xml:space="preserve">Abratt, R. (1989). A new approach to the corporate image management process, </w:t>
      </w:r>
      <w:r w:rsidRPr="00251AF1">
        <w:rPr>
          <w:rFonts w:ascii="Times New Roman" w:eastAsia="Times New Roman" w:hAnsi="Times New Roman" w:cs="Times New Roman"/>
          <w:i/>
          <w:sz w:val="20"/>
          <w:szCs w:val="20"/>
          <w:lang w:val="en-US"/>
        </w:rPr>
        <w:t>Journal of Marketing Management</w:t>
      </w:r>
      <w:r w:rsidRPr="00251AF1">
        <w:rPr>
          <w:rFonts w:ascii="Times New Roman" w:eastAsia="Times New Roman" w:hAnsi="Times New Roman" w:cs="Times New Roman"/>
          <w:sz w:val="20"/>
          <w:szCs w:val="20"/>
          <w:lang w:val="en-US"/>
        </w:rPr>
        <w:t xml:space="preserve"> 5(1). 63-76.</w:t>
      </w:r>
    </w:p>
    <w:p w:rsidR="00CA0B7E" w:rsidRPr="00251AF1" w:rsidRDefault="00CA0B7E" w:rsidP="00CA0B7E">
      <w:pPr>
        <w:spacing w:line="360" w:lineRule="auto"/>
        <w:jc w:val="both"/>
        <w:rPr>
          <w:rFonts w:ascii="Times New Roman" w:hAnsi="Times New Roman" w:cs="Times New Roman"/>
          <w:sz w:val="20"/>
          <w:szCs w:val="24"/>
        </w:rPr>
      </w:pPr>
      <w:r w:rsidRPr="00251AF1">
        <w:rPr>
          <w:rFonts w:ascii="Times New Roman" w:hAnsi="Times New Roman" w:cs="Times New Roman"/>
          <w:sz w:val="20"/>
          <w:szCs w:val="24"/>
        </w:rPr>
        <w:t>Abratt, R., &amp; Mofokeng, T. N. (2001). Development and management of corporate image in South Africa. </w:t>
      </w:r>
      <w:r w:rsidRPr="00251AF1">
        <w:rPr>
          <w:rFonts w:ascii="Times New Roman" w:hAnsi="Times New Roman" w:cs="Times New Roman"/>
          <w:i/>
          <w:iCs/>
          <w:sz w:val="20"/>
          <w:szCs w:val="24"/>
        </w:rPr>
        <w:t>European Journal of Marketing</w:t>
      </w:r>
      <w:r w:rsidRPr="00251AF1">
        <w:rPr>
          <w:rFonts w:ascii="Times New Roman" w:hAnsi="Times New Roman" w:cs="Times New Roman"/>
          <w:sz w:val="20"/>
          <w:szCs w:val="24"/>
        </w:rPr>
        <w:t>, 35(3/4), 368-386.</w:t>
      </w:r>
    </w:p>
    <w:p w:rsidR="00CA0B7E" w:rsidRPr="00251AF1" w:rsidRDefault="00CA0B7E" w:rsidP="00CA0B7E">
      <w:pPr>
        <w:spacing w:after="120" w:line="240" w:lineRule="auto"/>
        <w:jc w:val="both"/>
        <w:rPr>
          <w:rFonts w:ascii="Times New Roman" w:eastAsia="Times New Roman" w:hAnsi="Times New Roman" w:cs="Times New Roman"/>
          <w:sz w:val="20"/>
          <w:szCs w:val="20"/>
          <w:lang w:val="en-US"/>
        </w:rPr>
      </w:pPr>
      <w:r w:rsidRPr="00251AF1">
        <w:rPr>
          <w:rFonts w:ascii="Times New Roman" w:eastAsia="Times New Roman" w:hAnsi="Times New Roman" w:cs="Times New Roman"/>
          <w:sz w:val="20"/>
          <w:szCs w:val="20"/>
          <w:lang w:val="en-US"/>
        </w:rPr>
        <w:t>Aydın, S. &amp; Özer, G. (2005).</w:t>
      </w:r>
      <w:r w:rsidRPr="00251AF1">
        <w:rPr>
          <w:rFonts w:ascii="Times New Roman" w:hAnsi="Times New Roman" w:cs="Times New Roman"/>
        </w:rPr>
        <w:t xml:space="preserve"> </w:t>
      </w:r>
      <w:r w:rsidRPr="00251AF1">
        <w:rPr>
          <w:rFonts w:ascii="Times New Roman" w:eastAsia="Times New Roman" w:hAnsi="Times New Roman" w:cs="Times New Roman"/>
          <w:sz w:val="20"/>
          <w:szCs w:val="20"/>
          <w:lang w:val="en-US"/>
        </w:rPr>
        <w:t xml:space="preserve">The analysis of antecedents of customer loyalty in the Turkish mobile telecommunication market, </w:t>
      </w:r>
      <w:r w:rsidRPr="00251AF1">
        <w:rPr>
          <w:rFonts w:ascii="Times New Roman" w:eastAsia="Times New Roman" w:hAnsi="Times New Roman" w:cs="Times New Roman"/>
          <w:i/>
          <w:sz w:val="20"/>
          <w:szCs w:val="20"/>
          <w:lang w:val="en-US"/>
        </w:rPr>
        <w:t>European Journal of Marketing,</w:t>
      </w:r>
      <w:r w:rsidRPr="00251AF1">
        <w:rPr>
          <w:rFonts w:ascii="Times New Roman" w:eastAsia="Times New Roman" w:hAnsi="Times New Roman" w:cs="Times New Roman"/>
          <w:sz w:val="20"/>
          <w:szCs w:val="20"/>
          <w:lang w:val="en-US"/>
        </w:rPr>
        <w:t xml:space="preserve"> 39(7/8), 910-925</w:t>
      </w:r>
    </w:p>
    <w:p w:rsidR="00CA0B7E" w:rsidRPr="00251AF1" w:rsidRDefault="00CA0B7E" w:rsidP="00CA0B7E">
      <w:pPr>
        <w:spacing w:line="360" w:lineRule="auto"/>
        <w:jc w:val="both"/>
        <w:rPr>
          <w:rFonts w:ascii="Times New Roman" w:hAnsi="Times New Roman" w:cs="Times New Roman"/>
          <w:sz w:val="20"/>
          <w:szCs w:val="24"/>
        </w:rPr>
      </w:pPr>
      <w:r w:rsidRPr="00251AF1">
        <w:rPr>
          <w:rFonts w:ascii="Times New Roman" w:hAnsi="Times New Roman" w:cs="Times New Roman"/>
          <w:sz w:val="20"/>
          <w:szCs w:val="24"/>
        </w:rPr>
        <w:t>Bal, M. (2012). Çalışan personelin kurumsal imaj oluşumuna etkisi. </w:t>
      </w:r>
      <w:r w:rsidRPr="00251AF1">
        <w:rPr>
          <w:rFonts w:ascii="Times New Roman" w:hAnsi="Times New Roman" w:cs="Times New Roman"/>
          <w:i/>
          <w:iCs/>
          <w:sz w:val="20"/>
          <w:szCs w:val="24"/>
        </w:rPr>
        <w:t>Kahramanmaraş Sütçü İmam Üniversitesi İktisadi ve İdari Bilimler Fakültesi Dergisi</w:t>
      </w:r>
      <w:r w:rsidRPr="00251AF1">
        <w:rPr>
          <w:rFonts w:ascii="Times New Roman" w:hAnsi="Times New Roman" w:cs="Times New Roman"/>
          <w:sz w:val="20"/>
          <w:szCs w:val="24"/>
        </w:rPr>
        <w:t>, </w:t>
      </w:r>
      <w:r w:rsidRPr="00251AF1">
        <w:rPr>
          <w:rFonts w:ascii="Times New Roman" w:hAnsi="Times New Roman" w:cs="Times New Roman"/>
          <w:i/>
          <w:iCs/>
          <w:sz w:val="20"/>
          <w:szCs w:val="24"/>
        </w:rPr>
        <w:t>2</w:t>
      </w:r>
      <w:r w:rsidRPr="00251AF1">
        <w:rPr>
          <w:rFonts w:ascii="Times New Roman" w:hAnsi="Times New Roman" w:cs="Times New Roman"/>
          <w:sz w:val="20"/>
          <w:szCs w:val="24"/>
        </w:rPr>
        <w:t>(1), 219-241.</w:t>
      </w:r>
    </w:p>
    <w:p w:rsidR="00CA0B7E" w:rsidRPr="00251AF1" w:rsidRDefault="00CA0B7E" w:rsidP="00CA0B7E">
      <w:pPr>
        <w:spacing w:line="360" w:lineRule="auto"/>
        <w:jc w:val="both"/>
        <w:rPr>
          <w:rFonts w:ascii="Times New Roman" w:hAnsi="Times New Roman" w:cs="Times New Roman"/>
          <w:sz w:val="20"/>
          <w:szCs w:val="24"/>
        </w:rPr>
      </w:pPr>
      <w:r w:rsidRPr="00251AF1">
        <w:rPr>
          <w:rFonts w:ascii="Times New Roman" w:hAnsi="Times New Roman" w:cs="Times New Roman"/>
          <w:sz w:val="20"/>
          <w:szCs w:val="24"/>
        </w:rPr>
        <w:t>Bolat, O. İ. (2006). Konaklama işletmelerinde kurumsal imaj oluşturma süreci. </w:t>
      </w:r>
      <w:r w:rsidRPr="00251AF1">
        <w:rPr>
          <w:rFonts w:ascii="Times New Roman" w:hAnsi="Times New Roman" w:cs="Times New Roman"/>
          <w:i/>
          <w:iCs/>
          <w:sz w:val="20"/>
          <w:szCs w:val="24"/>
        </w:rPr>
        <w:t>Balıkesir Üniversitesi Sosyal Bilimler Enstitüsü Dergisi</w:t>
      </w:r>
      <w:r w:rsidRPr="00251AF1">
        <w:rPr>
          <w:rFonts w:ascii="Times New Roman" w:hAnsi="Times New Roman" w:cs="Times New Roman"/>
          <w:sz w:val="20"/>
          <w:szCs w:val="24"/>
        </w:rPr>
        <w:t>, </w:t>
      </w:r>
      <w:r w:rsidRPr="00251AF1">
        <w:rPr>
          <w:rFonts w:ascii="Times New Roman" w:hAnsi="Times New Roman" w:cs="Times New Roman"/>
          <w:i/>
          <w:iCs/>
          <w:sz w:val="20"/>
          <w:szCs w:val="24"/>
        </w:rPr>
        <w:t>9</w:t>
      </w:r>
      <w:r w:rsidRPr="00251AF1">
        <w:rPr>
          <w:rFonts w:ascii="Times New Roman" w:hAnsi="Times New Roman" w:cs="Times New Roman"/>
          <w:sz w:val="20"/>
          <w:szCs w:val="24"/>
        </w:rPr>
        <w:t>(15), 107-126.</w:t>
      </w:r>
    </w:p>
    <w:p w:rsidR="00CA0B7E" w:rsidRPr="00251AF1" w:rsidRDefault="00CA0B7E" w:rsidP="00CA0B7E">
      <w:pPr>
        <w:shd w:val="clear" w:color="auto" w:fill="FFFFFF"/>
        <w:spacing w:after="0" w:line="240" w:lineRule="auto"/>
        <w:jc w:val="both"/>
        <w:rPr>
          <w:rFonts w:ascii="Times New Roman" w:eastAsia="Times New Roman" w:hAnsi="Times New Roman" w:cs="Times New Roman"/>
          <w:color w:val="333333"/>
          <w:sz w:val="20"/>
          <w:szCs w:val="20"/>
          <w:lang w:val="en-US"/>
        </w:rPr>
      </w:pPr>
      <w:r w:rsidRPr="00251AF1">
        <w:rPr>
          <w:rFonts w:ascii="Times New Roman" w:eastAsia="Times New Roman" w:hAnsi="Times New Roman" w:cs="Times New Roman"/>
          <w:color w:val="333333"/>
          <w:sz w:val="20"/>
          <w:szCs w:val="20"/>
          <w:lang w:val="en-US"/>
        </w:rPr>
        <w:t>Chernatony, L. D., Cottam, S. &amp; Segal-Horn, S. (2006) Communicating services brands' values internally and externally, </w:t>
      </w:r>
      <w:r w:rsidRPr="00251AF1">
        <w:rPr>
          <w:rFonts w:ascii="Times New Roman" w:eastAsia="Times New Roman" w:hAnsi="Times New Roman" w:cs="Times New Roman"/>
          <w:i/>
          <w:color w:val="333333"/>
          <w:sz w:val="20"/>
          <w:szCs w:val="20"/>
          <w:lang w:val="en-US"/>
        </w:rPr>
        <w:t>The Service Industries Journal</w:t>
      </w:r>
      <w:r w:rsidRPr="00251AF1">
        <w:rPr>
          <w:rFonts w:ascii="Times New Roman" w:eastAsia="Times New Roman" w:hAnsi="Times New Roman" w:cs="Times New Roman"/>
          <w:color w:val="333333"/>
          <w:sz w:val="20"/>
          <w:szCs w:val="20"/>
          <w:lang w:val="en-US"/>
        </w:rPr>
        <w:t>, 26:8, 819-836.</w:t>
      </w:r>
    </w:p>
    <w:p w:rsidR="00CA0B7E" w:rsidRPr="00251AF1" w:rsidRDefault="00CA0B7E" w:rsidP="00CA0B7E">
      <w:pPr>
        <w:spacing w:line="360" w:lineRule="auto"/>
        <w:jc w:val="both"/>
        <w:rPr>
          <w:rFonts w:ascii="Times New Roman" w:hAnsi="Times New Roman" w:cs="Times New Roman"/>
          <w:sz w:val="20"/>
          <w:szCs w:val="24"/>
        </w:rPr>
      </w:pPr>
      <w:r w:rsidRPr="00251AF1">
        <w:rPr>
          <w:rFonts w:ascii="Times New Roman" w:hAnsi="Times New Roman" w:cs="Times New Roman"/>
          <w:sz w:val="20"/>
          <w:szCs w:val="24"/>
        </w:rPr>
        <w:t>Erdem, O., &amp; Dikici, A. M. (2009). Liderlik ve kurum kültürü etkileşimi. </w:t>
      </w:r>
      <w:r w:rsidRPr="00251AF1">
        <w:rPr>
          <w:rFonts w:ascii="Times New Roman" w:hAnsi="Times New Roman" w:cs="Times New Roman"/>
          <w:i/>
          <w:iCs/>
          <w:sz w:val="20"/>
          <w:szCs w:val="24"/>
        </w:rPr>
        <w:t>Elektronik Sosyal Bilimler Dergisi</w:t>
      </w:r>
      <w:r w:rsidRPr="00251AF1">
        <w:rPr>
          <w:rFonts w:ascii="Times New Roman" w:hAnsi="Times New Roman" w:cs="Times New Roman"/>
          <w:sz w:val="20"/>
          <w:szCs w:val="24"/>
        </w:rPr>
        <w:t>, </w:t>
      </w:r>
      <w:r w:rsidRPr="00251AF1">
        <w:rPr>
          <w:rFonts w:ascii="Times New Roman" w:hAnsi="Times New Roman" w:cs="Times New Roman"/>
          <w:i/>
          <w:iCs/>
          <w:sz w:val="20"/>
          <w:szCs w:val="24"/>
        </w:rPr>
        <w:t>8</w:t>
      </w:r>
      <w:r w:rsidRPr="00251AF1">
        <w:rPr>
          <w:rFonts w:ascii="Times New Roman" w:hAnsi="Times New Roman" w:cs="Times New Roman"/>
          <w:sz w:val="20"/>
          <w:szCs w:val="24"/>
        </w:rPr>
        <w:t>(29), 198-213.</w:t>
      </w:r>
    </w:p>
    <w:p w:rsidR="00CA0B7E" w:rsidRPr="00251AF1" w:rsidRDefault="00CA0B7E" w:rsidP="00CA0B7E">
      <w:pPr>
        <w:spacing w:line="360" w:lineRule="auto"/>
        <w:jc w:val="both"/>
        <w:rPr>
          <w:rFonts w:ascii="Times New Roman" w:hAnsi="Times New Roman" w:cs="Times New Roman"/>
          <w:sz w:val="20"/>
          <w:szCs w:val="24"/>
        </w:rPr>
      </w:pPr>
      <w:r w:rsidRPr="00251AF1">
        <w:rPr>
          <w:rFonts w:ascii="Times New Roman" w:hAnsi="Times New Roman" w:cs="Times New Roman"/>
          <w:sz w:val="20"/>
          <w:szCs w:val="24"/>
        </w:rPr>
        <w:t>Fatt, J. P. T., Wei, M., Yuen, S., &amp; Suan, W. (2000). Enhancing corporate image in organisations. </w:t>
      </w:r>
      <w:r w:rsidRPr="00251AF1">
        <w:rPr>
          <w:rFonts w:ascii="Times New Roman" w:hAnsi="Times New Roman" w:cs="Times New Roman"/>
          <w:i/>
          <w:iCs/>
          <w:sz w:val="20"/>
          <w:szCs w:val="24"/>
        </w:rPr>
        <w:t>Management Research News</w:t>
      </w:r>
      <w:r w:rsidRPr="00251AF1">
        <w:rPr>
          <w:rFonts w:ascii="Times New Roman" w:hAnsi="Times New Roman" w:cs="Times New Roman"/>
          <w:sz w:val="20"/>
          <w:szCs w:val="24"/>
        </w:rPr>
        <w:t>.</w:t>
      </w:r>
    </w:p>
    <w:p w:rsidR="00CA0B7E" w:rsidRPr="00251AF1" w:rsidRDefault="00CA0B7E" w:rsidP="00CA0B7E">
      <w:pPr>
        <w:spacing w:line="360" w:lineRule="auto"/>
        <w:jc w:val="both"/>
        <w:rPr>
          <w:rFonts w:ascii="Times New Roman" w:hAnsi="Times New Roman" w:cs="Times New Roman"/>
          <w:sz w:val="20"/>
          <w:szCs w:val="24"/>
        </w:rPr>
      </w:pPr>
      <w:r w:rsidRPr="00251AF1">
        <w:rPr>
          <w:rFonts w:ascii="Times New Roman" w:hAnsi="Times New Roman" w:cs="Times New Roman"/>
          <w:sz w:val="20"/>
          <w:szCs w:val="24"/>
        </w:rPr>
        <w:t>Graham, J. R., Harvey, C. R., Popadak, J., &amp; Rajgopal, S. (2017). </w:t>
      </w:r>
      <w:r w:rsidRPr="00251AF1">
        <w:rPr>
          <w:rFonts w:ascii="Times New Roman" w:hAnsi="Times New Roman" w:cs="Times New Roman"/>
          <w:i/>
          <w:iCs/>
          <w:sz w:val="20"/>
          <w:szCs w:val="24"/>
        </w:rPr>
        <w:t>Corporate culture: Evidence from the field</w:t>
      </w:r>
      <w:r w:rsidRPr="00251AF1">
        <w:rPr>
          <w:rFonts w:ascii="Times New Roman" w:hAnsi="Times New Roman" w:cs="Times New Roman"/>
          <w:sz w:val="20"/>
          <w:szCs w:val="24"/>
        </w:rPr>
        <w:t>. National Bureau of Economic Research, Inc.</w:t>
      </w:r>
    </w:p>
    <w:p w:rsidR="00CA0B7E" w:rsidRPr="00251AF1" w:rsidRDefault="00CA0B7E" w:rsidP="00CA0B7E">
      <w:pPr>
        <w:spacing w:line="360" w:lineRule="auto"/>
        <w:jc w:val="both"/>
        <w:rPr>
          <w:rFonts w:ascii="Times New Roman" w:hAnsi="Times New Roman" w:cs="Times New Roman"/>
          <w:sz w:val="20"/>
          <w:szCs w:val="24"/>
        </w:rPr>
      </w:pPr>
      <w:r w:rsidRPr="00251AF1">
        <w:rPr>
          <w:rFonts w:ascii="Times New Roman" w:hAnsi="Times New Roman" w:cs="Times New Roman"/>
          <w:sz w:val="20"/>
          <w:szCs w:val="24"/>
        </w:rPr>
        <w:t>Gray, E. R. and J. M. T. Balmer: 1998, ‘Managing Corporate Image and Corporate Reputation’, Long Range Planning 31(5), 695-702.</w:t>
      </w:r>
    </w:p>
    <w:p w:rsidR="00CA0B7E" w:rsidRPr="00251AF1" w:rsidRDefault="00CA0B7E" w:rsidP="00CA0B7E">
      <w:pPr>
        <w:spacing w:line="360" w:lineRule="auto"/>
        <w:jc w:val="both"/>
        <w:rPr>
          <w:rFonts w:ascii="Times New Roman" w:hAnsi="Times New Roman" w:cs="Times New Roman"/>
          <w:sz w:val="20"/>
          <w:szCs w:val="24"/>
        </w:rPr>
      </w:pPr>
      <w:r w:rsidRPr="00251AF1">
        <w:rPr>
          <w:rFonts w:ascii="Times New Roman" w:hAnsi="Times New Roman" w:cs="Times New Roman"/>
          <w:sz w:val="20"/>
          <w:szCs w:val="24"/>
        </w:rPr>
        <w:t>Guiso, L., Sapienza, P., &amp; Zingales, L. (2015). Corporate culture, societal culture, and institutions. </w:t>
      </w:r>
      <w:r w:rsidRPr="00251AF1">
        <w:rPr>
          <w:rFonts w:ascii="Times New Roman" w:hAnsi="Times New Roman" w:cs="Times New Roman"/>
          <w:i/>
          <w:iCs/>
          <w:sz w:val="20"/>
          <w:szCs w:val="24"/>
        </w:rPr>
        <w:t>American Economic Review</w:t>
      </w:r>
      <w:r w:rsidRPr="00251AF1">
        <w:rPr>
          <w:rFonts w:ascii="Times New Roman" w:hAnsi="Times New Roman" w:cs="Times New Roman"/>
          <w:sz w:val="20"/>
          <w:szCs w:val="24"/>
        </w:rPr>
        <w:t>, </w:t>
      </w:r>
      <w:r w:rsidRPr="00251AF1">
        <w:rPr>
          <w:rFonts w:ascii="Times New Roman" w:hAnsi="Times New Roman" w:cs="Times New Roman"/>
          <w:i/>
          <w:iCs/>
          <w:sz w:val="20"/>
          <w:szCs w:val="24"/>
        </w:rPr>
        <w:t>105</w:t>
      </w:r>
      <w:r w:rsidRPr="00251AF1">
        <w:rPr>
          <w:rFonts w:ascii="Times New Roman" w:hAnsi="Times New Roman" w:cs="Times New Roman"/>
          <w:sz w:val="20"/>
          <w:szCs w:val="24"/>
        </w:rPr>
        <w:t>(5), 336-39.</w:t>
      </w:r>
    </w:p>
    <w:p w:rsidR="00CA0B7E" w:rsidRPr="00251AF1" w:rsidRDefault="00CA0B7E" w:rsidP="00CA0B7E">
      <w:pPr>
        <w:spacing w:after="120" w:line="240" w:lineRule="auto"/>
        <w:jc w:val="both"/>
        <w:rPr>
          <w:rFonts w:ascii="Times New Roman" w:eastAsia="Times New Roman" w:hAnsi="Times New Roman" w:cs="Times New Roman"/>
          <w:sz w:val="20"/>
          <w:szCs w:val="20"/>
          <w:lang w:val="en-US"/>
        </w:rPr>
      </w:pPr>
      <w:r w:rsidRPr="00251AF1">
        <w:rPr>
          <w:rFonts w:ascii="Times New Roman" w:eastAsia="Times New Roman" w:hAnsi="Times New Roman" w:cs="Times New Roman"/>
          <w:sz w:val="20"/>
          <w:szCs w:val="20"/>
          <w:lang w:val="en-US"/>
        </w:rPr>
        <w:t xml:space="preserve">Haddad, K., Chow, C., Gordon, G., Nen, R., Hwang, C. &amp; Wu, A. (2020). Cross-national differences in corporate cultures and the culture-performance relationship: A two- country comparison. </w:t>
      </w:r>
      <w:r w:rsidRPr="00251AF1">
        <w:rPr>
          <w:rFonts w:ascii="Times New Roman" w:eastAsia="Times New Roman" w:hAnsi="Times New Roman" w:cs="Times New Roman"/>
          <w:i/>
          <w:sz w:val="20"/>
          <w:szCs w:val="20"/>
          <w:lang w:val="en-US"/>
        </w:rPr>
        <w:t>International Journal of Business</w:t>
      </w:r>
      <w:r w:rsidRPr="00251AF1">
        <w:rPr>
          <w:rFonts w:ascii="Times New Roman" w:eastAsia="Times New Roman" w:hAnsi="Times New Roman" w:cs="Times New Roman"/>
          <w:sz w:val="20"/>
          <w:szCs w:val="20"/>
          <w:lang w:val="en-US"/>
        </w:rPr>
        <w:t>, 4(2), 1999, 81-112</w:t>
      </w:r>
    </w:p>
    <w:bookmarkStart w:id="1" w:name="bau005"/>
    <w:p w:rsidR="00CA0B7E" w:rsidRPr="00251AF1" w:rsidRDefault="00CA0B7E" w:rsidP="00CA0B7E">
      <w:pPr>
        <w:spacing w:after="120" w:line="240" w:lineRule="auto"/>
        <w:jc w:val="both"/>
        <w:rPr>
          <w:rFonts w:ascii="Times New Roman" w:eastAsia="Times New Roman" w:hAnsi="Times New Roman" w:cs="Times New Roman"/>
          <w:sz w:val="20"/>
          <w:szCs w:val="20"/>
          <w:lang w:val="en-US"/>
        </w:rPr>
      </w:pPr>
      <w:r w:rsidRPr="00251AF1">
        <w:rPr>
          <w:rFonts w:ascii="Times New Roman" w:eastAsia="Times New Roman" w:hAnsi="Times New Roman" w:cs="Times New Roman"/>
          <w:sz w:val="20"/>
          <w:szCs w:val="20"/>
          <w:lang w:val="en-US"/>
        </w:rPr>
        <w:fldChar w:fldCharType="begin"/>
      </w:r>
      <w:r w:rsidRPr="00251AF1">
        <w:rPr>
          <w:rFonts w:ascii="Times New Roman" w:eastAsia="Times New Roman" w:hAnsi="Times New Roman" w:cs="Times New Roman"/>
          <w:sz w:val="20"/>
          <w:szCs w:val="20"/>
          <w:lang w:val="en-US"/>
        </w:rPr>
        <w:instrText xml:space="preserve"> HYPERLINK "https://www.sciencedirect.com/science/article/pii/S1755309118300030" \l "!" </w:instrText>
      </w:r>
      <w:r w:rsidRPr="00251AF1">
        <w:rPr>
          <w:rFonts w:ascii="Times New Roman" w:eastAsia="Times New Roman" w:hAnsi="Times New Roman" w:cs="Times New Roman"/>
          <w:sz w:val="20"/>
          <w:szCs w:val="20"/>
          <w:lang w:val="en-US"/>
        </w:rPr>
        <w:fldChar w:fldCharType="separate"/>
      </w:r>
      <w:r w:rsidRPr="00251AF1">
        <w:rPr>
          <w:rFonts w:ascii="Times New Roman" w:eastAsia="Times New Roman" w:hAnsi="Times New Roman" w:cs="Times New Roman"/>
          <w:sz w:val="20"/>
          <w:szCs w:val="20"/>
          <w:lang w:val="en-US"/>
        </w:rPr>
        <w:t xml:space="preserve">Hailin Z., </w:t>
      </w:r>
      <w:r w:rsidRPr="00251AF1">
        <w:rPr>
          <w:rFonts w:ascii="Times New Roman" w:eastAsia="Times New Roman" w:hAnsi="Times New Roman" w:cs="Times New Roman"/>
          <w:sz w:val="20"/>
          <w:szCs w:val="20"/>
          <w:lang w:val="en-US"/>
        </w:rPr>
        <w:fldChar w:fldCharType="end"/>
      </w:r>
      <w:bookmarkStart w:id="2" w:name="bau010"/>
      <w:bookmarkEnd w:id="1"/>
      <w:r w:rsidRPr="00251AF1">
        <w:rPr>
          <w:rFonts w:ascii="Times New Roman" w:eastAsia="Times New Roman" w:hAnsi="Times New Roman" w:cs="Times New Roman"/>
          <w:sz w:val="20"/>
          <w:szCs w:val="20"/>
          <w:lang w:val="en-US"/>
        </w:rPr>
        <w:fldChar w:fldCharType="begin"/>
      </w:r>
      <w:r w:rsidRPr="00251AF1">
        <w:rPr>
          <w:rFonts w:ascii="Times New Roman" w:eastAsia="Times New Roman" w:hAnsi="Times New Roman" w:cs="Times New Roman"/>
          <w:sz w:val="20"/>
          <w:szCs w:val="20"/>
          <w:lang w:val="en-US"/>
        </w:rPr>
        <w:instrText xml:space="preserve"> HYPERLINK "https://www.sciencedirect.com/science/article/pii/S1755309118300030" \l "!" </w:instrText>
      </w:r>
      <w:r w:rsidRPr="00251AF1">
        <w:rPr>
          <w:rFonts w:ascii="Times New Roman" w:eastAsia="Times New Roman" w:hAnsi="Times New Roman" w:cs="Times New Roman"/>
          <w:sz w:val="20"/>
          <w:szCs w:val="20"/>
          <w:lang w:val="en-US"/>
        </w:rPr>
        <w:fldChar w:fldCharType="separate"/>
      </w:r>
      <w:r w:rsidRPr="00251AF1">
        <w:rPr>
          <w:rFonts w:ascii="Times New Roman" w:eastAsia="Times New Roman" w:hAnsi="Times New Roman" w:cs="Times New Roman"/>
          <w:sz w:val="20"/>
          <w:szCs w:val="20"/>
          <w:lang w:val="en-US"/>
        </w:rPr>
        <w:t>Haimengteng</w:t>
      </w:r>
      <w:r w:rsidRPr="00251AF1">
        <w:rPr>
          <w:rFonts w:ascii="Times New Roman" w:eastAsia="Times New Roman" w:hAnsi="Times New Roman" w:cs="Times New Roman"/>
          <w:sz w:val="20"/>
          <w:szCs w:val="20"/>
          <w:lang w:val="en-US"/>
        </w:rPr>
        <w:fldChar w:fldCharType="end"/>
      </w:r>
      <w:bookmarkStart w:id="3" w:name="bau015"/>
      <w:bookmarkEnd w:id="2"/>
      <w:r w:rsidRPr="00251AF1">
        <w:rPr>
          <w:rFonts w:ascii="Times New Roman" w:eastAsia="Times New Roman" w:hAnsi="Times New Roman" w:cs="Times New Roman"/>
          <w:sz w:val="20"/>
          <w:szCs w:val="20"/>
          <w:lang w:val="en-US"/>
        </w:rPr>
        <w:t xml:space="preserve">, </w:t>
      </w:r>
      <w:hyperlink r:id="rId8" w:anchor="!" w:history="1">
        <w:r w:rsidRPr="00251AF1">
          <w:rPr>
            <w:rFonts w:ascii="Times New Roman" w:eastAsia="Times New Roman" w:hAnsi="Times New Roman" w:cs="Times New Roman"/>
            <w:sz w:val="20"/>
            <w:szCs w:val="20"/>
            <w:lang w:val="en-US"/>
          </w:rPr>
          <w:t xml:space="preserve">Q. W. </w:t>
        </w:r>
      </w:hyperlink>
      <w:bookmarkEnd w:id="3"/>
      <w:r w:rsidRPr="00251AF1">
        <w:rPr>
          <w:rFonts w:ascii="Times New Roman" w:eastAsia="Times New Roman" w:hAnsi="Times New Roman" w:cs="Times New Roman"/>
          <w:sz w:val="20"/>
          <w:szCs w:val="20"/>
          <w:lang w:val="en-US"/>
        </w:rPr>
        <w:t xml:space="preserve">(2018). </w:t>
      </w:r>
      <w:r w:rsidRPr="00251AF1">
        <w:rPr>
          <w:rFonts w:ascii="Times New Roman" w:eastAsia="Times New Roman" w:hAnsi="Times New Roman" w:cs="Times New Roman"/>
          <w:bCs/>
          <w:kern w:val="36"/>
          <w:sz w:val="20"/>
          <w:szCs w:val="20"/>
          <w:lang w:val="en-US"/>
        </w:rPr>
        <w:t>The effect of corporate culture on firm performance: Evidence from China</w:t>
      </w:r>
      <w:r w:rsidRPr="00251AF1">
        <w:rPr>
          <w:rFonts w:ascii="Times New Roman" w:hAnsi="Times New Roman" w:cs="Times New Roman"/>
          <w:sz w:val="20"/>
          <w:szCs w:val="20"/>
        </w:rPr>
        <w:t xml:space="preserve">, </w:t>
      </w:r>
      <w:r w:rsidRPr="00251AF1">
        <w:rPr>
          <w:rFonts w:ascii="Times New Roman" w:hAnsi="Times New Roman" w:cs="Times New Roman"/>
          <w:i/>
          <w:sz w:val="20"/>
          <w:szCs w:val="20"/>
        </w:rPr>
        <w:t>Journal of Accounting Research</w:t>
      </w:r>
      <w:r w:rsidRPr="00251AF1">
        <w:rPr>
          <w:rFonts w:ascii="Times New Roman" w:hAnsi="Times New Roman" w:cs="Times New Roman"/>
          <w:sz w:val="20"/>
          <w:szCs w:val="20"/>
        </w:rPr>
        <w:t xml:space="preserve">, </w:t>
      </w:r>
      <w:hyperlink r:id="rId9" w:tooltip="Go to table of contents for this volume/issue" w:history="1">
        <w:r w:rsidRPr="00251AF1">
          <w:rPr>
            <w:rFonts w:ascii="Times New Roman" w:eastAsia="Times New Roman" w:hAnsi="Times New Roman" w:cs="Times New Roman"/>
            <w:sz w:val="20"/>
            <w:szCs w:val="20"/>
            <w:lang w:val="en-US"/>
          </w:rPr>
          <w:t>Volume 11, Issue 1</w:t>
        </w:r>
      </w:hyperlink>
      <w:r w:rsidRPr="00251AF1">
        <w:rPr>
          <w:rFonts w:ascii="Times New Roman" w:eastAsia="Times New Roman" w:hAnsi="Times New Roman" w:cs="Times New Roman"/>
          <w:sz w:val="20"/>
          <w:szCs w:val="20"/>
          <w:lang w:val="en-US"/>
        </w:rPr>
        <w:t>, March, Pages 1-19</w:t>
      </w:r>
    </w:p>
    <w:p w:rsidR="00CA0B7E" w:rsidRPr="00251AF1" w:rsidRDefault="00CA0B7E" w:rsidP="00CA0B7E">
      <w:pPr>
        <w:spacing w:line="360" w:lineRule="auto"/>
        <w:jc w:val="both"/>
        <w:rPr>
          <w:rFonts w:ascii="Times New Roman" w:hAnsi="Times New Roman" w:cs="Times New Roman"/>
          <w:sz w:val="20"/>
          <w:szCs w:val="24"/>
        </w:rPr>
      </w:pPr>
      <w:r w:rsidRPr="00251AF1">
        <w:rPr>
          <w:rFonts w:ascii="Times New Roman" w:hAnsi="Times New Roman" w:cs="Times New Roman"/>
          <w:sz w:val="20"/>
          <w:szCs w:val="24"/>
        </w:rPr>
        <w:t>Huang, C. C., Yen, S. W., Liu, C. Y., &amp; Huang, P. C. (2014). The relationship among corporate social responsibility, service quality, corporate image and purchase intention. </w:t>
      </w:r>
      <w:r w:rsidRPr="00251AF1">
        <w:rPr>
          <w:rFonts w:ascii="Times New Roman" w:hAnsi="Times New Roman" w:cs="Times New Roman"/>
          <w:i/>
          <w:iCs/>
          <w:sz w:val="20"/>
          <w:szCs w:val="24"/>
        </w:rPr>
        <w:t>International Journal of Organizational Innovation</w:t>
      </w:r>
      <w:r w:rsidRPr="00251AF1">
        <w:rPr>
          <w:rFonts w:ascii="Times New Roman" w:hAnsi="Times New Roman" w:cs="Times New Roman"/>
          <w:sz w:val="20"/>
          <w:szCs w:val="24"/>
        </w:rPr>
        <w:t>, </w:t>
      </w:r>
      <w:r w:rsidRPr="00251AF1">
        <w:rPr>
          <w:rFonts w:ascii="Times New Roman" w:hAnsi="Times New Roman" w:cs="Times New Roman"/>
          <w:i/>
          <w:iCs/>
          <w:sz w:val="20"/>
          <w:szCs w:val="24"/>
        </w:rPr>
        <w:t>6</w:t>
      </w:r>
      <w:r w:rsidRPr="00251AF1">
        <w:rPr>
          <w:rFonts w:ascii="Times New Roman" w:hAnsi="Times New Roman" w:cs="Times New Roman"/>
          <w:sz w:val="20"/>
          <w:szCs w:val="24"/>
        </w:rPr>
        <w:t>(3), 68-84.</w:t>
      </w:r>
    </w:p>
    <w:p w:rsidR="00CA0B7E" w:rsidRPr="00251AF1" w:rsidRDefault="00CA0B7E" w:rsidP="00CA0B7E">
      <w:pPr>
        <w:spacing w:line="360" w:lineRule="auto"/>
        <w:jc w:val="both"/>
        <w:rPr>
          <w:rFonts w:ascii="Times New Roman" w:hAnsi="Times New Roman" w:cs="Times New Roman"/>
          <w:sz w:val="20"/>
          <w:szCs w:val="24"/>
        </w:rPr>
      </w:pPr>
      <w:r w:rsidRPr="00251AF1">
        <w:rPr>
          <w:rFonts w:ascii="Times New Roman" w:hAnsi="Times New Roman" w:cs="Times New Roman"/>
          <w:sz w:val="20"/>
          <w:szCs w:val="24"/>
        </w:rPr>
        <w:t>Lemmink, J., Schuijf, A., &amp; Streukens, S. (2003). The role of corporate image and company employment image in explaining application intentions. </w:t>
      </w:r>
      <w:r w:rsidRPr="00251AF1">
        <w:rPr>
          <w:rFonts w:ascii="Times New Roman" w:hAnsi="Times New Roman" w:cs="Times New Roman"/>
          <w:i/>
          <w:iCs/>
          <w:sz w:val="20"/>
          <w:szCs w:val="24"/>
        </w:rPr>
        <w:t>Journal of Economic Psychology</w:t>
      </w:r>
      <w:r w:rsidRPr="00251AF1">
        <w:rPr>
          <w:rFonts w:ascii="Times New Roman" w:hAnsi="Times New Roman" w:cs="Times New Roman"/>
          <w:sz w:val="20"/>
          <w:szCs w:val="24"/>
        </w:rPr>
        <w:t>, </w:t>
      </w:r>
      <w:r w:rsidRPr="00251AF1">
        <w:rPr>
          <w:rFonts w:ascii="Times New Roman" w:hAnsi="Times New Roman" w:cs="Times New Roman"/>
          <w:i/>
          <w:iCs/>
          <w:sz w:val="20"/>
          <w:szCs w:val="24"/>
        </w:rPr>
        <w:t>24</w:t>
      </w:r>
      <w:r w:rsidRPr="00251AF1">
        <w:rPr>
          <w:rFonts w:ascii="Times New Roman" w:hAnsi="Times New Roman" w:cs="Times New Roman"/>
          <w:sz w:val="20"/>
          <w:szCs w:val="24"/>
        </w:rPr>
        <w:t>(1), 1-15.</w:t>
      </w:r>
    </w:p>
    <w:p w:rsidR="00CA0B7E" w:rsidRPr="00251AF1" w:rsidRDefault="00CA0B7E" w:rsidP="00CA0B7E">
      <w:pPr>
        <w:spacing w:line="360" w:lineRule="auto"/>
        <w:jc w:val="both"/>
        <w:rPr>
          <w:rFonts w:ascii="Times New Roman" w:hAnsi="Times New Roman" w:cs="Times New Roman"/>
          <w:sz w:val="20"/>
          <w:szCs w:val="24"/>
        </w:rPr>
      </w:pPr>
      <w:r w:rsidRPr="00251AF1">
        <w:rPr>
          <w:rFonts w:ascii="Times New Roman" w:hAnsi="Times New Roman" w:cs="Times New Roman"/>
          <w:sz w:val="20"/>
          <w:szCs w:val="24"/>
        </w:rPr>
        <w:t>Lopez, C., Gotsi, M., &amp; Andriopoulos, C. (2011). Conceptualising the influence of corporate image on country image. </w:t>
      </w:r>
      <w:r w:rsidRPr="00251AF1">
        <w:rPr>
          <w:rFonts w:ascii="Times New Roman" w:hAnsi="Times New Roman" w:cs="Times New Roman"/>
          <w:i/>
          <w:iCs/>
          <w:sz w:val="20"/>
          <w:szCs w:val="24"/>
        </w:rPr>
        <w:t>European Journal of Marketing</w:t>
      </w:r>
      <w:r w:rsidRPr="00251AF1">
        <w:rPr>
          <w:rFonts w:ascii="Times New Roman" w:hAnsi="Times New Roman" w:cs="Times New Roman"/>
          <w:sz w:val="20"/>
          <w:szCs w:val="24"/>
        </w:rPr>
        <w:t>, 45(11/12), 1601-1640.</w:t>
      </w:r>
    </w:p>
    <w:p w:rsidR="00CA0B7E" w:rsidRPr="00251AF1" w:rsidRDefault="00CA0B7E" w:rsidP="00CA0B7E">
      <w:pPr>
        <w:spacing w:line="360" w:lineRule="auto"/>
        <w:jc w:val="both"/>
        <w:rPr>
          <w:rFonts w:ascii="Times New Roman" w:hAnsi="Times New Roman" w:cs="Times New Roman"/>
          <w:sz w:val="20"/>
          <w:szCs w:val="24"/>
        </w:rPr>
      </w:pPr>
      <w:r w:rsidRPr="00251AF1">
        <w:rPr>
          <w:rFonts w:ascii="Times New Roman" w:hAnsi="Times New Roman" w:cs="Times New Roman"/>
          <w:sz w:val="20"/>
          <w:szCs w:val="24"/>
        </w:rPr>
        <w:t>Molenaar, K., Brown, H., Caile, S., &amp; Smith, R. (2002). Corporate culture. </w:t>
      </w:r>
      <w:r w:rsidRPr="00251AF1">
        <w:rPr>
          <w:rFonts w:ascii="Times New Roman" w:hAnsi="Times New Roman" w:cs="Times New Roman"/>
          <w:i/>
          <w:iCs/>
          <w:sz w:val="20"/>
          <w:szCs w:val="24"/>
        </w:rPr>
        <w:t>Professional Safety</w:t>
      </w:r>
      <w:r w:rsidRPr="00251AF1">
        <w:rPr>
          <w:rFonts w:ascii="Times New Roman" w:hAnsi="Times New Roman" w:cs="Times New Roman"/>
          <w:sz w:val="20"/>
          <w:szCs w:val="24"/>
        </w:rPr>
        <w:t>, </w:t>
      </w:r>
      <w:r w:rsidRPr="00251AF1">
        <w:rPr>
          <w:rFonts w:ascii="Times New Roman" w:hAnsi="Times New Roman" w:cs="Times New Roman"/>
          <w:i/>
          <w:iCs/>
          <w:sz w:val="20"/>
          <w:szCs w:val="24"/>
        </w:rPr>
        <w:t>47</w:t>
      </w:r>
      <w:r w:rsidRPr="00251AF1">
        <w:rPr>
          <w:rFonts w:ascii="Times New Roman" w:hAnsi="Times New Roman" w:cs="Times New Roman"/>
          <w:sz w:val="20"/>
          <w:szCs w:val="24"/>
        </w:rPr>
        <w:t>(7), 18-27.</w:t>
      </w:r>
    </w:p>
    <w:p w:rsidR="00CA0B7E" w:rsidRPr="00251AF1" w:rsidRDefault="00CA0B7E" w:rsidP="00CA0B7E">
      <w:pPr>
        <w:spacing w:line="360" w:lineRule="auto"/>
        <w:jc w:val="both"/>
        <w:rPr>
          <w:rFonts w:ascii="Times New Roman" w:hAnsi="Times New Roman" w:cs="Times New Roman"/>
          <w:sz w:val="20"/>
          <w:szCs w:val="24"/>
        </w:rPr>
      </w:pPr>
      <w:r w:rsidRPr="00251AF1">
        <w:rPr>
          <w:rFonts w:ascii="Times New Roman" w:hAnsi="Times New Roman" w:cs="Times New Roman"/>
          <w:sz w:val="20"/>
          <w:szCs w:val="24"/>
        </w:rPr>
        <w:t>Nongo, E. S., &amp; Ikyanyon, D. N. (2012). The influence of corporate culture on employee commitment to the organization. </w:t>
      </w:r>
      <w:r w:rsidRPr="00251AF1">
        <w:rPr>
          <w:rFonts w:ascii="Times New Roman" w:hAnsi="Times New Roman" w:cs="Times New Roman"/>
          <w:i/>
          <w:iCs/>
          <w:sz w:val="20"/>
          <w:szCs w:val="24"/>
        </w:rPr>
        <w:t>International Journal of Business and Management</w:t>
      </w:r>
      <w:r w:rsidRPr="00251AF1">
        <w:rPr>
          <w:rFonts w:ascii="Times New Roman" w:hAnsi="Times New Roman" w:cs="Times New Roman"/>
          <w:sz w:val="20"/>
          <w:szCs w:val="24"/>
        </w:rPr>
        <w:t>, </w:t>
      </w:r>
      <w:r w:rsidRPr="00251AF1">
        <w:rPr>
          <w:rFonts w:ascii="Times New Roman" w:hAnsi="Times New Roman" w:cs="Times New Roman"/>
          <w:i/>
          <w:iCs/>
          <w:sz w:val="20"/>
          <w:szCs w:val="24"/>
        </w:rPr>
        <w:t>7</w:t>
      </w:r>
      <w:r w:rsidRPr="00251AF1">
        <w:rPr>
          <w:rFonts w:ascii="Times New Roman" w:hAnsi="Times New Roman" w:cs="Times New Roman"/>
          <w:sz w:val="20"/>
          <w:szCs w:val="24"/>
        </w:rPr>
        <w:t>(22), 21-28.</w:t>
      </w:r>
    </w:p>
    <w:p w:rsidR="00CA0B7E" w:rsidRPr="00251AF1" w:rsidRDefault="00CA0B7E" w:rsidP="00CA0B7E">
      <w:pPr>
        <w:spacing w:after="120" w:line="240" w:lineRule="auto"/>
        <w:jc w:val="both"/>
        <w:rPr>
          <w:rFonts w:ascii="Times New Roman" w:hAnsi="Times New Roman" w:cs="Times New Roman"/>
          <w:sz w:val="20"/>
          <w:szCs w:val="20"/>
          <w:shd w:val="clear" w:color="auto" w:fill="FFFFFF"/>
        </w:rPr>
      </w:pPr>
      <w:r w:rsidRPr="00251AF1">
        <w:rPr>
          <w:rFonts w:ascii="Times New Roman" w:hAnsi="Times New Roman" w:cs="Times New Roman"/>
          <w:sz w:val="20"/>
          <w:szCs w:val="20"/>
          <w:shd w:val="clear" w:color="auto" w:fill="FFFFFF"/>
        </w:rPr>
        <w:t>O'Reilly, C. A., &amp; Chatman, J. A. (1996). Culture as social control: Corporations, cults, and commitment. In B. M. Staw &amp; L. L. Cummings (Eds.), </w:t>
      </w:r>
      <w:r w:rsidRPr="00251AF1">
        <w:rPr>
          <w:rStyle w:val="Vurgu"/>
          <w:rFonts w:ascii="Times New Roman" w:hAnsi="Times New Roman" w:cs="Times New Roman"/>
          <w:sz w:val="20"/>
          <w:szCs w:val="20"/>
          <w:shd w:val="clear" w:color="auto" w:fill="FFFFFF"/>
        </w:rPr>
        <w:t>Research in Organizational Behavior: An Annual Series of Analytical Essays and Critical reviews, Vol. 18</w:t>
      </w:r>
      <w:r w:rsidRPr="00251AF1">
        <w:rPr>
          <w:rFonts w:ascii="Times New Roman" w:hAnsi="Times New Roman" w:cs="Times New Roman"/>
          <w:sz w:val="20"/>
          <w:szCs w:val="20"/>
          <w:shd w:val="clear" w:color="auto" w:fill="FFFFFF"/>
        </w:rPr>
        <w:t>, 157–200.</w:t>
      </w:r>
    </w:p>
    <w:p w:rsidR="00CA0B7E" w:rsidRPr="00251AF1" w:rsidRDefault="00CA0B7E" w:rsidP="00CA0B7E">
      <w:pPr>
        <w:spacing w:line="360" w:lineRule="auto"/>
        <w:jc w:val="both"/>
        <w:rPr>
          <w:rFonts w:ascii="Times New Roman" w:hAnsi="Times New Roman" w:cs="Times New Roman"/>
          <w:sz w:val="20"/>
          <w:szCs w:val="24"/>
        </w:rPr>
      </w:pPr>
      <w:r w:rsidRPr="00251AF1">
        <w:rPr>
          <w:rFonts w:ascii="Times New Roman" w:hAnsi="Times New Roman" w:cs="Times New Roman"/>
          <w:sz w:val="20"/>
          <w:szCs w:val="24"/>
        </w:rPr>
        <w:t>Pomering, A., &amp; Johnson, L. W. (2009). Advertising corporate social responsibility initiatives to communicate corporate image: Inhibiting scepticism to enhance persuasion. </w:t>
      </w:r>
      <w:r w:rsidRPr="00251AF1">
        <w:rPr>
          <w:rFonts w:ascii="Times New Roman" w:hAnsi="Times New Roman" w:cs="Times New Roman"/>
          <w:i/>
          <w:iCs/>
          <w:sz w:val="20"/>
          <w:szCs w:val="24"/>
        </w:rPr>
        <w:t>Corporate Communications: An International Journal</w:t>
      </w:r>
      <w:r w:rsidRPr="00251AF1">
        <w:rPr>
          <w:rFonts w:ascii="Times New Roman" w:hAnsi="Times New Roman" w:cs="Times New Roman"/>
          <w:sz w:val="20"/>
          <w:szCs w:val="24"/>
        </w:rPr>
        <w:t>. 14(4), 420-439.</w:t>
      </w:r>
    </w:p>
    <w:p w:rsidR="00CA0B7E" w:rsidRPr="00251AF1" w:rsidRDefault="00CA0B7E" w:rsidP="00CA0B7E">
      <w:pPr>
        <w:spacing w:line="360" w:lineRule="auto"/>
        <w:jc w:val="both"/>
        <w:rPr>
          <w:rFonts w:ascii="Times New Roman" w:hAnsi="Times New Roman" w:cs="Times New Roman"/>
          <w:sz w:val="20"/>
          <w:szCs w:val="24"/>
        </w:rPr>
      </w:pPr>
      <w:r w:rsidRPr="00251AF1">
        <w:rPr>
          <w:rFonts w:ascii="Times New Roman" w:hAnsi="Times New Roman" w:cs="Times New Roman"/>
          <w:sz w:val="20"/>
          <w:szCs w:val="24"/>
        </w:rPr>
        <w:t>Ramdhani, A., Ramdhani, M. A., &amp; Ainissyifa, H. (2017). Conceptual framework of corporate culture influenced on employees commitment to organization. </w:t>
      </w:r>
      <w:r w:rsidRPr="00251AF1">
        <w:rPr>
          <w:rFonts w:ascii="Times New Roman" w:hAnsi="Times New Roman" w:cs="Times New Roman"/>
          <w:i/>
          <w:iCs/>
          <w:sz w:val="20"/>
          <w:szCs w:val="24"/>
        </w:rPr>
        <w:t>International business management</w:t>
      </w:r>
      <w:r w:rsidRPr="00251AF1">
        <w:rPr>
          <w:rFonts w:ascii="Times New Roman" w:hAnsi="Times New Roman" w:cs="Times New Roman"/>
          <w:sz w:val="20"/>
          <w:szCs w:val="24"/>
        </w:rPr>
        <w:t>, </w:t>
      </w:r>
      <w:r w:rsidRPr="00251AF1">
        <w:rPr>
          <w:rFonts w:ascii="Times New Roman" w:hAnsi="Times New Roman" w:cs="Times New Roman"/>
          <w:i/>
          <w:iCs/>
          <w:sz w:val="20"/>
          <w:szCs w:val="24"/>
        </w:rPr>
        <w:t>11</w:t>
      </w:r>
      <w:r w:rsidRPr="00251AF1">
        <w:rPr>
          <w:rFonts w:ascii="Times New Roman" w:hAnsi="Times New Roman" w:cs="Times New Roman"/>
          <w:sz w:val="20"/>
          <w:szCs w:val="24"/>
        </w:rPr>
        <w:t>(3), 826-830.</w:t>
      </w:r>
    </w:p>
    <w:p w:rsidR="00CA0B7E" w:rsidRPr="00251AF1" w:rsidRDefault="00CA0B7E" w:rsidP="00CA0B7E">
      <w:pPr>
        <w:spacing w:line="360" w:lineRule="auto"/>
        <w:jc w:val="both"/>
        <w:rPr>
          <w:rFonts w:ascii="Times New Roman" w:hAnsi="Times New Roman" w:cs="Times New Roman"/>
          <w:sz w:val="20"/>
          <w:szCs w:val="24"/>
        </w:rPr>
      </w:pPr>
      <w:r w:rsidRPr="00251AF1">
        <w:rPr>
          <w:rFonts w:ascii="Times New Roman" w:hAnsi="Times New Roman" w:cs="Times New Roman"/>
          <w:sz w:val="20"/>
          <w:szCs w:val="24"/>
        </w:rPr>
        <w:t>Riordan, C. M., Gatewood, R. D., &amp; Bill, J. B. (1997). Corporate image: Employee reactions and implications for managing corporate social performance. </w:t>
      </w:r>
      <w:r w:rsidRPr="00251AF1">
        <w:rPr>
          <w:rFonts w:ascii="Times New Roman" w:hAnsi="Times New Roman" w:cs="Times New Roman"/>
          <w:i/>
          <w:iCs/>
          <w:sz w:val="20"/>
          <w:szCs w:val="24"/>
        </w:rPr>
        <w:t>Journal of Business ethics</w:t>
      </w:r>
      <w:r w:rsidRPr="00251AF1">
        <w:rPr>
          <w:rFonts w:ascii="Times New Roman" w:hAnsi="Times New Roman" w:cs="Times New Roman"/>
          <w:sz w:val="20"/>
          <w:szCs w:val="24"/>
        </w:rPr>
        <w:t>, </w:t>
      </w:r>
      <w:r w:rsidRPr="00251AF1">
        <w:rPr>
          <w:rFonts w:ascii="Times New Roman" w:hAnsi="Times New Roman" w:cs="Times New Roman"/>
          <w:i/>
          <w:iCs/>
          <w:sz w:val="20"/>
          <w:szCs w:val="24"/>
        </w:rPr>
        <w:t>16</w:t>
      </w:r>
      <w:r w:rsidRPr="00251AF1">
        <w:rPr>
          <w:rFonts w:ascii="Times New Roman" w:hAnsi="Times New Roman" w:cs="Times New Roman"/>
          <w:sz w:val="20"/>
          <w:szCs w:val="24"/>
        </w:rPr>
        <w:t>(4), 401-412.</w:t>
      </w:r>
    </w:p>
    <w:p w:rsidR="00CA0B7E" w:rsidRPr="00251AF1" w:rsidRDefault="00CA0B7E" w:rsidP="00CA0B7E">
      <w:pPr>
        <w:spacing w:line="360" w:lineRule="auto"/>
        <w:jc w:val="both"/>
        <w:rPr>
          <w:rFonts w:ascii="Times New Roman" w:hAnsi="Times New Roman" w:cs="Times New Roman"/>
          <w:sz w:val="20"/>
          <w:szCs w:val="24"/>
        </w:rPr>
      </w:pPr>
      <w:r w:rsidRPr="00251AF1">
        <w:rPr>
          <w:rFonts w:ascii="Times New Roman" w:hAnsi="Times New Roman" w:cs="Times New Roman"/>
          <w:sz w:val="20"/>
          <w:szCs w:val="24"/>
        </w:rPr>
        <w:t>Schmitt, B. H., Simonson, A., &amp; Marcus, J. (1995). Managing corporate image and identity. </w:t>
      </w:r>
      <w:r w:rsidRPr="00251AF1">
        <w:rPr>
          <w:rFonts w:ascii="Times New Roman" w:hAnsi="Times New Roman" w:cs="Times New Roman"/>
          <w:i/>
          <w:iCs/>
          <w:sz w:val="20"/>
          <w:szCs w:val="24"/>
        </w:rPr>
        <w:t>Long range planning</w:t>
      </w:r>
      <w:r w:rsidRPr="00251AF1">
        <w:rPr>
          <w:rFonts w:ascii="Times New Roman" w:hAnsi="Times New Roman" w:cs="Times New Roman"/>
          <w:sz w:val="20"/>
          <w:szCs w:val="24"/>
        </w:rPr>
        <w:t>, </w:t>
      </w:r>
      <w:r w:rsidRPr="00251AF1">
        <w:rPr>
          <w:rFonts w:ascii="Times New Roman" w:hAnsi="Times New Roman" w:cs="Times New Roman"/>
          <w:i/>
          <w:iCs/>
          <w:sz w:val="20"/>
          <w:szCs w:val="24"/>
        </w:rPr>
        <w:t>28</w:t>
      </w:r>
      <w:r w:rsidRPr="00251AF1">
        <w:rPr>
          <w:rFonts w:ascii="Times New Roman" w:hAnsi="Times New Roman" w:cs="Times New Roman"/>
          <w:sz w:val="20"/>
          <w:szCs w:val="24"/>
        </w:rPr>
        <w:t>(5), 82-92.</w:t>
      </w:r>
    </w:p>
    <w:p w:rsidR="00CA0B7E" w:rsidRPr="00251AF1" w:rsidRDefault="00CA0B7E" w:rsidP="00CA0B7E">
      <w:pPr>
        <w:spacing w:line="360" w:lineRule="auto"/>
        <w:jc w:val="both"/>
        <w:rPr>
          <w:rFonts w:ascii="Times New Roman" w:hAnsi="Times New Roman" w:cs="Times New Roman"/>
          <w:sz w:val="20"/>
          <w:szCs w:val="24"/>
        </w:rPr>
      </w:pPr>
      <w:r w:rsidRPr="00251AF1">
        <w:rPr>
          <w:rFonts w:ascii="Times New Roman" w:hAnsi="Times New Roman" w:cs="Times New Roman"/>
          <w:sz w:val="20"/>
          <w:szCs w:val="24"/>
        </w:rPr>
        <w:t>Şişli, G., &amp; Sevinç, K. (2013). Kurum Kültürü ve Kurumsal İmaj İlişkisi: Devlet ve Vakıf Üniversiteleri Üzerinde Bir Uygulama. </w:t>
      </w:r>
      <w:r w:rsidRPr="00251AF1">
        <w:rPr>
          <w:rFonts w:ascii="Times New Roman" w:hAnsi="Times New Roman" w:cs="Times New Roman"/>
          <w:i/>
          <w:iCs/>
          <w:sz w:val="20"/>
          <w:szCs w:val="24"/>
        </w:rPr>
        <w:t>Erciyes Üniversitesi İktisadi ve İdari Bilimler Fakültesi Dergisi</w:t>
      </w:r>
      <w:r w:rsidRPr="00251AF1">
        <w:rPr>
          <w:rFonts w:ascii="Times New Roman" w:hAnsi="Times New Roman" w:cs="Times New Roman"/>
          <w:sz w:val="20"/>
          <w:szCs w:val="24"/>
        </w:rPr>
        <w:t>, (41), 165-193.</w:t>
      </w:r>
    </w:p>
    <w:p w:rsidR="00CA0B7E" w:rsidRPr="00251AF1" w:rsidRDefault="00CA0B7E" w:rsidP="00CA0B7E">
      <w:pPr>
        <w:spacing w:line="360" w:lineRule="auto"/>
        <w:jc w:val="both"/>
        <w:rPr>
          <w:rFonts w:ascii="Times New Roman" w:hAnsi="Times New Roman" w:cs="Times New Roman"/>
          <w:sz w:val="20"/>
          <w:szCs w:val="24"/>
        </w:rPr>
      </w:pPr>
      <w:r w:rsidRPr="00251AF1">
        <w:rPr>
          <w:rFonts w:ascii="Times New Roman" w:hAnsi="Times New Roman" w:cs="Times New Roman"/>
          <w:sz w:val="20"/>
          <w:szCs w:val="24"/>
        </w:rPr>
        <w:t>Tasgit, Y. E., Şentürk, F. K., &amp; Ergün, E. (2017). Corporate Culture and Business Strategy: Which strategies can be applied more easily in which culture?. </w:t>
      </w:r>
      <w:r w:rsidRPr="00251AF1">
        <w:rPr>
          <w:rFonts w:ascii="Times New Roman" w:hAnsi="Times New Roman" w:cs="Times New Roman"/>
          <w:i/>
          <w:iCs/>
          <w:sz w:val="20"/>
          <w:szCs w:val="24"/>
        </w:rPr>
        <w:t>International Journal of Business and Social Science</w:t>
      </w:r>
      <w:r w:rsidRPr="00251AF1">
        <w:rPr>
          <w:rFonts w:ascii="Times New Roman" w:hAnsi="Times New Roman" w:cs="Times New Roman"/>
          <w:sz w:val="20"/>
          <w:szCs w:val="24"/>
        </w:rPr>
        <w:t>, </w:t>
      </w:r>
      <w:r w:rsidRPr="00251AF1">
        <w:rPr>
          <w:rFonts w:ascii="Times New Roman" w:hAnsi="Times New Roman" w:cs="Times New Roman"/>
          <w:i/>
          <w:iCs/>
          <w:sz w:val="20"/>
          <w:szCs w:val="24"/>
        </w:rPr>
        <w:t>8</w:t>
      </w:r>
      <w:r w:rsidRPr="00251AF1">
        <w:rPr>
          <w:rFonts w:ascii="Times New Roman" w:hAnsi="Times New Roman" w:cs="Times New Roman"/>
          <w:sz w:val="20"/>
          <w:szCs w:val="24"/>
        </w:rPr>
        <w:t>(6), 80-91.</w:t>
      </w:r>
    </w:p>
    <w:p w:rsidR="00CA0B7E" w:rsidRPr="00251AF1" w:rsidRDefault="00CA0B7E" w:rsidP="00CA0B7E">
      <w:pPr>
        <w:spacing w:line="360" w:lineRule="auto"/>
        <w:jc w:val="both"/>
        <w:rPr>
          <w:rFonts w:ascii="Times New Roman" w:hAnsi="Times New Roman" w:cs="Times New Roman"/>
          <w:sz w:val="20"/>
          <w:szCs w:val="24"/>
        </w:rPr>
      </w:pPr>
      <w:r w:rsidRPr="00251AF1">
        <w:rPr>
          <w:rFonts w:ascii="Times New Roman" w:hAnsi="Times New Roman" w:cs="Times New Roman"/>
          <w:sz w:val="20"/>
          <w:szCs w:val="24"/>
        </w:rPr>
        <w:t>Tran, M. A., Nguyen, B., Melewar, T. C., &amp; Bodoh, J. (2015). Exploring the corporate image formation process. </w:t>
      </w:r>
      <w:r w:rsidRPr="00251AF1">
        <w:rPr>
          <w:rFonts w:ascii="Times New Roman" w:hAnsi="Times New Roman" w:cs="Times New Roman"/>
          <w:i/>
          <w:iCs/>
          <w:sz w:val="20"/>
          <w:szCs w:val="24"/>
        </w:rPr>
        <w:t>Qualitative Market Research: An International Journal</w:t>
      </w:r>
      <w:r w:rsidRPr="00251AF1">
        <w:rPr>
          <w:rFonts w:ascii="Times New Roman" w:hAnsi="Times New Roman" w:cs="Times New Roman"/>
          <w:sz w:val="20"/>
          <w:szCs w:val="24"/>
        </w:rPr>
        <w:t>. 18(1), 86-114</w:t>
      </w:r>
    </w:p>
    <w:p w:rsidR="00CA0B7E" w:rsidRPr="00251AF1" w:rsidRDefault="00CA0B7E" w:rsidP="00CA0B7E">
      <w:pPr>
        <w:spacing w:line="360" w:lineRule="auto"/>
        <w:jc w:val="both"/>
        <w:rPr>
          <w:rFonts w:ascii="Times New Roman" w:hAnsi="Times New Roman" w:cs="Times New Roman"/>
          <w:sz w:val="20"/>
          <w:szCs w:val="24"/>
        </w:rPr>
      </w:pPr>
      <w:r w:rsidRPr="00251AF1">
        <w:rPr>
          <w:rFonts w:ascii="Times New Roman" w:hAnsi="Times New Roman" w:cs="Times New Roman"/>
          <w:sz w:val="20"/>
          <w:szCs w:val="24"/>
        </w:rPr>
        <w:t>Virvilaitė, R., &amp; Daubaraitė, U. (2011). Corporate social responsibility in forming corporate image. </w:t>
      </w:r>
      <w:r w:rsidRPr="00251AF1">
        <w:rPr>
          <w:rFonts w:ascii="Times New Roman" w:hAnsi="Times New Roman" w:cs="Times New Roman"/>
          <w:i/>
          <w:iCs/>
          <w:sz w:val="20"/>
          <w:szCs w:val="24"/>
        </w:rPr>
        <w:t>Inžinerinė ekonomika</w:t>
      </w:r>
      <w:r w:rsidRPr="00251AF1">
        <w:rPr>
          <w:rFonts w:ascii="Times New Roman" w:hAnsi="Times New Roman" w:cs="Times New Roman"/>
          <w:sz w:val="20"/>
          <w:szCs w:val="24"/>
        </w:rPr>
        <w:t>, </w:t>
      </w:r>
      <w:r w:rsidRPr="00251AF1">
        <w:rPr>
          <w:rFonts w:ascii="Times New Roman" w:hAnsi="Times New Roman" w:cs="Times New Roman"/>
          <w:i/>
          <w:iCs/>
          <w:sz w:val="20"/>
          <w:szCs w:val="24"/>
        </w:rPr>
        <w:t>22</w:t>
      </w:r>
      <w:r w:rsidRPr="00251AF1">
        <w:rPr>
          <w:rFonts w:ascii="Times New Roman" w:hAnsi="Times New Roman" w:cs="Times New Roman"/>
          <w:sz w:val="20"/>
          <w:szCs w:val="24"/>
        </w:rPr>
        <w:t>(5), 534-543.</w:t>
      </w:r>
    </w:p>
    <w:p w:rsidR="00CA0B7E" w:rsidRPr="00251AF1" w:rsidRDefault="00CA0B7E" w:rsidP="00CA0B7E">
      <w:pPr>
        <w:spacing w:line="360" w:lineRule="auto"/>
        <w:jc w:val="both"/>
        <w:rPr>
          <w:rFonts w:ascii="Times New Roman" w:hAnsi="Times New Roman" w:cs="Times New Roman"/>
          <w:sz w:val="20"/>
          <w:szCs w:val="24"/>
        </w:rPr>
      </w:pPr>
      <w:r w:rsidRPr="00251AF1">
        <w:rPr>
          <w:rFonts w:ascii="Times New Roman" w:hAnsi="Times New Roman" w:cs="Times New Roman"/>
          <w:sz w:val="20"/>
          <w:szCs w:val="24"/>
        </w:rPr>
        <w:t>Vural, Z. B. A. (2018). </w:t>
      </w:r>
      <w:r w:rsidRPr="00251AF1">
        <w:rPr>
          <w:rFonts w:ascii="Times New Roman" w:hAnsi="Times New Roman" w:cs="Times New Roman"/>
          <w:i/>
          <w:iCs/>
          <w:sz w:val="20"/>
          <w:szCs w:val="24"/>
        </w:rPr>
        <w:t>Kurum kültürü</w:t>
      </w:r>
      <w:r w:rsidRPr="00251AF1">
        <w:rPr>
          <w:rFonts w:ascii="Times New Roman" w:hAnsi="Times New Roman" w:cs="Times New Roman"/>
          <w:sz w:val="20"/>
          <w:szCs w:val="24"/>
        </w:rPr>
        <w:t>. İletişim Yayınları, İstanbul.</w:t>
      </w:r>
    </w:p>
    <w:p w:rsidR="00CA0B7E" w:rsidRPr="00251AF1" w:rsidRDefault="00CA0B7E" w:rsidP="00CA0B7E">
      <w:pPr>
        <w:spacing w:line="360" w:lineRule="auto"/>
        <w:jc w:val="both"/>
        <w:rPr>
          <w:rFonts w:ascii="Times New Roman" w:hAnsi="Times New Roman" w:cs="Times New Roman"/>
          <w:sz w:val="20"/>
          <w:szCs w:val="24"/>
        </w:rPr>
      </w:pPr>
      <w:r w:rsidRPr="00251AF1">
        <w:rPr>
          <w:rFonts w:ascii="Times New Roman" w:hAnsi="Times New Roman" w:cs="Times New Roman"/>
          <w:sz w:val="20"/>
          <w:szCs w:val="24"/>
        </w:rPr>
        <w:t>Zinkhan, G. M., Ganesh, J., Jaju, A., &amp; Hayes, L. (2001). Corporate image: a conceptual framework for strategic planning. In: Enhancing knowledge development in marketing</w:t>
      </w:r>
      <w:r w:rsidRPr="00251AF1">
        <w:rPr>
          <w:rFonts w:ascii="Times New Roman" w:hAnsi="Times New Roman" w:cs="Times New Roman"/>
          <w:i/>
          <w:iCs/>
          <w:sz w:val="20"/>
          <w:szCs w:val="24"/>
        </w:rPr>
        <w:t>, Vol. 12</w:t>
      </w:r>
      <w:r w:rsidRPr="00251AF1">
        <w:rPr>
          <w:rFonts w:ascii="Times New Roman" w:hAnsi="Times New Roman" w:cs="Times New Roman"/>
          <w:sz w:val="20"/>
          <w:szCs w:val="24"/>
        </w:rPr>
        <w:t>, 152-160, Chicago: American Marketing Association.</w:t>
      </w:r>
    </w:p>
    <w:p w:rsidR="009D3AB5" w:rsidRPr="00251AF1" w:rsidRDefault="009D3AB5" w:rsidP="00CA0B7E">
      <w:pPr>
        <w:spacing w:after="0" w:line="360" w:lineRule="auto"/>
        <w:jc w:val="both"/>
        <w:rPr>
          <w:rFonts w:ascii="Times New Roman" w:eastAsia="Times New Roman" w:hAnsi="Times New Roman" w:cs="Times New Roman"/>
          <w:sz w:val="20"/>
          <w:szCs w:val="20"/>
          <w:lang w:val="en-US"/>
        </w:rPr>
      </w:pPr>
    </w:p>
    <w:sectPr w:rsidR="009D3AB5" w:rsidRPr="00251AF1">
      <w:footerReference w:type="default" r:id="rId10"/>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EBE" w:rsidRDefault="00410EBE" w:rsidP="001F0022">
      <w:pPr>
        <w:spacing w:after="0" w:line="240" w:lineRule="auto"/>
      </w:pPr>
      <w:r>
        <w:separator/>
      </w:r>
    </w:p>
  </w:endnote>
  <w:endnote w:type="continuationSeparator" w:id="0">
    <w:p w:rsidR="00410EBE" w:rsidRDefault="00410EBE" w:rsidP="001F0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4302904"/>
      <w:docPartObj>
        <w:docPartGallery w:val="Page Numbers (Bottom of Page)"/>
        <w:docPartUnique/>
      </w:docPartObj>
    </w:sdtPr>
    <w:sdtEndPr/>
    <w:sdtContent>
      <w:p w:rsidR="00626D1E" w:rsidRDefault="00626D1E">
        <w:pPr>
          <w:pStyle w:val="AltBilgi"/>
          <w:jc w:val="right"/>
        </w:pPr>
        <w:r>
          <w:fldChar w:fldCharType="begin"/>
        </w:r>
        <w:r>
          <w:instrText>PAGE   \* MERGEFORMAT</w:instrText>
        </w:r>
        <w:r>
          <w:fldChar w:fldCharType="separate"/>
        </w:r>
        <w:r w:rsidR="00410EBE">
          <w:rPr>
            <w:noProof/>
          </w:rPr>
          <w:t>1</w:t>
        </w:r>
        <w:r>
          <w:fldChar w:fldCharType="end"/>
        </w:r>
      </w:p>
    </w:sdtContent>
  </w:sdt>
  <w:p w:rsidR="00626D1E" w:rsidRDefault="00626D1E">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EBE" w:rsidRDefault="00410EBE" w:rsidP="001F0022">
      <w:pPr>
        <w:spacing w:after="0" w:line="240" w:lineRule="auto"/>
      </w:pPr>
      <w:r>
        <w:separator/>
      </w:r>
    </w:p>
  </w:footnote>
  <w:footnote w:type="continuationSeparator" w:id="0">
    <w:p w:rsidR="00410EBE" w:rsidRDefault="00410EBE" w:rsidP="001F0022">
      <w:pPr>
        <w:spacing w:after="0" w:line="240" w:lineRule="auto"/>
      </w:pPr>
      <w:r>
        <w:continuationSeparator/>
      </w:r>
    </w:p>
  </w:footnote>
  <w:footnote w:id="1">
    <w:p w:rsidR="00626D1E" w:rsidRPr="00251AF1" w:rsidRDefault="00626D1E">
      <w:pPr>
        <w:pStyle w:val="DipnotMetni"/>
        <w:rPr>
          <w:rFonts w:ascii="Times New Roman" w:hAnsi="Times New Roman" w:cs="Times New Roman"/>
        </w:rPr>
      </w:pPr>
      <w:r w:rsidRPr="00251AF1">
        <w:rPr>
          <w:rStyle w:val="DipnotBavurusu"/>
          <w:rFonts w:ascii="Times New Roman" w:hAnsi="Times New Roman" w:cs="Times New Roman"/>
        </w:rPr>
        <w:footnoteRef/>
      </w:r>
      <w:r w:rsidRPr="00251AF1">
        <w:rPr>
          <w:rFonts w:ascii="Times New Roman" w:hAnsi="Times New Roman" w:cs="Times New Roman"/>
        </w:rPr>
        <w:t xml:space="preserve"> Şırnak Üniversitesi, İşletme Bölümü, </w:t>
      </w:r>
      <w:hyperlink r:id="rId1" w:history="1">
        <w:r w:rsidRPr="00251AF1">
          <w:rPr>
            <w:rStyle w:val="Kpr"/>
            <w:rFonts w:ascii="Times New Roman" w:hAnsi="Times New Roman" w:cs="Times New Roman"/>
          </w:rPr>
          <w:t>osmanozdemir03@hotmail.com</w:t>
        </w:r>
      </w:hyperlink>
      <w:r w:rsidRPr="00251AF1">
        <w:rPr>
          <w:rFonts w:ascii="Times New Roman" w:hAnsi="Times New Roman" w:cs="Times New Roman"/>
        </w:rPr>
        <w:t xml:space="preserve"> orcid.org/0000-0001-8880-1459</w:t>
      </w:r>
    </w:p>
  </w:footnote>
  <w:footnote w:id="2">
    <w:p w:rsidR="00626D1E" w:rsidRDefault="00626D1E" w:rsidP="00BE35C8">
      <w:pPr>
        <w:pStyle w:val="DipnotMetni"/>
      </w:pPr>
      <w:r w:rsidRPr="00251AF1">
        <w:rPr>
          <w:rStyle w:val="DipnotBavurusu"/>
          <w:rFonts w:ascii="Times New Roman" w:hAnsi="Times New Roman" w:cs="Times New Roman"/>
        </w:rPr>
        <w:footnoteRef/>
      </w:r>
      <w:r w:rsidRPr="00251AF1">
        <w:rPr>
          <w:rFonts w:ascii="Times New Roman" w:hAnsi="Times New Roman" w:cs="Times New Roman"/>
        </w:rPr>
        <w:t xml:space="preserve"> Şırnak Üniversitesi, İslam Ekonomisi ve Finans ABD, </w:t>
      </w:r>
      <w:hyperlink r:id="rId2" w:history="1">
        <w:r w:rsidRPr="00251AF1">
          <w:rPr>
            <w:rStyle w:val="Kpr"/>
            <w:rFonts w:ascii="Times New Roman" w:hAnsi="Times New Roman" w:cs="Times New Roman"/>
          </w:rPr>
          <w:t>yusufakay747@gmail.com</w:t>
        </w:r>
      </w:hyperlink>
      <w:r w:rsidRPr="00251AF1">
        <w:rPr>
          <w:rFonts w:ascii="Times New Roman" w:hAnsi="Times New Roman" w:cs="Times New Roman"/>
        </w:rPr>
        <w:t xml:space="preserve"> orcid.org/0000-0003-0279-7693</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205DD"/>
    <w:multiLevelType w:val="hybridMultilevel"/>
    <w:tmpl w:val="4750192A"/>
    <w:lvl w:ilvl="0" w:tplc="2C58B5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AF005F"/>
    <w:multiLevelType w:val="hybridMultilevel"/>
    <w:tmpl w:val="6C2A10A8"/>
    <w:lvl w:ilvl="0" w:tplc="D5FC9EE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8F0DB0"/>
    <w:multiLevelType w:val="hybridMultilevel"/>
    <w:tmpl w:val="D1567198"/>
    <w:lvl w:ilvl="0" w:tplc="5B70559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935E40"/>
    <w:multiLevelType w:val="multilevel"/>
    <w:tmpl w:val="387C52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70028E6"/>
    <w:multiLevelType w:val="hybridMultilevel"/>
    <w:tmpl w:val="F3E403A6"/>
    <w:lvl w:ilvl="0" w:tplc="A2C25B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2C9"/>
    <w:rsid w:val="00002022"/>
    <w:rsid w:val="0002567A"/>
    <w:rsid w:val="00032878"/>
    <w:rsid w:val="000419CD"/>
    <w:rsid w:val="00076A98"/>
    <w:rsid w:val="00082BEC"/>
    <w:rsid w:val="000B207A"/>
    <w:rsid w:val="0010306D"/>
    <w:rsid w:val="001805CC"/>
    <w:rsid w:val="001A1917"/>
    <w:rsid w:val="001A4288"/>
    <w:rsid w:val="001C49A4"/>
    <w:rsid w:val="001F0022"/>
    <w:rsid w:val="001F1425"/>
    <w:rsid w:val="00251AF1"/>
    <w:rsid w:val="00265479"/>
    <w:rsid w:val="002773EE"/>
    <w:rsid w:val="002C24CB"/>
    <w:rsid w:val="00313685"/>
    <w:rsid w:val="003460C1"/>
    <w:rsid w:val="003A7438"/>
    <w:rsid w:val="003B46A7"/>
    <w:rsid w:val="003C30EC"/>
    <w:rsid w:val="003C5BF5"/>
    <w:rsid w:val="003E2B7F"/>
    <w:rsid w:val="00403D27"/>
    <w:rsid w:val="00410EBE"/>
    <w:rsid w:val="004201FD"/>
    <w:rsid w:val="00443D9D"/>
    <w:rsid w:val="00452EDC"/>
    <w:rsid w:val="00467306"/>
    <w:rsid w:val="0047702D"/>
    <w:rsid w:val="00486640"/>
    <w:rsid w:val="004B7B6B"/>
    <w:rsid w:val="004D27FA"/>
    <w:rsid w:val="004F75F0"/>
    <w:rsid w:val="00504826"/>
    <w:rsid w:val="005108FA"/>
    <w:rsid w:val="00511138"/>
    <w:rsid w:val="0053685B"/>
    <w:rsid w:val="00540CC9"/>
    <w:rsid w:val="005469EE"/>
    <w:rsid w:val="005761D4"/>
    <w:rsid w:val="005A761D"/>
    <w:rsid w:val="005D4FE0"/>
    <w:rsid w:val="005F7656"/>
    <w:rsid w:val="0061081F"/>
    <w:rsid w:val="00626D1E"/>
    <w:rsid w:val="00660F7F"/>
    <w:rsid w:val="006B48D8"/>
    <w:rsid w:val="006D5EFC"/>
    <w:rsid w:val="006E48D6"/>
    <w:rsid w:val="006F58D6"/>
    <w:rsid w:val="00784747"/>
    <w:rsid w:val="007C0079"/>
    <w:rsid w:val="007D6453"/>
    <w:rsid w:val="00822E0C"/>
    <w:rsid w:val="00830F05"/>
    <w:rsid w:val="008321F6"/>
    <w:rsid w:val="00846C7D"/>
    <w:rsid w:val="00851198"/>
    <w:rsid w:val="00856F54"/>
    <w:rsid w:val="00866D97"/>
    <w:rsid w:val="00870B1F"/>
    <w:rsid w:val="00887EF1"/>
    <w:rsid w:val="008F2DA0"/>
    <w:rsid w:val="00906E25"/>
    <w:rsid w:val="009221E9"/>
    <w:rsid w:val="009518D6"/>
    <w:rsid w:val="00953377"/>
    <w:rsid w:val="00965D2E"/>
    <w:rsid w:val="00993CF2"/>
    <w:rsid w:val="009A1B07"/>
    <w:rsid w:val="009C5E45"/>
    <w:rsid w:val="009D3AB5"/>
    <w:rsid w:val="009F6794"/>
    <w:rsid w:val="00A079BC"/>
    <w:rsid w:val="00A16CBF"/>
    <w:rsid w:val="00A6427D"/>
    <w:rsid w:val="00AA6CB0"/>
    <w:rsid w:val="00AA7312"/>
    <w:rsid w:val="00AB6D39"/>
    <w:rsid w:val="00B037C4"/>
    <w:rsid w:val="00B14E8C"/>
    <w:rsid w:val="00B50630"/>
    <w:rsid w:val="00B80C2E"/>
    <w:rsid w:val="00BC584E"/>
    <w:rsid w:val="00BC5875"/>
    <w:rsid w:val="00BE35C8"/>
    <w:rsid w:val="00C23033"/>
    <w:rsid w:val="00C24F12"/>
    <w:rsid w:val="00C522A6"/>
    <w:rsid w:val="00C54838"/>
    <w:rsid w:val="00C77096"/>
    <w:rsid w:val="00C95461"/>
    <w:rsid w:val="00CA0B7E"/>
    <w:rsid w:val="00CD3861"/>
    <w:rsid w:val="00CF3991"/>
    <w:rsid w:val="00D018A1"/>
    <w:rsid w:val="00D021BE"/>
    <w:rsid w:val="00D41335"/>
    <w:rsid w:val="00D524BB"/>
    <w:rsid w:val="00D74C3A"/>
    <w:rsid w:val="00DA62C9"/>
    <w:rsid w:val="00DF5646"/>
    <w:rsid w:val="00E0411B"/>
    <w:rsid w:val="00E1667E"/>
    <w:rsid w:val="00E261A9"/>
    <w:rsid w:val="00E43A75"/>
    <w:rsid w:val="00E6140A"/>
    <w:rsid w:val="00E7086E"/>
    <w:rsid w:val="00ED2046"/>
    <w:rsid w:val="00EE3E79"/>
    <w:rsid w:val="00F364B4"/>
    <w:rsid w:val="00F4437A"/>
    <w:rsid w:val="00F5508B"/>
    <w:rsid w:val="00F73A3C"/>
    <w:rsid w:val="00F86283"/>
    <w:rsid w:val="00FC5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464A1"/>
  <w15:chartTrackingRefBased/>
  <w15:docId w15:val="{89DC29BB-157F-4B43-8F99-5ABD1E210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84E"/>
    <w:rPr>
      <w:lang w:val="tr-TR"/>
    </w:rPr>
  </w:style>
  <w:style w:type="paragraph" w:styleId="Balk1">
    <w:name w:val="heading 1"/>
    <w:basedOn w:val="Normal"/>
    <w:link w:val="Balk1Char"/>
    <w:uiPriority w:val="9"/>
    <w:qFormat/>
    <w:rsid w:val="00887EF1"/>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Balk2">
    <w:name w:val="heading 2"/>
    <w:basedOn w:val="Normal"/>
    <w:link w:val="Balk2Char"/>
    <w:uiPriority w:val="9"/>
    <w:qFormat/>
    <w:rsid w:val="00887EF1"/>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C00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1F0022"/>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1F0022"/>
    <w:rPr>
      <w:lang w:val="tr-TR"/>
    </w:rPr>
  </w:style>
  <w:style w:type="paragraph" w:styleId="AltBilgi">
    <w:name w:val="footer"/>
    <w:basedOn w:val="Normal"/>
    <w:link w:val="AltBilgiChar"/>
    <w:uiPriority w:val="99"/>
    <w:unhideWhenUsed/>
    <w:rsid w:val="001F0022"/>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1F0022"/>
    <w:rPr>
      <w:lang w:val="tr-TR"/>
    </w:rPr>
  </w:style>
  <w:style w:type="paragraph" w:styleId="ListeParagraf">
    <w:name w:val="List Paragraph"/>
    <w:basedOn w:val="Normal"/>
    <w:uiPriority w:val="34"/>
    <w:qFormat/>
    <w:rsid w:val="003E2B7F"/>
    <w:pPr>
      <w:ind w:left="720"/>
      <w:contextualSpacing/>
    </w:pPr>
  </w:style>
  <w:style w:type="character" w:customStyle="1" w:styleId="Balk1Char">
    <w:name w:val="Başlık 1 Char"/>
    <w:basedOn w:val="VarsaylanParagrafYazTipi"/>
    <w:link w:val="Balk1"/>
    <w:uiPriority w:val="9"/>
    <w:rsid w:val="00887EF1"/>
    <w:rPr>
      <w:rFonts w:ascii="Times New Roman" w:eastAsia="Times New Roman" w:hAnsi="Times New Roman" w:cs="Times New Roman"/>
      <w:b/>
      <w:bCs/>
      <w:kern w:val="36"/>
      <w:sz w:val="48"/>
      <w:szCs w:val="48"/>
    </w:rPr>
  </w:style>
  <w:style w:type="character" w:customStyle="1" w:styleId="Balk2Char">
    <w:name w:val="Başlık 2 Char"/>
    <w:basedOn w:val="VarsaylanParagrafYazTipi"/>
    <w:link w:val="Balk2"/>
    <w:uiPriority w:val="9"/>
    <w:rsid w:val="00887EF1"/>
    <w:rPr>
      <w:rFonts w:ascii="Times New Roman" w:eastAsia="Times New Roman" w:hAnsi="Times New Roman" w:cs="Times New Roman"/>
      <w:b/>
      <w:bCs/>
      <w:sz w:val="36"/>
      <w:szCs w:val="36"/>
    </w:rPr>
  </w:style>
  <w:style w:type="character" w:styleId="Kpr">
    <w:name w:val="Hyperlink"/>
    <w:basedOn w:val="VarsaylanParagrafYazTipi"/>
    <w:uiPriority w:val="99"/>
    <w:unhideWhenUsed/>
    <w:rsid w:val="00887EF1"/>
    <w:rPr>
      <w:color w:val="0000FF"/>
      <w:u w:val="single"/>
    </w:rPr>
  </w:style>
  <w:style w:type="character" w:customStyle="1" w:styleId="title-text">
    <w:name w:val="title-text"/>
    <w:basedOn w:val="VarsaylanParagrafYazTipi"/>
    <w:rsid w:val="00887EF1"/>
  </w:style>
  <w:style w:type="character" w:customStyle="1" w:styleId="sr-only">
    <w:name w:val="sr-only"/>
    <w:basedOn w:val="VarsaylanParagrafYazTipi"/>
    <w:rsid w:val="00887EF1"/>
  </w:style>
  <w:style w:type="character" w:customStyle="1" w:styleId="text">
    <w:name w:val="text"/>
    <w:basedOn w:val="VarsaylanParagrafYazTipi"/>
    <w:rsid w:val="00887EF1"/>
  </w:style>
  <w:style w:type="character" w:customStyle="1" w:styleId="author-ref">
    <w:name w:val="author-ref"/>
    <w:basedOn w:val="VarsaylanParagrafYazTipi"/>
    <w:rsid w:val="00887EF1"/>
  </w:style>
  <w:style w:type="character" w:styleId="Vurgu">
    <w:name w:val="Emphasis"/>
    <w:basedOn w:val="VarsaylanParagrafYazTipi"/>
    <w:uiPriority w:val="20"/>
    <w:qFormat/>
    <w:rsid w:val="00887EF1"/>
    <w:rPr>
      <w:i/>
      <w:iCs/>
    </w:rPr>
  </w:style>
  <w:style w:type="character" w:styleId="Gl">
    <w:name w:val="Strong"/>
    <w:basedOn w:val="VarsaylanParagrafYazTipi"/>
    <w:uiPriority w:val="22"/>
    <w:qFormat/>
    <w:rsid w:val="009518D6"/>
    <w:rPr>
      <w:b/>
      <w:bCs/>
    </w:rPr>
  </w:style>
  <w:style w:type="character" w:customStyle="1" w:styleId="authors">
    <w:name w:val="authors"/>
    <w:basedOn w:val="VarsaylanParagrafYazTipi"/>
    <w:rsid w:val="0047702D"/>
  </w:style>
  <w:style w:type="character" w:customStyle="1" w:styleId="Tarih1">
    <w:name w:val="Tarih1"/>
    <w:basedOn w:val="VarsaylanParagrafYazTipi"/>
    <w:rsid w:val="0047702D"/>
  </w:style>
  <w:style w:type="character" w:customStyle="1" w:styleId="arttitle">
    <w:name w:val="art_title"/>
    <w:basedOn w:val="VarsaylanParagrafYazTipi"/>
    <w:rsid w:val="0047702D"/>
  </w:style>
  <w:style w:type="character" w:customStyle="1" w:styleId="serialtitle">
    <w:name w:val="serial_title"/>
    <w:basedOn w:val="VarsaylanParagrafYazTipi"/>
    <w:rsid w:val="0047702D"/>
  </w:style>
  <w:style w:type="character" w:customStyle="1" w:styleId="volumeissue">
    <w:name w:val="volume_issue"/>
    <w:basedOn w:val="VarsaylanParagrafYazTipi"/>
    <w:rsid w:val="0047702D"/>
  </w:style>
  <w:style w:type="character" w:customStyle="1" w:styleId="pagerange">
    <w:name w:val="page_range"/>
    <w:basedOn w:val="VarsaylanParagrafYazTipi"/>
    <w:rsid w:val="0047702D"/>
  </w:style>
  <w:style w:type="character" w:customStyle="1" w:styleId="doilink">
    <w:name w:val="doi_link"/>
    <w:basedOn w:val="VarsaylanParagrafYazTipi"/>
    <w:rsid w:val="0047702D"/>
  </w:style>
  <w:style w:type="paragraph" w:styleId="DipnotMetni">
    <w:name w:val="footnote text"/>
    <w:basedOn w:val="Normal"/>
    <w:link w:val="DipnotMetniChar"/>
    <w:uiPriority w:val="99"/>
    <w:semiHidden/>
    <w:unhideWhenUsed/>
    <w:rsid w:val="00BE35C8"/>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BE35C8"/>
    <w:rPr>
      <w:sz w:val="20"/>
      <w:szCs w:val="20"/>
      <w:lang w:val="tr-TR"/>
    </w:rPr>
  </w:style>
  <w:style w:type="character" w:styleId="DipnotBavurusu">
    <w:name w:val="footnote reference"/>
    <w:basedOn w:val="VarsaylanParagrafYazTipi"/>
    <w:uiPriority w:val="99"/>
    <w:semiHidden/>
    <w:unhideWhenUsed/>
    <w:rsid w:val="00BE35C8"/>
    <w:rPr>
      <w:vertAlign w:val="superscript"/>
    </w:rPr>
  </w:style>
  <w:style w:type="paragraph" w:styleId="NormalWeb">
    <w:name w:val="Normal (Web)"/>
    <w:basedOn w:val="Normal"/>
    <w:uiPriority w:val="99"/>
    <w:semiHidden/>
    <w:unhideWhenUsed/>
    <w:rsid w:val="00511138"/>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687213">
      <w:bodyDiv w:val="1"/>
      <w:marLeft w:val="0"/>
      <w:marRight w:val="0"/>
      <w:marTop w:val="0"/>
      <w:marBottom w:val="0"/>
      <w:divBdr>
        <w:top w:val="none" w:sz="0" w:space="0" w:color="auto"/>
        <w:left w:val="none" w:sz="0" w:space="0" w:color="auto"/>
        <w:bottom w:val="none" w:sz="0" w:space="0" w:color="auto"/>
        <w:right w:val="none" w:sz="0" w:space="0" w:color="auto"/>
      </w:divBdr>
      <w:divsChild>
        <w:div w:id="791897199">
          <w:marLeft w:val="0"/>
          <w:marRight w:val="0"/>
          <w:marTop w:val="0"/>
          <w:marBottom w:val="0"/>
          <w:divBdr>
            <w:top w:val="none" w:sz="0" w:space="0" w:color="auto"/>
            <w:left w:val="none" w:sz="0" w:space="0" w:color="auto"/>
            <w:bottom w:val="none" w:sz="0" w:space="0" w:color="auto"/>
            <w:right w:val="none" w:sz="0" w:space="0" w:color="auto"/>
          </w:divBdr>
        </w:div>
        <w:div w:id="583535768">
          <w:marLeft w:val="0"/>
          <w:marRight w:val="0"/>
          <w:marTop w:val="0"/>
          <w:marBottom w:val="0"/>
          <w:divBdr>
            <w:top w:val="none" w:sz="0" w:space="0" w:color="auto"/>
            <w:left w:val="none" w:sz="0" w:space="0" w:color="auto"/>
            <w:bottom w:val="none" w:sz="0" w:space="0" w:color="auto"/>
            <w:right w:val="none" w:sz="0" w:space="0" w:color="auto"/>
          </w:divBdr>
        </w:div>
      </w:divsChild>
    </w:div>
    <w:div w:id="1133404899">
      <w:bodyDiv w:val="1"/>
      <w:marLeft w:val="0"/>
      <w:marRight w:val="0"/>
      <w:marTop w:val="0"/>
      <w:marBottom w:val="0"/>
      <w:divBdr>
        <w:top w:val="none" w:sz="0" w:space="0" w:color="auto"/>
        <w:left w:val="none" w:sz="0" w:space="0" w:color="auto"/>
        <w:bottom w:val="none" w:sz="0" w:space="0" w:color="auto"/>
        <w:right w:val="none" w:sz="0" w:space="0" w:color="auto"/>
      </w:divBdr>
      <w:divsChild>
        <w:div w:id="1042436362">
          <w:marLeft w:val="0"/>
          <w:marRight w:val="0"/>
          <w:marTop w:val="0"/>
          <w:marBottom w:val="0"/>
          <w:divBdr>
            <w:top w:val="none" w:sz="0" w:space="0" w:color="auto"/>
            <w:left w:val="none" w:sz="0" w:space="0" w:color="auto"/>
            <w:bottom w:val="none" w:sz="0" w:space="0" w:color="auto"/>
            <w:right w:val="none" w:sz="0" w:space="0" w:color="auto"/>
          </w:divBdr>
        </w:div>
        <w:div w:id="274678617">
          <w:marLeft w:val="0"/>
          <w:marRight w:val="0"/>
          <w:marTop w:val="0"/>
          <w:marBottom w:val="0"/>
          <w:divBdr>
            <w:top w:val="none" w:sz="0" w:space="0" w:color="auto"/>
            <w:left w:val="none" w:sz="0" w:space="0" w:color="auto"/>
            <w:bottom w:val="none" w:sz="0" w:space="0" w:color="auto"/>
            <w:right w:val="none" w:sz="0" w:space="0" w:color="auto"/>
          </w:divBdr>
        </w:div>
      </w:divsChild>
    </w:div>
    <w:div w:id="1303123445">
      <w:bodyDiv w:val="1"/>
      <w:marLeft w:val="0"/>
      <w:marRight w:val="0"/>
      <w:marTop w:val="0"/>
      <w:marBottom w:val="0"/>
      <w:divBdr>
        <w:top w:val="none" w:sz="0" w:space="0" w:color="auto"/>
        <w:left w:val="none" w:sz="0" w:space="0" w:color="auto"/>
        <w:bottom w:val="none" w:sz="0" w:space="0" w:color="auto"/>
        <w:right w:val="none" w:sz="0" w:space="0" w:color="auto"/>
      </w:divBdr>
    </w:div>
    <w:div w:id="1341002087">
      <w:bodyDiv w:val="1"/>
      <w:marLeft w:val="0"/>
      <w:marRight w:val="0"/>
      <w:marTop w:val="0"/>
      <w:marBottom w:val="0"/>
      <w:divBdr>
        <w:top w:val="none" w:sz="0" w:space="0" w:color="auto"/>
        <w:left w:val="none" w:sz="0" w:space="0" w:color="auto"/>
        <w:bottom w:val="none" w:sz="0" w:space="0" w:color="auto"/>
        <w:right w:val="none" w:sz="0" w:space="0" w:color="auto"/>
      </w:divBdr>
      <w:divsChild>
        <w:div w:id="1435249812">
          <w:marLeft w:val="0"/>
          <w:marRight w:val="0"/>
          <w:marTop w:val="0"/>
          <w:marBottom w:val="120"/>
          <w:divBdr>
            <w:top w:val="none" w:sz="0" w:space="0" w:color="auto"/>
            <w:left w:val="none" w:sz="0" w:space="0" w:color="auto"/>
            <w:bottom w:val="single" w:sz="12" w:space="9" w:color="EBEBEB"/>
            <w:right w:val="none" w:sz="0" w:space="0" w:color="auto"/>
          </w:divBdr>
          <w:divsChild>
            <w:div w:id="1792165254">
              <w:marLeft w:val="0"/>
              <w:marRight w:val="0"/>
              <w:marTop w:val="100"/>
              <w:marBottom w:val="100"/>
              <w:divBdr>
                <w:top w:val="none" w:sz="0" w:space="0" w:color="auto"/>
                <w:left w:val="none" w:sz="0" w:space="0" w:color="auto"/>
                <w:bottom w:val="none" w:sz="0" w:space="0" w:color="auto"/>
                <w:right w:val="none" w:sz="0" w:space="0" w:color="auto"/>
              </w:divBdr>
              <w:divsChild>
                <w:div w:id="66671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62421">
          <w:marLeft w:val="0"/>
          <w:marRight w:val="0"/>
          <w:marTop w:val="0"/>
          <w:marBottom w:val="120"/>
          <w:divBdr>
            <w:top w:val="none" w:sz="0" w:space="0" w:color="auto"/>
            <w:left w:val="none" w:sz="0" w:space="0" w:color="auto"/>
            <w:bottom w:val="none" w:sz="0" w:space="0" w:color="auto"/>
            <w:right w:val="none" w:sz="0" w:space="0" w:color="auto"/>
          </w:divBdr>
          <w:divsChild>
            <w:div w:id="1596939794">
              <w:marLeft w:val="0"/>
              <w:marRight w:val="0"/>
              <w:marTop w:val="0"/>
              <w:marBottom w:val="0"/>
              <w:divBdr>
                <w:top w:val="none" w:sz="0" w:space="0" w:color="auto"/>
                <w:left w:val="none" w:sz="0" w:space="0" w:color="auto"/>
                <w:bottom w:val="none" w:sz="0" w:space="0" w:color="auto"/>
                <w:right w:val="none" w:sz="0" w:space="0" w:color="auto"/>
              </w:divBdr>
              <w:divsChild>
                <w:div w:id="2140761765">
                  <w:marLeft w:val="0"/>
                  <w:marRight w:val="0"/>
                  <w:marTop w:val="0"/>
                  <w:marBottom w:val="0"/>
                  <w:divBdr>
                    <w:top w:val="none" w:sz="0" w:space="0" w:color="auto"/>
                    <w:left w:val="none" w:sz="0" w:space="0" w:color="auto"/>
                    <w:bottom w:val="none" w:sz="0" w:space="0" w:color="auto"/>
                    <w:right w:val="none" w:sz="0" w:space="0" w:color="auto"/>
                  </w:divBdr>
                  <w:divsChild>
                    <w:div w:id="74862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5350289">
      <w:bodyDiv w:val="1"/>
      <w:marLeft w:val="0"/>
      <w:marRight w:val="0"/>
      <w:marTop w:val="0"/>
      <w:marBottom w:val="0"/>
      <w:divBdr>
        <w:top w:val="none" w:sz="0" w:space="0" w:color="auto"/>
        <w:left w:val="none" w:sz="0" w:space="0" w:color="auto"/>
        <w:bottom w:val="none" w:sz="0" w:space="0" w:color="auto"/>
        <w:right w:val="none" w:sz="0" w:space="0" w:color="auto"/>
      </w:divBdr>
    </w:div>
    <w:div w:id="1458600283">
      <w:bodyDiv w:val="1"/>
      <w:marLeft w:val="0"/>
      <w:marRight w:val="0"/>
      <w:marTop w:val="0"/>
      <w:marBottom w:val="0"/>
      <w:divBdr>
        <w:top w:val="none" w:sz="0" w:space="0" w:color="auto"/>
        <w:left w:val="none" w:sz="0" w:space="0" w:color="auto"/>
        <w:bottom w:val="none" w:sz="0" w:space="0" w:color="auto"/>
        <w:right w:val="none" w:sz="0" w:space="0" w:color="auto"/>
      </w:divBdr>
      <w:divsChild>
        <w:div w:id="1660888119">
          <w:marLeft w:val="0"/>
          <w:marRight w:val="0"/>
          <w:marTop w:val="0"/>
          <w:marBottom w:val="0"/>
          <w:divBdr>
            <w:top w:val="none" w:sz="0" w:space="0" w:color="auto"/>
            <w:left w:val="none" w:sz="0" w:space="0" w:color="auto"/>
            <w:bottom w:val="none" w:sz="0" w:space="0" w:color="auto"/>
            <w:right w:val="none" w:sz="0" w:space="0" w:color="auto"/>
          </w:divBdr>
        </w:div>
        <w:div w:id="1377048330">
          <w:marLeft w:val="0"/>
          <w:marRight w:val="0"/>
          <w:marTop w:val="0"/>
          <w:marBottom w:val="0"/>
          <w:divBdr>
            <w:top w:val="none" w:sz="0" w:space="0" w:color="auto"/>
            <w:left w:val="none" w:sz="0" w:space="0" w:color="auto"/>
            <w:bottom w:val="none" w:sz="0" w:space="0" w:color="auto"/>
            <w:right w:val="none" w:sz="0" w:space="0" w:color="auto"/>
          </w:divBdr>
        </w:div>
      </w:divsChild>
    </w:div>
    <w:div w:id="1589772444">
      <w:bodyDiv w:val="1"/>
      <w:marLeft w:val="0"/>
      <w:marRight w:val="0"/>
      <w:marTop w:val="0"/>
      <w:marBottom w:val="0"/>
      <w:divBdr>
        <w:top w:val="none" w:sz="0" w:space="0" w:color="auto"/>
        <w:left w:val="none" w:sz="0" w:space="0" w:color="auto"/>
        <w:bottom w:val="none" w:sz="0" w:space="0" w:color="auto"/>
        <w:right w:val="none" w:sz="0" w:space="0" w:color="auto"/>
      </w:divBdr>
    </w:div>
    <w:div w:id="170335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article/pii/S175530911830003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ciencedirect.com/science/journal/17553091/11/1"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mailto:yusufakay747@gmail.com" TargetMode="External"/><Relationship Id="rId1" Type="http://schemas.openxmlformats.org/officeDocument/2006/relationships/hyperlink" Target="mailto:osmanozdemir03@hot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0615E-6F69-49BC-96AA-19FE1CA57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3636</Words>
  <Characters>20730</Characters>
  <Application>Microsoft Office Word</Application>
  <DocSecurity>0</DocSecurity>
  <Lines>172</Lines>
  <Paragraphs>48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6</cp:revision>
  <dcterms:created xsi:type="dcterms:W3CDTF">2021-04-24T22:53:00Z</dcterms:created>
  <dcterms:modified xsi:type="dcterms:W3CDTF">2021-04-24T23:15:00Z</dcterms:modified>
</cp:coreProperties>
</file>