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8878" w14:textId="36B7210B" w:rsidR="00465589" w:rsidRDefault="00465589" w:rsidP="0079528D">
      <w:pPr>
        <w:ind w:firstLine="0"/>
        <w:rPr>
          <w:rFonts w:ascii="Arial" w:hAnsi="Arial" w:cs="Arial"/>
          <w:b/>
          <w:bCs/>
          <w:color w:val="000000"/>
          <w:sz w:val="20"/>
          <w:szCs w:val="20"/>
          <w:shd w:val="clear" w:color="auto" w:fill="FFFFFF"/>
        </w:rPr>
      </w:pPr>
      <w:bookmarkStart w:id="0" w:name="_Toc100540249"/>
      <w:r w:rsidRPr="00465589">
        <w:rPr>
          <w:rFonts w:ascii="Arial" w:hAnsi="Arial" w:cs="Arial"/>
          <w:b/>
          <w:bCs/>
          <w:color w:val="000000"/>
          <w:sz w:val="20"/>
          <w:szCs w:val="20"/>
          <w:shd w:val="clear" w:color="auto" w:fill="FFFFFF"/>
        </w:rPr>
        <w:t>PROGRAMLAMA SÜRECİNDE GERÇEKLİĞİN ARTTIRILMASI İÇİN BİR YAKLAŞIM</w:t>
      </w:r>
    </w:p>
    <w:p w14:paraId="241D574B" w14:textId="56A1BC8C" w:rsidR="00C076AF" w:rsidRDefault="00C076AF" w:rsidP="00C076AF">
      <w:pPr>
        <w:ind w:firstLine="0"/>
        <w:jc w:val="cente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Merve AYDIN</w:t>
      </w:r>
      <w:r w:rsidRPr="00C076AF">
        <w:rPr>
          <w:rFonts w:ascii="Arial" w:hAnsi="Arial" w:cs="Arial"/>
          <w:b/>
          <w:bCs/>
          <w:color w:val="000000"/>
          <w:sz w:val="20"/>
          <w:szCs w:val="20"/>
          <w:shd w:val="clear" w:color="auto" w:fill="FFFFFF"/>
        </w:rPr>
        <w:t xml:space="preserve">, </w:t>
      </w:r>
      <w:bookmarkStart w:id="1" w:name="OLE_LINK6"/>
      <w:r w:rsidRPr="00C076AF">
        <w:rPr>
          <w:rFonts w:ascii="Arial" w:hAnsi="Arial" w:cs="Arial"/>
          <w:b/>
          <w:bCs/>
          <w:color w:val="000000"/>
          <w:sz w:val="20"/>
          <w:szCs w:val="20"/>
          <w:shd w:val="clear" w:color="auto" w:fill="FFFFFF"/>
        </w:rPr>
        <w:t xml:space="preserve">0000-0002-4192-4504, </w:t>
      </w:r>
      <w:r>
        <w:rPr>
          <w:rFonts w:ascii="Arial" w:hAnsi="Arial" w:cs="Arial"/>
          <w:b/>
          <w:bCs/>
          <w:color w:val="000000"/>
          <w:sz w:val="20"/>
          <w:szCs w:val="20"/>
          <w:shd w:val="clear" w:color="auto" w:fill="FFFFFF"/>
        </w:rPr>
        <w:t>merveaydin</w:t>
      </w:r>
      <w:r w:rsidRPr="00C076AF">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t>trabzon</w:t>
      </w:r>
      <w:r w:rsidRPr="00C076AF">
        <w:rPr>
          <w:rFonts w:ascii="Arial" w:hAnsi="Arial" w:cs="Arial"/>
          <w:b/>
          <w:bCs/>
          <w:color w:val="000000"/>
          <w:sz w:val="20"/>
          <w:szCs w:val="20"/>
          <w:shd w:val="clear" w:color="auto" w:fill="FFFFFF"/>
        </w:rPr>
        <w:t xml:space="preserve">.edu.tr </w:t>
      </w:r>
      <w:bookmarkEnd w:id="1"/>
    </w:p>
    <w:p w14:paraId="14AAADBE" w14:textId="1F78CB31" w:rsidR="00C076AF" w:rsidRPr="00C076AF" w:rsidRDefault="00C076AF" w:rsidP="00226893">
      <w:pPr>
        <w:ind w:firstLine="0"/>
        <w:jc w:val="cente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Ünal ÇAKIROĞLU,</w:t>
      </w:r>
      <w:r w:rsidRPr="00C076AF">
        <w:rPr>
          <w:rFonts w:ascii="Arial" w:hAnsi="Arial" w:cs="Arial"/>
          <w:b/>
          <w:bCs/>
          <w:color w:val="000000"/>
          <w:sz w:val="20"/>
          <w:szCs w:val="20"/>
          <w:shd w:val="clear" w:color="auto" w:fill="FFFFFF"/>
        </w:rPr>
        <w:t xml:space="preserve"> </w:t>
      </w:r>
      <w:hyperlink r:id="rId5" w:history="1">
        <w:r w:rsidRPr="00C076AF">
          <w:rPr>
            <w:rFonts w:ascii="Arial" w:hAnsi="Arial" w:cs="Arial"/>
            <w:b/>
            <w:bCs/>
            <w:color w:val="000000"/>
            <w:sz w:val="20"/>
            <w:szCs w:val="20"/>
            <w:shd w:val="clear" w:color="auto" w:fill="FFFFFF"/>
          </w:rPr>
          <w:t>0000-0001-8030-3869</w:t>
        </w:r>
      </w:hyperlink>
      <w:r w:rsidRPr="00C076AF">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cakiroglu</w:t>
      </w:r>
      <w:r w:rsidRPr="00C076AF">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t>trabzon</w:t>
      </w:r>
      <w:r w:rsidRPr="00C076AF">
        <w:rPr>
          <w:rFonts w:ascii="Arial" w:hAnsi="Arial" w:cs="Arial"/>
          <w:b/>
          <w:bCs/>
          <w:color w:val="000000"/>
          <w:sz w:val="20"/>
          <w:szCs w:val="20"/>
          <w:shd w:val="clear" w:color="auto" w:fill="FFFFFF"/>
        </w:rPr>
        <w:t>.edu.tr</w:t>
      </w:r>
    </w:p>
    <w:p w14:paraId="5B38F7F7" w14:textId="742B3498" w:rsidR="00C076AF" w:rsidRDefault="00C076AF" w:rsidP="00C076AF">
      <w:pPr>
        <w:ind w:firstLine="0"/>
        <w:jc w:val="center"/>
        <w:rPr>
          <w:rFonts w:ascii="Arial" w:hAnsi="Arial" w:cs="Arial"/>
          <w:b/>
          <w:bCs/>
          <w:color w:val="000000"/>
          <w:sz w:val="20"/>
          <w:szCs w:val="20"/>
          <w:shd w:val="clear" w:color="auto" w:fill="FFFFFF"/>
        </w:rPr>
      </w:pPr>
      <w:r w:rsidRPr="00C076AF">
        <w:rPr>
          <w:rFonts w:ascii="Arial" w:hAnsi="Arial" w:cs="Arial"/>
          <w:b/>
          <w:bCs/>
          <w:color w:val="000000"/>
          <w:sz w:val="14"/>
          <w:szCs w:val="14"/>
          <w:shd w:val="clear" w:color="auto" w:fill="FFFFFF"/>
        </w:rPr>
        <w:t xml:space="preserve">1 </w:t>
      </w:r>
      <w:bookmarkStart w:id="2" w:name="OLE_LINK5"/>
      <w:r>
        <w:rPr>
          <w:rFonts w:ascii="Arial" w:hAnsi="Arial" w:cs="Arial"/>
          <w:b/>
          <w:bCs/>
          <w:color w:val="000000"/>
          <w:sz w:val="20"/>
          <w:szCs w:val="20"/>
          <w:shd w:val="clear" w:color="auto" w:fill="FFFFFF"/>
        </w:rPr>
        <w:t>Trabzon Üniversitesi</w:t>
      </w:r>
      <w:r w:rsidRPr="00C076AF">
        <w:rPr>
          <w:rFonts w:ascii="Arial" w:hAnsi="Arial" w:cs="Arial"/>
          <w:b/>
          <w:bCs/>
          <w:color w:val="000000"/>
          <w:sz w:val="20"/>
          <w:szCs w:val="20"/>
          <w:shd w:val="clear" w:color="auto" w:fill="FFFFFF"/>
        </w:rPr>
        <w:t xml:space="preserve">, </w:t>
      </w:r>
      <w:bookmarkEnd w:id="2"/>
      <w:r w:rsidRPr="00C076AF">
        <w:rPr>
          <w:rFonts w:ascii="Arial" w:hAnsi="Arial" w:cs="Arial"/>
          <w:b/>
          <w:bCs/>
          <w:color w:val="000000"/>
          <w:sz w:val="14"/>
          <w:szCs w:val="14"/>
          <w:shd w:val="clear" w:color="auto" w:fill="FFFFFF"/>
        </w:rPr>
        <w:t>2</w:t>
      </w:r>
      <w:r w:rsidRPr="00C076AF">
        <w:rPr>
          <w:rFonts w:ascii="Arial" w:hAnsi="Arial" w:cs="Arial"/>
          <w:b/>
          <w:bCs/>
          <w:color w:val="000000"/>
          <w:sz w:val="20"/>
          <w:szCs w:val="20"/>
          <w:shd w:val="clear" w:color="auto" w:fill="FFFFFF"/>
        </w:rPr>
        <w:t xml:space="preserve"> </w:t>
      </w:r>
      <w:r>
        <w:rPr>
          <w:rFonts w:ascii="Arial" w:hAnsi="Arial" w:cs="Arial"/>
          <w:b/>
          <w:bCs/>
          <w:color w:val="000000"/>
          <w:sz w:val="20"/>
          <w:szCs w:val="20"/>
          <w:shd w:val="clear" w:color="auto" w:fill="FFFFFF"/>
        </w:rPr>
        <w:t>Trabzon Üniversitesi</w:t>
      </w:r>
      <w:r w:rsidRPr="00C076AF">
        <w:rPr>
          <w:rFonts w:ascii="Arial" w:hAnsi="Arial" w:cs="Arial"/>
          <w:b/>
          <w:bCs/>
          <w:color w:val="000000"/>
          <w:sz w:val="20"/>
          <w:szCs w:val="20"/>
          <w:shd w:val="clear" w:color="auto" w:fill="FFFFFF"/>
        </w:rPr>
        <w:t>,</w:t>
      </w:r>
    </w:p>
    <w:p w14:paraId="0DB1906A" w14:textId="63EECCF0" w:rsidR="0079528D" w:rsidRDefault="0079528D" w:rsidP="0079528D">
      <w:pPr>
        <w:ind w:firstLine="0"/>
        <w:rPr>
          <w:rFonts w:ascii="Arial" w:hAnsi="Arial" w:cs="Arial"/>
          <w:b/>
          <w:bCs/>
          <w:color w:val="000000"/>
          <w:sz w:val="20"/>
          <w:szCs w:val="20"/>
          <w:shd w:val="clear" w:color="auto" w:fill="FFFFFF"/>
        </w:rPr>
      </w:pPr>
      <w:r w:rsidRPr="0079528D">
        <w:rPr>
          <w:rFonts w:ascii="Arial" w:hAnsi="Arial" w:cs="Arial"/>
          <w:b/>
          <w:bCs/>
          <w:color w:val="000000"/>
          <w:sz w:val="20"/>
          <w:szCs w:val="20"/>
          <w:shd w:val="clear" w:color="auto" w:fill="FFFFFF"/>
        </w:rPr>
        <w:t>Özet</w:t>
      </w:r>
    </w:p>
    <w:p w14:paraId="418F0A22" w14:textId="27848236" w:rsidR="00B41320" w:rsidRDefault="00B41320" w:rsidP="0079528D">
      <w:pPr>
        <w:ind w:firstLine="0"/>
        <w:rPr>
          <w:rFonts w:ascii="Arial" w:hAnsi="Arial" w:cs="Arial"/>
          <w:b/>
          <w:bCs/>
          <w:color w:val="000000"/>
          <w:sz w:val="20"/>
          <w:szCs w:val="20"/>
          <w:shd w:val="clear" w:color="auto" w:fill="FFFFFF"/>
        </w:rPr>
      </w:pPr>
    </w:p>
    <w:p w14:paraId="655346E2" w14:textId="19235FD9" w:rsidR="00B41320" w:rsidRDefault="00B41320" w:rsidP="00B41320">
      <w:bookmarkStart w:id="3" w:name="OLE_LINK7"/>
      <w:r>
        <w:t>Programlamanın doğası ve AG teknolojisinin programlama öğrenme sürecindeki potansiyeli dikkate alındığında, programlama öğretimini kolaylaştırılması için AG’yi devreye sokacak senaryolara ihtiyaç olduğu düşünülebilir</w:t>
      </w:r>
      <w:r w:rsidR="00465589">
        <w:t xml:space="preserve">. </w:t>
      </w:r>
      <w:r>
        <w:t xml:space="preserve">Özellikle küçük yaştaki öğrencilerin bilgiyi en iyi şekilde </w:t>
      </w:r>
      <w:proofErr w:type="spellStart"/>
      <w:r>
        <w:t>şemalaştırmasını</w:t>
      </w:r>
      <w:proofErr w:type="spellEnd"/>
      <w:r>
        <w:t xml:space="preserve"> sağlamak için programlama temel konularının uygun sahneler halinde ifade edilmesi yani sürecin senaryolaştırılması önerilir.  Bu çalışmada programlama yapıları ve programlama stratejilerinin öğrenilmesinin kolaylaştırılması için AG, gerçek dünyayı (programlama ortamını) sanal dünyalarla (senaryo çerçevesinde oluşturulan sanal ortam) birleştirmek, etkileşim sağlamak ve üç boyutlu (3B) nesneler sunmak amacıyla işe koşulmuştur. Bu çalışmada senaryolar hazırlanırken, senaryoda MEB (2018) belirttiği ortaokul öğrencilerine yönelik programlama kazanımları dikkate alınmıştır. Ayrıca senaryo hazırlanırken senaryo içerisinde yer alan her bir sahnenin, programlama temel konularının temel mantığını yansıtacak şekilde tasarlanmasına dikkat edilmiştir. Uzmanlarla yapılan görüşmeler sonucu öncelikle senaryolar tasarlanmış ve daha sonra her bir programlama temel yapısı için ayrı ayrı sahneler oluşturulmuştur.</w:t>
      </w:r>
      <w:r w:rsidRPr="00B41320">
        <w:t xml:space="preserve"> Programlamanın temel yapıları ve bu yapıların yürütülme mantığı temel alınarak geliştirilen senaryolar için programlama yapısı, senaryo bileşenleri ve AG teknolojisi ilişkisini ortaya koyan ortaya koyan bir </w:t>
      </w:r>
      <w:r w:rsidRPr="00C85BE2">
        <w:t>akış, gerçek yaşam temelli, esnek</w:t>
      </w:r>
      <w:r>
        <w:t xml:space="preserve"> ve </w:t>
      </w:r>
      <w:r w:rsidRPr="00C85BE2">
        <w:t xml:space="preserve">ilişkili olma şeklinde bir çerçeve </w:t>
      </w:r>
      <w:r w:rsidRPr="00B41320">
        <w:t xml:space="preserve">önerilmiştir. </w:t>
      </w:r>
      <w:bookmarkStart w:id="4" w:name="OLE_LINK4"/>
      <w:r w:rsidRPr="00B41320">
        <w:t>Önerilen senaryoların geliştirilme ve uygulama aşamalarıyla programlama çalışmalarına özellikle programlama bilgisini bilgiyi transfer etme bağlamında katkı sağlayacağı düşünülmektedir.</w:t>
      </w:r>
    </w:p>
    <w:bookmarkEnd w:id="3"/>
    <w:bookmarkEnd w:id="4"/>
    <w:p w14:paraId="21842384" w14:textId="77777777" w:rsidR="00B41320" w:rsidRPr="0079528D" w:rsidRDefault="00B41320" w:rsidP="0079528D">
      <w:pPr>
        <w:ind w:firstLine="0"/>
        <w:rPr>
          <w:rFonts w:ascii="Arial" w:hAnsi="Arial" w:cs="Arial"/>
          <w:b/>
          <w:bCs/>
          <w:color w:val="000000"/>
          <w:sz w:val="20"/>
          <w:szCs w:val="20"/>
          <w:shd w:val="clear" w:color="auto" w:fill="FFFFFF"/>
        </w:rPr>
      </w:pPr>
    </w:p>
    <w:p w14:paraId="64D520BC" w14:textId="16A22E7A" w:rsidR="0079528D" w:rsidRPr="0079528D" w:rsidRDefault="0079528D" w:rsidP="0079528D">
      <w:pPr>
        <w:ind w:firstLine="0"/>
        <w:rPr>
          <w:rFonts w:ascii="Arial" w:hAnsi="Arial" w:cs="Arial"/>
          <w:b/>
          <w:bCs/>
          <w:color w:val="000000"/>
          <w:sz w:val="20"/>
          <w:szCs w:val="20"/>
          <w:shd w:val="clear" w:color="auto" w:fill="FFFFFF"/>
        </w:rPr>
      </w:pPr>
      <w:r w:rsidRPr="0079528D">
        <w:rPr>
          <w:rFonts w:ascii="Arial" w:hAnsi="Arial" w:cs="Arial"/>
          <w:b/>
          <w:bCs/>
          <w:color w:val="000000"/>
          <w:sz w:val="20"/>
          <w:szCs w:val="20"/>
          <w:shd w:val="clear" w:color="auto" w:fill="FFFFFF"/>
        </w:rPr>
        <w:t>Anahtar Kelimeler</w:t>
      </w:r>
      <w:r w:rsidR="00B41320">
        <w:rPr>
          <w:rFonts w:ascii="Arial" w:hAnsi="Arial" w:cs="Arial"/>
          <w:b/>
          <w:bCs/>
          <w:color w:val="000000"/>
          <w:sz w:val="20"/>
          <w:szCs w:val="20"/>
          <w:shd w:val="clear" w:color="auto" w:fill="FFFFFF"/>
        </w:rPr>
        <w:t>: programlama öğretimi, artırılmış gerçeklik, senaryo,</w:t>
      </w:r>
      <w:r w:rsidR="00052296">
        <w:rPr>
          <w:rFonts w:ascii="Arial" w:hAnsi="Arial" w:cs="Arial"/>
          <w:b/>
          <w:bCs/>
          <w:color w:val="000000"/>
          <w:sz w:val="20"/>
          <w:szCs w:val="20"/>
          <w:shd w:val="clear" w:color="auto" w:fill="FFFFFF"/>
        </w:rPr>
        <w:t xml:space="preserve"> programlama</w:t>
      </w:r>
    </w:p>
    <w:p w14:paraId="7C26CE25" w14:textId="1F23D0AB" w:rsidR="0079528D" w:rsidRPr="00512D78" w:rsidRDefault="0079528D" w:rsidP="0079528D">
      <w:pPr>
        <w:ind w:firstLine="0"/>
        <w:rPr>
          <w:rFonts w:ascii="Arial" w:hAnsi="Arial" w:cs="Arial"/>
          <w:b/>
          <w:bCs/>
          <w:color w:val="000000"/>
          <w:sz w:val="20"/>
          <w:szCs w:val="20"/>
          <w:shd w:val="clear" w:color="auto" w:fill="FFFFFF"/>
        </w:rPr>
      </w:pPr>
    </w:p>
    <w:p w14:paraId="4BD81D7B" w14:textId="4429E19D" w:rsidR="00512D78" w:rsidRPr="00512D78" w:rsidRDefault="00512D78" w:rsidP="0079528D">
      <w:pPr>
        <w:ind w:firstLine="0"/>
        <w:rPr>
          <w:rFonts w:ascii="Arial" w:hAnsi="Arial" w:cs="Arial"/>
          <w:b/>
          <w:bCs/>
          <w:color w:val="000000"/>
          <w:sz w:val="20"/>
          <w:szCs w:val="20"/>
          <w:shd w:val="clear" w:color="auto" w:fill="FFFFFF"/>
        </w:rPr>
      </w:pPr>
      <w:proofErr w:type="spellStart"/>
      <w:r w:rsidRPr="00512D78">
        <w:rPr>
          <w:rFonts w:ascii="Arial" w:hAnsi="Arial" w:cs="Arial"/>
          <w:b/>
          <w:bCs/>
          <w:color w:val="000000"/>
          <w:sz w:val="20"/>
          <w:szCs w:val="20"/>
          <w:shd w:val="clear" w:color="auto" w:fill="FFFFFF"/>
        </w:rPr>
        <w:t>Abstract</w:t>
      </w:r>
      <w:proofErr w:type="spellEnd"/>
    </w:p>
    <w:p w14:paraId="3C08ED90" w14:textId="721C899C" w:rsidR="00512D78" w:rsidRDefault="00512D78" w:rsidP="00512D78">
      <w:pPr>
        <w:ind w:firstLine="708"/>
        <w:rPr>
          <w:rFonts w:ascii="Arial" w:hAnsi="Arial" w:cs="Arial"/>
          <w:color w:val="000000"/>
          <w:sz w:val="20"/>
          <w:szCs w:val="20"/>
          <w:shd w:val="clear" w:color="auto" w:fill="FFFFFF"/>
        </w:rPr>
      </w:pPr>
      <w:proofErr w:type="spellStart"/>
      <w:r w:rsidRPr="00512D78">
        <w:rPr>
          <w:rFonts w:ascii="Arial" w:hAnsi="Arial" w:cs="Arial"/>
          <w:color w:val="000000"/>
          <w:sz w:val="20"/>
          <w:szCs w:val="20"/>
          <w:shd w:val="clear" w:color="auto" w:fill="FFFFFF"/>
        </w:rPr>
        <w:t>Considering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nature</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potential</w:t>
      </w:r>
      <w:proofErr w:type="spellEnd"/>
      <w:r w:rsidRPr="00512D78">
        <w:rPr>
          <w:rFonts w:ascii="Arial" w:hAnsi="Arial" w:cs="Arial"/>
          <w:color w:val="000000"/>
          <w:sz w:val="20"/>
          <w:szCs w:val="20"/>
          <w:shd w:val="clear" w:color="auto" w:fill="FFFFFF"/>
        </w:rPr>
        <w:t xml:space="preserve"> of AR </w:t>
      </w:r>
      <w:proofErr w:type="spellStart"/>
      <w:r w:rsidRPr="00512D78">
        <w:rPr>
          <w:rFonts w:ascii="Arial" w:hAnsi="Arial" w:cs="Arial"/>
          <w:color w:val="000000"/>
          <w:sz w:val="20"/>
          <w:szCs w:val="20"/>
          <w:shd w:val="clear" w:color="auto" w:fill="FFFFFF"/>
        </w:rPr>
        <w:t>technology</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learning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process</w:t>
      </w:r>
      <w:proofErr w:type="spellEnd"/>
      <w:r w:rsidRPr="00512D78">
        <w:rPr>
          <w:rFonts w:ascii="Arial" w:hAnsi="Arial" w:cs="Arial"/>
          <w:color w:val="000000"/>
          <w:sz w:val="20"/>
          <w:szCs w:val="20"/>
          <w:shd w:val="clear" w:color="auto" w:fill="FFFFFF"/>
        </w:rPr>
        <w:t xml:space="preserve">, it can be </w:t>
      </w:r>
      <w:proofErr w:type="spellStart"/>
      <w:r w:rsidRPr="00512D78">
        <w:rPr>
          <w:rFonts w:ascii="Arial" w:hAnsi="Arial" w:cs="Arial"/>
          <w:color w:val="000000"/>
          <w:sz w:val="20"/>
          <w:szCs w:val="20"/>
          <w:shd w:val="clear" w:color="auto" w:fill="FFFFFF"/>
        </w:rPr>
        <w:t>thought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there</w:t>
      </w:r>
      <w:proofErr w:type="spellEnd"/>
      <w:r w:rsidRPr="00512D78">
        <w:rPr>
          <w:rFonts w:ascii="Arial" w:hAnsi="Arial" w:cs="Arial"/>
          <w:color w:val="000000"/>
          <w:sz w:val="20"/>
          <w:szCs w:val="20"/>
          <w:shd w:val="clear" w:color="auto" w:fill="FFFFFF"/>
        </w:rPr>
        <w:t xml:space="preserve"> is a </w:t>
      </w:r>
      <w:proofErr w:type="spellStart"/>
      <w:r w:rsidRPr="00512D78">
        <w:rPr>
          <w:rFonts w:ascii="Arial" w:hAnsi="Arial" w:cs="Arial"/>
          <w:color w:val="000000"/>
          <w:sz w:val="20"/>
          <w:szCs w:val="20"/>
          <w:shd w:val="clear" w:color="auto" w:fill="FFFFFF"/>
        </w:rPr>
        <w:t>need</w:t>
      </w:r>
      <w:proofErr w:type="spellEnd"/>
      <w:r w:rsidRPr="00512D78">
        <w:rPr>
          <w:rFonts w:ascii="Arial" w:hAnsi="Arial" w:cs="Arial"/>
          <w:color w:val="000000"/>
          <w:sz w:val="20"/>
          <w:szCs w:val="20"/>
          <w:shd w:val="clear" w:color="auto" w:fill="FFFFFF"/>
        </w:rPr>
        <w:t xml:space="preserve"> for </w:t>
      </w:r>
      <w:proofErr w:type="spellStart"/>
      <w:r w:rsidRPr="00512D78">
        <w:rPr>
          <w:rFonts w:ascii="Arial" w:hAnsi="Arial" w:cs="Arial"/>
          <w:color w:val="000000"/>
          <w:sz w:val="20"/>
          <w:szCs w:val="20"/>
          <w:shd w:val="clear" w:color="auto" w:fill="FFFFFF"/>
        </w:rPr>
        <w:t>scenarios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will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enable</w:t>
      </w:r>
      <w:proofErr w:type="spellEnd"/>
      <w:r w:rsidRPr="00512D78">
        <w:rPr>
          <w:rFonts w:ascii="Arial" w:hAnsi="Arial" w:cs="Arial"/>
          <w:color w:val="000000"/>
          <w:sz w:val="20"/>
          <w:szCs w:val="20"/>
          <w:shd w:val="clear" w:color="auto" w:fill="FFFFFF"/>
        </w:rPr>
        <w:t xml:space="preserve"> AR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facilitate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teaching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order</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ensure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especially</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young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students</w:t>
      </w:r>
      <w:proofErr w:type="spellEnd"/>
      <w:r w:rsidRPr="00512D78">
        <w:rPr>
          <w:rFonts w:ascii="Arial" w:hAnsi="Arial" w:cs="Arial"/>
          <w:color w:val="000000"/>
          <w:sz w:val="20"/>
          <w:szCs w:val="20"/>
          <w:shd w:val="clear" w:color="auto" w:fill="FFFFFF"/>
        </w:rPr>
        <w:t xml:space="preserve"> can </w:t>
      </w:r>
      <w:proofErr w:type="spellStart"/>
      <w:r w:rsidRPr="00512D78">
        <w:rPr>
          <w:rFonts w:ascii="Arial" w:hAnsi="Arial" w:cs="Arial"/>
          <w:color w:val="000000"/>
          <w:sz w:val="20"/>
          <w:szCs w:val="20"/>
          <w:shd w:val="clear" w:color="auto" w:fill="FFFFFF"/>
        </w:rPr>
        <w:t>schematize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information</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best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way</w:t>
      </w:r>
      <w:proofErr w:type="spellEnd"/>
      <w:r w:rsidRPr="00512D78">
        <w:rPr>
          <w:rFonts w:ascii="Arial" w:hAnsi="Arial" w:cs="Arial"/>
          <w:color w:val="000000"/>
          <w:sz w:val="20"/>
          <w:szCs w:val="20"/>
          <w:shd w:val="clear" w:color="auto" w:fill="FFFFFF"/>
        </w:rPr>
        <w:t xml:space="preserve">, it is </w:t>
      </w:r>
      <w:proofErr w:type="spellStart"/>
      <w:r w:rsidRPr="00512D78">
        <w:rPr>
          <w:rFonts w:ascii="Arial" w:hAnsi="Arial" w:cs="Arial"/>
          <w:color w:val="000000"/>
          <w:sz w:val="20"/>
          <w:szCs w:val="20"/>
          <w:shd w:val="clear" w:color="auto" w:fill="FFFFFF"/>
        </w:rPr>
        <w:t>recommended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express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basic</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topics</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appropriate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scenes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is,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script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process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this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study</w:t>
      </w:r>
      <w:proofErr w:type="spellEnd"/>
      <w:r w:rsidRPr="00512D78">
        <w:rPr>
          <w:rFonts w:ascii="Arial" w:hAnsi="Arial" w:cs="Arial"/>
          <w:color w:val="000000"/>
          <w:sz w:val="20"/>
          <w:szCs w:val="20"/>
          <w:shd w:val="clear" w:color="auto" w:fill="FFFFFF"/>
        </w:rPr>
        <w:t xml:space="preserve">, AR </w:t>
      </w:r>
      <w:proofErr w:type="spellStart"/>
      <w:r w:rsidRPr="00512D78">
        <w:rPr>
          <w:rFonts w:ascii="Arial" w:hAnsi="Arial" w:cs="Arial"/>
          <w:color w:val="000000"/>
          <w:sz w:val="20"/>
          <w:szCs w:val="20"/>
          <w:shd w:val="clear" w:color="auto" w:fill="FFFFFF"/>
        </w:rPr>
        <w:t>was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employed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combine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real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world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environment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with</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virtual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worlds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virtual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environment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created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within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framework</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provide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interaction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present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three-dimensional</w:t>
      </w:r>
      <w:proofErr w:type="spellEnd"/>
      <w:r w:rsidRPr="00512D78">
        <w:rPr>
          <w:rFonts w:ascii="Arial" w:hAnsi="Arial" w:cs="Arial"/>
          <w:color w:val="000000"/>
          <w:sz w:val="20"/>
          <w:szCs w:val="20"/>
          <w:shd w:val="clear" w:color="auto" w:fill="FFFFFF"/>
        </w:rPr>
        <w:t xml:space="preserve"> (3D) </w:t>
      </w:r>
      <w:proofErr w:type="spellStart"/>
      <w:r w:rsidRPr="00512D78">
        <w:rPr>
          <w:rFonts w:ascii="Arial" w:hAnsi="Arial" w:cs="Arial"/>
          <w:color w:val="000000"/>
          <w:sz w:val="20"/>
          <w:szCs w:val="20"/>
          <w:shd w:val="clear" w:color="auto" w:fill="FFFFFF"/>
        </w:rPr>
        <w:t>objects</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order</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facilitate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learning</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structures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strategies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While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preparing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scenarios</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this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study</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achievements</w:t>
      </w:r>
      <w:proofErr w:type="spellEnd"/>
      <w:r w:rsidRPr="00512D78">
        <w:rPr>
          <w:rFonts w:ascii="Arial" w:hAnsi="Arial" w:cs="Arial"/>
          <w:color w:val="000000"/>
          <w:sz w:val="20"/>
          <w:szCs w:val="20"/>
          <w:shd w:val="clear" w:color="auto" w:fill="FFFFFF"/>
        </w:rPr>
        <w:t xml:space="preserve"> for </w:t>
      </w:r>
      <w:proofErr w:type="spellStart"/>
      <w:r w:rsidRPr="00512D78">
        <w:rPr>
          <w:rFonts w:ascii="Arial" w:hAnsi="Arial" w:cs="Arial"/>
          <w:color w:val="000000"/>
          <w:sz w:val="20"/>
          <w:szCs w:val="20"/>
          <w:shd w:val="clear" w:color="auto" w:fill="FFFFFF"/>
        </w:rPr>
        <w:t>secondary</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school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students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stated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by</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Ministry</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National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Education</w:t>
      </w:r>
      <w:proofErr w:type="spellEnd"/>
      <w:r w:rsidRPr="00512D78">
        <w:rPr>
          <w:rFonts w:ascii="Arial" w:hAnsi="Arial" w:cs="Arial"/>
          <w:color w:val="000000"/>
          <w:sz w:val="20"/>
          <w:szCs w:val="20"/>
          <w:shd w:val="clear" w:color="auto" w:fill="FFFFFF"/>
        </w:rPr>
        <w:t xml:space="preserve"> (2018) in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were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taken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into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account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addition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while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preparing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attention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was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paid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design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each</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scene</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w:t>
      </w:r>
      <w:proofErr w:type="spellEnd"/>
      <w:r w:rsidRPr="00512D78">
        <w:rPr>
          <w:rFonts w:ascii="Arial" w:hAnsi="Arial" w:cs="Arial"/>
          <w:color w:val="000000"/>
          <w:sz w:val="20"/>
          <w:szCs w:val="20"/>
          <w:shd w:val="clear" w:color="auto" w:fill="FFFFFF"/>
        </w:rPr>
        <w:t xml:space="preserve"> in a </w:t>
      </w:r>
      <w:proofErr w:type="spellStart"/>
      <w:r w:rsidRPr="00512D78">
        <w:rPr>
          <w:rFonts w:ascii="Arial" w:hAnsi="Arial" w:cs="Arial"/>
          <w:color w:val="000000"/>
          <w:sz w:val="20"/>
          <w:szCs w:val="20"/>
          <w:shd w:val="clear" w:color="auto" w:fill="FFFFFF"/>
        </w:rPr>
        <w:t>way</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reflects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basic</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logic</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basic</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topics</w:t>
      </w:r>
      <w:proofErr w:type="spellEnd"/>
      <w:r w:rsidRPr="00512D78">
        <w:rPr>
          <w:rFonts w:ascii="Arial" w:hAnsi="Arial" w:cs="Arial"/>
          <w:color w:val="000000"/>
          <w:sz w:val="20"/>
          <w:szCs w:val="20"/>
          <w:shd w:val="clear" w:color="auto" w:fill="FFFFFF"/>
        </w:rPr>
        <w:t xml:space="preserve">. As a </w:t>
      </w:r>
      <w:proofErr w:type="spellStart"/>
      <w:r w:rsidRPr="00512D78">
        <w:rPr>
          <w:rFonts w:ascii="Arial" w:hAnsi="Arial" w:cs="Arial"/>
          <w:color w:val="000000"/>
          <w:sz w:val="20"/>
          <w:szCs w:val="20"/>
          <w:shd w:val="clear" w:color="auto" w:fill="FFFFFF"/>
        </w:rPr>
        <w:t>result</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interviews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with</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experts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first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were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designed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separate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scenes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lastRenderedPageBreak/>
        <w:t>were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created</w:t>
      </w:r>
      <w:proofErr w:type="spellEnd"/>
      <w:r w:rsidRPr="00512D78">
        <w:rPr>
          <w:rFonts w:ascii="Arial" w:hAnsi="Arial" w:cs="Arial"/>
          <w:color w:val="000000"/>
          <w:sz w:val="20"/>
          <w:szCs w:val="20"/>
          <w:shd w:val="clear" w:color="auto" w:fill="FFFFFF"/>
        </w:rPr>
        <w:t xml:space="preserve"> for </w:t>
      </w:r>
      <w:proofErr w:type="spellStart"/>
      <w:r w:rsidRPr="00512D78">
        <w:rPr>
          <w:rFonts w:ascii="Arial" w:hAnsi="Arial" w:cs="Arial"/>
          <w:color w:val="000000"/>
          <w:sz w:val="20"/>
          <w:szCs w:val="20"/>
          <w:shd w:val="clear" w:color="auto" w:fill="FFFFFF"/>
        </w:rPr>
        <w:t>each</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basic</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structure</w:t>
      </w:r>
      <w:proofErr w:type="spellEnd"/>
      <w:r w:rsidRPr="00512D78">
        <w:rPr>
          <w:rFonts w:ascii="Arial" w:hAnsi="Arial" w:cs="Arial"/>
          <w:color w:val="000000"/>
          <w:sz w:val="20"/>
          <w:szCs w:val="20"/>
          <w:shd w:val="clear" w:color="auto" w:fill="FFFFFF"/>
        </w:rPr>
        <w:t xml:space="preserve">. For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developed</w:t>
      </w:r>
      <w:proofErr w:type="spellEnd"/>
      <w:r w:rsidRPr="00512D78">
        <w:rPr>
          <w:rFonts w:ascii="Arial" w:hAnsi="Arial" w:cs="Arial"/>
          <w:color w:val="000000"/>
          <w:sz w:val="20"/>
          <w:szCs w:val="20"/>
          <w:shd w:val="clear" w:color="auto" w:fill="FFFFFF"/>
        </w:rPr>
        <w:t xml:space="preserve"> on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basis</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basic</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structures</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execution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logic</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these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structures</w:t>
      </w:r>
      <w:proofErr w:type="spellEnd"/>
      <w:r w:rsidRPr="00512D78">
        <w:rPr>
          <w:rFonts w:ascii="Arial" w:hAnsi="Arial" w:cs="Arial"/>
          <w:color w:val="000000"/>
          <w:sz w:val="20"/>
          <w:szCs w:val="20"/>
          <w:shd w:val="clear" w:color="auto" w:fill="FFFFFF"/>
        </w:rPr>
        <w:t xml:space="preserve">, a </w:t>
      </w:r>
      <w:proofErr w:type="spellStart"/>
      <w:r w:rsidRPr="00512D78">
        <w:rPr>
          <w:rFonts w:ascii="Arial" w:hAnsi="Arial" w:cs="Arial"/>
          <w:color w:val="000000"/>
          <w:sz w:val="20"/>
          <w:szCs w:val="20"/>
          <w:shd w:val="clear" w:color="auto" w:fill="FFFFFF"/>
        </w:rPr>
        <w:t>framework</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reveals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relationship</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between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structure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components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AR </w:t>
      </w:r>
      <w:proofErr w:type="spellStart"/>
      <w:r w:rsidRPr="00512D78">
        <w:rPr>
          <w:rFonts w:ascii="Arial" w:hAnsi="Arial" w:cs="Arial"/>
          <w:color w:val="000000"/>
          <w:sz w:val="20"/>
          <w:szCs w:val="20"/>
          <w:shd w:val="clear" w:color="auto" w:fill="FFFFFF"/>
        </w:rPr>
        <w:t>technology</w:t>
      </w:r>
      <w:proofErr w:type="spellEnd"/>
      <w:r w:rsidRPr="00512D78">
        <w:rPr>
          <w:rFonts w:ascii="Arial" w:hAnsi="Arial" w:cs="Arial"/>
          <w:color w:val="000000"/>
          <w:sz w:val="20"/>
          <w:szCs w:val="20"/>
          <w:shd w:val="clear" w:color="auto" w:fill="FFFFFF"/>
        </w:rPr>
        <w:t xml:space="preserve">, a </w:t>
      </w:r>
      <w:proofErr w:type="spellStart"/>
      <w:r w:rsidRPr="00512D78">
        <w:rPr>
          <w:rFonts w:ascii="Arial" w:hAnsi="Arial" w:cs="Arial"/>
          <w:color w:val="000000"/>
          <w:sz w:val="20"/>
          <w:szCs w:val="20"/>
          <w:shd w:val="clear" w:color="auto" w:fill="FFFFFF"/>
        </w:rPr>
        <w:t>flow</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reveals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real</w:t>
      </w:r>
      <w:proofErr w:type="spellEnd"/>
      <w:r w:rsidRPr="00512D78">
        <w:rPr>
          <w:rFonts w:ascii="Arial" w:hAnsi="Arial" w:cs="Arial"/>
          <w:color w:val="000000"/>
          <w:sz w:val="20"/>
          <w:szCs w:val="20"/>
          <w:shd w:val="clear" w:color="auto" w:fill="FFFFFF"/>
        </w:rPr>
        <w:t>-life-</w:t>
      </w:r>
      <w:proofErr w:type="spellStart"/>
      <w:r w:rsidRPr="00512D78">
        <w:rPr>
          <w:rFonts w:ascii="Arial" w:hAnsi="Arial" w:cs="Arial"/>
          <w:color w:val="000000"/>
          <w:sz w:val="20"/>
          <w:szCs w:val="20"/>
          <w:shd w:val="clear" w:color="auto" w:fill="FFFFFF"/>
        </w:rPr>
        <w:t>based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flexible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related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It</w:t>
      </w:r>
      <w:proofErr w:type="spellEnd"/>
      <w:r w:rsidRPr="00512D78">
        <w:rPr>
          <w:rFonts w:ascii="Arial" w:hAnsi="Arial" w:cs="Arial"/>
          <w:color w:val="000000"/>
          <w:sz w:val="20"/>
          <w:szCs w:val="20"/>
          <w:shd w:val="clear" w:color="auto" w:fill="FFFFFF"/>
        </w:rPr>
        <w:t xml:space="preserve"> is </w:t>
      </w:r>
      <w:proofErr w:type="spellStart"/>
      <w:r w:rsidRPr="00512D78">
        <w:rPr>
          <w:rFonts w:ascii="Arial" w:hAnsi="Arial" w:cs="Arial"/>
          <w:color w:val="000000"/>
          <w:sz w:val="20"/>
          <w:szCs w:val="20"/>
          <w:shd w:val="clear" w:color="auto" w:fill="FFFFFF"/>
        </w:rPr>
        <w:t>thought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that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proposed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scenarios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will</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contribute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to</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studies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with</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development</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and</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implementation</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stages</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especially</w:t>
      </w:r>
      <w:proofErr w:type="spellEnd"/>
      <w:r w:rsidRPr="00512D78">
        <w:rPr>
          <w:rFonts w:ascii="Arial" w:hAnsi="Arial" w:cs="Arial"/>
          <w:color w:val="000000"/>
          <w:sz w:val="20"/>
          <w:szCs w:val="20"/>
          <w:shd w:val="clear" w:color="auto" w:fill="FFFFFF"/>
        </w:rPr>
        <w:t xml:space="preserve"> in </w:t>
      </w:r>
      <w:proofErr w:type="spellStart"/>
      <w:r w:rsidRPr="00512D78">
        <w:rPr>
          <w:rFonts w:ascii="Arial" w:hAnsi="Arial" w:cs="Arial"/>
          <w:color w:val="000000"/>
          <w:sz w:val="20"/>
          <w:szCs w:val="20"/>
          <w:shd w:val="clear" w:color="auto" w:fill="FFFFFF"/>
        </w:rPr>
        <w:t>the</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context</w:t>
      </w:r>
      <w:proofErr w:type="spellEnd"/>
      <w:r w:rsidRPr="00512D78">
        <w:rPr>
          <w:rFonts w:ascii="Arial" w:hAnsi="Arial" w:cs="Arial"/>
          <w:color w:val="000000"/>
          <w:sz w:val="20"/>
          <w:szCs w:val="20"/>
          <w:shd w:val="clear" w:color="auto" w:fill="FFFFFF"/>
        </w:rPr>
        <w:t xml:space="preserve"> of </w:t>
      </w:r>
      <w:proofErr w:type="spellStart"/>
      <w:r w:rsidRPr="00512D78">
        <w:rPr>
          <w:rFonts w:ascii="Arial" w:hAnsi="Arial" w:cs="Arial"/>
          <w:color w:val="000000"/>
          <w:sz w:val="20"/>
          <w:szCs w:val="20"/>
          <w:shd w:val="clear" w:color="auto" w:fill="FFFFFF"/>
        </w:rPr>
        <w:t>transferring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programming</w:t>
      </w:r>
      <w:proofErr w:type="spellEnd"/>
      <w:r w:rsidRPr="00512D78">
        <w:rPr>
          <w:rFonts w:ascii="Arial" w:hAnsi="Arial" w:cs="Arial"/>
          <w:color w:val="000000"/>
          <w:sz w:val="20"/>
          <w:szCs w:val="20"/>
          <w:shd w:val="clear" w:color="auto" w:fill="FFFFFF"/>
        </w:rPr>
        <w:t xml:space="preserve"> </w:t>
      </w:r>
      <w:proofErr w:type="spellStart"/>
      <w:r w:rsidRPr="00512D78">
        <w:rPr>
          <w:rFonts w:ascii="Arial" w:hAnsi="Arial" w:cs="Arial"/>
          <w:color w:val="000000"/>
          <w:sz w:val="20"/>
          <w:szCs w:val="20"/>
          <w:shd w:val="clear" w:color="auto" w:fill="FFFFFF"/>
        </w:rPr>
        <w:t>knowledge</w:t>
      </w:r>
      <w:proofErr w:type="spellEnd"/>
      <w:r w:rsidRPr="00512D78">
        <w:rPr>
          <w:rFonts w:ascii="Arial" w:hAnsi="Arial" w:cs="Arial"/>
          <w:color w:val="000000"/>
          <w:sz w:val="20"/>
          <w:szCs w:val="20"/>
          <w:shd w:val="clear" w:color="auto" w:fill="FFFFFF"/>
        </w:rPr>
        <w:t>.</w:t>
      </w:r>
    </w:p>
    <w:p w14:paraId="79A38F45" w14:textId="09E4E1BA" w:rsidR="0079528D" w:rsidRDefault="0079528D" w:rsidP="0079528D">
      <w:pPr>
        <w:ind w:firstLine="0"/>
        <w:rPr>
          <w:rFonts w:ascii="Arial" w:hAnsi="Arial" w:cs="Arial"/>
          <w:color w:val="000000"/>
          <w:sz w:val="20"/>
          <w:szCs w:val="20"/>
          <w:shd w:val="clear" w:color="auto" w:fill="FFFFFF"/>
        </w:rPr>
      </w:pPr>
    </w:p>
    <w:p w14:paraId="2CB44748" w14:textId="1133CCDC" w:rsidR="00512D78" w:rsidRDefault="00512D78" w:rsidP="0079528D">
      <w:pPr>
        <w:ind w:firstLine="0"/>
        <w:rPr>
          <w:rFonts w:ascii="Arial" w:hAnsi="Arial" w:cs="Arial"/>
          <w:color w:val="000000"/>
          <w:sz w:val="20"/>
          <w:szCs w:val="20"/>
          <w:shd w:val="clear" w:color="auto" w:fill="FFFFFF"/>
        </w:rPr>
      </w:pPr>
      <w:proofErr w:type="spellStart"/>
      <w:r>
        <w:rPr>
          <w:rFonts w:ascii="Arial" w:hAnsi="Arial" w:cs="Arial"/>
          <w:color w:val="000000"/>
          <w:sz w:val="20"/>
          <w:szCs w:val="20"/>
          <w:shd w:val="clear" w:color="auto" w:fill="FFFFFF"/>
        </w:rPr>
        <w:t>Key</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Words</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programming</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teaching</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augmented</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reality</w:t>
      </w:r>
      <w:proofErr w:type="spellEnd"/>
      <w:r>
        <w:rPr>
          <w:rFonts w:ascii="Arial" w:hAnsi="Arial" w:cs="Arial"/>
          <w:color w:val="000000"/>
          <w:sz w:val="20"/>
          <w:szCs w:val="20"/>
          <w:shd w:val="clear" w:color="auto" w:fill="FFFFFF"/>
        </w:rPr>
        <w:t xml:space="preserve">, </w:t>
      </w:r>
      <w:proofErr w:type="spellStart"/>
      <w:proofErr w:type="gramStart"/>
      <w:r>
        <w:rPr>
          <w:rFonts w:ascii="Arial" w:hAnsi="Arial" w:cs="Arial"/>
          <w:color w:val="000000"/>
          <w:sz w:val="20"/>
          <w:szCs w:val="20"/>
          <w:shd w:val="clear" w:color="auto" w:fill="FFFFFF"/>
        </w:rPr>
        <w:t>scenarios,programming</w:t>
      </w:r>
      <w:proofErr w:type="spellEnd"/>
      <w:proofErr w:type="gramEnd"/>
    </w:p>
    <w:p w14:paraId="11BA29B1" w14:textId="77777777" w:rsidR="0079528D" w:rsidRDefault="0079528D" w:rsidP="0079528D">
      <w:pPr>
        <w:ind w:firstLine="0"/>
        <w:rPr>
          <w:rFonts w:ascii="Arial" w:hAnsi="Arial" w:cs="Arial"/>
          <w:color w:val="000000"/>
          <w:sz w:val="20"/>
          <w:szCs w:val="20"/>
          <w:shd w:val="clear" w:color="auto" w:fill="FFFFFF"/>
        </w:rPr>
      </w:pPr>
    </w:p>
    <w:p w14:paraId="59A5AB67" w14:textId="6052059F" w:rsidR="0079528D" w:rsidRPr="0079528D" w:rsidRDefault="005214A3" w:rsidP="0079528D">
      <w:pPr>
        <w:ind w:firstLine="0"/>
        <w:rPr>
          <w:rFonts w:ascii="Arial" w:hAnsi="Arial" w:cs="Arial"/>
          <w:b/>
          <w:bCs/>
          <w:color w:val="000000"/>
          <w:sz w:val="20"/>
          <w:szCs w:val="20"/>
          <w:shd w:val="clear" w:color="auto" w:fill="FFFFFF"/>
        </w:rPr>
      </w:pPr>
      <w:r w:rsidRPr="0079528D">
        <w:rPr>
          <w:rFonts w:ascii="Arial" w:hAnsi="Arial" w:cs="Arial"/>
          <w:b/>
          <w:bCs/>
          <w:color w:val="000000"/>
          <w:sz w:val="20"/>
          <w:szCs w:val="20"/>
          <w:shd w:val="clear" w:color="auto" w:fill="FFFFFF"/>
        </w:rPr>
        <w:t>Giriş</w:t>
      </w:r>
    </w:p>
    <w:p w14:paraId="2EF7BC3B" w14:textId="7E7923BC" w:rsidR="0079528D" w:rsidRPr="00C85BE2" w:rsidRDefault="007E33AE" w:rsidP="00C85BE2">
      <w:r w:rsidRPr="00C85BE2">
        <w:t xml:space="preserve">Programlama öğretimi son yıllarda giderek yaygınlaşmakta ve ülkelerin okul öğretim programlarına girmektedir. Programlama çoğunlukla yazılım ile donanım arasında bir köprü olarak değerlendirilir ve bireyde problem çözme, mantıksal, analitik ve matematiksel düşünme, mantık yürütme, muhakeme, karar verme gibi birtakım üst düzey düşünme becerileri kullanmayı gerektirir. Birçok çalışma bilgisayarın yapılarına ve işlemlerine aşina olmayan kişiler için, programlamayı karmaşık ve soyut bir süreç olarak algılar. Programlama doğasındaki farklı bilgi türlerini bir arada kullanma durumundan kaynaklı karmaşıklık dışında; programlama dili yazım kurallarına uymada, algoritma oluşturmada, programlama yapılarındaki basit kavramları anlamada ve kendilerinin yazdıkları bir programdaki hataları bulmada yaşanan zorluklar literatürde sıklıkla ortaya konulmaktadır. Diğer yandan programlamaya yönelik motivasyon eksikliği de önemli faktörlerdendir. Bu zorlukların önemli nedenlerinden birisi olarak dinamik ve soyut kavramların statik materyallerle öğretilmesi olarak gösterilmektedir. Bu zorlukları aşmak ve öğrenenlere programla eğitimini daha çekici hale getirmek için birçok yollar önerilmiştir. Bu çalışmalarda çoğunlukla programlama öğretimi için ortam tasarımlarına odaklanılmış ve görsel araçlardan yararlanılmış böylelikle öğrencilerin bilgiyi kalıcı hale getirmesi ve öğrenenin ilgisini çekerek öğrenciyi, aktif kılmak amaçlanmıştır. Metin tabanlı programlama yerine blok tabanlı programların kullanılması, görsel araçlardan yararlanılarak öğrencinin motivasyonunun yüksek tutulması, birden fazla ortam araçlarının kullanılması bunlara örnek gösterilebilir. Programlamayı kolaylaştırma çalışmalarında, öğrenenlerin programlama mantığını daha iyi anlaması ve öğrendiklerini daha kalıcı olarak ilişkilendirebilmesine odaklanılır.  Bu düşünceden hareketle; programlamanın çalışma mantığı ile bireyin kendi eylemlerini ilişkilendireceği bir ortam tasarımı bireyin zihninde canlandırdığı durumu gerçek dünyada somut bir şekilde görmesine katkı sağlayabilir. Bu şekilde öğrenenler gerçek dünya ile etkileşime geçebilecekleri ve öğrenmelerinin kolaylaşabileceği değerlendirilebilir. Bu düşünceden hareketle bu çalışmada soyut kavramlarım somutlaştırmasına katkı sağlayan artırılmış gerçeklik (AG) uygulamalarının potansiyelinden yararlanılmıştır. Nitekim; AG uygulamalarının, anlamlı öğrenmeyi ve transferi kolaylaştırma noktasında eğitim sürecinde oldukça etkili olduğu, gözle görülemeyen soyut yapıları 3B olarak görselleştirerek içeriği somutlaştırdığı ve karmaşık konuları daha anlaşılır hale getirdiği belirtilmektedir. AG teknolojisi doğasındaki gerçek zamanlı etkileşimle anında dönüt sağlamakta ve öğrencileri öğrenme süreçlerini kontrol etmelerine </w:t>
      </w:r>
      <w:r w:rsidR="00925186" w:rsidRPr="00C85BE2">
        <w:lastRenderedPageBreak/>
        <w:t>imkân</w:t>
      </w:r>
      <w:r w:rsidRPr="00C85BE2">
        <w:t xml:space="preserve"> tanımaktadır. Bu potansiyeli değerlendirebilmek için içerik-teknoloji ilişkisi uygun biçimde ele alınmalıdır. Diğer bir ifadeyle programlama sürecindeki yapıların AG ortamına taşınması veya AG ile desteklenmesi gerekli durumların belirlenmesi önem arz etmektedir. Dolayısıyla içerik ve teknoloji hazırlanan senaryolar çerçevesinde bütünleştirilebilir. Bu çalışma, programlama sürecinde temel yapıları ve bu yapıların çalışma mantığını kavratmak için AG tabanlı bir öğrenme ortamı oluşturmada işe koşulacak öğretim senaryolarının özellikleri üzerine odaklanmıştır. </w:t>
      </w:r>
      <w:bookmarkStart w:id="5" w:name="OLE_LINK2"/>
      <w:r w:rsidRPr="00C85BE2">
        <w:t xml:space="preserve">Bu çalışmada programlamanın temel yapıları ve bu yapıların yürütülme mantığı temel alınarak geliştirilen senaryolar için programlama yapısı, senaryo bileşenleri ve AG teknolojisi ilişkisini ortaya koyan bir çerçeve önerilmiştir. </w:t>
      </w:r>
      <w:r w:rsidR="0079528D" w:rsidRPr="00C85BE2">
        <w:t>Ö</w:t>
      </w:r>
      <w:r w:rsidRPr="00C85BE2">
        <w:t>nerilen senaryoların geliştirilme ve uygulama aşamalarıyla programlama çalışmalarına özellikle programlama bilgisini bilgiyi transfer etme bağlamında katkı sağlayacağı düşünülmektedir.</w:t>
      </w:r>
      <w:bookmarkEnd w:id="0"/>
      <w:bookmarkEnd w:id="5"/>
    </w:p>
    <w:p w14:paraId="52B723A0" w14:textId="11326576" w:rsidR="00DF06DA" w:rsidRDefault="00DF06DA" w:rsidP="00DF06DA">
      <w:r>
        <w:t>İyi tasarlanmayan ve ders içinde nasıl kullanılacağı netleştirilmemiş AG araçlarının öğretim sürecinde kullanımı dezavantajları beraberinde getirebilir (</w:t>
      </w:r>
      <w:proofErr w:type="spellStart"/>
      <w:r>
        <w:t>Rasimah</w:t>
      </w:r>
      <w:proofErr w:type="spellEnd"/>
      <w:r>
        <w:t xml:space="preserve"> vd., 2011). Dolayısıyla AG teknolojisinin sınıf içi uygulamalara entegre edilmesi için AG teknolojisinin belli bir kuramsal çerçevede öğretimsel hedeflere uygun olarak ortamının tasarlanması ve derse entegre edilmesi önerilir (</w:t>
      </w:r>
      <w:proofErr w:type="spellStart"/>
      <w:r>
        <w:t>Rasimah</w:t>
      </w:r>
      <w:proofErr w:type="spellEnd"/>
      <w:r>
        <w:t xml:space="preserve"> vd., 2011).  Bu bağlamda AG teknolojisine dayalı bir öğrenme ortamının tasarımının iyi olması AG teknolojisinin içerisinde bulunan 3B ve hareketli nesne özelliklerinin öğretimsel hedeflere uygun olmasına, bu hedefleri sunabilecek senaryoların üretilmesine ve gerektiğinde bilginin uygun biçimde arttırılarak anında öğrencinin öğrenme ihtiyacının karşılanmasına bağlıdır (Şahin, &amp; Yılmaz, 2020).  Dolayısıyla programlama öğretimine yönelik kullanılacak AG teknolojisinin başarısı, hazırlanacak AG</w:t>
      </w:r>
      <w:r w:rsidR="00D45978">
        <w:t xml:space="preserve"> ortamının</w:t>
      </w:r>
      <w:r>
        <w:t xml:space="preserve"> </w:t>
      </w:r>
      <w:proofErr w:type="spellStart"/>
      <w:r>
        <w:t>şemalaştırmak</w:t>
      </w:r>
      <w:proofErr w:type="spellEnd"/>
      <w:r>
        <w:t xml:space="preserve"> için kullanıldığı öğretimsel sahnelere bağlı olacaktır.</w:t>
      </w:r>
    </w:p>
    <w:p w14:paraId="56DEA291" w14:textId="444413F0" w:rsidR="00DF06DA" w:rsidRDefault="00DF06DA" w:rsidP="00DF06DA">
      <w:r>
        <w:t xml:space="preserve"> </w:t>
      </w:r>
    </w:p>
    <w:p w14:paraId="11B46206" w14:textId="77777777" w:rsidR="00C85BE2" w:rsidRDefault="00C85BE2" w:rsidP="00DF06DA">
      <w:bookmarkStart w:id="6" w:name="OLE_LINK1"/>
    </w:p>
    <w:p w14:paraId="24F2A3C4" w14:textId="2A1237F7" w:rsidR="00C85BE2" w:rsidRPr="00C85BE2" w:rsidRDefault="00C85BE2" w:rsidP="00DF06DA">
      <w:pPr>
        <w:rPr>
          <w:b/>
          <w:bCs/>
        </w:rPr>
      </w:pPr>
      <w:r w:rsidRPr="00C85BE2">
        <w:rPr>
          <w:b/>
          <w:bCs/>
        </w:rPr>
        <w:t>Yöntem</w:t>
      </w:r>
    </w:p>
    <w:p w14:paraId="09154F5F" w14:textId="61E77895" w:rsidR="00DF06DA" w:rsidRDefault="00C85BE2" w:rsidP="00925186">
      <w:r>
        <w:t xml:space="preserve">Senaryo tasarımı, </w:t>
      </w:r>
      <w:r w:rsidR="00DF06DA">
        <w:t xml:space="preserve">programlama temel yapılarının belirlenmesi, programlama sürecinin senaryoya dönüştürülmesi, her bir temel yapı için ayrı ayrı sahnelerin planlanması, 3B ortam geliştiricisi ve programlama alan uzmanı dönütlerinin alınması ve senaryoya nihai şeklinin verilmesi olmak üzere 5 aşamadan oluşmaktadır </w:t>
      </w:r>
      <w:bookmarkEnd w:id="6"/>
    </w:p>
    <w:p w14:paraId="5424CB84" w14:textId="23A979B5" w:rsidR="00925186" w:rsidRDefault="00C85BE2" w:rsidP="00925186">
      <w:pPr>
        <w:ind w:firstLine="556"/>
      </w:pPr>
      <w:bookmarkStart w:id="7" w:name="_Hlk97390299"/>
      <w:r>
        <w:rPr>
          <w:i/>
          <w:iCs/>
        </w:rPr>
        <w:t>P</w:t>
      </w:r>
      <w:r w:rsidR="00DF06DA">
        <w:rPr>
          <w:i/>
          <w:iCs/>
        </w:rPr>
        <w:t>rogramlama temel yapılarının belirlenmes</w:t>
      </w:r>
      <w:bookmarkEnd w:id="7"/>
      <w:r w:rsidR="00DF06DA">
        <w:rPr>
          <w:i/>
          <w:iCs/>
        </w:rPr>
        <w:t>i aşamasında</w:t>
      </w:r>
      <w:r w:rsidR="00DF06DA">
        <w:t xml:space="preserve"> araştırmacı ve uzmanlar (U1, U2, U3) ile </w:t>
      </w:r>
      <w:r>
        <w:t>senaryo</w:t>
      </w:r>
      <w:r w:rsidR="00DF06DA">
        <w:t xml:space="preserve"> ile öğrencilere kazandırılması düşünülen </w:t>
      </w:r>
      <w:bookmarkStart w:id="8" w:name="_Hlk97389570"/>
      <w:r w:rsidR="00DF06DA">
        <w:t xml:space="preserve">kazanımlar ve bu kazanımlara denk gelen programlama temel yapıları eşleştirilmesi </w:t>
      </w:r>
      <w:bookmarkEnd w:id="8"/>
      <w:r w:rsidR="00DF06DA">
        <w:t xml:space="preserve">istenmiştir. </w:t>
      </w:r>
      <w:r w:rsidR="00DF06DA">
        <w:rPr>
          <w:i/>
          <w:iCs/>
        </w:rPr>
        <w:t xml:space="preserve">Programlama sürecinin senaryolaştırılması aşamasında </w:t>
      </w:r>
      <w:r w:rsidR="00DF06DA">
        <w:t>programlama eğitimi alan uzmanı (U3</w:t>
      </w:r>
      <w:bookmarkStart w:id="9" w:name="_Hlk97389583"/>
      <w:r w:rsidR="00DF06DA">
        <w:t>), 3B ortam geliştiricisi (U4)</w:t>
      </w:r>
      <w:bookmarkEnd w:id="9"/>
      <w:r w:rsidR="00DF06DA">
        <w:t xml:space="preserve">, </w:t>
      </w:r>
      <w:r w:rsidR="0023581D">
        <w:t>AG ortamında</w:t>
      </w:r>
      <w:r w:rsidR="00DF06DA">
        <w:t xml:space="preserve"> kullanılacak programlama yapıları, bu yapılara AG bileşenlerinin eklenebilirliği ve oluşacak senaryoların öğrenmeyi kolaylaştırması durumlarını değerlendirmeleri istenmiştir. </w:t>
      </w:r>
      <w:r w:rsidR="00DF06DA">
        <w:rPr>
          <w:i/>
          <w:iCs/>
        </w:rPr>
        <w:t>Programlama temel yapıları için ayrı ayrı sahnelerin planlanması aşamasında</w:t>
      </w:r>
      <w:r w:rsidR="00DF06DA">
        <w:t xml:space="preserve">, araştırmacı ve iki alan uzmanı (U1, U2) programlama temel yapılarına uygun sahneleri tasarlamıştır. </w:t>
      </w:r>
      <w:r w:rsidR="00DF06DA">
        <w:rPr>
          <w:i/>
          <w:iCs/>
        </w:rPr>
        <w:t>3B ortam geliştiricisi (U4) ve programlama alan uzmanı (U5) dönütlerinin alınması aşamasında</w:t>
      </w:r>
      <w:r w:rsidR="00DF06DA">
        <w:t xml:space="preserve"> ise hazırlanan senaryolar programlama temel yapılarını ne derece yansıttığı ve programlamaya uygunluğu açısından programlama uzmanı ve bu </w:t>
      </w:r>
      <w:r w:rsidR="00DF06DA">
        <w:lastRenderedPageBreak/>
        <w:t xml:space="preserve">senaryoların </w:t>
      </w:r>
      <w:r>
        <w:t xml:space="preserve">artırılmış gerçeklik teknolojisi üzerinden </w:t>
      </w:r>
      <w:proofErr w:type="spellStart"/>
      <w:r w:rsidR="00DF06DA">
        <w:t>üzerinde</w:t>
      </w:r>
      <w:r>
        <w:t>n</w:t>
      </w:r>
      <w:proofErr w:type="spellEnd"/>
      <w:r w:rsidR="00DF06DA">
        <w:t xml:space="preserve"> geliştirilebilir olup olmadığı açısından 3B ortam geliştiricisi (U5, U4) tarafından değerlendirilmiştir. </w:t>
      </w:r>
      <w:r w:rsidR="00DF06DA">
        <w:rPr>
          <w:i/>
          <w:iCs/>
        </w:rPr>
        <w:t>Senaryoya nihai şeklinin verilmesi aşamasında</w:t>
      </w:r>
      <w:r w:rsidR="00DF06DA">
        <w:t xml:space="preserve"> ise senaryolar sadeleştirilmiştir. </w:t>
      </w:r>
      <w:r w:rsidR="00925186">
        <w:t>Uzmanlardan elde edilen nitel veriler betimsel analizi yöntemi kullanılarak analiz edilmiştir.</w:t>
      </w:r>
    </w:p>
    <w:p w14:paraId="79DE844A" w14:textId="1A1C5F73" w:rsidR="00925186" w:rsidRPr="00925186" w:rsidRDefault="00925186" w:rsidP="00925186">
      <w:pPr>
        <w:ind w:firstLine="556"/>
        <w:rPr>
          <w:b/>
          <w:bCs/>
        </w:rPr>
      </w:pPr>
      <w:r w:rsidRPr="00925186">
        <w:rPr>
          <w:b/>
          <w:bCs/>
        </w:rPr>
        <w:t>Bulgular</w:t>
      </w:r>
    </w:p>
    <w:p w14:paraId="73352AD5" w14:textId="77777777" w:rsidR="00925186" w:rsidRDefault="00925186" w:rsidP="00925186">
      <w:pPr>
        <w:ind w:firstLine="556"/>
      </w:pPr>
      <w:r>
        <w:t>AG'ye uygun senaryo geliştirilmesi sürecinde her bir aşama ayrı başlıklarda anlatılmıştır.</w:t>
      </w:r>
      <w:bookmarkStart w:id="10" w:name="_Toc100540250"/>
    </w:p>
    <w:p w14:paraId="4D868D60" w14:textId="3EF5B533" w:rsidR="00925186" w:rsidRDefault="00925186" w:rsidP="00925186">
      <w:pPr>
        <w:pStyle w:val="Balk4"/>
        <w:numPr>
          <w:ilvl w:val="0"/>
          <w:numId w:val="0"/>
        </w:numPr>
      </w:pPr>
      <w:r>
        <w:t>Programlama temel yapılarının belirlenmesi</w:t>
      </w:r>
      <w:bookmarkEnd w:id="10"/>
    </w:p>
    <w:p w14:paraId="0DDD9373" w14:textId="511B0601" w:rsidR="00DF06DA" w:rsidRDefault="00D45978" w:rsidP="00DF06DA">
      <w:r>
        <w:t xml:space="preserve">Senaryolar </w:t>
      </w:r>
      <w:r w:rsidR="00DF06DA">
        <w:t xml:space="preserve">tasarlanmadan önce, çalışma grubuna uygun programlama kazanımları MEB öğretim programından (MEB, 2018) “Bilişim Teknolojileri Dersi Programlama” konusu başlığı altında belirlenmiştir.  Araştırmacı ve uzmanlar (U1, U2, U3) ile </w:t>
      </w:r>
      <w:r>
        <w:t xml:space="preserve">senaryo temelli AG </w:t>
      </w:r>
      <w:r w:rsidR="00DF06DA">
        <w:t>ile öğrencilere kazandırılması düşünülen kazanımlar ve bu kazanımlara denk gelen programlama temel yapıları eşleştirilmiştir. Kazanımlar ve programlama konuları Tablo 6’da sunulmuştur.</w:t>
      </w:r>
    </w:p>
    <w:p w14:paraId="086E5429" w14:textId="77777777" w:rsidR="00DF06DA" w:rsidRDefault="00DF06DA" w:rsidP="00DF06DA">
      <w:pPr>
        <w:pStyle w:val="TabloMerve"/>
      </w:pPr>
      <w:bookmarkStart w:id="11" w:name="_Toc100219043"/>
      <w:r>
        <w:t xml:space="preserve">Tablo </w:t>
      </w:r>
      <w:fldSimple w:instr=" SEQ Tablo \* ARABIC ">
        <w:r>
          <w:rPr>
            <w:noProof/>
          </w:rPr>
          <w:t>6</w:t>
        </w:r>
      </w:fldSimple>
      <w:r>
        <w:t>. Kazanımlar ve Programlama Konuları</w:t>
      </w:r>
      <w:bookmarkEnd w:id="11"/>
    </w:p>
    <w:tbl>
      <w:tblPr>
        <w:tblStyle w:val="DzTablo21"/>
        <w:tblW w:w="7839" w:type="dxa"/>
        <w:jc w:val="center"/>
        <w:tblLook w:val="04A0" w:firstRow="1" w:lastRow="0" w:firstColumn="1" w:lastColumn="0" w:noHBand="0" w:noVBand="1"/>
      </w:tblPr>
      <w:tblGrid>
        <w:gridCol w:w="4212"/>
        <w:gridCol w:w="3627"/>
      </w:tblGrid>
      <w:tr w:rsidR="00DF06DA" w14:paraId="7AF1ED30" w14:textId="77777777" w:rsidTr="00A4636B">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212" w:type="dxa"/>
            <w:vAlign w:val="center"/>
          </w:tcPr>
          <w:p w14:paraId="0B9F50E9" w14:textId="77777777" w:rsidR="00DF06DA" w:rsidRDefault="00DF06DA" w:rsidP="00A4636B">
            <w:pPr>
              <w:spacing w:line="240" w:lineRule="auto"/>
              <w:ind w:left="34" w:firstLine="0"/>
              <w:jc w:val="left"/>
              <w:rPr>
                <w:b w:val="0"/>
                <w:bCs w:val="0"/>
              </w:rPr>
            </w:pPr>
            <w:r>
              <w:rPr>
                <w:b w:val="0"/>
                <w:bCs w:val="0"/>
              </w:rPr>
              <w:t>Kazanımlar</w:t>
            </w:r>
          </w:p>
        </w:tc>
        <w:tc>
          <w:tcPr>
            <w:tcW w:w="3627" w:type="dxa"/>
            <w:vAlign w:val="center"/>
          </w:tcPr>
          <w:p w14:paraId="79EFADF8" w14:textId="77777777" w:rsidR="00DF06DA" w:rsidRDefault="00DF06DA" w:rsidP="00A4636B">
            <w:pPr>
              <w:spacing w:line="240" w:lineRule="auto"/>
              <w:ind w:left="10" w:firstLine="0"/>
              <w:jc w:val="left"/>
              <w:cnfStyle w:val="100000000000" w:firstRow="1" w:lastRow="0" w:firstColumn="0" w:lastColumn="0" w:oddVBand="0" w:evenVBand="0" w:oddHBand="0" w:evenHBand="0" w:firstRowFirstColumn="0" w:firstRowLastColumn="0" w:lastRowFirstColumn="0" w:lastRowLastColumn="0"/>
              <w:rPr>
                <w:b w:val="0"/>
                <w:bCs w:val="0"/>
              </w:rPr>
            </w:pPr>
            <w:r>
              <w:rPr>
                <w:b w:val="0"/>
                <w:bCs w:val="0"/>
              </w:rPr>
              <w:t>Programlama Konuları</w:t>
            </w:r>
          </w:p>
        </w:tc>
      </w:tr>
      <w:tr w:rsidR="00DF06DA" w14:paraId="4A312024" w14:textId="77777777" w:rsidTr="00A4636B">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4212" w:type="dxa"/>
            <w:vMerge w:val="restart"/>
            <w:vAlign w:val="center"/>
          </w:tcPr>
          <w:p w14:paraId="2E25526F" w14:textId="77777777" w:rsidR="00DF06DA" w:rsidRDefault="00DF06DA" w:rsidP="00A4636B">
            <w:pPr>
              <w:spacing w:line="240" w:lineRule="auto"/>
              <w:ind w:firstLine="34"/>
              <w:jc w:val="left"/>
              <w:rPr>
                <w:b w:val="0"/>
                <w:bCs w:val="0"/>
              </w:rPr>
            </w:pPr>
            <w:r>
              <w:rPr>
                <w:b w:val="0"/>
                <w:bCs w:val="0"/>
              </w:rPr>
              <w:t>Programlamayla ilgili temel kavramları açıklar.</w:t>
            </w:r>
          </w:p>
        </w:tc>
        <w:tc>
          <w:tcPr>
            <w:tcW w:w="3627" w:type="dxa"/>
            <w:vAlign w:val="center"/>
          </w:tcPr>
          <w:p w14:paraId="68D839DF" w14:textId="77777777" w:rsidR="00DF06DA" w:rsidRDefault="00DF06DA" w:rsidP="00A4636B">
            <w:pPr>
              <w:spacing w:line="240" w:lineRule="auto"/>
              <w:ind w:left="10" w:firstLine="0"/>
              <w:jc w:val="left"/>
              <w:cnfStyle w:val="000000100000" w:firstRow="0" w:lastRow="0" w:firstColumn="0" w:lastColumn="0" w:oddVBand="0" w:evenVBand="0" w:oddHBand="1" w:evenHBand="0" w:firstRowFirstColumn="0" w:firstRowLastColumn="0" w:lastRowFirstColumn="0" w:lastRowLastColumn="0"/>
            </w:pPr>
            <w:r>
              <w:t>Değişken Tanımlama</w:t>
            </w:r>
          </w:p>
        </w:tc>
      </w:tr>
      <w:tr w:rsidR="00DF06DA" w14:paraId="48568479" w14:textId="77777777" w:rsidTr="00A4636B">
        <w:trPr>
          <w:trHeight w:val="167"/>
          <w:jc w:val="center"/>
        </w:trPr>
        <w:tc>
          <w:tcPr>
            <w:cnfStyle w:val="001000000000" w:firstRow="0" w:lastRow="0" w:firstColumn="1" w:lastColumn="0" w:oddVBand="0" w:evenVBand="0" w:oddHBand="0" w:evenHBand="0" w:firstRowFirstColumn="0" w:firstRowLastColumn="0" w:lastRowFirstColumn="0" w:lastRowLastColumn="0"/>
            <w:tcW w:w="4212" w:type="dxa"/>
            <w:vMerge/>
            <w:vAlign w:val="center"/>
          </w:tcPr>
          <w:p w14:paraId="59AACFC8" w14:textId="77777777" w:rsidR="00DF06DA" w:rsidRDefault="00DF06DA" w:rsidP="00A4636B">
            <w:pPr>
              <w:spacing w:line="240" w:lineRule="auto"/>
              <w:ind w:firstLine="34"/>
              <w:jc w:val="left"/>
              <w:rPr>
                <w:b w:val="0"/>
                <w:bCs w:val="0"/>
              </w:rPr>
            </w:pPr>
          </w:p>
        </w:tc>
        <w:tc>
          <w:tcPr>
            <w:tcW w:w="3627" w:type="dxa"/>
            <w:vAlign w:val="center"/>
          </w:tcPr>
          <w:p w14:paraId="08F2092C" w14:textId="77777777" w:rsidR="00DF06DA" w:rsidRDefault="00DF06DA" w:rsidP="00A4636B">
            <w:pPr>
              <w:spacing w:line="240" w:lineRule="auto"/>
              <w:ind w:left="10" w:firstLine="0"/>
              <w:jc w:val="left"/>
              <w:cnfStyle w:val="000000000000" w:firstRow="0" w:lastRow="0" w:firstColumn="0" w:lastColumn="0" w:oddVBand="0" w:evenVBand="0" w:oddHBand="0" w:evenHBand="0" w:firstRowFirstColumn="0" w:firstRowLastColumn="0" w:lastRowFirstColumn="0" w:lastRowLastColumn="0"/>
            </w:pPr>
            <w:r>
              <w:t>Veri Operatörleri</w:t>
            </w:r>
          </w:p>
        </w:tc>
      </w:tr>
      <w:tr w:rsidR="00DF06DA" w14:paraId="6A4A1D76" w14:textId="77777777" w:rsidTr="00A4636B">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4212" w:type="dxa"/>
            <w:vMerge w:val="restart"/>
            <w:vAlign w:val="center"/>
          </w:tcPr>
          <w:p w14:paraId="3A24E53B" w14:textId="77777777" w:rsidR="00DF06DA" w:rsidRDefault="00DF06DA" w:rsidP="00A4636B">
            <w:pPr>
              <w:spacing w:line="240" w:lineRule="auto"/>
              <w:ind w:firstLine="34"/>
              <w:jc w:val="left"/>
              <w:rPr>
                <w:b w:val="0"/>
                <w:bCs w:val="0"/>
              </w:rPr>
            </w:pPr>
            <w:r>
              <w:rPr>
                <w:b w:val="0"/>
                <w:bCs w:val="0"/>
              </w:rPr>
              <w:t>Doğrusal mantık yapısını açıklar.</w:t>
            </w:r>
          </w:p>
        </w:tc>
        <w:tc>
          <w:tcPr>
            <w:tcW w:w="3627" w:type="dxa"/>
            <w:vAlign w:val="center"/>
          </w:tcPr>
          <w:p w14:paraId="347AE904" w14:textId="77777777" w:rsidR="00DF06DA" w:rsidRDefault="00DF06DA" w:rsidP="00A4636B">
            <w:pPr>
              <w:spacing w:line="240" w:lineRule="auto"/>
              <w:ind w:left="10" w:firstLine="0"/>
              <w:jc w:val="left"/>
              <w:cnfStyle w:val="000000100000" w:firstRow="0" w:lastRow="0" w:firstColumn="0" w:lastColumn="0" w:oddVBand="0" w:evenVBand="0" w:oddHBand="1" w:evenHBand="0" w:firstRowFirstColumn="0" w:firstRowLastColumn="0" w:lastRowFirstColumn="0" w:lastRowLastColumn="0"/>
            </w:pPr>
            <w:r>
              <w:t>Ekrana yazdırma</w:t>
            </w:r>
          </w:p>
        </w:tc>
      </w:tr>
      <w:tr w:rsidR="00DF06DA" w14:paraId="39FCEB0E" w14:textId="77777777" w:rsidTr="00A4636B">
        <w:trPr>
          <w:trHeight w:val="167"/>
          <w:jc w:val="center"/>
        </w:trPr>
        <w:tc>
          <w:tcPr>
            <w:cnfStyle w:val="001000000000" w:firstRow="0" w:lastRow="0" w:firstColumn="1" w:lastColumn="0" w:oddVBand="0" w:evenVBand="0" w:oddHBand="0" w:evenHBand="0" w:firstRowFirstColumn="0" w:firstRowLastColumn="0" w:lastRowFirstColumn="0" w:lastRowLastColumn="0"/>
            <w:tcW w:w="4212" w:type="dxa"/>
            <w:vMerge/>
            <w:vAlign w:val="center"/>
          </w:tcPr>
          <w:p w14:paraId="38591DFF" w14:textId="77777777" w:rsidR="00DF06DA" w:rsidRDefault="00DF06DA" w:rsidP="00A4636B">
            <w:pPr>
              <w:spacing w:line="240" w:lineRule="auto"/>
              <w:ind w:firstLine="34"/>
              <w:jc w:val="left"/>
              <w:rPr>
                <w:b w:val="0"/>
                <w:bCs w:val="0"/>
              </w:rPr>
            </w:pPr>
          </w:p>
        </w:tc>
        <w:tc>
          <w:tcPr>
            <w:tcW w:w="3627" w:type="dxa"/>
            <w:vAlign w:val="center"/>
          </w:tcPr>
          <w:p w14:paraId="4DE08937" w14:textId="77777777" w:rsidR="00DF06DA" w:rsidRDefault="00DF06DA" w:rsidP="00A4636B">
            <w:pPr>
              <w:spacing w:line="240" w:lineRule="auto"/>
              <w:ind w:left="10" w:firstLine="0"/>
              <w:jc w:val="left"/>
              <w:cnfStyle w:val="000000000000" w:firstRow="0" w:lastRow="0" w:firstColumn="0" w:lastColumn="0" w:oddVBand="0" w:evenVBand="0" w:oddHBand="0" w:evenHBand="0" w:firstRowFirstColumn="0" w:firstRowLastColumn="0" w:lastRowFirstColumn="0" w:lastRowLastColumn="0"/>
            </w:pPr>
            <w:r>
              <w:t>Veri Okuma</w:t>
            </w:r>
          </w:p>
        </w:tc>
      </w:tr>
      <w:tr w:rsidR="00DF06DA" w14:paraId="505B223A" w14:textId="77777777" w:rsidTr="00A4636B">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212" w:type="dxa"/>
            <w:vAlign w:val="center"/>
          </w:tcPr>
          <w:p w14:paraId="36D25D64" w14:textId="77777777" w:rsidR="00DF06DA" w:rsidRDefault="00DF06DA" w:rsidP="00A4636B">
            <w:pPr>
              <w:spacing w:line="240" w:lineRule="auto"/>
              <w:ind w:firstLine="34"/>
              <w:jc w:val="left"/>
              <w:rPr>
                <w:b w:val="0"/>
                <w:bCs w:val="0"/>
              </w:rPr>
            </w:pPr>
            <w:r>
              <w:rPr>
                <w:b w:val="0"/>
                <w:bCs w:val="0"/>
              </w:rPr>
              <w:t>Karar yapısını ve işlevlerini açıklar.</w:t>
            </w:r>
          </w:p>
        </w:tc>
        <w:tc>
          <w:tcPr>
            <w:tcW w:w="3627" w:type="dxa"/>
            <w:vMerge w:val="restart"/>
            <w:vAlign w:val="center"/>
          </w:tcPr>
          <w:p w14:paraId="3F558EFC" w14:textId="77777777" w:rsidR="00DF06DA" w:rsidRDefault="00DF06DA" w:rsidP="00A4636B">
            <w:pPr>
              <w:spacing w:line="240" w:lineRule="auto"/>
              <w:ind w:left="10" w:firstLine="0"/>
              <w:jc w:val="left"/>
              <w:cnfStyle w:val="000000100000" w:firstRow="0" w:lastRow="0" w:firstColumn="0" w:lastColumn="0" w:oddVBand="0" w:evenVBand="0" w:oddHBand="1" w:evenHBand="0" w:firstRowFirstColumn="0" w:firstRowLastColumn="0" w:lastRowFirstColumn="0" w:lastRowLastColumn="0"/>
            </w:pPr>
            <w:proofErr w:type="gramStart"/>
            <w:r>
              <w:t>if</w:t>
            </w:r>
            <w:proofErr w:type="gramEnd"/>
            <w:r>
              <w:t>/Koşul Yapısı</w:t>
            </w:r>
          </w:p>
        </w:tc>
      </w:tr>
      <w:tr w:rsidR="00DF06DA" w14:paraId="336FD61A" w14:textId="77777777" w:rsidTr="00A4636B">
        <w:trPr>
          <w:trHeight w:val="258"/>
          <w:jc w:val="center"/>
        </w:trPr>
        <w:tc>
          <w:tcPr>
            <w:cnfStyle w:val="001000000000" w:firstRow="0" w:lastRow="0" w:firstColumn="1" w:lastColumn="0" w:oddVBand="0" w:evenVBand="0" w:oddHBand="0" w:evenHBand="0" w:firstRowFirstColumn="0" w:firstRowLastColumn="0" w:lastRowFirstColumn="0" w:lastRowLastColumn="0"/>
            <w:tcW w:w="4212" w:type="dxa"/>
            <w:vAlign w:val="center"/>
          </w:tcPr>
          <w:p w14:paraId="533CEC40" w14:textId="77777777" w:rsidR="00DF06DA" w:rsidRDefault="00DF06DA" w:rsidP="00A4636B">
            <w:pPr>
              <w:spacing w:line="240" w:lineRule="auto"/>
              <w:ind w:firstLine="34"/>
              <w:jc w:val="left"/>
              <w:rPr>
                <w:b w:val="0"/>
                <w:bCs w:val="0"/>
              </w:rPr>
            </w:pPr>
            <w:r>
              <w:rPr>
                <w:b w:val="0"/>
                <w:bCs w:val="0"/>
              </w:rPr>
              <w:t>Karar yapıları içeren algoritmalar geliştirir.</w:t>
            </w:r>
          </w:p>
        </w:tc>
        <w:tc>
          <w:tcPr>
            <w:tcW w:w="3627" w:type="dxa"/>
            <w:vMerge/>
            <w:vAlign w:val="center"/>
          </w:tcPr>
          <w:p w14:paraId="634043A4" w14:textId="77777777" w:rsidR="00DF06DA" w:rsidRDefault="00DF06DA" w:rsidP="00A4636B">
            <w:pPr>
              <w:spacing w:line="240" w:lineRule="auto"/>
              <w:ind w:left="10" w:firstLine="0"/>
              <w:jc w:val="left"/>
              <w:cnfStyle w:val="000000000000" w:firstRow="0" w:lastRow="0" w:firstColumn="0" w:lastColumn="0" w:oddVBand="0" w:evenVBand="0" w:oddHBand="0" w:evenHBand="0" w:firstRowFirstColumn="0" w:firstRowLastColumn="0" w:lastRowFirstColumn="0" w:lastRowLastColumn="0"/>
            </w:pPr>
          </w:p>
        </w:tc>
      </w:tr>
      <w:tr w:rsidR="00DF06DA" w14:paraId="1B5A998C" w14:textId="77777777" w:rsidTr="00A4636B">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4212" w:type="dxa"/>
            <w:vAlign w:val="center"/>
          </w:tcPr>
          <w:p w14:paraId="64757005" w14:textId="77777777" w:rsidR="00DF06DA" w:rsidRDefault="00DF06DA" w:rsidP="00A4636B">
            <w:pPr>
              <w:spacing w:line="240" w:lineRule="auto"/>
              <w:ind w:firstLine="34"/>
              <w:jc w:val="left"/>
              <w:rPr>
                <w:b w:val="0"/>
                <w:bCs w:val="0"/>
              </w:rPr>
            </w:pPr>
            <w:r>
              <w:rPr>
                <w:b w:val="0"/>
                <w:bCs w:val="0"/>
              </w:rPr>
              <w:t>Döngü yapısını ve işlevlerini açıklar.</w:t>
            </w:r>
          </w:p>
        </w:tc>
        <w:tc>
          <w:tcPr>
            <w:tcW w:w="3627" w:type="dxa"/>
            <w:vMerge w:val="restart"/>
            <w:vAlign w:val="center"/>
          </w:tcPr>
          <w:p w14:paraId="08576216" w14:textId="77777777" w:rsidR="00DF06DA" w:rsidRDefault="00DF06DA" w:rsidP="00A4636B">
            <w:pPr>
              <w:spacing w:line="240" w:lineRule="auto"/>
              <w:ind w:left="10" w:firstLine="0"/>
              <w:jc w:val="left"/>
              <w:cnfStyle w:val="000000100000" w:firstRow="0" w:lastRow="0" w:firstColumn="0" w:lastColumn="0" w:oddVBand="0" w:evenVBand="0" w:oddHBand="1" w:evenHBand="0" w:firstRowFirstColumn="0" w:firstRowLastColumn="0" w:lastRowFirstColumn="0" w:lastRowLastColumn="0"/>
            </w:pPr>
            <w:r>
              <w:t>Döngü Yapısı</w:t>
            </w:r>
          </w:p>
        </w:tc>
      </w:tr>
      <w:tr w:rsidR="00DF06DA" w14:paraId="480C4B4C" w14:textId="77777777" w:rsidTr="00A4636B">
        <w:trPr>
          <w:trHeight w:val="61"/>
          <w:jc w:val="center"/>
        </w:trPr>
        <w:tc>
          <w:tcPr>
            <w:cnfStyle w:val="001000000000" w:firstRow="0" w:lastRow="0" w:firstColumn="1" w:lastColumn="0" w:oddVBand="0" w:evenVBand="0" w:oddHBand="0" w:evenHBand="0" w:firstRowFirstColumn="0" w:firstRowLastColumn="0" w:lastRowFirstColumn="0" w:lastRowLastColumn="0"/>
            <w:tcW w:w="4212" w:type="dxa"/>
            <w:vAlign w:val="center"/>
          </w:tcPr>
          <w:p w14:paraId="7DC14222" w14:textId="77777777" w:rsidR="00DF06DA" w:rsidRDefault="00DF06DA" w:rsidP="00A4636B">
            <w:pPr>
              <w:spacing w:line="240" w:lineRule="auto"/>
              <w:ind w:firstLine="34"/>
              <w:jc w:val="left"/>
              <w:rPr>
                <w:b w:val="0"/>
                <w:bCs w:val="0"/>
              </w:rPr>
            </w:pPr>
            <w:r>
              <w:rPr>
                <w:b w:val="0"/>
                <w:bCs w:val="0"/>
              </w:rPr>
              <w:t>Döngü yapısı içeren algoritmalar oluşturur.</w:t>
            </w:r>
          </w:p>
        </w:tc>
        <w:tc>
          <w:tcPr>
            <w:tcW w:w="3627" w:type="dxa"/>
            <w:vMerge/>
            <w:vAlign w:val="center"/>
          </w:tcPr>
          <w:p w14:paraId="7A130DFB" w14:textId="77777777" w:rsidR="00DF06DA" w:rsidRDefault="00DF06DA" w:rsidP="00A4636B">
            <w:pPr>
              <w:spacing w:line="240" w:lineRule="auto"/>
              <w:ind w:left="10" w:firstLine="0"/>
              <w:jc w:val="left"/>
              <w:cnfStyle w:val="000000000000" w:firstRow="0" w:lastRow="0" w:firstColumn="0" w:lastColumn="0" w:oddVBand="0" w:evenVBand="0" w:oddHBand="0" w:evenHBand="0" w:firstRowFirstColumn="0" w:firstRowLastColumn="0" w:lastRowFirstColumn="0" w:lastRowLastColumn="0"/>
            </w:pPr>
          </w:p>
        </w:tc>
      </w:tr>
      <w:tr w:rsidR="00DF06DA" w14:paraId="3FA94F6A" w14:textId="77777777" w:rsidTr="00A4636B">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4212" w:type="dxa"/>
            <w:vMerge w:val="restart"/>
            <w:vAlign w:val="center"/>
          </w:tcPr>
          <w:p w14:paraId="1AB178DB" w14:textId="77777777" w:rsidR="00DF06DA" w:rsidRDefault="00DF06DA" w:rsidP="00A4636B">
            <w:pPr>
              <w:spacing w:line="240" w:lineRule="auto"/>
              <w:ind w:firstLine="34"/>
              <w:jc w:val="left"/>
              <w:rPr>
                <w:b w:val="0"/>
                <w:bCs w:val="0"/>
              </w:rPr>
            </w:pPr>
            <w:r>
              <w:rPr>
                <w:b w:val="0"/>
                <w:bCs w:val="0"/>
              </w:rPr>
              <w:t>Tüm programlama yapılarını içeren özgün bir proje oluşturur.</w:t>
            </w:r>
          </w:p>
        </w:tc>
        <w:tc>
          <w:tcPr>
            <w:tcW w:w="3627" w:type="dxa"/>
            <w:vAlign w:val="center"/>
          </w:tcPr>
          <w:p w14:paraId="25761FA9" w14:textId="77777777" w:rsidR="00DF06DA" w:rsidRDefault="00DF06DA" w:rsidP="00A4636B">
            <w:pPr>
              <w:spacing w:line="240" w:lineRule="auto"/>
              <w:ind w:left="10" w:firstLine="0"/>
              <w:jc w:val="left"/>
              <w:cnfStyle w:val="000000100000" w:firstRow="0" w:lastRow="0" w:firstColumn="0" w:lastColumn="0" w:oddVBand="0" w:evenVBand="0" w:oddHBand="1" w:evenHBand="0" w:firstRowFirstColumn="0" w:firstRowLastColumn="0" w:lastRowFirstColumn="0" w:lastRowLastColumn="0"/>
            </w:pPr>
            <w:r>
              <w:t>Değişken Tanımlama, Veri Operatörleri</w:t>
            </w:r>
          </w:p>
        </w:tc>
      </w:tr>
      <w:tr w:rsidR="00DF06DA" w14:paraId="210E13F6" w14:textId="77777777" w:rsidTr="00A4636B">
        <w:trPr>
          <w:trHeight w:val="196"/>
          <w:jc w:val="center"/>
        </w:trPr>
        <w:tc>
          <w:tcPr>
            <w:cnfStyle w:val="001000000000" w:firstRow="0" w:lastRow="0" w:firstColumn="1" w:lastColumn="0" w:oddVBand="0" w:evenVBand="0" w:oddHBand="0" w:evenHBand="0" w:firstRowFirstColumn="0" w:firstRowLastColumn="0" w:lastRowFirstColumn="0" w:lastRowLastColumn="0"/>
            <w:tcW w:w="4212" w:type="dxa"/>
            <w:vMerge/>
            <w:vAlign w:val="center"/>
          </w:tcPr>
          <w:p w14:paraId="5D58781D" w14:textId="77777777" w:rsidR="00DF06DA" w:rsidRDefault="00DF06DA" w:rsidP="00A4636B">
            <w:pPr>
              <w:spacing w:line="240" w:lineRule="auto"/>
              <w:jc w:val="left"/>
              <w:rPr>
                <w:b w:val="0"/>
                <w:bCs w:val="0"/>
              </w:rPr>
            </w:pPr>
          </w:p>
        </w:tc>
        <w:tc>
          <w:tcPr>
            <w:tcW w:w="3627" w:type="dxa"/>
            <w:vAlign w:val="center"/>
          </w:tcPr>
          <w:p w14:paraId="2604CBE0" w14:textId="77777777" w:rsidR="00DF06DA" w:rsidRDefault="00DF06DA" w:rsidP="00A4636B">
            <w:pPr>
              <w:spacing w:line="240" w:lineRule="auto"/>
              <w:ind w:left="10" w:firstLine="0"/>
              <w:jc w:val="left"/>
              <w:cnfStyle w:val="000000000000" w:firstRow="0" w:lastRow="0" w:firstColumn="0" w:lastColumn="0" w:oddVBand="0" w:evenVBand="0" w:oddHBand="0" w:evenHBand="0" w:firstRowFirstColumn="0" w:firstRowLastColumn="0" w:lastRowFirstColumn="0" w:lastRowLastColumn="0"/>
            </w:pPr>
            <w:r>
              <w:t>Ekrana yazdırma, Veri Okuma</w:t>
            </w:r>
          </w:p>
        </w:tc>
      </w:tr>
      <w:tr w:rsidR="00DF06DA" w14:paraId="183AFA75" w14:textId="77777777" w:rsidTr="00A4636B">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4212" w:type="dxa"/>
            <w:vMerge/>
            <w:vAlign w:val="center"/>
          </w:tcPr>
          <w:p w14:paraId="34209810" w14:textId="77777777" w:rsidR="00DF06DA" w:rsidRDefault="00DF06DA" w:rsidP="00A4636B">
            <w:pPr>
              <w:spacing w:line="240" w:lineRule="auto"/>
              <w:jc w:val="left"/>
              <w:rPr>
                <w:b w:val="0"/>
                <w:bCs w:val="0"/>
              </w:rPr>
            </w:pPr>
          </w:p>
        </w:tc>
        <w:tc>
          <w:tcPr>
            <w:tcW w:w="3627" w:type="dxa"/>
            <w:vAlign w:val="center"/>
          </w:tcPr>
          <w:p w14:paraId="61767387" w14:textId="77777777" w:rsidR="00DF06DA" w:rsidRDefault="00DF06DA" w:rsidP="00A4636B">
            <w:pPr>
              <w:spacing w:line="240" w:lineRule="auto"/>
              <w:ind w:left="10" w:firstLine="0"/>
              <w:jc w:val="left"/>
              <w:cnfStyle w:val="000000100000" w:firstRow="0" w:lastRow="0" w:firstColumn="0" w:lastColumn="0" w:oddVBand="0" w:evenVBand="0" w:oddHBand="1" w:evenHBand="0" w:firstRowFirstColumn="0" w:firstRowLastColumn="0" w:lastRowFirstColumn="0" w:lastRowLastColumn="0"/>
            </w:pPr>
            <w:r>
              <w:t>İf/Koşul Yapısı, Döngü Yapısı</w:t>
            </w:r>
          </w:p>
        </w:tc>
      </w:tr>
    </w:tbl>
    <w:p w14:paraId="29A70A03" w14:textId="77777777" w:rsidR="00DF06DA" w:rsidRDefault="00DF06DA" w:rsidP="00DF06DA">
      <w:pPr>
        <w:rPr>
          <w:bCs/>
        </w:rPr>
      </w:pPr>
    </w:p>
    <w:p w14:paraId="0837CEB7" w14:textId="3B053C76" w:rsidR="00DF06DA" w:rsidRDefault="00DF06DA" w:rsidP="00DF06DA">
      <w:r>
        <w:t xml:space="preserve">Tablo 6’da yer alan kazanımlara ilişkin programlama temel yapıları belirlenerek, yapılacak programlama öğretimi ve tasarlanacak </w:t>
      </w:r>
      <w:r w:rsidR="00D45978">
        <w:t xml:space="preserve">Senaryoların </w:t>
      </w:r>
      <w:r>
        <w:t xml:space="preserve">tasarım sürecinin kapsamı oluşturulmuştur. </w:t>
      </w:r>
    </w:p>
    <w:p w14:paraId="6001E9BE" w14:textId="77777777" w:rsidR="00DF06DA" w:rsidRDefault="00DF06DA" w:rsidP="00550967">
      <w:pPr>
        <w:pStyle w:val="Balk4"/>
        <w:numPr>
          <w:ilvl w:val="0"/>
          <w:numId w:val="0"/>
        </w:numPr>
      </w:pPr>
      <w:bookmarkStart w:id="12" w:name="_Toc100540251"/>
      <w:r>
        <w:t>Programlama sürecinin senaryolaştırılması</w:t>
      </w:r>
      <w:bookmarkEnd w:id="12"/>
    </w:p>
    <w:p w14:paraId="4470FEC2" w14:textId="2FD77AFD" w:rsidR="00DF06DA" w:rsidRDefault="00DF06DA" w:rsidP="00DF06DA">
      <w:r>
        <w:t xml:space="preserve">Programlama sürecinin senaryolaştırılması, temelde her bir programlama yapısının ilgili kazanımlar çerçevesinde kullanılabileceği ve yazılan kodun AG’de gösterilebileceği bir hikâyeye dönüştürülmesini içerir. Bu süreç, alan uzmanları (U1, U2, U3) ve araştırmacının, </w:t>
      </w:r>
      <w:r w:rsidR="0023581D">
        <w:t>senaryoda</w:t>
      </w:r>
      <w:r>
        <w:t xml:space="preserve"> kullanılacak programlama yapıları, bu yapılara AG bileşenlerinin eklenebilirliği ve oluşacak senaryoların öğrenmeyi kolaylaştırması bağlamındaki değerlendirmeleri sonucunda şekillenmiştir. Bu değerlendirmeler sonucunda geliştirilecek olan </w:t>
      </w:r>
      <w:r w:rsidR="0023581D">
        <w:t>AG temelli senaryoların özellikleri belirlenmiştir.</w:t>
      </w:r>
    </w:p>
    <w:p w14:paraId="3DEA1F0F" w14:textId="045162F9" w:rsidR="00DF06DA" w:rsidRDefault="0023581D" w:rsidP="00DF06DA">
      <w:pPr>
        <w:numPr>
          <w:ilvl w:val="0"/>
          <w:numId w:val="1"/>
        </w:numPr>
        <w:ind w:left="851" w:hanging="284"/>
        <w:rPr>
          <w:bCs/>
        </w:rPr>
      </w:pPr>
      <w:r>
        <w:rPr>
          <w:bCs/>
          <w:i/>
        </w:rPr>
        <w:lastRenderedPageBreak/>
        <w:t>P</w:t>
      </w:r>
      <w:r w:rsidR="00DF06DA">
        <w:rPr>
          <w:bCs/>
          <w:i/>
        </w:rPr>
        <w:t>rogramlama akışı yapısının olması gereklidir.</w:t>
      </w:r>
      <w:r w:rsidR="00DF06DA">
        <w:rPr>
          <w:bCs/>
        </w:rPr>
        <w:t xml:space="preserve"> Programlama süreci bir akıştan oluşmaktadır. Bu durumda programlama, başlangıç ve bitiş noktası olan ve bu iki nokta arasında birden fazla adımlar içeren ve birbirini etkileyen bir süreçtir. Dolayısıyla yazılan programlamanın senaryosu </w:t>
      </w:r>
      <w:r w:rsidR="00DF06DA">
        <w:rPr>
          <w:bCs/>
          <w:i/>
          <w:iCs/>
        </w:rPr>
        <w:t>bir akış</w:t>
      </w:r>
      <w:r w:rsidR="00DF06DA">
        <w:rPr>
          <w:bCs/>
        </w:rPr>
        <w:t xml:space="preserve"> içermelidir.</w:t>
      </w:r>
    </w:p>
    <w:p w14:paraId="59B66055" w14:textId="39190457" w:rsidR="00DF06DA" w:rsidRDefault="0023581D" w:rsidP="00DF06DA">
      <w:pPr>
        <w:numPr>
          <w:ilvl w:val="0"/>
          <w:numId w:val="1"/>
        </w:numPr>
        <w:ind w:left="851" w:hanging="284"/>
        <w:rPr>
          <w:bCs/>
        </w:rPr>
      </w:pPr>
      <w:r>
        <w:rPr>
          <w:bCs/>
          <w:i/>
        </w:rPr>
        <w:t>P</w:t>
      </w:r>
      <w:r w:rsidR="00DF06DA">
        <w:rPr>
          <w:bCs/>
          <w:i/>
        </w:rPr>
        <w:t>rogramlama temel yapılarının öğrenmelerini kolaylaştırma amacıyla senaryoların programlamaya ilişkin şemaların kolaylıkla oluşturabilecek çerçevede tasarlanması gerekmektedir</w:t>
      </w:r>
      <w:r w:rsidR="00DF06DA">
        <w:rPr>
          <w:bCs/>
        </w:rPr>
        <w:t xml:space="preserve">. Alan yazında gerçek yaşam temeline dayanan bilgileri </w:t>
      </w:r>
      <w:proofErr w:type="spellStart"/>
      <w:r w:rsidR="00DF06DA">
        <w:rPr>
          <w:bCs/>
        </w:rPr>
        <w:t>metaforlaştırılarak</w:t>
      </w:r>
      <w:proofErr w:type="spellEnd"/>
      <w:r w:rsidR="00DF06DA">
        <w:rPr>
          <w:bCs/>
        </w:rPr>
        <w:t xml:space="preserve"> öğrenene sunmanın hem bireyin birden fazla duyusuna hitap edeceği hem de bu metaforlar sayesinde bilgiyi daha kolay organize etmesine yardımcı olacağı belirtilmektedir (</w:t>
      </w:r>
      <w:proofErr w:type="spellStart"/>
      <w:r w:rsidR="00DF06DA">
        <w:rPr>
          <w:bCs/>
        </w:rPr>
        <w:t>Hurtienne</w:t>
      </w:r>
      <w:proofErr w:type="spellEnd"/>
      <w:r w:rsidR="00DF06DA">
        <w:rPr>
          <w:bCs/>
        </w:rPr>
        <w:t xml:space="preserve"> (2017; </w:t>
      </w:r>
      <w:proofErr w:type="spellStart"/>
      <w:r w:rsidR="00DF06DA">
        <w:rPr>
          <w:bCs/>
        </w:rPr>
        <w:t>Allbritton</w:t>
      </w:r>
      <w:proofErr w:type="spellEnd"/>
      <w:r w:rsidR="00DF06DA">
        <w:rPr>
          <w:bCs/>
        </w:rPr>
        <w:t xml:space="preserve">, 1995).  Bu şekilde zihindeki önceki şemalar arasında ilişkiler geliştirilebilir ya da yeni şemalar oluşturulabilir. </w:t>
      </w:r>
    </w:p>
    <w:p w14:paraId="449A8D92" w14:textId="507F1F59" w:rsidR="00DF06DA" w:rsidRDefault="0023581D" w:rsidP="00DF06DA">
      <w:pPr>
        <w:numPr>
          <w:ilvl w:val="0"/>
          <w:numId w:val="1"/>
        </w:numPr>
        <w:ind w:left="851" w:hanging="284"/>
        <w:rPr>
          <w:bCs/>
        </w:rPr>
      </w:pPr>
      <w:r>
        <w:rPr>
          <w:bCs/>
          <w:i/>
        </w:rPr>
        <w:t>P</w:t>
      </w:r>
      <w:r w:rsidR="00DF06DA">
        <w:rPr>
          <w:bCs/>
          <w:i/>
        </w:rPr>
        <w:t>rogramlama yaparken öğrenci kod ekleme ve çıkarma işlemi yapacağı için kullanılacak senaryo esnek olmalıdır</w:t>
      </w:r>
      <w:r w:rsidR="00DF06DA">
        <w:rPr>
          <w:bCs/>
        </w:rPr>
        <w:t>. Programlama birden fazla kod satırından oluşabilmektedir. Programlama problemine uygun olarak programlamanın içinde kod satırları eklenebilir, çıkarılabilir ya da program içerisindeki kodlar değiştirilebilir. Bu durum farklı kodların yazılabileceği esneklikte senaryolara ihtiyaç olduğuna işaret etmektedir.</w:t>
      </w:r>
    </w:p>
    <w:p w14:paraId="7835FB11" w14:textId="4F64669A" w:rsidR="00DF06DA" w:rsidRDefault="0023581D" w:rsidP="00DF06DA">
      <w:pPr>
        <w:numPr>
          <w:ilvl w:val="0"/>
          <w:numId w:val="1"/>
        </w:numPr>
        <w:ind w:left="851" w:hanging="284"/>
        <w:rPr>
          <w:bCs/>
        </w:rPr>
      </w:pPr>
      <w:r>
        <w:rPr>
          <w:bCs/>
          <w:i/>
        </w:rPr>
        <w:t>S</w:t>
      </w:r>
      <w:r w:rsidR="00DF06DA">
        <w:rPr>
          <w:bCs/>
          <w:i/>
        </w:rPr>
        <w:t>enaryolar içerisindeki sahneler birbiriyle ilişkili olması gereklidir.</w:t>
      </w:r>
      <w:r w:rsidR="00DF06DA">
        <w:rPr>
          <w:bCs/>
        </w:rPr>
        <w:t xml:space="preserve"> Programlama problemleri bir bağlam içerisinde çözüldüğünden çözüm sürecinin anlaşılırlığı için her bir yapının ayrı bağlamdan oluşması yerine birbiriyle ilişkili bir bağlam içinde olması gerekmektedir.</w:t>
      </w:r>
    </w:p>
    <w:p w14:paraId="49EDC3FF" w14:textId="21D09620" w:rsidR="00DF06DA" w:rsidRDefault="00DF06DA" w:rsidP="00DF06DA">
      <w:r>
        <w:t xml:space="preserve">Senaryolar oluşturulurken dikkate alınan bu dört özelliğin “trafik teması” üzerinden </w:t>
      </w:r>
      <w:proofErr w:type="spellStart"/>
      <w:r>
        <w:t>metaforlaştırılmasının</w:t>
      </w:r>
      <w:proofErr w:type="spellEnd"/>
      <w:r>
        <w:t xml:space="preserve"> mümkün olabileceği programlama alan uzmanının (</w:t>
      </w:r>
      <w:r>
        <w:rPr>
          <w:bCs/>
        </w:rPr>
        <w:t>U5</w:t>
      </w:r>
      <w:r>
        <w:t xml:space="preserve">) değerlendirmeleri sonucunda belirlenmiştir.  Akan bir yol </w:t>
      </w:r>
      <w:r>
        <w:rPr>
          <w:i/>
          <w:iCs/>
        </w:rPr>
        <w:t>(süreç),</w:t>
      </w:r>
      <w:r>
        <w:t xml:space="preserve"> sürekli aktif ve dinamik </w:t>
      </w:r>
      <w:r>
        <w:rPr>
          <w:i/>
          <w:iCs/>
        </w:rPr>
        <w:t>(esnek),</w:t>
      </w:r>
      <w:r>
        <w:t xml:space="preserve"> neredeyse her gün herkesin hayatında olan bir eylem </w:t>
      </w:r>
      <w:r>
        <w:rPr>
          <w:i/>
          <w:iCs/>
        </w:rPr>
        <w:t>(günlük yaşam temelli),</w:t>
      </w:r>
      <w:r>
        <w:t xml:space="preserve"> ve birbirine bağlanan yollar </w:t>
      </w:r>
      <w:r>
        <w:rPr>
          <w:i/>
          <w:iCs/>
        </w:rPr>
        <w:t>(ilişkili),</w:t>
      </w:r>
      <w:r>
        <w:t xml:space="preserve"> olduğundan Trafik temasının uygun olabileceği değerlendirilmiştir. Özellikle kavşaklar, trafik tabelaları, arabanın hareketliliğinin bir süreklilik sağlaması bu bağlamın programlama sürecini yansıtmasında etkili olacağı düşünülmüştür. Senaryo teması belirlendikten sonra uzmanlar (U1, U2) ve araştırmacı tarafından senaryo detaylandırılmıştır. Senaryoda tüm programlama süreci, bir noktadan diğer bir noktaya giden aracın trafik hareketleri ile, programlama sürecinde kodlanan her yapının işlevleri ise trafik nesneleri (araba, yol, sürücü, trafik lambası, tabela) ile ilişkilendirilerek görselleştirilm</w:t>
      </w:r>
      <w:r w:rsidR="0011121A">
        <w:t>elidir</w:t>
      </w:r>
      <w:r>
        <w:t>. Kod yazılmaya başlandığında, artırılmış gerçeklik ara yüzünde bir arab</w:t>
      </w:r>
      <w:r w:rsidR="0011121A">
        <w:t>a ve</w:t>
      </w:r>
      <w:r>
        <w:t xml:space="preserve"> kod içerisinde yazılan komutlara göre trafik nesneleri ve animasyonlar ilgili kod satırına göre oluş</w:t>
      </w:r>
      <w:r w:rsidR="00097B6B">
        <w:t>turulması örnek senaryo için tasarlanmıştır.</w:t>
      </w:r>
    </w:p>
    <w:p w14:paraId="4184DB30" w14:textId="6F1AFFA1" w:rsidR="00DF06DA" w:rsidRDefault="00DF06DA" w:rsidP="00550967">
      <w:pPr>
        <w:pStyle w:val="Balk4"/>
        <w:numPr>
          <w:ilvl w:val="0"/>
          <w:numId w:val="0"/>
        </w:numPr>
      </w:pPr>
      <w:bookmarkStart w:id="13" w:name="_Toc100540252"/>
      <w:r>
        <w:t>Programlama temel yapıları için sahnelerin hazırlanması</w:t>
      </w:r>
      <w:bookmarkEnd w:id="13"/>
      <w:r>
        <w:t xml:space="preserve"> </w:t>
      </w:r>
    </w:p>
    <w:p w14:paraId="20D99A34" w14:textId="5B09166E" w:rsidR="00DF06DA" w:rsidRDefault="00DF06DA" w:rsidP="00DF06DA">
      <w:proofErr w:type="gramStart"/>
      <w:r>
        <w:t>Senaryo</w:t>
      </w:r>
      <w:r w:rsidR="00321651">
        <w:t xml:space="preserve"> </w:t>
      </w:r>
      <w:r>
        <w:t xml:space="preserve"> öğrencilerin</w:t>
      </w:r>
      <w:proofErr w:type="gramEnd"/>
      <w:r>
        <w:t xml:space="preserve"> karşısına yazılan koda uygun sahneler şeklinde </w:t>
      </w:r>
      <w:r w:rsidR="00321651">
        <w:t>tasarlanmıştır.</w:t>
      </w:r>
      <w:r>
        <w:t xml:space="preserve">  Bu sahneler belirlenirken programlama temel yapıları ayrı ayrı ele alınarak incelenmiş ve her bir yapıya uygun </w:t>
      </w:r>
      <w:r>
        <w:lastRenderedPageBreak/>
        <w:t xml:space="preserve">sahneler oluşturulmuştur. Dolayısıyla araştırmacı ve uzmanlar tarafından hazırlanan senaryo ilk olarak programlama temel yapılarını içeren 7 ana sahneye bölünmüştür. </w:t>
      </w:r>
      <w:r w:rsidR="007063C5" w:rsidRPr="007063C5">
        <w:t>Örnek p</w:t>
      </w:r>
      <w:r>
        <w:t>rogramlama temel yapıları ve bu yapılara uygun sahnelere ait senaryolar Tablo 7’de yer almaktadır.</w:t>
      </w:r>
    </w:p>
    <w:p w14:paraId="56FD8798" w14:textId="666A9485" w:rsidR="00DF06DA" w:rsidRDefault="00DF06DA" w:rsidP="00DF06DA">
      <w:pPr>
        <w:pStyle w:val="TabloMerve"/>
      </w:pPr>
      <w:bookmarkStart w:id="14" w:name="_Toc100219044"/>
      <w:r>
        <w:t xml:space="preserve">Tablo </w:t>
      </w:r>
      <w:fldSimple w:instr=" SEQ Tablo \* ARABIC ">
        <w:r>
          <w:rPr>
            <w:noProof/>
          </w:rPr>
          <w:t>7</w:t>
        </w:r>
      </w:fldSimple>
      <w:r>
        <w:t>. Programlama</w:t>
      </w:r>
      <w:r w:rsidR="00550967">
        <w:t xml:space="preserve"> ekrana yazdırma, koşul </w:t>
      </w:r>
      <w:r w:rsidR="00925186">
        <w:t>y</w:t>
      </w:r>
      <w:r>
        <w:t xml:space="preserve">apıları ve </w:t>
      </w:r>
      <w:r w:rsidR="00925186">
        <w:t>b</w:t>
      </w:r>
      <w:r>
        <w:t xml:space="preserve">u </w:t>
      </w:r>
      <w:r w:rsidR="00925186">
        <w:t>y</w:t>
      </w:r>
      <w:r>
        <w:t xml:space="preserve">apılara </w:t>
      </w:r>
      <w:r w:rsidR="00925186">
        <w:t>u</w:t>
      </w:r>
      <w:r>
        <w:t xml:space="preserve">ygun </w:t>
      </w:r>
      <w:r w:rsidR="00925186">
        <w:t>s</w:t>
      </w:r>
      <w:r>
        <w:t xml:space="preserve">ahnelere </w:t>
      </w:r>
      <w:r w:rsidR="00925186">
        <w:t>a</w:t>
      </w:r>
      <w:r>
        <w:t xml:space="preserve">it </w:t>
      </w:r>
      <w:r w:rsidR="00925186">
        <w:t>s</w:t>
      </w:r>
      <w:r>
        <w:t>enaryolar</w:t>
      </w:r>
      <w:bookmarkEnd w:id="14"/>
    </w:p>
    <w:tbl>
      <w:tblPr>
        <w:tblStyle w:val="DzTablo2"/>
        <w:tblW w:w="5000" w:type="pct"/>
        <w:jc w:val="center"/>
        <w:tblLook w:val="04A0" w:firstRow="1" w:lastRow="0" w:firstColumn="1" w:lastColumn="0" w:noHBand="0" w:noVBand="1"/>
      </w:tblPr>
      <w:tblGrid>
        <w:gridCol w:w="2059"/>
        <w:gridCol w:w="7013"/>
      </w:tblGrid>
      <w:tr w:rsidR="00DF06DA" w14:paraId="0CCCFC4C" w14:textId="77777777" w:rsidTr="00A463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pct"/>
          </w:tcPr>
          <w:p w14:paraId="5747AFBA" w14:textId="77777777" w:rsidR="00DF06DA" w:rsidRPr="00012BA7" w:rsidRDefault="00DF06DA" w:rsidP="00A4636B">
            <w:pPr>
              <w:spacing w:line="276" w:lineRule="auto"/>
              <w:ind w:firstLine="0"/>
              <w:jc w:val="left"/>
              <w:rPr>
                <w:b w:val="0"/>
                <w:bCs w:val="0"/>
                <w:sz w:val="21"/>
                <w:szCs w:val="21"/>
              </w:rPr>
            </w:pPr>
            <w:r w:rsidRPr="00012BA7">
              <w:rPr>
                <w:b w:val="0"/>
                <w:bCs w:val="0"/>
                <w:sz w:val="21"/>
                <w:szCs w:val="21"/>
              </w:rPr>
              <w:t>Programlama Temel Yapısı</w:t>
            </w:r>
          </w:p>
        </w:tc>
        <w:tc>
          <w:tcPr>
            <w:tcW w:w="3865" w:type="pct"/>
          </w:tcPr>
          <w:p w14:paraId="742D66C8" w14:textId="6E33B3E8" w:rsidR="00DF06DA" w:rsidRPr="00012BA7" w:rsidRDefault="00DF06DA" w:rsidP="00A4636B">
            <w:pPr>
              <w:spacing w:line="276" w:lineRule="auto"/>
              <w:ind w:firstLine="72"/>
              <w:jc w:val="left"/>
              <w:cnfStyle w:val="100000000000" w:firstRow="1" w:lastRow="0" w:firstColumn="0" w:lastColumn="0" w:oddVBand="0" w:evenVBand="0" w:oddHBand="0" w:evenHBand="0" w:firstRowFirstColumn="0" w:firstRowLastColumn="0" w:lastRowFirstColumn="0" w:lastRowLastColumn="0"/>
              <w:rPr>
                <w:b w:val="0"/>
                <w:bCs w:val="0"/>
                <w:sz w:val="21"/>
                <w:szCs w:val="21"/>
              </w:rPr>
            </w:pPr>
            <w:r w:rsidRPr="00012BA7">
              <w:rPr>
                <w:b w:val="0"/>
                <w:bCs w:val="0"/>
                <w:sz w:val="21"/>
                <w:szCs w:val="21"/>
              </w:rPr>
              <w:t>Programlama</w:t>
            </w:r>
            <w:r w:rsidR="00321651">
              <w:rPr>
                <w:b w:val="0"/>
                <w:bCs w:val="0"/>
                <w:sz w:val="21"/>
                <w:szCs w:val="21"/>
              </w:rPr>
              <w:t xml:space="preserve"> yapılarının AG ortamında</w:t>
            </w:r>
            <w:r w:rsidRPr="00012BA7">
              <w:rPr>
                <w:b w:val="0"/>
                <w:bCs w:val="0"/>
                <w:sz w:val="21"/>
                <w:szCs w:val="21"/>
              </w:rPr>
              <w:t xml:space="preserve"> koda karşılık gelen sahne</w:t>
            </w:r>
            <w:r w:rsidR="00925186">
              <w:rPr>
                <w:b w:val="0"/>
                <w:bCs w:val="0"/>
                <w:sz w:val="21"/>
                <w:szCs w:val="21"/>
              </w:rPr>
              <w:t xml:space="preserve"> </w:t>
            </w:r>
            <w:r w:rsidRPr="00012BA7">
              <w:rPr>
                <w:b w:val="0"/>
                <w:bCs w:val="0"/>
                <w:sz w:val="21"/>
                <w:szCs w:val="21"/>
              </w:rPr>
              <w:t>(artırılmış gerçeklik bilgisi)</w:t>
            </w:r>
          </w:p>
        </w:tc>
      </w:tr>
      <w:tr w:rsidR="00DF06DA" w14:paraId="4662E517" w14:textId="77777777" w:rsidTr="00A4636B">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1135" w:type="pct"/>
            <w:vMerge w:val="restart"/>
          </w:tcPr>
          <w:p w14:paraId="2EF7A9FB" w14:textId="77777777" w:rsidR="00DF06DA" w:rsidRPr="00012BA7" w:rsidRDefault="00DF06DA" w:rsidP="00A4636B">
            <w:pPr>
              <w:spacing w:line="276" w:lineRule="auto"/>
              <w:ind w:firstLine="0"/>
              <w:jc w:val="left"/>
              <w:rPr>
                <w:b w:val="0"/>
                <w:bCs w:val="0"/>
                <w:sz w:val="21"/>
                <w:szCs w:val="21"/>
              </w:rPr>
            </w:pPr>
            <w:r w:rsidRPr="00012BA7">
              <w:rPr>
                <w:b w:val="0"/>
                <w:bCs w:val="0"/>
                <w:sz w:val="21"/>
                <w:szCs w:val="21"/>
              </w:rPr>
              <w:t xml:space="preserve">Ekrana Yazdırma </w:t>
            </w:r>
          </w:p>
        </w:tc>
        <w:tc>
          <w:tcPr>
            <w:tcW w:w="3865" w:type="pct"/>
          </w:tcPr>
          <w:p w14:paraId="6E40C8C3"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Kod penceresinde “write” komutu yazıldığında arabanın yanında kalem çıkacak “kalemde yazma animasyonu olacak” Write satırı bittiğinde araba duracak ve araba üzerinde bir mektup ikonu ortaya çıkacak ve bu ikon büyüyerek panele dönüşecektir.  Ekrana yazılması istenen komut panelde çalışacaktır. Örneğin ‘merhaba dünya’ yazdırdı ise panel üzerinde “merhaba dünya” yazacaktır. Çarpı şeklinde kapat düğmesine tıklanacak ve ardından panel, mektup zarfına dönüşüp yukarıya gidip kaybolacak (herhangi bir veri alımı olmadığı için) ve araba yoluna devam edecektir.</w:t>
            </w:r>
          </w:p>
        </w:tc>
      </w:tr>
      <w:tr w:rsidR="00DF06DA" w14:paraId="165C8DA8" w14:textId="77777777" w:rsidTr="00A4636B">
        <w:trPr>
          <w:trHeight w:val="843"/>
          <w:jc w:val="center"/>
        </w:trPr>
        <w:tc>
          <w:tcPr>
            <w:cnfStyle w:val="001000000000" w:firstRow="0" w:lastRow="0" w:firstColumn="1" w:lastColumn="0" w:oddVBand="0" w:evenVBand="0" w:oddHBand="0" w:evenHBand="0" w:firstRowFirstColumn="0" w:firstRowLastColumn="0" w:lastRowFirstColumn="0" w:lastRowLastColumn="0"/>
            <w:tcW w:w="1135" w:type="pct"/>
            <w:vMerge/>
          </w:tcPr>
          <w:p w14:paraId="5AFB6DC2" w14:textId="77777777" w:rsidR="00DF06DA" w:rsidRPr="00012BA7" w:rsidRDefault="00DF06DA" w:rsidP="00A4636B">
            <w:pPr>
              <w:spacing w:line="276" w:lineRule="auto"/>
              <w:ind w:firstLine="0"/>
              <w:jc w:val="left"/>
              <w:rPr>
                <w:b w:val="0"/>
                <w:bCs w:val="0"/>
                <w:sz w:val="21"/>
                <w:szCs w:val="21"/>
              </w:rPr>
            </w:pPr>
          </w:p>
        </w:tc>
        <w:tc>
          <w:tcPr>
            <w:tcW w:w="3865" w:type="pct"/>
          </w:tcPr>
          <w:p w14:paraId="7AAE9379" w14:textId="77777777" w:rsidR="00DF06DA" w:rsidRPr="00012BA7" w:rsidRDefault="00DF06DA" w:rsidP="00DF06DA">
            <w:pPr>
              <w:pStyle w:val="ListeParagraf"/>
              <w:numPr>
                <w:ilvl w:val="0"/>
                <w:numId w:val="6"/>
              </w:numPr>
              <w:spacing w:line="276" w:lineRule="auto"/>
              <w:ind w:left="355"/>
              <w:jc w:val="left"/>
              <w:cnfStyle w:val="000000000000" w:firstRow="0" w:lastRow="0" w:firstColumn="0" w:lastColumn="0" w:oddVBand="0" w:evenVBand="0" w:oddHBand="0" w:evenHBand="0" w:firstRowFirstColumn="0" w:firstRowLastColumn="0" w:lastRowFirstColumn="0" w:lastRowLastColumn="0"/>
              <w:rPr>
                <w:sz w:val="21"/>
                <w:szCs w:val="21"/>
              </w:rPr>
            </w:pPr>
            <w:r w:rsidRPr="00012BA7">
              <w:rPr>
                <w:sz w:val="21"/>
                <w:szCs w:val="21"/>
              </w:rPr>
              <w:t>Ekrana yazdırma kodunun AG karşılığı ile her şey aynı olacak sadece veri girişi yapılacağı için veri girilmesi gerekecektir. Bu panele klavyeden bir şey yazılacak ve kare şeklindeki onay kutusuna tıklandıktan sonra panel mektup zarfına dönüşüp arabanın üstünde duracaktır. (Alınan veri değişkene aktarılacağı için)</w:t>
            </w:r>
          </w:p>
        </w:tc>
      </w:tr>
      <w:tr w:rsidR="00DF06DA" w14:paraId="26C0A84B" w14:textId="77777777" w:rsidTr="00A463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5" w:type="pct"/>
          </w:tcPr>
          <w:p w14:paraId="28684C15" w14:textId="77777777" w:rsidR="00DF06DA" w:rsidRPr="00012BA7" w:rsidRDefault="00DF06DA" w:rsidP="00A4636B">
            <w:pPr>
              <w:spacing w:line="276" w:lineRule="auto"/>
              <w:ind w:firstLine="0"/>
              <w:jc w:val="left"/>
              <w:rPr>
                <w:b w:val="0"/>
                <w:bCs w:val="0"/>
                <w:sz w:val="21"/>
                <w:szCs w:val="21"/>
              </w:rPr>
            </w:pPr>
            <w:r w:rsidRPr="00012BA7">
              <w:rPr>
                <w:b w:val="0"/>
                <w:bCs w:val="0"/>
                <w:sz w:val="21"/>
                <w:szCs w:val="21"/>
              </w:rPr>
              <w:t>Koşul/Şart Yapısı (İf-else)</w:t>
            </w:r>
          </w:p>
        </w:tc>
        <w:tc>
          <w:tcPr>
            <w:tcW w:w="3865" w:type="pct"/>
          </w:tcPr>
          <w:p w14:paraId="443B8716"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Öğrenci kod satırında if kod bloğunu yazdığında hareket halindeki araç trafik lambasıyla karışılacak ve duracaktır.</w:t>
            </w:r>
          </w:p>
          <w:p w14:paraId="3ABA3F71"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 xml:space="preserve">Trafik lambasını gördükten 4 5 saniye sonra yolu çubuk bir engel ile kaplı olan iki ayrı yol çıkacaktır. </w:t>
            </w:r>
          </w:p>
          <w:p w14:paraId="1620B3D6"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 xml:space="preserve">Trafik lambasının elinde ünlem işareti şeklinde bir tabela olacak ve tabelanın yanında, üzerinde if kod bloğunun yazılı olduğu bir panel açılacaktır. Else yazdığında ise bu panelin sağ tarafına bu kod bloğu gelecektir. </w:t>
            </w:r>
          </w:p>
          <w:p w14:paraId="7F9FCDCA"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Programlama esnasında if ve else komutu bittiğinde kıyaslama işlemi yapılacaktır.</w:t>
            </w:r>
          </w:p>
          <w:p w14:paraId="30A6AF4D"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Panelin içerisinde bulunan koda göre karakterin şapkalarında bulunan değerler kıyaslanacaktır.</w:t>
            </w:r>
          </w:p>
          <w:p w14:paraId="059FECA0"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Bu kıyaslama işlemi tıpkı işlem yapma modülündeki gibi şapkalar büyüyerek belli edilecektir.</w:t>
            </w:r>
          </w:p>
          <w:p w14:paraId="63456CD2"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İf komutunun içerisindeki değişkenlere ait karakterlerin şapkası arabadan yükselecek ve karşılaştırma işlemi yapılacaktır.</w:t>
            </w:r>
          </w:p>
          <w:p w14:paraId="796CA50E"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Karşılaştırmanın doğruluğu yeşil tik(if) işareti ile yanlışlığı(else) ise kırmızı çarpı işareti ile gösterilecektir.</w:t>
            </w:r>
          </w:p>
          <w:p w14:paraId="5804F216"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Eğer tik işareti yanarsa trafik lambasında yeşil yanacak ve 1. Yoldaki engel kalkıp araba o yoldan devam edecektir. Eğer kırmızı çarpı işareti yanarsa trafik lambasında kırmızı ışık yanacak ikinci yoldaki engel kalkıp yola devam edilecektir.</w:t>
            </w:r>
          </w:p>
          <w:p w14:paraId="50C81454" w14:textId="77777777" w:rsidR="00DF06DA" w:rsidRPr="00012BA7" w:rsidRDefault="00DF06DA" w:rsidP="00DF06DA">
            <w:pPr>
              <w:pStyle w:val="ListeParagraf"/>
              <w:numPr>
                <w:ilvl w:val="0"/>
                <w:numId w:val="6"/>
              </w:numPr>
              <w:spacing w:line="276" w:lineRule="auto"/>
              <w:ind w:left="355"/>
              <w:jc w:val="left"/>
              <w:cnfStyle w:val="000000100000" w:firstRow="0" w:lastRow="0" w:firstColumn="0" w:lastColumn="0" w:oddVBand="0" w:evenVBand="0" w:oddHBand="1" w:evenHBand="0" w:firstRowFirstColumn="0" w:firstRowLastColumn="0" w:lastRowFirstColumn="0" w:lastRowLastColumn="0"/>
              <w:rPr>
                <w:sz w:val="21"/>
                <w:szCs w:val="21"/>
              </w:rPr>
            </w:pPr>
            <w:r w:rsidRPr="00012BA7">
              <w:rPr>
                <w:sz w:val="21"/>
                <w:szCs w:val="21"/>
              </w:rPr>
              <w:t>1. ve 2 yol olmak üzere iki ayrı yolun belli bir kısmı kendi yolunun rengine göre renklendirilecek olup uyarı levhasıyla karşılaştırma sonucu gösterilecektir.</w:t>
            </w:r>
          </w:p>
        </w:tc>
      </w:tr>
    </w:tbl>
    <w:p w14:paraId="3633024C" w14:textId="77777777" w:rsidR="00DF06DA" w:rsidRDefault="00DF06DA" w:rsidP="00DF06DA"/>
    <w:p w14:paraId="5DEBDCEC" w14:textId="77777777" w:rsidR="00DF06DA" w:rsidRDefault="00DF06DA" w:rsidP="00DF06DA">
      <w:r>
        <w:lastRenderedPageBreak/>
        <w:t xml:space="preserve">Tablo 7’de görüldüğü üzere her bir programlama temel yapısı 7 ayrı sahne olarak ayrıntılandırılmış ve her bir sahne trafik teması ile ilişkilendirilmiştir. </w:t>
      </w:r>
    </w:p>
    <w:p w14:paraId="3C87363B" w14:textId="1E9F7218" w:rsidR="00DF06DA" w:rsidRDefault="00925186" w:rsidP="00925186">
      <w:pPr>
        <w:pStyle w:val="Balk4"/>
        <w:numPr>
          <w:ilvl w:val="0"/>
          <w:numId w:val="0"/>
        </w:numPr>
        <w:ind w:left="1418" w:hanging="862"/>
      </w:pPr>
      <w:bookmarkStart w:id="15" w:name="_Toc100540253"/>
      <w:r>
        <w:t>Senaryoların tasarıma dönüşmesi ile ilgili uzman değerlendirmeleri</w:t>
      </w:r>
      <w:bookmarkEnd w:id="15"/>
    </w:p>
    <w:p w14:paraId="2A384FE0" w14:textId="516BD515" w:rsidR="00DF06DA" w:rsidRDefault="00DF06DA" w:rsidP="00DF06DA">
      <w:r>
        <w:t>Araştırmacı ve uzmanlar tarafından hazırlanan senaryoların programlama temel yapılarını ne derece yansıttığı ve programlamaya uygunluğu, programlama uzmanı tarafından senaryoların AG</w:t>
      </w:r>
      <w:r w:rsidR="00925186">
        <w:t xml:space="preserve"> </w:t>
      </w:r>
      <w:r>
        <w:t xml:space="preserve">üzerinde geliştirilebilir olup olmadığı ise 3B ortam geliştiricisi tarafından değerlendirilmiştir. </w:t>
      </w:r>
    </w:p>
    <w:p w14:paraId="4D5D0111" w14:textId="77777777" w:rsidR="00DF06DA" w:rsidRDefault="00DF06DA" w:rsidP="00DF06DA">
      <w:r>
        <w:t>Senaryolar üzerine programlama uzmanından alınan değerlendirmeler araştırmacı tarafından incelenmiştir ve 3 grupta toplanmıştır.</w:t>
      </w:r>
    </w:p>
    <w:p w14:paraId="03FEC7F7" w14:textId="77777777" w:rsidR="00DF06DA" w:rsidRDefault="00DF06DA" w:rsidP="00DF06DA">
      <w:pPr>
        <w:numPr>
          <w:ilvl w:val="0"/>
          <w:numId w:val="3"/>
        </w:numPr>
        <w:ind w:left="993" w:hanging="426"/>
      </w:pPr>
      <w:r>
        <w:t xml:space="preserve">Her bir temel yapıya ait oluşturulan sahnelerin birbiri içine geçmiş birden fazla sahneden oluşması </w:t>
      </w:r>
    </w:p>
    <w:p w14:paraId="6049F996" w14:textId="77777777" w:rsidR="00DF06DA" w:rsidRDefault="00DF06DA" w:rsidP="00DF06DA">
      <w:pPr>
        <w:numPr>
          <w:ilvl w:val="0"/>
          <w:numId w:val="3"/>
        </w:numPr>
        <w:ind w:left="993" w:hanging="426"/>
      </w:pPr>
      <w:r>
        <w:t>Sahnelerin, programdaki kodun anlaşılması için fazladan bilişsel yük getirmesi</w:t>
      </w:r>
    </w:p>
    <w:p w14:paraId="10F8EBCD" w14:textId="77777777" w:rsidR="00DF06DA" w:rsidRDefault="00DF06DA" w:rsidP="00DF06DA">
      <w:pPr>
        <w:numPr>
          <w:ilvl w:val="0"/>
          <w:numId w:val="3"/>
        </w:numPr>
        <w:ind w:left="993" w:hanging="426"/>
      </w:pPr>
      <w:r>
        <w:t xml:space="preserve">Döngü yapısını anlatmak için tasarlanan sahnenin diğer yapılardan farklı bir bağlamda olması </w:t>
      </w:r>
    </w:p>
    <w:p w14:paraId="387AD810" w14:textId="77777777" w:rsidR="00DF06DA" w:rsidRDefault="00DF06DA" w:rsidP="00DF06DA">
      <w:r>
        <w:t xml:space="preserve">Senaryoların AG ortamında geliştirilebilirliği üzerine 3B ortam geliştiricisi tarafından incelenmiş ve mevcut AG geliştirme araçlarının potansiyellerinin sınırlı olduğu bazı durumlar ortaya koymuştur. Bu durumlar: </w:t>
      </w:r>
    </w:p>
    <w:p w14:paraId="5BBFA751" w14:textId="77777777" w:rsidR="00DF06DA" w:rsidRDefault="00DF06DA" w:rsidP="00DF06DA">
      <w:pPr>
        <w:numPr>
          <w:ilvl w:val="0"/>
          <w:numId w:val="2"/>
        </w:numPr>
        <w:ind w:left="993" w:hanging="426"/>
      </w:pPr>
      <w:r>
        <w:t xml:space="preserve">Değişken tür dönüşümüne ait sahnenin AG ortamına uyarlanması, </w:t>
      </w:r>
    </w:p>
    <w:p w14:paraId="6282AF88" w14:textId="77777777" w:rsidR="00DF06DA" w:rsidRDefault="00DF06DA" w:rsidP="00DF06DA">
      <w:pPr>
        <w:numPr>
          <w:ilvl w:val="0"/>
          <w:numId w:val="2"/>
        </w:numPr>
        <w:ind w:left="993" w:hanging="426"/>
      </w:pPr>
      <w:r>
        <w:t xml:space="preserve">Değişken tanımlama yapısına ait sahnenin AG ortamına uyarlanması, </w:t>
      </w:r>
    </w:p>
    <w:p w14:paraId="4A94DDD4" w14:textId="77777777" w:rsidR="00DF06DA" w:rsidRDefault="00DF06DA" w:rsidP="00DF06DA">
      <w:pPr>
        <w:numPr>
          <w:ilvl w:val="0"/>
          <w:numId w:val="2"/>
        </w:numPr>
        <w:ind w:left="993" w:hanging="426"/>
      </w:pPr>
      <w:r>
        <w:t>AG ortamının görüntülenmesi için kod satırı yazımının tamamlanması</w:t>
      </w:r>
    </w:p>
    <w:p w14:paraId="4C0EFDA9" w14:textId="77777777" w:rsidR="00DF06DA" w:rsidRDefault="00DF06DA" w:rsidP="00DF06DA">
      <w:pPr>
        <w:ind w:firstLine="0"/>
      </w:pPr>
      <w:proofErr w:type="gramStart"/>
      <w:r>
        <w:t>şeklinde</w:t>
      </w:r>
      <w:proofErr w:type="gramEnd"/>
      <w:r>
        <w:t xml:space="preserve"> özetlenebilir. </w:t>
      </w:r>
    </w:p>
    <w:p w14:paraId="76260898" w14:textId="77777777" w:rsidR="00DF06DA" w:rsidRDefault="00DF06DA" w:rsidP="00DF06DA">
      <w:pPr>
        <w:ind w:firstLine="0"/>
      </w:pPr>
      <w:r>
        <w:t>Tüm bu durumlar, öğretimsel hedefler dikkate alınarak senaryo tasarımından çıkartılmıştır.</w:t>
      </w:r>
    </w:p>
    <w:p w14:paraId="317D85DF" w14:textId="64C192A1" w:rsidR="00DF06DA" w:rsidRPr="002E5E86" w:rsidRDefault="00DF06DA" w:rsidP="00925186">
      <w:pPr>
        <w:pStyle w:val="Balk4"/>
        <w:numPr>
          <w:ilvl w:val="0"/>
          <w:numId w:val="0"/>
        </w:numPr>
        <w:ind w:left="864" w:hanging="864"/>
      </w:pPr>
      <w:bookmarkStart w:id="16" w:name="_Toc100540254"/>
      <w:r w:rsidRPr="002E5E86">
        <w:t>Sena</w:t>
      </w:r>
      <w:r w:rsidR="00B50FDA">
        <w:t>r</w:t>
      </w:r>
      <w:r w:rsidRPr="002E5E86">
        <w:t>yo</w:t>
      </w:r>
      <w:r w:rsidR="00B50FDA">
        <w:t>lara</w:t>
      </w:r>
      <w:r w:rsidRPr="002E5E86">
        <w:t xml:space="preserve"> nihai şeklinin verilmesi</w:t>
      </w:r>
      <w:bookmarkEnd w:id="16"/>
      <w:r w:rsidRPr="002E5E86">
        <w:t xml:space="preserve"> </w:t>
      </w:r>
    </w:p>
    <w:p w14:paraId="37857C87" w14:textId="77777777" w:rsidR="00DF06DA" w:rsidRDefault="00DF06DA" w:rsidP="00DF06DA">
      <w:r>
        <w:t>Uzmanlar ve araştırmacı tarafından gelen dönütler üzerine senaryolar sadeleştirilmiştir. Bu çerçevede programlama temel yapıları, sahne adları ve sahneler Tablo 8’da yer almaktadır.</w:t>
      </w:r>
    </w:p>
    <w:p w14:paraId="17070995" w14:textId="77777777" w:rsidR="00DF06DA" w:rsidRDefault="00DF06DA" w:rsidP="00DF06DA">
      <w:pPr>
        <w:pStyle w:val="TabloMerve"/>
      </w:pPr>
      <w:bookmarkStart w:id="17" w:name="_Toc100219045"/>
      <w:r>
        <w:t xml:space="preserve">Tablo </w:t>
      </w:r>
      <w:fldSimple w:instr=" SEQ Tablo \* ARABIC ">
        <w:r>
          <w:rPr>
            <w:noProof/>
          </w:rPr>
          <w:t>8</w:t>
        </w:r>
      </w:fldSimple>
      <w:r>
        <w:t>. Senaryolara Ait Nihai Tablo</w:t>
      </w:r>
      <w:bookmarkEnd w:id="17"/>
    </w:p>
    <w:tbl>
      <w:tblPr>
        <w:tblStyle w:val="DzTablo2"/>
        <w:tblW w:w="8605" w:type="dxa"/>
        <w:jc w:val="center"/>
        <w:tblLook w:val="04A0" w:firstRow="1" w:lastRow="0" w:firstColumn="1" w:lastColumn="0" w:noHBand="0" w:noVBand="1"/>
      </w:tblPr>
      <w:tblGrid>
        <w:gridCol w:w="1701"/>
        <w:gridCol w:w="1276"/>
        <w:gridCol w:w="5628"/>
      </w:tblGrid>
      <w:tr w:rsidR="00DF06DA" w14:paraId="7B3B7172" w14:textId="77777777" w:rsidTr="00A4636B">
        <w:trPr>
          <w:cnfStyle w:val="100000000000" w:firstRow="1" w:lastRow="0" w:firstColumn="0" w:lastColumn="0" w:oddVBand="0" w:evenVBand="0" w:oddHBand="0" w:evenHBand="0" w:firstRowFirstColumn="0" w:firstRowLastColumn="0" w:lastRowFirstColumn="0" w:lastRowLastColumn="0"/>
          <w:trHeight w:val="16"/>
          <w:jc w:val="center"/>
        </w:trPr>
        <w:tc>
          <w:tcPr>
            <w:cnfStyle w:val="001000000000" w:firstRow="0" w:lastRow="0" w:firstColumn="1" w:lastColumn="0" w:oddVBand="0" w:evenVBand="0" w:oddHBand="0" w:evenHBand="0" w:firstRowFirstColumn="0" w:firstRowLastColumn="0" w:lastRowFirstColumn="0" w:lastRowLastColumn="0"/>
            <w:tcW w:w="1701" w:type="dxa"/>
          </w:tcPr>
          <w:p w14:paraId="040757FF" w14:textId="77777777" w:rsidR="00DF06DA" w:rsidRDefault="00DF06DA" w:rsidP="00A4636B">
            <w:pPr>
              <w:spacing w:line="240" w:lineRule="auto"/>
              <w:ind w:firstLine="0"/>
              <w:jc w:val="left"/>
              <w:rPr>
                <w:b w:val="0"/>
                <w:bCs w:val="0"/>
              </w:rPr>
            </w:pPr>
            <w:r>
              <w:rPr>
                <w:b w:val="0"/>
                <w:bCs w:val="0"/>
              </w:rPr>
              <w:t>Programlama Temel Yapısı</w:t>
            </w:r>
          </w:p>
        </w:tc>
        <w:tc>
          <w:tcPr>
            <w:tcW w:w="1276" w:type="dxa"/>
          </w:tcPr>
          <w:p w14:paraId="28C79453" w14:textId="77777777" w:rsidR="00DF06DA" w:rsidRDefault="00DF06DA" w:rsidP="00A4636B">
            <w:pPr>
              <w:spacing w:line="240" w:lineRule="auto"/>
              <w:ind w:firstLine="0"/>
              <w:jc w:val="left"/>
              <w:cnfStyle w:val="100000000000" w:firstRow="1" w:lastRow="0" w:firstColumn="0" w:lastColumn="0" w:oddVBand="0" w:evenVBand="0" w:oddHBand="0" w:evenHBand="0" w:firstRowFirstColumn="0" w:firstRowLastColumn="0" w:lastRowFirstColumn="0" w:lastRowLastColumn="0"/>
              <w:rPr>
                <w:b w:val="0"/>
                <w:bCs w:val="0"/>
              </w:rPr>
            </w:pPr>
            <w:r>
              <w:rPr>
                <w:b w:val="0"/>
                <w:bCs w:val="0"/>
              </w:rPr>
              <w:t>Sahne Adı</w:t>
            </w:r>
          </w:p>
        </w:tc>
        <w:tc>
          <w:tcPr>
            <w:tcW w:w="5628" w:type="dxa"/>
          </w:tcPr>
          <w:p w14:paraId="0B9200F5" w14:textId="77777777" w:rsidR="00DF06DA" w:rsidRDefault="00DF06DA" w:rsidP="00A4636B">
            <w:pPr>
              <w:spacing w:line="240" w:lineRule="auto"/>
              <w:ind w:firstLine="0"/>
              <w:jc w:val="left"/>
              <w:cnfStyle w:val="100000000000" w:firstRow="1" w:lastRow="0" w:firstColumn="0" w:lastColumn="0" w:oddVBand="0" w:evenVBand="0" w:oddHBand="0" w:evenHBand="0" w:firstRowFirstColumn="0" w:firstRowLastColumn="0" w:lastRowFirstColumn="0" w:lastRowLastColumn="0"/>
              <w:rPr>
                <w:b w:val="0"/>
                <w:bCs w:val="0"/>
              </w:rPr>
            </w:pPr>
            <w:r>
              <w:rPr>
                <w:b w:val="0"/>
                <w:bCs w:val="0"/>
              </w:rPr>
              <w:t>Sahne</w:t>
            </w:r>
          </w:p>
        </w:tc>
      </w:tr>
      <w:tr w:rsidR="00DF06DA" w14:paraId="0F426154" w14:textId="77777777" w:rsidTr="00A4636B">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701" w:type="dxa"/>
          </w:tcPr>
          <w:p w14:paraId="327C1654" w14:textId="77777777" w:rsidR="00DF06DA" w:rsidRDefault="00DF06DA" w:rsidP="00A4636B">
            <w:pPr>
              <w:spacing w:line="240" w:lineRule="auto"/>
              <w:ind w:firstLine="0"/>
              <w:jc w:val="left"/>
              <w:rPr>
                <w:b w:val="0"/>
                <w:bCs w:val="0"/>
              </w:rPr>
            </w:pPr>
            <w:r>
              <w:rPr>
                <w:b w:val="0"/>
                <w:bCs w:val="0"/>
              </w:rPr>
              <w:t>Değişken Tanımlama</w:t>
            </w:r>
          </w:p>
        </w:tc>
        <w:tc>
          <w:tcPr>
            <w:tcW w:w="1276" w:type="dxa"/>
          </w:tcPr>
          <w:p w14:paraId="5D716E5A" w14:textId="77777777" w:rsidR="00DF06DA" w:rsidRDefault="00DF06DA" w:rsidP="00A4636B">
            <w:pPr>
              <w:spacing w:line="240" w:lineRule="auto"/>
              <w:ind w:right="-283" w:firstLine="0"/>
              <w:jc w:val="left"/>
              <w:cnfStyle w:val="000000100000" w:firstRow="0" w:lastRow="0" w:firstColumn="0" w:lastColumn="0" w:oddVBand="0" w:evenVBand="0" w:oddHBand="1" w:evenHBand="0" w:firstRowFirstColumn="0" w:firstRowLastColumn="0" w:lastRowFirstColumn="0" w:lastRowLastColumn="0"/>
            </w:pPr>
            <w:r>
              <w:t>Kutu</w:t>
            </w:r>
          </w:p>
        </w:tc>
        <w:tc>
          <w:tcPr>
            <w:tcW w:w="5628" w:type="dxa"/>
          </w:tcPr>
          <w:p w14:paraId="63A36ABB" w14:textId="77777777" w:rsidR="00DF06DA" w:rsidRDefault="00DF06DA" w:rsidP="00A4636B">
            <w:pPr>
              <w:spacing w:line="240" w:lineRule="auto"/>
              <w:ind w:firstLine="0"/>
              <w:jc w:val="left"/>
              <w:cnfStyle w:val="000000100000" w:firstRow="0" w:lastRow="0" w:firstColumn="0" w:lastColumn="0" w:oddVBand="0" w:evenVBand="0" w:oddHBand="1" w:evenHBand="0" w:firstRowFirstColumn="0" w:firstRowLastColumn="0" w:lastRowFirstColumn="0" w:lastRowLastColumn="0"/>
            </w:pPr>
            <w:r>
              <w:t xml:space="preserve">Hareket halindeki arabanın üzerinden değişken tanımlandığını ifade eden bir ok şeklinde tabelanın çıkması ve tanımlama bittikten sonra tanımlandığı değişkenin türüne göre rengi değişen ve üstünde verilen değişken adı yazan bir kutun olması araba hareket ettikçe o kutuda araba ile sabit bir şekilde gelmesi </w:t>
            </w:r>
          </w:p>
        </w:tc>
      </w:tr>
      <w:tr w:rsidR="00DF06DA" w14:paraId="4ED7CAA2" w14:textId="77777777" w:rsidTr="00A4636B">
        <w:trPr>
          <w:trHeight w:val="33"/>
          <w:jc w:val="center"/>
        </w:trPr>
        <w:tc>
          <w:tcPr>
            <w:cnfStyle w:val="001000000000" w:firstRow="0" w:lastRow="0" w:firstColumn="1" w:lastColumn="0" w:oddVBand="0" w:evenVBand="0" w:oddHBand="0" w:evenHBand="0" w:firstRowFirstColumn="0" w:firstRowLastColumn="0" w:lastRowFirstColumn="0" w:lastRowLastColumn="0"/>
            <w:tcW w:w="1701" w:type="dxa"/>
          </w:tcPr>
          <w:p w14:paraId="009C7B62" w14:textId="77777777" w:rsidR="00DF06DA" w:rsidRDefault="00DF06DA" w:rsidP="00A4636B">
            <w:pPr>
              <w:spacing w:line="240" w:lineRule="auto"/>
              <w:ind w:firstLine="0"/>
              <w:jc w:val="left"/>
              <w:rPr>
                <w:b w:val="0"/>
                <w:bCs w:val="0"/>
              </w:rPr>
            </w:pPr>
            <w:r>
              <w:rPr>
                <w:b w:val="0"/>
                <w:bCs w:val="0"/>
              </w:rPr>
              <w:t>Ekrana Yazdırma</w:t>
            </w:r>
          </w:p>
        </w:tc>
        <w:tc>
          <w:tcPr>
            <w:tcW w:w="1276" w:type="dxa"/>
          </w:tcPr>
          <w:p w14:paraId="0E3603FF" w14:textId="77777777" w:rsidR="00DF06DA" w:rsidRDefault="00DF06DA" w:rsidP="00A4636B">
            <w:pPr>
              <w:spacing w:line="240" w:lineRule="auto"/>
              <w:ind w:right="-283" w:firstLine="0"/>
              <w:jc w:val="left"/>
              <w:cnfStyle w:val="000000000000" w:firstRow="0" w:lastRow="0" w:firstColumn="0" w:lastColumn="0" w:oddVBand="0" w:evenVBand="0" w:oddHBand="0" w:evenHBand="0" w:firstRowFirstColumn="0" w:firstRowLastColumn="0" w:lastRowFirstColumn="0" w:lastRowLastColumn="0"/>
            </w:pPr>
            <w:r>
              <w:t>Panel</w:t>
            </w:r>
          </w:p>
        </w:tc>
        <w:tc>
          <w:tcPr>
            <w:tcW w:w="5628" w:type="dxa"/>
          </w:tcPr>
          <w:p w14:paraId="4943F340" w14:textId="77777777" w:rsidR="00DF06DA" w:rsidRDefault="00DF06DA" w:rsidP="00A4636B">
            <w:pPr>
              <w:spacing w:line="240" w:lineRule="auto"/>
              <w:ind w:firstLine="0"/>
              <w:jc w:val="left"/>
              <w:cnfStyle w:val="000000000000" w:firstRow="0" w:lastRow="0" w:firstColumn="0" w:lastColumn="0" w:oddVBand="0" w:evenVBand="0" w:oddHBand="0" w:evenHBand="0" w:firstRowFirstColumn="0" w:firstRowLastColumn="0" w:lastRowFirstColumn="0" w:lastRowLastColumn="0"/>
            </w:pPr>
            <w:r>
              <w:t xml:space="preserve">Ekrana yazdırma yapıldığında ekrana bir şey yazıldığını gösteren arabanın üzerinde ok şeklinde bir tabelanın çıkması </w:t>
            </w:r>
            <w:r>
              <w:lastRenderedPageBreak/>
              <w:t>ve ekrana yazdırılan ifadenin araba üzerinden çıkan bir panele yazması</w:t>
            </w:r>
          </w:p>
        </w:tc>
      </w:tr>
      <w:tr w:rsidR="00DF06DA" w14:paraId="2A093A68" w14:textId="77777777" w:rsidTr="00A4636B">
        <w:trPr>
          <w:cnfStyle w:val="000000100000" w:firstRow="0" w:lastRow="0" w:firstColumn="0" w:lastColumn="0" w:oddVBand="0" w:evenVBand="0" w:oddHBand="1" w:evenHBand="0" w:firstRowFirstColumn="0" w:firstRowLastColumn="0" w:lastRowFirstColumn="0" w:lastRowLastColumn="0"/>
          <w:trHeight w:val="34"/>
          <w:jc w:val="center"/>
        </w:trPr>
        <w:tc>
          <w:tcPr>
            <w:cnfStyle w:val="001000000000" w:firstRow="0" w:lastRow="0" w:firstColumn="1" w:lastColumn="0" w:oddVBand="0" w:evenVBand="0" w:oddHBand="0" w:evenHBand="0" w:firstRowFirstColumn="0" w:firstRowLastColumn="0" w:lastRowFirstColumn="0" w:lastRowLastColumn="0"/>
            <w:tcW w:w="1701" w:type="dxa"/>
          </w:tcPr>
          <w:p w14:paraId="47858C0E" w14:textId="77777777" w:rsidR="00DF06DA" w:rsidRDefault="00DF06DA" w:rsidP="00A4636B">
            <w:pPr>
              <w:spacing w:line="240" w:lineRule="auto"/>
              <w:ind w:firstLine="0"/>
              <w:jc w:val="left"/>
              <w:rPr>
                <w:b w:val="0"/>
                <w:bCs w:val="0"/>
              </w:rPr>
            </w:pPr>
            <w:r>
              <w:rPr>
                <w:b w:val="0"/>
                <w:bCs w:val="0"/>
              </w:rPr>
              <w:lastRenderedPageBreak/>
              <w:t>Veri Operatörleri</w:t>
            </w:r>
          </w:p>
        </w:tc>
        <w:tc>
          <w:tcPr>
            <w:tcW w:w="1276" w:type="dxa"/>
          </w:tcPr>
          <w:p w14:paraId="695AE1CE" w14:textId="77777777" w:rsidR="00DF06DA" w:rsidRDefault="00DF06DA" w:rsidP="00A4636B">
            <w:pPr>
              <w:spacing w:line="240" w:lineRule="auto"/>
              <w:ind w:right="-283" w:firstLine="0"/>
              <w:jc w:val="left"/>
              <w:cnfStyle w:val="000000100000" w:firstRow="0" w:lastRow="0" w:firstColumn="0" w:lastColumn="0" w:oddVBand="0" w:evenVBand="0" w:oddHBand="1" w:evenHBand="0" w:firstRowFirstColumn="0" w:firstRowLastColumn="0" w:lastRowFirstColumn="0" w:lastRowLastColumn="0"/>
            </w:pPr>
            <w:r>
              <w:t xml:space="preserve">Panel </w:t>
            </w:r>
          </w:p>
        </w:tc>
        <w:tc>
          <w:tcPr>
            <w:tcW w:w="5628" w:type="dxa"/>
          </w:tcPr>
          <w:p w14:paraId="5E958B2E" w14:textId="77777777" w:rsidR="00DF06DA" w:rsidRDefault="00DF06DA" w:rsidP="00A4636B">
            <w:pPr>
              <w:spacing w:line="240" w:lineRule="auto"/>
              <w:ind w:firstLine="0"/>
              <w:jc w:val="left"/>
              <w:cnfStyle w:val="000000100000" w:firstRow="0" w:lastRow="0" w:firstColumn="0" w:lastColumn="0" w:oddVBand="0" w:evenVBand="0" w:oddHBand="1" w:evenHBand="0" w:firstRowFirstColumn="0" w:firstRowLastColumn="0" w:lastRowFirstColumn="0" w:lastRowLastColumn="0"/>
            </w:pPr>
            <w:r>
              <w:t>Veri operatörleri kullanıldığında atama operatörünün kullanıldığını gösteren arabanın üzerinde ok şeklinde bir tabelanın çıkması ve atama yapıldığını ve atama sonucunu araba üzerinden çıkan bir panele yazması</w:t>
            </w:r>
          </w:p>
        </w:tc>
      </w:tr>
      <w:tr w:rsidR="00DF06DA" w14:paraId="435FF450" w14:textId="77777777" w:rsidTr="00A4636B">
        <w:trPr>
          <w:trHeight w:val="33"/>
          <w:jc w:val="center"/>
        </w:trPr>
        <w:tc>
          <w:tcPr>
            <w:cnfStyle w:val="001000000000" w:firstRow="0" w:lastRow="0" w:firstColumn="1" w:lastColumn="0" w:oddVBand="0" w:evenVBand="0" w:oddHBand="0" w:evenHBand="0" w:firstRowFirstColumn="0" w:firstRowLastColumn="0" w:lastRowFirstColumn="0" w:lastRowLastColumn="0"/>
            <w:tcW w:w="1701" w:type="dxa"/>
          </w:tcPr>
          <w:p w14:paraId="3F126154" w14:textId="77777777" w:rsidR="00DF06DA" w:rsidRDefault="00DF06DA" w:rsidP="00A4636B">
            <w:pPr>
              <w:spacing w:line="240" w:lineRule="auto"/>
              <w:ind w:firstLine="0"/>
              <w:jc w:val="left"/>
              <w:rPr>
                <w:b w:val="0"/>
                <w:bCs w:val="0"/>
              </w:rPr>
            </w:pPr>
            <w:r>
              <w:rPr>
                <w:b w:val="0"/>
                <w:bCs w:val="0"/>
              </w:rPr>
              <w:t>Veri Okuma</w:t>
            </w:r>
          </w:p>
        </w:tc>
        <w:tc>
          <w:tcPr>
            <w:tcW w:w="1276" w:type="dxa"/>
          </w:tcPr>
          <w:p w14:paraId="3F2C9A2C" w14:textId="77777777" w:rsidR="00DF06DA" w:rsidRDefault="00DF06DA" w:rsidP="00A4636B">
            <w:pPr>
              <w:spacing w:line="240" w:lineRule="auto"/>
              <w:ind w:right="-283" w:firstLine="0"/>
              <w:jc w:val="left"/>
              <w:cnfStyle w:val="000000000000" w:firstRow="0" w:lastRow="0" w:firstColumn="0" w:lastColumn="0" w:oddVBand="0" w:evenVBand="0" w:oddHBand="0" w:evenHBand="0" w:firstRowFirstColumn="0" w:firstRowLastColumn="0" w:lastRowFirstColumn="0" w:lastRowLastColumn="0"/>
            </w:pPr>
            <w:r>
              <w:t xml:space="preserve">Buton </w:t>
            </w:r>
          </w:p>
        </w:tc>
        <w:tc>
          <w:tcPr>
            <w:tcW w:w="5628" w:type="dxa"/>
          </w:tcPr>
          <w:p w14:paraId="2D236ED7" w14:textId="77777777" w:rsidR="00DF06DA" w:rsidRDefault="00DF06DA" w:rsidP="00A4636B">
            <w:pPr>
              <w:spacing w:line="240" w:lineRule="auto"/>
              <w:ind w:firstLine="0"/>
              <w:jc w:val="left"/>
              <w:cnfStyle w:val="000000000000" w:firstRow="0" w:lastRow="0" w:firstColumn="0" w:lastColumn="0" w:oddVBand="0" w:evenVBand="0" w:oddHBand="0" w:evenHBand="0" w:firstRowFirstColumn="0" w:firstRowLastColumn="0" w:lastRowFirstColumn="0" w:lastRowLastColumn="0"/>
            </w:pPr>
            <w:r>
              <w:t xml:space="preserve">Veri okuma yapıldığında veri alınıyor ifadesini gösteren arabanın üzerinde ok şeklinde bir tabelanın çıkması ve okutulacak değeri girmek için bir değer giriniz şeklinde bir butonun çıkması </w:t>
            </w:r>
          </w:p>
        </w:tc>
      </w:tr>
      <w:tr w:rsidR="00DF06DA" w14:paraId="2390BEBE" w14:textId="77777777" w:rsidTr="00A4636B">
        <w:trPr>
          <w:cnfStyle w:val="000000100000" w:firstRow="0" w:lastRow="0" w:firstColumn="0" w:lastColumn="0" w:oddVBand="0" w:evenVBand="0" w:oddHBand="1" w:evenHBand="0" w:firstRowFirstColumn="0" w:firstRowLastColumn="0" w:lastRowFirstColumn="0" w:lastRowLastColumn="0"/>
          <w:trHeight w:val="42"/>
          <w:jc w:val="center"/>
        </w:trPr>
        <w:tc>
          <w:tcPr>
            <w:cnfStyle w:val="001000000000" w:firstRow="0" w:lastRow="0" w:firstColumn="1" w:lastColumn="0" w:oddVBand="0" w:evenVBand="0" w:oddHBand="0" w:evenHBand="0" w:firstRowFirstColumn="0" w:firstRowLastColumn="0" w:lastRowFirstColumn="0" w:lastRowLastColumn="0"/>
            <w:tcW w:w="1701" w:type="dxa"/>
          </w:tcPr>
          <w:p w14:paraId="532C8278" w14:textId="77777777" w:rsidR="00DF06DA" w:rsidRDefault="00DF06DA" w:rsidP="00A4636B">
            <w:pPr>
              <w:spacing w:line="240" w:lineRule="auto"/>
              <w:ind w:firstLine="0"/>
              <w:jc w:val="left"/>
              <w:rPr>
                <w:b w:val="0"/>
                <w:bCs w:val="0"/>
              </w:rPr>
            </w:pPr>
            <w:r>
              <w:rPr>
                <w:b w:val="0"/>
                <w:bCs w:val="0"/>
              </w:rPr>
              <w:t>Koşul Yapısı(if)</w:t>
            </w:r>
          </w:p>
        </w:tc>
        <w:tc>
          <w:tcPr>
            <w:tcW w:w="1276" w:type="dxa"/>
          </w:tcPr>
          <w:p w14:paraId="6D961487" w14:textId="77777777" w:rsidR="00DF06DA" w:rsidRDefault="00DF06DA" w:rsidP="00A4636B">
            <w:pPr>
              <w:spacing w:line="240" w:lineRule="auto"/>
              <w:ind w:right="-283" w:firstLine="0"/>
              <w:jc w:val="left"/>
              <w:cnfStyle w:val="000000100000" w:firstRow="0" w:lastRow="0" w:firstColumn="0" w:lastColumn="0" w:oddVBand="0" w:evenVBand="0" w:oddHBand="1" w:evenHBand="0" w:firstRowFirstColumn="0" w:firstRowLastColumn="0" w:lastRowFirstColumn="0" w:lastRowLastColumn="0"/>
            </w:pPr>
            <w:r>
              <w:t>Y kavşak</w:t>
            </w:r>
          </w:p>
        </w:tc>
        <w:tc>
          <w:tcPr>
            <w:tcW w:w="5628" w:type="dxa"/>
          </w:tcPr>
          <w:p w14:paraId="319E5E34" w14:textId="77777777" w:rsidR="00DF06DA" w:rsidRDefault="00DF06DA" w:rsidP="00A4636B">
            <w:pPr>
              <w:spacing w:line="240" w:lineRule="auto"/>
              <w:ind w:firstLine="0"/>
              <w:jc w:val="left"/>
              <w:cnfStyle w:val="000000100000" w:firstRow="0" w:lastRow="0" w:firstColumn="0" w:lastColumn="0" w:oddVBand="0" w:evenVBand="0" w:oddHBand="1" w:evenHBand="0" w:firstRowFirstColumn="0" w:firstRowLastColumn="0" w:lastRowFirstColumn="0" w:lastRowLastColumn="0"/>
            </w:pPr>
            <w:r>
              <w:t>Koşul yapısı kullanıldığında koşulun yapıldığına dair bir tabelanın çıkması, ortaya bir ikiye ayrılan yolun çıkması, koşulun sağlanıp sağlanmadığını gösteren evet ve hayır tabelasının tam ikiye ayrılan yolun orda olması, uygun programlama koduna göre iki yoldan birinden gitmesi</w:t>
            </w:r>
          </w:p>
        </w:tc>
      </w:tr>
      <w:tr w:rsidR="00DF06DA" w14:paraId="03748A55" w14:textId="77777777" w:rsidTr="00A4636B">
        <w:trPr>
          <w:trHeight w:val="58"/>
          <w:jc w:val="center"/>
        </w:trPr>
        <w:tc>
          <w:tcPr>
            <w:cnfStyle w:val="001000000000" w:firstRow="0" w:lastRow="0" w:firstColumn="1" w:lastColumn="0" w:oddVBand="0" w:evenVBand="0" w:oddHBand="0" w:evenHBand="0" w:firstRowFirstColumn="0" w:firstRowLastColumn="0" w:lastRowFirstColumn="0" w:lastRowLastColumn="0"/>
            <w:tcW w:w="1701" w:type="dxa"/>
          </w:tcPr>
          <w:p w14:paraId="02F24E4D" w14:textId="77777777" w:rsidR="00DF06DA" w:rsidRDefault="00DF06DA" w:rsidP="00A4636B">
            <w:pPr>
              <w:spacing w:line="240" w:lineRule="auto"/>
              <w:ind w:firstLine="0"/>
              <w:jc w:val="left"/>
              <w:rPr>
                <w:b w:val="0"/>
                <w:bCs w:val="0"/>
              </w:rPr>
            </w:pPr>
            <w:r>
              <w:rPr>
                <w:b w:val="0"/>
                <w:bCs w:val="0"/>
              </w:rPr>
              <w:t>Döngü (for)</w:t>
            </w:r>
          </w:p>
        </w:tc>
        <w:tc>
          <w:tcPr>
            <w:tcW w:w="1276" w:type="dxa"/>
          </w:tcPr>
          <w:p w14:paraId="24B29A32" w14:textId="77777777" w:rsidR="00DF06DA" w:rsidRDefault="00DF06DA" w:rsidP="00A4636B">
            <w:pPr>
              <w:spacing w:line="240" w:lineRule="auto"/>
              <w:ind w:right="-283" w:firstLine="0"/>
              <w:jc w:val="left"/>
              <w:cnfStyle w:val="000000000000" w:firstRow="0" w:lastRow="0" w:firstColumn="0" w:lastColumn="0" w:oddVBand="0" w:evenVBand="0" w:oddHBand="0" w:evenHBand="0" w:firstRowFirstColumn="0" w:firstRowLastColumn="0" w:lastRowFirstColumn="0" w:lastRowLastColumn="0"/>
            </w:pPr>
            <w:r>
              <w:t>Yuvarlak kavşak</w:t>
            </w:r>
          </w:p>
        </w:tc>
        <w:tc>
          <w:tcPr>
            <w:tcW w:w="5628" w:type="dxa"/>
          </w:tcPr>
          <w:p w14:paraId="72D228CF" w14:textId="77777777" w:rsidR="00DF06DA" w:rsidRDefault="00DF06DA" w:rsidP="00A4636B">
            <w:pPr>
              <w:spacing w:line="240" w:lineRule="auto"/>
              <w:ind w:firstLine="0"/>
              <w:jc w:val="left"/>
              <w:cnfStyle w:val="000000000000" w:firstRow="0" w:lastRow="0" w:firstColumn="0" w:lastColumn="0" w:oddVBand="0" w:evenVBand="0" w:oddHBand="0" w:evenHBand="0" w:firstRowFirstColumn="0" w:firstRowLastColumn="0" w:lastRowFirstColumn="0" w:lastRowLastColumn="0"/>
            </w:pPr>
            <w:r>
              <w:t xml:space="preserve">Koşul yapısı kullanıldığında koşulun yapıldığına dair bir tabelanın çıkması, ortaya ikiye ayrılan yolun çıkması, koşulun sağlanıp sağlanmadığını gösteren evet ve hayır tabelasının tam ikiye ayrılan yolun orda olması, uygun programlama koduna göre iki yoldan birinden gitmesi koşul yapısının içinde gerçekleşen kıyaslama işleminin bir panelde yazılması </w:t>
            </w:r>
          </w:p>
        </w:tc>
      </w:tr>
      <w:tr w:rsidR="00DF06DA" w14:paraId="600058CE" w14:textId="77777777" w:rsidTr="00A4636B">
        <w:trPr>
          <w:cnfStyle w:val="000000100000" w:firstRow="0" w:lastRow="0" w:firstColumn="0" w:lastColumn="0" w:oddVBand="0" w:evenVBand="0" w:oddHBand="1" w:evenHBand="0" w:firstRowFirstColumn="0" w:firstRowLastColumn="0" w:lastRowFirstColumn="0" w:lastRowLastColumn="0"/>
          <w:trHeight w:val="16"/>
          <w:jc w:val="center"/>
        </w:trPr>
        <w:tc>
          <w:tcPr>
            <w:cnfStyle w:val="001000000000" w:firstRow="0" w:lastRow="0" w:firstColumn="1" w:lastColumn="0" w:oddVBand="0" w:evenVBand="0" w:oddHBand="0" w:evenHBand="0" w:firstRowFirstColumn="0" w:firstRowLastColumn="0" w:lastRowFirstColumn="0" w:lastRowLastColumn="0"/>
            <w:tcW w:w="1701" w:type="dxa"/>
          </w:tcPr>
          <w:p w14:paraId="28EB9F8B" w14:textId="77777777" w:rsidR="00DF06DA" w:rsidRDefault="00DF06DA" w:rsidP="00A4636B">
            <w:pPr>
              <w:spacing w:line="240" w:lineRule="auto"/>
              <w:ind w:firstLine="0"/>
              <w:jc w:val="left"/>
              <w:rPr>
                <w:b w:val="0"/>
                <w:bCs w:val="0"/>
              </w:rPr>
            </w:pPr>
            <w:r>
              <w:rPr>
                <w:b w:val="0"/>
                <w:bCs w:val="0"/>
              </w:rPr>
              <w:t xml:space="preserve">Döngü içinde Koşul </w:t>
            </w:r>
          </w:p>
        </w:tc>
        <w:tc>
          <w:tcPr>
            <w:tcW w:w="1276" w:type="dxa"/>
          </w:tcPr>
          <w:p w14:paraId="725467F7" w14:textId="77777777" w:rsidR="00DF06DA" w:rsidRDefault="00DF06DA" w:rsidP="00A4636B">
            <w:pPr>
              <w:spacing w:line="240" w:lineRule="auto"/>
              <w:ind w:right="-283" w:firstLine="0"/>
              <w:jc w:val="left"/>
              <w:cnfStyle w:val="000000100000" w:firstRow="0" w:lastRow="0" w:firstColumn="0" w:lastColumn="0" w:oddVBand="0" w:evenVBand="0" w:oddHBand="1" w:evenHBand="0" w:firstRowFirstColumn="0" w:firstRowLastColumn="0" w:lastRowFirstColumn="0" w:lastRowLastColumn="0"/>
            </w:pPr>
            <w:r>
              <w:t>Yuvarlak içinde</w:t>
            </w:r>
          </w:p>
          <w:p w14:paraId="2B257215" w14:textId="1BBED0EF" w:rsidR="00DF06DA" w:rsidRDefault="00AB2634" w:rsidP="00A4636B">
            <w:pPr>
              <w:spacing w:line="240" w:lineRule="auto"/>
              <w:ind w:right="-283" w:firstLine="0"/>
              <w:jc w:val="left"/>
              <w:cnfStyle w:val="000000100000" w:firstRow="0" w:lastRow="0" w:firstColumn="0" w:lastColumn="0" w:oddVBand="0" w:evenVBand="0" w:oddHBand="1" w:evenHBand="0" w:firstRowFirstColumn="0" w:firstRowLastColumn="0" w:lastRowFirstColumn="0" w:lastRowLastColumn="0"/>
            </w:pPr>
            <w:r>
              <w:t>Y</w:t>
            </w:r>
            <w:r w:rsidR="00DF06DA">
              <w:t xml:space="preserve"> kavşak</w:t>
            </w:r>
          </w:p>
        </w:tc>
        <w:tc>
          <w:tcPr>
            <w:tcW w:w="5628" w:type="dxa"/>
          </w:tcPr>
          <w:p w14:paraId="56965323" w14:textId="77777777" w:rsidR="00DF06DA" w:rsidRDefault="00DF06DA" w:rsidP="00A4636B">
            <w:pPr>
              <w:spacing w:line="240" w:lineRule="auto"/>
              <w:ind w:firstLine="0"/>
              <w:jc w:val="left"/>
              <w:cnfStyle w:val="000000100000" w:firstRow="0" w:lastRow="0" w:firstColumn="0" w:lastColumn="0" w:oddVBand="0" w:evenVBand="0" w:oddHBand="1" w:evenHBand="0" w:firstRowFirstColumn="0" w:firstRowLastColumn="0" w:lastRowFirstColumn="0" w:lastRowLastColumn="0"/>
            </w:pPr>
            <w:r>
              <w:t xml:space="preserve">Döngü içinde koşul kullanıldığında ortaya yuvarlak yolun içinde ikiye ayrılan yolun çıkması ve koşula göre döngünün çalıştığını göstermesi her iki yapıdaki tüm özelliklerin bu bölümde de olması  </w:t>
            </w:r>
          </w:p>
        </w:tc>
      </w:tr>
      <w:tr w:rsidR="00DF06DA" w14:paraId="7B6526EF" w14:textId="77777777" w:rsidTr="00A4636B">
        <w:trPr>
          <w:trHeight w:val="33"/>
          <w:jc w:val="center"/>
        </w:trPr>
        <w:tc>
          <w:tcPr>
            <w:cnfStyle w:val="001000000000" w:firstRow="0" w:lastRow="0" w:firstColumn="1" w:lastColumn="0" w:oddVBand="0" w:evenVBand="0" w:oddHBand="0" w:evenHBand="0" w:firstRowFirstColumn="0" w:firstRowLastColumn="0" w:lastRowFirstColumn="0" w:lastRowLastColumn="0"/>
            <w:tcW w:w="1701" w:type="dxa"/>
          </w:tcPr>
          <w:p w14:paraId="085BB0AE" w14:textId="77777777" w:rsidR="00DF06DA" w:rsidRDefault="00DF06DA" w:rsidP="00A4636B">
            <w:pPr>
              <w:spacing w:line="240" w:lineRule="auto"/>
              <w:ind w:firstLine="0"/>
              <w:jc w:val="left"/>
              <w:rPr>
                <w:b w:val="0"/>
                <w:bCs w:val="0"/>
              </w:rPr>
            </w:pPr>
            <w:r>
              <w:rPr>
                <w:b w:val="0"/>
                <w:bCs w:val="0"/>
              </w:rPr>
              <w:t xml:space="preserve">Döngü İçinde Döngü </w:t>
            </w:r>
          </w:p>
        </w:tc>
        <w:tc>
          <w:tcPr>
            <w:tcW w:w="1276" w:type="dxa"/>
          </w:tcPr>
          <w:p w14:paraId="4095AE85" w14:textId="77777777" w:rsidR="00DF06DA" w:rsidRDefault="00DF06DA" w:rsidP="00A4636B">
            <w:pPr>
              <w:spacing w:line="240" w:lineRule="auto"/>
              <w:ind w:right="-283" w:firstLine="0"/>
              <w:jc w:val="left"/>
              <w:cnfStyle w:val="000000000000" w:firstRow="0" w:lastRow="0" w:firstColumn="0" w:lastColumn="0" w:oddVBand="0" w:evenVBand="0" w:oddHBand="0" w:evenHBand="0" w:firstRowFirstColumn="0" w:firstRowLastColumn="0" w:lastRowFirstColumn="0" w:lastRowLastColumn="0"/>
            </w:pPr>
            <w:proofErr w:type="spellStart"/>
            <w:r>
              <w:t>İçiçe</w:t>
            </w:r>
            <w:proofErr w:type="spellEnd"/>
            <w:r>
              <w:t xml:space="preserve"> </w:t>
            </w:r>
          </w:p>
          <w:p w14:paraId="4954FDB5" w14:textId="07D6FDF8" w:rsidR="00DF06DA" w:rsidRDefault="00AB2634" w:rsidP="00A4636B">
            <w:pPr>
              <w:spacing w:line="240" w:lineRule="auto"/>
              <w:ind w:right="-283" w:firstLine="0"/>
              <w:jc w:val="left"/>
              <w:cnfStyle w:val="000000000000" w:firstRow="0" w:lastRow="0" w:firstColumn="0" w:lastColumn="0" w:oddVBand="0" w:evenVBand="0" w:oddHBand="0" w:evenHBand="0" w:firstRowFirstColumn="0" w:firstRowLastColumn="0" w:lastRowFirstColumn="0" w:lastRowLastColumn="0"/>
            </w:pPr>
            <w:r>
              <w:t>Y</w:t>
            </w:r>
            <w:r w:rsidR="00DF06DA">
              <w:t xml:space="preserve">uvarlak kavşak </w:t>
            </w:r>
          </w:p>
        </w:tc>
        <w:tc>
          <w:tcPr>
            <w:tcW w:w="5628" w:type="dxa"/>
          </w:tcPr>
          <w:p w14:paraId="5C95D6FA" w14:textId="77777777" w:rsidR="00DF06DA" w:rsidRDefault="00DF06DA" w:rsidP="00A4636B">
            <w:pPr>
              <w:spacing w:line="240" w:lineRule="auto"/>
              <w:ind w:firstLine="0"/>
              <w:jc w:val="left"/>
              <w:cnfStyle w:val="000000000000" w:firstRow="0" w:lastRow="0" w:firstColumn="0" w:lastColumn="0" w:oddVBand="0" w:evenVBand="0" w:oddHBand="0" w:evenHBand="0" w:firstRowFirstColumn="0" w:firstRowLastColumn="0" w:lastRowFirstColumn="0" w:lastRowLastColumn="0"/>
            </w:pPr>
            <w:r>
              <w:t xml:space="preserve">Döngü içinde koşul kullanıldığında ortaya yuvarlak yolun içinde bir yuvarlak yolun çıkması ve en içteki döngüye göre döngünün çalıştığını göstermesi her iki yapıdaki tüm özelliklerinde bu bölümde de olması  </w:t>
            </w:r>
          </w:p>
        </w:tc>
      </w:tr>
    </w:tbl>
    <w:p w14:paraId="2123C874" w14:textId="7CD17C67" w:rsidR="0064706D" w:rsidRDefault="00970611">
      <w:pPr>
        <w:rPr>
          <w:b/>
          <w:bCs/>
        </w:rPr>
      </w:pPr>
      <w:r>
        <w:rPr>
          <w:b/>
          <w:bCs/>
        </w:rPr>
        <w:t>Sonuçlar</w:t>
      </w:r>
    </w:p>
    <w:p w14:paraId="5B4105C4" w14:textId="36117DE0" w:rsidR="00970611" w:rsidRDefault="00970611" w:rsidP="00970611">
      <w:pPr>
        <w:rPr>
          <w:color w:val="auto"/>
          <w:lang w:eastAsia="ar-SA"/>
        </w:rPr>
      </w:pPr>
      <w:r>
        <w:rPr>
          <w:lang w:eastAsia="ar-SA"/>
        </w:rPr>
        <w:t xml:space="preserve">Programlama sürecinde öğrenciler programlama becerisini sergilemek için birçok zihinsel etkinlik içerisine girerler. Bu süreçte bilginin bellekte işlenip yeni duruma aktarılması olarak değerlendirilen bilginin transferi, üst düzey düşünme becerileri arasında ele alınır. Üst düzey düşünme becerisi, öğrencilerin sadece hatırlamalarını değil aynı zamanda öğrendiklerini anlamalarını ve kullanabilmelerini gerektirir (Anderson, &amp; </w:t>
      </w:r>
      <w:proofErr w:type="spellStart"/>
      <w:r>
        <w:rPr>
          <w:lang w:eastAsia="ar-SA"/>
        </w:rPr>
        <w:t>Krathwohl</w:t>
      </w:r>
      <w:proofErr w:type="spellEnd"/>
      <w:r>
        <w:rPr>
          <w:lang w:eastAsia="ar-SA"/>
        </w:rPr>
        <w:t xml:space="preserve">, 2001). </w:t>
      </w:r>
      <w:r>
        <w:rPr>
          <w:color w:val="auto"/>
          <w:lang w:eastAsia="ar-SA"/>
        </w:rPr>
        <w:t>Bu kapsamda programlama öğretimini kolaylaştırmak için birçok öğretim yöntem ve teknikleri önerilmiş, gelişen teknolojiler çerçevesinde öğrencilerin kavramsal veya stratejik bilgiyi edinmeleri, bu bilgileri ilişkilendirmeleri amacıyla animasyon, simülasyon gibi görsel araçların yanı sıra sürükle bırak yardımıyla oyunlaştırılmış programlama uygulamaları, robotik kodlama, sanal gerçeklik ve artırılmış gerçeklik (AG) gibi teknolojilerden yararlanılmıştır (</w:t>
      </w:r>
      <w:proofErr w:type="spellStart"/>
      <w:r>
        <w:rPr>
          <w:color w:val="auto"/>
          <w:lang w:eastAsia="ar-SA"/>
        </w:rPr>
        <w:t>Esteves</w:t>
      </w:r>
      <w:proofErr w:type="spellEnd"/>
      <w:r>
        <w:rPr>
          <w:color w:val="auto"/>
          <w:lang w:eastAsia="ar-SA"/>
        </w:rPr>
        <w:t xml:space="preserve">, &amp; Mendes, 2004; </w:t>
      </w:r>
      <w:proofErr w:type="spellStart"/>
      <w:r>
        <w:rPr>
          <w:color w:val="auto"/>
          <w:lang w:eastAsia="ar-SA"/>
        </w:rPr>
        <w:t>Helminen</w:t>
      </w:r>
      <w:proofErr w:type="spellEnd"/>
      <w:r>
        <w:rPr>
          <w:color w:val="auto"/>
          <w:lang w:eastAsia="ar-SA"/>
        </w:rPr>
        <w:t xml:space="preserve">, &amp; </w:t>
      </w:r>
      <w:proofErr w:type="spellStart"/>
      <w:r>
        <w:rPr>
          <w:color w:val="auto"/>
          <w:lang w:eastAsia="ar-SA"/>
        </w:rPr>
        <w:t>Malmi</w:t>
      </w:r>
      <w:proofErr w:type="spellEnd"/>
      <w:r>
        <w:rPr>
          <w:color w:val="auto"/>
          <w:lang w:eastAsia="ar-SA"/>
        </w:rPr>
        <w:t xml:space="preserve">, 2010; Kert, &amp; Uğraş, 2009; </w:t>
      </w:r>
      <w:proofErr w:type="spellStart"/>
      <w:r>
        <w:rPr>
          <w:color w:val="auto"/>
          <w:lang w:eastAsia="ar-SA"/>
        </w:rPr>
        <w:t>Ozoran</w:t>
      </w:r>
      <w:proofErr w:type="spellEnd"/>
      <w:r>
        <w:rPr>
          <w:color w:val="auto"/>
          <w:lang w:eastAsia="ar-SA"/>
        </w:rPr>
        <w:t xml:space="preserve"> vd., 2012). </w:t>
      </w:r>
    </w:p>
    <w:p w14:paraId="5CA1F10A" w14:textId="2010ACC9" w:rsidR="00970611" w:rsidRDefault="00970611" w:rsidP="00970611">
      <w:r>
        <w:rPr>
          <w:color w:val="auto"/>
          <w:lang w:eastAsia="ar-SA"/>
        </w:rPr>
        <w:t xml:space="preserve">Alan yazındaki çalışmalar arasında programlama öğretiminde AG uygulamalarına yer veren çalışmaların sınırlılığı, AG’nin zihinsel süreçleri kolaylaştırma potansiyeli ve programlamanın doğası ilişkisinin kurulmasına ilişkin yeterli değerlendirmelerin olmayışına sebep olmaktadır. </w:t>
      </w:r>
      <w:r>
        <w:rPr>
          <w:lang w:eastAsia="ar-SA"/>
        </w:rPr>
        <w:t xml:space="preserve">Bu doğrultuda bu araştırma AG’nin programlama sürecinde yaşana zihinsel süreçlerde gerçeğe yaklaştırma potansiyelini kullanarak öğrencinin programlamaya yönelik zihinsel model oluşturma süreci için </w:t>
      </w:r>
      <w:r>
        <w:rPr>
          <w:lang w:eastAsia="ar-SA"/>
        </w:rPr>
        <w:lastRenderedPageBreak/>
        <w:t>harcayacağı çabayı azaltmayı hedeflemiştir. Dolayısıyla öğrenciler bu çabayı gerçeğe yakın model üzerinden mevcut şemaların devreye sokulması ve bellekte gerekli ilişkilerin kurulmasına harcayarak anlamlı öğrenme gerçekleştirmelerini sağlayacak senaryoların önemli olduğu görülmektedir (</w:t>
      </w:r>
      <w:proofErr w:type="spellStart"/>
      <w:r>
        <w:rPr>
          <w:lang w:eastAsia="ar-SA"/>
        </w:rPr>
        <w:t>Balcisoy</w:t>
      </w:r>
      <w:proofErr w:type="spellEnd"/>
      <w:r>
        <w:rPr>
          <w:lang w:eastAsia="ar-SA"/>
        </w:rPr>
        <w:t xml:space="preserve"> vd., 2000; Henderson &amp; </w:t>
      </w:r>
      <w:proofErr w:type="spellStart"/>
      <w:r>
        <w:rPr>
          <w:lang w:eastAsia="ar-SA"/>
        </w:rPr>
        <w:t>Feiner</w:t>
      </w:r>
      <w:proofErr w:type="spellEnd"/>
      <w:r>
        <w:rPr>
          <w:lang w:eastAsia="ar-SA"/>
        </w:rPr>
        <w:t>, 2009)</w:t>
      </w:r>
      <w:r>
        <w:rPr>
          <w:color w:val="auto"/>
          <w:lang w:eastAsia="ar-SA"/>
        </w:rPr>
        <w:t xml:space="preserve">.  </w:t>
      </w:r>
      <w:r>
        <w:t>Önerilen senaryoların geliştirilme ve uygulama aşamalarıyla programlama çalışmalarına özellikle programlama bilgisini bilgiyi transfer etme bağlamında katkı sağlayacağı düşünülmektedir.</w:t>
      </w:r>
    </w:p>
    <w:p w14:paraId="0B9E842A" w14:textId="6EE34001" w:rsidR="00970611" w:rsidRDefault="00465589">
      <w:pPr>
        <w:rPr>
          <w:b/>
          <w:bCs/>
        </w:rPr>
      </w:pPr>
      <w:r>
        <w:rPr>
          <w:b/>
          <w:bCs/>
        </w:rPr>
        <w:t>Kaynakça</w:t>
      </w:r>
    </w:p>
    <w:p w14:paraId="238C00DE" w14:textId="77777777" w:rsidR="00465589" w:rsidRPr="00B42213" w:rsidRDefault="00465589" w:rsidP="00465589">
      <w:pPr>
        <w:spacing w:after="120" w:line="240" w:lineRule="auto"/>
        <w:ind w:left="567" w:hanging="567"/>
        <w:rPr>
          <w:color w:val="auto"/>
        </w:rPr>
      </w:pPr>
      <w:r w:rsidRPr="00B42213">
        <w:t xml:space="preserve">Anderson, L. W., &amp; </w:t>
      </w:r>
      <w:proofErr w:type="spellStart"/>
      <w:r w:rsidRPr="00B42213">
        <w:t>Krathwohl</w:t>
      </w:r>
      <w:proofErr w:type="spellEnd"/>
      <w:r w:rsidRPr="00B42213">
        <w:t xml:space="preserve">, D. R. (2001). </w:t>
      </w:r>
      <w:r w:rsidRPr="00B42213">
        <w:rPr>
          <w:i/>
          <w:iCs/>
        </w:rPr>
        <w:t xml:space="preserve">A </w:t>
      </w:r>
      <w:proofErr w:type="spellStart"/>
      <w:r w:rsidRPr="00B42213">
        <w:rPr>
          <w:i/>
          <w:iCs/>
        </w:rPr>
        <w:t>taxonomy</w:t>
      </w:r>
      <w:proofErr w:type="spellEnd"/>
      <w:r w:rsidRPr="00B42213">
        <w:rPr>
          <w:i/>
          <w:iCs/>
        </w:rPr>
        <w:t xml:space="preserve"> for </w:t>
      </w:r>
      <w:proofErr w:type="spellStart"/>
      <w:r w:rsidRPr="00B42213">
        <w:rPr>
          <w:i/>
          <w:iCs/>
        </w:rPr>
        <w:t>learning</w:t>
      </w:r>
      <w:proofErr w:type="spellEnd"/>
      <w:r w:rsidRPr="00B42213">
        <w:rPr>
          <w:i/>
          <w:iCs/>
        </w:rPr>
        <w:t xml:space="preserve">, </w:t>
      </w:r>
      <w:proofErr w:type="spellStart"/>
      <w:r w:rsidRPr="00B42213">
        <w:rPr>
          <w:i/>
          <w:iCs/>
        </w:rPr>
        <w:t>teaching</w:t>
      </w:r>
      <w:proofErr w:type="spellEnd"/>
      <w:r w:rsidRPr="00B42213">
        <w:rPr>
          <w:i/>
          <w:iCs/>
        </w:rPr>
        <w:t xml:space="preserve">, </w:t>
      </w:r>
      <w:proofErr w:type="spellStart"/>
      <w:r w:rsidRPr="00B42213">
        <w:rPr>
          <w:i/>
          <w:iCs/>
        </w:rPr>
        <w:t>and</w:t>
      </w:r>
      <w:proofErr w:type="spellEnd"/>
      <w:r w:rsidRPr="00B42213">
        <w:rPr>
          <w:i/>
          <w:iCs/>
        </w:rPr>
        <w:t xml:space="preserve"> </w:t>
      </w:r>
      <w:proofErr w:type="spellStart"/>
      <w:r w:rsidRPr="00B42213">
        <w:rPr>
          <w:i/>
          <w:iCs/>
        </w:rPr>
        <w:t>assessing</w:t>
      </w:r>
      <w:proofErr w:type="spellEnd"/>
      <w:r w:rsidRPr="00B42213">
        <w:rPr>
          <w:i/>
          <w:iCs/>
        </w:rPr>
        <w:t xml:space="preserve">: A </w:t>
      </w:r>
      <w:proofErr w:type="spellStart"/>
      <w:r w:rsidRPr="00B42213">
        <w:rPr>
          <w:i/>
          <w:iCs/>
        </w:rPr>
        <w:t>revision</w:t>
      </w:r>
      <w:proofErr w:type="spellEnd"/>
      <w:r w:rsidRPr="00B42213">
        <w:rPr>
          <w:i/>
          <w:iCs/>
        </w:rPr>
        <w:t xml:space="preserve"> of </w:t>
      </w:r>
      <w:proofErr w:type="spellStart"/>
      <w:r w:rsidRPr="00B42213">
        <w:rPr>
          <w:i/>
          <w:iCs/>
        </w:rPr>
        <w:t>BloomTs</w:t>
      </w:r>
      <w:proofErr w:type="spellEnd"/>
      <w:r w:rsidRPr="00B42213">
        <w:rPr>
          <w:i/>
          <w:iCs/>
        </w:rPr>
        <w:t xml:space="preserve"> </w:t>
      </w:r>
      <w:proofErr w:type="spellStart"/>
      <w:r w:rsidRPr="00B42213">
        <w:rPr>
          <w:i/>
          <w:iCs/>
        </w:rPr>
        <w:t>taxonomy</w:t>
      </w:r>
      <w:proofErr w:type="spellEnd"/>
      <w:r w:rsidRPr="00B42213">
        <w:rPr>
          <w:i/>
          <w:iCs/>
        </w:rPr>
        <w:t xml:space="preserve"> of </w:t>
      </w:r>
      <w:proofErr w:type="spellStart"/>
      <w:r w:rsidRPr="00B42213">
        <w:rPr>
          <w:i/>
          <w:iCs/>
        </w:rPr>
        <w:t>educational</w:t>
      </w:r>
      <w:proofErr w:type="spellEnd"/>
      <w:r w:rsidRPr="00B42213">
        <w:rPr>
          <w:i/>
          <w:iCs/>
        </w:rPr>
        <w:t xml:space="preserve"> </w:t>
      </w:r>
      <w:proofErr w:type="spellStart"/>
      <w:r w:rsidRPr="00B42213">
        <w:rPr>
          <w:i/>
          <w:iCs/>
        </w:rPr>
        <w:t>objectives</w:t>
      </w:r>
      <w:proofErr w:type="spellEnd"/>
      <w:r w:rsidRPr="00B42213">
        <w:t xml:space="preserve">. New York: </w:t>
      </w:r>
      <w:proofErr w:type="spellStart"/>
      <w:r w:rsidRPr="00B42213">
        <w:t>Longman's</w:t>
      </w:r>
      <w:proofErr w:type="spellEnd"/>
      <w:r w:rsidRPr="00B42213">
        <w:t>.</w:t>
      </w:r>
    </w:p>
    <w:p w14:paraId="4D378ECF" w14:textId="77777777" w:rsidR="00465589" w:rsidRPr="00B42213" w:rsidRDefault="00465589" w:rsidP="00465589">
      <w:pPr>
        <w:spacing w:after="120" w:line="240" w:lineRule="auto"/>
        <w:ind w:left="567" w:hanging="567"/>
        <w:rPr>
          <w:color w:val="auto"/>
        </w:rPr>
      </w:pPr>
      <w:proofErr w:type="spellStart"/>
      <w:r w:rsidRPr="00B42213">
        <w:rPr>
          <w:color w:val="222222"/>
          <w:shd w:val="clear" w:color="auto" w:fill="FFFFFF"/>
        </w:rPr>
        <w:t>Esteves</w:t>
      </w:r>
      <w:proofErr w:type="spellEnd"/>
      <w:r w:rsidRPr="00B42213">
        <w:rPr>
          <w:color w:val="222222"/>
          <w:shd w:val="clear" w:color="auto" w:fill="FFFFFF"/>
        </w:rPr>
        <w:t xml:space="preserve">, M., &amp; Mendes, A. J. (2004, </w:t>
      </w:r>
      <w:proofErr w:type="spellStart"/>
      <w:r w:rsidRPr="00B42213">
        <w:rPr>
          <w:color w:val="222222"/>
          <w:shd w:val="clear" w:color="auto" w:fill="FFFFFF"/>
        </w:rPr>
        <w:t>October</w:t>
      </w:r>
      <w:proofErr w:type="spellEnd"/>
      <w:r w:rsidRPr="00B42213">
        <w:rPr>
          <w:color w:val="222222"/>
          <w:shd w:val="clear" w:color="auto" w:fill="FFFFFF"/>
        </w:rPr>
        <w:t xml:space="preserve">). A </w:t>
      </w:r>
      <w:proofErr w:type="spellStart"/>
      <w:r w:rsidRPr="00B42213">
        <w:rPr>
          <w:color w:val="222222"/>
          <w:shd w:val="clear" w:color="auto" w:fill="FFFFFF"/>
        </w:rPr>
        <w:t>simulation</w:t>
      </w:r>
      <w:proofErr w:type="spellEnd"/>
      <w:r w:rsidRPr="00B42213">
        <w:rPr>
          <w:color w:val="222222"/>
          <w:shd w:val="clear" w:color="auto" w:fill="FFFFFF"/>
        </w:rPr>
        <w:t xml:space="preserve"> </w:t>
      </w:r>
      <w:proofErr w:type="spellStart"/>
      <w:r w:rsidRPr="00B42213">
        <w:rPr>
          <w:color w:val="222222"/>
          <w:shd w:val="clear" w:color="auto" w:fill="FFFFFF"/>
        </w:rPr>
        <w:t>tool</w:t>
      </w:r>
      <w:proofErr w:type="spellEnd"/>
      <w:r w:rsidRPr="00B42213">
        <w:rPr>
          <w:color w:val="222222"/>
          <w:shd w:val="clear" w:color="auto" w:fill="FFFFFF"/>
        </w:rPr>
        <w:t xml:space="preserve"> </w:t>
      </w:r>
      <w:proofErr w:type="spellStart"/>
      <w:r w:rsidRPr="00B42213">
        <w:rPr>
          <w:color w:val="222222"/>
          <w:shd w:val="clear" w:color="auto" w:fill="FFFFFF"/>
        </w:rPr>
        <w:t>to</w:t>
      </w:r>
      <w:proofErr w:type="spellEnd"/>
      <w:r w:rsidRPr="00B42213">
        <w:rPr>
          <w:color w:val="222222"/>
          <w:shd w:val="clear" w:color="auto" w:fill="FFFFFF"/>
        </w:rPr>
        <w:t xml:space="preserve"> </w:t>
      </w:r>
      <w:proofErr w:type="spellStart"/>
      <w:r w:rsidRPr="00B42213">
        <w:rPr>
          <w:color w:val="222222"/>
          <w:shd w:val="clear" w:color="auto" w:fill="FFFFFF"/>
        </w:rPr>
        <w:t>help</w:t>
      </w:r>
      <w:proofErr w:type="spellEnd"/>
      <w:r w:rsidRPr="00B42213">
        <w:rPr>
          <w:color w:val="222222"/>
          <w:shd w:val="clear" w:color="auto" w:fill="FFFFFF"/>
        </w:rPr>
        <w:t xml:space="preserve"> </w:t>
      </w:r>
      <w:proofErr w:type="spellStart"/>
      <w:r w:rsidRPr="00B42213">
        <w:rPr>
          <w:color w:val="222222"/>
          <w:shd w:val="clear" w:color="auto" w:fill="FFFFFF"/>
        </w:rPr>
        <w:t>learning</w:t>
      </w:r>
      <w:proofErr w:type="spellEnd"/>
      <w:r w:rsidRPr="00B42213">
        <w:rPr>
          <w:color w:val="222222"/>
          <w:shd w:val="clear" w:color="auto" w:fill="FFFFFF"/>
        </w:rPr>
        <w:t xml:space="preserve"> of </w:t>
      </w:r>
      <w:proofErr w:type="spellStart"/>
      <w:r w:rsidRPr="00B42213">
        <w:rPr>
          <w:color w:val="222222"/>
          <w:shd w:val="clear" w:color="auto" w:fill="FFFFFF"/>
        </w:rPr>
        <w:t>object</w:t>
      </w:r>
      <w:proofErr w:type="spellEnd"/>
      <w:r w:rsidRPr="00B42213">
        <w:rPr>
          <w:color w:val="222222"/>
          <w:shd w:val="clear" w:color="auto" w:fill="FFFFFF"/>
        </w:rPr>
        <w:t xml:space="preserve"> </w:t>
      </w:r>
      <w:proofErr w:type="spellStart"/>
      <w:r w:rsidRPr="00B42213">
        <w:rPr>
          <w:color w:val="222222"/>
          <w:shd w:val="clear" w:color="auto" w:fill="FFFFFF"/>
        </w:rPr>
        <w:t>oriented</w:t>
      </w:r>
      <w:proofErr w:type="spellEnd"/>
      <w:r w:rsidRPr="00B42213">
        <w:rPr>
          <w:color w:val="222222"/>
          <w:shd w:val="clear" w:color="auto" w:fill="FFFFFF"/>
        </w:rPr>
        <w:t xml:space="preserve"> </w:t>
      </w:r>
      <w:proofErr w:type="spellStart"/>
      <w:r w:rsidRPr="00B42213">
        <w:rPr>
          <w:color w:val="222222"/>
          <w:shd w:val="clear" w:color="auto" w:fill="FFFFFF"/>
        </w:rPr>
        <w:t>programming</w:t>
      </w:r>
      <w:proofErr w:type="spellEnd"/>
      <w:r w:rsidRPr="00B42213">
        <w:rPr>
          <w:color w:val="222222"/>
          <w:shd w:val="clear" w:color="auto" w:fill="FFFFFF"/>
        </w:rPr>
        <w:t xml:space="preserve"> </w:t>
      </w:r>
      <w:proofErr w:type="spellStart"/>
      <w:r w:rsidRPr="00B42213">
        <w:rPr>
          <w:color w:val="222222"/>
          <w:shd w:val="clear" w:color="auto" w:fill="FFFFFF"/>
        </w:rPr>
        <w:t>basics</w:t>
      </w:r>
      <w:proofErr w:type="spellEnd"/>
      <w:r w:rsidRPr="00B42213">
        <w:rPr>
          <w:color w:val="222222"/>
          <w:shd w:val="clear" w:color="auto" w:fill="FFFFFF"/>
        </w:rPr>
        <w:t xml:space="preserve">. </w:t>
      </w:r>
      <w:proofErr w:type="spellStart"/>
      <w:r w:rsidRPr="00B42213">
        <w:rPr>
          <w:color w:val="222222"/>
          <w:shd w:val="clear" w:color="auto" w:fill="FFFFFF"/>
        </w:rPr>
        <w:t>In</w:t>
      </w:r>
      <w:proofErr w:type="spellEnd"/>
      <w:r w:rsidRPr="00B42213">
        <w:rPr>
          <w:color w:val="222222"/>
          <w:shd w:val="clear" w:color="auto" w:fill="FFFFFF"/>
        </w:rPr>
        <w:t> </w:t>
      </w:r>
      <w:r w:rsidRPr="00B42213">
        <w:rPr>
          <w:i/>
          <w:iCs/>
          <w:color w:val="222222"/>
          <w:shd w:val="clear" w:color="auto" w:fill="FFFFFF"/>
        </w:rPr>
        <w:t xml:space="preserve">34th </w:t>
      </w:r>
      <w:proofErr w:type="spellStart"/>
      <w:r w:rsidRPr="00B42213">
        <w:rPr>
          <w:i/>
          <w:iCs/>
          <w:color w:val="222222"/>
          <w:shd w:val="clear" w:color="auto" w:fill="FFFFFF"/>
        </w:rPr>
        <w:t>Annual</w:t>
      </w:r>
      <w:proofErr w:type="spellEnd"/>
      <w:r w:rsidRPr="00B42213">
        <w:rPr>
          <w:i/>
          <w:iCs/>
          <w:color w:val="222222"/>
          <w:shd w:val="clear" w:color="auto" w:fill="FFFFFF"/>
        </w:rPr>
        <w:t xml:space="preserve"> </w:t>
      </w:r>
      <w:proofErr w:type="spellStart"/>
      <w:r w:rsidRPr="00B42213">
        <w:rPr>
          <w:i/>
          <w:iCs/>
          <w:color w:val="222222"/>
          <w:shd w:val="clear" w:color="auto" w:fill="FFFFFF"/>
        </w:rPr>
        <w:t>Frontiers</w:t>
      </w:r>
      <w:proofErr w:type="spellEnd"/>
      <w:r w:rsidRPr="00B42213">
        <w:rPr>
          <w:i/>
          <w:iCs/>
          <w:color w:val="222222"/>
          <w:shd w:val="clear" w:color="auto" w:fill="FFFFFF"/>
        </w:rPr>
        <w:t xml:space="preserve"> in </w:t>
      </w:r>
      <w:proofErr w:type="spellStart"/>
      <w:r w:rsidRPr="00B42213">
        <w:rPr>
          <w:i/>
          <w:iCs/>
          <w:color w:val="222222"/>
          <w:shd w:val="clear" w:color="auto" w:fill="FFFFFF"/>
        </w:rPr>
        <w:t>Education</w:t>
      </w:r>
      <w:proofErr w:type="spellEnd"/>
      <w:r w:rsidRPr="00B42213">
        <w:rPr>
          <w:i/>
          <w:iCs/>
          <w:color w:val="222222"/>
          <w:shd w:val="clear" w:color="auto" w:fill="FFFFFF"/>
        </w:rPr>
        <w:t>, 2004. FIE 2004.</w:t>
      </w:r>
      <w:r w:rsidRPr="00B42213">
        <w:rPr>
          <w:color w:val="222222"/>
          <w:shd w:val="clear" w:color="auto" w:fill="FFFFFF"/>
        </w:rPr>
        <w:t> (</w:t>
      </w:r>
      <w:proofErr w:type="spellStart"/>
      <w:proofErr w:type="gramStart"/>
      <w:r w:rsidRPr="00B42213">
        <w:rPr>
          <w:color w:val="222222"/>
          <w:shd w:val="clear" w:color="auto" w:fill="FFFFFF"/>
        </w:rPr>
        <w:t>pp</w:t>
      </w:r>
      <w:proofErr w:type="spellEnd"/>
      <w:proofErr w:type="gramEnd"/>
      <w:r w:rsidRPr="00B42213">
        <w:rPr>
          <w:color w:val="222222"/>
          <w:shd w:val="clear" w:color="auto" w:fill="FFFFFF"/>
        </w:rPr>
        <w:t>. F4C-7). IEEE.</w:t>
      </w:r>
    </w:p>
    <w:p w14:paraId="315D1221" w14:textId="77777777" w:rsidR="00465589" w:rsidRPr="00B42213" w:rsidRDefault="00465589" w:rsidP="00465589">
      <w:pPr>
        <w:spacing w:after="120" w:line="240" w:lineRule="auto"/>
        <w:ind w:left="567" w:hanging="567"/>
        <w:rPr>
          <w:color w:val="auto"/>
        </w:rPr>
      </w:pPr>
      <w:proofErr w:type="spellStart"/>
      <w:r w:rsidRPr="00B42213">
        <w:rPr>
          <w:color w:val="222222"/>
          <w:shd w:val="clear" w:color="auto" w:fill="FFFFFF"/>
        </w:rPr>
        <w:t>Helminen</w:t>
      </w:r>
      <w:proofErr w:type="spellEnd"/>
      <w:r w:rsidRPr="00B42213">
        <w:rPr>
          <w:color w:val="222222"/>
          <w:shd w:val="clear" w:color="auto" w:fill="FFFFFF"/>
        </w:rPr>
        <w:t xml:space="preserve">, J., &amp; </w:t>
      </w:r>
      <w:proofErr w:type="spellStart"/>
      <w:r w:rsidRPr="00B42213">
        <w:rPr>
          <w:color w:val="222222"/>
          <w:shd w:val="clear" w:color="auto" w:fill="FFFFFF"/>
        </w:rPr>
        <w:t>Malmi</w:t>
      </w:r>
      <w:proofErr w:type="spellEnd"/>
      <w:r w:rsidRPr="00B42213">
        <w:rPr>
          <w:color w:val="222222"/>
          <w:shd w:val="clear" w:color="auto" w:fill="FFFFFF"/>
        </w:rPr>
        <w:t xml:space="preserve">, L. (2010, </w:t>
      </w:r>
      <w:proofErr w:type="spellStart"/>
      <w:r w:rsidRPr="00B42213">
        <w:rPr>
          <w:color w:val="222222"/>
          <w:shd w:val="clear" w:color="auto" w:fill="FFFFFF"/>
        </w:rPr>
        <w:t>October</w:t>
      </w:r>
      <w:proofErr w:type="spellEnd"/>
      <w:r w:rsidRPr="00B42213">
        <w:rPr>
          <w:color w:val="222222"/>
          <w:shd w:val="clear" w:color="auto" w:fill="FFFFFF"/>
        </w:rPr>
        <w:t xml:space="preserve">). </w:t>
      </w:r>
      <w:proofErr w:type="spellStart"/>
      <w:r w:rsidRPr="00B42213">
        <w:rPr>
          <w:color w:val="222222"/>
          <w:shd w:val="clear" w:color="auto" w:fill="FFFFFF"/>
        </w:rPr>
        <w:t>Jype</w:t>
      </w:r>
      <w:proofErr w:type="spellEnd"/>
      <w:r w:rsidRPr="00B42213">
        <w:rPr>
          <w:color w:val="222222"/>
          <w:shd w:val="clear" w:color="auto" w:fill="FFFFFF"/>
        </w:rPr>
        <w:t xml:space="preserve">-a program </w:t>
      </w:r>
      <w:proofErr w:type="spellStart"/>
      <w:r w:rsidRPr="00B42213">
        <w:rPr>
          <w:color w:val="222222"/>
          <w:shd w:val="clear" w:color="auto" w:fill="FFFFFF"/>
        </w:rPr>
        <w:t>visualization</w:t>
      </w:r>
      <w:proofErr w:type="spellEnd"/>
      <w:r w:rsidRPr="00B42213">
        <w:rPr>
          <w:color w:val="222222"/>
          <w:shd w:val="clear" w:color="auto" w:fill="FFFFFF"/>
        </w:rPr>
        <w:t xml:space="preserve"> </w:t>
      </w:r>
      <w:proofErr w:type="spellStart"/>
      <w:r w:rsidRPr="00B42213">
        <w:rPr>
          <w:color w:val="222222"/>
          <w:shd w:val="clear" w:color="auto" w:fill="FFFFFF"/>
        </w:rPr>
        <w:t>and</w:t>
      </w:r>
      <w:proofErr w:type="spellEnd"/>
      <w:r w:rsidRPr="00B42213">
        <w:rPr>
          <w:color w:val="222222"/>
          <w:shd w:val="clear" w:color="auto" w:fill="FFFFFF"/>
        </w:rPr>
        <w:t xml:space="preserve"> </w:t>
      </w:r>
      <w:proofErr w:type="spellStart"/>
      <w:r w:rsidRPr="00B42213">
        <w:rPr>
          <w:color w:val="222222"/>
          <w:shd w:val="clear" w:color="auto" w:fill="FFFFFF"/>
        </w:rPr>
        <w:t>programming</w:t>
      </w:r>
      <w:proofErr w:type="spellEnd"/>
      <w:r w:rsidRPr="00B42213">
        <w:rPr>
          <w:color w:val="222222"/>
          <w:shd w:val="clear" w:color="auto" w:fill="FFFFFF"/>
        </w:rPr>
        <w:t xml:space="preserve"> </w:t>
      </w:r>
      <w:proofErr w:type="spellStart"/>
      <w:r w:rsidRPr="00B42213">
        <w:rPr>
          <w:color w:val="222222"/>
          <w:shd w:val="clear" w:color="auto" w:fill="FFFFFF"/>
        </w:rPr>
        <w:t>exercise</w:t>
      </w:r>
      <w:proofErr w:type="spellEnd"/>
      <w:r w:rsidRPr="00B42213">
        <w:rPr>
          <w:color w:val="222222"/>
          <w:shd w:val="clear" w:color="auto" w:fill="FFFFFF"/>
        </w:rPr>
        <w:t xml:space="preserve"> </w:t>
      </w:r>
      <w:proofErr w:type="spellStart"/>
      <w:r w:rsidRPr="00B42213">
        <w:rPr>
          <w:color w:val="222222"/>
          <w:shd w:val="clear" w:color="auto" w:fill="FFFFFF"/>
        </w:rPr>
        <w:t>tool</w:t>
      </w:r>
      <w:proofErr w:type="spellEnd"/>
      <w:r w:rsidRPr="00B42213">
        <w:rPr>
          <w:color w:val="222222"/>
          <w:shd w:val="clear" w:color="auto" w:fill="FFFFFF"/>
        </w:rPr>
        <w:t xml:space="preserve"> for Python. </w:t>
      </w:r>
      <w:proofErr w:type="spellStart"/>
      <w:r w:rsidRPr="00B42213">
        <w:rPr>
          <w:color w:val="222222"/>
          <w:shd w:val="clear" w:color="auto" w:fill="FFFFFF"/>
        </w:rPr>
        <w:t>In</w:t>
      </w:r>
      <w:proofErr w:type="spellEnd"/>
      <w:r w:rsidRPr="00B42213">
        <w:rPr>
          <w:color w:val="222222"/>
          <w:shd w:val="clear" w:color="auto" w:fill="FFFFFF"/>
        </w:rPr>
        <w:t> </w:t>
      </w:r>
      <w:proofErr w:type="spellStart"/>
      <w:r w:rsidRPr="00B42213">
        <w:rPr>
          <w:i/>
          <w:iCs/>
          <w:color w:val="222222"/>
          <w:shd w:val="clear" w:color="auto" w:fill="FFFFFF"/>
        </w:rPr>
        <w:t>Proceedings</w:t>
      </w:r>
      <w:proofErr w:type="spellEnd"/>
      <w:r w:rsidRPr="00B42213">
        <w:rPr>
          <w:i/>
          <w:iCs/>
          <w:color w:val="222222"/>
          <w:shd w:val="clear" w:color="auto" w:fill="FFFFFF"/>
        </w:rPr>
        <w:t xml:space="preserve"> of </w:t>
      </w:r>
      <w:proofErr w:type="spellStart"/>
      <w:r w:rsidRPr="00B42213">
        <w:rPr>
          <w:i/>
          <w:iCs/>
          <w:color w:val="222222"/>
          <w:shd w:val="clear" w:color="auto" w:fill="FFFFFF"/>
        </w:rPr>
        <w:t>the</w:t>
      </w:r>
      <w:proofErr w:type="spellEnd"/>
      <w:r w:rsidRPr="00B42213">
        <w:rPr>
          <w:i/>
          <w:iCs/>
          <w:color w:val="222222"/>
          <w:shd w:val="clear" w:color="auto" w:fill="FFFFFF"/>
        </w:rPr>
        <w:t xml:space="preserve"> 5th </w:t>
      </w:r>
      <w:proofErr w:type="spellStart"/>
      <w:r w:rsidRPr="00B42213">
        <w:rPr>
          <w:i/>
          <w:iCs/>
          <w:color w:val="222222"/>
          <w:shd w:val="clear" w:color="auto" w:fill="FFFFFF"/>
        </w:rPr>
        <w:t>international</w:t>
      </w:r>
      <w:proofErr w:type="spellEnd"/>
      <w:r w:rsidRPr="00B42213">
        <w:rPr>
          <w:i/>
          <w:iCs/>
          <w:color w:val="222222"/>
          <w:shd w:val="clear" w:color="auto" w:fill="FFFFFF"/>
        </w:rPr>
        <w:t xml:space="preserve"> </w:t>
      </w:r>
      <w:proofErr w:type="spellStart"/>
      <w:r w:rsidRPr="00B42213">
        <w:rPr>
          <w:i/>
          <w:iCs/>
          <w:color w:val="222222"/>
          <w:shd w:val="clear" w:color="auto" w:fill="FFFFFF"/>
        </w:rPr>
        <w:t>symposium</w:t>
      </w:r>
      <w:proofErr w:type="spellEnd"/>
      <w:r w:rsidRPr="00B42213">
        <w:rPr>
          <w:i/>
          <w:iCs/>
          <w:color w:val="222222"/>
          <w:shd w:val="clear" w:color="auto" w:fill="FFFFFF"/>
        </w:rPr>
        <w:t xml:space="preserve"> on Software </w:t>
      </w:r>
      <w:proofErr w:type="spellStart"/>
      <w:r w:rsidRPr="00B42213">
        <w:rPr>
          <w:i/>
          <w:iCs/>
          <w:color w:val="222222"/>
          <w:shd w:val="clear" w:color="auto" w:fill="FFFFFF"/>
        </w:rPr>
        <w:t>visualization</w:t>
      </w:r>
      <w:proofErr w:type="spellEnd"/>
      <w:r w:rsidRPr="00B42213">
        <w:rPr>
          <w:color w:val="222222"/>
          <w:shd w:val="clear" w:color="auto" w:fill="FFFFFF"/>
        </w:rPr>
        <w:t> (</w:t>
      </w:r>
      <w:proofErr w:type="spellStart"/>
      <w:r w:rsidRPr="00B42213">
        <w:rPr>
          <w:color w:val="222222"/>
          <w:shd w:val="clear" w:color="auto" w:fill="FFFFFF"/>
        </w:rPr>
        <w:t>pp</w:t>
      </w:r>
      <w:proofErr w:type="spellEnd"/>
      <w:r w:rsidRPr="00B42213">
        <w:rPr>
          <w:color w:val="222222"/>
          <w:shd w:val="clear" w:color="auto" w:fill="FFFFFF"/>
        </w:rPr>
        <w:t>. 153-162).</w:t>
      </w:r>
    </w:p>
    <w:p w14:paraId="1A785165" w14:textId="77777777" w:rsidR="00465589" w:rsidRPr="00B42213" w:rsidRDefault="00465589" w:rsidP="00465589">
      <w:pPr>
        <w:spacing w:after="120" w:line="240" w:lineRule="auto"/>
        <w:ind w:left="567" w:hanging="567"/>
        <w:rPr>
          <w:color w:val="auto"/>
        </w:rPr>
      </w:pPr>
      <w:r w:rsidRPr="00B42213">
        <w:rPr>
          <w:color w:val="auto"/>
          <w:shd w:val="clear" w:color="auto" w:fill="FFFFFF"/>
        </w:rPr>
        <w:t xml:space="preserve">Kert, S. B., &amp; Uğraş, T. (2009). Programlama eğitiminde sadelik ve eğlence: </w:t>
      </w:r>
      <w:proofErr w:type="spellStart"/>
      <w:r w:rsidRPr="00B42213">
        <w:rPr>
          <w:color w:val="auto"/>
          <w:shd w:val="clear" w:color="auto" w:fill="FFFFFF"/>
        </w:rPr>
        <w:t>Scratch</w:t>
      </w:r>
      <w:proofErr w:type="spellEnd"/>
      <w:r w:rsidRPr="00B42213">
        <w:rPr>
          <w:color w:val="auto"/>
          <w:shd w:val="clear" w:color="auto" w:fill="FFFFFF"/>
        </w:rPr>
        <w:t xml:space="preserve"> örneği. </w:t>
      </w:r>
      <w:proofErr w:type="spellStart"/>
      <w:r w:rsidRPr="00B42213">
        <w:rPr>
          <w:color w:val="auto"/>
          <w:shd w:val="clear" w:color="auto" w:fill="FFFFFF"/>
        </w:rPr>
        <w:t>In</w:t>
      </w:r>
      <w:proofErr w:type="spellEnd"/>
      <w:r w:rsidRPr="00B42213">
        <w:rPr>
          <w:color w:val="auto"/>
          <w:shd w:val="clear" w:color="auto" w:fill="FFFFFF"/>
        </w:rPr>
        <w:t> </w:t>
      </w:r>
      <w:proofErr w:type="spellStart"/>
      <w:r w:rsidRPr="00B42213">
        <w:rPr>
          <w:i/>
          <w:iCs/>
          <w:color w:val="auto"/>
          <w:shd w:val="clear" w:color="auto" w:fill="FFFFFF"/>
        </w:rPr>
        <w:t>The</w:t>
      </w:r>
      <w:proofErr w:type="spellEnd"/>
      <w:r w:rsidRPr="00B42213">
        <w:rPr>
          <w:i/>
          <w:iCs/>
          <w:color w:val="auto"/>
          <w:shd w:val="clear" w:color="auto" w:fill="FFFFFF"/>
        </w:rPr>
        <w:t xml:space="preserve"> First International </w:t>
      </w:r>
      <w:proofErr w:type="spellStart"/>
      <w:r w:rsidRPr="00B42213">
        <w:rPr>
          <w:i/>
          <w:iCs/>
          <w:color w:val="auto"/>
          <w:shd w:val="clear" w:color="auto" w:fill="FFFFFF"/>
        </w:rPr>
        <w:t>Congress</w:t>
      </w:r>
      <w:proofErr w:type="spellEnd"/>
      <w:r w:rsidRPr="00B42213">
        <w:rPr>
          <w:i/>
          <w:iCs/>
          <w:color w:val="auto"/>
          <w:shd w:val="clear" w:color="auto" w:fill="FFFFFF"/>
        </w:rPr>
        <w:t xml:space="preserve"> of </w:t>
      </w:r>
      <w:proofErr w:type="spellStart"/>
      <w:r w:rsidRPr="00B42213">
        <w:rPr>
          <w:i/>
          <w:iCs/>
          <w:color w:val="auto"/>
          <w:shd w:val="clear" w:color="auto" w:fill="FFFFFF"/>
        </w:rPr>
        <w:t>Educational</w:t>
      </w:r>
      <w:proofErr w:type="spellEnd"/>
      <w:r w:rsidRPr="00B42213">
        <w:rPr>
          <w:i/>
          <w:iCs/>
          <w:color w:val="auto"/>
          <w:shd w:val="clear" w:color="auto" w:fill="FFFFFF"/>
        </w:rPr>
        <w:t xml:space="preserve"> </w:t>
      </w:r>
      <w:proofErr w:type="spellStart"/>
      <w:r w:rsidRPr="00B42213">
        <w:rPr>
          <w:i/>
          <w:iCs/>
          <w:color w:val="auto"/>
          <w:shd w:val="clear" w:color="auto" w:fill="FFFFFF"/>
        </w:rPr>
        <w:t>Research</w:t>
      </w:r>
      <w:proofErr w:type="spellEnd"/>
      <w:r w:rsidRPr="00B42213">
        <w:rPr>
          <w:i/>
          <w:iCs/>
          <w:color w:val="auto"/>
          <w:shd w:val="clear" w:color="auto" w:fill="FFFFFF"/>
        </w:rPr>
        <w:t xml:space="preserve">, Çanakkale, </w:t>
      </w:r>
      <w:proofErr w:type="spellStart"/>
      <w:r w:rsidRPr="00B42213">
        <w:rPr>
          <w:i/>
          <w:iCs/>
          <w:color w:val="auto"/>
          <w:shd w:val="clear" w:color="auto" w:fill="FFFFFF"/>
        </w:rPr>
        <w:t>Turkey</w:t>
      </w:r>
      <w:proofErr w:type="spellEnd"/>
      <w:r w:rsidRPr="00B42213">
        <w:rPr>
          <w:color w:val="auto"/>
          <w:shd w:val="clear" w:color="auto" w:fill="FFFFFF"/>
        </w:rPr>
        <w:t>.</w:t>
      </w:r>
    </w:p>
    <w:p w14:paraId="67536A91" w14:textId="77777777" w:rsidR="00465589" w:rsidRPr="00B42213" w:rsidRDefault="00465589" w:rsidP="00465589">
      <w:pPr>
        <w:spacing w:after="120" w:line="240" w:lineRule="auto"/>
        <w:ind w:left="567" w:hanging="567"/>
        <w:rPr>
          <w:color w:val="auto"/>
          <w:shd w:val="clear" w:color="auto" w:fill="FFFFFF"/>
        </w:rPr>
      </w:pPr>
      <w:proofErr w:type="spellStart"/>
      <w:r w:rsidRPr="00B42213">
        <w:rPr>
          <w:color w:val="auto"/>
          <w:shd w:val="clear" w:color="auto" w:fill="FFFFFF"/>
        </w:rPr>
        <w:t>Ozoran</w:t>
      </w:r>
      <w:proofErr w:type="spellEnd"/>
      <w:r w:rsidRPr="00B42213">
        <w:rPr>
          <w:color w:val="auto"/>
          <w:shd w:val="clear" w:color="auto" w:fill="FFFFFF"/>
        </w:rPr>
        <w:t xml:space="preserve">, D., </w:t>
      </w:r>
      <w:proofErr w:type="spellStart"/>
      <w:r w:rsidRPr="00B42213">
        <w:rPr>
          <w:color w:val="auto"/>
          <w:shd w:val="clear" w:color="auto" w:fill="FFFFFF"/>
        </w:rPr>
        <w:t>Cagiltay</w:t>
      </w:r>
      <w:proofErr w:type="spellEnd"/>
      <w:r w:rsidRPr="00B42213">
        <w:rPr>
          <w:color w:val="auto"/>
          <w:shd w:val="clear" w:color="auto" w:fill="FFFFFF"/>
        </w:rPr>
        <w:t xml:space="preserve">, N., &amp; </w:t>
      </w:r>
      <w:proofErr w:type="spellStart"/>
      <w:r w:rsidRPr="00B42213">
        <w:rPr>
          <w:color w:val="auto"/>
          <w:shd w:val="clear" w:color="auto" w:fill="FFFFFF"/>
        </w:rPr>
        <w:t>Topalli</w:t>
      </w:r>
      <w:proofErr w:type="spellEnd"/>
      <w:r w:rsidRPr="00B42213">
        <w:rPr>
          <w:color w:val="auto"/>
          <w:shd w:val="clear" w:color="auto" w:fill="FFFFFF"/>
        </w:rPr>
        <w:t xml:space="preserve">, D. (2012). Using </w:t>
      </w:r>
      <w:proofErr w:type="spellStart"/>
      <w:r w:rsidRPr="00B42213">
        <w:rPr>
          <w:color w:val="auto"/>
          <w:shd w:val="clear" w:color="auto" w:fill="FFFFFF"/>
        </w:rPr>
        <w:t>scratch</w:t>
      </w:r>
      <w:proofErr w:type="spellEnd"/>
      <w:r w:rsidRPr="00B42213">
        <w:rPr>
          <w:color w:val="auto"/>
          <w:shd w:val="clear" w:color="auto" w:fill="FFFFFF"/>
        </w:rPr>
        <w:t xml:space="preserve"> in </w:t>
      </w:r>
      <w:proofErr w:type="spellStart"/>
      <w:r w:rsidRPr="00B42213">
        <w:rPr>
          <w:color w:val="auto"/>
          <w:shd w:val="clear" w:color="auto" w:fill="FFFFFF"/>
        </w:rPr>
        <w:t>introduction</w:t>
      </w:r>
      <w:proofErr w:type="spellEnd"/>
      <w:r w:rsidRPr="00B42213">
        <w:rPr>
          <w:color w:val="auto"/>
          <w:shd w:val="clear" w:color="auto" w:fill="FFFFFF"/>
        </w:rPr>
        <w:t xml:space="preserve"> </w:t>
      </w:r>
      <w:proofErr w:type="spellStart"/>
      <w:r w:rsidRPr="00B42213">
        <w:rPr>
          <w:color w:val="auto"/>
          <w:shd w:val="clear" w:color="auto" w:fill="FFFFFF"/>
        </w:rPr>
        <w:t>to</w:t>
      </w:r>
      <w:proofErr w:type="spellEnd"/>
      <w:r w:rsidRPr="00B42213">
        <w:rPr>
          <w:color w:val="auto"/>
          <w:shd w:val="clear" w:color="auto" w:fill="FFFFFF"/>
        </w:rPr>
        <w:t xml:space="preserve"> </w:t>
      </w:r>
      <w:proofErr w:type="spellStart"/>
      <w:r w:rsidRPr="00B42213">
        <w:rPr>
          <w:color w:val="auto"/>
          <w:shd w:val="clear" w:color="auto" w:fill="FFFFFF"/>
        </w:rPr>
        <w:t>programming</w:t>
      </w:r>
      <w:proofErr w:type="spellEnd"/>
      <w:r w:rsidRPr="00B42213">
        <w:rPr>
          <w:color w:val="auto"/>
          <w:shd w:val="clear" w:color="auto" w:fill="FFFFFF"/>
        </w:rPr>
        <w:t xml:space="preserve"> </w:t>
      </w:r>
      <w:proofErr w:type="spellStart"/>
      <w:r w:rsidRPr="00B42213">
        <w:rPr>
          <w:color w:val="auto"/>
          <w:shd w:val="clear" w:color="auto" w:fill="FFFFFF"/>
        </w:rPr>
        <w:t>course</w:t>
      </w:r>
      <w:proofErr w:type="spellEnd"/>
      <w:r w:rsidRPr="00B42213">
        <w:rPr>
          <w:color w:val="auto"/>
          <w:shd w:val="clear" w:color="auto" w:fill="FFFFFF"/>
        </w:rPr>
        <w:t xml:space="preserve"> for </w:t>
      </w:r>
      <w:proofErr w:type="spellStart"/>
      <w:r w:rsidRPr="00B42213">
        <w:rPr>
          <w:color w:val="auto"/>
          <w:shd w:val="clear" w:color="auto" w:fill="FFFFFF"/>
        </w:rPr>
        <w:t>engineering</w:t>
      </w:r>
      <w:proofErr w:type="spellEnd"/>
      <w:r w:rsidRPr="00B42213">
        <w:rPr>
          <w:color w:val="auto"/>
          <w:shd w:val="clear" w:color="auto" w:fill="FFFFFF"/>
        </w:rPr>
        <w:t xml:space="preserve"> </w:t>
      </w:r>
      <w:proofErr w:type="spellStart"/>
      <w:r w:rsidRPr="00B42213">
        <w:rPr>
          <w:color w:val="auto"/>
          <w:shd w:val="clear" w:color="auto" w:fill="FFFFFF"/>
        </w:rPr>
        <w:t>students</w:t>
      </w:r>
      <w:proofErr w:type="spellEnd"/>
      <w:r w:rsidRPr="00B42213">
        <w:rPr>
          <w:color w:val="auto"/>
          <w:shd w:val="clear" w:color="auto" w:fill="FFFFFF"/>
        </w:rPr>
        <w:t xml:space="preserve">. </w:t>
      </w:r>
      <w:proofErr w:type="spellStart"/>
      <w:r w:rsidRPr="00B42213">
        <w:rPr>
          <w:color w:val="auto"/>
          <w:shd w:val="clear" w:color="auto" w:fill="FFFFFF"/>
        </w:rPr>
        <w:t>In</w:t>
      </w:r>
      <w:proofErr w:type="spellEnd"/>
      <w:r w:rsidRPr="00B42213">
        <w:rPr>
          <w:color w:val="auto"/>
          <w:shd w:val="clear" w:color="auto" w:fill="FFFFFF"/>
        </w:rPr>
        <w:t> </w:t>
      </w:r>
      <w:r w:rsidRPr="00B42213">
        <w:rPr>
          <w:i/>
          <w:iCs/>
          <w:color w:val="auto"/>
          <w:shd w:val="clear" w:color="auto" w:fill="FFFFFF"/>
        </w:rPr>
        <w:t xml:space="preserve">2nd International </w:t>
      </w:r>
      <w:proofErr w:type="spellStart"/>
      <w:r w:rsidRPr="00B42213">
        <w:rPr>
          <w:i/>
          <w:iCs/>
          <w:color w:val="auto"/>
          <w:shd w:val="clear" w:color="auto" w:fill="FFFFFF"/>
        </w:rPr>
        <w:t>Engineering</w:t>
      </w:r>
      <w:proofErr w:type="spellEnd"/>
      <w:r w:rsidRPr="00B42213">
        <w:rPr>
          <w:i/>
          <w:iCs/>
          <w:color w:val="auto"/>
          <w:shd w:val="clear" w:color="auto" w:fill="FFFFFF"/>
        </w:rPr>
        <w:t xml:space="preserve"> </w:t>
      </w:r>
      <w:proofErr w:type="spellStart"/>
      <w:r w:rsidRPr="00B42213">
        <w:rPr>
          <w:i/>
          <w:iCs/>
          <w:color w:val="auto"/>
          <w:shd w:val="clear" w:color="auto" w:fill="FFFFFF"/>
        </w:rPr>
        <w:t>Education</w:t>
      </w:r>
      <w:proofErr w:type="spellEnd"/>
      <w:r w:rsidRPr="00B42213">
        <w:rPr>
          <w:i/>
          <w:iCs/>
          <w:color w:val="auto"/>
          <w:shd w:val="clear" w:color="auto" w:fill="FFFFFF"/>
        </w:rPr>
        <w:t xml:space="preserve"> Conference (IEEC2012)</w:t>
      </w:r>
      <w:r w:rsidRPr="00B42213">
        <w:rPr>
          <w:color w:val="auto"/>
          <w:shd w:val="clear" w:color="auto" w:fill="FFFFFF"/>
        </w:rPr>
        <w:t> (</w:t>
      </w:r>
      <w:proofErr w:type="spellStart"/>
      <w:r w:rsidRPr="00B42213">
        <w:rPr>
          <w:color w:val="auto"/>
          <w:shd w:val="clear" w:color="auto" w:fill="FFFFFF"/>
        </w:rPr>
        <w:t>Vol</w:t>
      </w:r>
      <w:proofErr w:type="spellEnd"/>
      <w:r w:rsidRPr="00B42213">
        <w:rPr>
          <w:color w:val="auto"/>
          <w:shd w:val="clear" w:color="auto" w:fill="FFFFFF"/>
        </w:rPr>
        <w:t xml:space="preserve">. 2, </w:t>
      </w:r>
      <w:proofErr w:type="spellStart"/>
      <w:r w:rsidRPr="00B42213">
        <w:rPr>
          <w:color w:val="auto"/>
          <w:shd w:val="clear" w:color="auto" w:fill="FFFFFF"/>
        </w:rPr>
        <w:t>pp</w:t>
      </w:r>
      <w:proofErr w:type="spellEnd"/>
      <w:r w:rsidRPr="00B42213">
        <w:rPr>
          <w:color w:val="auto"/>
          <w:shd w:val="clear" w:color="auto" w:fill="FFFFFF"/>
        </w:rPr>
        <w:t>. 125-132).</w:t>
      </w:r>
    </w:p>
    <w:p w14:paraId="4BC2BB56" w14:textId="77777777" w:rsidR="00465589" w:rsidRPr="00B42213" w:rsidRDefault="00465589" w:rsidP="00465589">
      <w:pPr>
        <w:spacing w:after="120" w:line="240" w:lineRule="auto"/>
        <w:ind w:left="567" w:hanging="567"/>
        <w:rPr>
          <w:color w:val="auto"/>
        </w:rPr>
      </w:pPr>
      <w:proofErr w:type="spellStart"/>
      <w:r w:rsidRPr="00B42213">
        <w:rPr>
          <w:color w:val="auto"/>
        </w:rPr>
        <w:t>Balcisoy</w:t>
      </w:r>
      <w:proofErr w:type="spellEnd"/>
      <w:r w:rsidRPr="00B42213">
        <w:rPr>
          <w:color w:val="auto"/>
        </w:rPr>
        <w:t xml:space="preserve">, S., </w:t>
      </w:r>
      <w:proofErr w:type="spellStart"/>
      <w:r w:rsidRPr="00B42213">
        <w:rPr>
          <w:color w:val="auto"/>
        </w:rPr>
        <w:t>Kallmann</w:t>
      </w:r>
      <w:proofErr w:type="spellEnd"/>
      <w:r w:rsidRPr="00B42213">
        <w:rPr>
          <w:color w:val="auto"/>
        </w:rPr>
        <w:t xml:space="preserve">, M., </w:t>
      </w:r>
      <w:proofErr w:type="spellStart"/>
      <w:r w:rsidRPr="00B42213">
        <w:rPr>
          <w:color w:val="auto"/>
        </w:rPr>
        <w:t>Fua</w:t>
      </w:r>
      <w:proofErr w:type="spellEnd"/>
      <w:r w:rsidRPr="00B42213">
        <w:rPr>
          <w:color w:val="auto"/>
        </w:rPr>
        <w:t xml:space="preserve">, P., &amp; </w:t>
      </w:r>
      <w:proofErr w:type="spellStart"/>
      <w:r w:rsidRPr="00B42213">
        <w:rPr>
          <w:color w:val="auto"/>
        </w:rPr>
        <w:t>Thalmann</w:t>
      </w:r>
      <w:proofErr w:type="spellEnd"/>
      <w:r w:rsidRPr="00B42213">
        <w:rPr>
          <w:color w:val="auto"/>
        </w:rPr>
        <w:t xml:space="preserve">, D. (2000, </w:t>
      </w:r>
      <w:proofErr w:type="spellStart"/>
      <w:r w:rsidRPr="00B42213">
        <w:rPr>
          <w:color w:val="auto"/>
        </w:rPr>
        <w:t>October</w:t>
      </w:r>
      <w:proofErr w:type="spellEnd"/>
      <w:r w:rsidRPr="00B42213">
        <w:rPr>
          <w:color w:val="auto"/>
        </w:rPr>
        <w:t xml:space="preserve">). A </w:t>
      </w:r>
      <w:proofErr w:type="spellStart"/>
      <w:r w:rsidRPr="00B42213">
        <w:rPr>
          <w:color w:val="auto"/>
        </w:rPr>
        <w:t>framework</w:t>
      </w:r>
      <w:proofErr w:type="spellEnd"/>
      <w:r w:rsidRPr="00B42213">
        <w:rPr>
          <w:color w:val="auto"/>
        </w:rPr>
        <w:t xml:space="preserve"> for </w:t>
      </w:r>
      <w:proofErr w:type="spellStart"/>
      <w:r w:rsidRPr="00B42213">
        <w:rPr>
          <w:color w:val="auto"/>
        </w:rPr>
        <w:t>rapid</w:t>
      </w:r>
      <w:proofErr w:type="spellEnd"/>
      <w:r w:rsidRPr="00B42213">
        <w:rPr>
          <w:color w:val="auto"/>
        </w:rPr>
        <w:t xml:space="preserve"> </w:t>
      </w:r>
      <w:proofErr w:type="spellStart"/>
      <w:r w:rsidRPr="00B42213">
        <w:rPr>
          <w:color w:val="auto"/>
        </w:rPr>
        <w:t>evaluation</w:t>
      </w:r>
      <w:proofErr w:type="spellEnd"/>
      <w:r w:rsidRPr="00B42213">
        <w:rPr>
          <w:color w:val="auto"/>
        </w:rPr>
        <w:t xml:space="preserve"> of </w:t>
      </w:r>
      <w:proofErr w:type="spellStart"/>
      <w:r w:rsidRPr="00B42213">
        <w:rPr>
          <w:color w:val="auto"/>
        </w:rPr>
        <w:t>prototypes</w:t>
      </w:r>
      <w:proofErr w:type="spellEnd"/>
      <w:r w:rsidRPr="00B42213">
        <w:rPr>
          <w:color w:val="auto"/>
        </w:rPr>
        <w:t xml:space="preserve"> </w:t>
      </w:r>
      <w:proofErr w:type="spellStart"/>
      <w:r w:rsidRPr="00B42213">
        <w:rPr>
          <w:color w:val="auto"/>
        </w:rPr>
        <w:t>with</w:t>
      </w:r>
      <w:proofErr w:type="spellEnd"/>
      <w:r w:rsidRPr="00B42213">
        <w:rPr>
          <w:color w:val="auto"/>
        </w:rPr>
        <w:t xml:space="preserve"> </w:t>
      </w:r>
      <w:proofErr w:type="spellStart"/>
      <w:r w:rsidRPr="00B42213">
        <w:rPr>
          <w:color w:val="auto"/>
        </w:rPr>
        <w:t>augmented</w:t>
      </w:r>
      <w:proofErr w:type="spellEnd"/>
      <w:r w:rsidRPr="00B42213">
        <w:rPr>
          <w:color w:val="auto"/>
        </w:rPr>
        <w:t xml:space="preserve"> </w:t>
      </w:r>
      <w:proofErr w:type="spellStart"/>
      <w:r w:rsidRPr="00B42213">
        <w:rPr>
          <w:color w:val="auto"/>
        </w:rPr>
        <w:t>reality</w:t>
      </w:r>
      <w:proofErr w:type="spellEnd"/>
      <w:r w:rsidRPr="00B42213">
        <w:rPr>
          <w:color w:val="auto"/>
        </w:rPr>
        <w:t xml:space="preserve">. </w:t>
      </w:r>
      <w:proofErr w:type="spellStart"/>
      <w:r w:rsidRPr="00B42213">
        <w:rPr>
          <w:color w:val="auto"/>
        </w:rPr>
        <w:t>In</w:t>
      </w:r>
      <w:proofErr w:type="spellEnd"/>
      <w:r w:rsidRPr="00B42213">
        <w:rPr>
          <w:color w:val="auto"/>
        </w:rPr>
        <w:t> </w:t>
      </w:r>
      <w:proofErr w:type="spellStart"/>
      <w:r w:rsidRPr="00B42213">
        <w:rPr>
          <w:i/>
          <w:iCs/>
          <w:color w:val="auto"/>
        </w:rPr>
        <w:t>Proceedings</w:t>
      </w:r>
      <w:proofErr w:type="spellEnd"/>
      <w:r w:rsidRPr="00B42213">
        <w:rPr>
          <w:i/>
          <w:iCs/>
          <w:color w:val="auto"/>
        </w:rPr>
        <w:t xml:space="preserve"> of </w:t>
      </w:r>
      <w:proofErr w:type="spellStart"/>
      <w:r w:rsidRPr="00B42213">
        <w:rPr>
          <w:i/>
          <w:iCs/>
          <w:color w:val="auto"/>
        </w:rPr>
        <w:t>the</w:t>
      </w:r>
      <w:proofErr w:type="spellEnd"/>
      <w:r w:rsidRPr="00B42213">
        <w:rPr>
          <w:i/>
          <w:iCs/>
          <w:color w:val="auto"/>
        </w:rPr>
        <w:t xml:space="preserve"> ACM </w:t>
      </w:r>
      <w:proofErr w:type="spellStart"/>
      <w:r w:rsidRPr="00B42213">
        <w:rPr>
          <w:i/>
          <w:iCs/>
          <w:color w:val="auto"/>
        </w:rPr>
        <w:t>symposium</w:t>
      </w:r>
      <w:proofErr w:type="spellEnd"/>
      <w:r w:rsidRPr="00B42213">
        <w:rPr>
          <w:i/>
          <w:iCs/>
          <w:color w:val="auto"/>
        </w:rPr>
        <w:t xml:space="preserve"> on Virtual </w:t>
      </w:r>
      <w:proofErr w:type="spellStart"/>
      <w:r w:rsidRPr="00B42213">
        <w:rPr>
          <w:i/>
          <w:iCs/>
          <w:color w:val="auto"/>
        </w:rPr>
        <w:t>reality</w:t>
      </w:r>
      <w:proofErr w:type="spellEnd"/>
      <w:r w:rsidRPr="00B42213">
        <w:rPr>
          <w:i/>
          <w:iCs/>
          <w:color w:val="auto"/>
        </w:rPr>
        <w:t xml:space="preserve"> </w:t>
      </w:r>
      <w:proofErr w:type="gramStart"/>
      <w:r w:rsidRPr="00B42213">
        <w:rPr>
          <w:i/>
          <w:iCs/>
          <w:color w:val="auto"/>
        </w:rPr>
        <w:t>software</w:t>
      </w:r>
      <w:proofErr w:type="gramEnd"/>
      <w:r w:rsidRPr="00B42213">
        <w:rPr>
          <w:i/>
          <w:iCs/>
          <w:color w:val="auto"/>
        </w:rPr>
        <w:t xml:space="preserve"> </w:t>
      </w:r>
      <w:proofErr w:type="spellStart"/>
      <w:r w:rsidRPr="00B42213">
        <w:rPr>
          <w:i/>
          <w:iCs/>
          <w:color w:val="auto"/>
        </w:rPr>
        <w:t>and</w:t>
      </w:r>
      <w:proofErr w:type="spellEnd"/>
      <w:r w:rsidRPr="00B42213">
        <w:rPr>
          <w:i/>
          <w:iCs/>
          <w:color w:val="auto"/>
        </w:rPr>
        <w:t xml:space="preserve"> </w:t>
      </w:r>
      <w:proofErr w:type="spellStart"/>
      <w:r w:rsidRPr="00B42213">
        <w:rPr>
          <w:i/>
          <w:iCs/>
          <w:color w:val="auto"/>
        </w:rPr>
        <w:t>technology</w:t>
      </w:r>
      <w:proofErr w:type="spellEnd"/>
      <w:r w:rsidRPr="00B42213">
        <w:rPr>
          <w:color w:val="auto"/>
        </w:rPr>
        <w:t> (</w:t>
      </w:r>
      <w:proofErr w:type="spellStart"/>
      <w:r w:rsidRPr="00B42213">
        <w:rPr>
          <w:color w:val="auto"/>
        </w:rPr>
        <w:t>pp</w:t>
      </w:r>
      <w:proofErr w:type="spellEnd"/>
      <w:r w:rsidRPr="00B42213">
        <w:rPr>
          <w:color w:val="auto"/>
        </w:rPr>
        <w:t>. 61-66).</w:t>
      </w:r>
    </w:p>
    <w:p w14:paraId="065D2102" w14:textId="77777777" w:rsidR="00465589" w:rsidRDefault="00465589" w:rsidP="00465589">
      <w:pPr>
        <w:spacing w:after="120" w:line="240" w:lineRule="auto"/>
        <w:ind w:left="567" w:hanging="567"/>
        <w:rPr>
          <w:color w:val="auto"/>
        </w:rPr>
      </w:pPr>
      <w:r w:rsidRPr="00B42213">
        <w:rPr>
          <w:color w:val="auto"/>
        </w:rPr>
        <w:t xml:space="preserve">Henderson, S. J., &amp; </w:t>
      </w:r>
      <w:proofErr w:type="spellStart"/>
      <w:r w:rsidRPr="00B42213">
        <w:rPr>
          <w:color w:val="auto"/>
        </w:rPr>
        <w:t>Feiner</w:t>
      </w:r>
      <w:proofErr w:type="spellEnd"/>
      <w:r w:rsidRPr="00B42213">
        <w:rPr>
          <w:color w:val="auto"/>
        </w:rPr>
        <w:t xml:space="preserve">, S. (2009, </w:t>
      </w:r>
      <w:proofErr w:type="spellStart"/>
      <w:r w:rsidRPr="00B42213">
        <w:rPr>
          <w:color w:val="auto"/>
        </w:rPr>
        <w:t>October</w:t>
      </w:r>
      <w:proofErr w:type="spellEnd"/>
      <w:r w:rsidRPr="00B42213">
        <w:rPr>
          <w:color w:val="auto"/>
        </w:rPr>
        <w:t xml:space="preserve">). </w:t>
      </w:r>
      <w:proofErr w:type="spellStart"/>
      <w:r w:rsidRPr="00B42213">
        <w:rPr>
          <w:color w:val="auto"/>
        </w:rPr>
        <w:t>Evaluating</w:t>
      </w:r>
      <w:proofErr w:type="spellEnd"/>
      <w:r w:rsidRPr="00B42213">
        <w:rPr>
          <w:color w:val="auto"/>
        </w:rPr>
        <w:t xml:space="preserve"> </w:t>
      </w:r>
      <w:proofErr w:type="spellStart"/>
      <w:r w:rsidRPr="00B42213">
        <w:rPr>
          <w:color w:val="auto"/>
        </w:rPr>
        <w:t>the</w:t>
      </w:r>
      <w:proofErr w:type="spellEnd"/>
      <w:r w:rsidRPr="00B42213">
        <w:rPr>
          <w:color w:val="auto"/>
        </w:rPr>
        <w:t xml:space="preserve"> </w:t>
      </w:r>
      <w:proofErr w:type="spellStart"/>
      <w:r w:rsidRPr="00B42213">
        <w:rPr>
          <w:color w:val="auto"/>
        </w:rPr>
        <w:t>benefits</w:t>
      </w:r>
      <w:proofErr w:type="spellEnd"/>
      <w:r w:rsidRPr="00B42213">
        <w:rPr>
          <w:color w:val="auto"/>
        </w:rPr>
        <w:t xml:space="preserve"> of </w:t>
      </w:r>
      <w:proofErr w:type="spellStart"/>
      <w:r w:rsidRPr="00B42213">
        <w:rPr>
          <w:color w:val="auto"/>
        </w:rPr>
        <w:t>augmented</w:t>
      </w:r>
      <w:proofErr w:type="spellEnd"/>
      <w:r w:rsidRPr="00B42213">
        <w:rPr>
          <w:color w:val="auto"/>
        </w:rPr>
        <w:t xml:space="preserve"> </w:t>
      </w:r>
      <w:proofErr w:type="spellStart"/>
      <w:r w:rsidRPr="00B42213">
        <w:rPr>
          <w:color w:val="auto"/>
        </w:rPr>
        <w:t>reality</w:t>
      </w:r>
      <w:proofErr w:type="spellEnd"/>
      <w:r w:rsidRPr="00B42213">
        <w:rPr>
          <w:color w:val="auto"/>
        </w:rPr>
        <w:t xml:space="preserve"> for </w:t>
      </w:r>
      <w:proofErr w:type="spellStart"/>
      <w:r w:rsidRPr="00B42213">
        <w:rPr>
          <w:color w:val="auto"/>
        </w:rPr>
        <w:t>task</w:t>
      </w:r>
      <w:proofErr w:type="spellEnd"/>
      <w:r w:rsidRPr="00B42213">
        <w:rPr>
          <w:color w:val="auto"/>
        </w:rPr>
        <w:t xml:space="preserve"> </w:t>
      </w:r>
      <w:proofErr w:type="spellStart"/>
      <w:r w:rsidRPr="00B42213">
        <w:rPr>
          <w:color w:val="auto"/>
        </w:rPr>
        <w:t>localization</w:t>
      </w:r>
      <w:proofErr w:type="spellEnd"/>
      <w:r w:rsidRPr="00B42213">
        <w:rPr>
          <w:color w:val="auto"/>
        </w:rPr>
        <w:t xml:space="preserve"> in </w:t>
      </w:r>
      <w:proofErr w:type="spellStart"/>
      <w:r w:rsidRPr="00B42213">
        <w:rPr>
          <w:color w:val="auto"/>
        </w:rPr>
        <w:t>maintenance</w:t>
      </w:r>
      <w:proofErr w:type="spellEnd"/>
      <w:r w:rsidRPr="00B42213">
        <w:rPr>
          <w:color w:val="auto"/>
        </w:rPr>
        <w:t xml:space="preserve"> of an </w:t>
      </w:r>
      <w:proofErr w:type="spellStart"/>
      <w:r w:rsidRPr="00B42213">
        <w:rPr>
          <w:color w:val="auto"/>
        </w:rPr>
        <w:t>armored</w:t>
      </w:r>
      <w:proofErr w:type="spellEnd"/>
      <w:r w:rsidRPr="00B42213">
        <w:rPr>
          <w:color w:val="auto"/>
        </w:rPr>
        <w:t xml:space="preserve"> </w:t>
      </w:r>
      <w:proofErr w:type="spellStart"/>
      <w:r w:rsidRPr="00B42213">
        <w:rPr>
          <w:color w:val="auto"/>
        </w:rPr>
        <w:t>personnel</w:t>
      </w:r>
      <w:proofErr w:type="spellEnd"/>
      <w:r w:rsidRPr="00B42213">
        <w:rPr>
          <w:color w:val="auto"/>
        </w:rPr>
        <w:t xml:space="preserve"> </w:t>
      </w:r>
      <w:proofErr w:type="spellStart"/>
      <w:r w:rsidRPr="00B42213">
        <w:rPr>
          <w:color w:val="auto"/>
        </w:rPr>
        <w:t>carrier</w:t>
      </w:r>
      <w:proofErr w:type="spellEnd"/>
      <w:r w:rsidRPr="00B42213">
        <w:rPr>
          <w:color w:val="auto"/>
        </w:rPr>
        <w:t xml:space="preserve"> </w:t>
      </w:r>
      <w:proofErr w:type="spellStart"/>
      <w:r w:rsidRPr="00B42213">
        <w:rPr>
          <w:color w:val="auto"/>
        </w:rPr>
        <w:t>turret</w:t>
      </w:r>
      <w:proofErr w:type="spellEnd"/>
      <w:r w:rsidRPr="00B42213">
        <w:rPr>
          <w:color w:val="auto"/>
        </w:rPr>
        <w:t xml:space="preserve">. </w:t>
      </w:r>
      <w:proofErr w:type="spellStart"/>
      <w:r w:rsidRPr="00B42213">
        <w:rPr>
          <w:color w:val="auto"/>
        </w:rPr>
        <w:t>In</w:t>
      </w:r>
      <w:proofErr w:type="spellEnd"/>
      <w:r w:rsidRPr="00B42213">
        <w:rPr>
          <w:color w:val="auto"/>
        </w:rPr>
        <w:t> </w:t>
      </w:r>
      <w:r w:rsidRPr="00B42213">
        <w:rPr>
          <w:i/>
          <w:iCs/>
          <w:color w:val="auto"/>
        </w:rPr>
        <w:t xml:space="preserve">2009 8th IEEE International </w:t>
      </w:r>
      <w:proofErr w:type="spellStart"/>
      <w:r w:rsidRPr="00B42213">
        <w:rPr>
          <w:i/>
          <w:iCs/>
          <w:color w:val="auto"/>
        </w:rPr>
        <w:t>Symposium</w:t>
      </w:r>
      <w:proofErr w:type="spellEnd"/>
      <w:r w:rsidRPr="00B42213">
        <w:rPr>
          <w:i/>
          <w:iCs/>
          <w:color w:val="auto"/>
        </w:rPr>
        <w:t xml:space="preserve"> on Mixed </w:t>
      </w:r>
      <w:proofErr w:type="spellStart"/>
      <w:r w:rsidRPr="00B42213">
        <w:rPr>
          <w:i/>
          <w:iCs/>
          <w:color w:val="auto"/>
        </w:rPr>
        <w:t>and</w:t>
      </w:r>
      <w:proofErr w:type="spellEnd"/>
      <w:r w:rsidRPr="00B42213">
        <w:rPr>
          <w:i/>
          <w:iCs/>
          <w:color w:val="auto"/>
        </w:rPr>
        <w:t xml:space="preserve"> </w:t>
      </w:r>
      <w:proofErr w:type="spellStart"/>
      <w:r w:rsidRPr="00B42213">
        <w:rPr>
          <w:i/>
          <w:iCs/>
          <w:color w:val="auto"/>
        </w:rPr>
        <w:t>Augmented</w:t>
      </w:r>
      <w:proofErr w:type="spellEnd"/>
      <w:r w:rsidRPr="00B42213">
        <w:rPr>
          <w:i/>
          <w:iCs/>
          <w:color w:val="auto"/>
        </w:rPr>
        <w:t xml:space="preserve"> </w:t>
      </w:r>
      <w:proofErr w:type="spellStart"/>
      <w:r w:rsidRPr="00B42213">
        <w:rPr>
          <w:i/>
          <w:iCs/>
          <w:color w:val="auto"/>
        </w:rPr>
        <w:t>Reality</w:t>
      </w:r>
      <w:proofErr w:type="spellEnd"/>
      <w:r w:rsidRPr="00B42213">
        <w:rPr>
          <w:color w:val="auto"/>
        </w:rPr>
        <w:t> (</w:t>
      </w:r>
      <w:proofErr w:type="spellStart"/>
      <w:r w:rsidRPr="00B42213">
        <w:rPr>
          <w:color w:val="auto"/>
        </w:rPr>
        <w:t>pp</w:t>
      </w:r>
      <w:proofErr w:type="spellEnd"/>
      <w:r w:rsidRPr="00B42213">
        <w:rPr>
          <w:color w:val="auto"/>
        </w:rPr>
        <w:t>. 135-144). IEEE.</w:t>
      </w:r>
    </w:p>
    <w:p w14:paraId="1F1B6944" w14:textId="77777777" w:rsidR="00465589" w:rsidRPr="00925186" w:rsidRDefault="00465589">
      <w:pPr>
        <w:rPr>
          <w:b/>
          <w:bCs/>
        </w:rPr>
      </w:pPr>
    </w:p>
    <w:sectPr w:rsidR="00465589" w:rsidRPr="00925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EAF"/>
    <w:multiLevelType w:val="hybridMultilevel"/>
    <w:tmpl w:val="B23A0F1A"/>
    <w:lvl w:ilvl="0" w:tplc="041F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702863"/>
    <w:multiLevelType w:val="hybridMultilevel"/>
    <w:tmpl w:val="4E8A913A"/>
    <w:lvl w:ilvl="0" w:tplc="041F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A6E1C8D"/>
    <w:multiLevelType w:val="hybridMultilevel"/>
    <w:tmpl w:val="24368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235464"/>
    <w:multiLevelType w:val="multilevel"/>
    <w:tmpl w:val="9E0E12EA"/>
    <w:lvl w:ilvl="0">
      <w:start w:val="1"/>
      <w:numFmt w:val="decimal"/>
      <w:pStyle w:val="Balk1"/>
      <w:suff w:val="space"/>
      <w:lvlText w:val="%1. "/>
      <w:lvlJc w:val="left"/>
      <w:pPr>
        <w:ind w:left="432" w:hanging="432"/>
      </w:pPr>
      <w:rPr>
        <w:rFonts w:hint="default"/>
      </w:rPr>
    </w:lvl>
    <w:lvl w:ilvl="1">
      <w:start w:val="1"/>
      <w:numFmt w:val="decimal"/>
      <w:pStyle w:val="Balk2"/>
      <w:suff w:val="space"/>
      <w:lvlText w:val="%1. %2. "/>
      <w:lvlJc w:val="left"/>
      <w:pPr>
        <w:ind w:left="576" w:hanging="576"/>
      </w:pPr>
      <w:rPr>
        <w:rFonts w:hint="default"/>
      </w:rPr>
    </w:lvl>
    <w:lvl w:ilvl="2">
      <w:start w:val="1"/>
      <w:numFmt w:val="decimal"/>
      <w:pStyle w:val="Balk3"/>
      <w:suff w:val="space"/>
      <w:lvlText w:val="%1. %2. %3. "/>
      <w:lvlJc w:val="left"/>
      <w:pPr>
        <w:ind w:left="720" w:hanging="720"/>
      </w:pPr>
      <w:rPr>
        <w:rFonts w:hint="default"/>
      </w:rPr>
    </w:lvl>
    <w:lvl w:ilvl="3">
      <w:start w:val="1"/>
      <w:numFmt w:val="decimal"/>
      <w:pStyle w:val="Balk4"/>
      <w:suff w:val="space"/>
      <w:lvlText w:val="%1. %2. %3. %4. "/>
      <w:lvlJc w:val="left"/>
      <w:pPr>
        <w:ind w:left="864" w:hanging="864"/>
      </w:p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 w15:restartNumberingAfterBreak="0">
    <w:nsid w:val="4B2D3CFA"/>
    <w:multiLevelType w:val="hybridMultilevel"/>
    <w:tmpl w:val="04465854"/>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8FE0D4E"/>
    <w:multiLevelType w:val="hybridMultilevel"/>
    <w:tmpl w:val="7A267AA8"/>
    <w:lvl w:ilvl="0" w:tplc="194E4CC6">
      <w:start w:val="1"/>
      <w:numFmt w:val="bullet"/>
      <w:pStyle w:val="ListeParagraf"/>
      <w:lvlText w:val=""/>
      <w:lvlJc w:val="left"/>
      <w:pPr>
        <w:ind w:left="709" w:hanging="360"/>
      </w:pPr>
      <w:rPr>
        <w:rFonts w:ascii="Symbol" w:hAnsi="Symbol"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num w:numId="1" w16cid:durableId="1619019898">
    <w:abstractNumId w:val="4"/>
  </w:num>
  <w:num w:numId="2" w16cid:durableId="1188525368">
    <w:abstractNumId w:val="0"/>
  </w:num>
  <w:num w:numId="3" w16cid:durableId="629436634">
    <w:abstractNumId w:val="1"/>
  </w:num>
  <w:num w:numId="4" w16cid:durableId="596865124">
    <w:abstractNumId w:val="5"/>
  </w:num>
  <w:num w:numId="5" w16cid:durableId="2006278109">
    <w:abstractNumId w:val="3"/>
  </w:num>
  <w:num w:numId="6" w16cid:durableId="1682120278">
    <w:abstractNumId w:val="2"/>
  </w:num>
  <w:num w:numId="7" w16cid:durableId="409432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3A"/>
    <w:rsid w:val="00052296"/>
    <w:rsid w:val="00097B6B"/>
    <w:rsid w:val="000E4D86"/>
    <w:rsid w:val="0011121A"/>
    <w:rsid w:val="00226893"/>
    <w:rsid w:val="0023581D"/>
    <w:rsid w:val="00321651"/>
    <w:rsid w:val="003D4D3B"/>
    <w:rsid w:val="00465589"/>
    <w:rsid w:val="00512D78"/>
    <w:rsid w:val="005214A3"/>
    <w:rsid w:val="00550967"/>
    <w:rsid w:val="0064706D"/>
    <w:rsid w:val="00682000"/>
    <w:rsid w:val="007063C5"/>
    <w:rsid w:val="0079528D"/>
    <w:rsid w:val="007E33AE"/>
    <w:rsid w:val="00925186"/>
    <w:rsid w:val="00970611"/>
    <w:rsid w:val="00AA5977"/>
    <w:rsid w:val="00AB2634"/>
    <w:rsid w:val="00B41320"/>
    <w:rsid w:val="00B42213"/>
    <w:rsid w:val="00B50FDA"/>
    <w:rsid w:val="00B5789E"/>
    <w:rsid w:val="00BC7A0C"/>
    <w:rsid w:val="00C076AF"/>
    <w:rsid w:val="00C46EF4"/>
    <w:rsid w:val="00C85BE2"/>
    <w:rsid w:val="00CC153A"/>
    <w:rsid w:val="00D45978"/>
    <w:rsid w:val="00D95E04"/>
    <w:rsid w:val="00DF0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B38B"/>
  <w15:chartTrackingRefBased/>
  <w15:docId w15:val="{C2E81438-C946-4A92-BEC3-91986114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DA"/>
    <w:pPr>
      <w:spacing w:after="0" w:line="360" w:lineRule="auto"/>
      <w:ind w:firstLine="567"/>
      <w:jc w:val="both"/>
    </w:pPr>
    <w:rPr>
      <w:rFonts w:ascii="Times New Roman" w:eastAsia="Times New Roman" w:hAnsi="Times New Roman" w:cs="Times New Roman"/>
      <w:color w:val="000000" w:themeColor="text1"/>
      <w:szCs w:val="24"/>
      <w:lang w:eastAsia="tr-TR"/>
    </w:rPr>
  </w:style>
  <w:style w:type="paragraph" w:styleId="Balk1">
    <w:name w:val="heading 1"/>
    <w:basedOn w:val="Normal"/>
    <w:next w:val="Normal"/>
    <w:link w:val="Balk1Char"/>
    <w:uiPriority w:val="9"/>
    <w:qFormat/>
    <w:rsid w:val="00DF06DA"/>
    <w:pPr>
      <w:keepNext/>
      <w:numPr>
        <w:numId w:val="5"/>
      </w:numPr>
      <w:spacing w:after="240" w:line="240" w:lineRule="auto"/>
      <w:ind w:left="993"/>
      <w:jc w:val="left"/>
      <w:outlineLvl w:val="0"/>
    </w:pPr>
    <w:rPr>
      <w:b/>
      <w:color w:val="auto"/>
      <w:sz w:val="24"/>
    </w:rPr>
  </w:style>
  <w:style w:type="paragraph" w:styleId="Balk2">
    <w:name w:val="heading 2"/>
    <w:basedOn w:val="Normal"/>
    <w:next w:val="Normal"/>
    <w:link w:val="Balk2Char"/>
    <w:autoRedefine/>
    <w:uiPriority w:val="9"/>
    <w:qFormat/>
    <w:rsid w:val="00DF06DA"/>
    <w:pPr>
      <w:keepNext/>
      <w:numPr>
        <w:ilvl w:val="1"/>
        <w:numId w:val="5"/>
      </w:numPr>
      <w:spacing w:before="360" w:after="240" w:line="240" w:lineRule="auto"/>
      <w:ind w:left="1134" w:hanging="578"/>
      <w:outlineLvl w:val="1"/>
    </w:pPr>
    <w:rPr>
      <w:b/>
      <w:color w:val="000000"/>
      <w:sz w:val="24"/>
      <w:szCs w:val="23"/>
    </w:rPr>
  </w:style>
  <w:style w:type="paragraph" w:styleId="Balk3">
    <w:name w:val="heading 3"/>
    <w:basedOn w:val="Balk2"/>
    <w:next w:val="Normal"/>
    <w:link w:val="Balk3Char"/>
    <w:uiPriority w:val="9"/>
    <w:qFormat/>
    <w:rsid w:val="00DF06DA"/>
    <w:pPr>
      <w:numPr>
        <w:ilvl w:val="2"/>
      </w:numPr>
      <w:ind w:left="1276"/>
      <w:outlineLvl w:val="2"/>
    </w:pPr>
  </w:style>
  <w:style w:type="paragraph" w:styleId="Balk4">
    <w:name w:val="heading 4"/>
    <w:basedOn w:val="Balk3"/>
    <w:next w:val="Normal"/>
    <w:link w:val="Balk4Char"/>
    <w:uiPriority w:val="9"/>
    <w:qFormat/>
    <w:rsid w:val="00DF06DA"/>
    <w:pPr>
      <w:numPr>
        <w:ilvl w:val="3"/>
      </w:numPr>
      <w:outlineLvl w:val="3"/>
    </w:pPr>
  </w:style>
  <w:style w:type="paragraph" w:styleId="Balk5">
    <w:name w:val="heading 5"/>
    <w:basedOn w:val="Balk4"/>
    <w:next w:val="Normal"/>
    <w:link w:val="Balk5Char"/>
    <w:uiPriority w:val="9"/>
    <w:qFormat/>
    <w:rsid w:val="00DF06DA"/>
    <w:pPr>
      <w:numPr>
        <w:ilvl w:val="4"/>
      </w:numPr>
      <w:outlineLvl w:val="4"/>
    </w:pPr>
  </w:style>
  <w:style w:type="paragraph" w:styleId="Balk6">
    <w:name w:val="heading 6"/>
    <w:basedOn w:val="Balk5"/>
    <w:next w:val="Normal"/>
    <w:link w:val="Balk6Char"/>
    <w:uiPriority w:val="9"/>
    <w:qFormat/>
    <w:rsid w:val="00DF06DA"/>
    <w:pPr>
      <w:numPr>
        <w:ilvl w:val="5"/>
      </w:numPr>
      <w:ind w:left="1276" w:hanging="709"/>
      <w:outlineLvl w:val="5"/>
    </w:pPr>
  </w:style>
  <w:style w:type="paragraph" w:styleId="Balk7">
    <w:name w:val="heading 7"/>
    <w:basedOn w:val="Normal"/>
    <w:next w:val="Normal"/>
    <w:link w:val="Balk7Char"/>
    <w:rsid w:val="00DF06DA"/>
    <w:pPr>
      <w:numPr>
        <w:ilvl w:val="6"/>
        <w:numId w:val="5"/>
      </w:numPr>
      <w:spacing w:before="240" w:after="60"/>
      <w:outlineLvl w:val="6"/>
    </w:pPr>
    <w:rPr>
      <w:b/>
    </w:rPr>
  </w:style>
  <w:style w:type="paragraph" w:styleId="Balk8">
    <w:name w:val="heading 8"/>
    <w:basedOn w:val="Normal"/>
    <w:next w:val="Normal"/>
    <w:link w:val="Balk8Char"/>
    <w:rsid w:val="00DF06DA"/>
    <w:pPr>
      <w:numPr>
        <w:ilvl w:val="7"/>
        <w:numId w:val="5"/>
      </w:numPr>
      <w:spacing w:before="240" w:after="60"/>
      <w:outlineLvl w:val="7"/>
    </w:pPr>
    <w:rPr>
      <w:i/>
    </w:rPr>
  </w:style>
  <w:style w:type="paragraph" w:styleId="Balk9">
    <w:name w:val="heading 9"/>
    <w:basedOn w:val="Normal"/>
    <w:next w:val="Normal"/>
    <w:link w:val="Balk9Char"/>
    <w:rsid w:val="00DF06DA"/>
    <w:pPr>
      <w:numPr>
        <w:ilvl w:val="8"/>
        <w:numId w:val="5"/>
      </w:numPr>
      <w:spacing w:before="600" w:after="600"/>
      <w:jc w:val="center"/>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06DA"/>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DF06DA"/>
    <w:rPr>
      <w:rFonts w:ascii="Times New Roman" w:eastAsia="Times New Roman" w:hAnsi="Times New Roman" w:cs="Times New Roman"/>
      <w:b/>
      <w:color w:val="000000"/>
      <w:sz w:val="24"/>
      <w:szCs w:val="23"/>
      <w:lang w:eastAsia="tr-TR"/>
    </w:rPr>
  </w:style>
  <w:style w:type="character" w:customStyle="1" w:styleId="Balk3Char">
    <w:name w:val="Başlık 3 Char"/>
    <w:basedOn w:val="VarsaylanParagrafYazTipi"/>
    <w:link w:val="Balk3"/>
    <w:uiPriority w:val="9"/>
    <w:rsid w:val="00DF06DA"/>
    <w:rPr>
      <w:rFonts w:ascii="Times New Roman" w:eastAsia="Times New Roman" w:hAnsi="Times New Roman" w:cs="Times New Roman"/>
      <w:b/>
      <w:color w:val="000000"/>
      <w:sz w:val="24"/>
      <w:szCs w:val="23"/>
      <w:lang w:eastAsia="tr-TR"/>
    </w:rPr>
  </w:style>
  <w:style w:type="character" w:customStyle="1" w:styleId="Balk4Char">
    <w:name w:val="Başlık 4 Char"/>
    <w:basedOn w:val="VarsaylanParagrafYazTipi"/>
    <w:link w:val="Balk4"/>
    <w:uiPriority w:val="9"/>
    <w:rsid w:val="00DF06DA"/>
    <w:rPr>
      <w:rFonts w:ascii="Times New Roman" w:eastAsia="Times New Roman" w:hAnsi="Times New Roman" w:cs="Times New Roman"/>
      <w:b/>
      <w:color w:val="000000"/>
      <w:sz w:val="24"/>
      <w:szCs w:val="23"/>
      <w:lang w:eastAsia="tr-TR"/>
    </w:rPr>
  </w:style>
  <w:style w:type="character" w:customStyle="1" w:styleId="Balk5Char">
    <w:name w:val="Başlık 5 Char"/>
    <w:basedOn w:val="VarsaylanParagrafYazTipi"/>
    <w:link w:val="Balk5"/>
    <w:uiPriority w:val="9"/>
    <w:rsid w:val="00DF06DA"/>
    <w:rPr>
      <w:rFonts w:ascii="Times New Roman" w:eastAsia="Times New Roman" w:hAnsi="Times New Roman" w:cs="Times New Roman"/>
      <w:b/>
      <w:color w:val="000000"/>
      <w:sz w:val="24"/>
      <w:szCs w:val="23"/>
      <w:lang w:eastAsia="tr-TR"/>
    </w:rPr>
  </w:style>
  <w:style w:type="character" w:customStyle="1" w:styleId="Balk6Char">
    <w:name w:val="Başlık 6 Char"/>
    <w:basedOn w:val="VarsaylanParagrafYazTipi"/>
    <w:link w:val="Balk6"/>
    <w:uiPriority w:val="9"/>
    <w:rsid w:val="00DF06DA"/>
    <w:rPr>
      <w:rFonts w:ascii="Times New Roman" w:eastAsia="Times New Roman" w:hAnsi="Times New Roman" w:cs="Times New Roman"/>
      <w:b/>
      <w:color w:val="000000"/>
      <w:sz w:val="24"/>
      <w:szCs w:val="23"/>
      <w:lang w:eastAsia="tr-TR"/>
    </w:rPr>
  </w:style>
  <w:style w:type="character" w:customStyle="1" w:styleId="Balk7Char">
    <w:name w:val="Başlık 7 Char"/>
    <w:basedOn w:val="VarsaylanParagrafYazTipi"/>
    <w:link w:val="Balk7"/>
    <w:rsid w:val="00DF06DA"/>
    <w:rPr>
      <w:rFonts w:ascii="Times New Roman" w:eastAsia="Times New Roman" w:hAnsi="Times New Roman" w:cs="Times New Roman"/>
      <w:b/>
      <w:color w:val="000000" w:themeColor="text1"/>
      <w:szCs w:val="24"/>
      <w:lang w:eastAsia="tr-TR"/>
    </w:rPr>
  </w:style>
  <w:style w:type="character" w:customStyle="1" w:styleId="Balk8Char">
    <w:name w:val="Başlık 8 Char"/>
    <w:basedOn w:val="VarsaylanParagrafYazTipi"/>
    <w:link w:val="Balk8"/>
    <w:rsid w:val="00DF06DA"/>
    <w:rPr>
      <w:rFonts w:ascii="Times New Roman" w:eastAsia="Times New Roman" w:hAnsi="Times New Roman" w:cs="Times New Roman"/>
      <w:i/>
      <w:color w:val="000000" w:themeColor="text1"/>
      <w:szCs w:val="24"/>
      <w:lang w:eastAsia="tr-TR"/>
    </w:rPr>
  </w:style>
  <w:style w:type="character" w:customStyle="1" w:styleId="Balk9Char">
    <w:name w:val="Başlık 9 Char"/>
    <w:basedOn w:val="VarsaylanParagrafYazTipi"/>
    <w:link w:val="Balk9"/>
    <w:rsid w:val="00DF06DA"/>
    <w:rPr>
      <w:rFonts w:ascii="Times New Roman" w:eastAsia="Times New Roman" w:hAnsi="Times New Roman" w:cs="Times New Roman"/>
      <w:b/>
      <w:color w:val="000000" w:themeColor="text1"/>
      <w:szCs w:val="24"/>
      <w:lang w:eastAsia="tr-TR"/>
    </w:rPr>
  </w:style>
  <w:style w:type="paragraph" w:styleId="ListeParagraf">
    <w:name w:val="List Paragraph"/>
    <w:basedOn w:val="Normal"/>
    <w:link w:val="ListeParagrafChar"/>
    <w:uiPriority w:val="34"/>
    <w:qFormat/>
    <w:rsid w:val="00DF06DA"/>
    <w:pPr>
      <w:numPr>
        <w:numId w:val="4"/>
      </w:numPr>
      <w:contextualSpacing/>
    </w:pPr>
    <w:rPr>
      <w:rFonts w:eastAsia="Calibri"/>
      <w:szCs w:val="22"/>
      <w:lang w:eastAsia="en-US"/>
    </w:rPr>
  </w:style>
  <w:style w:type="table" w:customStyle="1" w:styleId="DzTablo21">
    <w:name w:val="Düz Tablo 21"/>
    <w:basedOn w:val="NormalTablo"/>
    <w:uiPriority w:val="42"/>
    <w:rsid w:val="00DF06DA"/>
    <w:pPr>
      <w:spacing w:after="0" w:line="240" w:lineRule="auto"/>
      <w:ind w:firstLine="709"/>
      <w:jc w:val="both"/>
    </w:pPr>
    <w:rPr>
      <w:rFonts w:ascii="Arial" w:hAnsi="Arial" w:cs="Arial"/>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eParagrafChar">
    <w:name w:val="Liste Paragraf Char"/>
    <w:basedOn w:val="VarsaylanParagrafYazTipi"/>
    <w:link w:val="ListeParagraf"/>
    <w:uiPriority w:val="34"/>
    <w:rsid w:val="00DF06DA"/>
    <w:rPr>
      <w:rFonts w:ascii="Times New Roman" w:eastAsia="Calibri" w:hAnsi="Times New Roman" w:cs="Times New Roman"/>
      <w:color w:val="000000" w:themeColor="text1"/>
    </w:rPr>
  </w:style>
  <w:style w:type="table" w:styleId="DzTablo2">
    <w:name w:val="Plain Table 2"/>
    <w:basedOn w:val="NormalTablo"/>
    <w:uiPriority w:val="42"/>
    <w:rsid w:val="00DF06DA"/>
    <w:pPr>
      <w:spacing w:after="0" w:line="240" w:lineRule="auto"/>
    </w:pPr>
    <w:rPr>
      <w:rFonts w:ascii="Times New Roman" w:eastAsia="Times New Roman" w:hAnsi="Times New Roman" w:cs="Times New Roman"/>
      <w:color w:val="000000" w:themeColor="text1"/>
      <w:szCs w:val="24"/>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kilmervetez">
    <w:name w:val="Şekil_mervetez"/>
    <w:basedOn w:val="ResimYazs"/>
    <w:link w:val="ekilmervetezChar"/>
    <w:qFormat/>
    <w:rsid w:val="00DF06DA"/>
    <w:pPr>
      <w:keepNext/>
      <w:shd w:val="clear" w:color="auto" w:fill="FFFFFF"/>
      <w:tabs>
        <w:tab w:val="left" w:pos="-2057"/>
      </w:tabs>
      <w:spacing w:before="240" w:after="360"/>
      <w:ind w:left="567" w:firstLine="0"/>
      <w:jc w:val="left"/>
    </w:pPr>
    <w:rPr>
      <w:rFonts w:eastAsiaTheme="minorHAnsi"/>
      <w:i w:val="0"/>
      <w:iCs w:val="0"/>
      <w:color w:val="auto"/>
      <w:sz w:val="22"/>
      <w:szCs w:val="22"/>
      <w:lang w:eastAsia="en-US"/>
    </w:rPr>
  </w:style>
  <w:style w:type="paragraph" w:customStyle="1" w:styleId="TabloMerve">
    <w:name w:val="Tablo_Merve"/>
    <w:basedOn w:val="ResimYazs"/>
    <w:link w:val="TabloMerveChar"/>
    <w:qFormat/>
    <w:rsid w:val="00DF06DA"/>
    <w:pPr>
      <w:keepNext/>
      <w:shd w:val="clear" w:color="auto" w:fill="FFFFFF"/>
      <w:tabs>
        <w:tab w:val="left" w:pos="-2057"/>
      </w:tabs>
      <w:spacing w:before="360" w:after="240"/>
      <w:ind w:left="567" w:firstLine="0"/>
      <w:jc w:val="left"/>
    </w:pPr>
    <w:rPr>
      <w:rFonts w:eastAsiaTheme="minorHAnsi"/>
      <w:i w:val="0"/>
      <w:iCs w:val="0"/>
      <w:color w:val="auto"/>
      <w:sz w:val="22"/>
      <w:szCs w:val="22"/>
      <w:lang w:eastAsia="en-US"/>
    </w:rPr>
  </w:style>
  <w:style w:type="character" w:customStyle="1" w:styleId="ekilmervetezChar">
    <w:name w:val="Şekil_mervetez Char"/>
    <w:basedOn w:val="VarsaylanParagrafYazTipi"/>
    <w:link w:val="ekilmervetez"/>
    <w:rsid w:val="00DF06DA"/>
    <w:rPr>
      <w:rFonts w:ascii="Times New Roman" w:hAnsi="Times New Roman" w:cs="Times New Roman"/>
      <w:shd w:val="clear" w:color="auto" w:fill="FFFFFF"/>
    </w:rPr>
  </w:style>
  <w:style w:type="character" w:customStyle="1" w:styleId="TabloMerveChar">
    <w:name w:val="Tablo_Merve Char"/>
    <w:basedOn w:val="VarsaylanParagrafYazTipi"/>
    <w:link w:val="TabloMerve"/>
    <w:rsid w:val="00DF06DA"/>
    <w:rPr>
      <w:rFonts w:ascii="Times New Roman" w:hAnsi="Times New Roman" w:cs="Times New Roman"/>
      <w:shd w:val="clear" w:color="auto" w:fill="FFFFFF"/>
    </w:rPr>
  </w:style>
  <w:style w:type="paragraph" w:styleId="ResimYazs">
    <w:name w:val="caption"/>
    <w:basedOn w:val="Normal"/>
    <w:next w:val="Normal"/>
    <w:uiPriority w:val="35"/>
    <w:semiHidden/>
    <w:unhideWhenUsed/>
    <w:qFormat/>
    <w:rsid w:val="00DF06DA"/>
    <w:pPr>
      <w:spacing w:after="200" w:line="240" w:lineRule="auto"/>
    </w:pPr>
    <w:rPr>
      <w:i/>
      <w:iCs/>
      <w:color w:val="44546A" w:themeColor="text2"/>
      <w:sz w:val="18"/>
      <w:szCs w:val="18"/>
    </w:rPr>
  </w:style>
  <w:style w:type="character" w:styleId="Kpr">
    <w:name w:val="Hyperlink"/>
    <w:basedOn w:val="VarsaylanParagrafYazTipi"/>
    <w:uiPriority w:val="99"/>
    <w:semiHidden/>
    <w:unhideWhenUsed/>
    <w:rsid w:val="00C07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2688">
      <w:bodyDiv w:val="1"/>
      <w:marLeft w:val="0"/>
      <w:marRight w:val="0"/>
      <w:marTop w:val="0"/>
      <w:marBottom w:val="0"/>
      <w:divBdr>
        <w:top w:val="none" w:sz="0" w:space="0" w:color="auto"/>
        <w:left w:val="none" w:sz="0" w:space="0" w:color="auto"/>
        <w:bottom w:val="none" w:sz="0" w:space="0" w:color="auto"/>
        <w:right w:val="none" w:sz="0" w:space="0" w:color="auto"/>
      </w:divBdr>
    </w:div>
    <w:div w:id="700519751">
      <w:bodyDiv w:val="1"/>
      <w:marLeft w:val="0"/>
      <w:marRight w:val="0"/>
      <w:marTop w:val="0"/>
      <w:marBottom w:val="0"/>
      <w:divBdr>
        <w:top w:val="none" w:sz="0" w:space="0" w:color="auto"/>
        <w:left w:val="none" w:sz="0" w:space="0" w:color="auto"/>
        <w:bottom w:val="none" w:sz="0" w:space="0" w:color="auto"/>
        <w:right w:val="none" w:sz="0" w:space="0" w:color="auto"/>
      </w:divBdr>
    </w:div>
    <w:div w:id="16597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1-8030-38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3800</Words>
  <Characters>21663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AYDIN</dc:creator>
  <cp:keywords/>
  <dc:description/>
  <cp:lastModifiedBy>Merve AYDIN</cp:lastModifiedBy>
  <cp:revision>2</cp:revision>
  <dcterms:created xsi:type="dcterms:W3CDTF">2022-11-09T08:43:00Z</dcterms:created>
  <dcterms:modified xsi:type="dcterms:W3CDTF">2022-11-09T08:43:00Z</dcterms:modified>
</cp:coreProperties>
</file>