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AA94" w14:textId="2FA61CFD" w:rsidR="00E25067" w:rsidRPr="0097784A" w:rsidRDefault="00F65A1C" w:rsidP="00E25067">
      <w:pPr>
        <w:jc w:val="center"/>
        <w:rPr>
          <w:rFonts w:ascii="Times New Roman" w:hAnsi="Times New Roman" w:cs="Times New Roman"/>
          <w:b/>
          <w:bCs/>
          <w:color w:val="000000" w:themeColor="text1"/>
          <w:sz w:val="28"/>
          <w:szCs w:val="28"/>
          <w:lang w:val="en-US"/>
        </w:rPr>
      </w:pPr>
      <w:r w:rsidRPr="00F65A1C">
        <w:rPr>
          <w:rFonts w:ascii="Times New Roman" w:hAnsi="Times New Roman" w:cs="Times New Roman"/>
          <w:b/>
          <w:sz w:val="28"/>
          <w:szCs w:val="28"/>
        </w:rPr>
        <w:t xml:space="preserve">THE INFLUENCE OF PRESSURE ON THE STRUCTURAL AND ELASTIC PROPERTIES OF THE CuY INTERMETALLIC COMPOUND </w:t>
      </w:r>
    </w:p>
    <w:p w14:paraId="258FD8F8" w14:textId="3B8B473D" w:rsidR="00E25067" w:rsidRPr="0097784A" w:rsidRDefault="00F65A1C" w:rsidP="00E25067">
      <w:pPr>
        <w:jc w:val="center"/>
        <w:rPr>
          <w:rFonts w:cstheme="minorHAnsi"/>
          <w:b/>
          <w:color w:val="000000" w:themeColor="text1"/>
          <w:vertAlign w:val="superscript"/>
        </w:rPr>
      </w:pPr>
      <w:r w:rsidRPr="00F65A1C">
        <w:rPr>
          <w:rFonts w:ascii="Times New Roman" w:hAnsi="Times New Roman" w:cs="Times New Roman"/>
          <w:b/>
          <w:i/>
          <w:color w:val="000000" w:themeColor="text1"/>
          <w:u w:val="single"/>
        </w:rPr>
        <w:t>İlknur KARS DURUKAN</w:t>
      </w:r>
      <w:r w:rsidR="00E25067" w:rsidRPr="0097784A">
        <w:rPr>
          <w:rFonts w:ascii="Times New Roman" w:hAnsi="Times New Roman" w:cs="Times New Roman"/>
          <w:b/>
          <w:i/>
          <w:color w:val="000000" w:themeColor="text1"/>
          <w:vertAlign w:val="superscript"/>
        </w:rPr>
        <w:t>1,</w:t>
      </w:r>
      <w:r w:rsidR="00296EE9" w:rsidRPr="0097784A">
        <w:rPr>
          <w:rStyle w:val="FootnoteReference"/>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7BFC7142">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C0236">
        <w:rPr>
          <w:rFonts w:cstheme="minorHAnsi"/>
          <w:b/>
          <w:i/>
          <w:color w:val="000000" w:themeColor="text1"/>
        </w:rPr>
        <w:t xml:space="preserve">, </w:t>
      </w:r>
      <w:r w:rsidRPr="009C0236">
        <w:rPr>
          <w:rFonts w:ascii="Times New Roman" w:hAnsi="Times New Roman" w:cs="Times New Roman"/>
          <w:b/>
          <w:i/>
          <w:color w:val="000000" w:themeColor="text1"/>
        </w:rPr>
        <w:t>Yasemin ÖZTEKİN ÇİFTÇİ</w:t>
      </w:r>
      <w:r w:rsidR="00F956B3" w:rsidRPr="009C0236">
        <w:rPr>
          <w:rFonts w:ascii="Times New Roman" w:hAnsi="Times New Roman" w:cs="Times New Roman"/>
          <w:b/>
          <w:i/>
          <w:color w:val="000000" w:themeColor="text1"/>
          <w:vertAlign w:val="superscript"/>
        </w:rPr>
        <w:t>1</w:t>
      </w:r>
      <w:r w:rsidR="00E25067" w:rsidRPr="0097784A">
        <w:rPr>
          <w:rFonts w:ascii="Times New Roman" w:hAnsi="Times New Roman" w:cs="Times New Roman"/>
          <w:b/>
          <w:i/>
          <w:noProof/>
          <w:color w:val="000000" w:themeColor="text1"/>
          <w:lang w:eastAsia="tr-TR"/>
        </w:rPr>
        <w:drawing>
          <wp:inline distT="0" distB="0" distL="0" distR="0" wp14:anchorId="17C50153" wp14:editId="01334250">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6938C5ED"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F956B3">
        <w:rPr>
          <w:rFonts w:ascii="Times New Roman" w:eastAsia="MS Mincho" w:hAnsi="Times New Roman" w:cs="Times New Roman"/>
          <w:i/>
          <w:iCs/>
          <w:sz w:val="18"/>
          <w:szCs w:val="18"/>
        </w:rPr>
        <w:t xml:space="preserve">Science </w:t>
      </w:r>
      <w:r w:rsidR="00B11128" w:rsidRPr="001558FC">
        <w:rPr>
          <w:rFonts w:ascii="Times New Roman" w:eastAsia="MS Mincho" w:hAnsi="Times New Roman" w:cs="Times New Roman"/>
          <w:i/>
          <w:iCs/>
          <w:sz w:val="18"/>
          <w:szCs w:val="18"/>
        </w:rPr>
        <w:t xml:space="preserve">Faculty, </w:t>
      </w:r>
      <w:r w:rsidR="00F956B3">
        <w:rPr>
          <w:rFonts w:ascii="Times New Roman" w:eastAsia="MS Mincho" w:hAnsi="Times New Roman" w:cs="Times New Roman"/>
          <w:i/>
          <w:iCs/>
          <w:sz w:val="18"/>
          <w:szCs w:val="18"/>
        </w:rPr>
        <w:t xml:space="preserve">Physics </w:t>
      </w:r>
      <w:r w:rsidR="00B11128" w:rsidRPr="001558FC">
        <w:rPr>
          <w:rFonts w:ascii="Times New Roman" w:eastAsia="MS Mincho" w:hAnsi="Times New Roman" w:cs="Times New Roman"/>
          <w:i/>
          <w:iCs/>
          <w:sz w:val="18"/>
          <w:szCs w:val="18"/>
        </w:rPr>
        <w:t xml:space="preserve">Department, </w:t>
      </w:r>
      <w:r w:rsidR="00F956B3">
        <w:rPr>
          <w:rFonts w:ascii="Times New Roman" w:eastAsia="MS Mincho" w:hAnsi="Times New Roman" w:cs="Times New Roman"/>
          <w:i/>
          <w:iCs/>
          <w:sz w:val="18"/>
          <w:szCs w:val="18"/>
        </w:rPr>
        <w:t xml:space="preserve">Gazi </w:t>
      </w:r>
      <w:r w:rsidR="00B11128" w:rsidRPr="001558FC">
        <w:rPr>
          <w:rFonts w:ascii="Times New Roman" w:eastAsia="MS Mincho" w:hAnsi="Times New Roman" w:cs="Times New Roman"/>
          <w:i/>
          <w:iCs/>
          <w:sz w:val="18"/>
          <w:szCs w:val="18"/>
        </w:rPr>
        <w:t xml:space="preserve">University, </w:t>
      </w:r>
      <w:r w:rsidR="00F956B3">
        <w:rPr>
          <w:rFonts w:ascii="Times New Roman" w:eastAsia="MS Mincho" w:hAnsi="Times New Roman" w:cs="Times New Roman"/>
          <w:i/>
          <w:iCs/>
          <w:sz w:val="18"/>
          <w:szCs w:val="18"/>
        </w:rPr>
        <w:t>Ankara</w:t>
      </w:r>
      <w:r w:rsidR="00B11128" w:rsidRPr="001558FC">
        <w:rPr>
          <w:rFonts w:ascii="Times New Roman" w:eastAsia="MS Mincho" w:hAnsi="Times New Roman" w:cs="Times New Roman"/>
          <w:i/>
          <w:iCs/>
          <w:sz w:val="18"/>
          <w:szCs w:val="18"/>
        </w:rPr>
        <w:t xml:space="preserve">, </w:t>
      </w:r>
      <w:r w:rsidR="00F956B3">
        <w:rPr>
          <w:rFonts w:ascii="Times New Roman" w:eastAsia="MS Mincho" w:hAnsi="Times New Roman" w:cs="Times New Roman"/>
          <w:i/>
          <w:iCs/>
          <w:sz w:val="18"/>
          <w:szCs w:val="18"/>
        </w:rPr>
        <w:t>Turkey</w:t>
      </w:r>
      <w:r w:rsidR="00B11128">
        <w:rPr>
          <w:rFonts w:ascii="Times New Roman" w:hAnsi="Times New Roman" w:cs="Times New Roman"/>
          <w:sz w:val="18"/>
          <w:szCs w:val="18"/>
        </w:rPr>
        <w:t xml:space="preserve"> </w:t>
      </w:r>
      <w:r w:rsidR="00B11128" w:rsidRPr="00F07AEF">
        <w:rPr>
          <w:rFonts w:cstheme="minorHAnsi"/>
          <w:b/>
          <w:i/>
          <w:vertAlign w:val="superscript"/>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72400EFF" w14:textId="77777777" w:rsidR="00F65A1C" w:rsidRDefault="001558FC" w:rsidP="00F65A1C">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74E437DD" w:rsidR="001558FC" w:rsidRPr="0097784A" w:rsidRDefault="00F65A1C" w:rsidP="00F65A1C">
            <w:pPr>
              <w:shd w:val="clear" w:color="auto" w:fill="D9D9D9" w:themeFill="background1" w:themeFillShade="D9"/>
              <w:ind w:right="-21"/>
              <w:jc w:val="both"/>
              <w:rPr>
                <w:color w:val="000000" w:themeColor="text1"/>
                <w:szCs w:val="24"/>
              </w:rPr>
            </w:pPr>
            <w:r w:rsidRPr="00F65A1C">
              <w:rPr>
                <w:rFonts w:ascii="Times New Roman" w:hAnsi="Times New Roman" w:cs="Times New Roman"/>
                <w:sz w:val="20"/>
                <w:szCs w:val="20"/>
              </w:rPr>
              <w:t xml:space="preserve">Intermetallic compounds incorporating rare earth elements exhibit compelling physical and mechanical characteristics that typically surpass those of conventional metals. These properties encompass heightened strength and hardness, reduced specific gravity, enhanced corrosion resistance, and superior hot strength. Our investigation delved into the theoretical analysis of the intermetallic compound CuY. This study is purely theoretical, devoid of any reliance on experimental parameters. The compound adopts a cubic </w:t>
            </w:r>
            <w:proofErr w:type="spellStart"/>
            <w:r w:rsidRPr="00F65A1C">
              <w:rPr>
                <w:rFonts w:ascii="Times New Roman" w:hAnsi="Times New Roman" w:cs="Times New Roman"/>
                <w:sz w:val="20"/>
                <w:szCs w:val="20"/>
              </w:rPr>
              <w:t>CsCl</w:t>
            </w:r>
            <w:proofErr w:type="spellEnd"/>
            <w:r w:rsidRPr="00F65A1C">
              <w:rPr>
                <w:rFonts w:ascii="Times New Roman" w:hAnsi="Times New Roman" w:cs="Times New Roman"/>
                <w:sz w:val="20"/>
                <w:szCs w:val="20"/>
              </w:rPr>
              <w:t xml:space="preserve"> structure. We examined the impact of pressure on both the structural and electronic properties of the compound, employing the first principles method within the framework of Density Functional Theory (</w:t>
            </w:r>
            <w:proofErr w:type="spellStart"/>
            <w:r w:rsidRPr="00F65A1C">
              <w:rPr>
                <w:rFonts w:ascii="Times New Roman" w:hAnsi="Times New Roman" w:cs="Times New Roman"/>
                <w:sz w:val="20"/>
                <w:szCs w:val="20"/>
              </w:rPr>
              <w:t>DFT</w:t>
            </w:r>
            <w:proofErr w:type="spellEnd"/>
            <w:r w:rsidRPr="00F65A1C">
              <w:rPr>
                <w:rFonts w:ascii="Times New Roman" w:hAnsi="Times New Roman" w:cs="Times New Roman"/>
                <w:sz w:val="20"/>
                <w:szCs w:val="20"/>
              </w:rPr>
              <w:t>). Given its significance as a crucial parameter, investigating materials under pressure holds merit. Exploring the deformation behavior of compounds subjected to compression is valuable, as it provides insights into alterations in their physical and chemical properties. Such research is indispensable for a comprehensive understanding of the nature of solids. The CuY compound satisfied the Born criteria, demonstrating structurally stable properties. By utilizing elastic constants, we scrutinized the impact of increasing pressure on its mechanical properties. Furthermore, upon confirming its electronic metallic properties, we delved into the examination of the compound's response to pressure</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15FA3998"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925CB9">
              <w:rPr>
                <w:b w:val="0"/>
                <w:sz w:val="20"/>
                <w:szCs w:val="20"/>
              </w:rPr>
              <w:t>DFT, Elastic properties, Electronic properties</w:t>
            </w:r>
          </w:p>
          <w:p w14:paraId="6824E26F" w14:textId="1E2316F1" w:rsidR="001558FC" w:rsidRPr="0097784A" w:rsidRDefault="001558FC" w:rsidP="00432B5A">
            <w:pPr>
              <w:pStyle w:val="TRANSAffiliation"/>
              <w:jc w:val="both"/>
              <w:rPr>
                <w:i/>
                <w:color w:val="000000" w:themeColor="text1"/>
                <w:sz w:val="20"/>
              </w:rPr>
            </w:pPr>
          </w:p>
        </w:tc>
      </w:tr>
    </w:tbl>
    <w:p w14:paraId="1F45755D" w14:textId="77777777" w:rsidR="00925CB9" w:rsidRPr="00925CB9" w:rsidRDefault="00B2099A" w:rsidP="00132838">
      <w:pPr>
        <w:pStyle w:val="ListParagraph"/>
        <w:numPr>
          <w:ilvl w:val="0"/>
          <w:numId w:val="6"/>
        </w:numPr>
        <w:autoSpaceDE w:val="0"/>
        <w:autoSpaceDN w:val="0"/>
        <w:adjustRightInd w:val="0"/>
        <w:spacing w:before="120" w:after="0"/>
        <w:ind w:left="426" w:right="-59" w:hanging="426"/>
        <w:jc w:val="both"/>
        <w:rPr>
          <w:rFonts w:ascii="Times New Roman" w:eastAsia="Times New Roman" w:hAnsi="Times New Roman" w:cs="Times New Roman"/>
          <w:shd w:val="clear" w:color="auto" w:fill="FFFFFF"/>
          <w:lang w:val="en-US" w:eastAsia="tr-TR"/>
        </w:rPr>
      </w:pPr>
      <w:r w:rsidRPr="00925CB9">
        <w:rPr>
          <w:rFonts w:ascii="Times New Roman" w:hAnsi="Times New Roman" w:cs="Times New Roman"/>
          <w:b/>
          <w:color w:val="000000" w:themeColor="text1"/>
          <w:sz w:val="24"/>
          <w:szCs w:val="24"/>
        </w:rPr>
        <w:t>Introduction</w:t>
      </w:r>
      <w:r w:rsidR="001558FC" w:rsidRPr="00925CB9">
        <w:rPr>
          <w:rFonts w:ascii="Times New Roman" w:hAnsi="Times New Roman" w:cs="Times New Roman"/>
          <w:b/>
          <w:color w:val="000000" w:themeColor="text1"/>
          <w:sz w:val="24"/>
          <w:szCs w:val="24"/>
        </w:rPr>
        <w:t xml:space="preserve"> </w:t>
      </w:r>
    </w:p>
    <w:p w14:paraId="134CE208" w14:textId="38E9700E" w:rsidR="00F65A1C" w:rsidRPr="00925CB9" w:rsidRDefault="00F65A1C" w:rsidP="00925CB9">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925CB9">
        <w:rPr>
          <w:rFonts w:ascii="Times New Roman" w:eastAsia="Times New Roman" w:hAnsi="Times New Roman" w:cs="Times New Roman"/>
          <w:shd w:val="clear" w:color="auto" w:fill="FFFFFF"/>
          <w:lang w:val="en-US" w:eastAsia="tr-TR"/>
        </w:rPr>
        <w:t>Intermetallic compounds are typically alloys formed by the combination of different metal elements in specific proportions</w:t>
      </w:r>
      <w:r w:rsidR="009C0236">
        <w:rPr>
          <w:rFonts w:ascii="Times New Roman" w:eastAsia="Times New Roman" w:hAnsi="Times New Roman" w:cs="Times New Roman"/>
          <w:shd w:val="clear" w:color="auto" w:fill="FFFFFF"/>
          <w:lang w:val="en-US" w:eastAsia="tr-TR"/>
        </w:rPr>
        <w:fldChar w:fldCharType="begin" w:fldLock="1"/>
      </w:r>
      <w:r w:rsidR="009C0236">
        <w:rPr>
          <w:rFonts w:ascii="Times New Roman" w:eastAsia="Times New Roman" w:hAnsi="Times New Roman" w:cs="Times New Roman"/>
          <w:shd w:val="clear" w:color="auto" w:fill="FFFFFF"/>
          <w:lang w:val="en-US" w:eastAsia="tr-TR"/>
        </w:rPr>
        <w:instrText>ADDIN CSL_CITATION {"citationItems":[{"id":"ITEM-1","itemData":{"DOI":"10.1103/PhysRevB.90.224104","ISSN":"1550235X","abstract":"While the Born elastic stability criteria are well known for cubic crystals, there is some confusion in the literature about the form they should take for lower-symmetry crystal classes. Here we present closed form necessary and sufficient conditions for elastic stability in all crystal classes, as a concise and pedagogical reference to stability criteria in noncubic materials.","author":[{"dropping-particle":"","family":"Mouhat","given":"Félix","non-dropping-particle":"","parse-names":false,"suffix":""},{"dropping-particle":"","family":"Coudert","given":"François Xavier","non-dropping-particle":"","parse-names":false,"suffix":""}],"container-title":"Physical Review B - Condensed Matter and Materials Physics","id":"ITEM-1","issue":"22","issued":{"date-parts":[["2014"]]},"page":"4-7","title":"Necessary and sufficient elastic stability conditions in various crystal systems","type":"article-journal","volume":"90"},"uris":["http://www.mendeley.com/documents/?uuid=98c393e2-3493-4447-8a7c-7ed81d529401"]}],"mendeley":{"formattedCitation":"[1]","plainTextFormattedCitation":"[1]","previouslyFormattedCitation":"[1]"},"properties":{"noteIndex":0},"schema":"https://github.com/citation-style-language/schema/raw/master/csl-citation.json"}</w:instrText>
      </w:r>
      <w:r w:rsidR="009C0236">
        <w:rPr>
          <w:rFonts w:ascii="Times New Roman" w:eastAsia="Times New Roman" w:hAnsi="Times New Roman" w:cs="Times New Roman"/>
          <w:shd w:val="clear" w:color="auto" w:fill="FFFFFF"/>
          <w:lang w:val="en-US" w:eastAsia="tr-TR"/>
        </w:rPr>
        <w:fldChar w:fldCharType="separate"/>
      </w:r>
      <w:r w:rsidR="009C0236" w:rsidRPr="009C0236">
        <w:rPr>
          <w:rFonts w:ascii="Times New Roman" w:eastAsia="Times New Roman" w:hAnsi="Times New Roman" w:cs="Times New Roman"/>
          <w:noProof/>
          <w:shd w:val="clear" w:color="auto" w:fill="FFFFFF"/>
          <w:lang w:val="en-US" w:eastAsia="tr-TR"/>
        </w:rPr>
        <w:t>[1]</w:t>
      </w:r>
      <w:r w:rsidR="009C0236">
        <w:rPr>
          <w:rFonts w:ascii="Times New Roman" w:eastAsia="Times New Roman" w:hAnsi="Times New Roman" w:cs="Times New Roman"/>
          <w:shd w:val="clear" w:color="auto" w:fill="FFFFFF"/>
          <w:lang w:val="en-US" w:eastAsia="tr-TR"/>
        </w:rPr>
        <w:fldChar w:fldCharType="end"/>
      </w:r>
      <w:r w:rsidRPr="00925CB9">
        <w:rPr>
          <w:rFonts w:ascii="Times New Roman" w:eastAsia="Times New Roman" w:hAnsi="Times New Roman" w:cs="Times New Roman"/>
          <w:shd w:val="clear" w:color="auto" w:fill="FFFFFF"/>
          <w:lang w:val="en-US" w:eastAsia="tr-TR"/>
        </w:rPr>
        <w:t>. These compounds amalgamate the characteristic properties of metal-metal bonds with traditional metallic features. These bonds involve the sharing of an electron sea among metal atoms, resulting in generally high electrical and thermal conductivity.</w:t>
      </w:r>
    </w:p>
    <w:p w14:paraId="09A5A8B5" w14:textId="32ED0DCD" w:rsidR="00F65A1C" w:rsidRPr="00F65A1C" w:rsidRDefault="00F65A1C" w:rsidP="00F65A1C">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F65A1C">
        <w:rPr>
          <w:rFonts w:ascii="Times New Roman" w:eastAsia="Times New Roman" w:hAnsi="Times New Roman" w:cs="Times New Roman"/>
          <w:shd w:val="clear" w:color="auto" w:fill="FFFFFF"/>
          <w:lang w:val="en-US" w:eastAsia="tr-TR"/>
        </w:rPr>
        <w:t>Moreover, intermetallic compounds often generate intricate crystal structures. These structures are pivotal factors determining the mechanical and thermal properties of materials. Additionally, with attributes such as high temperature resistance, hardness, strength, and chemical resilience, intermetallic compounds find diverse applications, particularly in industries such as aviation, energy production, and automotive</w:t>
      </w:r>
      <w:r w:rsidR="009C0236">
        <w:rPr>
          <w:rFonts w:ascii="Times New Roman" w:eastAsia="Times New Roman" w:hAnsi="Times New Roman" w:cs="Times New Roman"/>
          <w:shd w:val="clear" w:color="auto" w:fill="FFFFFF"/>
          <w:lang w:val="en-US" w:eastAsia="tr-TR"/>
        </w:rPr>
        <w:fldChar w:fldCharType="begin" w:fldLock="1"/>
      </w:r>
      <w:r w:rsidR="009C0236">
        <w:rPr>
          <w:rFonts w:ascii="Times New Roman" w:eastAsia="Times New Roman" w:hAnsi="Times New Roman" w:cs="Times New Roman"/>
          <w:shd w:val="clear" w:color="auto" w:fill="FFFFFF"/>
          <w:lang w:val="en-US" w:eastAsia="tr-TR"/>
        </w:rPr>
        <w:instrText>ADDIN CSL_CITATION {"citationItems":[{"id":"ITEM-1","itemData":{"DOI":"10.1016/j.cocom.2018.01.013","ISSN":"23522143","abstract":"The structural stability, electronic structures, elastic, mechanical and thermal properties of XZn (X = Sc, Y, Ti and Zr) intermetallic compounds have been reported using ab-initio density functional theory with the generalized gradient approximation for exchange and correlation potentials. The various structural parameters, such as lattice constant (a0), bulk modulus (B), and its pressure derivative (B′) are analysed and compared. The investigation of elastic constant reveals that all studied XZn compounds are elastically stable in CsCl (B2 phase) structure. The electronic structure and metallic nature have been analysed quantitatively from band structure and DOS. To better illustrate the nature of bonding and charge transfer, we have studied the Fermi surfaces and charge density plots. The three well known criterion of ductility namely Pugh's rule, Cauchy's pressure and Frantsevich rule elucidate the ductile nature of these compounds.","author":[{"dropping-particle":"","family":"Fatima","given":"Bushra","non-dropping-particle":"","parse-names":false,"suffix":""},{"dropping-particle":"","family":"Sanyal","given":"Sankar P.","non-dropping-particle":"","parse-names":false,"suffix":""}],"container-title":"Computational Condensed Matter","id":"ITEM-1","issue":"January","issued":{"date-parts":[["2018"]]},"page":"144-152","publisher":"Elsevier","title":"Ab initio study of electronic structure, elasticity, bonding features and mechanical behaviour of zinc intermetallics","type":"article-journal","volume":"14"},"uris":["http://www.mendeley.com/documents/?uuid=1012ba5e-c966-4d79-9050-37621c0c08f8"]},{"id":"ITEM-2","itemData":{"DOI":"10.32908/hthp.v50.903","ISSN":"14723441","abstract":"The elastic and thermodynamic properties of TbAl and DyAl under high pressure and temperature are investigated using the density-functional theory (DFT) and the density-functional perturbation theory (DFPT) within the quasi-harmonic approximation (QHA). The calculated lattice and elastic constants at ground state (0 GPa and 0 K) are in agreement with the experimental data and previous theoretical results. Finally, when the pressure is given, all the thermodynamic quantities except for the bulk modulus increase with temperature, but the increase of the thermal expansion coefficient and the heat capacity with temperature becomes smaller. Besides, the effects of pressure on the elastic constants and the thermodynamic quantities are opposite with those of the temperature on them for TbAl and DyAl.","author":[{"dropping-particle":"","family":"Liu","given":"Lili","non-dropping-particle":"","parse-names":false,"suffix":""},{"dropping-particle":"","family":"Chen","given":"Cai","non-dropping-particle":"","parse-names":false,"suffix":""},{"dropping-particle":"","family":"Chen","given":"Liwan","non-dropping-particle":"","parse-names":false,"suffix":""},{"dropping-particle":"","family":"Wen","given":"Yufeng","non-dropping-particle":"","parse-names":false,"suffix":""}],"container-title":"High Temperatures - High Pressures","id":"ITEM-2","issue":"2","issued":{"date-parts":[["2021"]]},"page":"133-147","title":"The elastic and thermodynamic properties of TbAl and DyAl under high pressure","type":"article-journal","volume":"50"},"uris":["http://www.mendeley.com/documents/?uuid=c0a914df-5e9e-4d4a-bb5b-2e6bb8de55c8"]}],"mendeley":{"formattedCitation":"[2], [3]","plainTextFormattedCitation":"[2], [3]","previouslyFormattedCitation":"[2], [3]"},"properties":{"noteIndex":0},"schema":"https://github.com/citation-style-language/schema/raw/master/csl-citation.json"}</w:instrText>
      </w:r>
      <w:r w:rsidR="009C0236">
        <w:rPr>
          <w:rFonts w:ascii="Times New Roman" w:eastAsia="Times New Roman" w:hAnsi="Times New Roman" w:cs="Times New Roman"/>
          <w:shd w:val="clear" w:color="auto" w:fill="FFFFFF"/>
          <w:lang w:val="en-US" w:eastAsia="tr-TR"/>
        </w:rPr>
        <w:fldChar w:fldCharType="separate"/>
      </w:r>
      <w:r w:rsidR="009C0236" w:rsidRPr="009C0236">
        <w:rPr>
          <w:rFonts w:ascii="Times New Roman" w:eastAsia="Times New Roman" w:hAnsi="Times New Roman" w:cs="Times New Roman"/>
          <w:noProof/>
          <w:shd w:val="clear" w:color="auto" w:fill="FFFFFF"/>
          <w:lang w:val="en-US" w:eastAsia="tr-TR"/>
        </w:rPr>
        <w:t>[2], [3]</w:t>
      </w:r>
      <w:r w:rsidR="009C0236">
        <w:rPr>
          <w:rFonts w:ascii="Times New Roman" w:eastAsia="Times New Roman" w:hAnsi="Times New Roman" w:cs="Times New Roman"/>
          <w:shd w:val="clear" w:color="auto" w:fill="FFFFFF"/>
          <w:lang w:val="en-US" w:eastAsia="tr-TR"/>
        </w:rPr>
        <w:fldChar w:fldCharType="end"/>
      </w:r>
      <w:r w:rsidRPr="00F65A1C">
        <w:rPr>
          <w:rFonts w:ascii="Times New Roman" w:eastAsia="Times New Roman" w:hAnsi="Times New Roman" w:cs="Times New Roman"/>
          <w:shd w:val="clear" w:color="auto" w:fill="FFFFFF"/>
          <w:lang w:val="en-US" w:eastAsia="tr-TR"/>
        </w:rPr>
        <w:t>.</w:t>
      </w:r>
    </w:p>
    <w:p w14:paraId="7220BE32" w14:textId="178B540B" w:rsidR="007D49B8" w:rsidRDefault="00F65A1C" w:rsidP="00F65A1C">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F65A1C">
        <w:rPr>
          <w:rFonts w:ascii="Times New Roman" w:eastAsia="Times New Roman" w:hAnsi="Times New Roman" w:cs="Times New Roman"/>
          <w:shd w:val="clear" w:color="auto" w:fill="FFFFFF"/>
          <w:lang w:val="en-US" w:eastAsia="tr-TR"/>
        </w:rPr>
        <w:t>The distinctive properties of these compounds attract researchers and industry professionals in the fields of material engineering and material science. The exploration of intermetallic compounds establishes a crucial foundation for developing novel material designs and enhancements. Furthermore, the properties of these compounds inspire material engineers to create more effective and durable materials in various applications.</w:t>
      </w:r>
    </w:p>
    <w:p w14:paraId="1492568B" w14:textId="6927A826" w:rsidR="00A9675E" w:rsidRDefault="00A9675E" w:rsidP="00F65A1C">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A9675E">
        <w:rPr>
          <w:rFonts w:ascii="Times New Roman" w:eastAsia="Times New Roman" w:hAnsi="Times New Roman" w:cs="Times New Roman"/>
          <w:shd w:val="clear" w:color="auto" w:fill="FFFFFF"/>
          <w:lang w:val="en-US" w:eastAsia="tr-TR"/>
        </w:rPr>
        <w:t>Our investigation delved into exploring the impact of pressure on the physical properties of the CuY intermetallic compound. Given the pivotal role that pressure plays, research conducted under these conditions holds significant value in unraveling the deformation behaviors exhibited by compounds. The essential alterations in the physical and chemical properties under pressure are indispensable for gaining insights into the fundamental nature of solids. Conducting studies under pressure is instrumental in providing a deeper understanding of how compounds deform and proves particularly valuable for discerning the modifications in their physical and chemical characteristics.</w:t>
      </w:r>
    </w:p>
    <w:p w14:paraId="2D88685C" w14:textId="77777777" w:rsidR="00F956B3" w:rsidRPr="0097784A" w:rsidRDefault="00F956B3" w:rsidP="00F65A1C">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16E18C5D" w:rsidR="007D49B8" w:rsidRPr="0097784A" w:rsidRDefault="00CF58C0" w:rsidP="003159D2">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0C053254" w14:textId="4FDD38F2" w:rsidR="00C00D5F" w:rsidRPr="0097784A" w:rsidRDefault="00361A6A" w:rsidP="00361A6A">
      <w:pPr>
        <w:jc w:val="both"/>
        <w:rPr>
          <w:color w:val="000000" w:themeColor="text1"/>
          <w:lang w:eastAsia="tr-TR"/>
        </w:rPr>
      </w:pPr>
      <w:r w:rsidRPr="00361A6A">
        <w:rPr>
          <w:rFonts w:ascii="Times New Roman" w:eastAsiaTheme="majorEastAsia" w:hAnsi="Times New Roman" w:cs="Times New Roman"/>
          <w:bCs/>
          <w:kern w:val="32"/>
          <w:lang w:val="en-US"/>
        </w:rPr>
        <w:t>The investigation of CuY's physicochemical attributes has been conducted through the implementation of the plane-wave pseudo-potential Density Functional Theory (</w:t>
      </w:r>
      <w:proofErr w:type="spellStart"/>
      <w:r w:rsidRPr="00361A6A">
        <w:rPr>
          <w:rFonts w:ascii="Times New Roman" w:eastAsiaTheme="majorEastAsia" w:hAnsi="Times New Roman" w:cs="Times New Roman"/>
          <w:bCs/>
          <w:kern w:val="32"/>
          <w:lang w:val="en-US"/>
        </w:rPr>
        <w:t>DFT</w:t>
      </w:r>
      <w:proofErr w:type="spellEnd"/>
      <w:r w:rsidRPr="00361A6A">
        <w:rPr>
          <w:rFonts w:ascii="Times New Roman" w:eastAsiaTheme="majorEastAsia" w:hAnsi="Times New Roman" w:cs="Times New Roman"/>
          <w:bCs/>
          <w:kern w:val="32"/>
          <w:lang w:val="en-US"/>
        </w:rPr>
        <w:t xml:space="preserve">) method, as documented in references </w:t>
      </w:r>
      <w:r w:rsidR="009C0236" w:rsidRPr="009C0236">
        <w:rPr>
          <w:rFonts w:ascii="Times New Roman" w:eastAsiaTheme="majorEastAsia" w:hAnsi="Times New Roman" w:cs="Times New Roman"/>
          <w:bCs/>
          <w:kern w:val="32"/>
          <w:lang w:val="en-US"/>
        </w:rPr>
        <w:fldChar w:fldCharType="begin" w:fldLock="1"/>
      </w:r>
      <w:r w:rsidR="009C0236" w:rsidRPr="009C0236">
        <w:rPr>
          <w:rFonts w:ascii="Times New Roman" w:eastAsiaTheme="majorEastAsia" w:hAnsi="Times New Roman" w:cs="Times New Roman"/>
          <w:bCs/>
          <w:kern w:val="32"/>
          <w:lang w:val="en-US"/>
        </w:rPr>
        <w:instrText>ADDIN CSL_CITATION {"citationItems":[{"id":"ITEM-1","itemData":{"DOI":"10.1103/PhysRevB.47.558","ISSN":"01631829","abstract":"We present ab initio quantum-mechanical molecular-dynamics calculations based on the calculation of the electronic ground state and of the Hellmann-Feynman forces in the local-density approximation at each molecular-dynamics step. This is possible using conjugate-gradient techniques for energy minimization, and predicting the wave functions for new ionic positions using subspace alignment. This approach avoids the instabilities inherent in quantum-mechanical molecular-dynamics calculations for metals based on the use of a fictitious Newtonian dynamics for the electronic degrees of freedom. This method gives perfect control of the adiabaticity and allows us to perform simulations over several picoseconds. © 1993 The American Physical Society.","author":[{"dropping-particle":"","family":"Kresse","given":"G.","non-dropping-particle":"","parse-names":false,"suffix":""},{"dropping-particle":"","family":"Hafner","given":"J.","non-dropping-particle":"","parse-names":false,"suffix":""}],"container-title":"Physical Review B","id":"ITEM-1","issue":"1","issued":{"date-parts":[["1993"]]},"page":"558-561","title":"Ab initio molecular dynamics for liquid metals","type":"article-journal","volume":"47"},"uris":["http://www.mendeley.com/documents/?uuid=8178dc8c-2b4d-4073-90e6-bb5c7811db09"]}],"mendeley":{"formattedCitation":"[4]","plainTextFormattedCitation":"[4]","previouslyFormattedCitation":"[4]"},"properties":{"noteIndex":0},"schema":"https://github.com/citation-style-language/schema/raw/master/csl-citation.json"}</w:instrText>
      </w:r>
      <w:r w:rsidR="009C0236" w:rsidRPr="009C0236">
        <w:rPr>
          <w:rFonts w:ascii="Times New Roman" w:eastAsiaTheme="majorEastAsia" w:hAnsi="Times New Roman" w:cs="Times New Roman"/>
          <w:bCs/>
          <w:kern w:val="32"/>
          <w:lang w:val="en-US"/>
        </w:rPr>
        <w:fldChar w:fldCharType="separate"/>
      </w:r>
      <w:r w:rsidR="009C0236" w:rsidRPr="009C0236">
        <w:rPr>
          <w:rFonts w:ascii="Times New Roman" w:eastAsiaTheme="majorEastAsia" w:hAnsi="Times New Roman" w:cs="Times New Roman"/>
          <w:bCs/>
          <w:noProof/>
          <w:kern w:val="32"/>
          <w:lang w:val="en-US"/>
        </w:rPr>
        <w:t>[4]</w:t>
      </w:r>
      <w:r w:rsidR="009C0236" w:rsidRPr="009C0236">
        <w:rPr>
          <w:rFonts w:ascii="Times New Roman" w:eastAsiaTheme="majorEastAsia" w:hAnsi="Times New Roman" w:cs="Times New Roman"/>
          <w:bCs/>
          <w:kern w:val="32"/>
          <w:lang w:val="en-US"/>
        </w:rPr>
        <w:fldChar w:fldCharType="end"/>
      </w:r>
      <w:r w:rsidRPr="009C0236">
        <w:rPr>
          <w:rFonts w:ascii="Times New Roman" w:eastAsiaTheme="majorEastAsia" w:hAnsi="Times New Roman" w:cs="Times New Roman"/>
          <w:bCs/>
          <w:kern w:val="32"/>
          <w:lang w:val="en-US"/>
        </w:rPr>
        <w:t xml:space="preserve">, </w:t>
      </w:r>
      <w:r w:rsidR="009C0236">
        <w:rPr>
          <w:rFonts w:ascii="Times New Roman" w:eastAsiaTheme="majorEastAsia" w:hAnsi="Times New Roman" w:cs="Times New Roman"/>
          <w:bCs/>
          <w:kern w:val="32"/>
          <w:lang w:val="en-US"/>
        </w:rPr>
        <w:fldChar w:fldCharType="begin" w:fldLock="1"/>
      </w:r>
      <w:r w:rsidR="006D6F74">
        <w:rPr>
          <w:rFonts w:ascii="Times New Roman" w:eastAsiaTheme="majorEastAsia" w:hAnsi="Times New Roman" w:cs="Times New Roman"/>
          <w:bCs/>
          <w:kern w:val="32"/>
          <w:lang w:val="en-US"/>
        </w:rPr>
        <w:instrText>ADDIN CSL_CITATION {"citationItems":[{"id":"ITEM-1","itemData":{"DOI":"10.1007/s10948-017-4051-3","ISSN":"15571947","abstract":"The first principle study of half-Heusler compounds RhCrZ (Z = Si, Ge) is performed in the framework of density functional theory (DFT). The compounds are found to have small band gap in the minority spin channel (spin-down). While the majority spin channel (spin-up) is metallic. Therefore, both compounds are half-metallic and 100 % spin polarized at Fermi level. Several properties including structural, mechanical, elastic, electronic, magnetic, and optical are computed using the full potential linearized augmented plane wave (FP-LAPW) method as implemented in the WIEN2k simulation package. Equilibrium lattice constants for both compounds are found to be in the range 5.5–6.0 Å. Elastic properties indicate the ductile nature of the compounds. The total magnetic moments for these compounds are approximately equal to 1μB, i.e., MTot ≈ 1μB. Hence, the compounds are weak ferromagnetic materials. We have calculated the complex dielectric function. Many optical properties including reflectivity, refractive index, conductivity, and absorption coefficients are obtained form dielectric function. Imaginary part of the dielectric functions shows that compounds are optically metallic and become transparent above 17 and 13 eV, respectively. It is also observed that compounds are more active in the infrared region.","author":[{"dropping-particle":"","family":"Mehmood","given":"Nasir","non-dropping-particle":"","parse-names":false,"suffix":""},{"dropping-particle":"","family":"Ahmad","given":"Rashid","non-dropping-particle":"","parse-names":false,"suffix":""},{"dropping-particle":"","family":"Murtaza","given":"G.","non-dropping-particle":"","parse-names":false,"suffix":""}],"container-title":"Journal of Superconductivity and Novel Magnetism","id":"ITEM-1","issue":"9","issued":{"date-parts":[["2017"]]},"page":"2481-2488","publisher":"Journal of Superconductivity and Novel Magnetism","title":"Ab Initio Investigations of Structural, Elastic, Mechanical, Electronic, Magnetic, and Optical Properties of Half-Heusler Compounds RhCrZ (Z = Si, Ge)","type":"article-journal","volume":"30"},"uris":["http://www.mendeley.com/documents/?uuid=214860c9-415b-4c9a-b496-96573b53fbce"]}],"mendeley":{"formattedCitation":"[5]","plainTextFormattedCitation":"[5]","previouslyFormattedCitation":"[5]"},"properties":{"noteIndex":0},"schema":"https://github.com/citation-style-language/schema/raw/master/csl-citation.json"}</w:instrText>
      </w:r>
      <w:r w:rsidR="009C0236">
        <w:rPr>
          <w:rFonts w:ascii="Times New Roman" w:eastAsiaTheme="majorEastAsia" w:hAnsi="Times New Roman" w:cs="Times New Roman"/>
          <w:bCs/>
          <w:kern w:val="32"/>
          <w:lang w:val="en-US"/>
        </w:rPr>
        <w:fldChar w:fldCharType="separate"/>
      </w:r>
      <w:r w:rsidR="009C0236" w:rsidRPr="009C0236">
        <w:rPr>
          <w:rFonts w:ascii="Times New Roman" w:eastAsiaTheme="majorEastAsia" w:hAnsi="Times New Roman" w:cs="Times New Roman"/>
          <w:bCs/>
          <w:noProof/>
          <w:kern w:val="32"/>
          <w:lang w:val="en-US"/>
        </w:rPr>
        <w:t>[5]</w:t>
      </w:r>
      <w:r w:rsidR="009C0236">
        <w:rPr>
          <w:rFonts w:ascii="Times New Roman" w:eastAsiaTheme="majorEastAsia" w:hAnsi="Times New Roman" w:cs="Times New Roman"/>
          <w:bCs/>
          <w:kern w:val="32"/>
          <w:lang w:val="en-US"/>
        </w:rPr>
        <w:fldChar w:fldCharType="end"/>
      </w:r>
      <w:r w:rsidR="009C0236">
        <w:rPr>
          <w:rFonts w:ascii="Times New Roman" w:eastAsiaTheme="majorEastAsia" w:hAnsi="Times New Roman" w:cs="Times New Roman"/>
          <w:bCs/>
          <w:kern w:val="32"/>
          <w:lang w:val="en-US"/>
        </w:rPr>
        <w:t xml:space="preserve"> </w:t>
      </w:r>
      <w:r w:rsidRPr="00361A6A">
        <w:rPr>
          <w:rFonts w:ascii="Times New Roman" w:eastAsiaTheme="majorEastAsia" w:hAnsi="Times New Roman" w:cs="Times New Roman"/>
          <w:bCs/>
          <w:kern w:val="32"/>
          <w:lang w:val="en-US"/>
        </w:rPr>
        <w:t xml:space="preserve">utilizing the </w:t>
      </w:r>
      <w:proofErr w:type="spellStart"/>
      <w:r w:rsidRPr="00361A6A">
        <w:rPr>
          <w:rFonts w:ascii="Times New Roman" w:eastAsiaTheme="majorEastAsia" w:hAnsi="Times New Roman" w:cs="Times New Roman"/>
          <w:bCs/>
          <w:kern w:val="32"/>
          <w:lang w:val="en-US"/>
        </w:rPr>
        <w:t>VASP</w:t>
      </w:r>
      <w:proofErr w:type="spellEnd"/>
      <w:r w:rsidRPr="00361A6A">
        <w:rPr>
          <w:rFonts w:ascii="Times New Roman" w:eastAsiaTheme="majorEastAsia" w:hAnsi="Times New Roman" w:cs="Times New Roman"/>
          <w:bCs/>
          <w:kern w:val="32"/>
          <w:lang w:val="en-US"/>
        </w:rPr>
        <w:t xml:space="preserve"> software</w:t>
      </w:r>
      <w:r w:rsidRPr="00361A6A">
        <w:rPr>
          <w:rFonts w:ascii="Times New Roman" w:eastAsiaTheme="majorEastAsia" w:hAnsi="Times New Roman" w:cs="Times New Roman"/>
          <w:bCs/>
          <w:color w:val="FF0000"/>
          <w:kern w:val="32"/>
          <w:lang w:val="en-US"/>
        </w:rPr>
        <w:t xml:space="preserve">. </w:t>
      </w:r>
      <w:r w:rsidRPr="00361A6A">
        <w:rPr>
          <w:rFonts w:ascii="Times New Roman" w:eastAsiaTheme="majorEastAsia" w:hAnsi="Times New Roman" w:cs="Times New Roman"/>
          <w:bCs/>
          <w:kern w:val="32"/>
          <w:lang w:val="en-US"/>
        </w:rPr>
        <w:t>In order to address the computational requirements, the Generalized Gradient Approximation (</w:t>
      </w:r>
      <w:proofErr w:type="spellStart"/>
      <w:r w:rsidRPr="00361A6A">
        <w:rPr>
          <w:rFonts w:ascii="Times New Roman" w:eastAsiaTheme="majorEastAsia" w:hAnsi="Times New Roman" w:cs="Times New Roman"/>
          <w:bCs/>
          <w:kern w:val="32"/>
          <w:lang w:val="en-US"/>
        </w:rPr>
        <w:t>GGA</w:t>
      </w:r>
      <w:proofErr w:type="spellEnd"/>
      <w:r w:rsidRPr="00361A6A">
        <w:rPr>
          <w:rFonts w:ascii="Times New Roman" w:eastAsiaTheme="majorEastAsia" w:hAnsi="Times New Roman" w:cs="Times New Roman"/>
          <w:bCs/>
          <w:kern w:val="32"/>
          <w:lang w:val="en-US"/>
        </w:rPr>
        <w:t>)</w:t>
      </w:r>
      <w:r w:rsidRPr="00361A6A">
        <w:rPr>
          <w:rFonts w:ascii="Times New Roman" w:eastAsiaTheme="majorEastAsia" w:hAnsi="Times New Roman" w:cs="Times New Roman"/>
          <w:bCs/>
          <w:color w:val="FF0000"/>
          <w:kern w:val="32"/>
          <w:lang w:val="en-US"/>
        </w:rPr>
        <w:t xml:space="preserve"> </w:t>
      </w:r>
      <w:r w:rsidRPr="00361A6A">
        <w:rPr>
          <w:rFonts w:ascii="Times New Roman" w:eastAsiaTheme="majorEastAsia" w:hAnsi="Times New Roman" w:cs="Times New Roman"/>
          <w:bCs/>
          <w:kern w:val="32"/>
          <w:lang w:val="en-US"/>
        </w:rPr>
        <w:t xml:space="preserve">was employed for the exchange-correlation functional. The optimization process for lattice parameters and atomic positions involved the utilization of a </w:t>
      </w:r>
      <w:proofErr w:type="spellStart"/>
      <w:r w:rsidRPr="00361A6A">
        <w:rPr>
          <w:rFonts w:ascii="Times New Roman" w:eastAsiaTheme="majorEastAsia" w:hAnsi="Times New Roman" w:cs="Times New Roman"/>
          <w:bCs/>
          <w:kern w:val="32"/>
          <w:lang w:val="en-US"/>
        </w:rPr>
        <w:t>14x14x14</w:t>
      </w:r>
      <w:proofErr w:type="spellEnd"/>
      <w:r w:rsidRPr="00361A6A">
        <w:rPr>
          <w:rFonts w:ascii="Times New Roman" w:eastAsiaTheme="majorEastAsia" w:hAnsi="Times New Roman" w:cs="Times New Roman"/>
          <w:bCs/>
          <w:kern w:val="32"/>
          <w:lang w:val="en-US"/>
        </w:rPr>
        <w:t xml:space="preserve"> </w:t>
      </w:r>
      <w:proofErr w:type="spellStart"/>
      <w:r w:rsidRPr="00361A6A">
        <w:rPr>
          <w:rFonts w:ascii="Times New Roman" w:eastAsiaTheme="majorEastAsia" w:hAnsi="Times New Roman" w:cs="Times New Roman"/>
          <w:bCs/>
          <w:kern w:val="32"/>
          <w:lang w:val="en-US"/>
        </w:rPr>
        <w:t>Monkhorst</w:t>
      </w:r>
      <w:proofErr w:type="spellEnd"/>
      <w:r w:rsidRPr="00361A6A">
        <w:rPr>
          <w:rFonts w:ascii="Times New Roman" w:eastAsiaTheme="majorEastAsia" w:hAnsi="Times New Roman" w:cs="Times New Roman"/>
          <w:bCs/>
          <w:kern w:val="32"/>
          <w:lang w:val="en-US"/>
        </w:rPr>
        <w:t xml:space="preserve"> and Pack grid of k-</w:t>
      </w:r>
      <w:r w:rsidRPr="00361A6A">
        <w:rPr>
          <w:rFonts w:ascii="Times New Roman" w:eastAsiaTheme="majorEastAsia" w:hAnsi="Times New Roman" w:cs="Times New Roman"/>
          <w:bCs/>
          <w:kern w:val="32"/>
          <w:lang w:val="en-US"/>
        </w:rPr>
        <w:lastRenderedPageBreak/>
        <w:t xml:space="preserve">points for integration within the irreducible Brillouin zone. A kinetic energy cutoff of 600 eV was set for the plane-wave basis set. Elastic properties were determined through the stress-strain method </w:t>
      </w:r>
      <w:r w:rsidR="006D6F74">
        <w:rPr>
          <w:rFonts w:ascii="Times New Roman" w:eastAsiaTheme="majorEastAsia" w:hAnsi="Times New Roman" w:cs="Times New Roman"/>
          <w:bCs/>
          <w:kern w:val="32"/>
          <w:lang w:val="en-US"/>
        </w:rPr>
        <w:fldChar w:fldCharType="begin" w:fldLock="1"/>
      </w:r>
      <w:r w:rsidR="006D6F74">
        <w:rPr>
          <w:rFonts w:ascii="Times New Roman" w:eastAsiaTheme="majorEastAsia" w:hAnsi="Times New Roman" w:cs="Times New Roman"/>
          <w:bCs/>
          <w:kern w:val="32"/>
          <w:lang w:val="en-US"/>
        </w:rPr>
        <w:instrText>ADDIN CSL_CITATION {"citationItems":[{"id":"ITEM-1","itemData":{"DOI":"10.1080/01411594.2018.1515433","ISSN":"10290338","abstract":"In this study, several physical properties of LiScSi compound with MgAgAs phase were investigated via the plane-wave pseudo-potential technique in density functional theory (DFT). The calculated total energy-atomic volume was fitted to the Murnaghan equation of state in order to obtain bulk modulus, their first derivatives and the lattice constant. These results were compared to findings of recent literature. Afterwards, the partial density of states (PDOS) and charge density differences were used to evaluate the electronic band structure of LiScSi under pressure. By analysing elastic properties (shear modulus, Poisson ratio, Young’s modulus, etc.) of the material, it has been shown that MgAgAs phase of the compound is mechanically stable under pressure. Moreover, the dynamical stability of this compound is calculated by means of the phonon dispersion curves and one-phonon DOS. Finally, the optical properties and related parameters (refractive index, dielectric function, and loss function) of LiScSi were examined with subject to different pressures.","author":[{"dropping-particle":"","family":"Ciftci","given":"Yasemin O.","non-dropping-particle":"","parse-names":false,"suffix":""},{"dropping-particle":"","family":"Evecen","given":"Meryem","non-dropping-particle":"","parse-names":false,"suffix":""}],"container-title":"Phase Transitions","id":"ITEM-1","issue":"12","issued":{"date-parts":[["2018"]]},"page":"1206-1222","publisher":"Taylor &amp; Francis","title":"First principle study of structural, electronic, mechanical, dynamic and optical properties of half-Heusler compound LiScSi under pressure","type":"article-journal","volume":"91"},"uris":["http://www.mendeley.com/documents/?uuid=ed09b70d-d244-4b8d-8dc2-401e52cce30e"]}],"mendeley":{"formattedCitation":"[6]","plainTextFormattedCitation":"[6]","previouslyFormattedCitation":"[6]"},"properties":{"noteIndex":0},"schema":"https://github.com/citation-style-language/schema/raw/master/csl-citation.json"}</w:instrText>
      </w:r>
      <w:r w:rsidR="006D6F74">
        <w:rPr>
          <w:rFonts w:ascii="Times New Roman" w:eastAsiaTheme="majorEastAsia" w:hAnsi="Times New Roman" w:cs="Times New Roman"/>
          <w:bCs/>
          <w:kern w:val="32"/>
          <w:lang w:val="en-US"/>
        </w:rPr>
        <w:fldChar w:fldCharType="separate"/>
      </w:r>
      <w:r w:rsidR="006D6F74" w:rsidRPr="006D6F74">
        <w:rPr>
          <w:rFonts w:ascii="Times New Roman" w:eastAsiaTheme="majorEastAsia" w:hAnsi="Times New Roman" w:cs="Times New Roman"/>
          <w:bCs/>
          <w:noProof/>
          <w:kern w:val="32"/>
          <w:lang w:val="en-US"/>
        </w:rPr>
        <w:t>[6]</w:t>
      </w:r>
      <w:r w:rsidR="006D6F74">
        <w:rPr>
          <w:rFonts w:ascii="Times New Roman" w:eastAsiaTheme="majorEastAsia" w:hAnsi="Times New Roman" w:cs="Times New Roman"/>
          <w:bCs/>
          <w:kern w:val="32"/>
          <w:lang w:val="en-US"/>
        </w:rPr>
        <w:fldChar w:fldCharType="end"/>
      </w:r>
    </w:p>
    <w:p w14:paraId="4A0C6CD6" w14:textId="6AAB6576" w:rsidR="00CA318B" w:rsidRPr="00CA318B" w:rsidRDefault="00CA318B" w:rsidP="00CA318B">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19741F4D" w14:textId="77777777" w:rsidR="00361A6A" w:rsidRPr="00361A6A" w:rsidRDefault="006102BB" w:rsidP="00905B74">
      <w:pPr>
        <w:pStyle w:val="ListParagraph"/>
        <w:numPr>
          <w:ilvl w:val="1"/>
          <w:numId w:val="6"/>
        </w:numPr>
        <w:shd w:val="clear" w:color="auto" w:fill="FFFFFF"/>
        <w:tabs>
          <w:tab w:val="left" w:pos="426"/>
        </w:tabs>
        <w:autoSpaceDE w:val="0"/>
        <w:autoSpaceDN w:val="0"/>
        <w:adjustRightInd w:val="0"/>
        <w:spacing w:after="0" w:line="276" w:lineRule="auto"/>
        <w:ind w:left="0" w:firstLine="0"/>
        <w:jc w:val="both"/>
        <w:rPr>
          <w:rFonts w:ascii="Times New Roman" w:eastAsia="Calibri" w:hAnsi="Times New Roman" w:cs="Times New Roman"/>
          <w:lang w:val="en-GB"/>
        </w:rPr>
      </w:pPr>
      <w:r w:rsidRPr="00361A6A">
        <w:rPr>
          <w:rFonts w:ascii="Times New Roman" w:hAnsi="Times New Roman" w:cs="Times New Roman"/>
          <w:b/>
          <w:lang w:val="en-GB"/>
        </w:rPr>
        <w:t>Structural Properties</w:t>
      </w:r>
      <w:r w:rsidR="00CA318B" w:rsidRPr="00361A6A">
        <w:rPr>
          <w:rFonts w:ascii="Times New Roman" w:hAnsi="Times New Roman" w:cs="Times New Roman"/>
          <w:b/>
          <w:lang w:val="en-GB"/>
        </w:rPr>
        <w:t xml:space="preserve"> </w:t>
      </w:r>
    </w:p>
    <w:p w14:paraId="559313D1" w14:textId="77777777" w:rsidR="00F43293" w:rsidRDefault="00F43293" w:rsidP="00361A6A">
      <w:pPr>
        <w:pStyle w:val="ListParagraph"/>
        <w:shd w:val="clear" w:color="auto" w:fill="FFFFFF"/>
        <w:tabs>
          <w:tab w:val="left" w:pos="426"/>
        </w:tabs>
        <w:autoSpaceDE w:val="0"/>
        <w:autoSpaceDN w:val="0"/>
        <w:adjustRightInd w:val="0"/>
        <w:spacing w:after="0" w:line="276" w:lineRule="auto"/>
        <w:ind w:left="0"/>
        <w:jc w:val="both"/>
        <w:rPr>
          <w:rFonts w:ascii="Times New Roman" w:hAnsi="Times New Roman" w:cs="Times New Roman"/>
          <w:lang w:val="en-GB"/>
        </w:rPr>
      </w:pPr>
    </w:p>
    <w:p w14:paraId="25E85674" w14:textId="1D7611BC" w:rsidR="006102BB" w:rsidRPr="00F43293" w:rsidRDefault="006102BB" w:rsidP="00361A6A">
      <w:pPr>
        <w:pStyle w:val="ListParagraph"/>
        <w:shd w:val="clear" w:color="auto" w:fill="FFFFFF"/>
        <w:tabs>
          <w:tab w:val="left" w:pos="426"/>
        </w:tabs>
        <w:autoSpaceDE w:val="0"/>
        <w:autoSpaceDN w:val="0"/>
        <w:adjustRightInd w:val="0"/>
        <w:spacing w:after="0" w:line="276" w:lineRule="auto"/>
        <w:ind w:left="0"/>
        <w:jc w:val="both"/>
        <w:rPr>
          <w:rFonts w:ascii="Times New Roman" w:hAnsi="Times New Roman" w:cs="Times New Roman"/>
          <w:lang w:val="en-GB"/>
        </w:rPr>
      </w:pPr>
      <w:r w:rsidRPr="00F43293">
        <w:rPr>
          <w:rFonts w:ascii="Times New Roman" w:hAnsi="Times New Roman" w:cs="Times New Roman"/>
          <w:lang w:val="en-GB"/>
        </w:rPr>
        <w:t xml:space="preserve">CuY represents an intermetallic compound characterized by its crystallization in the </w:t>
      </w:r>
      <w:proofErr w:type="spellStart"/>
      <w:r w:rsidRPr="00F43293">
        <w:rPr>
          <w:rFonts w:ascii="Times New Roman" w:hAnsi="Times New Roman" w:cs="Times New Roman"/>
          <w:lang w:val="en-GB"/>
        </w:rPr>
        <w:t>CsCl</w:t>
      </w:r>
      <w:proofErr w:type="spellEnd"/>
      <w:r w:rsidRPr="00F43293">
        <w:rPr>
          <w:rFonts w:ascii="Times New Roman" w:hAnsi="Times New Roman" w:cs="Times New Roman"/>
          <w:lang w:val="en-GB"/>
        </w:rPr>
        <w:t xml:space="preserve"> structure, specifically adopting the </w:t>
      </w:r>
      <w:proofErr w:type="spellStart"/>
      <w:r w:rsidRPr="00F43293">
        <w:rPr>
          <w:rFonts w:ascii="Times New Roman" w:hAnsi="Times New Roman" w:cs="Times New Roman"/>
          <w:lang w:val="en-GB"/>
        </w:rPr>
        <w:t>B2</w:t>
      </w:r>
      <w:proofErr w:type="spellEnd"/>
      <w:r w:rsidRPr="00F43293">
        <w:rPr>
          <w:rFonts w:ascii="Times New Roman" w:hAnsi="Times New Roman" w:cs="Times New Roman"/>
          <w:lang w:val="en-GB"/>
        </w:rPr>
        <w:t xml:space="preserve"> structure, with the space group 221 (</w:t>
      </w:r>
      <w:proofErr w:type="spellStart"/>
      <w:r w:rsidRPr="00F43293">
        <w:rPr>
          <w:rFonts w:ascii="Times New Roman" w:hAnsi="Times New Roman" w:cs="Times New Roman"/>
          <w:lang w:val="en-GB"/>
        </w:rPr>
        <w:t>pm3m</w:t>
      </w:r>
      <w:proofErr w:type="spellEnd"/>
      <w:r w:rsidRPr="00F43293">
        <w:rPr>
          <w:rFonts w:ascii="Times New Roman" w:hAnsi="Times New Roman" w:cs="Times New Roman"/>
          <w:lang w:val="en-GB"/>
        </w:rPr>
        <w:t xml:space="preserve">). The </w:t>
      </w:r>
      <w:proofErr w:type="spellStart"/>
      <w:r w:rsidRPr="00F43293">
        <w:rPr>
          <w:rFonts w:ascii="Times New Roman" w:hAnsi="Times New Roman" w:cs="Times New Roman"/>
          <w:lang w:val="en-GB"/>
        </w:rPr>
        <w:t>CsCl</w:t>
      </w:r>
      <w:proofErr w:type="spellEnd"/>
      <w:r w:rsidRPr="00F43293">
        <w:rPr>
          <w:rFonts w:ascii="Times New Roman" w:hAnsi="Times New Roman" w:cs="Times New Roman"/>
          <w:lang w:val="en-GB"/>
        </w:rPr>
        <w:t xml:space="preserve"> structure itself is composed of two intricately interlocked sub-lattices housing anions and cations. Positioned at the center of a cube within the system, an ion finds itself surrounded by eight ions. Consequently, within the unit cell, Cu and Y atoms find their designated locations at Wyckoff </w:t>
      </w:r>
      <w:proofErr w:type="spellStart"/>
      <w:r w:rsidRPr="00F43293">
        <w:rPr>
          <w:rFonts w:ascii="Times New Roman" w:hAnsi="Times New Roman" w:cs="Times New Roman"/>
          <w:lang w:val="en-GB"/>
        </w:rPr>
        <w:t>1a</w:t>
      </w:r>
      <w:proofErr w:type="spellEnd"/>
      <w:r w:rsidRPr="00F43293">
        <w:rPr>
          <w:rFonts w:ascii="Times New Roman" w:hAnsi="Times New Roman" w:cs="Times New Roman"/>
          <w:lang w:val="en-GB"/>
        </w:rPr>
        <w:t xml:space="preserve"> (0,0,0) and </w:t>
      </w:r>
      <w:proofErr w:type="spellStart"/>
      <w:r w:rsidRPr="00F43293">
        <w:rPr>
          <w:rFonts w:ascii="Times New Roman" w:hAnsi="Times New Roman" w:cs="Times New Roman"/>
          <w:lang w:val="en-GB"/>
        </w:rPr>
        <w:t>1b</w:t>
      </w:r>
      <w:proofErr w:type="spellEnd"/>
      <w:r w:rsidRPr="00F43293">
        <w:rPr>
          <w:rFonts w:ascii="Times New Roman" w:hAnsi="Times New Roman" w:cs="Times New Roman"/>
          <w:lang w:val="en-GB"/>
        </w:rPr>
        <w:t xml:space="preserve"> (0.5, 0.5, 0.5) respectively, as illustrated in Figure 1. Preceding any calculations, a geometric optimization was meticulously conducted to ascertain the most stable configuration of the </w:t>
      </w:r>
      <w:proofErr w:type="spellStart"/>
      <w:r w:rsidRPr="00F43293">
        <w:rPr>
          <w:rFonts w:ascii="Times New Roman" w:hAnsi="Times New Roman" w:cs="Times New Roman"/>
          <w:lang w:val="en-GB"/>
        </w:rPr>
        <w:t>CsCl</w:t>
      </w:r>
      <w:proofErr w:type="spellEnd"/>
      <w:r w:rsidRPr="00F43293">
        <w:rPr>
          <w:rFonts w:ascii="Times New Roman" w:hAnsi="Times New Roman" w:cs="Times New Roman"/>
          <w:lang w:val="en-GB"/>
        </w:rPr>
        <w:t xml:space="preserve"> crystal structure.</w:t>
      </w:r>
      <w:r w:rsidR="0045479B" w:rsidRPr="00F43293">
        <w:rPr>
          <w:rFonts w:ascii="Times New Roman" w:hAnsi="Times New Roman" w:cs="Times New Roman"/>
          <w:lang w:val="en-GB"/>
        </w:rPr>
        <w:t xml:space="preserve"> The lattice constant of the compound was determined, compared with previous studies and experimental data, and presented in Table 1.</w:t>
      </w:r>
    </w:p>
    <w:p w14:paraId="2D4CADD5" w14:textId="68B2E7E0" w:rsidR="00A664CE" w:rsidRPr="006102BB" w:rsidRDefault="00534365" w:rsidP="006102BB">
      <w:pPr>
        <w:shd w:val="clear" w:color="auto" w:fill="FFFFFF"/>
        <w:spacing w:after="0"/>
        <w:jc w:val="both"/>
        <w:rPr>
          <w:rFonts w:ascii="Times New Roman" w:hAnsi="Times New Roman"/>
          <w:lang w:val="en-GB"/>
        </w:rPr>
      </w:pPr>
      <w:r>
        <w:rPr>
          <w:rFonts w:ascii="Times New Roman" w:hAnsi="Times New Roman"/>
          <w:noProof/>
          <w:lang w:val="en-GB"/>
        </w:rPr>
        <w:drawing>
          <wp:inline distT="0" distB="0" distL="0" distR="0" wp14:anchorId="3F96A34D" wp14:editId="702F7BF2">
            <wp:extent cx="1935480" cy="1866900"/>
            <wp:effectExtent l="0" t="0" r="7620" b="0"/>
            <wp:docPr id="1813645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5480" cy="1866900"/>
                    </a:xfrm>
                    <a:prstGeom prst="rect">
                      <a:avLst/>
                    </a:prstGeom>
                    <a:noFill/>
                    <a:ln>
                      <a:noFill/>
                    </a:ln>
                  </pic:spPr>
                </pic:pic>
              </a:graphicData>
            </a:graphic>
          </wp:inline>
        </w:drawing>
      </w:r>
      <w:r w:rsidR="006102BB" w:rsidRPr="006102BB">
        <w:rPr>
          <w:rFonts w:ascii="Times New Roman" w:hAnsi="Times New Roman"/>
          <w:lang w:val="en-GB"/>
        </w:rPr>
        <w:t xml:space="preserve"> </w:t>
      </w:r>
    </w:p>
    <w:p w14:paraId="71B592C0" w14:textId="62C20681" w:rsidR="00A664CE" w:rsidRDefault="00CA318B" w:rsidP="00A664CE">
      <w:pPr>
        <w:shd w:val="clear" w:color="auto" w:fill="FFFFFF"/>
        <w:spacing w:after="0"/>
        <w:jc w:val="both"/>
        <w:rPr>
          <w:rFonts w:ascii="Times New Roman" w:hAnsi="Times New Roman"/>
          <w:sz w:val="20"/>
          <w:szCs w:val="20"/>
          <w:lang w:val="en-GB"/>
        </w:rPr>
      </w:pPr>
      <w:r>
        <w:rPr>
          <w:rFonts w:ascii="Times New Roman" w:hAnsi="Times New Roman"/>
          <w:b/>
          <w:sz w:val="20"/>
          <w:szCs w:val="20"/>
          <w:lang w:val="en-GB"/>
        </w:rPr>
        <w:t xml:space="preserve">Figure </w:t>
      </w:r>
      <w:r w:rsidR="00361A6A">
        <w:rPr>
          <w:rFonts w:ascii="Times New Roman" w:hAnsi="Times New Roman"/>
          <w:b/>
          <w:sz w:val="20"/>
          <w:szCs w:val="20"/>
          <w:lang w:val="en-GB"/>
        </w:rPr>
        <w:t>1</w:t>
      </w:r>
      <w:r w:rsidR="00A664CE" w:rsidRPr="00F601E5">
        <w:rPr>
          <w:rFonts w:ascii="Times New Roman" w:hAnsi="Times New Roman"/>
          <w:sz w:val="20"/>
          <w:szCs w:val="20"/>
          <w:lang w:val="en-GB"/>
        </w:rPr>
        <w:t xml:space="preserve">. </w:t>
      </w:r>
      <w:r w:rsidR="007C191B" w:rsidRPr="007C191B">
        <w:rPr>
          <w:rFonts w:ascii="Times New Roman" w:hAnsi="Times New Roman"/>
          <w:sz w:val="20"/>
          <w:szCs w:val="20"/>
          <w:lang w:val="en-GB"/>
        </w:rPr>
        <w:t xml:space="preserve">The </w:t>
      </w:r>
      <w:proofErr w:type="spellStart"/>
      <w:r w:rsidR="007C191B" w:rsidRPr="007C191B">
        <w:rPr>
          <w:rFonts w:ascii="Times New Roman" w:hAnsi="Times New Roman"/>
          <w:sz w:val="20"/>
          <w:szCs w:val="20"/>
          <w:lang w:val="en-GB"/>
        </w:rPr>
        <w:t>unitcell</w:t>
      </w:r>
      <w:proofErr w:type="spellEnd"/>
      <w:r w:rsidR="007C191B" w:rsidRPr="007C191B">
        <w:rPr>
          <w:rFonts w:ascii="Times New Roman" w:hAnsi="Times New Roman"/>
          <w:sz w:val="20"/>
          <w:szCs w:val="20"/>
          <w:lang w:val="en-GB"/>
        </w:rPr>
        <w:t xml:space="preserve"> of </w:t>
      </w:r>
      <w:r w:rsidR="007C191B">
        <w:rPr>
          <w:rFonts w:ascii="Times New Roman" w:hAnsi="Times New Roman"/>
          <w:sz w:val="20"/>
          <w:szCs w:val="20"/>
          <w:lang w:val="en-GB"/>
        </w:rPr>
        <w:t>CuY</w:t>
      </w:r>
      <w:r w:rsidR="00A664CE" w:rsidRPr="00F601E5">
        <w:rPr>
          <w:rFonts w:ascii="Times New Roman" w:hAnsi="Times New Roman"/>
          <w:sz w:val="20"/>
          <w:szCs w:val="20"/>
          <w:lang w:val="en-GB"/>
        </w:rPr>
        <w:t>.</w:t>
      </w:r>
    </w:p>
    <w:p w14:paraId="15EDAF71" w14:textId="77777777" w:rsidR="0045479B" w:rsidRDefault="0045479B" w:rsidP="00A664CE">
      <w:pPr>
        <w:shd w:val="clear" w:color="auto" w:fill="FFFFFF"/>
        <w:spacing w:after="0"/>
        <w:jc w:val="both"/>
        <w:rPr>
          <w:rFonts w:ascii="Times New Roman" w:hAnsi="Times New Roman"/>
          <w:lang w:val="en-GB"/>
        </w:rPr>
      </w:pPr>
    </w:p>
    <w:p w14:paraId="5DCBCFCD" w14:textId="4F539BDE" w:rsidR="00A664CE" w:rsidRPr="0045479B" w:rsidRDefault="0045479B" w:rsidP="0045479B">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t>Table 1.</w:t>
      </w:r>
      <w:r w:rsidRPr="00B8440E">
        <w:rPr>
          <w:rFonts w:ascii="Times New Roman" w:hAnsi="Times New Roman" w:cs="Times New Roman"/>
          <w:sz w:val="20"/>
          <w:szCs w:val="20"/>
          <w:lang w:val="en-GB"/>
        </w:rPr>
        <w:t xml:space="preserve"> </w:t>
      </w:r>
      <w:r w:rsidR="003D461E" w:rsidRPr="003D461E">
        <w:rPr>
          <w:rFonts w:ascii="Times New Roman" w:hAnsi="Times New Roman" w:cs="Times New Roman"/>
          <w:sz w:val="20"/>
          <w:szCs w:val="20"/>
        </w:rPr>
        <w:t>The calculated lattice constant</w:t>
      </w:r>
      <w:r w:rsidR="003D461E">
        <w:rPr>
          <w:rFonts w:ascii="Times New Roman" w:hAnsi="Times New Roman" w:cs="Times New Roman"/>
          <w:sz w:val="20"/>
          <w:szCs w:val="20"/>
        </w:rPr>
        <w:t xml:space="preserve">, previous study, experiment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3"/>
        <w:gridCol w:w="2464"/>
        <w:gridCol w:w="2464"/>
      </w:tblGrid>
      <w:tr w:rsidR="0045479B" w:rsidRPr="003D461E" w14:paraId="6E08EEF6" w14:textId="77777777" w:rsidTr="003D461E">
        <w:tc>
          <w:tcPr>
            <w:tcW w:w="2463" w:type="dxa"/>
            <w:tcBorders>
              <w:top w:val="single" w:sz="4" w:space="0" w:color="auto"/>
              <w:bottom w:val="single" w:sz="4" w:space="0" w:color="auto"/>
            </w:tcBorders>
          </w:tcPr>
          <w:p w14:paraId="62CAE596" w14:textId="588B8107" w:rsidR="0045479B" w:rsidRPr="003D461E" w:rsidRDefault="0045479B" w:rsidP="003D461E">
            <w:pPr>
              <w:shd w:val="clear" w:color="auto" w:fill="FFFFFF"/>
              <w:jc w:val="center"/>
              <w:rPr>
                <w:rFonts w:ascii="Times New Roman" w:hAnsi="Times New Roman" w:cs="Times New Roman"/>
                <w:sz w:val="20"/>
                <w:szCs w:val="20"/>
                <w:lang w:val="en-GB"/>
              </w:rPr>
            </w:pPr>
            <w:r w:rsidRPr="003D461E">
              <w:rPr>
                <w:rFonts w:ascii="Times New Roman" w:hAnsi="Times New Roman" w:cs="Times New Roman"/>
                <w:sz w:val="20"/>
                <w:szCs w:val="20"/>
                <w:lang w:val="en-GB"/>
              </w:rPr>
              <w:t>CuY, a(Å)</w:t>
            </w:r>
          </w:p>
        </w:tc>
        <w:tc>
          <w:tcPr>
            <w:tcW w:w="2463" w:type="dxa"/>
            <w:tcBorders>
              <w:top w:val="single" w:sz="4" w:space="0" w:color="auto"/>
              <w:bottom w:val="single" w:sz="4" w:space="0" w:color="auto"/>
            </w:tcBorders>
          </w:tcPr>
          <w:p w14:paraId="1CD68B7A" w14:textId="231E6D60" w:rsidR="0045479B" w:rsidRPr="003D461E" w:rsidRDefault="0045479B" w:rsidP="003D461E">
            <w:pPr>
              <w:shd w:val="clear" w:color="auto" w:fill="FFFFFF"/>
              <w:jc w:val="center"/>
              <w:rPr>
                <w:rFonts w:ascii="Times New Roman" w:hAnsi="Times New Roman" w:cs="Times New Roman"/>
                <w:sz w:val="20"/>
                <w:szCs w:val="20"/>
                <w:lang w:val="en-GB"/>
              </w:rPr>
            </w:pPr>
            <w:r w:rsidRPr="003D461E">
              <w:rPr>
                <w:rFonts w:ascii="Times New Roman" w:hAnsi="Times New Roman" w:cs="Times New Roman"/>
                <w:sz w:val="20"/>
                <w:szCs w:val="20"/>
                <w:lang w:val="en-GB"/>
              </w:rPr>
              <w:t>Present Study</w:t>
            </w:r>
          </w:p>
        </w:tc>
        <w:tc>
          <w:tcPr>
            <w:tcW w:w="2464" w:type="dxa"/>
            <w:tcBorders>
              <w:top w:val="single" w:sz="4" w:space="0" w:color="auto"/>
              <w:bottom w:val="single" w:sz="4" w:space="0" w:color="auto"/>
            </w:tcBorders>
          </w:tcPr>
          <w:p w14:paraId="6DB194F2" w14:textId="0CAF2167" w:rsidR="0045479B" w:rsidRPr="003D461E" w:rsidRDefault="0045479B" w:rsidP="003D461E">
            <w:pPr>
              <w:shd w:val="clear" w:color="auto" w:fill="FFFFFF"/>
              <w:jc w:val="center"/>
              <w:rPr>
                <w:rFonts w:ascii="Times New Roman" w:hAnsi="Times New Roman" w:cs="Times New Roman"/>
                <w:sz w:val="20"/>
                <w:szCs w:val="20"/>
                <w:lang w:val="en-GB"/>
              </w:rPr>
            </w:pPr>
            <w:r w:rsidRPr="003D461E">
              <w:rPr>
                <w:rFonts w:ascii="Times New Roman" w:hAnsi="Times New Roman" w:cs="Times New Roman"/>
                <w:sz w:val="20"/>
                <w:szCs w:val="20"/>
                <w:lang w:val="en-GB"/>
              </w:rPr>
              <w:t>Previous calculation</w:t>
            </w:r>
          </w:p>
        </w:tc>
        <w:tc>
          <w:tcPr>
            <w:tcW w:w="2464" w:type="dxa"/>
            <w:tcBorders>
              <w:top w:val="single" w:sz="4" w:space="0" w:color="auto"/>
              <w:bottom w:val="single" w:sz="4" w:space="0" w:color="auto"/>
            </w:tcBorders>
          </w:tcPr>
          <w:p w14:paraId="50ABE8A5" w14:textId="24DF0E15" w:rsidR="0045479B" w:rsidRPr="003D461E" w:rsidRDefault="0045479B" w:rsidP="003D461E">
            <w:pPr>
              <w:shd w:val="clear" w:color="auto" w:fill="FFFFFF"/>
              <w:jc w:val="center"/>
              <w:rPr>
                <w:rFonts w:ascii="Times New Roman" w:hAnsi="Times New Roman" w:cs="Times New Roman"/>
                <w:sz w:val="20"/>
                <w:szCs w:val="20"/>
                <w:lang w:val="en-GB"/>
              </w:rPr>
            </w:pPr>
            <w:r w:rsidRPr="003D461E">
              <w:rPr>
                <w:rFonts w:ascii="Times New Roman" w:hAnsi="Times New Roman" w:cs="Times New Roman"/>
                <w:sz w:val="20"/>
                <w:szCs w:val="20"/>
                <w:lang w:val="en-GB"/>
              </w:rPr>
              <w:t>Experiment</w:t>
            </w:r>
          </w:p>
        </w:tc>
      </w:tr>
      <w:tr w:rsidR="0045479B" w:rsidRPr="003D461E" w14:paraId="53C7955B" w14:textId="77777777" w:rsidTr="003D461E">
        <w:tc>
          <w:tcPr>
            <w:tcW w:w="2463" w:type="dxa"/>
            <w:tcBorders>
              <w:top w:val="single" w:sz="4" w:space="0" w:color="auto"/>
            </w:tcBorders>
          </w:tcPr>
          <w:p w14:paraId="67C43838" w14:textId="6A056468" w:rsidR="0045479B" w:rsidRPr="003D461E" w:rsidRDefault="006D6F74" w:rsidP="003D461E">
            <w:pPr>
              <w:shd w:val="clear" w:color="auto" w:fill="FFFFFF"/>
              <w:jc w:val="center"/>
              <w:rPr>
                <w:rFonts w:ascii="Times New Roman" w:hAnsi="Times New Roman" w:cs="Times New Roman"/>
                <w:sz w:val="20"/>
                <w:szCs w:val="20"/>
                <w:lang w:val="en-GB"/>
              </w:rPr>
            </w:pPr>
            <w:r>
              <w:rPr>
                <w:rFonts w:ascii="Times New Roman" w:hAnsi="Times New Roman" w:cs="Times New Roman"/>
                <w:sz w:val="20"/>
                <w:szCs w:val="20"/>
                <w:lang w:val="en-GB"/>
              </w:rPr>
              <w:fldChar w:fldCharType="begin" w:fldLock="1"/>
            </w:r>
            <w:r>
              <w:rPr>
                <w:rFonts w:ascii="Times New Roman" w:hAnsi="Times New Roman" w:cs="Times New Roman"/>
                <w:sz w:val="20"/>
                <w:szCs w:val="20"/>
                <w:lang w:val="en-GB"/>
              </w:rPr>
              <w:instrText>ADDIN CSL_CITATION {"citationItems":[{"id":"ITEM-1","itemData":{"DOI":"10.32908/hthp.v50.945","ISSN":"14723441","abstract":"Results of first principles calculations of the lattice parameter, elastic constants and some thermody-namic properties in a wide range of pressures and temperatures are reported for the B2 structure AgY and CuY. The calculated lattice and elastic constants at 0 K and 0 GPa are in agreement with the previous experimental and theoretical values. Using the density functional perturbation theory (DFPT) under the quasi-harmonic approximation (QHA), the evolution of some thermodynamic parameters concluding bulk modulus, volume expansion, thermal expansion coeff icient and heat capacity at constant pressure with temperature and pressure is computed. This is the first quantitative theoretical prediction of the reported properties and it still awaits experimental confirmation.","author":[{"dropping-particle":"","family":"Liu","given":"Lili","non-dropping-particle":"","parse-names":false,"suffix":""},{"dropping-particle":"","family":"Chen","given":"Cai","non-dropping-particle":"","parse-names":false,"suffix":""},{"dropping-particle":"","family":"Xu","given":"Gang","non-dropping-particle":"","parse-names":false,"suffix":""},{"dropping-particle":"","family":"Jiang","given":"Youchang","non-dropping-particle":"","parse-names":false,"suffix":""},{"dropping-particle":"","family":"Wen","given":"Yufeng","non-dropping-particle":"","parse-names":false,"suffix":""},{"dropping-particle":"","family":"Zeng","given":"Xianshi","non-dropping-particle":"","parse-names":false,"suffix":""}],"container-title":"High Temperatures - High Pressures","id":"ITEM-1","issue":"3","issued":{"date-parts":[["2021"]]},"page":"185-195","title":"Elastic constants and thermodynamic properties of AgY and CuY compounds under pressure and temperature effects","type":"article-journal","volume":"50"},"uris":["http://www.mendeley.com/documents/?uuid=4b22fbd7-d299-4642-b8c0-e63cb4ee7d18"]}],"mendeley":{"formattedCitation":"[7]","plainTextFormattedCitation":"[7]","previouslyFormattedCitation":"[7]"},"properties":{"noteIndex":0},"schema":"https://github.com/citation-style-language/schema/raw/master/csl-citation.json"}</w:instrText>
            </w:r>
            <w:r>
              <w:rPr>
                <w:rFonts w:ascii="Times New Roman" w:hAnsi="Times New Roman" w:cs="Times New Roman"/>
                <w:sz w:val="20"/>
                <w:szCs w:val="20"/>
                <w:lang w:val="en-GB"/>
              </w:rPr>
              <w:fldChar w:fldCharType="separate"/>
            </w:r>
            <w:r w:rsidRPr="006D6F74">
              <w:rPr>
                <w:rFonts w:ascii="Times New Roman" w:hAnsi="Times New Roman" w:cs="Times New Roman"/>
                <w:noProof/>
                <w:sz w:val="20"/>
                <w:szCs w:val="20"/>
                <w:lang w:val="en-GB"/>
              </w:rPr>
              <w:t>[7]</w:t>
            </w:r>
            <w:r>
              <w:rPr>
                <w:rFonts w:ascii="Times New Roman" w:hAnsi="Times New Roman" w:cs="Times New Roman"/>
                <w:sz w:val="20"/>
                <w:szCs w:val="20"/>
                <w:lang w:val="en-GB"/>
              </w:rPr>
              <w:fldChar w:fldCharType="end"/>
            </w:r>
          </w:p>
        </w:tc>
        <w:tc>
          <w:tcPr>
            <w:tcW w:w="2463" w:type="dxa"/>
            <w:tcBorders>
              <w:top w:val="single" w:sz="4" w:space="0" w:color="auto"/>
            </w:tcBorders>
          </w:tcPr>
          <w:p w14:paraId="6DADA910" w14:textId="23765126" w:rsidR="0045479B" w:rsidRPr="003D461E" w:rsidRDefault="006E3C62" w:rsidP="003D461E">
            <w:pPr>
              <w:shd w:val="clear" w:color="auto" w:fill="FFFFFF"/>
              <w:jc w:val="center"/>
              <w:rPr>
                <w:rFonts w:ascii="Times New Roman" w:hAnsi="Times New Roman" w:cs="Times New Roman"/>
                <w:sz w:val="20"/>
                <w:szCs w:val="20"/>
                <w:lang w:val="en-GB"/>
              </w:rPr>
            </w:pPr>
            <w:r>
              <w:rPr>
                <w:rFonts w:ascii="Times New Roman" w:hAnsi="Times New Roman" w:cs="Times New Roman"/>
                <w:sz w:val="20"/>
                <w:szCs w:val="20"/>
                <w:lang w:val="en-GB"/>
              </w:rPr>
              <w:t>3.580</w:t>
            </w:r>
          </w:p>
        </w:tc>
        <w:tc>
          <w:tcPr>
            <w:tcW w:w="2464" w:type="dxa"/>
            <w:tcBorders>
              <w:top w:val="single" w:sz="4" w:space="0" w:color="auto"/>
            </w:tcBorders>
          </w:tcPr>
          <w:p w14:paraId="3A3BBA28" w14:textId="0DA54E5E" w:rsidR="0045479B" w:rsidRPr="003D461E" w:rsidRDefault="006E3C62" w:rsidP="003D461E">
            <w:pPr>
              <w:shd w:val="clear" w:color="auto" w:fill="FFFFFF"/>
              <w:jc w:val="center"/>
              <w:rPr>
                <w:rFonts w:ascii="Times New Roman" w:hAnsi="Times New Roman" w:cs="Times New Roman"/>
                <w:sz w:val="20"/>
                <w:szCs w:val="20"/>
                <w:lang w:val="en-GB"/>
              </w:rPr>
            </w:pPr>
            <w:r>
              <w:rPr>
                <w:rFonts w:ascii="Times New Roman" w:hAnsi="Times New Roman" w:cs="Times New Roman"/>
                <w:sz w:val="20"/>
                <w:szCs w:val="20"/>
                <w:lang w:val="en-GB"/>
              </w:rPr>
              <w:t>3.511,3.477,3.472</w:t>
            </w:r>
          </w:p>
        </w:tc>
        <w:tc>
          <w:tcPr>
            <w:tcW w:w="2464" w:type="dxa"/>
            <w:tcBorders>
              <w:top w:val="single" w:sz="4" w:space="0" w:color="auto"/>
            </w:tcBorders>
          </w:tcPr>
          <w:p w14:paraId="20616760" w14:textId="0FD43BC6" w:rsidR="0045479B" w:rsidRPr="003D461E" w:rsidRDefault="006E3C62" w:rsidP="003D461E">
            <w:pPr>
              <w:shd w:val="clear" w:color="auto" w:fill="FFFFFF"/>
              <w:jc w:val="center"/>
              <w:rPr>
                <w:rFonts w:ascii="Times New Roman" w:hAnsi="Times New Roman" w:cs="Times New Roman"/>
                <w:sz w:val="20"/>
                <w:szCs w:val="20"/>
                <w:lang w:val="en-GB"/>
              </w:rPr>
            </w:pPr>
            <w:r>
              <w:rPr>
                <w:rFonts w:ascii="Times New Roman" w:hAnsi="Times New Roman" w:cs="Times New Roman"/>
                <w:sz w:val="20"/>
                <w:szCs w:val="20"/>
                <w:lang w:val="en-GB"/>
              </w:rPr>
              <w:t>3.477</w:t>
            </w:r>
          </w:p>
        </w:tc>
      </w:tr>
      <w:tr w:rsidR="0045479B" w:rsidRPr="003D461E" w14:paraId="37E09558" w14:textId="77777777" w:rsidTr="003D461E">
        <w:tc>
          <w:tcPr>
            <w:tcW w:w="2463" w:type="dxa"/>
          </w:tcPr>
          <w:p w14:paraId="2AB9A8D7" w14:textId="77777777" w:rsidR="0045479B" w:rsidRPr="003D461E" w:rsidRDefault="0045479B" w:rsidP="003D461E">
            <w:pPr>
              <w:shd w:val="clear" w:color="auto" w:fill="FFFFFF"/>
              <w:jc w:val="center"/>
              <w:rPr>
                <w:rFonts w:ascii="Times New Roman" w:hAnsi="Times New Roman" w:cs="Times New Roman"/>
                <w:sz w:val="20"/>
                <w:szCs w:val="20"/>
                <w:lang w:val="en-GB"/>
              </w:rPr>
            </w:pPr>
          </w:p>
        </w:tc>
        <w:tc>
          <w:tcPr>
            <w:tcW w:w="2463" w:type="dxa"/>
          </w:tcPr>
          <w:p w14:paraId="2F8EFF59" w14:textId="77777777" w:rsidR="0045479B" w:rsidRPr="003D461E" w:rsidRDefault="0045479B" w:rsidP="003D461E">
            <w:pPr>
              <w:shd w:val="clear" w:color="auto" w:fill="FFFFFF"/>
              <w:jc w:val="center"/>
              <w:rPr>
                <w:rFonts w:ascii="Times New Roman" w:hAnsi="Times New Roman" w:cs="Times New Roman"/>
                <w:sz w:val="20"/>
                <w:szCs w:val="20"/>
                <w:lang w:val="en-GB"/>
              </w:rPr>
            </w:pPr>
          </w:p>
        </w:tc>
        <w:tc>
          <w:tcPr>
            <w:tcW w:w="2464" w:type="dxa"/>
          </w:tcPr>
          <w:p w14:paraId="1BE6B880" w14:textId="77777777" w:rsidR="0045479B" w:rsidRPr="003D461E" w:rsidRDefault="0045479B" w:rsidP="003D461E">
            <w:pPr>
              <w:shd w:val="clear" w:color="auto" w:fill="FFFFFF"/>
              <w:jc w:val="center"/>
              <w:rPr>
                <w:rFonts w:ascii="Times New Roman" w:hAnsi="Times New Roman" w:cs="Times New Roman"/>
                <w:sz w:val="20"/>
                <w:szCs w:val="20"/>
                <w:lang w:val="en-GB"/>
              </w:rPr>
            </w:pPr>
          </w:p>
        </w:tc>
        <w:tc>
          <w:tcPr>
            <w:tcW w:w="2464" w:type="dxa"/>
          </w:tcPr>
          <w:p w14:paraId="7D40BEB1" w14:textId="77777777" w:rsidR="0045479B" w:rsidRPr="003D461E" w:rsidRDefault="0045479B" w:rsidP="003D461E">
            <w:pPr>
              <w:shd w:val="clear" w:color="auto" w:fill="FFFFFF"/>
              <w:jc w:val="center"/>
              <w:rPr>
                <w:rFonts w:ascii="Times New Roman" w:hAnsi="Times New Roman" w:cs="Times New Roman"/>
                <w:sz w:val="20"/>
                <w:szCs w:val="20"/>
                <w:lang w:val="en-GB"/>
              </w:rPr>
            </w:pPr>
          </w:p>
        </w:tc>
      </w:tr>
    </w:tbl>
    <w:p w14:paraId="250D5BAD" w14:textId="77777777" w:rsidR="0045479B" w:rsidRDefault="0045479B" w:rsidP="0045479B">
      <w:pPr>
        <w:pStyle w:val="ListParagraph"/>
        <w:tabs>
          <w:tab w:val="left" w:pos="426"/>
        </w:tabs>
        <w:autoSpaceDE w:val="0"/>
        <w:autoSpaceDN w:val="0"/>
        <w:adjustRightInd w:val="0"/>
        <w:spacing w:after="120" w:line="276" w:lineRule="auto"/>
        <w:ind w:left="0"/>
        <w:jc w:val="both"/>
        <w:rPr>
          <w:rFonts w:ascii="Times New Roman" w:hAnsi="Times New Roman" w:cs="Times New Roman"/>
          <w:b/>
          <w:lang w:val="en-GB"/>
        </w:rPr>
      </w:pPr>
    </w:p>
    <w:p w14:paraId="52AB95E7" w14:textId="77777777" w:rsidR="00263432" w:rsidRPr="00263432" w:rsidRDefault="0021221A" w:rsidP="00D366E6">
      <w:pPr>
        <w:pStyle w:val="ListParagraph"/>
        <w:numPr>
          <w:ilvl w:val="1"/>
          <w:numId w:val="6"/>
        </w:numPr>
        <w:tabs>
          <w:tab w:val="left" w:pos="426"/>
        </w:tabs>
        <w:autoSpaceDE w:val="0"/>
        <w:autoSpaceDN w:val="0"/>
        <w:adjustRightInd w:val="0"/>
        <w:spacing w:after="0" w:line="276" w:lineRule="auto"/>
        <w:ind w:left="0" w:firstLine="0"/>
        <w:jc w:val="both"/>
        <w:rPr>
          <w:rFonts w:ascii="Times New Roman" w:hAnsi="Times New Roman" w:cs="Times New Roman"/>
          <w:lang w:val="en-GB"/>
        </w:rPr>
      </w:pPr>
      <w:r w:rsidRPr="00263432">
        <w:rPr>
          <w:rFonts w:ascii="Times New Roman" w:hAnsi="Times New Roman" w:cs="Times New Roman"/>
          <w:b/>
          <w:lang w:val="en-GB"/>
        </w:rPr>
        <w:t xml:space="preserve">Elastic </w:t>
      </w:r>
      <w:r w:rsidR="0045479B" w:rsidRPr="00263432">
        <w:rPr>
          <w:rFonts w:ascii="Times New Roman" w:hAnsi="Times New Roman" w:cs="Times New Roman"/>
          <w:b/>
          <w:lang w:val="en-GB"/>
        </w:rPr>
        <w:t xml:space="preserve">Properties </w:t>
      </w:r>
    </w:p>
    <w:p w14:paraId="1A891FC7" w14:textId="77777777" w:rsidR="00263432" w:rsidRPr="00263432" w:rsidRDefault="00263432" w:rsidP="00263432">
      <w:pPr>
        <w:pStyle w:val="ListParagraph"/>
        <w:tabs>
          <w:tab w:val="left" w:pos="426"/>
        </w:tabs>
        <w:autoSpaceDE w:val="0"/>
        <w:autoSpaceDN w:val="0"/>
        <w:adjustRightInd w:val="0"/>
        <w:spacing w:after="0" w:line="276" w:lineRule="auto"/>
        <w:ind w:left="0"/>
        <w:jc w:val="both"/>
        <w:rPr>
          <w:rFonts w:ascii="Times New Roman" w:hAnsi="Times New Roman" w:cs="Times New Roman"/>
          <w:lang w:val="en-GB"/>
        </w:rPr>
      </w:pPr>
    </w:p>
    <w:p w14:paraId="47D01C03" w14:textId="33CE1C9D" w:rsidR="00C37299" w:rsidRDefault="00263432" w:rsidP="00D552D7">
      <w:pPr>
        <w:pStyle w:val="ListParagraph"/>
        <w:tabs>
          <w:tab w:val="left" w:pos="426"/>
        </w:tabs>
        <w:autoSpaceDE w:val="0"/>
        <w:autoSpaceDN w:val="0"/>
        <w:adjustRightInd w:val="0"/>
        <w:spacing w:after="0" w:line="276" w:lineRule="auto"/>
        <w:ind w:left="0"/>
        <w:jc w:val="both"/>
        <w:rPr>
          <w:rFonts w:ascii="Times New Roman" w:eastAsia="CharisSIL" w:hAnsi="Times New Roman" w:cs="Times New Roman"/>
          <w:sz w:val="24"/>
          <w:szCs w:val="24"/>
          <w:lang w:val="en-US"/>
        </w:rPr>
      </w:pPr>
      <w:r w:rsidRPr="00263432">
        <w:rPr>
          <w:rFonts w:ascii="Times New Roman" w:hAnsi="Times New Roman" w:cs="Times New Roman"/>
          <w:bCs/>
          <w:lang w:val="en-GB"/>
        </w:rPr>
        <w:t xml:space="preserve">The elastic constants inherent in crystals play a pivotal role in determining the stability crucial for </w:t>
      </w:r>
      <w:proofErr w:type="spellStart"/>
      <w:r w:rsidRPr="00263432">
        <w:rPr>
          <w:rFonts w:ascii="Times New Roman" w:hAnsi="Times New Roman" w:cs="Times New Roman"/>
          <w:bCs/>
          <w:lang w:val="en-GB"/>
        </w:rPr>
        <w:t>unraveling</w:t>
      </w:r>
      <w:proofErr w:type="spellEnd"/>
      <w:r w:rsidRPr="00263432">
        <w:rPr>
          <w:rFonts w:ascii="Times New Roman" w:hAnsi="Times New Roman" w:cs="Times New Roman"/>
          <w:bCs/>
          <w:lang w:val="en-GB"/>
        </w:rPr>
        <w:t xml:space="preserve"> the macroscopic mechanical characteristics of materials, making them a paramount parameter in material processing. The application of the strain-stress method facilitates the calculation of elastic constants, denoted as </w:t>
      </w:r>
      <w:proofErr w:type="spellStart"/>
      <w:r w:rsidRPr="00263432">
        <w:rPr>
          <w:rFonts w:ascii="Times New Roman" w:hAnsi="Times New Roman" w:cs="Times New Roman"/>
          <w:bCs/>
          <w:lang w:val="en-GB"/>
        </w:rPr>
        <w:t>Cij</w:t>
      </w:r>
      <w:proofErr w:type="spellEnd"/>
      <w:r w:rsidRPr="00263432">
        <w:rPr>
          <w:rFonts w:ascii="Times New Roman" w:hAnsi="Times New Roman" w:cs="Times New Roman"/>
          <w:bCs/>
          <w:lang w:val="en-GB"/>
        </w:rPr>
        <w:t>. In the case of the cubic crystal structure of CuY, three essential elastic constants (</w:t>
      </w:r>
      <w:proofErr w:type="spellStart"/>
      <w:r w:rsidRPr="00263432">
        <w:rPr>
          <w:rFonts w:ascii="Times New Roman" w:hAnsi="Times New Roman" w:cs="Times New Roman"/>
          <w:bCs/>
          <w:lang w:val="en-GB"/>
        </w:rPr>
        <w:t>C</w:t>
      </w:r>
      <w:r w:rsidRPr="00263432">
        <w:rPr>
          <w:rFonts w:ascii="Times New Roman" w:hAnsi="Times New Roman" w:cs="Times New Roman"/>
          <w:bCs/>
          <w:vertAlign w:val="subscript"/>
          <w:lang w:val="en-GB"/>
        </w:rPr>
        <w:t>11</w:t>
      </w:r>
      <w:proofErr w:type="spellEnd"/>
      <w:r w:rsidRPr="00263432">
        <w:rPr>
          <w:rFonts w:ascii="Times New Roman" w:hAnsi="Times New Roman" w:cs="Times New Roman"/>
          <w:bCs/>
          <w:lang w:val="en-GB"/>
        </w:rPr>
        <w:t xml:space="preserve">, </w:t>
      </w:r>
      <w:proofErr w:type="spellStart"/>
      <w:r w:rsidRPr="00263432">
        <w:rPr>
          <w:rFonts w:ascii="Times New Roman" w:hAnsi="Times New Roman" w:cs="Times New Roman"/>
          <w:bCs/>
          <w:lang w:val="en-GB"/>
        </w:rPr>
        <w:t>C</w:t>
      </w:r>
      <w:r w:rsidRPr="00263432">
        <w:rPr>
          <w:rFonts w:ascii="Times New Roman" w:hAnsi="Times New Roman" w:cs="Times New Roman"/>
          <w:bCs/>
          <w:vertAlign w:val="subscript"/>
          <w:lang w:val="en-GB"/>
        </w:rPr>
        <w:t>12</w:t>
      </w:r>
      <w:proofErr w:type="spellEnd"/>
      <w:r w:rsidRPr="00263432">
        <w:rPr>
          <w:rFonts w:ascii="Times New Roman" w:hAnsi="Times New Roman" w:cs="Times New Roman"/>
          <w:bCs/>
          <w:lang w:val="en-GB"/>
        </w:rPr>
        <w:t xml:space="preserve">, and </w:t>
      </w:r>
      <w:proofErr w:type="spellStart"/>
      <w:r w:rsidRPr="00263432">
        <w:rPr>
          <w:rFonts w:ascii="Times New Roman" w:hAnsi="Times New Roman" w:cs="Times New Roman"/>
          <w:bCs/>
          <w:lang w:val="en-GB"/>
        </w:rPr>
        <w:t>C</w:t>
      </w:r>
      <w:r w:rsidRPr="00263432">
        <w:rPr>
          <w:rFonts w:ascii="Times New Roman" w:hAnsi="Times New Roman" w:cs="Times New Roman"/>
          <w:bCs/>
          <w:vertAlign w:val="subscript"/>
          <w:lang w:val="en-GB"/>
        </w:rPr>
        <w:t>44</w:t>
      </w:r>
      <w:proofErr w:type="spellEnd"/>
      <w:r w:rsidRPr="00263432">
        <w:rPr>
          <w:rFonts w:ascii="Times New Roman" w:hAnsi="Times New Roman" w:cs="Times New Roman"/>
          <w:bCs/>
          <w:lang w:val="en-GB"/>
        </w:rPr>
        <w:t xml:space="preserve">) define its mechanical </w:t>
      </w:r>
      <w:proofErr w:type="spellStart"/>
      <w:r w:rsidRPr="00263432">
        <w:rPr>
          <w:rFonts w:ascii="Times New Roman" w:hAnsi="Times New Roman" w:cs="Times New Roman"/>
          <w:bCs/>
          <w:lang w:val="en-GB"/>
        </w:rPr>
        <w:t>behavior</w:t>
      </w:r>
      <w:proofErr w:type="spellEnd"/>
      <w:r w:rsidRPr="00263432">
        <w:rPr>
          <w:rFonts w:ascii="Times New Roman" w:hAnsi="Times New Roman" w:cs="Times New Roman"/>
          <w:bCs/>
          <w:lang w:val="en-GB"/>
        </w:rPr>
        <w:t xml:space="preserve">. Specifically, </w:t>
      </w:r>
      <w:proofErr w:type="spellStart"/>
      <w:r w:rsidRPr="00263432">
        <w:rPr>
          <w:rFonts w:ascii="Times New Roman" w:hAnsi="Times New Roman" w:cs="Times New Roman"/>
          <w:bCs/>
          <w:lang w:val="en-GB"/>
        </w:rPr>
        <w:t>C</w:t>
      </w:r>
      <w:r w:rsidRPr="00863536">
        <w:rPr>
          <w:rFonts w:ascii="Times New Roman" w:hAnsi="Times New Roman" w:cs="Times New Roman"/>
          <w:bCs/>
          <w:vertAlign w:val="subscript"/>
          <w:lang w:val="en-GB"/>
        </w:rPr>
        <w:t>11</w:t>
      </w:r>
      <w:proofErr w:type="spellEnd"/>
      <w:r w:rsidRPr="00263432">
        <w:rPr>
          <w:rFonts w:ascii="Times New Roman" w:hAnsi="Times New Roman" w:cs="Times New Roman"/>
          <w:bCs/>
          <w:lang w:val="en-GB"/>
        </w:rPr>
        <w:t xml:space="preserve"> elucidates elasticity in length, while </w:t>
      </w:r>
      <w:proofErr w:type="spellStart"/>
      <w:r w:rsidRPr="00263432">
        <w:rPr>
          <w:rFonts w:ascii="Times New Roman" w:hAnsi="Times New Roman" w:cs="Times New Roman"/>
          <w:bCs/>
          <w:lang w:val="en-GB"/>
        </w:rPr>
        <w:t>C</w:t>
      </w:r>
      <w:r w:rsidRPr="00863536">
        <w:rPr>
          <w:rFonts w:ascii="Times New Roman" w:hAnsi="Times New Roman" w:cs="Times New Roman"/>
          <w:bCs/>
          <w:vertAlign w:val="subscript"/>
          <w:lang w:val="en-GB"/>
        </w:rPr>
        <w:t>44</w:t>
      </w:r>
      <w:proofErr w:type="spellEnd"/>
      <w:r w:rsidRPr="00263432">
        <w:rPr>
          <w:rFonts w:ascii="Times New Roman" w:hAnsi="Times New Roman" w:cs="Times New Roman"/>
          <w:bCs/>
          <w:lang w:val="en-GB"/>
        </w:rPr>
        <w:t xml:space="preserve"> and </w:t>
      </w:r>
      <w:proofErr w:type="spellStart"/>
      <w:r w:rsidRPr="00263432">
        <w:rPr>
          <w:rFonts w:ascii="Times New Roman" w:hAnsi="Times New Roman" w:cs="Times New Roman"/>
          <w:bCs/>
          <w:lang w:val="en-GB"/>
        </w:rPr>
        <w:t>C</w:t>
      </w:r>
      <w:r w:rsidRPr="00863536">
        <w:rPr>
          <w:rFonts w:ascii="Times New Roman" w:hAnsi="Times New Roman" w:cs="Times New Roman"/>
          <w:bCs/>
          <w:vertAlign w:val="subscript"/>
          <w:lang w:val="en-GB"/>
        </w:rPr>
        <w:t>12</w:t>
      </w:r>
      <w:proofErr w:type="spellEnd"/>
      <w:r w:rsidRPr="00263432">
        <w:rPr>
          <w:rFonts w:ascii="Times New Roman" w:hAnsi="Times New Roman" w:cs="Times New Roman"/>
          <w:bCs/>
          <w:lang w:val="en-GB"/>
        </w:rPr>
        <w:t xml:space="preserve"> delineate elasticity in shape. The evaluation of mechanical stability in the cubic crystal structure involves the application of Born elastic stability conditions </w:t>
      </w:r>
      <w:r w:rsidR="006D6F74">
        <w:rPr>
          <w:rFonts w:ascii="Times New Roman" w:hAnsi="Times New Roman" w:cs="Times New Roman"/>
          <w:bCs/>
          <w:lang w:val="en-GB"/>
        </w:rPr>
        <w:fldChar w:fldCharType="begin" w:fldLock="1"/>
      </w:r>
      <w:r w:rsidR="006D6F74">
        <w:rPr>
          <w:rFonts w:ascii="Times New Roman" w:hAnsi="Times New Roman" w:cs="Times New Roman"/>
          <w:bCs/>
          <w:lang w:val="en-GB"/>
        </w:rPr>
        <w:instrText>ADDIN CSL_CITATION {"citationItems":[{"id":"ITEM-1","itemData":{"DOI":"10.1016/j.cjph.2018.11.017","ISSN":"05779073","abstract":"The structural, mechanical and thermodynamic properties of copper scandium CuSc intermetallic compound under temperature and pressure have been investigated using the plane wave (PW) - pseudopotential (PP) approach in the framework of the density functional theory (DFT). The structural parameters at equilibrium, the elastic moduli, the mechanical stability criteria and the sound velocity are studied in the pressure range 0–12 GPa. In addition, the heat capacity, the Grüneisen parameter, the Debye temperature, the entropy, and the thermal expansion coefficient are studied for temperatures ranging from 0 up to 1000 K. The equilibrium lattice parameter found is around 3.261 Å. It is in good agreement with the experimental one of 3.25 Å reported in the literature. According to the generalized elastic stability criteria, we predict the occurrence of a phase transition of the B2-type structure at 25.5 GPa. At room temperature and zero-pressure, the isothermal bulk modulus and the Grüneisen parameter found were 80.86 GPa and 2.04 respectively.","author":[{"dropping-particle":"","family":"Benmakhlouf","given":"Abdelfateh","non-dropping-particle":"","parse-names":false,"suffix":""},{"dropping-particle":"","family":"Benmakhlouf","given":"Abdennour","non-dropping-particle":"","parse-names":false,"suffix":""},{"dropping-particle":"","family":"Allaoui","given":"Omar","non-dropping-particle":"","parse-names":false,"suffix":""},{"dropping-particle":"","family":"Daoud","given":"Salah","non-dropping-particle":"","parse-names":false,"suffix":""}],"container-title":"Chinese Journal of Physics","id":"ITEM-1","issue":"December 2018","issued":{"date-parts":[["2019"]]},"page":"179-188","publisher":"Elsevier","title":"Theoretical study of elastic and thermodynamic properties of CuSc intermetallic compound under high pressure","type":"article-journal","volume":"57"},"uris":["http://www.mendeley.com/documents/?uuid=02596482-6ac3-46c8-90f1-42f0b4ada626"]}],"mendeley":{"formattedCitation":"[8]","plainTextFormattedCitation":"[8]","previouslyFormattedCitation":"[8]"},"properties":{"noteIndex":0},"schema":"https://github.com/citation-style-language/schema/raw/master/csl-citation.json"}</w:instrText>
      </w:r>
      <w:r w:rsidR="006D6F74">
        <w:rPr>
          <w:rFonts w:ascii="Times New Roman" w:hAnsi="Times New Roman" w:cs="Times New Roman"/>
          <w:bCs/>
          <w:lang w:val="en-GB"/>
        </w:rPr>
        <w:fldChar w:fldCharType="separate"/>
      </w:r>
      <w:r w:rsidR="006D6F74" w:rsidRPr="006D6F74">
        <w:rPr>
          <w:rFonts w:ascii="Times New Roman" w:hAnsi="Times New Roman" w:cs="Times New Roman"/>
          <w:bCs/>
          <w:noProof/>
          <w:lang w:val="en-GB"/>
        </w:rPr>
        <w:t>[8]</w:t>
      </w:r>
      <w:r w:rsidR="006D6F74">
        <w:rPr>
          <w:rFonts w:ascii="Times New Roman" w:hAnsi="Times New Roman" w:cs="Times New Roman"/>
          <w:bCs/>
          <w:lang w:val="en-GB"/>
        </w:rPr>
        <w:fldChar w:fldCharType="end"/>
      </w:r>
      <w:r w:rsidR="006D6F74">
        <w:rPr>
          <w:rFonts w:ascii="Times New Roman" w:hAnsi="Times New Roman" w:cs="Times New Roman"/>
          <w:bCs/>
          <w:lang w:val="en-GB"/>
        </w:rPr>
        <w:t xml:space="preserve">. </w:t>
      </w:r>
      <w:r w:rsidRPr="00263432">
        <w:rPr>
          <w:rFonts w:ascii="Times New Roman" w:hAnsi="Times New Roman" w:cs="Times New Roman"/>
          <w:bCs/>
          <w:lang w:val="en-GB"/>
        </w:rPr>
        <w:t xml:space="preserve">Examination of Table </w:t>
      </w:r>
      <w:r w:rsidR="00417BA0">
        <w:rPr>
          <w:rFonts w:ascii="Times New Roman" w:hAnsi="Times New Roman" w:cs="Times New Roman"/>
          <w:bCs/>
          <w:lang w:val="en-GB"/>
        </w:rPr>
        <w:t>2</w:t>
      </w:r>
      <w:r w:rsidRPr="00263432">
        <w:rPr>
          <w:rFonts w:ascii="Times New Roman" w:hAnsi="Times New Roman" w:cs="Times New Roman"/>
          <w:bCs/>
          <w:lang w:val="en-GB"/>
        </w:rPr>
        <w:t xml:space="preserve"> reveals that the CuY compound, with its specified </w:t>
      </w:r>
      <w:proofErr w:type="spellStart"/>
      <w:r w:rsidRPr="00263432">
        <w:rPr>
          <w:rFonts w:ascii="Times New Roman" w:hAnsi="Times New Roman" w:cs="Times New Roman"/>
          <w:bCs/>
          <w:lang w:val="en-GB"/>
        </w:rPr>
        <w:t>Cij</w:t>
      </w:r>
      <w:proofErr w:type="spellEnd"/>
      <w:r w:rsidRPr="00263432">
        <w:rPr>
          <w:rFonts w:ascii="Times New Roman" w:hAnsi="Times New Roman" w:cs="Times New Roman"/>
          <w:bCs/>
          <w:lang w:val="en-GB"/>
        </w:rPr>
        <w:t xml:space="preserve"> values, satisfies the criteria for mechanical stability.</w:t>
      </w:r>
      <w:r w:rsidR="00863536">
        <w:rPr>
          <w:rFonts w:ascii="Times New Roman" w:hAnsi="Times New Roman" w:cs="Times New Roman"/>
          <w:bCs/>
          <w:lang w:val="en-GB"/>
        </w:rPr>
        <w:t xml:space="preserve"> </w:t>
      </w:r>
    </w:p>
    <w:p w14:paraId="22549EAC" w14:textId="77777777" w:rsidR="00C37299" w:rsidRPr="00C37299" w:rsidRDefault="00C37299" w:rsidP="00C37299">
      <w:pPr>
        <w:autoSpaceDE w:val="0"/>
        <w:autoSpaceDN w:val="0"/>
        <w:adjustRightInd w:val="0"/>
        <w:spacing w:after="0"/>
        <w:jc w:val="both"/>
        <w:rPr>
          <w:rFonts w:ascii="Times New Roman" w:hAnsi="Times New Roman" w:cs="Times New Roman"/>
          <w:lang w:val="en-GB"/>
        </w:rPr>
      </w:pPr>
    </w:p>
    <w:p w14:paraId="55841B6E" w14:textId="2357ECED" w:rsidR="00C37299" w:rsidRDefault="00C37299" w:rsidP="00C37299">
      <w:pPr>
        <w:autoSpaceDE w:val="0"/>
        <w:autoSpaceDN w:val="0"/>
        <w:adjustRightInd w:val="0"/>
        <w:spacing w:after="0"/>
        <w:jc w:val="both"/>
        <w:rPr>
          <w:rFonts w:ascii="Times New Roman" w:hAnsi="Times New Roman" w:cs="Times New Roman"/>
          <w:lang w:val="en-GB"/>
        </w:rPr>
      </w:pPr>
      <w:r w:rsidRPr="00C37299">
        <w:rPr>
          <w:rFonts w:ascii="Times New Roman" w:hAnsi="Times New Roman" w:cs="Times New Roman"/>
          <w:lang w:val="en-GB"/>
        </w:rPr>
        <w:t>The bulk modulus serves as a measure of a material's resistance to volume change. The shear modulus, on the other hand, quantifies a material's resistance to deformation within atomic planes. The Young's modulus, meanwhile, can be employed as an indicator of a material's resistance to elastic strain. Lower values of these moduli signify a softer character in the material. As pressure increases, the hardness of the material intensifies.</w:t>
      </w:r>
    </w:p>
    <w:p w14:paraId="4CFB4053" w14:textId="3232BE10" w:rsidR="00463D02" w:rsidRDefault="00463D02" w:rsidP="00463D02">
      <w:pPr>
        <w:autoSpaceDE w:val="0"/>
        <w:autoSpaceDN w:val="0"/>
        <w:adjustRightInd w:val="0"/>
        <w:spacing w:after="0"/>
        <w:jc w:val="both"/>
        <w:rPr>
          <w:rFonts w:ascii="Times New Roman" w:hAnsi="Times New Roman" w:cs="Times New Roman"/>
          <w:lang w:val="en-GB"/>
        </w:rPr>
      </w:pPr>
      <w:r>
        <w:br/>
      </w:r>
      <w:r w:rsidRPr="00463D02">
        <w:rPr>
          <w:rFonts w:ascii="Times New Roman" w:hAnsi="Times New Roman" w:cs="Times New Roman"/>
          <w:lang w:val="en-GB"/>
        </w:rPr>
        <w:t>Hv is a hardness parameter, and if this value is below 10, it is known that the material is soft. As pressure increases, the hardness of the material also increases.</w:t>
      </w:r>
      <w:r>
        <w:rPr>
          <w:rFonts w:ascii="Times New Roman" w:hAnsi="Times New Roman" w:cs="Times New Roman"/>
          <w:lang w:val="en-GB"/>
        </w:rPr>
        <w:t xml:space="preserve"> </w:t>
      </w:r>
      <w:r w:rsidRPr="00463D02">
        <w:rPr>
          <w:rFonts w:ascii="Times New Roman" w:hAnsi="Times New Roman" w:cs="Times New Roman"/>
          <w:lang w:val="en-GB"/>
        </w:rPr>
        <w:t xml:space="preserve">Within the realm of materials science, plasticity refers to the phenomenon wherein a material, typically in a solid state, experiences irreversible alterations in shape when </w:t>
      </w:r>
      <w:r w:rsidRPr="00463D02">
        <w:rPr>
          <w:rFonts w:ascii="Times New Roman" w:hAnsi="Times New Roman" w:cs="Times New Roman"/>
          <w:lang w:val="en-GB"/>
        </w:rPr>
        <w:lastRenderedPageBreak/>
        <w:t>subjected to applied force. The quantification of plasticity can be achieved through the ratio B/</w:t>
      </w:r>
      <w:proofErr w:type="spellStart"/>
      <w:r w:rsidRPr="00463D02">
        <w:rPr>
          <w:rFonts w:ascii="Times New Roman" w:hAnsi="Times New Roman" w:cs="Times New Roman"/>
          <w:lang w:val="en-GB"/>
        </w:rPr>
        <w:t>C44</w:t>
      </w:r>
      <w:proofErr w:type="spellEnd"/>
      <w:r w:rsidRPr="00463D02">
        <w:rPr>
          <w:rFonts w:ascii="Times New Roman" w:hAnsi="Times New Roman" w:cs="Times New Roman"/>
          <w:lang w:val="en-GB"/>
        </w:rPr>
        <w:t xml:space="preserve">. The specific plasticity values for the CuY compound have been detailed in Table </w:t>
      </w:r>
      <w:r w:rsidR="00AC489F">
        <w:rPr>
          <w:rFonts w:ascii="Times New Roman" w:hAnsi="Times New Roman" w:cs="Times New Roman"/>
          <w:lang w:val="en-GB"/>
        </w:rPr>
        <w:t>2</w:t>
      </w:r>
      <w:r w:rsidRPr="00463D02">
        <w:rPr>
          <w:rFonts w:ascii="Times New Roman" w:hAnsi="Times New Roman" w:cs="Times New Roman"/>
          <w:lang w:val="en-GB"/>
        </w:rPr>
        <w:t>.</w:t>
      </w:r>
    </w:p>
    <w:p w14:paraId="02EEE25F" w14:textId="2189290E" w:rsidR="00A664CE" w:rsidRDefault="00A664CE" w:rsidP="00A664CE">
      <w:pPr>
        <w:autoSpaceDE w:val="0"/>
        <w:autoSpaceDN w:val="0"/>
        <w:adjustRightInd w:val="0"/>
        <w:spacing w:after="0"/>
        <w:jc w:val="both"/>
        <w:rPr>
          <w:rFonts w:ascii="Times New Roman" w:hAnsi="Times New Roman" w:cs="Times New Roman"/>
          <w:lang w:val="en-GB"/>
        </w:rPr>
      </w:pPr>
    </w:p>
    <w:p w14:paraId="567F8C56" w14:textId="66312AAB" w:rsidR="00253EFD" w:rsidRPr="00253EFD" w:rsidRDefault="00253EFD" w:rsidP="00253EFD">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t xml:space="preserve">Table </w:t>
      </w:r>
      <w:r w:rsidR="00AC489F">
        <w:rPr>
          <w:rFonts w:ascii="Times New Roman" w:hAnsi="Times New Roman" w:cs="Times New Roman"/>
          <w:b/>
          <w:sz w:val="20"/>
          <w:szCs w:val="20"/>
          <w:lang w:val="en-GB"/>
        </w:rPr>
        <w:t>2</w:t>
      </w:r>
      <w:r w:rsidRPr="00B8440E">
        <w:rPr>
          <w:rFonts w:ascii="Times New Roman" w:hAnsi="Times New Roman" w:cs="Times New Roman"/>
          <w:b/>
          <w:sz w:val="20"/>
          <w:szCs w:val="20"/>
          <w:lang w:val="en-GB"/>
        </w:rPr>
        <w:t>.</w:t>
      </w:r>
      <w:r w:rsidRPr="00B8440E">
        <w:rPr>
          <w:rFonts w:ascii="Times New Roman" w:hAnsi="Times New Roman" w:cs="Times New Roman"/>
          <w:sz w:val="20"/>
          <w:szCs w:val="20"/>
          <w:lang w:val="en-GB"/>
        </w:rPr>
        <w:t xml:space="preserve"> </w:t>
      </w:r>
      <w:r w:rsidR="00D552D7" w:rsidRPr="00D552D7">
        <w:rPr>
          <w:rFonts w:ascii="Times New Roman" w:hAnsi="Times New Roman" w:cs="Times New Roman"/>
          <w:sz w:val="20"/>
          <w:szCs w:val="20"/>
        </w:rPr>
        <w:t xml:space="preserve">Elastic constants Cij (GPa), Bulk modulus B (GPa), shear modulus G (GPa), Young Modulus E (GPa), Hardness (GPa), Plasticity measurement B/C44 of </w:t>
      </w:r>
      <w:r w:rsidR="00AC489F">
        <w:rPr>
          <w:rFonts w:ascii="Times New Roman" w:hAnsi="Times New Roman" w:cs="Times New Roman"/>
          <w:sz w:val="20"/>
          <w:szCs w:val="20"/>
        </w:rPr>
        <w:t>CuY</w:t>
      </w:r>
      <w:r w:rsidR="00D552D7" w:rsidRPr="00D552D7">
        <w:rPr>
          <w:rFonts w:ascii="Times New Roman" w:hAnsi="Times New Roman" w:cs="Times New Roman"/>
          <w:sz w:val="20"/>
          <w:szCs w:val="20"/>
        </w:rPr>
        <w:t xml:space="preserve"> compound.</w:t>
      </w:r>
    </w:p>
    <w:tbl>
      <w:tblPr>
        <w:tblW w:w="9020" w:type="dxa"/>
        <w:tblCellMar>
          <w:left w:w="70" w:type="dxa"/>
          <w:right w:w="70" w:type="dxa"/>
        </w:tblCellMar>
        <w:tblLook w:val="04A0" w:firstRow="1" w:lastRow="0" w:firstColumn="1" w:lastColumn="0" w:noHBand="0" w:noVBand="1"/>
      </w:tblPr>
      <w:tblGrid>
        <w:gridCol w:w="1340"/>
        <w:gridCol w:w="960"/>
        <w:gridCol w:w="960"/>
        <w:gridCol w:w="960"/>
        <w:gridCol w:w="960"/>
        <w:gridCol w:w="960"/>
        <w:gridCol w:w="960"/>
        <w:gridCol w:w="960"/>
        <w:gridCol w:w="960"/>
      </w:tblGrid>
      <w:tr w:rsidR="00253EFD" w:rsidRPr="00253EFD" w14:paraId="468E706E" w14:textId="77777777" w:rsidTr="00253EFD">
        <w:trPr>
          <w:trHeight w:val="288"/>
        </w:trPr>
        <w:tc>
          <w:tcPr>
            <w:tcW w:w="1340" w:type="dxa"/>
            <w:tcBorders>
              <w:top w:val="single" w:sz="4" w:space="0" w:color="auto"/>
              <w:left w:val="nil"/>
              <w:bottom w:val="single" w:sz="4" w:space="0" w:color="auto"/>
              <w:right w:val="nil"/>
            </w:tcBorders>
            <w:shd w:val="clear" w:color="auto" w:fill="auto"/>
            <w:noWrap/>
            <w:vAlign w:val="bottom"/>
            <w:hideMark/>
          </w:tcPr>
          <w:p w14:paraId="47B441C2" w14:textId="375A963E" w:rsidR="00253EFD" w:rsidRPr="00253EFD" w:rsidRDefault="00253EFD" w:rsidP="00253EFD">
            <w:pPr>
              <w:spacing w:after="0"/>
              <w:jc w:val="right"/>
              <w:rPr>
                <w:rFonts w:ascii="Times New Roman" w:eastAsia="Times New Roman" w:hAnsi="Times New Roman" w:cs="Times New Roman"/>
                <w:sz w:val="20"/>
                <w:szCs w:val="20"/>
                <w:lang w:eastAsia="tr-TR"/>
              </w:rPr>
            </w:pPr>
            <w:r w:rsidRPr="00253EFD">
              <w:rPr>
                <w:rFonts w:ascii="Times New Roman" w:eastAsia="Times New Roman" w:hAnsi="Times New Roman" w:cs="Times New Roman"/>
                <w:sz w:val="20"/>
                <w:szCs w:val="20"/>
                <w:lang w:eastAsia="tr-TR"/>
              </w:rPr>
              <w:t>Pressure</w:t>
            </w:r>
          </w:p>
        </w:tc>
        <w:tc>
          <w:tcPr>
            <w:tcW w:w="960" w:type="dxa"/>
            <w:tcBorders>
              <w:top w:val="single" w:sz="4" w:space="0" w:color="auto"/>
              <w:left w:val="nil"/>
              <w:bottom w:val="single" w:sz="4" w:space="0" w:color="auto"/>
              <w:right w:val="nil"/>
            </w:tcBorders>
            <w:shd w:val="clear" w:color="auto" w:fill="auto"/>
            <w:noWrap/>
            <w:vAlign w:val="bottom"/>
            <w:hideMark/>
          </w:tcPr>
          <w:p w14:paraId="694B9C0C"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C</w:t>
            </w:r>
            <w:r w:rsidRPr="00253EFD">
              <w:rPr>
                <w:rFonts w:ascii="Times New Roman" w:eastAsia="Times New Roman" w:hAnsi="Times New Roman" w:cs="Times New Roman"/>
                <w:color w:val="000000"/>
                <w:sz w:val="20"/>
                <w:szCs w:val="20"/>
                <w:vertAlign w:val="subscript"/>
                <w:lang w:eastAsia="tr-TR"/>
              </w:rPr>
              <w:t>11</w:t>
            </w:r>
          </w:p>
        </w:tc>
        <w:tc>
          <w:tcPr>
            <w:tcW w:w="960" w:type="dxa"/>
            <w:tcBorders>
              <w:top w:val="single" w:sz="4" w:space="0" w:color="auto"/>
              <w:left w:val="nil"/>
              <w:bottom w:val="single" w:sz="4" w:space="0" w:color="auto"/>
              <w:right w:val="nil"/>
            </w:tcBorders>
            <w:shd w:val="clear" w:color="auto" w:fill="auto"/>
            <w:noWrap/>
            <w:vAlign w:val="bottom"/>
            <w:hideMark/>
          </w:tcPr>
          <w:p w14:paraId="14AE59C5"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C</w:t>
            </w:r>
            <w:r w:rsidRPr="00253EFD">
              <w:rPr>
                <w:rFonts w:ascii="Times New Roman" w:eastAsia="Times New Roman" w:hAnsi="Times New Roman" w:cs="Times New Roman"/>
                <w:color w:val="000000"/>
                <w:sz w:val="20"/>
                <w:szCs w:val="20"/>
                <w:vertAlign w:val="subscript"/>
                <w:lang w:eastAsia="tr-TR"/>
              </w:rPr>
              <w:t>12</w:t>
            </w:r>
          </w:p>
        </w:tc>
        <w:tc>
          <w:tcPr>
            <w:tcW w:w="960" w:type="dxa"/>
            <w:tcBorders>
              <w:top w:val="single" w:sz="4" w:space="0" w:color="auto"/>
              <w:left w:val="nil"/>
              <w:bottom w:val="single" w:sz="4" w:space="0" w:color="auto"/>
              <w:right w:val="nil"/>
            </w:tcBorders>
            <w:shd w:val="clear" w:color="auto" w:fill="auto"/>
            <w:noWrap/>
            <w:vAlign w:val="bottom"/>
            <w:hideMark/>
          </w:tcPr>
          <w:p w14:paraId="7FB69322"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C</w:t>
            </w:r>
            <w:r w:rsidRPr="00253EFD">
              <w:rPr>
                <w:rFonts w:ascii="Times New Roman" w:eastAsia="Times New Roman" w:hAnsi="Times New Roman" w:cs="Times New Roman"/>
                <w:color w:val="000000"/>
                <w:sz w:val="20"/>
                <w:szCs w:val="20"/>
                <w:vertAlign w:val="subscript"/>
                <w:lang w:eastAsia="tr-TR"/>
              </w:rPr>
              <w:t>44</w:t>
            </w:r>
          </w:p>
        </w:tc>
        <w:tc>
          <w:tcPr>
            <w:tcW w:w="960" w:type="dxa"/>
            <w:tcBorders>
              <w:top w:val="single" w:sz="4" w:space="0" w:color="auto"/>
              <w:left w:val="nil"/>
              <w:bottom w:val="single" w:sz="4" w:space="0" w:color="auto"/>
              <w:right w:val="nil"/>
            </w:tcBorders>
            <w:shd w:val="clear" w:color="auto" w:fill="auto"/>
            <w:noWrap/>
            <w:vAlign w:val="bottom"/>
            <w:hideMark/>
          </w:tcPr>
          <w:p w14:paraId="1A3784E0"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B</w:t>
            </w:r>
          </w:p>
        </w:tc>
        <w:tc>
          <w:tcPr>
            <w:tcW w:w="960" w:type="dxa"/>
            <w:tcBorders>
              <w:top w:val="single" w:sz="4" w:space="0" w:color="auto"/>
              <w:left w:val="nil"/>
              <w:bottom w:val="single" w:sz="4" w:space="0" w:color="auto"/>
              <w:right w:val="nil"/>
            </w:tcBorders>
            <w:shd w:val="clear" w:color="auto" w:fill="auto"/>
            <w:noWrap/>
            <w:vAlign w:val="bottom"/>
            <w:hideMark/>
          </w:tcPr>
          <w:p w14:paraId="5EF15339"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G</w:t>
            </w:r>
          </w:p>
        </w:tc>
        <w:tc>
          <w:tcPr>
            <w:tcW w:w="960" w:type="dxa"/>
            <w:tcBorders>
              <w:top w:val="single" w:sz="4" w:space="0" w:color="auto"/>
              <w:left w:val="nil"/>
              <w:bottom w:val="single" w:sz="4" w:space="0" w:color="auto"/>
              <w:right w:val="nil"/>
            </w:tcBorders>
            <w:shd w:val="clear" w:color="auto" w:fill="auto"/>
            <w:noWrap/>
            <w:vAlign w:val="bottom"/>
            <w:hideMark/>
          </w:tcPr>
          <w:p w14:paraId="6B12A758"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E</w:t>
            </w:r>
          </w:p>
        </w:tc>
        <w:tc>
          <w:tcPr>
            <w:tcW w:w="960" w:type="dxa"/>
            <w:tcBorders>
              <w:top w:val="single" w:sz="4" w:space="0" w:color="auto"/>
              <w:left w:val="nil"/>
              <w:bottom w:val="single" w:sz="4" w:space="0" w:color="auto"/>
              <w:right w:val="nil"/>
            </w:tcBorders>
            <w:shd w:val="clear" w:color="auto" w:fill="auto"/>
            <w:noWrap/>
            <w:vAlign w:val="bottom"/>
            <w:hideMark/>
          </w:tcPr>
          <w:p w14:paraId="45AABB8D"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Hv</w:t>
            </w:r>
          </w:p>
        </w:tc>
        <w:tc>
          <w:tcPr>
            <w:tcW w:w="960" w:type="dxa"/>
            <w:tcBorders>
              <w:top w:val="single" w:sz="4" w:space="0" w:color="auto"/>
              <w:left w:val="nil"/>
              <w:bottom w:val="single" w:sz="4" w:space="0" w:color="auto"/>
              <w:right w:val="nil"/>
            </w:tcBorders>
            <w:shd w:val="clear" w:color="auto" w:fill="auto"/>
            <w:noWrap/>
            <w:vAlign w:val="bottom"/>
            <w:hideMark/>
          </w:tcPr>
          <w:p w14:paraId="41E9EF4F"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B/C</w:t>
            </w:r>
            <w:r w:rsidRPr="00253EFD">
              <w:rPr>
                <w:rFonts w:ascii="Times New Roman" w:eastAsia="Times New Roman" w:hAnsi="Times New Roman" w:cs="Times New Roman"/>
                <w:color w:val="000000"/>
                <w:sz w:val="20"/>
                <w:szCs w:val="20"/>
                <w:vertAlign w:val="subscript"/>
                <w:lang w:eastAsia="tr-TR"/>
              </w:rPr>
              <w:t>44</w:t>
            </w:r>
          </w:p>
        </w:tc>
      </w:tr>
      <w:tr w:rsidR="00253EFD" w:rsidRPr="00253EFD" w14:paraId="1F5F27CF" w14:textId="77777777" w:rsidTr="00253EFD">
        <w:trPr>
          <w:trHeight w:val="288"/>
        </w:trPr>
        <w:tc>
          <w:tcPr>
            <w:tcW w:w="1340" w:type="dxa"/>
            <w:tcBorders>
              <w:top w:val="single" w:sz="4" w:space="0" w:color="auto"/>
              <w:left w:val="nil"/>
              <w:bottom w:val="nil"/>
              <w:right w:val="nil"/>
            </w:tcBorders>
            <w:shd w:val="clear" w:color="auto" w:fill="auto"/>
            <w:noWrap/>
            <w:vAlign w:val="bottom"/>
            <w:hideMark/>
          </w:tcPr>
          <w:p w14:paraId="617C17C8" w14:textId="77777777" w:rsidR="00253EFD" w:rsidRPr="00253EFD" w:rsidRDefault="00253EFD" w:rsidP="00253EFD">
            <w:pPr>
              <w:spacing w:after="0"/>
              <w:jc w:val="center"/>
              <w:rPr>
                <w:rFonts w:ascii="Times New Roman" w:eastAsia="Times New Roman" w:hAnsi="Times New Roman" w:cs="Times New Roman"/>
                <w:sz w:val="20"/>
                <w:szCs w:val="20"/>
                <w:lang w:eastAsia="tr-TR"/>
              </w:rPr>
            </w:pPr>
            <w:r w:rsidRPr="00253EFD">
              <w:rPr>
                <w:rFonts w:ascii="Times New Roman" w:eastAsia="Times New Roman" w:hAnsi="Times New Roman" w:cs="Times New Roman"/>
                <w:sz w:val="20"/>
                <w:szCs w:val="20"/>
                <w:lang w:eastAsia="tr-TR"/>
              </w:rPr>
              <w:t>0</w:t>
            </w:r>
          </w:p>
        </w:tc>
        <w:tc>
          <w:tcPr>
            <w:tcW w:w="960" w:type="dxa"/>
            <w:tcBorders>
              <w:top w:val="single" w:sz="4" w:space="0" w:color="auto"/>
              <w:left w:val="nil"/>
              <w:bottom w:val="nil"/>
              <w:right w:val="nil"/>
            </w:tcBorders>
            <w:shd w:val="clear" w:color="auto" w:fill="auto"/>
            <w:noWrap/>
            <w:vAlign w:val="bottom"/>
            <w:hideMark/>
          </w:tcPr>
          <w:p w14:paraId="70A93C1B"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115.2</w:t>
            </w:r>
          </w:p>
        </w:tc>
        <w:tc>
          <w:tcPr>
            <w:tcW w:w="960" w:type="dxa"/>
            <w:tcBorders>
              <w:top w:val="single" w:sz="4" w:space="0" w:color="auto"/>
              <w:left w:val="nil"/>
              <w:bottom w:val="nil"/>
              <w:right w:val="nil"/>
            </w:tcBorders>
            <w:shd w:val="clear" w:color="auto" w:fill="auto"/>
            <w:noWrap/>
            <w:vAlign w:val="bottom"/>
            <w:hideMark/>
          </w:tcPr>
          <w:p w14:paraId="2773B998"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46.1</w:t>
            </w:r>
          </w:p>
        </w:tc>
        <w:tc>
          <w:tcPr>
            <w:tcW w:w="960" w:type="dxa"/>
            <w:tcBorders>
              <w:top w:val="single" w:sz="4" w:space="0" w:color="auto"/>
              <w:left w:val="nil"/>
              <w:bottom w:val="nil"/>
              <w:right w:val="nil"/>
            </w:tcBorders>
            <w:shd w:val="clear" w:color="auto" w:fill="auto"/>
            <w:noWrap/>
            <w:vAlign w:val="bottom"/>
            <w:hideMark/>
          </w:tcPr>
          <w:p w14:paraId="1DA3B158"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36.6</w:t>
            </w:r>
          </w:p>
        </w:tc>
        <w:tc>
          <w:tcPr>
            <w:tcW w:w="960" w:type="dxa"/>
            <w:tcBorders>
              <w:top w:val="single" w:sz="4" w:space="0" w:color="auto"/>
              <w:left w:val="nil"/>
              <w:bottom w:val="nil"/>
              <w:right w:val="nil"/>
            </w:tcBorders>
            <w:shd w:val="clear" w:color="auto" w:fill="auto"/>
            <w:noWrap/>
            <w:vAlign w:val="bottom"/>
            <w:hideMark/>
          </w:tcPr>
          <w:p w14:paraId="2BD74E7E"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69.1</w:t>
            </w:r>
          </w:p>
        </w:tc>
        <w:tc>
          <w:tcPr>
            <w:tcW w:w="960" w:type="dxa"/>
            <w:tcBorders>
              <w:top w:val="single" w:sz="4" w:space="0" w:color="auto"/>
              <w:left w:val="nil"/>
              <w:bottom w:val="nil"/>
              <w:right w:val="nil"/>
            </w:tcBorders>
            <w:shd w:val="clear" w:color="auto" w:fill="auto"/>
            <w:noWrap/>
            <w:vAlign w:val="bottom"/>
            <w:hideMark/>
          </w:tcPr>
          <w:p w14:paraId="7DEB0339"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35.1</w:t>
            </w:r>
          </w:p>
        </w:tc>
        <w:tc>
          <w:tcPr>
            <w:tcW w:w="960" w:type="dxa"/>
            <w:tcBorders>
              <w:top w:val="single" w:sz="4" w:space="0" w:color="auto"/>
              <w:left w:val="nil"/>
              <w:bottom w:val="nil"/>
              <w:right w:val="nil"/>
            </w:tcBorders>
            <w:shd w:val="clear" w:color="auto" w:fill="auto"/>
            <w:noWrap/>
            <w:vAlign w:val="bottom"/>
            <w:hideMark/>
          </w:tcPr>
          <w:p w14:paraId="3BE79E8A"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91.3</w:t>
            </w:r>
          </w:p>
        </w:tc>
        <w:tc>
          <w:tcPr>
            <w:tcW w:w="960" w:type="dxa"/>
            <w:tcBorders>
              <w:top w:val="single" w:sz="4" w:space="0" w:color="auto"/>
              <w:left w:val="nil"/>
              <w:bottom w:val="nil"/>
              <w:right w:val="nil"/>
            </w:tcBorders>
            <w:shd w:val="clear" w:color="auto" w:fill="auto"/>
            <w:noWrap/>
            <w:vAlign w:val="bottom"/>
            <w:hideMark/>
          </w:tcPr>
          <w:p w14:paraId="3FB9DF49"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3.9</w:t>
            </w:r>
          </w:p>
        </w:tc>
        <w:tc>
          <w:tcPr>
            <w:tcW w:w="960" w:type="dxa"/>
            <w:tcBorders>
              <w:top w:val="single" w:sz="4" w:space="0" w:color="auto"/>
              <w:left w:val="nil"/>
              <w:bottom w:val="nil"/>
              <w:right w:val="nil"/>
            </w:tcBorders>
            <w:shd w:val="clear" w:color="auto" w:fill="auto"/>
            <w:noWrap/>
            <w:vAlign w:val="bottom"/>
            <w:hideMark/>
          </w:tcPr>
          <w:p w14:paraId="58B7D47A"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1.887</w:t>
            </w:r>
          </w:p>
        </w:tc>
      </w:tr>
      <w:tr w:rsidR="00253EFD" w:rsidRPr="00253EFD" w14:paraId="0E7AAFE6" w14:textId="77777777" w:rsidTr="00253EFD">
        <w:trPr>
          <w:trHeight w:val="288"/>
        </w:trPr>
        <w:tc>
          <w:tcPr>
            <w:tcW w:w="1340" w:type="dxa"/>
            <w:tcBorders>
              <w:top w:val="nil"/>
              <w:left w:val="nil"/>
              <w:bottom w:val="nil"/>
              <w:right w:val="nil"/>
            </w:tcBorders>
            <w:shd w:val="clear" w:color="auto" w:fill="auto"/>
            <w:noWrap/>
            <w:vAlign w:val="bottom"/>
            <w:hideMark/>
          </w:tcPr>
          <w:p w14:paraId="208701B9" w14:textId="77777777" w:rsidR="00253EFD" w:rsidRPr="00253EFD" w:rsidRDefault="00253EFD" w:rsidP="00253EFD">
            <w:pPr>
              <w:spacing w:after="0"/>
              <w:jc w:val="center"/>
              <w:rPr>
                <w:rFonts w:ascii="Times New Roman" w:eastAsia="Times New Roman" w:hAnsi="Times New Roman" w:cs="Times New Roman"/>
                <w:sz w:val="20"/>
                <w:szCs w:val="20"/>
                <w:lang w:eastAsia="tr-TR"/>
              </w:rPr>
            </w:pPr>
            <w:r w:rsidRPr="00253EFD">
              <w:rPr>
                <w:rFonts w:ascii="Times New Roman" w:eastAsia="Times New Roman" w:hAnsi="Times New Roman" w:cs="Times New Roman"/>
                <w:sz w:val="20"/>
                <w:szCs w:val="20"/>
                <w:lang w:eastAsia="tr-TR"/>
              </w:rPr>
              <w:t>5</w:t>
            </w:r>
          </w:p>
        </w:tc>
        <w:tc>
          <w:tcPr>
            <w:tcW w:w="960" w:type="dxa"/>
            <w:tcBorders>
              <w:top w:val="nil"/>
              <w:left w:val="nil"/>
              <w:bottom w:val="nil"/>
              <w:right w:val="nil"/>
            </w:tcBorders>
            <w:shd w:val="clear" w:color="auto" w:fill="auto"/>
            <w:noWrap/>
            <w:vAlign w:val="bottom"/>
            <w:hideMark/>
          </w:tcPr>
          <w:p w14:paraId="7659E1A8"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131.7</w:t>
            </w:r>
          </w:p>
        </w:tc>
        <w:tc>
          <w:tcPr>
            <w:tcW w:w="960" w:type="dxa"/>
            <w:tcBorders>
              <w:top w:val="nil"/>
              <w:left w:val="nil"/>
              <w:bottom w:val="nil"/>
              <w:right w:val="nil"/>
            </w:tcBorders>
            <w:shd w:val="clear" w:color="auto" w:fill="auto"/>
            <w:noWrap/>
            <w:vAlign w:val="bottom"/>
            <w:hideMark/>
          </w:tcPr>
          <w:p w14:paraId="7132E6DC"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59.9</w:t>
            </w:r>
          </w:p>
        </w:tc>
        <w:tc>
          <w:tcPr>
            <w:tcW w:w="960" w:type="dxa"/>
            <w:tcBorders>
              <w:top w:val="nil"/>
              <w:left w:val="nil"/>
              <w:bottom w:val="nil"/>
              <w:right w:val="nil"/>
            </w:tcBorders>
            <w:shd w:val="clear" w:color="auto" w:fill="auto"/>
            <w:noWrap/>
            <w:vAlign w:val="bottom"/>
            <w:hideMark/>
          </w:tcPr>
          <w:p w14:paraId="48CF7770"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44.4</w:t>
            </w:r>
          </w:p>
        </w:tc>
        <w:tc>
          <w:tcPr>
            <w:tcW w:w="960" w:type="dxa"/>
            <w:tcBorders>
              <w:top w:val="nil"/>
              <w:left w:val="nil"/>
              <w:bottom w:val="nil"/>
              <w:right w:val="nil"/>
            </w:tcBorders>
            <w:shd w:val="clear" w:color="auto" w:fill="auto"/>
            <w:noWrap/>
            <w:vAlign w:val="bottom"/>
            <w:hideMark/>
          </w:tcPr>
          <w:p w14:paraId="5A25E4B8"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83.8</w:t>
            </w:r>
          </w:p>
        </w:tc>
        <w:tc>
          <w:tcPr>
            <w:tcW w:w="960" w:type="dxa"/>
            <w:tcBorders>
              <w:top w:val="nil"/>
              <w:left w:val="nil"/>
              <w:bottom w:val="nil"/>
              <w:right w:val="nil"/>
            </w:tcBorders>
            <w:shd w:val="clear" w:color="auto" w:fill="auto"/>
            <w:noWrap/>
            <w:vAlign w:val="bottom"/>
            <w:hideMark/>
          </w:tcPr>
          <w:p w14:paraId="7AC4494C"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40.7</w:t>
            </w:r>
          </w:p>
        </w:tc>
        <w:tc>
          <w:tcPr>
            <w:tcW w:w="960" w:type="dxa"/>
            <w:tcBorders>
              <w:top w:val="nil"/>
              <w:left w:val="nil"/>
              <w:bottom w:val="nil"/>
              <w:right w:val="nil"/>
            </w:tcBorders>
            <w:shd w:val="clear" w:color="auto" w:fill="auto"/>
            <w:noWrap/>
            <w:vAlign w:val="bottom"/>
            <w:hideMark/>
          </w:tcPr>
          <w:p w14:paraId="573CDC5F" w14:textId="5971C742"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105</w:t>
            </w:r>
            <w:r w:rsidR="00C37299">
              <w:rPr>
                <w:rFonts w:ascii="Times New Roman" w:eastAsia="Times New Roman" w:hAnsi="Times New Roman" w:cs="Times New Roman"/>
                <w:color w:val="000000"/>
                <w:sz w:val="20"/>
                <w:szCs w:val="20"/>
                <w:lang w:eastAsia="tr-TR"/>
              </w:rPr>
              <w:t>.0</w:t>
            </w:r>
          </w:p>
        </w:tc>
        <w:tc>
          <w:tcPr>
            <w:tcW w:w="960" w:type="dxa"/>
            <w:tcBorders>
              <w:top w:val="nil"/>
              <w:left w:val="nil"/>
              <w:bottom w:val="nil"/>
              <w:right w:val="nil"/>
            </w:tcBorders>
            <w:shd w:val="clear" w:color="auto" w:fill="auto"/>
            <w:noWrap/>
            <w:vAlign w:val="bottom"/>
            <w:hideMark/>
          </w:tcPr>
          <w:p w14:paraId="54DF1AC7"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4.5</w:t>
            </w:r>
          </w:p>
        </w:tc>
        <w:tc>
          <w:tcPr>
            <w:tcW w:w="960" w:type="dxa"/>
            <w:tcBorders>
              <w:top w:val="nil"/>
              <w:left w:val="nil"/>
              <w:bottom w:val="nil"/>
              <w:right w:val="nil"/>
            </w:tcBorders>
            <w:shd w:val="clear" w:color="auto" w:fill="auto"/>
            <w:noWrap/>
            <w:vAlign w:val="bottom"/>
            <w:hideMark/>
          </w:tcPr>
          <w:p w14:paraId="0E131E36"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1.887</w:t>
            </w:r>
          </w:p>
        </w:tc>
      </w:tr>
      <w:tr w:rsidR="00253EFD" w:rsidRPr="00253EFD" w14:paraId="1E1A2596" w14:textId="77777777" w:rsidTr="00253EFD">
        <w:trPr>
          <w:trHeight w:val="288"/>
        </w:trPr>
        <w:tc>
          <w:tcPr>
            <w:tcW w:w="1340" w:type="dxa"/>
            <w:tcBorders>
              <w:top w:val="nil"/>
              <w:left w:val="nil"/>
              <w:bottom w:val="nil"/>
              <w:right w:val="nil"/>
            </w:tcBorders>
            <w:shd w:val="clear" w:color="auto" w:fill="auto"/>
            <w:noWrap/>
            <w:vAlign w:val="bottom"/>
            <w:hideMark/>
          </w:tcPr>
          <w:p w14:paraId="13BAB976" w14:textId="77777777" w:rsidR="00253EFD" w:rsidRPr="00253EFD" w:rsidRDefault="00253EFD" w:rsidP="00253EFD">
            <w:pPr>
              <w:spacing w:after="0"/>
              <w:jc w:val="center"/>
              <w:rPr>
                <w:rFonts w:ascii="Times New Roman" w:eastAsia="Times New Roman" w:hAnsi="Times New Roman" w:cs="Times New Roman"/>
                <w:sz w:val="20"/>
                <w:szCs w:val="20"/>
                <w:lang w:eastAsia="tr-TR"/>
              </w:rPr>
            </w:pPr>
            <w:r w:rsidRPr="00253EFD">
              <w:rPr>
                <w:rFonts w:ascii="Times New Roman" w:eastAsia="Times New Roman" w:hAnsi="Times New Roman" w:cs="Times New Roman"/>
                <w:sz w:val="20"/>
                <w:szCs w:val="20"/>
                <w:lang w:eastAsia="tr-TR"/>
              </w:rPr>
              <w:t>10</w:t>
            </w:r>
          </w:p>
        </w:tc>
        <w:tc>
          <w:tcPr>
            <w:tcW w:w="960" w:type="dxa"/>
            <w:tcBorders>
              <w:top w:val="nil"/>
              <w:left w:val="nil"/>
              <w:bottom w:val="nil"/>
              <w:right w:val="nil"/>
            </w:tcBorders>
            <w:shd w:val="clear" w:color="auto" w:fill="auto"/>
            <w:noWrap/>
            <w:vAlign w:val="bottom"/>
            <w:hideMark/>
          </w:tcPr>
          <w:p w14:paraId="7D69B277"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145.8</w:t>
            </w:r>
          </w:p>
        </w:tc>
        <w:tc>
          <w:tcPr>
            <w:tcW w:w="960" w:type="dxa"/>
            <w:tcBorders>
              <w:top w:val="nil"/>
              <w:left w:val="nil"/>
              <w:bottom w:val="nil"/>
              <w:right w:val="nil"/>
            </w:tcBorders>
            <w:shd w:val="clear" w:color="auto" w:fill="auto"/>
            <w:noWrap/>
            <w:vAlign w:val="bottom"/>
            <w:hideMark/>
          </w:tcPr>
          <w:p w14:paraId="5AF06DD3"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73.3</w:t>
            </w:r>
          </w:p>
        </w:tc>
        <w:tc>
          <w:tcPr>
            <w:tcW w:w="960" w:type="dxa"/>
            <w:tcBorders>
              <w:top w:val="nil"/>
              <w:left w:val="nil"/>
              <w:bottom w:val="nil"/>
              <w:right w:val="nil"/>
            </w:tcBorders>
            <w:shd w:val="clear" w:color="auto" w:fill="auto"/>
            <w:noWrap/>
            <w:vAlign w:val="bottom"/>
            <w:hideMark/>
          </w:tcPr>
          <w:p w14:paraId="54B21563"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51.5</w:t>
            </w:r>
          </w:p>
        </w:tc>
        <w:tc>
          <w:tcPr>
            <w:tcW w:w="960" w:type="dxa"/>
            <w:tcBorders>
              <w:top w:val="nil"/>
              <w:left w:val="nil"/>
              <w:bottom w:val="nil"/>
              <w:right w:val="nil"/>
            </w:tcBorders>
            <w:shd w:val="clear" w:color="auto" w:fill="auto"/>
            <w:noWrap/>
            <w:vAlign w:val="bottom"/>
            <w:hideMark/>
          </w:tcPr>
          <w:p w14:paraId="4EEB59B8"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97.4</w:t>
            </w:r>
          </w:p>
        </w:tc>
        <w:tc>
          <w:tcPr>
            <w:tcW w:w="960" w:type="dxa"/>
            <w:tcBorders>
              <w:top w:val="nil"/>
              <w:left w:val="nil"/>
              <w:bottom w:val="nil"/>
              <w:right w:val="nil"/>
            </w:tcBorders>
            <w:shd w:val="clear" w:color="auto" w:fill="auto"/>
            <w:noWrap/>
            <w:vAlign w:val="bottom"/>
            <w:hideMark/>
          </w:tcPr>
          <w:p w14:paraId="35DDD11E"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44.7</w:t>
            </w:r>
          </w:p>
        </w:tc>
        <w:tc>
          <w:tcPr>
            <w:tcW w:w="960" w:type="dxa"/>
            <w:tcBorders>
              <w:top w:val="nil"/>
              <w:left w:val="nil"/>
              <w:bottom w:val="nil"/>
              <w:right w:val="nil"/>
            </w:tcBorders>
            <w:shd w:val="clear" w:color="auto" w:fill="auto"/>
            <w:noWrap/>
            <w:vAlign w:val="bottom"/>
            <w:hideMark/>
          </w:tcPr>
          <w:p w14:paraId="19AC4D9C"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116.3</w:t>
            </w:r>
          </w:p>
        </w:tc>
        <w:tc>
          <w:tcPr>
            <w:tcW w:w="960" w:type="dxa"/>
            <w:tcBorders>
              <w:top w:val="nil"/>
              <w:left w:val="nil"/>
              <w:bottom w:val="nil"/>
              <w:right w:val="nil"/>
            </w:tcBorders>
            <w:shd w:val="clear" w:color="auto" w:fill="auto"/>
            <w:noWrap/>
            <w:vAlign w:val="bottom"/>
            <w:hideMark/>
          </w:tcPr>
          <w:p w14:paraId="022A07C2"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4.9</w:t>
            </w:r>
          </w:p>
        </w:tc>
        <w:tc>
          <w:tcPr>
            <w:tcW w:w="960" w:type="dxa"/>
            <w:tcBorders>
              <w:top w:val="nil"/>
              <w:left w:val="nil"/>
              <w:bottom w:val="nil"/>
              <w:right w:val="nil"/>
            </w:tcBorders>
            <w:shd w:val="clear" w:color="auto" w:fill="auto"/>
            <w:noWrap/>
            <w:vAlign w:val="bottom"/>
            <w:hideMark/>
          </w:tcPr>
          <w:p w14:paraId="217845CA"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1.891</w:t>
            </w:r>
          </w:p>
        </w:tc>
      </w:tr>
      <w:tr w:rsidR="00253EFD" w:rsidRPr="00253EFD" w14:paraId="10C0CCF0" w14:textId="77777777" w:rsidTr="00253EFD">
        <w:trPr>
          <w:trHeight w:val="288"/>
        </w:trPr>
        <w:tc>
          <w:tcPr>
            <w:tcW w:w="1340" w:type="dxa"/>
            <w:tcBorders>
              <w:top w:val="nil"/>
              <w:left w:val="nil"/>
              <w:bottom w:val="nil"/>
              <w:right w:val="nil"/>
            </w:tcBorders>
            <w:shd w:val="clear" w:color="auto" w:fill="auto"/>
            <w:noWrap/>
            <w:vAlign w:val="bottom"/>
            <w:hideMark/>
          </w:tcPr>
          <w:p w14:paraId="6C20B5BE" w14:textId="77777777" w:rsidR="00253EFD" w:rsidRPr="00253EFD" w:rsidRDefault="00253EFD" w:rsidP="00253EFD">
            <w:pPr>
              <w:spacing w:after="0"/>
              <w:jc w:val="center"/>
              <w:rPr>
                <w:rFonts w:ascii="Times New Roman" w:eastAsia="Times New Roman" w:hAnsi="Times New Roman" w:cs="Times New Roman"/>
                <w:sz w:val="20"/>
                <w:szCs w:val="20"/>
                <w:lang w:eastAsia="tr-TR"/>
              </w:rPr>
            </w:pPr>
            <w:r w:rsidRPr="00253EFD">
              <w:rPr>
                <w:rFonts w:ascii="Times New Roman" w:eastAsia="Times New Roman" w:hAnsi="Times New Roman" w:cs="Times New Roman"/>
                <w:sz w:val="20"/>
                <w:szCs w:val="20"/>
                <w:lang w:eastAsia="tr-TR"/>
              </w:rPr>
              <w:t>15</w:t>
            </w:r>
          </w:p>
        </w:tc>
        <w:tc>
          <w:tcPr>
            <w:tcW w:w="960" w:type="dxa"/>
            <w:tcBorders>
              <w:top w:val="nil"/>
              <w:left w:val="nil"/>
              <w:bottom w:val="nil"/>
              <w:right w:val="nil"/>
            </w:tcBorders>
            <w:shd w:val="clear" w:color="auto" w:fill="auto"/>
            <w:noWrap/>
            <w:vAlign w:val="bottom"/>
            <w:hideMark/>
          </w:tcPr>
          <w:p w14:paraId="3DE93A73"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158.4</w:t>
            </w:r>
          </w:p>
        </w:tc>
        <w:tc>
          <w:tcPr>
            <w:tcW w:w="960" w:type="dxa"/>
            <w:tcBorders>
              <w:top w:val="nil"/>
              <w:left w:val="nil"/>
              <w:bottom w:val="nil"/>
              <w:right w:val="nil"/>
            </w:tcBorders>
            <w:shd w:val="clear" w:color="auto" w:fill="auto"/>
            <w:noWrap/>
            <w:vAlign w:val="bottom"/>
            <w:hideMark/>
          </w:tcPr>
          <w:p w14:paraId="37743481"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86.4</w:t>
            </w:r>
          </w:p>
        </w:tc>
        <w:tc>
          <w:tcPr>
            <w:tcW w:w="960" w:type="dxa"/>
            <w:tcBorders>
              <w:top w:val="nil"/>
              <w:left w:val="nil"/>
              <w:bottom w:val="nil"/>
              <w:right w:val="nil"/>
            </w:tcBorders>
            <w:shd w:val="clear" w:color="auto" w:fill="auto"/>
            <w:noWrap/>
            <w:vAlign w:val="bottom"/>
            <w:hideMark/>
          </w:tcPr>
          <w:p w14:paraId="000F13D5" w14:textId="5F792FDC"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58.0</w:t>
            </w:r>
          </w:p>
        </w:tc>
        <w:tc>
          <w:tcPr>
            <w:tcW w:w="960" w:type="dxa"/>
            <w:tcBorders>
              <w:top w:val="nil"/>
              <w:left w:val="nil"/>
              <w:bottom w:val="nil"/>
              <w:right w:val="nil"/>
            </w:tcBorders>
            <w:shd w:val="clear" w:color="auto" w:fill="auto"/>
            <w:noWrap/>
            <w:vAlign w:val="bottom"/>
            <w:hideMark/>
          </w:tcPr>
          <w:p w14:paraId="5D78731F"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110.4</w:t>
            </w:r>
          </w:p>
        </w:tc>
        <w:tc>
          <w:tcPr>
            <w:tcW w:w="960" w:type="dxa"/>
            <w:tcBorders>
              <w:top w:val="nil"/>
              <w:left w:val="nil"/>
              <w:bottom w:val="nil"/>
              <w:right w:val="nil"/>
            </w:tcBorders>
            <w:shd w:val="clear" w:color="auto" w:fill="auto"/>
            <w:noWrap/>
            <w:vAlign w:val="bottom"/>
            <w:hideMark/>
          </w:tcPr>
          <w:p w14:paraId="70E55490"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47.9</w:t>
            </w:r>
          </w:p>
        </w:tc>
        <w:tc>
          <w:tcPr>
            <w:tcW w:w="960" w:type="dxa"/>
            <w:tcBorders>
              <w:top w:val="nil"/>
              <w:left w:val="nil"/>
              <w:bottom w:val="nil"/>
              <w:right w:val="nil"/>
            </w:tcBorders>
            <w:shd w:val="clear" w:color="auto" w:fill="auto"/>
            <w:noWrap/>
            <w:vAlign w:val="bottom"/>
            <w:hideMark/>
          </w:tcPr>
          <w:p w14:paraId="28E9F9CC"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125.5</w:t>
            </w:r>
          </w:p>
        </w:tc>
        <w:tc>
          <w:tcPr>
            <w:tcW w:w="960" w:type="dxa"/>
            <w:tcBorders>
              <w:top w:val="nil"/>
              <w:left w:val="nil"/>
              <w:bottom w:val="nil"/>
              <w:right w:val="nil"/>
            </w:tcBorders>
            <w:shd w:val="clear" w:color="auto" w:fill="auto"/>
            <w:noWrap/>
            <w:vAlign w:val="bottom"/>
            <w:hideMark/>
          </w:tcPr>
          <w:p w14:paraId="3320C6B9"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5.3</w:t>
            </w:r>
          </w:p>
        </w:tc>
        <w:tc>
          <w:tcPr>
            <w:tcW w:w="960" w:type="dxa"/>
            <w:tcBorders>
              <w:top w:val="nil"/>
              <w:left w:val="nil"/>
              <w:bottom w:val="nil"/>
              <w:right w:val="nil"/>
            </w:tcBorders>
            <w:shd w:val="clear" w:color="auto" w:fill="auto"/>
            <w:noWrap/>
            <w:vAlign w:val="bottom"/>
            <w:hideMark/>
          </w:tcPr>
          <w:p w14:paraId="0B748937"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1.903</w:t>
            </w:r>
          </w:p>
        </w:tc>
      </w:tr>
      <w:tr w:rsidR="00253EFD" w:rsidRPr="00253EFD" w14:paraId="608260FA" w14:textId="77777777" w:rsidTr="00253EFD">
        <w:trPr>
          <w:trHeight w:val="288"/>
        </w:trPr>
        <w:tc>
          <w:tcPr>
            <w:tcW w:w="1340" w:type="dxa"/>
            <w:tcBorders>
              <w:top w:val="nil"/>
              <w:left w:val="nil"/>
              <w:bottom w:val="nil"/>
              <w:right w:val="nil"/>
            </w:tcBorders>
            <w:shd w:val="clear" w:color="auto" w:fill="auto"/>
            <w:noWrap/>
            <w:vAlign w:val="bottom"/>
            <w:hideMark/>
          </w:tcPr>
          <w:p w14:paraId="4F82D161" w14:textId="77777777" w:rsidR="00253EFD" w:rsidRPr="00253EFD" w:rsidRDefault="00253EFD" w:rsidP="00253EFD">
            <w:pPr>
              <w:spacing w:after="0"/>
              <w:jc w:val="center"/>
              <w:rPr>
                <w:rFonts w:ascii="Times New Roman" w:eastAsia="Times New Roman" w:hAnsi="Times New Roman" w:cs="Times New Roman"/>
                <w:sz w:val="20"/>
                <w:szCs w:val="20"/>
                <w:lang w:eastAsia="tr-TR"/>
              </w:rPr>
            </w:pPr>
            <w:r w:rsidRPr="00253EFD">
              <w:rPr>
                <w:rFonts w:ascii="Times New Roman" w:eastAsia="Times New Roman" w:hAnsi="Times New Roman" w:cs="Times New Roman"/>
                <w:sz w:val="20"/>
                <w:szCs w:val="20"/>
                <w:lang w:eastAsia="tr-TR"/>
              </w:rPr>
              <w:t>20</w:t>
            </w:r>
          </w:p>
        </w:tc>
        <w:tc>
          <w:tcPr>
            <w:tcW w:w="960" w:type="dxa"/>
            <w:tcBorders>
              <w:top w:val="nil"/>
              <w:left w:val="nil"/>
              <w:bottom w:val="nil"/>
              <w:right w:val="nil"/>
            </w:tcBorders>
            <w:shd w:val="clear" w:color="auto" w:fill="auto"/>
            <w:noWrap/>
            <w:vAlign w:val="bottom"/>
            <w:hideMark/>
          </w:tcPr>
          <w:p w14:paraId="68A746EF"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169.8</w:t>
            </w:r>
          </w:p>
        </w:tc>
        <w:tc>
          <w:tcPr>
            <w:tcW w:w="960" w:type="dxa"/>
            <w:tcBorders>
              <w:top w:val="nil"/>
              <w:left w:val="nil"/>
              <w:bottom w:val="nil"/>
              <w:right w:val="nil"/>
            </w:tcBorders>
            <w:shd w:val="clear" w:color="auto" w:fill="auto"/>
            <w:noWrap/>
            <w:vAlign w:val="bottom"/>
            <w:hideMark/>
          </w:tcPr>
          <w:p w14:paraId="745930B6"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99.3</w:t>
            </w:r>
          </w:p>
        </w:tc>
        <w:tc>
          <w:tcPr>
            <w:tcW w:w="960" w:type="dxa"/>
            <w:tcBorders>
              <w:top w:val="nil"/>
              <w:left w:val="nil"/>
              <w:bottom w:val="nil"/>
              <w:right w:val="nil"/>
            </w:tcBorders>
            <w:shd w:val="clear" w:color="auto" w:fill="auto"/>
            <w:noWrap/>
            <w:vAlign w:val="bottom"/>
            <w:hideMark/>
          </w:tcPr>
          <w:p w14:paraId="1CAEB9EB"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64.2</w:t>
            </w:r>
          </w:p>
        </w:tc>
        <w:tc>
          <w:tcPr>
            <w:tcW w:w="960" w:type="dxa"/>
            <w:tcBorders>
              <w:top w:val="nil"/>
              <w:left w:val="nil"/>
              <w:bottom w:val="nil"/>
              <w:right w:val="nil"/>
            </w:tcBorders>
            <w:shd w:val="clear" w:color="auto" w:fill="auto"/>
            <w:noWrap/>
            <w:vAlign w:val="bottom"/>
            <w:hideMark/>
          </w:tcPr>
          <w:p w14:paraId="761F3353"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122.8</w:t>
            </w:r>
          </w:p>
        </w:tc>
        <w:tc>
          <w:tcPr>
            <w:tcW w:w="960" w:type="dxa"/>
            <w:tcBorders>
              <w:top w:val="nil"/>
              <w:left w:val="nil"/>
              <w:bottom w:val="nil"/>
              <w:right w:val="nil"/>
            </w:tcBorders>
            <w:shd w:val="clear" w:color="auto" w:fill="auto"/>
            <w:noWrap/>
            <w:vAlign w:val="bottom"/>
            <w:hideMark/>
          </w:tcPr>
          <w:p w14:paraId="2600F7E2"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50.4</w:t>
            </w:r>
          </w:p>
        </w:tc>
        <w:tc>
          <w:tcPr>
            <w:tcW w:w="960" w:type="dxa"/>
            <w:tcBorders>
              <w:top w:val="nil"/>
              <w:left w:val="nil"/>
              <w:bottom w:val="nil"/>
              <w:right w:val="nil"/>
            </w:tcBorders>
            <w:shd w:val="clear" w:color="auto" w:fill="auto"/>
            <w:noWrap/>
            <w:vAlign w:val="bottom"/>
            <w:hideMark/>
          </w:tcPr>
          <w:p w14:paraId="0E324EFA" w14:textId="4774359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133.0</w:t>
            </w:r>
          </w:p>
        </w:tc>
        <w:tc>
          <w:tcPr>
            <w:tcW w:w="960" w:type="dxa"/>
            <w:tcBorders>
              <w:top w:val="nil"/>
              <w:left w:val="nil"/>
              <w:bottom w:val="nil"/>
              <w:right w:val="nil"/>
            </w:tcBorders>
            <w:shd w:val="clear" w:color="auto" w:fill="auto"/>
            <w:noWrap/>
            <w:vAlign w:val="bottom"/>
            <w:hideMark/>
          </w:tcPr>
          <w:p w14:paraId="3B0C974D"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5.6</w:t>
            </w:r>
          </w:p>
        </w:tc>
        <w:tc>
          <w:tcPr>
            <w:tcW w:w="960" w:type="dxa"/>
            <w:tcBorders>
              <w:top w:val="nil"/>
              <w:left w:val="nil"/>
              <w:bottom w:val="nil"/>
              <w:right w:val="nil"/>
            </w:tcBorders>
            <w:shd w:val="clear" w:color="auto" w:fill="auto"/>
            <w:noWrap/>
            <w:vAlign w:val="bottom"/>
            <w:hideMark/>
          </w:tcPr>
          <w:p w14:paraId="6D152D93"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1.912</w:t>
            </w:r>
          </w:p>
        </w:tc>
      </w:tr>
      <w:tr w:rsidR="00253EFD" w:rsidRPr="00253EFD" w14:paraId="20D8C885" w14:textId="77777777" w:rsidTr="00253EFD">
        <w:trPr>
          <w:trHeight w:val="288"/>
        </w:trPr>
        <w:tc>
          <w:tcPr>
            <w:tcW w:w="1340" w:type="dxa"/>
            <w:tcBorders>
              <w:top w:val="nil"/>
              <w:left w:val="nil"/>
              <w:bottom w:val="nil"/>
              <w:right w:val="nil"/>
            </w:tcBorders>
            <w:shd w:val="clear" w:color="auto" w:fill="auto"/>
            <w:noWrap/>
            <w:vAlign w:val="bottom"/>
            <w:hideMark/>
          </w:tcPr>
          <w:p w14:paraId="04CF4B56" w14:textId="77777777" w:rsidR="00253EFD" w:rsidRPr="00253EFD" w:rsidRDefault="00253EFD" w:rsidP="00253EFD">
            <w:pPr>
              <w:spacing w:after="0"/>
              <w:jc w:val="center"/>
              <w:rPr>
                <w:rFonts w:ascii="Times New Roman" w:eastAsia="Times New Roman" w:hAnsi="Times New Roman" w:cs="Times New Roman"/>
                <w:sz w:val="20"/>
                <w:szCs w:val="20"/>
                <w:lang w:eastAsia="tr-TR"/>
              </w:rPr>
            </w:pPr>
            <w:r w:rsidRPr="00253EFD">
              <w:rPr>
                <w:rFonts w:ascii="Times New Roman" w:eastAsia="Times New Roman" w:hAnsi="Times New Roman" w:cs="Times New Roman"/>
                <w:sz w:val="20"/>
                <w:szCs w:val="20"/>
                <w:lang w:eastAsia="tr-TR"/>
              </w:rPr>
              <w:t>25</w:t>
            </w:r>
          </w:p>
        </w:tc>
        <w:tc>
          <w:tcPr>
            <w:tcW w:w="960" w:type="dxa"/>
            <w:tcBorders>
              <w:top w:val="nil"/>
              <w:left w:val="nil"/>
              <w:bottom w:val="nil"/>
              <w:right w:val="nil"/>
            </w:tcBorders>
            <w:shd w:val="clear" w:color="auto" w:fill="auto"/>
            <w:noWrap/>
            <w:vAlign w:val="bottom"/>
            <w:hideMark/>
          </w:tcPr>
          <w:p w14:paraId="1F89E707"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180.3</w:t>
            </w:r>
          </w:p>
        </w:tc>
        <w:tc>
          <w:tcPr>
            <w:tcW w:w="960" w:type="dxa"/>
            <w:tcBorders>
              <w:top w:val="nil"/>
              <w:left w:val="nil"/>
              <w:bottom w:val="nil"/>
              <w:right w:val="nil"/>
            </w:tcBorders>
            <w:shd w:val="clear" w:color="auto" w:fill="auto"/>
            <w:noWrap/>
            <w:vAlign w:val="bottom"/>
            <w:hideMark/>
          </w:tcPr>
          <w:p w14:paraId="0870C7A5"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112.1</w:t>
            </w:r>
          </w:p>
        </w:tc>
        <w:tc>
          <w:tcPr>
            <w:tcW w:w="960" w:type="dxa"/>
            <w:tcBorders>
              <w:top w:val="nil"/>
              <w:left w:val="nil"/>
              <w:bottom w:val="nil"/>
              <w:right w:val="nil"/>
            </w:tcBorders>
            <w:shd w:val="clear" w:color="auto" w:fill="auto"/>
            <w:noWrap/>
            <w:vAlign w:val="bottom"/>
            <w:hideMark/>
          </w:tcPr>
          <w:p w14:paraId="69A7BF15"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70.1</w:t>
            </w:r>
          </w:p>
        </w:tc>
        <w:tc>
          <w:tcPr>
            <w:tcW w:w="960" w:type="dxa"/>
            <w:tcBorders>
              <w:top w:val="nil"/>
              <w:left w:val="nil"/>
              <w:bottom w:val="nil"/>
              <w:right w:val="nil"/>
            </w:tcBorders>
            <w:shd w:val="clear" w:color="auto" w:fill="auto"/>
            <w:noWrap/>
            <w:vAlign w:val="bottom"/>
            <w:hideMark/>
          </w:tcPr>
          <w:p w14:paraId="635A8708"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134.8</w:t>
            </w:r>
          </w:p>
        </w:tc>
        <w:tc>
          <w:tcPr>
            <w:tcW w:w="960" w:type="dxa"/>
            <w:tcBorders>
              <w:top w:val="nil"/>
              <w:left w:val="nil"/>
              <w:bottom w:val="nil"/>
              <w:right w:val="nil"/>
            </w:tcBorders>
            <w:shd w:val="clear" w:color="auto" w:fill="auto"/>
            <w:noWrap/>
            <w:vAlign w:val="bottom"/>
            <w:hideMark/>
          </w:tcPr>
          <w:p w14:paraId="22FB2828"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52.4</w:t>
            </w:r>
          </w:p>
        </w:tc>
        <w:tc>
          <w:tcPr>
            <w:tcW w:w="960" w:type="dxa"/>
            <w:tcBorders>
              <w:top w:val="nil"/>
              <w:left w:val="nil"/>
              <w:bottom w:val="nil"/>
              <w:right w:val="nil"/>
            </w:tcBorders>
            <w:shd w:val="clear" w:color="auto" w:fill="auto"/>
            <w:noWrap/>
            <w:vAlign w:val="bottom"/>
            <w:hideMark/>
          </w:tcPr>
          <w:p w14:paraId="18404FBD"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139.1</w:t>
            </w:r>
          </w:p>
        </w:tc>
        <w:tc>
          <w:tcPr>
            <w:tcW w:w="960" w:type="dxa"/>
            <w:tcBorders>
              <w:top w:val="nil"/>
              <w:left w:val="nil"/>
              <w:bottom w:val="nil"/>
              <w:right w:val="nil"/>
            </w:tcBorders>
            <w:shd w:val="clear" w:color="auto" w:fill="auto"/>
            <w:noWrap/>
            <w:vAlign w:val="bottom"/>
            <w:hideMark/>
          </w:tcPr>
          <w:p w14:paraId="763FCAE4"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5.8</w:t>
            </w:r>
          </w:p>
        </w:tc>
        <w:tc>
          <w:tcPr>
            <w:tcW w:w="960" w:type="dxa"/>
            <w:tcBorders>
              <w:top w:val="nil"/>
              <w:left w:val="nil"/>
              <w:bottom w:val="nil"/>
              <w:right w:val="nil"/>
            </w:tcBorders>
            <w:shd w:val="clear" w:color="auto" w:fill="auto"/>
            <w:noWrap/>
            <w:vAlign w:val="bottom"/>
            <w:hideMark/>
          </w:tcPr>
          <w:p w14:paraId="085786BD"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1.922</w:t>
            </w:r>
          </w:p>
        </w:tc>
      </w:tr>
      <w:tr w:rsidR="00253EFD" w:rsidRPr="00253EFD" w14:paraId="28D8F7DD" w14:textId="77777777" w:rsidTr="00253EFD">
        <w:trPr>
          <w:trHeight w:val="288"/>
        </w:trPr>
        <w:tc>
          <w:tcPr>
            <w:tcW w:w="1340" w:type="dxa"/>
            <w:tcBorders>
              <w:top w:val="nil"/>
              <w:left w:val="nil"/>
              <w:bottom w:val="nil"/>
              <w:right w:val="nil"/>
            </w:tcBorders>
            <w:shd w:val="clear" w:color="auto" w:fill="auto"/>
            <w:noWrap/>
            <w:vAlign w:val="bottom"/>
            <w:hideMark/>
          </w:tcPr>
          <w:p w14:paraId="37915136" w14:textId="77777777" w:rsidR="00253EFD" w:rsidRPr="00253EFD" w:rsidRDefault="00253EFD" w:rsidP="00253EFD">
            <w:pPr>
              <w:spacing w:after="0"/>
              <w:jc w:val="center"/>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30</w:t>
            </w:r>
          </w:p>
        </w:tc>
        <w:tc>
          <w:tcPr>
            <w:tcW w:w="960" w:type="dxa"/>
            <w:tcBorders>
              <w:top w:val="nil"/>
              <w:left w:val="nil"/>
              <w:bottom w:val="nil"/>
              <w:right w:val="nil"/>
            </w:tcBorders>
            <w:shd w:val="clear" w:color="auto" w:fill="auto"/>
            <w:noWrap/>
            <w:vAlign w:val="bottom"/>
            <w:hideMark/>
          </w:tcPr>
          <w:p w14:paraId="5CE5559D"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189.7</w:t>
            </w:r>
          </w:p>
        </w:tc>
        <w:tc>
          <w:tcPr>
            <w:tcW w:w="960" w:type="dxa"/>
            <w:tcBorders>
              <w:top w:val="nil"/>
              <w:left w:val="nil"/>
              <w:bottom w:val="nil"/>
              <w:right w:val="nil"/>
            </w:tcBorders>
            <w:shd w:val="clear" w:color="auto" w:fill="auto"/>
            <w:noWrap/>
            <w:vAlign w:val="bottom"/>
            <w:hideMark/>
          </w:tcPr>
          <w:p w14:paraId="65124F6F"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124.6</w:t>
            </w:r>
          </w:p>
        </w:tc>
        <w:tc>
          <w:tcPr>
            <w:tcW w:w="960" w:type="dxa"/>
            <w:tcBorders>
              <w:top w:val="nil"/>
              <w:left w:val="nil"/>
              <w:bottom w:val="nil"/>
              <w:right w:val="nil"/>
            </w:tcBorders>
            <w:shd w:val="clear" w:color="auto" w:fill="auto"/>
            <w:noWrap/>
            <w:vAlign w:val="bottom"/>
            <w:hideMark/>
          </w:tcPr>
          <w:p w14:paraId="0A7E48A4"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75.4</w:t>
            </w:r>
          </w:p>
        </w:tc>
        <w:tc>
          <w:tcPr>
            <w:tcW w:w="960" w:type="dxa"/>
            <w:tcBorders>
              <w:top w:val="nil"/>
              <w:left w:val="nil"/>
              <w:bottom w:val="nil"/>
              <w:right w:val="nil"/>
            </w:tcBorders>
            <w:shd w:val="clear" w:color="auto" w:fill="auto"/>
            <w:noWrap/>
            <w:vAlign w:val="bottom"/>
            <w:hideMark/>
          </w:tcPr>
          <w:p w14:paraId="29B583F6"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146.3</w:t>
            </w:r>
          </w:p>
        </w:tc>
        <w:tc>
          <w:tcPr>
            <w:tcW w:w="960" w:type="dxa"/>
            <w:tcBorders>
              <w:top w:val="nil"/>
              <w:left w:val="nil"/>
              <w:bottom w:val="nil"/>
              <w:right w:val="nil"/>
            </w:tcBorders>
            <w:shd w:val="clear" w:color="auto" w:fill="auto"/>
            <w:noWrap/>
            <w:vAlign w:val="bottom"/>
            <w:hideMark/>
          </w:tcPr>
          <w:p w14:paraId="339439AD"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53.7</w:t>
            </w:r>
          </w:p>
        </w:tc>
        <w:tc>
          <w:tcPr>
            <w:tcW w:w="960" w:type="dxa"/>
            <w:tcBorders>
              <w:top w:val="nil"/>
              <w:left w:val="nil"/>
              <w:bottom w:val="nil"/>
              <w:right w:val="nil"/>
            </w:tcBorders>
            <w:shd w:val="clear" w:color="auto" w:fill="auto"/>
            <w:noWrap/>
            <w:vAlign w:val="bottom"/>
            <w:hideMark/>
          </w:tcPr>
          <w:p w14:paraId="58757C5C"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143.5</w:t>
            </w:r>
          </w:p>
        </w:tc>
        <w:tc>
          <w:tcPr>
            <w:tcW w:w="960" w:type="dxa"/>
            <w:tcBorders>
              <w:top w:val="nil"/>
              <w:left w:val="nil"/>
              <w:bottom w:val="nil"/>
              <w:right w:val="nil"/>
            </w:tcBorders>
            <w:shd w:val="clear" w:color="auto" w:fill="auto"/>
            <w:noWrap/>
            <w:vAlign w:val="bottom"/>
            <w:hideMark/>
          </w:tcPr>
          <w:p w14:paraId="2E30BF72"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5.9</w:t>
            </w:r>
          </w:p>
        </w:tc>
        <w:tc>
          <w:tcPr>
            <w:tcW w:w="960" w:type="dxa"/>
            <w:tcBorders>
              <w:top w:val="nil"/>
              <w:left w:val="nil"/>
              <w:bottom w:val="nil"/>
              <w:right w:val="nil"/>
            </w:tcBorders>
            <w:shd w:val="clear" w:color="auto" w:fill="auto"/>
            <w:noWrap/>
            <w:vAlign w:val="bottom"/>
            <w:hideMark/>
          </w:tcPr>
          <w:p w14:paraId="1F2D5314" w14:textId="20C6DADB"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1.940</w:t>
            </w:r>
          </w:p>
        </w:tc>
      </w:tr>
      <w:tr w:rsidR="00253EFD" w:rsidRPr="00253EFD" w14:paraId="1DB5B83D" w14:textId="77777777" w:rsidTr="00253EFD">
        <w:trPr>
          <w:trHeight w:val="288"/>
        </w:trPr>
        <w:tc>
          <w:tcPr>
            <w:tcW w:w="1340" w:type="dxa"/>
            <w:tcBorders>
              <w:top w:val="nil"/>
              <w:left w:val="nil"/>
              <w:bottom w:val="nil"/>
              <w:right w:val="nil"/>
            </w:tcBorders>
            <w:shd w:val="clear" w:color="auto" w:fill="auto"/>
            <w:noWrap/>
            <w:vAlign w:val="bottom"/>
            <w:hideMark/>
          </w:tcPr>
          <w:p w14:paraId="26A9ABB5" w14:textId="77777777" w:rsidR="00253EFD" w:rsidRPr="00253EFD" w:rsidRDefault="00253EFD" w:rsidP="00253EFD">
            <w:pPr>
              <w:spacing w:after="0"/>
              <w:jc w:val="center"/>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35</w:t>
            </w:r>
          </w:p>
        </w:tc>
        <w:tc>
          <w:tcPr>
            <w:tcW w:w="960" w:type="dxa"/>
            <w:tcBorders>
              <w:top w:val="nil"/>
              <w:left w:val="nil"/>
              <w:bottom w:val="nil"/>
              <w:right w:val="nil"/>
            </w:tcBorders>
            <w:shd w:val="clear" w:color="auto" w:fill="auto"/>
            <w:noWrap/>
            <w:vAlign w:val="bottom"/>
            <w:hideMark/>
          </w:tcPr>
          <w:p w14:paraId="562D1119"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198.2</w:t>
            </w:r>
          </w:p>
        </w:tc>
        <w:tc>
          <w:tcPr>
            <w:tcW w:w="960" w:type="dxa"/>
            <w:tcBorders>
              <w:top w:val="nil"/>
              <w:left w:val="nil"/>
              <w:bottom w:val="nil"/>
              <w:right w:val="nil"/>
            </w:tcBorders>
            <w:shd w:val="clear" w:color="auto" w:fill="auto"/>
            <w:noWrap/>
            <w:vAlign w:val="bottom"/>
            <w:hideMark/>
          </w:tcPr>
          <w:p w14:paraId="19F5DDD3"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137.1</w:t>
            </w:r>
          </w:p>
        </w:tc>
        <w:tc>
          <w:tcPr>
            <w:tcW w:w="960" w:type="dxa"/>
            <w:tcBorders>
              <w:top w:val="nil"/>
              <w:left w:val="nil"/>
              <w:bottom w:val="nil"/>
              <w:right w:val="nil"/>
            </w:tcBorders>
            <w:shd w:val="clear" w:color="auto" w:fill="auto"/>
            <w:noWrap/>
            <w:vAlign w:val="bottom"/>
            <w:hideMark/>
          </w:tcPr>
          <w:p w14:paraId="084BB728"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80.2</w:t>
            </w:r>
          </w:p>
        </w:tc>
        <w:tc>
          <w:tcPr>
            <w:tcW w:w="960" w:type="dxa"/>
            <w:tcBorders>
              <w:top w:val="nil"/>
              <w:left w:val="nil"/>
              <w:bottom w:val="nil"/>
              <w:right w:val="nil"/>
            </w:tcBorders>
            <w:shd w:val="clear" w:color="auto" w:fill="auto"/>
            <w:noWrap/>
            <w:vAlign w:val="bottom"/>
            <w:hideMark/>
          </w:tcPr>
          <w:p w14:paraId="5BBE224A"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157.4</w:t>
            </w:r>
          </w:p>
        </w:tc>
        <w:tc>
          <w:tcPr>
            <w:tcW w:w="960" w:type="dxa"/>
            <w:tcBorders>
              <w:top w:val="nil"/>
              <w:left w:val="nil"/>
              <w:bottom w:val="nil"/>
              <w:right w:val="nil"/>
            </w:tcBorders>
            <w:shd w:val="clear" w:color="auto" w:fill="auto"/>
            <w:noWrap/>
            <w:vAlign w:val="bottom"/>
            <w:hideMark/>
          </w:tcPr>
          <w:p w14:paraId="283669E5"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54.4</w:t>
            </w:r>
          </w:p>
        </w:tc>
        <w:tc>
          <w:tcPr>
            <w:tcW w:w="960" w:type="dxa"/>
            <w:tcBorders>
              <w:top w:val="nil"/>
              <w:left w:val="nil"/>
              <w:bottom w:val="nil"/>
              <w:right w:val="nil"/>
            </w:tcBorders>
            <w:shd w:val="clear" w:color="auto" w:fill="auto"/>
            <w:noWrap/>
            <w:vAlign w:val="bottom"/>
            <w:hideMark/>
          </w:tcPr>
          <w:p w14:paraId="4A893714"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146.3</w:t>
            </w:r>
          </w:p>
        </w:tc>
        <w:tc>
          <w:tcPr>
            <w:tcW w:w="960" w:type="dxa"/>
            <w:tcBorders>
              <w:top w:val="nil"/>
              <w:left w:val="nil"/>
              <w:bottom w:val="nil"/>
              <w:right w:val="nil"/>
            </w:tcBorders>
            <w:shd w:val="clear" w:color="auto" w:fill="auto"/>
            <w:noWrap/>
            <w:vAlign w:val="bottom"/>
            <w:hideMark/>
          </w:tcPr>
          <w:p w14:paraId="0D12DFA6" w14:textId="2915A96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6.0</w:t>
            </w:r>
          </w:p>
        </w:tc>
        <w:tc>
          <w:tcPr>
            <w:tcW w:w="960" w:type="dxa"/>
            <w:tcBorders>
              <w:top w:val="nil"/>
              <w:left w:val="nil"/>
              <w:bottom w:val="nil"/>
              <w:right w:val="nil"/>
            </w:tcBorders>
            <w:shd w:val="clear" w:color="auto" w:fill="auto"/>
            <w:noWrap/>
            <w:vAlign w:val="bottom"/>
            <w:hideMark/>
          </w:tcPr>
          <w:p w14:paraId="281A8D91"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1.962</w:t>
            </w:r>
          </w:p>
        </w:tc>
      </w:tr>
      <w:tr w:rsidR="00253EFD" w:rsidRPr="00253EFD" w14:paraId="10F3D2F9" w14:textId="77777777" w:rsidTr="00253EFD">
        <w:trPr>
          <w:trHeight w:val="288"/>
        </w:trPr>
        <w:tc>
          <w:tcPr>
            <w:tcW w:w="1340" w:type="dxa"/>
            <w:tcBorders>
              <w:top w:val="nil"/>
              <w:left w:val="nil"/>
              <w:bottom w:val="nil"/>
              <w:right w:val="nil"/>
            </w:tcBorders>
            <w:shd w:val="clear" w:color="auto" w:fill="auto"/>
            <w:noWrap/>
            <w:vAlign w:val="bottom"/>
            <w:hideMark/>
          </w:tcPr>
          <w:p w14:paraId="5F69B75A" w14:textId="77777777" w:rsidR="00253EFD" w:rsidRPr="00253EFD" w:rsidRDefault="00253EFD" w:rsidP="00253EFD">
            <w:pPr>
              <w:spacing w:after="0"/>
              <w:jc w:val="center"/>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40</w:t>
            </w:r>
          </w:p>
        </w:tc>
        <w:tc>
          <w:tcPr>
            <w:tcW w:w="960" w:type="dxa"/>
            <w:tcBorders>
              <w:top w:val="nil"/>
              <w:left w:val="nil"/>
              <w:bottom w:val="nil"/>
              <w:right w:val="nil"/>
            </w:tcBorders>
            <w:shd w:val="clear" w:color="auto" w:fill="auto"/>
            <w:noWrap/>
            <w:vAlign w:val="bottom"/>
            <w:hideMark/>
          </w:tcPr>
          <w:p w14:paraId="75ABE490"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206.1</w:t>
            </w:r>
          </w:p>
        </w:tc>
        <w:tc>
          <w:tcPr>
            <w:tcW w:w="960" w:type="dxa"/>
            <w:tcBorders>
              <w:top w:val="nil"/>
              <w:left w:val="nil"/>
              <w:bottom w:val="nil"/>
              <w:right w:val="nil"/>
            </w:tcBorders>
            <w:shd w:val="clear" w:color="auto" w:fill="auto"/>
            <w:noWrap/>
            <w:vAlign w:val="bottom"/>
            <w:hideMark/>
          </w:tcPr>
          <w:p w14:paraId="5E6C6597"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149.5</w:t>
            </w:r>
          </w:p>
        </w:tc>
        <w:tc>
          <w:tcPr>
            <w:tcW w:w="960" w:type="dxa"/>
            <w:tcBorders>
              <w:top w:val="nil"/>
              <w:left w:val="nil"/>
              <w:bottom w:val="nil"/>
              <w:right w:val="nil"/>
            </w:tcBorders>
            <w:shd w:val="clear" w:color="auto" w:fill="auto"/>
            <w:noWrap/>
            <w:vAlign w:val="bottom"/>
            <w:hideMark/>
          </w:tcPr>
          <w:p w14:paraId="7F8246AA"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84.8</w:t>
            </w:r>
          </w:p>
        </w:tc>
        <w:tc>
          <w:tcPr>
            <w:tcW w:w="960" w:type="dxa"/>
            <w:tcBorders>
              <w:top w:val="nil"/>
              <w:left w:val="nil"/>
              <w:bottom w:val="nil"/>
              <w:right w:val="nil"/>
            </w:tcBorders>
            <w:shd w:val="clear" w:color="auto" w:fill="auto"/>
            <w:noWrap/>
            <w:vAlign w:val="bottom"/>
            <w:hideMark/>
          </w:tcPr>
          <w:p w14:paraId="43DDEEC7"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168.3</w:t>
            </w:r>
          </w:p>
        </w:tc>
        <w:tc>
          <w:tcPr>
            <w:tcW w:w="960" w:type="dxa"/>
            <w:tcBorders>
              <w:top w:val="nil"/>
              <w:left w:val="nil"/>
              <w:bottom w:val="nil"/>
              <w:right w:val="nil"/>
            </w:tcBorders>
            <w:shd w:val="clear" w:color="auto" w:fill="auto"/>
            <w:noWrap/>
            <w:vAlign w:val="bottom"/>
            <w:hideMark/>
          </w:tcPr>
          <w:p w14:paraId="341E2E6C"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54.6</w:t>
            </w:r>
          </w:p>
        </w:tc>
        <w:tc>
          <w:tcPr>
            <w:tcW w:w="960" w:type="dxa"/>
            <w:tcBorders>
              <w:top w:val="nil"/>
              <w:left w:val="nil"/>
              <w:bottom w:val="nil"/>
              <w:right w:val="nil"/>
            </w:tcBorders>
            <w:shd w:val="clear" w:color="auto" w:fill="auto"/>
            <w:noWrap/>
            <w:vAlign w:val="bottom"/>
            <w:hideMark/>
          </w:tcPr>
          <w:p w14:paraId="04E7AED1"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147.8</w:t>
            </w:r>
          </w:p>
        </w:tc>
        <w:tc>
          <w:tcPr>
            <w:tcW w:w="960" w:type="dxa"/>
            <w:tcBorders>
              <w:top w:val="nil"/>
              <w:left w:val="nil"/>
              <w:bottom w:val="nil"/>
              <w:right w:val="nil"/>
            </w:tcBorders>
            <w:shd w:val="clear" w:color="auto" w:fill="auto"/>
            <w:noWrap/>
            <w:vAlign w:val="bottom"/>
            <w:hideMark/>
          </w:tcPr>
          <w:p w14:paraId="472A49A3" w14:textId="79F1FA13"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6.0</w:t>
            </w:r>
          </w:p>
        </w:tc>
        <w:tc>
          <w:tcPr>
            <w:tcW w:w="960" w:type="dxa"/>
            <w:tcBorders>
              <w:top w:val="nil"/>
              <w:left w:val="nil"/>
              <w:bottom w:val="nil"/>
              <w:right w:val="nil"/>
            </w:tcBorders>
            <w:shd w:val="clear" w:color="auto" w:fill="auto"/>
            <w:noWrap/>
            <w:vAlign w:val="bottom"/>
            <w:hideMark/>
          </w:tcPr>
          <w:p w14:paraId="3C57D785"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1.984</w:t>
            </w:r>
          </w:p>
        </w:tc>
      </w:tr>
      <w:tr w:rsidR="00253EFD" w:rsidRPr="00253EFD" w14:paraId="586895EC" w14:textId="77777777" w:rsidTr="00253EFD">
        <w:trPr>
          <w:trHeight w:val="288"/>
        </w:trPr>
        <w:tc>
          <w:tcPr>
            <w:tcW w:w="1340" w:type="dxa"/>
            <w:tcBorders>
              <w:top w:val="nil"/>
              <w:left w:val="nil"/>
              <w:right w:val="nil"/>
            </w:tcBorders>
            <w:shd w:val="clear" w:color="auto" w:fill="auto"/>
            <w:noWrap/>
            <w:vAlign w:val="bottom"/>
            <w:hideMark/>
          </w:tcPr>
          <w:p w14:paraId="74F16322" w14:textId="77777777" w:rsidR="00253EFD" w:rsidRPr="00253EFD" w:rsidRDefault="00253EFD" w:rsidP="00253EFD">
            <w:pPr>
              <w:spacing w:after="0"/>
              <w:jc w:val="center"/>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45</w:t>
            </w:r>
          </w:p>
        </w:tc>
        <w:tc>
          <w:tcPr>
            <w:tcW w:w="960" w:type="dxa"/>
            <w:tcBorders>
              <w:top w:val="nil"/>
              <w:left w:val="nil"/>
              <w:right w:val="nil"/>
            </w:tcBorders>
            <w:shd w:val="clear" w:color="auto" w:fill="auto"/>
            <w:noWrap/>
            <w:vAlign w:val="bottom"/>
            <w:hideMark/>
          </w:tcPr>
          <w:p w14:paraId="6B7516E5"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213.7</w:t>
            </w:r>
          </w:p>
        </w:tc>
        <w:tc>
          <w:tcPr>
            <w:tcW w:w="960" w:type="dxa"/>
            <w:tcBorders>
              <w:top w:val="nil"/>
              <w:left w:val="nil"/>
              <w:right w:val="nil"/>
            </w:tcBorders>
            <w:shd w:val="clear" w:color="auto" w:fill="auto"/>
            <w:noWrap/>
            <w:vAlign w:val="bottom"/>
            <w:hideMark/>
          </w:tcPr>
          <w:p w14:paraId="05FC3FAA" w14:textId="7A9B2FA1"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162.0</w:t>
            </w:r>
          </w:p>
        </w:tc>
        <w:tc>
          <w:tcPr>
            <w:tcW w:w="960" w:type="dxa"/>
            <w:tcBorders>
              <w:top w:val="nil"/>
              <w:left w:val="nil"/>
              <w:right w:val="nil"/>
            </w:tcBorders>
            <w:shd w:val="clear" w:color="auto" w:fill="auto"/>
            <w:noWrap/>
            <w:vAlign w:val="bottom"/>
            <w:hideMark/>
          </w:tcPr>
          <w:p w14:paraId="39230299"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89.1</w:t>
            </w:r>
          </w:p>
        </w:tc>
        <w:tc>
          <w:tcPr>
            <w:tcW w:w="960" w:type="dxa"/>
            <w:tcBorders>
              <w:top w:val="nil"/>
              <w:left w:val="nil"/>
              <w:right w:val="nil"/>
            </w:tcBorders>
            <w:shd w:val="clear" w:color="auto" w:fill="auto"/>
            <w:noWrap/>
            <w:vAlign w:val="bottom"/>
            <w:hideMark/>
          </w:tcPr>
          <w:p w14:paraId="0F277702"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179.2</w:t>
            </w:r>
          </w:p>
        </w:tc>
        <w:tc>
          <w:tcPr>
            <w:tcW w:w="960" w:type="dxa"/>
            <w:tcBorders>
              <w:top w:val="nil"/>
              <w:left w:val="nil"/>
              <w:right w:val="nil"/>
            </w:tcBorders>
            <w:shd w:val="clear" w:color="auto" w:fill="auto"/>
            <w:noWrap/>
            <w:vAlign w:val="bottom"/>
            <w:hideMark/>
          </w:tcPr>
          <w:p w14:paraId="780D4FE1"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54.4</w:t>
            </w:r>
          </w:p>
        </w:tc>
        <w:tc>
          <w:tcPr>
            <w:tcW w:w="960" w:type="dxa"/>
            <w:tcBorders>
              <w:top w:val="nil"/>
              <w:left w:val="nil"/>
              <w:right w:val="nil"/>
            </w:tcBorders>
            <w:shd w:val="clear" w:color="auto" w:fill="auto"/>
            <w:noWrap/>
            <w:vAlign w:val="bottom"/>
            <w:hideMark/>
          </w:tcPr>
          <w:p w14:paraId="31BE67DF"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148.2</w:t>
            </w:r>
          </w:p>
        </w:tc>
        <w:tc>
          <w:tcPr>
            <w:tcW w:w="960" w:type="dxa"/>
            <w:tcBorders>
              <w:top w:val="nil"/>
              <w:left w:val="nil"/>
              <w:right w:val="nil"/>
            </w:tcBorders>
            <w:shd w:val="clear" w:color="auto" w:fill="auto"/>
            <w:noWrap/>
            <w:vAlign w:val="bottom"/>
            <w:hideMark/>
          </w:tcPr>
          <w:p w14:paraId="70A396AC" w14:textId="3205BA3F"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6.0</w:t>
            </w:r>
          </w:p>
        </w:tc>
        <w:tc>
          <w:tcPr>
            <w:tcW w:w="960" w:type="dxa"/>
            <w:tcBorders>
              <w:top w:val="nil"/>
              <w:left w:val="nil"/>
              <w:right w:val="nil"/>
            </w:tcBorders>
            <w:shd w:val="clear" w:color="auto" w:fill="auto"/>
            <w:noWrap/>
            <w:vAlign w:val="bottom"/>
            <w:hideMark/>
          </w:tcPr>
          <w:p w14:paraId="4ED83B52"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2.011</w:t>
            </w:r>
          </w:p>
        </w:tc>
      </w:tr>
      <w:tr w:rsidR="00253EFD" w:rsidRPr="00253EFD" w14:paraId="496DDE6B" w14:textId="77777777" w:rsidTr="00253EFD">
        <w:trPr>
          <w:trHeight w:val="288"/>
        </w:trPr>
        <w:tc>
          <w:tcPr>
            <w:tcW w:w="1340" w:type="dxa"/>
            <w:tcBorders>
              <w:top w:val="nil"/>
              <w:left w:val="nil"/>
              <w:bottom w:val="single" w:sz="4" w:space="0" w:color="auto"/>
              <w:right w:val="nil"/>
            </w:tcBorders>
            <w:shd w:val="clear" w:color="auto" w:fill="auto"/>
            <w:noWrap/>
            <w:vAlign w:val="bottom"/>
            <w:hideMark/>
          </w:tcPr>
          <w:p w14:paraId="3F4C7678" w14:textId="77777777" w:rsidR="00253EFD" w:rsidRPr="00253EFD" w:rsidRDefault="00253EFD" w:rsidP="00253EFD">
            <w:pPr>
              <w:spacing w:after="0"/>
              <w:jc w:val="center"/>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50</w:t>
            </w:r>
          </w:p>
        </w:tc>
        <w:tc>
          <w:tcPr>
            <w:tcW w:w="960" w:type="dxa"/>
            <w:tcBorders>
              <w:top w:val="nil"/>
              <w:left w:val="nil"/>
              <w:bottom w:val="single" w:sz="4" w:space="0" w:color="auto"/>
              <w:right w:val="nil"/>
            </w:tcBorders>
            <w:shd w:val="clear" w:color="auto" w:fill="auto"/>
            <w:noWrap/>
            <w:vAlign w:val="bottom"/>
            <w:hideMark/>
          </w:tcPr>
          <w:p w14:paraId="7369BD78"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220.7</w:t>
            </w:r>
          </w:p>
        </w:tc>
        <w:tc>
          <w:tcPr>
            <w:tcW w:w="960" w:type="dxa"/>
            <w:tcBorders>
              <w:top w:val="nil"/>
              <w:left w:val="nil"/>
              <w:bottom w:val="single" w:sz="4" w:space="0" w:color="auto"/>
              <w:right w:val="nil"/>
            </w:tcBorders>
            <w:shd w:val="clear" w:color="auto" w:fill="auto"/>
            <w:noWrap/>
            <w:vAlign w:val="bottom"/>
            <w:hideMark/>
          </w:tcPr>
          <w:p w14:paraId="3A96A9AB"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174.3</w:t>
            </w:r>
          </w:p>
        </w:tc>
        <w:tc>
          <w:tcPr>
            <w:tcW w:w="960" w:type="dxa"/>
            <w:tcBorders>
              <w:top w:val="nil"/>
              <w:left w:val="nil"/>
              <w:bottom w:val="single" w:sz="4" w:space="0" w:color="auto"/>
              <w:right w:val="nil"/>
            </w:tcBorders>
            <w:shd w:val="clear" w:color="auto" w:fill="auto"/>
            <w:noWrap/>
            <w:vAlign w:val="bottom"/>
            <w:hideMark/>
          </w:tcPr>
          <w:p w14:paraId="40F7CF60"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93.3</w:t>
            </w:r>
          </w:p>
        </w:tc>
        <w:tc>
          <w:tcPr>
            <w:tcW w:w="960" w:type="dxa"/>
            <w:tcBorders>
              <w:top w:val="nil"/>
              <w:left w:val="nil"/>
              <w:bottom w:val="single" w:sz="4" w:space="0" w:color="auto"/>
              <w:right w:val="nil"/>
            </w:tcBorders>
            <w:shd w:val="clear" w:color="auto" w:fill="auto"/>
            <w:noWrap/>
            <w:vAlign w:val="bottom"/>
            <w:hideMark/>
          </w:tcPr>
          <w:p w14:paraId="7DDB6FEF"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189.7</w:t>
            </w:r>
          </w:p>
        </w:tc>
        <w:tc>
          <w:tcPr>
            <w:tcW w:w="960" w:type="dxa"/>
            <w:tcBorders>
              <w:top w:val="nil"/>
              <w:left w:val="nil"/>
              <w:bottom w:val="single" w:sz="4" w:space="0" w:color="auto"/>
              <w:right w:val="nil"/>
            </w:tcBorders>
            <w:shd w:val="clear" w:color="auto" w:fill="auto"/>
            <w:noWrap/>
            <w:vAlign w:val="bottom"/>
            <w:hideMark/>
          </w:tcPr>
          <w:p w14:paraId="666230C3"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53.7</w:t>
            </w:r>
          </w:p>
        </w:tc>
        <w:tc>
          <w:tcPr>
            <w:tcW w:w="960" w:type="dxa"/>
            <w:tcBorders>
              <w:top w:val="nil"/>
              <w:left w:val="nil"/>
              <w:bottom w:val="single" w:sz="4" w:space="0" w:color="auto"/>
              <w:right w:val="nil"/>
            </w:tcBorders>
            <w:shd w:val="clear" w:color="auto" w:fill="auto"/>
            <w:noWrap/>
            <w:vAlign w:val="bottom"/>
            <w:hideMark/>
          </w:tcPr>
          <w:p w14:paraId="5FF59C4D"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147.2</w:t>
            </w:r>
          </w:p>
        </w:tc>
        <w:tc>
          <w:tcPr>
            <w:tcW w:w="960" w:type="dxa"/>
            <w:tcBorders>
              <w:top w:val="nil"/>
              <w:left w:val="nil"/>
              <w:bottom w:val="single" w:sz="4" w:space="0" w:color="auto"/>
              <w:right w:val="nil"/>
            </w:tcBorders>
            <w:shd w:val="clear" w:color="auto" w:fill="auto"/>
            <w:noWrap/>
            <w:vAlign w:val="bottom"/>
            <w:hideMark/>
          </w:tcPr>
          <w:p w14:paraId="6C7A32A7"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5.9</w:t>
            </w:r>
          </w:p>
        </w:tc>
        <w:tc>
          <w:tcPr>
            <w:tcW w:w="960" w:type="dxa"/>
            <w:tcBorders>
              <w:top w:val="nil"/>
              <w:left w:val="nil"/>
              <w:bottom w:val="single" w:sz="4" w:space="0" w:color="auto"/>
              <w:right w:val="nil"/>
            </w:tcBorders>
            <w:shd w:val="clear" w:color="auto" w:fill="auto"/>
            <w:noWrap/>
            <w:vAlign w:val="bottom"/>
            <w:hideMark/>
          </w:tcPr>
          <w:p w14:paraId="26F6141A"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2.033</w:t>
            </w:r>
          </w:p>
        </w:tc>
      </w:tr>
    </w:tbl>
    <w:p w14:paraId="216F1275" w14:textId="3EB9E165" w:rsidR="00A664CE" w:rsidRDefault="00A664CE" w:rsidP="00A664CE">
      <w:pPr>
        <w:autoSpaceDE w:val="0"/>
        <w:autoSpaceDN w:val="0"/>
        <w:adjustRightInd w:val="0"/>
        <w:spacing w:after="0"/>
        <w:jc w:val="both"/>
        <w:rPr>
          <w:rFonts w:ascii="Times New Roman" w:eastAsia="Calibri" w:hAnsi="Times New Roman" w:cs="Times New Roman"/>
          <w:lang w:val="en-GB"/>
        </w:rPr>
      </w:pPr>
    </w:p>
    <w:p w14:paraId="7B4B0DB9" w14:textId="5415D3B0" w:rsidR="00CF663E" w:rsidRDefault="00CF663E" w:rsidP="00CF663E">
      <w:pPr>
        <w:autoSpaceDE w:val="0"/>
        <w:autoSpaceDN w:val="0"/>
        <w:adjustRightInd w:val="0"/>
        <w:spacing w:after="0"/>
        <w:jc w:val="both"/>
        <w:rPr>
          <w:rFonts w:ascii="Times New Roman" w:hAnsi="Times New Roman" w:cs="Times New Roman"/>
          <w:lang w:val="en-GB"/>
        </w:rPr>
      </w:pPr>
      <w:r w:rsidRPr="00CF663E">
        <w:rPr>
          <w:rFonts w:ascii="Times New Roman" w:hAnsi="Times New Roman" w:cs="Times New Roman"/>
          <w:lang w:val="en-GB"/>
        </w:rPr>
        <w:t xml:space="preserve">The ductile or brittle nature of a material can be assessed by employing the Pugh ratio </w:t>
      </w:r>
      <w:r w:rsidR="006D6F74">
        <w:rPr>
          <w:rFonts w:ascii="Times New Roman" w:hAnsi="Times New Roman" w:cs="Times New Roman"/>
          <w:lang w:val="en-GB"/>
        </w:rPr>
        <w:fldChar w:fldCharType="begin" w:fldLock="1"/>
      </w:r>
      <w:r w:rsidR="002A671B">
        <w:rPr>
          <w:rFonts w:ascii="Times New Roman" w:hAnsi="Times New Roman" w:cs="Times New Roman"/>
          <w:lang w:val="en-GB"/>
        </w:rPr>
        <w:instrText>ADDIN CSL_CITATION {"citationItems":[{"id":"ITEM-1","itemData":{"DOI":"10.1103/PhysRevB.59.1758","ISSN":"1550235X","abstract":"The formal relationship between ultrasoft (US) Vanderbilt-type pseudopotentials and Blöchl’s projector augmented wave (PAW) method is derived. It is shown that the total energy functional for US pseudopotentials can be obtained by linearization of two terms in a slightly modified PAW total energy functional. The Hamilton operator, the forces, and the stress tensor are derived for this modified PAW functional. A simple way to implement the PAW method in existing plane-wave codes supporting US pseudopotentials is pointed out. In addition, critical tests are presented to compare the accuracy and efficiency of the PAW and the US pseudopotential method with relaxed core all electron methods. These tests include small molecules (Formula presented) and several bulk systems (diamond, Si, V, Li, Ca, (Formula presented) Fe, Co, Ni). Particular attention is paid to the bulk properties and magnetic energies of Fe, Co, and Ni. © 1999 The American Physical Society.","author":[{"dropping-particle":"","family":"Joubert","given":"D.","non-dropping-particle":"","parse-names":false,"suffix":""}],"container-title":"Physical Review B - Condensed Matter and Materials Physics","id":"ITEM-1","issue":"3","issued":{"date-parts":[["1999"]]},"page":"1758-1775","title":"From ultrasoft pseudopotentials to the projector augmented-wave method","type":"article-journal","volume":"59"},"uris":["http://www.mendeley.com/documents/?uuid=6e5733bb-cbf5-456a-a690-96ed3706a664"]}],"mendeley":{"formattedCitation":"[9]","plainTextFormattedCitation":"[9]","previouslyFormattedCitation":"[9]"},"properties":{"noteIndex":0},"schema":"https://github.com/citation-style-language/schema/raw/master/csl-citation.json"}</w:instrText>
      </w:r>
      <w:r w:rsidR="006D6F74">
        <w:rPr>
          <w:rFonts w:ascii="Times New Roman" w:hAnsi="Times New Roman" w:cs="Times New Roman"/>
          <w:lang w:val="en-GB"/>
        </w:rPr>
        <w:fldChar w:fldCharType="separate"/>
      </w:r>
      <w:r w:rsidR="006D6F74" w:rsidRPr="006D6F74">
        <w:rPr>
          <w:rFonts w:ascii="Times New Roman" w:hAnsi="Times New Roman" w:cs="Times New Roman"/>
          <w:noProof/>
          <w:lang w:val="en-GB"/>
        </w:rPr>
        <w:t>[9]</w:t>
      </w:r>
      <w:r w:rsidR="006D6F74">
        <w:rPr>
          <w:rFonts w:ascii="Times New Roman" w:hAnsi="Times New Roman" w:cs="Times New Roman"/>
          <w:lang w:val="en-GB"/>
        </w:rPr>
        <w:fldChar w:fldCharType="end"/>
      </w:r>
      <w:r w:rsidRPr="00CF663E">
        <w:rPr>
          <w:rFonts w:ascii="Times New Roman" w:hAnsi="Times New Roman" w:cs="Times New Roman"/>
          <w:lang w:val="en-GB"/>
        </w:rPr>
        <w:t>. A material is characterized as ductile or brittle based on whether the Pugh ratio (G/B) is smaller or larger than 0.57, respectively. In the case of the CuY compound, the calculated Pugh ratio falls below 0.57, indicating its ductile nature, a characteristic that remains consistent even under increased pressure.</w:t>
      </w:r>
    </w:p>
    <w:p w14:paraId="095A7629" w14:textId="77777777" w:rsidR="00CF663E" w:rsidRDefault="00CF663E" w:rsidP="00CF663E">
      <w:pPr>
        <w:autoSpaceDE w:val="0"/>
        <w:autoSpaceDN w:val="0"/>
        <w:adjustRightInd w:val="0"/>
        <w:spacing w:after="0"/>
        <w:jc w:val="both"/>
        <w:rPr>
          <w:rFonts w:ascii="Times New Roman" w:hAnsi="Times New Roman" w:cs="Times New Roman"/>
          <w:lang w:val="en-GB"/>
        </w:rPr>
      </w:pPr>
    </w:p>
    <w:p w14:paraId="6E73B16C" w14:textId="4CFBDBD3" w:rsidR="00CF663E" w:rsidRDefault="00CF663E" w:rsidP="00CF663E">
      <w:pPr>
        <w:autoSpaceDE w:val="0"/>
        <w:autoSpaceDN w:val="0"/>
        <w:adjustRightInd w:val="0"/>
        <w:spacing w:after="0"/>
        <w:jc w:val="both"/>
        <w:rPr>
          <w:rFonts w:ascii="Times New Roman" w:hAnsi="Times New Roman" w:cs="Times New Roman"/>
          <w:lang w:val="en-GB"/>
        </w:rPr>
      </w:pPr>
      <w:r w:rsidRPr="00CF663E">
        <w:rPr>
          <w:rFonts w:ascii="Times New Roman" w:hAnsi="Times New Roman" w:cs="Times New Roman"/>
          <w:lang w:val="en-GB"/>
        </w:rPr>
        <w:t xml:space="preserve">Poisson's ratio (ν) is a defining factor for the bonding forces within solids. When atomic forces in a material are centrally aligned, the ν value typically falls between 0.25 and 0.50 </w:t>
      </w:r>
      <w:r w:rsidR="002A671B">
        <w:rPr>
          <w:rFonts w:ascii="Times New Roman" w:hAnsi="Times New Roman" w:cs="Times New Roman"/>
          <w:lang w:val="en-GB"/>
        </w:rPr>
        <w:fldChar w:fldCharType="begin" w:fldLock="1"/>
      </w:r>
      <w:r w:rsidR="002A671B">
        <w:rPr>
          <w:rFonts w:ascii="Times New Roman" w:hAnsi="Times New Roman" w:cs="Times New Roman"/>
          <w:lang w:val="en-GB"/>
        </w:rPr>
        <w:instrText>ADDIN CSL_CITATION {"citationItems":[{"id":"ITEM-1","itemData":{"DOI":"10.3390/ma11102015","ISSN":"19961944","abstract":"Using first-principles calculations based on density functional theory, the elastic constants and some of the related physical quantities, such as the bulk, shear, and Young's moduli, Poisson's ratio, anisotropic factor, acoustic velocity, minimum thermal conductivity, and Debye temperature, are reported in this paper for the hexagonal intermetallic compound Ti3Al. The obtained results are well consistent with the available experimental and theoretical data. The effect of pressure on all studied parameters was investigated. By the mechanical stability criteria under isotropic pressure, it is predicted that the compound is mechanically unstable at pressures above 71.4 GPa. Its ductility, anisotropy, and Debye temperature are enhanced with pressure.","author":[{"dropping-particle":"","family":"Zeng","given":"Xianshi","non-dropping-particle":"","parse-names":false,"suffix":""},{"dropping-particle":"","family":"Peng","given":"Rufang","non-dropping-particle":"","parse-names":false,"suffix":""},{"dropping-particle":"","family":"Yu","given":"Yanlin","non-dropping-particle":"","parse-names":false,"suffix":""},{"dropping-particle":"","family":"Hu","given":"Zuofu","non-dropping-particle":"","parse-names":false,"suffix":""},{"dropping-particle":"","family":"Wen","given":"Yufeng","non-dropping-particle":"","parse-names":false,"suffix":""},{"dropping-particle":"","family":"Song","given":"Lin","non-dropping-particle":"","parse-names":false,"suffix":""}],"container-title":"Materials","id":"ITEM-1","issue":"10","issued":{"date-parts":[["2018"]]},"title":"Pressure effect on elastic constants and related properties of Ti3Al intermetallic compound: A first-principles study","type":"article-journal","volume":"11"},"uris":["http://www.mendeley.com/documents/?uuid=e517de8a-3a16-496b-a18b-1f2c9f9803f1"]}],"mendeley":{"formattedCitation":"[10]","plainTextFormattedCitation":"[10]","previouslyFormattedCitation":"[10]"},"properties":{"noteIndex":0},"schema":"https://github.com/citation-style-language/schema/raw/master/csl-citation.json"}</w:instrText>
      </w:r>
      <w:r w:rsidR="002A671B">
        <w:rPr>
          <w:rFonts w:ascii="Times New Roman" w:hAnsi="Times New Roman" w:cs="Times New Roman"/>
          <w:lang w:val="en-GB"/>
        </w:rPr>
        <w:fldChar w:fldCharType="separate"/>
      </w:r>
      <w:r w:rsidR="002A671B" w:rsidRPr="002A671B">
        <w:rPr>
          <w:rFonts w:ascii="Times New Roman" w:hAnsi="Times New Roman" w:cs="Times New Roman"/>
          <w:noProof/>
          <w:lang w:val="en-GB"/>
        </w:rPr>
        <w:t>[10]</w:t>
      </w:r>
      <w:r w:rsidR="002A671B">
        <w:rPr>
          <w:rFonts w:ascii="Times New Roman" w:hAnsi="Times New Roman" w:cs="Times New Roman"/>
          <w:lang w:val="en-GB"/>
        </w:rPr>
        <w:fldChar w:fldCharType="end"/>
      </w:r>
      <w:r w:rsidRPr="00CF663E">
        <w:rPr>
          <w:rFonts w:ascii="Times New Roman" w:hAnsi="Times New Roman" w:cs="Times New Roman"/>
          <w:lang w:val="en-GB"/>
        </w:rPr>
        <w:t>. The obtained ν value indicates the centralization of interatomic forces in the material.</w:t>
      </w:r>
    </w:p>
    <w:p w14:paraId="1BAAAA83" w14:textId="77777777" w:rsidR="00863536" w:rsidRDefault="00863536" w:rsidP="00A664CE">
      <w:pPr>
        <w:shd w:val="clear" w:color="auto" w:fill="FFFFFF"/>
        <w:spacing w:after="0"/>
        <w:jc w:val="both"/>
        <w:rPr>
          <w:rFonts w:ascii="Times New Roman" w:hAnsi="Times New Roman"/>
          <w:b/>
          <w:sz w:val="20"/>
          <w:szCs w:val="20"/>
          <w:lang w:val="en-GB"/>
        </w:rPr>
      </w:pPr>
    </w:p>
    <w:p w14:paraId="1D8F424B" w14:textId="1D40D5CC" w:rsidR="001B6F24" w:rsidRDefault="001B6F24" w:rsidP="00A664CE">
      <w:pPr>
        <w:shd w:val="clear" w:color="auto" w:fill="FFFFFF"/>
        <w:spacing w:after="0"/>
        <w:jc w:val="both"/>
        <w:rPr>
          <w:rFonts w:ascii="Times New Roman" w:hAnsi="Times New Roman" w:cs="Times New Roman"/>
          <w:lang w:val="en-GB"/>
        </w:rPr>
      </w:pPr>
      <w:r w:rsidRPr="001B6F24">
        <w:rPr>
          <w:rFonts w:ascii="Times New Roman" w:hAnsi="Times New Roman" w:cs="Times New Roman"/>
          <w:lang w:val="en-GB"/>
        </w:rPr>
        <w:t xml:space="preserve">Another approach involves the use of Cauchy pressure, where the nature of the compound's structure is contingent upon whether </w:t>
      </w:r>
      <w:proofErr w:type="spellStart"/>
      <w:r w:rsidRPr="001B6F24">
        <w:rPr>
          <w:rFonts w:ascii="Times New Roman" w:hAnsi="Times New Roman" w:cs="Times New Roman"/>
          <w:lang w:val="en-GB"/>
        </w:rPr>
        <w:t>C</w:t>
      </w:r>
      <w:r w:rsidRPr="001B6F24">
        <w:rPr>
          <w:rFonts w:ascii="Times New Roman" w:hAnsi="Times New Roman" w:cs="Times New Roman"/>
          <w:vertAlign w:val="subscript"/>
          <w:lang w:val="en-GB"/>
        </w:rPr>
        <w:t>12</w:t>
      </w:r>
      <w:r w:rsidRPr="001B6F24">
        <w:rPr>
          <w:rFonts w:ascii="Times New Roman" w:hAnsi="Times New Roman" w:cs="Times New Roman"/>
          <w:lang w:val="en-GB"/>
        </w:rPr>
        <w:t>-C</w:t>
      </w:r>
      <w:r w:rsidRPr="001B6F24">
        <w:rPr>
          <w:rFonts w:ascii="Times New Roman" w:hAnsi="Times New Roman" w:cs="Times New Roman"/>
          <w:vertAlign w:val="subscript"/>
          <w:lang w:val="en-GB"/>
        </w:rPr>
        <w:t>44</w:t>
      </w:r>
      <w:proofErr w:type="spellEnd"/>
      <w:r w:rsidRPr="001B6F24">
        <w:rPr>
          <w:rFonts w:ascii="Times New Roman" w:hAnsi="Times New Roman" w:cs="Times New Roman"/>
          <w:lang w:val="en-GB"/>
        </w:rPr>
        <w:t xml:space="preserve"> is positive or negative. A positive Cauchy pressure signifies a metallic character </w:t>
      </w:r>
      <w:r w:rsidR="002A671B">
        <w:rPr>
          <w:rFonts w:ascii="Times New Roman" w:hAnsi="Times New Roman" w:cs="Times New Roman"/>
          <w:lang w:val="en-GB"/>
        </w:rPr>
        <w:fldChar w:fldCharType="begin" w:fldLock="1"/>
      </w:r>
      <w:r w:rsidR="002A671B">
        <w:rPr>
          <w:rFonts w:ascii="Times New Roman" w:hAnsi="Times New Roman" w:cs="Times New Roman"/>
          <w:lang w:val="en-GB"/>
        </w:rPr>
        <w:instrText>ADDIN CSL_CITATION {"citationItems":[{"id":"ITEM-1","itemData":{"DOI":"10.1016/j.intermet.2008.11.005","ISSN":"09669795","abstract":"Elastic constants (Cij's) of 25 compounds in the Mg-X (X = As, Ba, Ca, Cd, Cu, Ga, Ge, La, Ni, P, Si, Sn, and Y) systems have been predicted by first-principles calculations with the generalized gradient approximation and compared with the available experimental data. Ductility and the type of bonding in these compounds are further analyzed based on their bulk modulus/shear modulus ratios (B/G), Cauchy pressures (C12-C44), and electronic structure calculations. It is found that MgNi2 and MgCu2 have very high elastic moduli. Mg compounds containing Si, Ge, Pb, Sn, and Y, based on their B/G ratios, are inferred as being brittle. A metallic bonding in MgCu2 and a mixture of covalent/ionic bond character in Mg2Si, as inferred from their electronic structures, further explain the corresponding mechanical properties of these compounds. © 2008 Elsevier Ltd. All rights reserved.","author":[{"dropping-particle":"","family":"Ganeshan","given":"S.","non-dropping-particle":"","parse-names":false,"suffix":""},{"dropping-particle":"","family":"Shang","given":"S. L.","non-dropping-particle":"","parse-names":false,"suffix":""},{"dropping-particle":"","family":"Zhang","given":"H.","non-dropping-particle":"","parse-names":false,"suffix":""},{"dropping-particle":"","family":"Wang","given":"Y.","non-dropping-particle":"","parse-names":false,"suffix":""},{"dropping-particle":"","family":"Mantina","given":"M.","non-dropping-particle":"","parse-names":false,"suffix":""},{"dropping-particle":"","family":"Liu","given":"Z. K.","non-dropping-particle":"","parse-names":false,"suffix":""}],"container-title":"Intermetallics","id":"ITEM-1","issue":"5","issued":{"date-parts":[["2009"]]},"page":"313-318","publisher":"Elsevier Ltd","title":"Elastic constants of binary Mg compounds from first-principles calculations","type":"article-journal","volume":"17"},"uris":["http://www.mendeley.com/documents/?uuid=8dd48e31-a21e-4017-9e4d-9062c11e7726"]}],"mendeley":{"formattedCitation":"[11]","plainTextFormattedCitation":"[11]","previouslyFormattedCitation":"[11]"},"properties":{"noteIndex":0},"schema":"https://github.com/citation-style-language/schema/raw/master/csl-citation.json"}</w:instrText>
      </w:r>
      <w:r w:rsidR="002A671B">
        <w:rPr>
          <w:rFonts w:ascii="Times New Roman" w:hAnsi="Times New Roman" w:cs="Times New Roman"/>
          <w:lang w:val="en-GB"/>
        </w:rPr>
        <w:fldChar w:fldCharType="separate"/>
      </w:r>
      <w:r w:rsidR="002A671B" w:rsidRPr="002A671B">
        <w:rPr>
          <w:rFonts w:ascii="Times New Roman" w:hAnsi="Times New Roman" w:cs="Times New Roman"/>
          <w:noProof/>
          <w:lang w:val="en-GB"/>
        </w:rPr>
        <w:t>[11]</w:t>
      </w:r>
      <w:r w:rsidR="002A671B">
        <w:rPr>
          <w:rFonts w:ascii="Times New Roman" w:hAnsi="Times New Roman" w:cs="Times New Roman"/>
          <w:lang w:val="en-GB"/>
        </w:rPr>
        <w:fldChar w:fldCharType="end"/>
      </w:r>
      <w:r w:rsidRPr="001B6F24">
        <w:rPr>
          <w:rFonts w:ascii="Times New Roman" w:hAnsi="Times New Roman" w:cs="Times New Roman"/>
          <w:lang w:val="en-GB"/>
        </w:rPr>
        <w:t xml:space="preserve">. Given that the </w:t>
      </w:r>
      <w:proofErr w:type="spellStart"/>
      <w:r w:rsidRPr="001B6F24">
        <w:rPr>
          <w:rFonts w:ascii="Times New Roman" w:hAnsi="Times New Roman" w:cs="Times New Roman"/>
          <w:lang w:val="en-GB"/>
        </w:rPr>
        <w:t>C</w:t>
      </w:r>
      <w:r w:rsidRPr="001B6F24">
        <w:rPr>
          <w:rFonts w:ascii="Times New Roman" w:hAnsi="Times New Roman" w:cs="Times New Roman"/>
          <w:vertAlign w:val="subscript"/>
          <w:lang w:val="en-GB"/>
        </w:rPr>
        <w:t>12</w:t>
      </w:r>
      <w:r w:rsidRPr="001B6F24">
        <w:rPr>
          <w:rFonts w:ascii="Times New Roman" w:hAnsi="Times New Roman" w:cs="Times New Roman"/>
          <w:lang w:val="en-GB"/>
        </w:rPr>
        <w:t>-C</w:t>
      </w:r>
      <w:r w:rsidRPr="001B6F24">
        <w:rPr>
          <w:rFonts w:ascii="Times New Roman" w:hAnsi="Times New Roman" w:cs="Times New Roman"/>
          <w:vertAlign w:val="subscript"/>
          <w:lang w:val="en-GB"/>
        </w:rPr>
        <w:t>44</w:t>
      </w:r>
      <w:proofErr w:type="spellEnd"/>
      <w:r w:rsidRPr="001B6F24">
        <w:rPr>
          <w:rFonts w:ascii="Times New Roman" w:hAnsi="Times New Roman" w:cs="Times New Roman"/>
          <w:lang w:val="en-GB"/>
        </w:rPr>
        <w:t xml:space="preserve"> values obtained are positive, it can be concluded that this compound exhibits metallic characteristics.</w:t>
      </w:r>
    </w:p>
    <w:p w14:paraId="5C9FF138" w14:textId="77777777" w:rsidR="001B6F24" w:rsidRDefault="001B6F24" w:rsidP="00A664CE">
      <w:pPr>
        <w:shd w:val="clear" w:color="auto" w:fill="FFFFFF"/>
        <w:spacing w:after="0"/>
        <w:jc w:val="both"/>
        <w:rPr>
          <w:rFonts w:ascii="Times New Roman" w:hAnsi="Times New Roman" w:cs="Times New Roman"/>
          <w:lang w:val="en-GB"/>
        </w:rPr>
      </w:pPr>
    </w:p>
    <w:p w14:paraId="36DF777B" w14:textId="4B389E21" w:rsidR="001B6F24" w:rsidRDefault="00D552D7" w:rsidP="00A664CE">
      <w:pPr>
        <w:shd w:val="clear" w:color="auto" w:fill="FFFFFF"/>
        <w:spacing w:after="0"/>
        <w:jc w:val="both"/>
        <w:rPr>
          <w:rFonts w:ascii="Times New Roman" w:hAnsi="Times New Roman" w:cs="Times New Roman"/>
          <w:lang w:val="en-GB"/>
        </w:rPr>
      </w:pPr>
      <w:r w:rsidRPr="00D552D7">
        <w:rPr>
          <w:rFonts w:ascii="Times New Roman" w:hAnsi="Times New Roman" w:cs="Times New Roman"/>
          <w:lang w:val="en-GB"/>
        </w:rPr>
        <w:t xml:space="preserve">The Elastic Anisotropy Parameter A holds significant importance in engineering sciences. A solid is considered entirely isotropic when A equals 1. As pressure increases, anisotropy values persist in their anisotropic </w:t>
      </w:r>
      <w:proofErr w:type="spellStart"/>
      <w:r w:rsidRPr="00D552D7">
        <w:rPr>
          <w:rFonts w:ascii="Times New Roman" w:hAnsi="Times New Roman" w:cs="Times New Roman"/>
          <w:lang w:val="en-GB"/>
        </w:rPr>
        <w:t>behavior</w:t>
      </w:r>
      <w:proofErr w:type="spellEnd"/>
      <w:r w:rsidRPr="00D552D7">
        <w:rPr>
          <w:rFonts w:ascii="Times New Roman" w:hAnsi="Times New Roman" w:cs="Times New Roman"/>
          <w:lang w:val="en-GB"/>
        </w:rPr>
        <w:t>.</w:t>
      </w:r>
    </w:p>
    <w:p w14:paraId="704D2214" w14:textId="77777777" w:rsidR="001B6F24" w:rsidRDefault="001B6F24" w:rsidP="00A664CE">
      <w:pPr>
        <w:shd w:val="clear" w:color="auto" w:fill="FFFFFF"/>
        <w:spacing w:after="0"/>
        <w:jc w:val="both"/>
        <w:rPr>
          <w:rFonts w:ascii="Times New Roman" w:hAnsi="Times New Roman" w:cs="Times New Roman"/>
          <w:lang w:val="en-GB"/>
        </w:rPr>
      </w:pPr>
    </w:p>
    <w:p w14:paraId="498C83B5" w14:textId="49BCD296" w:rsidR="001B6F24" w:rsidRDefault="00D552D7" w:rsidP="00A664CE">
      <w:pPr>
        <w:shd w:val="clear" w:color="auto" w:fill="FFFFFF"/>
        <w:spacing w:after="0"/>
        <w:jc w:val="both"/>
        <w:rPr>
          <w:rFonts w:ascii="Times New Roman" w:hAnsi="Times New Roman" w:cs="Times New Roman"/>
          <w:lang w:val="en-GB"/>
        </w:rPr>
      </w:pPr>
      <w:r w:rsidRPr="00D552D7">
        <w:rPr>
          <w:rFonts w:ascii="Times New Roman" w:hAnsi="Times New Roman" w:cs="Times New Roman"/>
          <w:lang w:val="en-GB"/>
        </w:rPr>
        <w:t>The Debye temperature (Θ</w:t>
      </w:r>
      <w:r w:rsidRPr="00D552D7">
        <w:rPr>
          <w:rFonts w:ascii="Times New Roman" w:hAnsi="Times New Roman" w:cs="Times New Roman"/>
          <w:vertAlign w:val="subscript"/>
          <w:lang w:val="en-GB"/>
        </w:rPr>
        <w:t>D</w:t>
      </w:r>
      <w:r w:rsidRPr="00D552D7">
        <w:rPr>
          <w:rFonts w:ascii="Times New Roman" w:hAnsi="Times New Roman" w:cs="Times New Roman"/>
          <w:lang w:val="en-GB"/>
        </w:rPr>
        <w:t>) holds significant relevance in elucidating various physical properties of solids, such as specific heat and melting temperature</w:t>
      </w:r>
      <w:r w:rsidR="002A671B">
        <w:rPr>
          <w:rFonts w:ascii="Times New Roman" w:hAnsi="Times New Roman" w:cs="Times New Roman"/>
          <w:lang w:val="en-GB"/>
        </w:rPr>
        <w:fldChar w:fldCharType="begin" w:fldLock="1"/>
      </w:r>
      <w:r w:rsidR="002A671B">
        <w:rPr>
          <w:rFonts w:ascii="Times New Roman" w:hAnsi="Times New Roman" w:cs="Times New Roman"/>
          <w:lang w:val="en-GB"/>
        </w:rPr>
        <w:instrText>ADDIN CSL_CITATION {"citationItems":[{"id":"ITEM-1","itemData":{"DOI":"10.1016/j.comphy.2003.12.001","ISSN":"00104655","abstract":"Given the energy of a solid (E) as a function of the molecular volume (V), the gibbs program uses a quasi-harmonic Debye model to generate the Debye temperature Θ(V), obtains the non-equilibrium Gibbs function G*(V; p,T), and minimizes G* to derive the thermal equation of state (EOS) V(p,T) and the chemical potential G(p,T) of the corresponding phase. Other macroscopic properties are also derived as a function of p and T from standard thermodynamic relations. The program focuses in obtaining as much thermodynamical information as possible from a minimum set of (E,V) data, making it suitable to analyse the output of costly electronic structure calculations, adding thermal effects at a low computational cost. Any of three analytical EOS widely used in the literature can be fitted to the p-V(p,T) data, giving an alternative set of isothermal bulk moduli and their pressure derivatives that can be fed to the Debye model machinery. © 2003 Elsevier B.V. All rights reserved.","author":[{"dropping-particle":"","family":"Blanco","given":"M. A.","non-dropping-particle":"","parse-names":false,"suffix":""},{"dropping-particle":"","family":"Francisco","given":"E.","non-dropping-particle":"","parse-names":false,"suffix":""},{"dropping-particle":"","family":"Luaña","given":"V.","non-dropping-particle":"","parse-names":false,"suffix":""}],"container-title":"Computer Physics Communications","id":"ITEM-1","issue":"1","issued":{"date-parts":[["2004"]]},"page":"57-72","title":"GIBBS: Isothermal-isobaric thermodynamics of solids from energy curves using a quasi-harmonic Debye model","type":"article-journal","volume":"158"},"uris":["http://www.mendeley.com/documents/?uuid=33daacee-264b-498a-b44f-a469469c5b72"]}],"mendeley":{"formattedCitation":"[12]","plainTextFormattedCitation":"[12]","previouslyFormattedCitation":"[12]"},"properties":{"noteIndex":0},"schema":"https://github.com/citation-style-language/schema/raw/master/csl-citation.json"}</w:instrText>
      </w:r>
      <w:r w:rsidR="002A671B">
        <w:rPr>
          <w:rFonts w:ascii="Times New Roman" w:hAnsi="Times New Roman" w:cs="Times New Roman"/>
          <w:lang w:val="en-GB"/>
        </w:rPr>
        <w:fldChar w:fldCharType="separate"/>
      </w:r>
      <w:r w:rsidR="002A671B" w:rsidRPr="002A671B">
        <w:rPr>
          <w:rFonts w:ascii="Times New Roman" w:hAnsi="Times New Roman" w:cs="Times New Roman"/>
          <w:noProof/>
          <w:lang w:val="en-GB"/>
        </w:rPr>
        <w:t>[12]</w:t>
      </w:r>
      <w:r w:rsidR="002A671B">
        <w:rPr>
          <w:rFonts w:ascii="Times New Roman" w:hAnsi="Times New Roman" w:cs="Times New Roman"/>
          <w:lang w:val="en-GB"/>
        </w:rPr>
        <w:fldChar w:fldCharType="end"/>
      </w:r>
      <w:r w:rsidRPr="00D552D7">
        <w:rPr>
          <w:rFonts w:ascii="Times New Roman" w:hAnsi="Times New Roman" w:cs="Times New Roman"/>
          <w:lang w:val="en-GB"/>
        </w:rPr>
        <w:t xml:space="preserve">. At low temperatures, vibrational excitations primarily consist of acoustic vibrations. The estimation of the Debye temperature involves the utilization of the average sound velocity (vm), derived from elastic constant data. The calculated sound velocities and Debye temperatures are also provided in Table </w:t>
      </w:r>
      <w:r w:rsidR="00417BA0">
        <w:rPr>
          <w:rFonts w:ascii="Times New Roman" w:hAnsi="Times New Roman" w:cs="Times New Roman"/>
          <w:lang w:val="en-GB"/>
        </w:rPr>
        <w:t>3</w:t>
      </w:r>
      <w:r w:rsidRPr="00D552D7">
        <w:rPr>
          <w:rFonts w:ascii="Times New Roman" w:hAnsi="Times New Roman" w:cs="Times New Roman"/>
          <w:lang w:val="en-GB"/>
        </w:rPr>
        <w:t xml:space="preserve">. Notably, for materials categorized as hard, the Debye temperature tends to be higher, while for softer materials, it is lower. As observed in Table </w:t>
      </w:r>
      <w:r w:rsidR="00417BA0">
        <w:rPr>
          <w:rFonts w:ascii="Times New Roman" w:hAnsi="Times New Roman" w:cs="Times New Roman"/>
          <w:lang w:val="en-GB"/>
        </w:rPr>
        <w:t>3</w:t>
      </w:r>
      <w:r w:rsidRPr="00D552D7">
        <w:rPr>
          <w:rFonts w:ascii="Times New Roman" w:hAnsi="Times New Roman" w:cs="Times New Roman"/>
          <w:lang w:val="en-GB"/>
        </w:rPr>
        <w:t>, the low Debye temperature values of CuY indicate its classification as a soft material.</w:t>
      </w:r>
    </w:p>
    <w:p w14:paraId="1FFF5086" w14:textId="77777777" w:rsidR="001B6F24" w:rsidRDefault="001B6F24" w:rsidP="00A664CE">
      <w:pPr>
        <w:shd w:val="clear" w:color="auto" w:fill="FFFFFF"/>
        <w:spacing w:after="0"/>
        <w:jc w:val="both"/>
        <w:rPr>
          <w:rFonts w:ascii="Times New Roman" w:hAnsi="Times New Roman" w:cs="Times New Roman"/>
          <w:lang w:val="en-GB"/>
        </w:rPr>
      </w:pPr>
    </w:p>
    <w:p w14:paraId="5188F1DD" w14:textId="77777777" w:rsidR="00863536" w:rsidRDefault="00863536" w:rsidP="00A664CE">
      <w:pPr>
        <w:shd w:val="clear" w:color="auto" w:fill="FFFFFF"/>
        <w:spacing w:after="0"/>
        <w:jc w:val="both"/>
        <w:rPr>
          <w:rFonts w:ascii="Times New Roman" w:hAnsi="Times New Roman" w:cs="Times New Roman"/>
          <w:lang w:val="en-GB"/>
        </w:rPr>
      </w:pPr>
    </w:p>
    <w:p w14:paraId="329668DD" w14:textId="77777777" w:rsidR="00D552D7" w:rsidRDefault="00D552D7" w:rsidP="00A664CE">
      <w:pPr>
        <w:shd w:val="clear" w:color="auto" w:fill="FFFFFF"/>
        <w:spacing w:after="0"/>
        <w:jc w:val="both"/>
        <w:rPr>
          <w:rFonts w:ascii="Times New Roman" w:hAnsi="Times New Roman" w:cs="Times New Roman"/>
          <w:lang w:val="en-GB"/>
        </w:rPr>
      </w:pPr>
    </w:p>
    <w:p w14:paraId="23E551CE" w14:textId="77777777" w:rsidR="00D552D7" w:rsidRDefault="00D552D7" w:rsidP="00A664CE">
      <w:pPr>
        <w:shd w:val="clear" w:color="auto" w:fill="FFFFFF"/>
        <w:spacing w:after="0"/>
        <w:jc w:val="both"/>
        <w:rPr>
          <w:rFonts w:ascii="Times New Roman" w:hAnsi="Times New Roman" w:cs="Times New Roman"/>
          <w:lang w:val="en-GB"/>
        </w:rPr>
      </w:pPr>
    </w:p>
    <w:p w14:paraId="5FE7C9E6" w14:textId="77777777" w:rsidR="00D552D7" w:rsidRDefault="00D552D7" w:rsidP="00A664CE">
      <w:pPr>
        <w:shd w:val="clear" w:color="auto" w:fill="FFFFFF"/>
        <w:spacing w:after="0"/>
        <w:jc w:val="both"/>
        <w:rPr>
          <w:rFonts w:ascii="Times New Roman" w:hAnsi="Times New Roman" w:cs="Times New Roman"/>
          <w:lang w:val="en-GB"/>
        </w:rPr>
      </w:pPr>
    </w:p>
    <w:p w14:paraId="69E4369D" w14:textId="77777777" w:rsidR="00D552D7" w:rsidRDefault="00D552D7" w:rsidP="00A664CE">
      <w:pPr>
        <w:shd w:val="clear" w:color="auto" w:fill="FFFFFF"/>
        <w:spacing w:after="0"/>
        <w:jc w:val="both"/>
        <w:rPr>
          <w:rFonts w:ascii="Times New Roman" w:hAnsi="Times New Roman" w:cs="Times New Roman"/>
          <w:lang w:val="en-GB"/>
        </w:rPr>
      </w:pPr>
    </w:p>
    <w:p w14:paraId="49C29140" w14:textId="77777777" w:rsidR="00D552D7" w:rsidRDefault="00D552D7" w:rsidP="00A664CE">
      <w:pPr>
        <w:shd w:val="clear" w:color="auto" w:fill="FFFFFF"/>
        <w:spacing w:after="0"/>
        <w:jc w:val="both"/>
        <w:rPr>
          <w:rFonts w:ascii="Times New Roman" w:hAnsi="Times New Roman" w:cs="Times New Roman"/>
          <w:lang w:val="en-GB"/>
        </w:rPr>
      </w:pPr>
    </w:p>
    <w:p w14:paraId="061B9B08" w14:textId="77777777" w:rsidR="00D552D7" w:rsidRDefault="00D552D7" w:rsidP="00A664CE">
      <w:pPr>
        <w:shd w:val="clear" w:color="auto" w:fill="FFFFFF"/>
        <w:spacing w:after="0"/>
        <w:jc w:val="both"/>
        <w:rPr>
          <w:rFonts w:ascii="Times New Roman" w:hAnsi="Times New Roman" w:cs="Times New Roman"/>
          <w:lang w:val="en-GB"/>
        </w:rPr>
      </w:pPr>
    </w:p>
    <w:p w14:paraId="4EB02192" w14:textId="77777777" w:rsidR="00D552D7" w:rsidRDefault="00D552D7" w:rsidP="00A664CE">
      <w:pPr>
        <w:shd w:val="clear" w:color="auto" w:fill="FFFFFF"/>
        <w:spacing w:after="0"/>
        <w:jc w:val="both"/>
        <w:rPr>
          <w:rFonts w:ascii="Times New Roman" w:hAnsi="Times New Roman" w:cs="Times New Roman"/>
          <w:lang w:val="en-GB"/>
        </w:rPr>
      </w:pPr>
    </w:p>
    <w:p w14:paraId="33FD1960" w14:textId="77777777" w:rsidR="00D552D7" w:rsidRDefault="00D552D7" w:rsidP="00A664CE">
      <w:pPr>
        <w:shd w:val="clear" w:color="auto" w:fill="FFFFFF"/>
        <w:spacing w:after="0"/>
        <w:jc w:val="both"/>
        <w:rPr>
          <w:rFonts w:ascii="Times New Roman" w:hAnsi="Times New Roman"/>
          <w:b/>
          <w:sz w:val="20"/>
          <w:szCs w:val="20"/>
          <w:lang w:val="en-GB"/>
        </w:rPr>
      </w:pPr>
    </w:p>
    <w:p w14:paraId="223B022B" w14:textId="56EB2E4A" w:rsidR="00A664CE" w:rsidRDefault="00A664CE" w:rsidP="00A664CE">
      <w:pPr>
        <w:shd w:val="clear" w:color="auto" w:fill="FFFFFF"/>
        <w:spacing w:after="0"/>
        <w:jc w:val="both"/>
        <w:rPr>
          <w:rFonts w:ascii="Times New Roman" w:hAnsi="Times New Roman"/>
          <w:sz w:val="20"/>
          <w:szCs w:val="20"/>
          <w:lang w:val="en-GB"/>
        </w:rPr>
      </w:pPr>
    </w:p>
    <w:p w14:paraId="201C0718" w14:textId="40BCA0DF" w:rsidR="00253EFD" w:rsidRDefault="00253EFD" w:rsidP="00A664CE">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lastRenderedPageBreak/>
        <w:t xml:space="preserve">Table </w:t>
      </w:r>
      <w:r w:rsidR="00C37299">
        <w:rPr>
          <w:rFonts w:ascii="Times New Roman" w:hAnsi="Times New Roman" w:cs="Times New Roman"/>
          <w:b/>
          <w:sz w:val="20"/>
          <w:szCs w:val="20"/>
          <w:lang w:val="en-GB"/>
        </w:rPr>
        <w:t>2</w:t>
      </w:r>
      <w:r w:rsidRPr="00B8440E">
        <w:rPr>
          <w:rFonts w:ascii="Times New Roman" w:hAnsi="Times New Roman" w:cs="Times New Roman"/>
          <w:b/>
          <w:sz w:val="20"/>
          <w:szCs w:val="20"/>
          <w:lang w:val="en-GB"/>
        </w:rPr>
        <w:t>.</w:t>
      </w:r>
      <w:r w:rsidRPr="00B8440E">
        <w:rPr>
          <w:rFonts w:ascii="Times New Roman" w:hAnsi="Times New Roman" w:cs="Times New Roman"/>
          <w:sz w:val="20"/>
          <w:szCs w:val="20"/>
          <w:lang w:val="en-GB"/>
        </w:rPr>
        <w:t xml:space="preserve"> </w:t>
      </w:r>
      <w:r w:rsidR="00417BA0" w:rsidRPr="00417BA0">
        <w:rPr>
          <w:rFonts w:ascii="Times New Roman" w:hAnsi="Times New Roman" w:cs="Times New Roman"/>
          <w:sz w:val="20"/>
          <w:szCs w:val="20"/>
        </w:rPr>
        <w:t>G /B  ratio, C</w:t>
      </w:r>
      <w:r w:rsidR="00417BA0" w:rsidRPr="00417BA0">
        <w:rPr>
          <w:rFonts w:ascii="Times New Roman" w:hAnsi="Times New Roman" w:cs="Times New Roman"/>
          <w:sz w:val="20"/>
          <w:szCs w:val="20"/>
          <w:vertAlign w:val="subscript"/>
        </w:rPr>
        <w:t>11</w:t>
      </w:r>
      <w:r w:rsidR="00417BA0" w:rsidRPr="00417BA0">
        <w:rPr>
          <w:rFonts w:ascii="Times New Roman" w:hAnsi="Times New Roman" w:cs="Times New Roman"/>
          <w:sz w:val="20"/>
          <w:szCs w:val="20"/>
        </w:rPr>
        <w:t>-C</w:t>
      </w:r>
      <w:r w:rsidR="00417BA0" w:rsidRPr="00417BA0">
        <w:rPr>
          <w:rFonts w:ascii="Times New Roman" w:hAnsi="Times New Roman" w:cs="Times New Roman"/>
          <w:sz w:val="20"/>
          <w:szCs w:val="20"/>
          <w:vertAlign w:val="subscript"/>
        </w:rPr>
        <w:t>44</w:t>
      </w:r>
      <w:r w:rsidR="00417BA0" w:rsidRPr="00417BA0">
        <w:rPr>
          <w:rFonts w:ascii="Times New Roman" w:hAnsi="Times New Roman" w:cs="Times New Roman"/>
          <w:sz w:val="20"/>
          <w:szCs w:val="20"/>
        </w:rPr>
        <w:t xml:space="preserve"> Cauchy pressure (GPa), Poisson’s ratio (υ) and Zener Anisotropy factor (A), debye temperature (K) and sound velocities(m/s) of </w:t>
      </w:r>
      <w:r w:rsidR="00417BA0">
        <w:rPr>
          <w:rFonts w:ascii="Times New Roman" w:hAnsi="Times New Roman" w:cs="Times New Roman"/>
          <w:sz w:val="20"/>
          <w:szCs w:val="20"/>
        </w:rPr>
        <w:t>CuY</w:t>
      </w:r>
      <w:r w:rsidR="00417BA0" w:rsidRPr="00417BA0">
        <w:rPr>
          <w:rFonts w:ascii="Times New Roman" w:hAnsi="Times New Roman" w:cs="Times New Roman"/>
          <w:sz w:val="20"/>
          <w:szCs w:val="20"/>
        </w:rPr>
        <w:t xml:space="preserve"> compound</w:t>
      </w:r>
    </w:p>
    <w:tbl>
      <w:tblPr>
        <w:tblW w:w="8540" w:type="dxa"/>
        <w:tblCellMar>
          <w:left w:w="70" w:type="dxa"/>
          <w:right w:w="70" w:type="dxa"/>
        </w:tblCellMar>
        <w:tblLook w:val="04A0" w:firstRow="1" w:lastRow="0" w:firstColumn="1" w:lastColumn="0" w:noHBand="0" w:noVBand="1"/>
      </w:tblPr>
      <w:tblGrid>
        <w:gridCol w:w="860"/>
        <w:gridCol w:w="960"/>
        <w:gridCol w:w="960"/>
        <w:gridCol w:w="960"/>
        <w:gridCol w:w="960"/>
        <w:gridCol w:w="960"/>
        <w:gridCol w:w="960"/>
        <w:gridCol w:w="960"/>
        <w:gridCol w:w="960"/>
      </w:tblGrid>
      <w:tr w:rsidR="00253EFD" w:rsidRPr="00253EFD" w14:paraId="630A0055" w14:textId="77777777" w:rsidTr="00253EFD">
        <w:trPr>
          <w:trHeight w:val="288"/>
        </w:trPr>
        <w:tc>
          <w:tcPr>
            <w:tcW w:w="860" w:type="dxa"/>
            <w:tcBorders>
              <w:top w:val="single" w:sz="4" w:space="0" w:color="auto"/>
              <w:left w:val="nil"/>
              <w:bottom w:val="single" w:sz="4" w:space="0" w:color="auto"/>
              <w:right w:val="nil"/>
            </w:tcBorders>
            <w:shd w:val="clear" w:color="auto" w:fill="auto"/>
            <w:noWrap/>
            <w:vAlign w:val="bottom"/>
            <w:hideMark/>
          </w:tcPr>
          <w:p w14:paraId="395CAA32" w14:textId="77777777" w:rsidR="00253EFD" w:rsidRPr="00253EFD" w:rsidRDefault="00253EFD" w:rsidP="00253EFD">
            <w:pPr>
              <w:spacing w:after="0"/>
              <w:jc w:val="center"/>
              <w:rPr>
                <w:rFonts w:ascii="Times New Roman" w:eastAsia="Times New Roman" w:hAnsi="Times New Roman" w:cs="Times New Roman"/>
                <w:sz w:val="20"/>
                <w:szCs w:val="20"/>
                <w:lang w:eastAsia="tr-TR"/>
              </w:rPr>
            </w:pPr>
            <w:r w:rsidRPr="00253EFD">
              <w:rPr>
                <w:rFonts w:ascii="Times New Roman" w:eastAsia="Times New Roman" w:hAnsi="Times New Roman" w:cs="Times New Roman"/>
                <w:sz w:val="20"/>
                <w:szCs w:val="20"/>
                <w:lang w:val="en-US" w:eastAsia="tr-TR"/>
              </w:rPr>
              <w:t>Pressure</w:t>
            </w:r>
          </w:p>
        </w:tc>
        <w:tc>
          <w:tcPr>
            <w:tcW w:w="960" w:type="dxa"/>
            <w:tcBorders>
              <w:top w:val="single" w:sz="4" w:space="0" w:color="auto"/>
              <w:left w:val="nil"/>
              <w:bottom w:val="single" w:sz="4" w:space="0" w:color="auto"/>
              <w:right w:val="nil"/>
            </w:tcBorders>
            <w:shd w:val="clear" w:color="auto" w:fill="auto"/>
            <w:noWrap/>
            <w:vAlign w:val="bottom"/>
            <w:hideMark/>
          </w:tcPr>
          <w:p w14:paraId="32FA028D"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val="en-US" w:eastAsia="tr-TR"/>
              </w:rPr>
              <w:t>G/B</w:t>
            </w:r>
          </w:p>
        </w:tc>
        <w:tc>
          <w:tcPr>
            <w:tcW w:w="960" w:type="dxa"/>
            <w:tcBorders>
              <w:top w:val="single" w:sz="4" w:space="0" w:color="auto"/>
              <w:left w:val="nil"/>
              <w:bottom w:val="single" w:sz="4" w:space="0" w:color="auto"/>
              <w:right w:val="nil"/>
            </w:tcBorders>
            <w:shd w:val="clear" w:color="auto" w:fill="auto"/>
            <w:noWrap/>
            <w:vAlign w:val="bottom"/>
            <w:hideMark/>
          </w:tcPr>
          <w:p w14:paraId="3C40B284"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proofErr w:type="spellStart"/>
            <w:r w:rsidRPr="00253EFD">
              <w:rPr>
                <w:rFonts w:ascii="Times New Roman" w:eastAsia="Times New Roman" w:hAnsi="Times New Roman" w:cs="Times New Roman"/>
                <w:color w:val="000000"/>
                <w:sz w:val="20"/>
                <w:szCs w:val="20"/>
                <w:lang w:val="en-US" w:eastAsia="tr-TR"/>
              </w:rPr>
              <w:t>C</w:t>
            </w:r>
            <w:r w:rsidRPr="00253EFD">
              <w:rPr>
                <w:rFonts w:ascii="Times New Roman" w:eastAsia="Times New Roman" w:hAnsi="Times New Roman" w:cs="Times New Roman"/>
                <w:color w:val="000000"/>
                <w:sz w:val="20"/>
                <w:szCs w:val="20"/>
                <w:vertAlign w:val="subscript"/>
                <w:lang w:val="en-US" w:eastAsia="tr-TR"/>
              </w:rPr>
              <w:t>12</w:t>
            </w:r>
            <w:r w:rsidRPr="00253EFD">
              <w:rPr>
                <w:rFonts w:ascii="Times New Roman" w:eastAsia="Times New Roman" w:hAnsi="Times New Roman" w:cs="Times New Roman"/>
                <w:color w:val="000000"/>
                <w:sz w:val="20"/>
                <w:szCs w:val="20"/>
                <w:lang w:val="en-US" w:eastAsia="tr-TR"/>
              </w:rPr>
              <w:t>-C</w:t>
            </w:r>
            <w:r w:rsidRPr="00253EFD">
              <w:rPr>
                <w:rFonts w:ascii="Times New Roman" w:eastAsia="Times New Roman" w:hAnsi="Times New Roman" w:cs="Times New Roman"/>
                <w:color w:val="000000"/>
                <w:sz w:val="20"/>
                <w:szCs w:val="20"/>
                <w:vertAlign w:val="subscript"/>
                <w:lang w:val="en-US" w:eastAsia="tr-TR"/>
              </w:rPr>
              <w:t>44</w:t>
            </w:r>
            <w:proofErr w:type="spellEnd"/>
          </w:p>
        </w:tc>
        <w:tc>
          <w:tcPr>
            <w:tcW w:w="960" w:type="dxa"/>
            <w:tcBorders>
              <w:top w:val="single" w:sz="4" w:space="0" w:color="auto"/>
              <w:left w:val="nil"/>
              <w:bottom w:val="single" w:sz="4" w:space="0" w:color="auto"/>
              <w:right w:val="nil"/>
            </w:tcBorders>
            <w:shd w:val="clear" w:color="auto" w:fill="auto"/>
            <w:noWrap/>
            <w:vAlign w:val="bottom"/>
            <w:hideMark/>
          </w:tcPr>
          <w:p w14:paraId="190D3CE2"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val="en-US" w:eastAsia="tr-TR"/>
              </w:rPr>
              <w:t>v</w:t>
            </w:r>
          </w:p>
        </w:tc>
        <w:tc>
          <w:tcPr>
            <w:tcW w:w="960" w:type="dxa"/>
            <w:tcBorders>
              <w:top w:val="single" w:sz="4" w:space="0" w:color="auto"/>
              <w:left w:val="nil"/>
              <w:bottom w:val="single" w:sz="4" w:space="0" w:color="auto"/>
              <w:right w:val="nil"/>
            </w:tcBorders>
            <w:shd w:val="clear" w:color="auto" w:fill="auto"/>
            <w:noWrap/>
            <w:vAlign w:val="bottom"/>
            <w:hideMark/>
          </w:tcPr>
          <w:p w14:paraId="2BE57628"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val="en-US" w:eastAsia="tr-TR"/>
              </w:rPr>
              <w:t>A</w:t>
            </w:r>
          </w:p>
        </w:tc>
        <w:tc>
          <w:tcPr>
            <w:tcW w:w="960" w:type="dxa"/>
            <w:tcBorders>
              <w:top w:val="single" w:sz="4" w:space="0" w:color="auto"/>
              <w:left w:val="nil"/>
              <w:bottom w:val="single" w:sz="4" w:space="0" w:color="auto"/>
              <w:right w:val="nil"/>
            </w:tcBorders>
            <w:shd w:val="clear" w:color="auto" w:fill="auto"/>
            <w:noWrap/>
            <w:vAlign w:val="bottom"/>
            <w:hideMark/>
          </w:tcPr>
          <w:p w14:paraId="1CF29E05"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Θ</w:t>
            </w:r>
            <w:r w:rsidRPr="00253EFD">
              <w:rPr>
                <w:rFonts w:ascii="Times New Roman" w:eastAsia="Times New Roman" w:hAnsi="Times New Roman" w:cs="Times New Roman"/>
                <w:color w:val="000000"/>
                <w:sz w:val="20"/>
                <w:szCs w:val="20"/>
                <w:vertAlign w:val="subscript"/>
                <w:lang w:eastAsia="tr-TR"/>
              </w:rPr>
              <w:t>D</w:t>
            </w:r>
          </w:p>
        </w:tc>
        <w:tc>
          <w:tcPr>
            <w:tcW w:w="960" w:type="dxa"/>
            <w:tcBorders>
              <w:top w:val="single" w:sz="4" w:space="0" w:color="auto"/>
              <w:left w:val="nil"/>
              <w:bottom w:val="single" w:sz="4" w:space="0" w:color="auto"/>
              <w:right w:val="nil"/>
            </w:tcBorders>
            <w:shd w:val="clear" w:color="auto" w:fill="auto"/>
            <w:noWrap/>
            <w:vAlign w:val="bottom"/>
            <w:hideMark/>
          </w:tcPr>
          <w:p w14:paraId="22A4F637"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proofErr w:type="spellStart"/>
            <w:r w:rsidRPr="00253EFD">
              <w:rPr>
                <w:rFonts w:ascii="Times New Roman" w:eastAsia="Times New Roman" w:hAnsi="Times New Roman" w:cs="Times New Roman"/>
                <w:color w:val="000000"/>
                <w:sz w:val="20"/>
                <w:szCs w:val="20"/>
                <w:lang w:val="en-US" w:eastAsia="tr-TR"/>
              </w:rPr>
              <w:t>V</w:t>
            </w:r>
            <w:r w:rsidRPr="00253EFD">
              <w:rPr>
                <w:rFonts w:ascii="Times New Roman" w:eastAsia="Times New Roman" w:hAnsi="Times New Roman" w:cs="Times New Roman"/>
                <w:color w:val="000000"/>
                <w:sz w:val="20"/>
                <w:szCs w:val="20"/>
                <w:vertAlign w:val="subscript"/>
                <w:lang w:val="en-US" w:eastAsia="tr-TR"/>
              </w:rPr>
              <w:t>l</w:t>
            </w:r>
            <w:proofErr w:type="spellEnd"/>
          </w:p>
        </w:tc>
        <w:tc>
          <w:tcPr>
            <w:tcW w:w="960" w:type="dxa"/>
            <w:tcBorders>
              <w:top w:val="single" w:sz="4" w:space="0" w:color="auto"/>
              <w:left w:val="nil"/>
              <w:bottom w:val="single" w:sz="4" w:space="0" w:color="auto"/>
              <w:right w:val="nil"/>
            </w:tcBorders>
            <w:shd w:val="clear" w:color="auto" w:fill="auto"/>
            <w:noWrap/>
            <w:vAlign w:val="bottom"/>
            <w:hideMark/>
          </w:tcPr>
          <w:p w14:paraId="2D867200"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V</w:t>
            </w:r>
            <w:r w:rsidRPr="00253EFD">
              <w:rPr>
                <w:rFonts w:ascii="Times New Roman" w:eastAsia="Times New Roman" w:hAnsi="Times New Roman" w:cs="Times New Roman"/>
                <w:color w:val="000000"/>
                <w:sz w:val="20"/>
                <w:szCs w:val="20"/>
                <w:vertAlign w:val="subscript"/>
                <w:lang w:eastAsia="tr-TR"/>
              </w:rPr>
              <w:t>t</w:t>
            </w:r>
          </w:p>
        </w:tc>
        <w:tc>
          <w:tcPr>
            <w:tcW w:w="960" w:type="dxa"/>
            <w:tcBorders>
              <w:top w:val="single" w:sz="4" w:space="0" w:color="auto"/>
              <w:left w:val="nil"/>
              <w:bottom w:val="single" w:sz="4" w:space="0" w:color="auto"/>
              <w:right w:val="nil"/>
            </w:tcBorders>
            <w:shd w:val="clear" w:color="auto" w:fill="auto"/>
            <w:noWrap/>
            <w:vAlign w:val="bottom"/>
            <w:hideMark/>
          </w:tcPr>
          <w:p w14:paraId="19D0318F"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proofErr w:type="spellStart"/>
            <w:r w:rsidRPr="00253EFD">
              <w:rPr>
                <w:rFonts w:ascii="Times New Roman" w:eastAsia="Times New Roman" w:hAnsi="Times New Roman" w:cs="Times New Roman"/>
                <w:color w:val="000000"/>
                <w:sz w:val="20"/>
                <w:szCs w:val="20"/>
                <w:lang w:val="en-US" w:eastAsia="tr-TR"/>
              </w:rPr>
              <w:t>V</w:t>
            </w:r>
            <w:r w:rsidRPr="00253EFD">
              <w:rPr>
                <w:rFonts w:ascii="Times New Roman" w:eastAsia="Times New Roman" w:hAnsi="Times New Roman" w:cs="Times New Roman"/>
                <w:color w:val="000000"/>
                <w:sz w:val="20"/>
                <w:szCs w:val="20"/>
                <w:vertAlign w:val="subscript"/>
                <w:lang w:val="en-US" w:eastAsia="tr-TR"/>
              </w:rPr>
              <w:t>m</w:t>
            </w:r>
            <w:proofErr w:type="spellEnd"/>
          </w:p>
        </w:tc>
      </w:tr>
      <w:tr w:rsidR="00253EFD" w:rsidRPr="00253EFD" w14:paraId="7DAFA515" w14:textId="77777777" w:rsidTr="00253EFD">
        <w:trPr>
          <w:trHeight w:val="288"/>
        </w:trPr>
        <w:tc>
          <w:tcPr>
            <w:tcW w:w="860" w:type="dxa"/>
            <w:tcBorders>
              <w:top w:val="single" w:sz="4" w:space="0" w:color="auto"/>
              <w:left w:val="nil"/>
              <w:bottom w:val="nil"/>
              <w:right w:val="nil"/>
            </w:tcBorders>
            <w:shd w:val="clear" w:color="auto" w:fill="auto"/>
            <w:noWrap/>
            <w:vAlign w:val="bottom"/>
            <w:hideMark/>
          </w:tcPr>
          <w:p w14:paraId="11BB9E5D" w14:textId="77777777" w:rsidR="00253EFD" w:rsidRPr="00253EFD" w:rsidRDefault="00253EFD" w:rsidP="00253EFD">
            <w:pPr>
              <w:spacing w:after="0"/>
              <w:jc w:val="center"/>
              <w:rPr>
                <w:rFonts w:ascii="Times New Roman" w:eastAsia="Times New Roman" w:hAnsi="Times New Roman" w:cs="Times New Roman"/>
                <w:sz w:val="20"/>
                <w:szCs w:val="20"/>
                <w:lang w:eastAsia="tr-TR"/>
              </w:rPr>
            </w:pPr>
            <w:r w:rsidRPr="00253EFD">
              <w:rPr>
                <w:rFonts w:ascii="Times New Roman" w:eastAsia="Times New Roman" w:hAnsi="Times New Roman" w:cs="Times New Roman"/>
                <w:sz w:val="20"/>
                <w:szCs w:val="20"/>
                <w:lang w:eastAsia="tr-TR"/>
              </w:rPr>
              <w:t>0</w:t>
            </w:r>
          </w:p>
        </w:tc>
        <w:tc>
          <w:tcPr>
            <w:tcW w:w="960" w:type="dxa"/>
            <w:tcBorders>
              <w:top w:val="single" w:sz="4" w:space="0" w:color="auto"/>
              <w:left w:val="nil"/>
              <w:bottom w:val="nil"/>
              <w:right w:val="nil"/>
            </w:tcBorders>
            <w:shd w:val="clear" w:color="auto" w:fill="auto"/>
            <w:noWrap/>
            <w:vAlign w:val="bottom"/>
            <w:hideMark/>
          </w:tcPr>
          <w:p w14:paraId="65B71553"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0.516</w:t>
            </w:r>
          </w:p>
        </w:tc>
        <w:tc>
          <w:tcPr>
            <w:tcW w:w="960" w:type="dxa"/>
            <w:tcBorders>
              <w:top w:val="single" w:sz="4" w:space="0" w:color="auto"/>
              <w:left w:val="nil"/>
              <w:bottom w:val="nil"/>
              <w:right w:val="nil"/>
            </w:tcBorders>
            <w:shd w:val="clear" w:color="auto" w:fill="auto"/>
            <w:noWrap/>
            <w:vAlign w:val="bottom"/>
            <w:hideMark/>
          </w:tcPr>
          <w:p w14:paraId="3BB9EC31"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9.5</w:t>
            </w:r>
          </w:p>
        </w:tc>
        <w:tc>
          <w:tcPr>
            <w:tcW w:w="960" w:type="dxa"/>
            <w:tcBorders>
              <w:top w:val="single" w:sz="4" w:space="0" w:color="auto"/>
              <w:left w:val="nil"/>
              <w:bottom w:val="nil"/>
              <w:right w:val="nil"/>
            </w:tcBorders>
            <w:shd w:val="clear" w:color="auto" w:fill="auto"/>
            <w:noWrap/>
            <w:vAlign w:val="bottom"/>
            <w:hideMark/>
          </w:tcPr>
          <w:p w14:paraId="66A6E1E0"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0.279</w:t>
            </w:r>
          </w:p>
        </w:tc>
        <w:tc>
          <w:tcPr>
            <w:tcW w:w="960" w:type="dxa"/>
            <w:tcBorders>
              <w:top w:val="single" w:sz="4" w:space="0" w:color="auto"/>
              <w:left w:val="nil"/>
              <w:bottom w:val="nil"/>
              <w:right w:val="nil"/>
            </w:tcBorders>
            <w:shd w:val="clear" w:color="auto" w:fill="auto"/>
            <w:noWrap/>
            <w:vAlign w:val="bottom"/>
            <w:hideMark/>
          </w:tcPr>
          <w:p w14:paraId="2B34328E"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1.059</w:t>
            </w:r>
          </w:p>
        </w:tc>
        <w:tc>
          <w:tcPr>
            <w:tcW w:w="960" w:type="dxa"/>
            <w:tcBorders>
              <w:top w:val="single" w:sz="4" w:space="0" w:color="auto"/>
              <w:left w:val="nil"/>
              <w:bottom w:val="nil"/>
              <w:right w:val="nil"/>
            </w:tcBorders>
            <w:shd w:val="clear" w:color="auto" w:fill="auto"/>
            <w:noWrap/>
            <w:vAlign w:val="bottom"/>
            <w:hideMark/>
          </w:tcPr>
          <w:p w14:paraId="0C8445CF"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293.2</w:t>
            </w:r>
          </w:p>
        </w:tc>
        <w:tc>
          <w:tcPr>
            <w:tcW w:w="960" w:type="dxa"/>
            <w:tcBorders>
              <w:top w:val="single" w:sz="4" w:space="0" w:color="auto"/>
              <w:left w:val="nil"/>
              <w:bottom w:val="nil"/>
              <w:right w:val="nil"/>
            </w:tcBorders>
            <w:shd w:val="clear" w:color="auto" w:fill="auto"/>
            <w:noWrap/>
            <w:vAlign w:val="bottom"/>
            <w:hideMark/>
          </w:tcPr>
          <w:p w14:paraId="4976CFF8"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4429</w:t>
            </w:r>
          </w:p>
        </w:tc>
        <w:tc>
          <w:tcPr>
            <w:tcW w:w="960" w:type="dxa"/>
            <w:tcBorders>
              <w:top w:val="single" w:sz="4" w:space="0" w:color="auto"/>
              <w:left w:val="nil"/>
              <w:bottom w:val="nil"/>
              <w:right w:val="nil"/>
            </w:tcBorders>
            <w:shd w:val="clear" w:color="auto" w:fill="auto"/>
            <w:noWrap/>
            <w:vAlign w:val="bottom"/>
            <w:hideMark/>
          </w:tcPr>
          <w:p w14:paraId="6E1538A7"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2449</w:t>
            </w:r>
          </w:p>
        </w:tc>
        <w:tc>
          <w:tcPr>
            <w:tcW w:w="960" w:type="dxa"/>
            <w:tcBorders>
              <w:top w:val="single" w:sz="4" w:space="0" w:color="auto"/>
              <w:left w:val="nil"/>
              <w:bottom w:val="nil"/>
              <w:right w:val="nil"/>
            </w:tcBorders>
            <w:shd w:val="clear" w:color="auto" w:fill="auto"/>
            <w:noWrap/>
            <w:vAlign w:val="bottom"/>
            <w:hideMark/>
          </w:tcPr>
          <w:p w14:paraId="3F2B5D86"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2729</w:t>
            </w:r>
          </w:p>
        </w:tc>
      </w:tr>
      <w:tr w:rsidR="00253EFD" w:rsidRPr="00253EFD" w14:paraId="138947E1" w14:textId="77777777" w:rsidTr="00253EFD">
        <w:trPr>
          <w:trHeight w:val="288"/>
        </w:trPr>
        <w:tc>
          <w:tcPr>
            <w:tcW w:w="860" w:type="dxa"/>
            <w:tcBorders>
              <w:top w:val="nil"/>
              <w:left w:val="nil"/>
              <w:bottom w:val="nil"/>
              <w:right w:val="nil"/>
            </w:tcBorders>
            <w:shd w:val="clear" w:color="auto" w:fill="auto"/>
            <w:noWrap/>
            <w:vAlign w:val="bottom"/>
            <w:hideMark/>
          </w:tcPr>
          <w:p w14:paraId="565D1ACD" w14:textId="77777777" w:rsidR="00253EFD" w:rsidRPr="00253EFD" w:rsidRDefault="00253EFD" w:rsidP="00253EFD">
            <w:pPr>
              <w:spacing w:after="0"/>
              <w:jc w:val="center"/>
              <w:rPr>
                <w:rFonts w:ascii="Times New Roman" w:eastAsia="Times New Roman" w:hAnsi="Times New Roman" w:cs="Times New Roman"/>
                <w:sz w:val="20"/>
                <w:szCs w:val="20"/>
                <w:lang w:eastAsia="tr-TR"/>
              </w:rPr>
            </w:pPr>
            <w:r w:rsidRPr="00253EFD">
              <w:rPr>
                <w:rFonts w:ascii="Times New Roman" w:eastAsia="Times New Roman" w:hAnsi="Times New Roman" w:cs="Times New Roman"/>
                <w:sz w:val="20"/>
                <w:szCs w:val="20"/>
                <w:lang w:eastAsia="tr-TR"/>
              </w:rPr>
              <w:t>5</w:t>
            </w:r>
          </w:p>
        </w:tc>
        <w:tc>
          <w:tcPr>
            <w:tcW w:w="960" w:type="dxa"/>
            <w:tcBorders>
              <w:top w:val="nil"/>
              <w:left w:val="nil"/>
              <w:bottom w:val="nil"/>
              <w:right w:val="nil"/>
            </w:tcBorders>
            <w:shd w:val="clear" w:color="auto" w:fill="auto"/>
            <w:noWrap/>
            <w:vAlign w:val="bottom"/>
            <w:hideMark/>
          </w:tcPr>
          <w:p w14:paraId="4CDA1432"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val="en-US" w:eastAsia="tr-TR"/>
              </w:rPr>
              <w:t>0.485</w:t>
            </w:r>
          </w:p>
        </w:tc>
        <w:tc>
          <w:tcPr>
            <w:tcW w:w="960" w:type="dxa"/>
            <w:tcBorders>
              <w:top w:val="nil"/>
              <w:left w:val="nil"/>
              <w:bottom w:val="nil"/>
              <w:right w:val="nil"/>
            </w:tcBorders>
            <w:shd w:val="clear" w:color="auto" w:fill="auto"/>
            <w:noWrap/>
            <w:vAlign w:val="bottom"/>
            <w:hideMark/>
          </w:tcPr>
          <w:p w14:paraId="6545A751"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val="en-US" w:eastAsia="tr-TR"/>
              </w:rPr>
              <w:t>15.5</w:t>
            </w:r>
          </w:p>
        </w:tc>
        <w:tc>
          <w:tcPr>
            <w:tcW w:w="960" w:type="dxa"/>
            <w:tcBorders>
              <w:top w:val="nil"/>
              <w:left w:val="nil"/>
              <w:bottom w:val="nil"/>
              <w:right w:val="nil"/>
            </w:tcBorders>
            <w:shd w:val="clear" w:color="auto" w:fill="auto"/>
            <w:noWrap/>
            <w:vAlign w:val="bottom"/>
            <w:hideMark/>
          </w:tcPr>
          <w:p w14:paraId="3C30B082" w14:textId="3B8F7F89"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val="en-US" w:eastAsia="tr-TR"/>
              </w:rPr>
              <w:t>0.29</w:t>
            </w:r>
            <w:r w:rsidR="00CF663E">
              <w:rPr>
                <w:rFonts w:ascii="Times New Roman" w:eastAsia="Times New Roman" w:hAnsi="Times New Roman" w:cs="Times New Roman"/>
                <w:color w:val="000000"/>
                <w:sz w:val="20"/>
                <w:szCs w:val="20"/>
                <w:lang w:val="en-US" w:eastAsia="tr-TR"/>
              </w:rPr>
              <w:t>0</w:t>
            </w:r>
          </w:p>
        </w:tc>
        <w:tc>
          <w:tcPr>
            <w:tcW w:w="960" w:type="dxa"/>
            <w:tcBorders>
              <w:top w:val="nil"/>
              <w:left w:val="nil"/>
              <w:bottom w:val="nil"/>
              <w:right w:val="nil"/>
            </w:tcBorders>
            <w:shd w:val="clear" w:color="auto" w:fill="auto"/>
            <w:noWrap/>
            <w:vAlign w:val="bottom"/>
            <w:hideMark/>
          </w:tcPr>
          <w:p w14:paraId="32F03C26"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val="en-US" w:eastAsia="tr-TR"/>
              </w:rPr>
              <w:t>1.237</w:t>
            </w:r>
          </w:p>
        </w:tc>
        <w:tc>
          <w:tcPr>
            <w:tcW w:w="960" w:type="dxa"/>
            <w:tcBorders>
              <w:top w:val="nil"/>
              <w:left w:val="nil"/>
              <w:bottom w:val="nil"/>
              <w:right w:val="nil"/>
            </w:tcBorders>
            <w:shd w:val="clear" w:color="auto" w:fill="auto"/>
            <w:noWrap/>
            <w:vAlign w:val="bottom"/>
            <w:hideMark/>
          </w:tcPr>
          <w:p w14:paraId="45405E3D"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val="en-US" w:eastAsia="tr-TR"/>
              </w:rPr>
              <w:t>310.1</w:t>
            </w:r>
          </w:p>
        </w:tc>
        <w:tc>
          <w:tcPr>
            <w:tcW w:w="960" w:type="dxa"/>
            <w:tcBorders>
              <w:top w:val="nil"/>
              <w:left w:val="nil"/>
              <w:bottom w:val="nil"/>
              <w:right w:val="nil"/>
            </w:tcBorders>
            <w:shd w:val="clear" w:color="auto" w:fill="auto"/>
            <w:noWrap/>
            <w:vAlign w:val="bottom"/>
            <w:hideMark/>
          </w:tcPr>
          <w:p w14:paraId="516C1B3B"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val="en-US" w:eastAsia="tr-TR"/>
              </w:rPr>
              <w:t>4666</w:t>
            </w:r>
          </w:p>
        </w:tc>
        <w:tc>
          <w:tcPr>
            <w:tcW w:w="960" w:type="dxa"/>
            <w:tcBorders>
              <w:top w:val="nil"/>
              <w:left w:val="nil"/>
              <w:bottom w:val="nil"/>
              <w:right w:val="nil"/>
            </w:tcBorders>
            <w:shd w:val="clear" w:color="auto" w:fill="auto"/>
            <w:noWrap/>
            <w:vAlign w:val="bottom"/>
            <w:hideMark/>
          </w:tcPr>
          <w:p w14:paraId="3B5D94CE"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val="en-US" w:eastAsia="tr-TR"/>
              </w:rPr>
              <w:t>2533</w:t>
            </w:r>
          </w:p>
        </w:tc>
        <w:tc>
          <w:tcPr>
            <w:tcW w:w="960" w:type="dxa"/>
            <w:tcBorders>
              <w:top w:val="nil"/>
              <w:left w:val="nil"/>
              <w:bottom w:val="nil"/>
              <w:right w:val="nil"/>
            </w:tcBorders>
            <w:shd w:val="clear" w:color="auto" w:fill="auto"/>
            <w:noWrap/>
            <w:vAlign w:val="bottom"/>
            <w:hideMark/>
          </w:tcPr>
          <w:p w14:paraId="10226BAB"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val="en-US" w:eastAsia="tr-TR"/>
              </w:rPr>
              <w:t>2826</w:t>
            </w:r>
          </w:p>
        </w:tc>
      </w:tr>
      <w:tr w:rsidR="00253EFD" w:rsidRPr="00253EFD" w14:paraId="4A25473E" w14:textId="77777777" w:rsidTr="00253EFD">
        <w:trPr>
          <w:trHeight w:val="288"/>
        </w:trPr>
        <w:tc>
          <w:tcPr>
            <w:tcW w:w="860" w:type="dxa"/>
            <w:tcBorders>
              <w:top w:val="nil"/>
              <w:left w:val="nil"/>
              <w:bottom w:val="nil"/>
              <w:right w:val="nil"/>
            </w:tcBorders>
            <w:shd w:val="clear" w:color="auto" w:fill="auto"/>
            <w:noWrap/>
            <w:vAlign w:val="bottom"/>
            <w:hideMark/>
          </w:tcPr>
          <w:p w14:paraId="14974487" w14:textId="77777777" w:rsidR="00253EFD" w:rsidRPr="00253EFD" w:rsidRDefault="00253EFD" w:rsidP="00253EFD">
            <w:pPr>
              <w:spacing w:after="0"/>
              <w:jc w:val="center"/>
              <w:rPr>
                <w:rFonts w:ascii="Times New Roman" w:eastAsia="Times New Roman" w:hAnsi="Times New Roman" w:cs="Times New Roman"/>
                <w:sz w:val="20"/>
                <w:szCs w:val="20"/>
                <w:lang w:eastAsia="tr-TR"/>
              </w:rPr>
            </w:pPr>
            <w:r w:rsidRPr="00253EFD">
              <w:rPr>
                <w:rFonts w:ascii="Times New Roman" w:eastAsia="Times New Roman" w:hAnsi="Times New Roman" w:cs="Times New Roman"/>
                <w:sz w:val="20"/>
                <w:szCs w:val="20"/>
                <w:lang w:eastAsia="tr-TR"/>
              </w:rPr>
              <w:t>10</w:t>
            </w:r>
          </w:p>
        </w:tc>
        <w:tc>
          <w:tcPr>
            <w:tcW w:w="960" w:type="dxa"/>
            <w:tcBorders>
              <w:top w:val="nil"/>
              <w:left w:val="nil"/>
              <w:bottom w:val="nil"/>
              <w:right w:val="nil"/>
            </w:tcBorders>
            <w:shd w:val="clear" w:color="auto" w:fill="auto"/>
            <w:noWrap/>
            <w:vAlign w:val="bottom"/>
            <w:hideMark/>
          </w:tcPr>
          <w:p w14:paraId="0A2CB4F4"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0.458</w:t>
            </w:r>
          </w:p>
        </w:tc>
        <w:tc>
          <w:tcPr>
            <w:tcW w:w="960" w:type="dxa"/>
            <w:tcBorders>
              <w:top w:val="nil"/>
              <w:left w:val="nil"/>
              <w:bottom w:val="nil"/>
              <w:right w:val="nil"/>
            </w:tcBorders>
            <w:shd w:val="clear" w:color="auto" w:fill="auto"/>
            <w:noWrap/>
            <w:vAlign w:val="bottom"/>
            <w:hideMark/>
          </w:tcPr>
          <w:p w14:paraId="7026BA2C"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21.8</w:t>
            </w:r>
          </w:p>
        </w:tc>
        <w:tc>
          <w:tcPr>
            <w:tcW w:w="960" w:type="dxa"/>
            <w:tcBorders>
              <w:top w:val="nil"/>
              <w:left w:val="nil"/>
              <w:bottom w:val="nil"/>
              <w:right w:val="nil"/>
            </w:tcBorders>
            <w:shd w:val="clear" w:color="auto" w:fill="auto"/>
            <w:noWrap/>
            <w:vAlign w:val="bottom"/>
            <w:hideMark/>
          </w:tcPr>
          <w:p w14:paraId="18C11968" w14:textId="5F20F1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0.3</w:t>
            </w:r>
            <w:r w:rsidR="00CF663E">
              <w:rPr>
                <w:rFonts w:ascii="Times New Roman" w:eastAsia="Times New Roman" w:hAnsi="Times New Roman" w:cs="Times New Roman"/>
                <w:color w:val="000000"/>
                <w:sz w:val="20"/>
                <w:szCs w:val="20"/>
                <w:lang w:eastAsia="tr-TR"/>
              </w:rPr>
              <w:t>00</w:t>
            </w:r>
          </w:p>
        </w:tc>
        <w:tc>
          <w:tcPr>
            <w:tcW w:w="960" w:type="dxa"/>
            <w:tcBorders>
              <w:top w:val="nil"/>
              <w:left w:val="nil"/>
              <w:bottom w:val="nil"/>
              <w:right w:val="nil"/>
            </w:tcBorders>
            <w:shd w:val="clear" w:color="auto" w:fill="auto"/>
            <w:noWrap/>
            <w:vAlign w:val="bottom"/>
            <w:hideMark/>
          </w:tcPr>
          <w:p w14:paraId="42F86227"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1.421</w:t>
            </w:r>
          </w:p>
        </w:tc>
        <w:tc>
          <w:tcPr>
            <w:tcW w:w="960" w:type="dxa"/>
            <w:tcBorders>
              <w:top w:val="nil"/>
              <w:left w:val="nil"/>
              <w:bottom w:val="nil"/>
              <w:right w:val="nil"/>
            </w:tcBorders>
            <w:shd w:val="clear" w:color="auto" w:fill="auto"/>
            <w:noWrap/>
            <w:vAlign w:val="bottom"/>
            <w:hideMark/>
          </w:tcPr>
          <w:p w14:paraId="4DDA54EC"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322.7</w:t>
            </w:r>
          </w:p>
        </w:tc>
        <w:tc>
          <w:tcPr>
            <w:tcW w:w="960" w:type="dxa"/>
            <w:tcBorders>
              <w:top w:val="nil"/>
              <w:left w:val="nil"/>
              <w:bottom w:val="nil"/>
              <w:right w:val="nil"/>
            </w:tcBorders>
            <w:shd w:val="clear" w:color="auto" w:fill="auto"/>
            <w:noWrap/>
            <w:vAlign w:val="bottom"/>
            <w:hideMark/>
          </w:tcPr>
          <w:p w14:paraId="4BF8CB02"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4851</w:t>
            </w:r>
          </w:p>
        </w:tc>
        <w:tc>
          <w:tcPr>
            <w:tcW w:w="960" w:type="dxa"/>
            <w:tcBorders>
              <w:top w:val="nil"/>
              <w:left w:val="nil"/>
              <w:bottom w:val="nil"/>
              <w:right w:val="nil"/>
            </w:tcBorders>
            <w:shd w:val="clear" w:color="auto" w:fill="auto"/>
            <w:noWrap/>
            <w:vAlign w:val="bottom"/>
            <w:hideMark/>
          </w:tcPr>
          <w:p w14:paraId="2290ED6F"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2588</w:t>
            </w:r>
          </w:p>
        </w:tc>
        <w:tc>
          <w:tcPr>
            <w:tcW w:w="960" w:type="dxa"/>
            <w:tcBorders>
              <w:top w:val="nil"/>
              <w:left w:val="nil"/>
              <w:bottom w:val="nil"/>
              <w:right w:val="nil"/>
            </w:tcBorders>
            <w:shd w:val="clear" w:color="auto" w:fill="auto"/>
            <w:noWrap/>
            <w:vAlign w:val="bottom"/>
            <w:hideMark/>
          </w:tcPr>
          <w:p w14:paraId="2CF18FC5"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2891</w:t>
            </w:r>
          </w:p>
        </w:tc>
      </w:tr>
      <w:tr w:rsidR="00253EFD" w:rsidRPr="00253EFD" w14:paraId="231CC1BC" w14:textId="77777777" w:rsidTr="00253EFD">
        <w:trPr>
          <w:trHeight w:val="288"/>
        </w:trPr>
        <w:tc>
          <w:tcPr>
            <w:tcW w:w="860" w:type="dxa"/>
            <w:tcBorders>
              <w:top w:val="nil"/>
              <w:left w:val="nil"/>
              <w:bottom w:val="nil"/>
              <w:right w:val="nil"/>
            </w:tcBorders>
            <w:shd w:val="clear" w:color="auto" w:fill="auto"/>
            <w:noWrap/>
            <w:vAlign w:val="bottom"/>
            <w:hideMark/>
          </w:tcPr>
          <w:p w14:paraId="132AE4BA" w14:textId="77777777" w:rsidR="00253EFD" w:rsidRPr="00253EFD" w:rsidRDefault="00253EFD" w:rsidP="00253EFD">
            <w:pPr>
              <w:spacing w:after="0"/>
              <w:jc w:val="center"/>
              <w:rPr>
                <w:rFonts w:ascii="Times New Roman" w:eastAsia="Times New Roman" w:hAnsi="Times New Roman" w:cs="Times New Roman"/>
                <w:sz w:val="20"/>
                <w:szCs w:val="20"/>
                <w:lang w:eastAsia="tr-TR"/>
              </w:rPr>
            </w:pPr>
            <w:r w:rsidRPr="00253EFD">
              <w:rPr>
                <w:rFonts w:ascii="Times New Roman" w:eastAsia="Times New Roman" w:hAnsi="Times New Roman" w:cs="Times New Roman"/>
                <w:sz w:val="20"/>
                <w:szCs w:val="20"/>
                <w:lang w:eastAsia="tr-TR"/>
              </w:rPr>
              <w:t>15</w:t>
            </w:r>
          </w:p>
        </w:tc>
        <w:tc>
          <w:tcPr>
            <w:tcW w:w="960" w:type="dxa"/>
            <w:tcBorders>
              <w:top w:val="nil"/>
              <w:left w:val="nil"/>
              <w:bottom w:val="nil"/>
              <w:right w:val="nil"/>
            </w:tcBorders>
            <w:shd w:val="clear" w:color="auto" w:fill="auto"/>
            <w:noWrap/>
            <w:vAlign w:val="bottom"/>
            <w:hideMark/>
          </w:tcPr>
          <w:p w14:paraId="6F9566D2"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0.433</w:t>
            </w:r>
          </w:p>
        </w:tc>
        <w:tc>
          <w:tcPr>
            <w:tcW w:w="960" w:type="dxa"/>
            <w:tcBorders>
              <w:top w:val="nil"/>
              <w:left w:val="nil"/>
              <w:bottom w:val="nil"/>
              <w:right w:val="nil"/>
            </w:tcBorders>
            <w:shd w:val="clear" w:color="auto" w:fill="auto"/>
            <w:noWrap/>
            <w:vAlign w:val="bottom"/>
            <w:hideMark/>
          </w:tcPr>
          <w:p w14:paraId="5196696B"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28.4</w:t>
            </w:r>
          </w:p>
        </w:tc>
        <w:tc>
          <w:tcPr>
            <w:tcW w:w="960" w:type="dxa"/>
            <w:tcBorders>
              <w:top w:val="nil"/>
              <w:left w:val="nil"/>
              <w:bottom w:val="nil"/>
              <w:right w:val="nil"/>
            </w:tcBorders>
            <w:shd w:val="clear" w:color="auto" w:fill="auto"/>
            <w:noWrap/>
            <w:vAlign w:val="bottom"/>
            <w:hideMark/>
          </w:tcPr>
          <w:p w14:paraId="125713B4" w14:textId="0DDC44C4"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0.31</w:t>
            </w:r>
            <w:r w:rsidR="00CF663E">
              <w:rPr>
                <w:rFonts w:ascii="Times New Roman" w:eastAsia="Times New Roman" w:hAnsi="Times New Roman" w:cs="Times New Roman"/>
                <w:color w:val="000000"/>
                <w:sz w:val="20"/>
                <w:szCs w:val="20"/>
                <w:lang w:eastAsia="tr-TR"/>
              </w:rPr>
              <w:t>0</w:t>
            </w:r>
          </w:p>
        </w:tc>
        <w:tc>
          <w:tcPr>
            <w:tcW w:w="960" w:type="dxa"/>
            <w:tcBorders>
              <w:top w:val="nil"/>
              <w:left w:val="nil"/>
              <w:bottom w:val="nil"/>
              <w:right w:val="nil"/>
            </w:tcBorders>
            <w:shd w:val="clear" w:color="auto" w:fill="auto"/>
            <w:noWrap/>
            <w:vAlign w:val="bottom"/>
            <w:hideMark/>
          </w:tcPr>
          <w:p w14:paraId="319B8E19"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1.611</w:t>
            </w:r>
          </w:p>
        </w:tc>
        <w:tc>
          <w:tcPr>
            <w:tcW w:w="960" w:type="dxa"/>
            <w:tcBorders>
              <w:top w:val="nil"/>
              <w:left w:val="nil"/>
              <w:bottom w:val="nil"/>
              <w:right w:val="nil"/>
            </w:tcBorders>
            <w:shd w:val="clear" w:color="auto" w:fill="auto"/>
            <w:noWrap/>
            <w:vAlign w:val="bottom"/>
            <w:hideMark/>
          </w:tcPr>
          <w:p w14:paraId="37A72747"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332.2</w:t>
            </w:r>
          </w:p>
        </w:tc>
        <w:tc>
          <w:tcPr>
            <w:tcW w:w="960" w:type="dxa"/>
            <w:tcBorders>
              <w:top w:val="nil"/>
              <w:left w:val="nil"/>
              <w:bottom w:val="nil"/>
              <w:right w:val="nil"/>
            </w:tcBorders>
            <w:shd w:val="clear" w:color="auto" w:fill="auto"/>
            <w:noWrap/>
            <w:vAlign w:val="bottom"/>
            <w:hideMark/>
          </w:tcPr>
          <w:p w14:paraId="229AB299"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5003</w:t>
            </w:r>
          </w:p>
        </w:tc>
        <w:tc>
          <w:tcPr>
            <w:tcW w:w="960" w:type="dxa"/>
            <w:tcBorders>
              <w:top w:val="nil"/>
              <w:left w:val="nil"/>
              <w:bottom w:val="nil"/>
              <w:right w:val="nil"/>
            </w:tcBorders>
            <w:shd w:val="clear" w:color="auto" w:fill="auto"/>
            <w:noWrap/>
            <w:vAlign w:val="bottom"/>
            <w:hideMark/>
          </w:tcPr>
          <w:p w14:paraId="23C26F53"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2623</w:t>
            </w:r>
          </w:p>
        </w:tc>
        <w:tc>
          <w:tcPr>
            <w:tcW w:w="960" w:type="dxa"/>
            <w:tcBorders>
              <w:top w:val="nil"/>
              <w:left w:val="nil"/>
              <w:bottom w:val="nil"/>
              <w:right w:val="nil"/>
            </w:tcBorders>
            <w:shd w:val="clear" w:color="auto" w:fill="auto"/>
            <w:noWrap/>
            <w:vAlign w:val="bottom"/>
            <w:hideMark/>
          </w:tcPr>
          <w:p w14:paraId="75359186"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2934</w:t>
            </w:r>
          </w:p>
        </w:tc>
      </w:tr>
      <w:tr w:rsidR="00253EFD" w:rsidRPr="00253EFD" w14:paraId="111D7100" w14:textId="77777777" w:rsidTr="00253EFD">
        <w:trPr>
          <w:trHeight w:val="288"/>
        </w:trPr>
        <w:tc>
          <w:tcPr>
            <w:tcW w:w="860" w:type="dxa"/>
            <w:tcBorders>
              <w:top w:val="nil"/>
              <w:left w:val="nil"/>
              <w:bottom w:val="nil"/>
              <w:right w:val="nil"/>
            </w:tcBorders>
            <w:shd w:val="clear" w:color="auto" w:fill="auto"/>
            <w:noWrap/>
            <w:vAlign w:val="bottom"/>
            <w:hideMark/>
          </w:tcPr>
          <w:p w14:paraId="21410D1C" w14:textId="77777777" w:rsidR="00253EFD" w:rsidRPr="00253EFD" w:rsidRDefault="00253EFD" w:rsidP="00253EFD">
            <w:pPr>
              <w:spacing w:after="0"/>
              <w:jc w:val="center"/>
              <w:rPr>
                <w:rFonts w:ascii="Times New Roman" w:eastAsia="Times New Roman" w:hAnsi="Times New Roman" w:cs="Times New Roman"/>
                <w:sz w:val="20"/>
                <w:szCs w:val="20"/>
                <w:lang w:eastAsia="tr-TR"/>
              </w:rPr>
            </w:pPr>
            <w:r w:rsidRPr="00253EFD">
              <w:rPr>
                <w:rFonts w:ascii="Times New Roman" w:eastAsia="Times New Roman" w:hAnsi="Times New Roman" w:cs="Times New Roman"/>
                <w:sz w:val="20"/>
                <w:szCs w:val="20"/>
                <w:lang w:eastAsia="tr-TR"/>
              </w:rPr>
              <w:t>20</w:t>
            </w:r>
          </w:p>
        </w:tc>
        <w:tc>
          <w:tcPr>
            <w:tcW w:w="960" w:type="dxa"/>
            <w:tcBorders>
              <w:top w:val="nil"/>
              <w:left w:val="nil"/>
              <w:bottom w:val="nil"/>
              <w:right w:val="nil"/>
            </w:tcBorders>
            <w:shd w:val="clear" w:color="auto" w:fill="auto"/>
            <w:noWrap/>
            <w:vAlign w:val="bottom"/>
            <w:hideMark/>
          </w:tcPr>
          <w:p w14:paraId="57A0AD68" w14:textId="48E9C408"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0.41</w:t>
            </w:r>
            <w:r>
              <w:rPr>
                <w:rFonts w:ascii="Times New Roman" w:eastAsia="Times New Roman" w:hAnsi="Times New Roman" w:cs="Times New Roman"/>
                <w:color w:val="000000"/>
                <w:sz w:val="20"/>
                <w:szCs w:val="20"/>
                <w:lang w:eastAsia="tr-TR"/>
              </w:rPr>
              <w:t>0</w:t>
            </w:r>
          </w:p>
        </w:tc>
        <w:tc>
          <w:tcPr>
            <w:tcW w:w="960" w:type="dxa"/>
            <w:tcBorders>
              <w:top w:val="nil"/>
              <w:left w:val="nil"/>
              <w:bottom w:val="nil"/>
              <w:right w:val="nil"/>
            </w:tcBorders>
            <w:shd w:val="clear" w:color="auto" w:fill="auto"/>
            <w:noWrap/>
            <w:vAlign w:val="bottom"/>
            <w:hideMark/>
          </w:tcPr>
          <w:p w14:paraId="4A295E80"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35.1</w:t>
            </w:r>
          </w:p>
        </w:tc>
        <w:tc>
          <w:tcPr>
            <w:tcW w:w="960" w:type="dxa"/>
            <w:tcBorders>
              <w:top w:val="nil"/>
              <w:left w:val="nil"/>
              <w:bottom w:val="nil"/>
              <w:right w:val="nil"/>
            </w:tcBorders>
            <w:shd w:val="clear" w:color="auto" w:fill="auto"/>
            <w:noWrap/>
            <w:vAlign w:val="bottom"/>
            <w:hideMark/>
          </w:tcPr>
          <w:p w14:paraId="301B27AC"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0.319</w:t>
            </w:r>
          </w:p>
        </w:tc>
        <w:tc>
          <w:tcPr>
            <w:tcW w:w="960" w:type="dxa"/>
            <w:tcBorders>
              <w:top w:val="nil"/>
              <w:left w:val="nil"/>
              <w:bottom w:val="nil"/>
              <w:right w:val="nil"/>
            </w:tcBorders>
            <w:shd w:val="clear" w:color="auto" w:fill="auto"/>
            <w:noWrap/>
            <w:vAlign w:val="bottom"/>
            <w:hideMark/>
          </w:tcPr>
          <w:p w14:paraId="1CCDBCCA"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1.821</w:t>
            </w:r>
          </w:p>
        </w:tc>
        <w:tc>
          <w:tcPr>
            <w:tcW w:w="960" w:type="dxa"/>
            <w:tcBorders>
              <w:top w:val="nil"/>
              <w:left w:val="nil"/>
              <w:bottom w:val="nil"/>
              <w:right w:val="nil"/>
            </w:tcBorders>
            <w:shd w:val="clear" w:color="auto" w:fill="auto"/>
            <w:noWrap/>
            <w:vAlign w:val="bottom"/>
            <w:hideMark/>
          </w:tcPr>
          <w:p w14:paraId="1BD059EA"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338.9</w:t>
            </w:r>
          </w:p>
        </w:tc>
        <w:tc>
          <w:tcPr>
            <w:tcW w:w="960" w:type="dxa"/>
            <w:tcBorders>
              <w:top w:val="nil"/>
              <w:left w:val="nil"/>
              <w:bottom w:val="nil"/>
              <w:right w:val="nil"/>
            </w:tcBorders>
            <w:shd w:val="clear" w:color="auto" w:fill="auto"/>
            <w:noWrap/>
            <w:vAlign w:val="bottom"/>
            <w:hideMark/>
          </w:tcPr>
          <w:p w14:paraId="23163941"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5128</w:t>
            </w:r>
          </w:p>
        </w:tc>
        <w:tc>
          <w:tcPr>
            <w:tcW w:w="960" w:type="dxa"/>
            <w:tcBorders>
              <w:top w:val="nil"/>
              <w:left w:val="nil"/>
              <w:bottom w:val="nil"/>
              <w:right w:val="nil"/>
            </w:tcBorders>
            <w:shd w:val="clear" w:color="auto" w:fill="auto"/>
            <w:noWrap/>
            <w:vAlign w:val="bottom"/>
            <w:hideMark/>
          </w:tcPr>
          <w:p w14:paraId="269F44E3"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2641</w:t>
            </w:r>
          </w:p>
        </w:tc>
        <w:tc>
          <w:tcPr>
            <w:tcW w:w="960" w:type="dxa"/>
            <w:tcBorders>
              <w:top w:val="nil"/>
              <w:left w:val="nil"/>
              <w:bottom w:val="nil"/>
              <w:right w:val="nil"/>
            </w:tcBorders>
            <w:shd w:val="clear" w:color="auto" w:fill="auto"/>
            <w:noWrap/>
            <w:vAlign w:val="bottom"/>
            <w:hideMark/>
          </w:tcPr>
          <w:p w14:paraId="47227CE0"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2957</w:t>
            </w:r>
          </w:p>
        </w:tc>
      </w:tr>
      <w:tr w:rsidR="00253EFD" w:rsidRPr="00253EFD" w14:paraId="44884120" w14:textId="77777777" w:rsidTr="00253EFD">
        <w:trPr>
          <w:trHeight w:val="288"/>
        </w:trPr>
        <w:tc>
          <w:tcPr>
            <w:tcW w:w="860" w:type="dxa"/>
            <w:tcBorders>
              <w:top w:val="nil"/>
              <w:left w:val="nil"/>
              <w:bottom w:val="nil"/>
              <w:right w:val="nil"/>
            </w:tcBorders>
            <w:shd w:val="clear" w:color="auto" w:fill="auto"/>
            <w:noWrap/>
            <w:vAlign w:val="bottom"/>
            <w:hideMark/>
          </w:tcPr>
          <w:p w14:paraId="3184B563" w14:textId="77777777" w:rsidR="00253EFD" w:rsidRPr="00253EFD" w:rsidRDefault="00253EFD" w:rsidP="00253EFD">
            <w:pPr>
              <w:spacing w:after="0"/>
              <w:jc w:val="center"/>
              <w:rPr>
                <w:rFonts w:ascii="Times New Roman" w:eastAsia="Times New Roman" w:hAnsi="Times New Roman" w:cs="Times New Roman"/>
                <w:sz w:val="20"/>
                <w:szCs w:val="20"/>
                <w:lang w:eastAsia="tr-TR"/>
              </w:rPr>
            </w:pPr>
            <w:r w:rsidRPr="00253EFD">
              <w:rPr>
                <w:rFonts w:ascii="Times New Roman" w:eastAsia="Times New Roman" w:hAnsi="Times New Roman" w:cs="Times New Roman"/>
                <w:sz w:val="20"/>
                <w:szCs w:val="20"/>
                <w:lang w:eastAsia="tr-TR"/>
              </w:rPr>
              <w:t>25</w:t>
            </w:r>
          </w:p>
        </w:tc>
        <w:tc>
          <w:tcPr>
            <w:tcW w:w="960" w:type="dxa"/>
            <w:tcBorders>
              <w:top w:val="nil"/>
              <w:left w:val="nil"/>
              <w:bottom w:val="nil"/>
              <w:right w:val="nil"/>
            </w:tcBorders>
            <w:shd w:val="clear" w:color="auto" w:fill="auto"/>
            <w:noWrap/>
            <w:vAlign w:val="bottom"/>
            <w:hideMark/>
          </w:tcPr>
          <w:p w14:paraId="4B2F6D22"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0.388</w:t>
            </w:r>
          </w:p>
        </w:tc>
        <w:tc>
          <w:tcPr>
            <w:tcW w:w="960" w:type="dxa"/>
            <w:tcBorders>
              <w:top w:val="nil"/>
              <w:left w:val="nil"/>
              <w:bottom w:val="nil"/>
              <w:right w:val="nil"/>
            </w:tcBorders>
            <w:shd w:val="clear" w:color="auto" w:fill="auto"/>
            <w:noWrap/>
            <w:vAlign w:val="bottom"/>
            <w:hideMark/>
          </w:tcPr>
          <w:p w14:paraId="757A86D8" w14:textId="14F683BF"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42</w:t>
            </w:r>
            <w:r>
              <w:rPr>
                <w:rFonts w:ascii="Times New Roman" w:eastAsia="Times New Roman" w:hAnsi="Times New Roman" w:cs="Times New Roman"/>
                <w:color w:val="000000"/>
                <w:sz w:val="20"/>
                <w:szCs w:val="20"/>
                <w:lang w:eastAsia="tr-TR"/>
              </w:rPr>
              <w:t>.0</w:t>
            </w:r>
          </w:p>
        </w:tc>
        <w:tc>
          <w:tcPr>
            <w:tcW w:w="960" w:type="dxa"/>
            <w:tcBorders>
              <w:top w:val="nil"/>
              <w:left w:val="nil"/>
              <w:bottom w:val="nil"/>
              <w:right w:val="nil"/>
            </w:tcBorders>
            <w:shd w:val="clear" w:color="auto" w:fill="auto"/>
            <w:noWrap/>
            <w:vAlign w:val="bottom"/>
            <w:hideMark/>
          </w:tcPr>
          <w:p w14:paraId="7893EFF8"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0.327</w:t>
            </w:r>
          </w:p>
        </w:tc>
        <w:tc>
          <w:tcPr>
            <w:tcW w:w="960" w:type="dxa"/>
            <w:tcBorders>
              <w:top w:val="nil"/>
              <w:left w:val="nil"/>
              <w:bottom w:val="nil"/>
              <w:right w:val="nil"/>
            </w:tcBorders>
            <w:shd w:val="clear" w:color="auto" w:fill="auto"/>
            <w:noWrap/>
            <w:vAlign w:val="bottom"/>
            <w:hideMark/>
          </w:tcPr>
          <w:p w14:paraId="5E6A05B0"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2.056</w:t>
            </w:r>
          </w:p>
        </w:tc>
        <w:tc>
          <w:tcPr>
            <w:tcW w:w="960" w:type="dxa"/>
            <w:tcBorders>
              <w:top w:val="nil"/>
              <w:left w:val="nil"/>
              <w:bottom w:val="nil"/>
              <w:right w:val="nil"/>
            </w:tcBorders>
            <w:shd w:val="clear" w:color="auto" w:fill="auto"/>
            <w:noWrap/>
            <w:vAlign w:val="bottom"/>
            <w:hideMark/>
          </w:tcPr>
          <w:p w14:paraId="24690FE0"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344.1</w:t>
            </w:r>
          </w:p>
        </w:tc>
        <w:tc>
          <w:tcPr>
            <w:tcW w:w="960" w:type="dxa"/>
            <w:tcBorders>
              <w:top w:val="nil"/>
              <w:left w:val="nil"/>
              <w:bottom w:val="nil"/>
              <w:right w:val="nil"/>
            </w:tcBorders>
            <w:shd w:val="clear" w:color="auto" w:fill="auto"/>
            <w:noWrap/>
            <w:vAlign w:val="bottom"/>
            <w:hideMark/>
          </w:tcPr>
          <w:p w14:paraId="6D92BD2B"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5236</w:t>
            </w:r>
          </w:p>
        </w:tc>
        <w:tc>
          <w:tcPr>
            <w:tcW w:w="960" w:type="dxa"/>
            <w:tcBorders>
              <w:top w:val="nil"/>
              <w:left w:val="nil"/>
              <w:bottom w:val="nil"/>
              <w:right w:val="nil"/>
            </w:tcBorders>
            <w:shd w:val="clear" w:color="auto" w:fill="auto"/>
            <w:noWrap/>
            <w:vAlign w:val="bottom"/>
            <w:hideMark/>
          </w:tcPr>
          <w:p w14:paraId="31700EB0"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2649</w:t>
            </w:r>
          </w:p>
        </w:tc>
        <w:tc>
          <w:tcPr>
            <w:tcW w:w="960" w:type="dxa"/>
            <w:tcBorders>
              <w:top w:val="nil"/>
              <w:left w:val="nil"/>
              <w:bottom w:val="nil"/>
              <w:right w:val="nil"/>
            </w:tcBorders>
            <w:shd w:val="clear" w:color="auto" w:fill="auto"/>
            <w:noWrap/>
            <w:vAlign w:val="bottom"/>
            <w:hideMark/>
          </w:tcPr>
          <w:p w14:paraId="32F0375A"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2970</w:t>
            </w:r>
          </w:p>
        </w:tc>
      </w:tr>
      <w:tr w:rsidR="00253EFD" w:rsidRPr="00253EFD" w14:paraId="70DD657C" w14:textId="77777777" w:rsidTr="00253EFD">
        <w:trPr>
          <w:trHeight w:val="288"/>
        </w:trPr>
        <w:tc>
          <w:tcPr>
            <w:tcW w:w="860" w:type="dxa"/>
            <w:tcBorders>
              <w:top w:val="nil"/>
              <w:left w:val="nil"/>
              <w:bottom w:val="nil"/>
              <w:right w:val="nil"/>
            </w:tcBorders>
            <w:shd w:val="clear" w:color="auto" w:fill="auto"/>
            <w:noWrap/>
            <w:vAlign w:val="bottom"/>
            <w:hideMark/>
          </w:tcPr>
          <w:p w14:paraId="3A3742C4" w14:textId="77777777" w:rsidR="00253EFD" w:rsidRPr="00253EFD" w:rsidRDefault="00253EFD" w:rsidP="00253EFD">
            <w:pPr>
              <w:spacing w:after="0"/>
              <w:jc w:val="center"/>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30</w:t>
            </w:r>
          </w:p>
        </w:tc>
        <w:tc>
          <w:tcPr>
            <w:tcW w:w="960" w:type="dxa"/>
            <w:tcBorders>
              <w:top w:val="nil"/>
              <w:left w:val="nil"/>
              <w:bottom w:val="nil"/>
              <w:right w:val="nil"/>
            </w:tcBorders>
            <w:shd w:val="clear" w:color="auto" w:fill="auto"/>
            <w:noWrap/>
            <w:vAlign w:val="bottom"/>
            <w:hideMark/>
          </w:tcPr>
          <w:p w14:paraId="75092062"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0.367</w:t>
            </w:r>
          </w:p>
        </w:tc>
        <w:tc>
          <w:tcPr>
            <w:tcW w:w="960" w:type="dxa"/>
            <w:tcBorders>
              <w:top w:val="nil"/>
              <w:left w:val="nil"/>
              <w:bottom w:val="nil"/>
              <w:right w:val="nil"/>
            </w:tcBorders>
            <w:shd w:val="clear" w:color="auto" w:fill="auto"/>
            <w:noWrap/>
            <w:vAlign w:val="bottom"/>
            <w:hideMark/>
          </w:tcPr>
          <w:p w14:paraId="7A2C3EDE"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49.2</w:t>
            </w:r>
          </w:p>
        </w:tc>
        <w:tc>
          <w:tcPr>
            <w:tcW w:w="960" w:type="dxa"/>
            <w:tcBorders>
              <w:top w:val="nil"/>
              <w:left w:val="nil"/>
              <w:bottom w:val="nil"/>
              <w:right w:val="nil"/>
            </w:tcBorders>
            <w:shd w:val="clear" w:color="auto" w:fill="auto"/>
            <w:noWrap/>
            <w:vAlign w:val="bottom"/>
            <w:hideMark/>
          </w:tcPr>
          <w:p w14:paraId="0E74C0D0"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0.336</w:t>
            </w:r>
          </w:p>
        </w:tc>
        <w:tc>
          <w:tcPr>
            <w:tcW w:w="960" w:type="dxa"/>
            <w:tcBorders>
              <w:top w:val="nil"/>
              <w:left w:val="nil"/>
              <w:bottom w:val="nil"/>
              <w:right w:val="nil"/>
            </w:tcBorders>
            <w:shd w:val="clear" w:color="auto" w:fill="auto"/>
            <w:noWrap/>
            <w:vAlign w:val="bottom"/>
            <w:hideMark/>
          </w:tcPr>
          <w:p w14:paraId="3015B046"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2.316</w:t>
            </w:r>
          </w:p>
        </w:tc>
        <w:tc>
          <w:tcPr>
            <w:tcW w:w="960" w:type="dxa"/>
            <w:tcBorders>
              <w:top w:val="nil"/>
              <w:left w:val="nil"/>
              <w:bottom w:val="nil"/>
              <w:right w:val="nil"/>
            </w:tcBorders>
            <w:shd w:val="clear" w:color="auto" w:fill="auto"/>
            <w:noWrap/>
            <w:vAlign w:val="bottom"/>
            <w:hideMark/>
          </w:tcPr>
          <w:p w14:paraId="4B18368F" w14:textId="2B1680C6"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347</w:t>
            </w:r>
            <w:r>
              <w:rPr>
                <w:rFonts w:ascii="Times New Roman" w:eastAsia="Times New Roman" w:hAnsi="Times New Roman" w:cs="Times New Roman"/>
                <w:color w:val="000000"/>
                <w:sz w:val="20"/>
                <w:szCs w:val="20"/>
                <w:lang w:eastAsia="tr-TR"/>
              </w:rPr>
              <w:t>.0</w:t>
            </w:r>
          </w:p>
        </w:tc>
        <w:tc>
          <w:tcPr>
            <w:tcW w:w="960" w:type="dxa"/>
            <w:tcBorders>
              <w:top w:val="nil"/>
              <w:left w:val="nil"/>
              <w:bottom w:val="nil"/>
              <w:right w:val="nil"/>
            </w:tcBorders>
            <w:shd w:val="clear" w:color="auto" w:fill="auto"/>
            <w:noWrap/>
            <w:vAlign w:val="bottom"/>
            <w:hideMark/>
          </w:tcPr>
          <w:p w14:paraId="7AF1F093"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5323</w:t>
            </w:r>
          </w:p>
        </w:tc>
        <w:tc>
          <w:tcPr>
            <w:tcW w:w="960" w:type="dxa"/>
            <w:tcBorders>
              <w:top w:val="nil"/>
              <w:left w:val="nil"/>
              <w:bottom w:val="nil"/>
              <w:right w:val="nil"/>
            </w:tcBorders>
            <w:shd w:val="clear" w:color="auto" w:fill="auto"/>
            <w:noWrap/>
            <w:vAlign w:val="bottom"/>
            <w:hideMark/>
          </w:tcPr>
          <w:p w14:paraId="2EA7356F"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2642</w:t>
            </w:r>
          </w:p>
        </w:tc>
        <w:tc>
          <w:tcPr>
            <w:tcW w:w="960" w:type="dxa"/>
            <w:tcBorders>
              <w:top w:val="nil"/>
              <w:left w:val="nil"/>
              <w:bottom w:val="nil"/>
              <w:right w:val="nil"/>
            </w:tcBorders>
            <w:shd w:val="clear" w:color="auto" w:fill="auto"/>
            <w:noWrap/>
            <w:vAlign w:val="bottom"/>
            <w:hideMark/>
          </w:tcPr>
          <w:p w14:paraId="5FB9AAE1"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2965</w:t>
            </w:r>
          </w:p>
        </w:tc>
      </w:tr>
      <w:tr w:rsidR="00253EFD" w:rsidRPr="00253EFD" w14:paraId="25FCB9BB" w14:textId="77777777" w:rsidTr="00253EFD">
        <w:trPr>
          <w:trHeight w:val="288"/>
        </w:trPr>
        <w:tc>
          <w:tcPr>
            <w:tcW w:w="860" w:type="dxa"/>
            <w:tcBorders>
              <w:top w:val="nil"/>
              <w:left w:val="nil"/>
              <w:bottom w:val="nil"/>
              <w:right w:val="nil"/>
            </w:tcBorders>
            <w:shd w:val="clear" w:color="auto" w:fill="auto"/>
            <w:noWrap/>
            <w:vAlign w:val="bottom"/>
            <w:hideMark/>
          </w:tcPr>
          <w:p w14:paraId="788B2787" w14:textId="77777777" w:rsidR="00253EFD" w:rsidRPr="00253EFD" w:rsidRDefault="00253EFD" w:rsidP="00253EFD">
            <w:pPr>
              <w:spacing w:after="0"/>
              <w:jc w:val="center"/>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35</w:t>
            </w:r>
          </w:p>
        </w:tc>
        <w:tc>
          <w:tcPr>
            <w:tcW w:w="960" w:type="dxa"/>
            <w:tcBorders>
              <w:top w:val="nil"/>
              <w:left w:val="nil"/>
              <w:bottom w:val="nil"/>
              <w:right w:val="nil"/>
            </w:tcBorders>
            <w:shd w:val="clear" w:color="auto" w:fill="auto"/>
            <w:noWrap/>
            <w:vAlign w:val="bottom"/>
            <w:hideMark/>
          </w:tcPr>
          <w:p w14:paraId="0D784C06"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0.345</w:t>
            </w:r>
          </w:p>
        </w:tc>
        <w:tc>
          <w:tcPr>
            <w:tcW w:w="960" w:type="dxa"/>
            <w:tcBorders>
              <w:top w:val="nil"/>
              <w:left w:val="nil"/>
              <w:bottom w:val="nil"/>
              <w:right w:val="nil"/>
            </w:tcBorders>
            <w:shd w:val="clear" w:color="auto" w:fill="auto"/>
            <w:noWrap/>
            <w:vAlign w:val="bottom"/>
            <w:hideMark/>
          </w:tcPr>
          <w:p w14:paraId="5B093DE5"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56.9</w:t>
            </w:r>
          </w:p>
        </w:tc>
        <w:tc>
          <w:tcPr>
            <w:tcW w:w="960" w:type="dxa"/>
            <w:tcBorders>
              <w:top w:val="nil"/>
              <w:left w:val="nil"/>
              <w:bottom w:val="nil"/>
              <w:right w:val="nil"/>
            </w:tcBorders>
            <w:shd w:val="clear" w:color="auto" w:fill="auto"/>
            <w:noWrap/>
            <w:vAlign w:val="bottom"/>
            <w:hideMark/>
          </w:tcPr>
          <w:p w14:paraId="0C98717B"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0.345</w:t>
            </w:r>
          </w:p>
        </w:tc>
        <w:tc>
          <w:tcPr>
            <w:tcW w:w="960" w:type="dxa"/>
            <w:tcBorders>
              <w:top w:val="nil"/>
              <w:left w:val="nil"/>
              <w:bottom w:val="nil"/>
              <w:right w:val="nil"/>
            </w:tcBorders>
            <w:shd w:val="clear" w:color="auto" w:fill="auto"/>
            <w:noWrap/>
            <w:vAlign w:val="bottom"/>
            <w:hideMark/>
          </w:tcPr>
          <w:p w14:paraId="4F4635C1"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2.625</w:t>
            </w:r>
          </w:p>
        </w:tc>
        <w:tc>
          <w:tcPr>
            <w:tcW w:w="960" w:type="dxa"/>
            <w:tcBorders>
              <w:top w:val="nil"/>
              <w:left w:val="nil"/>
              <w:bottom w:val="nil"/>
              <w:right w:val="nil"/>
            </w:tcBorders>
            <w:shd w:val="clear" w:color="auto" w:fill="auto"/>
            <w:noWrap/>
            <w:vAlign w:val="bottom"/>
            <w:hideMark/>
          </w:tcPr>
          <w:p w14:paraId="5388FE2F"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348.1</w:t>
            </w:r>
          </w:p>
        </w:tc>
        <w:tc>
          <w:tcPr>
            <w:tcW w:w="960" w:type="dxa"/>
            <w:tcBorders>
              <w:top w:val="nil"/>
              <w:left w:val="nil"/>
              <w:bottom w:val="nil"/>
              <w:right w:val="nil"/>
            </w:tcBorders>
            <w:shd w:val="clear" w:color="auto" w:fill="auto"/>
            <w:noWrap/>
            <w:vAlign w:val="bottom"/>
            <w:hideMark/>
          </w:tcPr>
          <w:p w14:paraId="498C3F71"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5345</w:t>
            </w:r>
          </w:p>
        </w:tc>
        <w:tc>
          <w:tcPr>
            <w:tcW w:w="960" w:type="dxa"/>
            <w:tcBorders>
              <w:top w:val="nil"/>
              <w:left w:val="nil"/>
              <w:bottom w:val="nil"/>
              <w:right w:val="nil"/>
            </w:tcBorders>
            <w:shd w:val="clear" w:color="auto" w:fill="auto"/>
            <w:noWrap/>
            <w:vAlign w:val="bottom"/>
            <w:hideMark/>
          </w:tcPr>
          <w:p w14:paraId="246AC13F"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2624</w:t>
            </w:r>
          </w:p>
        </w:tc>
        <w:tc>
          <w:tcPr>
            <w:tcW w:w="960" w:type="dxa"/>
            <w:tcBorders>
              <w:top w:val="nil"/>
              <w:left w:val="nil"/>
              <w:bottom w:val="nil"/>
              <w:right w:val="nil"/>
            </w:tcBorders>
            <w:shd w:val="clear" w:color="auto" w:fill="auto"/>
            <w:noWrap/>
            <w:vAlign w:val="bottom"/>
            <w:hideMark/>
          </w:tcPr>
          <w:p w14:paraId="2E8456A5"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2948</w:t>
            </w:r>
          </w:p>
        </w:tc>
      </w:tr>
      <w:tr w:rsidR="00253EFD" w:rsidRPr="00253EFD" w14:paraId="46E8530D" w14:textId="77777777" w:rsidTr="00253EFD">
        <w:trPr>
          <w:trHeight w:val="288"/>
        </w:trPr>
        <w:tc>
          <w:tcPr>
            <w:tcW w:w="860" w:type="dxa"/>
            <w:tcBorders>
              <w:top w:val="nil"/>
              <w:left w:val="nil"/>
              <w:bottom w:val="nil"/>
              <w:right w:val="nil"/>
            </w:tcBorders>
            <w:shd w:val="clear" w:color="auto" w:fill="auto"/>
            <w:noWrap/>
            <w:vAlign w:val="bottom"/>
            <w:hideMark/>
          </w:tcPr>
          <w:p w14:paraId="6B6E00D7" w14:textId="77777777" w:rsidR="00253EFD" w:rsidRPr="00253EFD" w:rsidRDefault="00253EFD" w:rsidP="00253EFD">
            <w:pPr>
              <w:spacing w:after="0"/>
              <w:jc w:val="center"/>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40</w:t>
            </w:r>
          </w:p>
        </w:tc>
        <w:tc>
          <w:tcPr>
            <w:tcW w:w="960" w:type="dxa"/>
            <w:tcBorders>
              <w:top w:val="nil"/>
              <w:left w:val="nil"/>
              <w:bottom w:val="nil"/>
              <w:right w:val="nil"/>
            </w:tcBorders>
            <w:shd w:val="clear" w:color="auto" w:fill="auto"/>
            <w:noWrap/>
            <w:vAlign w:val="bottom"/>
            <w:hideMark/>
          </w:tcPr>
          <w:p w14:paraId="76232400"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0.324</w:t>
            </w:r>
          </w:p>
        </w:tc>
        <w:tc>
          <w:tcPr>
            <w:tcW w:w="960" w:type="dxa"/>
            <w:tcBorders>
              <w:top w:val="nil"/>
              <w:left w:val="nil"/>
              <w:bottom w:val="nil"/>
              <w:right w:val="nil"/>
            </w:tcBorders>
            <w:shd w:val="clear" w:color="auto" w:fill="auto"/>
            <w:noWrap/>
            <w:vAlign w:val="bottom"/>
            <w:hideMark/>
          </w:tcPr>
          <w:p w14:paraId="3D29036B"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64.7</w:t>
            </w:r>
          </w:p>
        </w:tc>
        <w:tc>
          <w:tcPr>
            <w:tcW w:w="960" w:type="dxa"/>
            <w:tcBorders>
              <w:top w:val="nil"/>
              <w:left w:val="nil"/>
              <w:bottom w:val="nil"/>
              <w:right w:val="nil"/>
            </w:tcBorders>
            <w:shd w:val="clear" w:color="auto" w:fill="auto"/>
            <w:noWrap/>
            <w:vAlign w:val="bottom"/>
            <w:hideMark/>
          </w:tcPr>
          <w:p w14:paraId="6974FD9B"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0.353</w:t>
            </w:r>
          </w:p>
        </w:tc>
        <w:tc>
          <w:tcPr>
            <w:tcW w:w="960" w:type="dxa"/>
            <w:tcBorders>
              <w:top w:val="nil"/>
              <w:left w:val="nil"/>
              <w:bottom w:val="nil"/>
              <w:right w:val="nil"/>
            </w:tcBorders>
            <w:shd w:val="clear" w:color="auto" w:fill="auto"/>
            <w:noWrap/>
            <w:vAlign w:val="bottom"/>
            <w:hideMark/>
          </w:tcPr>
          <w:p w14:paraId="48320610"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2.996</w:t>
            </w:r>
          </w:p>
        </w:tc>
        <w:tc>
          <w:tcPr>
            <w:tcW w:w="960" w:type="dxa"/>
            <w:tcBorders>
              <w:top w:val="nil"/>
              <w:left w:val="nil"/>
              <w:bottom w:val="nil"/>
              <w:right w:val="nil"/>
            </w:tcBorders>
            <w:shd w:val="clear" w:color="auto" w:fill="auto"/>
            <w:noWrap/>
            <w:vAlign w:val="bottom"/>
            <w:hideMark/>
          </w:tcPr>
          <w:p w14:paraId="421F7D16"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347.7</w:t>
            </w:r>
          </w:p>
        </w:tc>
        <w:tc>
          <w:tcPr>
            <w:tcW w:w="960" w:type="dxa"/>
            <w:tcBorders>
              <w:top w:val="nil"/>
              <w:left w:val="nil"/>
              <w:bottom w:val="nil"/>
              <w:right w:val="nil"/>
            </w:tcBorders>
            <w:shd w:val="clear" w:color="auto" w:fill="auto"/>
            <w:noWrap/>
            <w:vAlign w:val="bottom"/>
            <w:hideMark/>
          </w:tcPr>
          <w:p w14:paraId="4D0E96B3"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5456</w:t>
            </w:r>
          </w:p>
        </w:tc>
        <w:tc>
          <w:tcPr>
            <w:tcW w:w="960" w:type="dxa"/>
            <w:tcBorders>
              <w:top w:val="nil"/>
              <w:left w:val="nil"/>
              <w:bottom w:val="nil"/>
              <w:right w:val="nil"/>
            </w:tcBorders>
            <w:shd w:val="clear" w:color="auto" w:fill="auto"/>
            <w:noWrap/>
            <w:vAlign w:val="bottom"/>
            <w:hideMark/>
          </w:tcPr>
          <w:p w14:paraId="43B82579"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2596</w:t>
            </w:r>
          </w:p>
        </w:tc>
        <w:tc>
          <w:tcPr>
            <w:tcW w:w="960" w:type="dxa"/>
            <w:tcBorders>
              <w:top w:val="nil"/>
              <w:left w:val="nil"/>
              <w:bottom w:val="nil"/>
              <w:right w:val="nil"/>
            </w:tcBorders>
            <w:shd w:val="clear" w:color="auto" w:fill="auto"/>
            <w:noWrap/>
            <w:vAlign w:val="bottom"/>
            <w:hideMark/>
          </w:tcPr>
          <w:p w14:paraId="0A8261A3"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2920</w:t>
            </w:r>
          </w:p>
        </w:tc>
      </w:tr>
      <w:tr w:rsidR="00253EFD" w:rsidRPr="00253EFD" w14:paraId="3B8476D7" w14:textId="77777777" w:rsidTr="00253EFD">
        <w:trPr>
          <w:trHeight w:val="288"/>
        </w:trPr>
        <w:tc>
          <w:tcPr>
            <w:tcW w:w="860" w:type="dxa"/>
            <w:tcBorders>
              <w:top w:val="nil"/>
              <w:left w:val="nil"/>
              <w:right w:val="nil"/>
            </w:tcBorders>
            <w:shd w:val="clear" w:color="auto" w:fill="auto"/>
            <w:noWrap/>
            <w:vAlign w:val="bottom"/>
            <w:hideMark/>
          </w:tcPr>
          <w:p w14:paraId="59C6F356" w14:textId="77777777" w:rsidR="00253EFD" w:rsidRPr="00253EFD" w:rsidRDefault="00253EFD" w:rsidP="00253EFD">
            <w:pPr>
              <w:spacing w:after="0"/>
              <w:jc w:val="center"/>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45</w:t>
            </w:r>
          </w:p>
        </w:tc>
        <w:tc>
          <w:tcPr>
            <w:tcW w:w="960" w:type="dxa"/>
            <w:tcBorders>
              <w:top w:val="nil"/>
              <w:left w:val="nil"/>
              <w:right w:val="nil"/>
            </w:tcBorders>
            <w:shd w:val="clear" w:color="auto" w:fill="auto"/>
            <w:noWrap/>
            <w:vAlign w:val="bottom"/>
            <w:hideMark/>
          </w:tcPr>
          <w:p w14:paraId="40720D5F"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0.303</w:t>
            </w:r>
          </w:p>
        </w:tc>
        <w:tc>
          <w:tcPr>
            <w:tcW w:w="960" w:type="dxa"/>
            <w:tcBorders>
              <w:top w:val="nil"/>
              <w:left w:val="nil"/>
              <w:right w:val="nil"/>
            </w:tcBorders>
            <w:shd w:val="clear" w:color="auto" w:fill="auto"/>
            <w:noWrap/>
            <w:vAlign w:val="bottom"/>
            <w:hideMark/>
          </w:tcPr>
          <w:p w14:paraId="7277DB43"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72.9</w:t>
            </w:r>
          </w:p>
        </w:tc>
        <w:tc>
          <w:tcPr>
            <w:tcW w:w="960" w:type="dxa"/>
            <w:tcBorders>
              <w:top w:val="nil"/>
              <w:left w:val="nil"/>
              <w:right w:val="nil"/>
            </w:tcBorders>
            <w:shd w:val="clear" w:color="auto" w:fill="auto"/>
            <w:noWrap/>
            <w:vAlign w:val="bottom"/>
            <w:hideMark/>
          </w:tcPr>
          <w:p w14:paraId="7B238CCD"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0.362</w:t>
            </w:r>
          </w:p>
        </w:tc>
        <w:tc>
          <w:tcPr>
            <w:tcW w:w="960" w:type="dxa"/>
            <w:tcBorders>
              <w:top w:val="nil"/>
              <w:left w:val="nil"/>
              <w:right w:val="nil"/>
            </w:tcBorders>
            <w:shd w:val="clear" w:color="auto" w:fill="auto"/>
            <w:noWrap/>
            <w:vAlign w:val="bottom"/>
            <w:hideMark/>
          </w:tcPr>
          <w:p w14:paraId="1DDD913B"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3.447</w:t>
            </w:r>
          </w:p>
        </w:tc>
        <w:tc>
          <w:tcPr>
            <w:tcW w:w="960" w:type="dxa"/>
            <w:tcBorders>
              <w:top w:val="nil"/>
              <w:left w:val="nil"/>
              <w:right w:val="nil"/>
            </w:tcBorders>
            <w:shd w:val="clear" w:color="auto" w:fill="auto"/>
            <w:noWrap/>
            <w:vAlign w:val="bottom"/>
            <w:hideMark/>
          </w:tcPr>
          <w:p w14:paraId="5819488B"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346.1</w:t>
            </w:r>
          </w:p>
        </w:tc>
        <w:tc>
          <w:tcPr>
            <w:tcW w:w="960" w:type="dxa"/>
            <w:tcBorders>
              <w:top w:val="nil"/>
              <w:left w:val="nil"/>
              <w:right w:val="nil"/>
            </w:tcBorders>
            <w:shd w:val="clear" w:color="auto" w:fill="auto"/>
            <w:noWrap/>
            <w:vAlign w:val="bottom"/>
            <w:hideMark/>
          </w:tcPr>
          <w:p w14:paraId="5D00DA9B"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5510</w:t>
            </w:r>
          </w:p>
        </w:tc>
        <w:tc>
          <w:tcPr>
            <w:tcW w:w="960" w:type="dxa"/>
            <w:tcBorders>
              <w:top w:val="nil"/>
              <w:left w:val="nil"/>
              <w:right w:val="nil"/>
            </w:tcBorders>
            <w:shd w:val="clear" w:color="auto" w:fill="auto"/>
            <w:noWrap/>
            <w:vAlign w:val="bottom"/>
            <w:hideMark/>
          </w:tcPr>
          <w:p w14:paraId="04CF4B8C"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2561</w:t>
            </w:r>
          </w:p>
        </w:tc>
        <w:tc>
          <w:tcPr>
            <w:tcW w:w="960" w:type="dxa"/>
            <w:tcBorders>
              <w:top w:val="nil"/>
              <w:left w:val="nil"/>
              <w:right w:val="nil"/>
            </w:tcBorders>
            <w:shd w:val="clear" w:color="auto" w:fill="auto"/>
            <w:noWrap/>
            <w:vAlign w:val="bottom"/>
            <w:hideMark/>
          </w:tcPr>
          <w:p w14:paraId="1F91E82B"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2884</w:t>
            </w:r>
          </w:p>
        </w:tc>
      </w:tr>
      <w:tr w:rsidR="00253EFD" w:rsidRPr="00253EFD" w14:paraId="0ABA482C" w14:textId="77777777" w:rsidTr="00253EFD">
        <w:trPr>
          <w:trHeight w:val="288"/>
        </w:trPr>
        <w:tc>
          <w:tcPr>
            <w:tcW w:w="860" w:type="dxa"/>
            <w:tcBorders>
              <w:top w:val="nil"/>
              <w:left w:val="nil"/>
              <w:bottom w:val="single" w:sz="4" w:space="0" w:color="auto"/>
              <w:right w:val="nil"/>
            </w:tcBorders>
            <w:shd w:val="clear" w:color="auto" w:fill="auto"/>
            <w:noWrap/>
            <w:vAlign w:val="bottom"/>
            <w:hideMark/>
          </w:tcPr>
          <w:p w14:paraId="63CFD8F1" w14:textId="77777777" w:rsidR="00253EFD" w:rsidRPr="00253EFD" w:rsidRDefault="00253EFD" w:rsidP="00253EFD">
            <w:pPr>
              <w:spacing w:after="0"/>
              <w:jc w:val="center"/>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50</w:t>
            </w:r>
          </w:p>
        </w:tc>
        <w:tc>
          <w:tcPr>
            <w:tcW w:w="960" w:type="dxa"/>
            <w:tcBorders>
              <w:top w:val="nil"/>
              <w:left w:val="nil"/>
              <w:bottom w:val="single" w:sz="4" w:space="0" w:color="auto"/>
              <w:right w:val="nil"/>
            </w:tcBorders>
            <w:shd w:val="clear" w:color="auto" w:fill="auto"/>
            <w:noWrap/>
            <w:vAlign w:val="bottom"/>
            <w:hideMark/>
          </w:tcPr>
          <w:p w14:paraId="37C2704A"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0.283</w:t>
            </w:r>
          </w:p>
        </w:tc>
        <w:tc>
          <w:tcPr>
            <w:tcW w:w="960" w:type="dxa"/>
            <w:tcBorders>
              <w:top w:val="nil"/>
              <w:left w:val="nil"/>
              <w:bottom w:val="single" w:sz="4" w:space="0" w:color="auto"/>
              <w:right w:val="nil"/>
            </w:tcBorders>
            <w:shd w:val="clear" w:color="auto" w:fill="auto"/>
            <w:noWrap/>
            <w:vAlign w:val="bottom"/>
            <w:hideMark/>
          </w:tcPr>
          <w:p w14:paraId="395A9F73" w14:textId="4FF36EAD"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81</w:t>
            </w:r>
            <w:r>
              <w:rPr>
                <w:rFonts w:ascii="Times New Roman" w:eastAsia="Times New Roman" w:hAnsi="Times New Roman" w:cs="Times New Roman"/>
                <w:color w:val="000000"/>
                <w:sz w:val="20"/>
                <w:szCs w:val="20"/>
                <w:lang w:eastAsia="tr-TR"/>
              </w:rPr>
              <w:t>.0</w:t>
            </w:r>
          </w:p>
        </w:tc>
        <w:tc>
          <w:tcPr>
            <w:tcW w:w="960" w:type="dxa"/>
            <w:tcBorders>
              <w:top w:val="nil"/>
              <w:left w:val="nil"/>
              <w:bottom w:val="single" w:sz="4" w:space="0" w:color="auto"/>
              <w:right w:val="nil"/>
            </w:tcBorders>
            <w:shd w:val="clear" w:color="auto" w:fill="auto"/>
            <w:noWrap/>
            <w:vAlign w:val="bottom"/>
            <w:hideMark/>
          </w:tcPr>
          <w:p w14:paraId="64A3CD13" w14:textId="4B1230EF"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0.37</w:t>
            </w:r>
            <w:r>
              <w:rPr>
                <w:rFonts w:ascii="Times New Roman" w:eastAsia="Times New Roman" w:hAnsi="Times New Roman" w:cs="Times New Roman"/>
                <w:color w:val="000000"/>
                <w:sz w:val="20"/>
                <w:szCs w:val="20"/>
                <w:lang w:eastAsia="tr-TR"/>
              </w:rPr>
              <w:t>0</w:t>
            </w:r>
          </w:p>
        </w:tc>
        <w:tc>
          <w:tcPr>
            <w:tcW w:w="960" w:type="dxa"/>
            <w:tcBorders>
              <w:top w:val="nil"/>
              <w:left w:val="nil"/>
              <w:bottom w:val="single" w:sz="4" w:space="0" w:color="auto"/>
              <w:right w:val="nil"/>
            </w:tcBorders>
            <w:shd w:val="clear" w:color="auto" w:fill="auto"/>
            <w:noWrap/>
            <w:vAlign w:val="bottom"/>
            <w:hideMark/>
          </w:tcPr>
          <w:p w14:paraId="7AFF4AFC"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4.021</w:t>
            </w:r>
          </w:p>
        </w:tc>
        <w:tc>
          <w:tcPr>
            <w:tcW w:w="960" w:type="dxa"/>
            <w:tcBorders>
              <w:top w:val="nil"/>
              <w:left w:val="nil"/>
              <w:bottom w:val="single" w:sz="4" w:space="0" w:color="auto"/>
              <w:right w:val="nil"/>
            </w:tcBorders>
            <w:shd w:val="clear" w:color="auto" w:fill="auto"/>
            <w:noWrap/>
            <w:vAlign w:val="bottom"/>
            <w:hideMark/>
          </w:tcPr>
          <w:p w14:paraId="2EEC93C5" w14:textId="666E1EE8"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343</w:t>
            </w:r>
            <w:r>
              <w:rPr>
                <w:rFonts w:ascii="Times New Roman" w:eastAsia="Times New Roman" w:hAnsi="Times New Roman" w:cs="Times New Roman"/>
                <w:color w:val="000000"/>
                <w:sz w:val="20"/>
                <w:szCs w:val="20"/>
                <w:lang w:eastAsia="tr-TR"/>
              </w:rPr>
              <w:t>.0</w:t>
            </w:r>
          </w:p>
        </w:tc>
        <w:tc>
          <w:tcPr>
            <w:tcW w:w="960" w:type="dxa"/>
            <w:tcBorders>
              <w:top w:val="nil"/>
              <w:left w:val="nil"/>
              <w:bottom w:val="single" w:sz="4" w:space="0" w:color="auto"/>
              <w:right w:val="nil"/>
            </w:tcBorders>
            <w:shd w:val="clear" w:color="auto" w:fill="auto"/>
            <w:noWrap/>
            <w:vAlign w:val="bottom"/>
            <w:hideMark/>
          </w:tcPr>
          <w:p w14:paraId="44EDA789"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5552</w:t>
            </w:r>
          </w:p>
        </w:tc>
        <w:tc>
          <w:tcPr>
            <w:tcW w:w="960" w:type="dxa"/>
            <w:tcBorders>
              <w:top w:val="nil"/>
              <w:left w:val="nil"/>
              <w:bottom w:val="single" w:sz="4" w:space="0" w:color="auto"/>
              <w:right w:val="nil"/>
            </w:tcBorders>
            <w:shd w:val="clear" w:color="auto" w:fill="auto"/>
            <w:noWrap/>
            <w:vAlign w:val="bottom"/>
            <w:hideMark/>
          </w:tcPr>
          <w:p w14:paraId="6C410ABC"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2516</w:t>
            </w:r>
          </w:p>
        </w:tc>
        <w:tc>
          <w:tcPr>
            <w:tcW w:w="960" w:type="dxa"/>
            <w:tcBorders>
              <w:top w:val="nil"/>
              <w:left w:val="nil"/>
              <w:bottom w:val="single" w:sz="4" w:space="0" w:color="auto"/>
              <w:right w:val="nil"/>
            </w:tcBorders>
            <w:shd w:val="clear" w:color="auto" w:fill="auto"/>
            <w:noWrap/>
            <w:vAlign w:val="bottom"/>
            <w:hideMark/>
          </w:tcPr>
          <w:p w14:paraId="1645B194" w14:textId="77777777" w:rsidR="00253EFD" w:rsidRPr="00253EFD" w:rsidRDefault="00253EFD" w:rsidP="00253EFD">
            <w:pPr>
              <w:spacing w:after="0"/>
              <w:jc w:val="right"/>
              <w:rPr>
                <w:rFonts w:ascii="Times New Roman" w:eastAsia="Times New Roman" w:hAnsi="Times New Roman" w:cs="Times New Roman"/>
                <w:color w:val="000000"/>
                <w:sz w:val="20"/>
                <w:szCs w:val="20"/>
                <w:lang w:eastAsia="tr-TR"/>
              </w:rPr>
            </w:pPr>
            <w:r w:rsidRPr="00253EFD">
              <w:rPr>
                <w:rFonts w:ascii="Times New Roman" w:eastAsia="Times New Roman" w:hAnsi="Times New Roman" w:cs="Times New Roman"/>
                <w:color w:val="000000"/>
                <w:sz w:val="20"/>
                <w:szCs w:val="20"/>
                <w:lang w:eastAsia="tr-TR"/>
              </w:rPr>
              <w:t>2837</w:t>
            </w:r>
          </w:p>
        </w:tc>
      </w:tr>
    </w:tbl>
    <w:p w14:paraId="0081F0A5" w14:textId="77777777" w:rsidR="00253EFD" w:rsidRDefault="00253EFD" w:rsidP="00A664CE">
      <w:pPr>
        <w:shd w:val="clear" w:color="auto" w:fill="FFFFFF"/>
        <w:spacing w:after="0"/>
        <w:jc w:val="both"/>
        <w:rPr>
          <w:rFonts w:ascii="Times New Roman" w:hAnsi="Times New Roman"/>
          <w:sz w:val="20"/>
          <w:szCs w:val="20"/>
          <w:lang w:val="en-GB"/>
        </w:rPr>
      </w:pPr>
    </w:p>
    <w:p w14:paraId="6E7A10C3" w14:textId="0D5942F3" w:rsidR="00BD6F5B" w:rsidRPr="00263432" w:rsidRDefault="00BD6F5B" w:rsidP="00BD6F5B">
      <w:pPr>
        <w:pStyle w:val="ListParagraph"/>
        <w:numPr>
          <w:ilvl w:val="1"/>
          <w:numId w:val="6"/>
        </w:numPr>
        <w:tabs>
          <w:tab w:val="left" w:pos="426"/>
        </w:tabs>
        <w:autoSpaceDE w:val="0"/>
        <w:autoSpaceDN w:val="0"/>
        <w:adjustRightInd w:val="0"/>
        <w:spacing w:after="0" w:line="276" w:lineRule="auto"/>
        <w:ind w:left="0" w:firstLine="0"/>
        <w:jc w:val="both"/>
        <w:rPr>
          <w:rFonts w:ascii="Times New Roman" w:hAnsi="Times New Roman" w:cs="Times New Roman"/>
          <w:lang w:val="en-GB"/>
        </w:rPr>
      </w:pPr>
      <w:r>
        <w:rPr>
          <w:rFonts w:ascii="Times New Roman" w:hAnsi="Times New Roman" w:cs="Times New Roman"/>
          <w:b/>
          <w:lang w:val="en-GB"/>
        </w:rPr>
        <w:t>Electronic</w:t>
      </w:r>
      <w:r w:rsidRPr="00263432">
        <w:rPr>
          <w:rFonts w:ascii="Times New Roman" w:hAnsi="Times New Roman" w:cs="Times New Roman"/>
          <w:b/>
          <w:lang w:val="en-GB"/>
        </w:rPr>
        <w:t xml:space="preserve"> Properties </w:t>
      </w:r>
    </w:p>
    <w:p w14:paraId="68137AD2" w14:textId="2D2233B3" w:rsidR="00253EFD" w:rsidRDefault="00BD6F5B" w:rsidP="00A664CE">
      <w:pPr>
        <w:shd w:val="clear" w:color="auto" w:fill="FFFFFF"/>
        <w:spacing w:after="0"/>
        <w:jc w:val="both"/>
        <w:rPr>
          <w:rFonts w:ascii="Times New Roman" w:hAnsi="Times New Roman" w:cs="Times New Roman"/>
          <w:lang w:val="en-GB"/>
        </w:rPr>
      </w:pPr>
      <w:r>
        <w:br/>
      </w:r>
      <w:r w:rsidRPr="00BD6F5B">
        <w:rPr>
          <w:rFonts w:ascii="Times New Roman" w:hAnsi="Times New Roman" w:cs="Times New Roman"/>
          <w:lang w:val="en-GB"/>
        </w:rPr>
        <w:t xml:space="preserve">The electronic properties of materials play a pivotal role in influencing electrical conductivity, band structure, chemical bonds, and overall material quality. Fig. </w:t>
      </w:r>
      <w:r w:rsidR="008F1DFA">
        <w:rPr>
          <w:rFonts w:ascii="Times New Roman" w:hAnsi="Times New Roman" w:cs="Times New Roman"/>
          <w:lang w:val="en-GB"/>
        </w:rPr>
        <w:t>2</w:t>
      </w:r>
      <w:r w:rsidRPr="00BD6F5B">
        <w:rPr>
          <w:rFonts w:ascii="Times New Roman" w:hAnsi="Times New Roman" w:cs="Times New Roman"/>
          <w:lang w:val="en-GB"/>
        </w:rPr>
        <w:t xml:space="preserve"> presents the energy band structure alongside the total electronic state density, offering insights into the electronic structure and phase stability of CuY. The Fermi level is consistently set at 0eV. The absence of a band gap near the Fermi level indicates a metallic structure for CuY, suggesting its inherent metallic properties, a characteristic that remains evident even under elevated pressure conditions.</w:t>
      </w:r>
    </w:p>
    <w:p w14:paraId="5C3F16CF" w14:textId="5295ED41" w:rsidR="009842F3" w:rsidRDefault="009842F3" w:rsidP="009842F3">
      <w:pPr>
        <w:shd w:val="clear" w:color="auto" w:fill="FFFFFF"/>
        <w:spacing w:after="0"/>
        <w:rPr>
          <w:rFonts w:ascii="Times New Roman" w:hAnsi="Times New Roman"/>
          <w:sz w:val="20"/>
          <w:szCs w:val="20"/>
          <w:lang w:val="en-GB"/>
        </w:rPr>
      </w:pPr>
      <w:r>
        <w:rPr>
          <w:noProof/>
        </w:rPr>
        <w:drawing>
          <wp:inline distT="0" distB="0" distL="0" distR="0" wp14:anchorId="443E2F50" wp14:editId="6F934CE2">
            <wp:extent cx="3158099" cy="2480310"/>
            <wp:effectExtent l="0" t="0" r="4445" b="0"/>
            <wp:docPr id="1216958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958724" name=""/>
                    <pic:cNvPicPr/>
                  </pic:nvPicPr>
                  <pic:blipFill>
                    <a:blip r:embed="rId12"/>
                    <a:stretch>
                      <a:fillRect/>
                    </a:stretch>
                  </pic:blipFill>
                  <pic:spPr>
                    <a:xfrm>
                      <a:off x="0" y="0"/>
                      <a:ext cx="3181844" cy="2498959"/>
                    </a:xfrm>
                    <a:prstGeom prst="rect">
                      <a:avLst/>
                    </a:prstGeom>
                  </pic:spPr>
                </pic:pic>
              </a:graphicData>
            </a:graphic>
          </wp:inline>
        </w:drawing>
      </w:r>
      <w:r>
        <w:rPr>
          <w:noProof/>
        </w:rPr>
        <w:drawing>
          <wp:inline distT="0" distB="0" distL="0" distR="0" wp14:anchorId="59E45864" wp14:editId="57293172">
            <wp:extent cx="3061288" cy="2425380"/>
            <wp:effectExtent l="0" t="0" r="6350" b="0"/>
            <wp:docPr id="1361757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757906" name=""/>
                    <pic:cNvPicPr/>
                  </pic:nvPicPr>
                  <pic:blipFill>
                    <a:blip r:embed="rId13"/>
                    <a:stretch>
                      <a:fillRect/>
                    </a:stretch>
                  </pic:blipFill>
                  <pic:spPr>
                    <a:xfrm>
                      <a:off x="0" y="0"/>
                      <a:ext cx="3087183" cy="2445896"/>
                    </a:xfrm>
                    <a:prstGeom prst="rect">
                      <a:avLst/>
                    </a:prstGeom>
                  </pic:spPr>
                </pic:pic>
              </a:graphicData>
            </a:graphic>
          </wp:inline>
        </w:drawing>
      </w:r>
    </w:p>
    <w:p w14:paraId="4C0AFEDC" w14:textId="69336E09" w:rsidR="009842F3" w:rsidRDefault="009842F3" w:rsidP="009842F3">
      <w:pPr>
        <w:shd w:val="clear" w:color="auto" w:fill="FFFFFF"/>
        <w:spacing w:after="0"/>
        <w:jc w:val="both"/>
        <w:rPr>
          <w:rFonts w:ascii="Times New Roman" w:hAnsi="Times New Roman"/>
          <w:sz w:val="20"/>
          <w:szCs w:val="20"/>
          <w:lang w:val="en-GB"/>
        </w:rPr>
      </w:pPr>
      <w:r>
        <w:rPr>
          <w:rFonts w:ascii="Times New Roman" w:hAnsi="Times New Roman"/>
          <w:b/>
          <w:sz w:val="20"/>
          <w:szCs w:val="20"/>
          <w:lang w:val="en-GB"/>
        </w:rPr>
        <w:t xml:space="preserve">Figure </w:t>
      </w:r>
      <w:r>
        <w:rPr>
          <w:rFonts w:ascii="Times New Roman" w:hAnsi="Times New Roman"/>
          <w:b/>
          <w:sz w:val="20"/>
          <w:szCs w:val="20"/>
          <w:lang w:val="en-GB"/>
        </w:rPr>
        <w:t>2</w:t>
      </w:r>
      <w:r w:rsidRPr="00F601E5">
        <w:rPr>
          <w:rFonts w:ascii="Times New Roman" w:hAnsi="Times New Roman"/>
          <w:sz w:val="20"/>
          <w:szCs w:val="20"/>
          <w:lang w:val="en-GB"/>
        </w:rPr>
        <w:t xml:space="preserve">. </w:t>
      </w:r>
      <w:r w:rsidRPr="009842F3">
        <w:rPr>
          <w:rFonts w:ascii="Times New Roman" w:hAnsi="Times New Roman"/>
          <w:sz w:val="20"/>
          <w:szCs w:val="20"/>
          <w:lang w:val="en-GB"/>
        </w:rPr>
        <w:t xml:space="preserve">Electronic band structure and total </w:t>
      </w:r>
      <w:r w:rsidR="006F53AF" w:rsidRPr="009842F3">
        <w:rPr>
          <w:rFonts w:ascii="Times New Roman" w:hAnsi="Times New Roman"/>
          <w:sz w:val="20"/>
          <w:szCs w:val="20"/>
          <w:lang w:val="en-GB"/>
        </w:rPr>
        <w:t>density of CuY</w:t>
      </w:r>
      <w:r>
        <w:rPr>
          <w:rFonts w:ascii="Times New Roman" w:hAnsi="Times New Roman"/>
          <w:sz w:val="20"/>
          <w:szCs w:val="20"/>
          <w:lang w:val="en-GB"/>
        </w:rPr>
        <w:t xml:space="preserve"> at 0, 50 </w:t>
      </w:r>
      <w:proofErr w:type="spellStart"/>
      <w:r>
        <w:rPr>
          <w:rFonts w:ascii="Times New Roman" w:hAnsi="Times New Roman"/>
          <w:sz w:val="20"/>
          <w:szCs w:val="20"/>
          <w:lang w:val="en-GB"/>
        </w:rPr>
        <w:t>GPa</w:t>
      </w:r>
      <w:proofErr w:type="spellEnd"/>
      <w:r w:rsidRPr="00F601E5">
        <w:rPr>
          <w:rFonts w:ascii="Times New Roman" w:hAnsi="Times New Roman"/>
          <w:sz w:val="20"/>
          <w:szCs w:val="20"/>
          <w:lang w:val="en-GB"/>
        </w:rPr>
        <w:t>.</w:t>
      </w:r>
    </w:p>
    <w:p w14:paraId="3B2B53AC" w14:textId="21F3DC38" w:rsidR="009842F3" w:rsidRDefault="009842F3" w:rsidP="00A664CE">
      <w:pPr>
        <w:shd w:val="clear" w:color="auto" w:fill="FFFFFF"/>
        <w:spacing w:after="0"/>
        <w:jc w:val="both"/>
        <w:rPr>
          <w:rFonts w:ascii="Times New Roman" w:hAnsi="Times New Roman"/>
          <w:sz w:val="20"/>
          <w:szCs w:val="20"/>
          <w:lang w:val="en-GB"/>
        </w:rPr>
      </w:pPr>
    </w:p>
    <w:p w14:paraId="5E4585F9" w14:textId="1536C4A3" w:rsidR="00253EFD" w:rsidRPr="0006045A" w:rsidRDefault="0006045A" w:rsidP="00A664CE">
      <w:pPr>
        <w:shd w:val="clear" w:color="auto" w:fill="FFFFFF"/>
        <w:spacing w:after="0"/>
        <w:jc w:val="both"/>
        <w:rPr>
          <w:rFonts w:ascii="Times New Roman" w:hAnsi="Times New Roman" w:cs="Times New Roman"/>
          <w:lang w:val="en-GB"/>
        </w:rPr>
      </w:pPr>
      <w:r w:rsidRPr="0006045A">
        <w:rPr>
          <w:rFonts w:ascii="Times New Roman" w:hAnsi="Times New Roman" w:cs="Times New Roman"/>
          <w:lang w:val="en-GB"/>
        </w:rPr>
        <w:t xml:space="preserve">The changes in the partial DOS graphs of the CuY compound with the effect of pressure are shown in Figure </w:t>
      </w:r>
      <w:r w:rsidR="008F1DFA">
        <w:rPr>
          <w:rFonts w:ascii="Times New Roman" w:hAnsi="Times New Roman" w:cs="Times New Roman"/>
          <w:lang w:val="en-GB"/>
        </w:rPr>
        <w:t>3</w:t>
      </w:r>
      <w:r w:rsidRPr="0006045A">
        <w:rPr>
          <w:rFonts w:ascii="Times New Roman" w:hAnsi="Times New Roman" w:cs="Times New Roman"/>
          <w:lang w:val="en-GB"/>
        </w:rPr>
        <w:t>. We can evaluate our graph as Fermi level, valence band and conduction band. The biggest contribution to the Fermi level at zero comes from the Y-d states. The largest contribution to the valence band comes from Cu-d states, while the largest contribution to the conduction band comes from Y-d states.</w:t>
      </w:r>
    </w:p>
    <w:p w14:paraId="031A0FDA" w14:textId="4AD13EE0" w:rsidR="00253EFD" w:rsidRDefault="009842F3" w:rsidP="00A664CE">
      <w:pPr>
        <w:shd w:val="clear" w:color="auto" w:fill="FFFFFF"/>
        <w:spacing w:after="0"/>
        <w:jc w:val="both"/>
        <w:rPr>
          <w:rFonts w:ascii="Times New Roman" w:hAnsi="Times New Roman"/>
          <w:sz w:val="20"/>
          <w:szCs w:val="20"/>
          <w:lang w:val="en-GB"/>
        </w:rPr>
      </w:pPr>
      <w:r>
        <w:rPr>
          <w:noProof/>
        </w:rPr>
        <w:lastRenderedPageBreak/>
        <w:drawing>
          <wp:inline distT="0" distB="0" distL="0" distR="0" wp14:anchorId="2554B5EC" wp14:editId="4FEA10CB">
            <wp:extent cx="3055620" cy="2427706"/>
            <wp:effectExtent l="0" t="0" r="0" b="4445"/>
            <wp:docPr id="10928526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852650" name=""/>
                    <pic:cNvPicPr/>
                  </pic:nvPicPr>
                  <pic:blipFill>
                    <a:blip r:embed="rId14"/>
                    <a:stretch>
                      <a:fillRect/>
                    </a:stretch>
                  </pic:blipFill>
                  <pic:spPr>
                    <a:xfrm>
                      <a:off x="0" y="0"/>
                      <a:ext cx="3055620" cy="2427706"/>
                    </a:xfrm>
                    <a:prstGeom prst="rect">
                      <a:avLst/>
                    </a:prstGeom>
                  </pic:spPr>
                </pic:pic>
              </a:graphicData>
            </a:graphic>
          </wp:inline>
        </w:drawing>
      </w:r>
      <w:r w:rsidR="005E6251" w:rsidRPr="005E6251">
        <w:rPr>
          <w:noProof/>
        </w:rPr>
        <w:t xml:space="preserve"> </w:t>
      </w:r>
      <w:r w:rsidR="005E6251" w:rsidRPr="005E6251">
        <w:drawing>
          <wp:inline distT="0" distB="0" distL="0" distR="0" wp14:anchorId="36BB976B" wp14:editId="3642CD6C">
            <wp:extent cx="3146871" cy="2456180"/>
            <wp:effectExtent l="0" t="0" r="0" b="1270"/>
            <wp:docPr id="522957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57001" name=""/>
                    <pic:cNvPicPr/>
                  </pic:nvPicPr>
                  <pic:blipFill>
                    <a:blip r:embed="rId15"/>
                    <a:stretch>
                      <a:fillRect/>
                    </a:stretch>
                  </pic:blipFill>
                  <pic:spPr>
                    <a:xfrm>
                      <a:off x="0" y="0"/>
                      <a:ext cx="3157424" cy="2464417"/>
                    </a:xfrm>
                    <a:prstGeom prst="rect">
                      <a:avLst/>
                    </a:prstGeom>
                  </pic:spPr>
                </pic:pic>
              </a:graphicData>
            </a:graphic>
          </wp:inline>
        </w:drawing>
      </w:r>
      <w:r w:rsidR="005E6251" w:rsidRPr="005E6251">
        <w:rPr>
          <w:noProof/>
        </w:rPr>
        <w:t xml:space="preserve"> </w:t>
      </w:r>
    </w:p>
    <w:p w14:paraId="314E50A9" w14:textId="56778346" w:rsidR="006F53AF" w:rsidRDefault="006F53AF" w:rsidP="006F53AF">
      <w:pPr>
        <w:shd w:val="clear" w:color="auto" w:fill="FFFFFF"/>
        <w:spacing w:after="0"/>
        <w:jc w:val="both"/>
        <w:rPr>
          <w:rFonts w:ascii="Times New Roman" w:hAnsi="Times New Roman"/>
          <w:sz w:val="20"/>
          <w:szCs w:val="20"/>
          <w:lang w:val="en-GB"/>
        </w:rPr>
      </w:pPr>
      <w:r>
        <w:rPr>
          <w:rFonts w:ascii="Times New Roman" w:hAnsi="Times New Roman"/>
          <w:b/>
          <w:sz w:val="20"/>
          <w:szCs w:val="20"/>
          <w:lang w:val="en-GB"/>
        </w:rPr>
        <w:t xml:space="preserve">Figure </w:t>
      </w:r>
      <w:r>
        <w:rPr>
          <w:rFonts w:ascii="Times New Roman" w:hAnsi="Times New Roman"/>
          <w:b/>
          <w:sz w:val="20"/>
          <w:szCs w:val="20"/>
          <w:lang w:val="en-GB"/>
        </w:rPr>
        <w:t>3</w:t>
      </w:r>
      <w:r w:rsidRPr="00F601E5">
        <w:rPr>
          <w:rFonts w:ascii="Times New Roman" w:hAnsi="Times New Roman"/>
          <w:sz w:val="20"/>
          <w:szCs w:val="20"/>
          <w:lang w:val="en-GB"/>
        </w:rPr>
        <w:t xml:space="preserve">. </w:t>
      </w:r>
      <w:r w:rsidRPr="009842F3">
        <w:rPr>
          <w:rFonts w:ascii="Times New Roman" w:hAnsi="Times New Roman"/>
          <w:sz w:val="20"/>
          <w:szCs w:val="20"/>
          <w:lang w:val="en-GB"/>
        </w:rPr>
        <w:t>Electronic band structure and total density of CuY</w:t>
      </w:r>
      <w:r>
        <w:rPr>
          <w:rFonts w:ascii="Times New Roman" w:hAnsi="Times New Roman"/>
          <w:sz w:val="20"/>
          <w:szCs w:val="20"/>
          <w:lang w:val="en-GB"/>
        </w:rPr>
        <w:t xml:space="preserve"> at 0, 50 </w:t>
      </w:r>
      <w:proofErr w:type="spellStart"/>
      <w:r>
        <w:rPr>
          <w:rFonts w:ascii="Times New Roman" w:hAnsi="Times New Roman"/>
          <w:sz w:val="20"/>
          <w:szCs w:val="20"/>
          <w:lang w:val="en-GB"/>
        </w:rPr>
        <w:t>GPa</w:t>
      </w:r>
      <w:proofErr w:type="spellEnd"/>
      <w:r w:rsidRPr="00F601E5">
        <w:rPr>
          <w:rFonts w:ascii="Times New Roman" w:hAnsi="Times New Roman"/>
          <w:sz w:val="20"/>
          <w:szCs w:val="20"/>
          <w:lang w:val="en-GB"/>
        </w:rPr>
        <w:t>.</w:t>
      </w:r>
    </w:p>
    <w:p w14:paraId="566D11BD" w14:textId="77777777" w:rsidR="006F53AF" w:rsidRDefault="006F53AF" w:rsidP="006F53AF">
      <w:pPr>
        <w:autoSpaceDE w:val="0"/>
        <w:autoSpaceDN w:val="0"/>
        <w:adjustRightInd w:val="0"/>
        <w:spacing w:before="240" w:after="360"/>
        <w:contextualSpacing/>
        <w:jc w:val="both"/>
        <w:rPr>
          <w:rFonts w:ascii="Times New Roman" w:hAnsi="Times New Roman" w:cs="Times New Roman"/>
          <w:b/>
          <w:color w:val="000000" w:themeColor="text1"/>
          <w:sz w:val="24"/>
          <w:szCs w:val="24"/>
        </w:rPr>
      </w:pPr>
    </w:p>
    <w:p w14:paraId="2DB39701" w14:textId="5A0394B7"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02ACC67F" w14:textId="34106CBC" w:rsidR="00E910FB" w:rsidRPr="0097784A" w:rsidRDefault="0073489B" w:rsidP="00E910FB">
      <w:pPr>
        <w:autoSpaceDE w:val="0"/>
        <w:autoSpaceDN w:val="0"/>
        <w:adjustRightInd w:val="0"/>
        <w:spacing w:before="240" w:after="360"/>
        <w:contextualSpacing/>
        <w:jc w:val="both"/>
        <w:rPr>
          <w:rFonts w:ascii="Times New Roman" w:hAnsi="Times New Roman" w:cs="Times New Roman"/>
          <w:b/>
          <w:color w:val="000000" w:themeColor="text1"/>
        </w:rPr>
      </w:pPr>
      <w:r w:rsidRPr="0073489B">
        <w:rPr>
          <w:rFonts w:ascii="Times New Roman" w:hAnsi="Times New Roman" w:cs="Times New Roman"/>
          <w:lang w:val="en-US"/>
        </w:rPr>
        <w:t>In our purely theoretical exploration, we delved into the impact of pressure on the mechanical, elastic, and electronic attributes of the CuY compound. Our findings indicate that CuY possesses characteristics of being both ductile and soft.  CuY exhibiting metallic properties, also displays compressibility. Notably, the plasticity value for CuY stands at 1.887 under zero pressure. Additionally, the calculated Debye temperature, derived from elastic constants, is determined to be 293 K. Our investigation extended to examining acoustic wave velocities in various directions, revealing a highly anisotropic elasticity for CuY. The outcomes presented in this study offer detailed insights and serve as a valuable reference for future experimental inquiries.</w:t>
      </w: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41F4032D" w:rsidR="00F25C16" w:rsidRDefault="00F25C16" w:rsidP="00F25C16">
      <w:pPr>
        <w:spacing w:after="0" w:line="23" w:lineRule="atLeast"/>
        <w:jc w:val="both"/>
        <w:rPr>
          <w:rFonts w:ascii="Times New Roman" w:hAnsi="Times New Roman" w:cs="Times New Roman"/>
          <w:b/>
          <w:color w:val="FF0000"/>
          <w:sz w:val="24"/>
          <w:szCs w:val="24"/>
          <w:lang w:val="en-US" w:eastAsia="tr-TR"/>
        </w:rPr>
      </w:pPr>
      <w:r w:rsidRPr="00182331">
        <w:rPr>
          <w:rFonts w:ascii="Times New Roman" w:hAnsi="Times New Roman" w:cs="Times New Roman"/>
          <w:b/>
          <w:sz w:val="24"/>
          <w:szCs w:val="24"/>
          <w:lang w:val="en-US" w:eastAsia="tr-TR"/>
        </w:rPr>
        <w:t xml:space="preserve">References </w:t>
      </w:r>
    </w:p>
    <w:p w14:paraId="581644BB" w14:textId="77777777" w:rsidR="009C0236" w:rsidRPr="002A671B" w:rsidRDefault="009C0236" w:rsidP="002A671B">
      <w:pPr>
        <w:spacing w:after="0" w:line="23" w:lineRule="atLeast"/>
        <w:jc w:val="both"/>
        <w:rPr>
          <w:rFonts w:ascii="Times New Roman" w:hAnsi="Times New Roman" w:cs="Times New Roman"/>
          <w:b/>
          <w:color w:val="FF0000"/>
          <w:lang w:val="en-US" w:eastAsia="tr-TR"/>
        </w:rPr>
      </w:pPr>
    </w:p>
    <w:p w14:paraId="434DB8C9" w14:textId="636BCADA" w:rsidR="002A671B" w:rsidRPr="002A671B" w:rsidRDefault="009C0236" w:rsidP="002A671B">
      <w:pPr>
        <w:widowControl w:val="0"/>
        <w:autoSpaceDE w:val="0"/>
        <w:autoSpaceDN w:val="0"/>
        <w:adjustRightInd w:val="0"/>
        <w:spacing w:after="0" w:line="240" w:lineRule="atLeast"/>
        <w:ind w:left="640" w:hanging="640"/>
        <w:rPr>
          <w:rFonts w:ascii="Times New Roman" w:hAnsi="Times New Roman" w:cs="Times New Roman"/>
          <w:noProof/>
          <w:szCs w:val="24"/>
        </w:rPr>
      </w:pPr>
      <w:r w:rsidRPr="002A671B">
        <w:rPr>
          <w:rFonts w:ascii="Times New Roman" w:hAnsi="Times New Roman" w:cs="Times New Roman"/>
          <w:b/>
          <w:color w:val="FF0000"/>
          <w:lang w:val="en-US" w:eastAsia="tr-TR"/>
        </w:rPr>
        <w:fldChar w:fldCharType="begin" w:fldLock="1"/>
      </w:r>
      <w:r w:rsidRPr="002A671B">
        <w:rPr>
          <w:rFonts w:ascii="Times New Roman" w:hAnsi="Times New Roman" w:cs="Times New Roman"/>
          <w:b/>
          <w:color w:val="FF0000"/>
          <w:lang w:val="en-US" w:eastAsia="tr-TR"/>
        </w:rPr>
        <w:instrText xml:space="preserve">ADDIN Mendeley Bibliography CSL_BIBLIOGRAPHY </w:instrText>
      </w:r>
      <w:r w:rsidRPr="002A671B">
        <w:rPr>
          <w:rFonts w:ascii="Times New Roman" w:hAnsi="Times New Roman" w:cs="Times New Roman"/>
          <w:b/>
          <w:color w:val="FF0000"/>
          <w:lang w:val="en-US" w:eastAsia="tr-TR"/>
        </w:rPr>
        <w:fldChar w:fldCharType="separate"/>
      </w:r>
      <w:r w:rsidR="002A671B" w:rsidRPr="002A671B">
        <w:rPr>
          <w:rFonts w:ascii="Times New Roman" w:hAnsi="Times New Roman" w:cs="Times New Roman"/>
          <w:noProof/>
          <w:szCs w:val="24"/>
        </w:rPr>
        <w:t>[1]</w:t>
      </w:r>
      <w:r w:rsidR="002A671B" w:rsidRPr="002A671B">
        <w:rPr>
          <w:rFonts w:ascii="Times New Roman" w:hAnsi="Times New Roman" w:cs="Times New Roman"/>
          <w:noProof/>
          <w:szCs w:val="24"/>
        </w:rPr>
        <w:tab/>
        <w:t>Mouhat</w:t>
      </w:r>
      <w:r w:rsidR="006F53AF">
        <w:rPr>
          <w:rFonts w:ascii="Times New Roman" w:hAnsi="Times New Roman" w:cs="Times New Roman"/>
          <w:noProof/>
          <w:szCs w:val="24"/>
        </w:rPr>
        <w:t>,</w:t>
      </w:r>
      <w:r w:rsidR="002A671B" w:rsidRPr="002A671B">
        <w:rPr>
          <w:rFonts w:ascii="Times New Roman" w:hAnsi="Times New Roman" w:cs="Times New Roman"/>
          <w:noProof/>
          <w:szCs w:val="24"/>
        </w:rPr>
        <w:t xml:space="preserve"> </w:t>
      </w:r>
      <w:r w:rsidR="006F53AF" w:rsidRPr="002A671B">
        <w:rPr>
          <w:rFonts w:ascii="Times New Roman" w:hAnsi="Times New Roman" w:cs="Times New Roman"/>
          <w:noProof/>
          <w:szCs w:val="24"/>
        </w:rPr>
        <w:t>F.</w:t>
      </w:r>
      <w:r w:rsidR="006F53AF">
        <w:rPr>
          <w:rFonts w:ascii="Times New Roman" w:hAnsi="Times New Roman" w:cs="Times New Roman"/>
          <w:noProof/>
          <w:szCs w:val="24"/>
        </w:rPr>
        <w:t xml:space="preserve">, </w:t>
      </w:r>
      <w:r w:rsidR="00B37AD6" w:rsidRPr="00F85871">
        <w:rPr>
          <w:rFonts w:ascii="Times New Roman" w:hAnsi="Times New Roman" w:cs="Times New Roman"/>
          <w:color w:val="222222"/>
          <w:shd w:val="clear" w:color="auto" w:fill="FFFFFF"/>
        </w:rPr>
        <w:t>&amp;</w:t>
      </w:r>
      <w:r w:rsidR="002A671B" w:rsidRPr="002A671B">
        <w:rPr>
          <w:rFonts w:ascii="Times New Roman" w:hAnsi="Times New Roman" w:cs="Times New Roman"/>
          <w:noProof/>
          <w:szCs w:val="24"/>
        </w:rPr>
        <w:t xml:space="preserve"> Coudert, </w:t>
      </w:r>
      <w:r w:rsidR="006F53AF" w:rsidRPr="002A671B">
        <w:rPr>
          <w:rFonts w:ascii="Times New Roman" w:hAnsi="Times New Roman" w:cs="Times New Roman"/>
          <w:noProof/>
          <w:szCs w:val="24"/>
        </w:rPr>
        <w:t xml:space="preserve">F. X. </w:t>
      </w:r>
      <w:r w:rsidR="006F53AF">
        <w:rPr>
          <w:rFonts w:ascii="Times New Roman" w:hAnsi="Times New Roman" w:cs="Times New Roman"/>
          <w:noProof/>
          <w:szCs w:val="24"/>
        </w:rPr>
        <w:t xml:space="preserve">(2014). </w:t>
      </w:r>
      <w:r w:rsidR="002A671B" w:rsidRPr="002A671B">
        <w:rPr>
          <w:rFonts w:ascii="Times New Roman" w:hAnsi="Times New Roman" w:cs="Times New Roman"/>
          <w:noProof/>
          <w:szCs w:val="24"/>
        </w:rPr>
        <w:t>Necessary and sufficient elastic stability conditions in various crystal systems</w:t>
      </w:r>
      <w:r w:rsidR="0076437B">
        <w:rPr>
          <w:rFonts w:ascii="Times New Roman" w:hAnsi="Times New Roman" w:cs="Times New Roman"/>
          <w:noProof/>
          <w:szCs w:val="24"/>
        </w:rPr>
        <w:t>,</w:t>
      </w:r>
      <w:r w:rsidR="002A671B" w:rsidRPr="002A671B">
        <w:rPr>
          <w:rFonts w:ascii="Times New Roman" w:hAnsi="Times New Roman" w:cs="Times New Roman"/>
          <w:noProof/>
          <w:szCs w:val="24"/>
        </w:rPr>
        <w:t xml:space="preserve"> </w:t>
      </w:r>
      <w:r w:rsidR="002A671B" w:rsidRPr="002A671B">
        <w:rPr>
          <w:rFonts w:ascii="Times New Roman" w:hAnsi="Times New Roman" w:cs="Times New Roman"/>
          <w:i/>
          <w:iCs/>
          <w:noProof/>
          <w:szCs w:val="24"/>
        </w:rPr>
        <w:t>Physical Review B - Condensed Matter and Materials Physics</w:t>
      </w:r>
      <w:r w:rsidR="002A671B" w:rsidRPr="002A671B">
        <w:rPr>
          <w:rFonts w:ascii="Times New Roman" w:hAnsi="Times New Roman" w:cs="Times New Roman"/>
          <w:noProof/>
          <w:szCs w:val="24"/>
        </w:rPr>
        <w:t xml:space="preserve">, </w:t>
      </w:r>
      <w:r w:rsidR="002A671B" w:rsidRPr="006F53AF">
        <w:rPr>
          <w:rFonts w:ascii="Times New Roman" w:hAnsi="Times New Roman" w:cs="Times New Roman"/>
          <w:i/>
          <w:iCs/>
          <w:noProof/>
          <w:szCs w:val="24"/>
        </w:rPr>
        <w:t>90</w:t>
      </w:r>
      <w:r w:rsidR="002A671B" w:rsidRPr="002A671B">
        <w:rPr>
          <w:rFonts w:ascii="Times New Roman" w:hAnsi="Times New Roman" w:cs="Times New Roman"/>
          <w:noProof/>
          <w:szCs w:val="24"/>
        </w:rPr>
        <w:t>, 4–7</w:t>
      </w:r>
      <w:r w:rsidR="006F53AF">
        <w:rPr>
          <w:rFonts w:ascii="Times New Roman" w:hAnsi="Times New Roman" w:cs="Times New Roman"/>
          <w:noProof/>
          <w:szCs w:val="24"/>
        </w:rPr>
        <w:t>.</w:t>
      </w:r>
    </w:p>
    <w:p w14:paraId="17B6DC66" w14:textId="6C142F3A" w:rsidR="002A671B" w:rsidRPr="002A671B" w:rsidRDefault="002A671B" w:rsidP="002A671B">
      <w:pPr>
        <w:widowControl w:val="0"/>
        <w:autoSpaceDE w:val="0"/>
        <w:autoSpaceDN w:val="0"/>
        <w:adjustRightInd w:val="0"/>
        <w:spacing w:after="0" w:line="240" w:lineRule="atLeast"/>
        <w:ind w:left="640" w:hanging="640"/>
        <w:rPr>
          <w:rFonts w:ascii="Times New Roman" w:hAnsi="Times New Roman" w:cs="Times New Roman"/>
          <w:noProof/>
          <w:szCs w:val="24"/>
        </w:rPr>
      </w:pPr>
      <w:r w:rsidRPr="002A671B">
        <w:rPr>
          <w:rFonts w:ascii="Times New Roman" w:hAnsi="Times New Roman" w:cs="Times New Roman"/>
          <w:noProof/>
          <w:szCs w:val="24"/>
        </w:rPr>
        <w:t>[2]</w:t>
      </w:r>
      <w:r w:rsidRPr="002A671B">
        <w:rPr>
          <w:rFonts w:ascii="Times New Roman" w:hAnsi="Times New Roman" w:cs="Times New Roman"/>
          <w:noProof/>
          <w:szCs w:val="24"/>
        </w:rPr>
        <w:tab/>
        <w:t>Fatima</w:t>
      </w:r>
      <w:r w:rsidR="006F53AF">
        <w:rPr>
          <w:rFonts w:ascii="Times New Roman" w:hAnsi="Times New Roman" w:cs="Times New Roman"/>
          <w:noProof/>
          <w:szCs w:val="24"/>
        </w:rPr>
        <w:t>,</w:t>
      </w:r>
      <w:r w:rsidRPr="002A671B">
        <w:rPr>
          <w:rFonts w:ascii="Times New Roman" w:hAnsi="Times New Roman" w:cs="Times New Roman"/>
          <w:noProof/>
          <w:szCs w:val="24"/>
        </w:rPr>
        <w:t xml:space="preserve"> </w:t>
      </w:r>
      <w:r w:rsidR="006F53AF" w:rsidRPr="002A671B">
        <w:rPr>
          <w:rFonts w:ascii="Times New Roman" w:hAnsi="Times New Roman" w:cs="Times New Roman"/>
          <w:noProof/>
          <w:szCs w:val="24"/>
        </w:rPr>
        <w:t>B.</w:t>
      </w:r>
      <w:r w:rsidR="006F53AF">
        <w:rPr>
          <w:rFonts w:ascii="Times New Roman" w:hAnsi="Times New Roman" w:cs="Times New Roman"/>
          <w:noProof/>
          <w:szCs w:val="24"/>
        </w:rPr>
        <w:t>,</w:t>
      </w:r>
      <w:r w:rsidR="006F53AF" w:rsidRPr="002A671B">
        <w:rPr>
          <w:rFonts w:ascii="Times New Roman" w:hAnsi="Times New Roman" w:cs="Times New Roman"/>
          <w:noProof/>
          <w:szCs w:val="24"/>
        </w:rPr>
        <w:t xml:space="preserve"> </w:t>
      </w:r>
      <w:r w:rsidR="00B37AD6" w:rsidRPr="00F85871">
        <w:rPr>
          <w:rFonts w:ascii="Times New Roman" w:hAnsi="Times New Roman" w:cs="Times New Roman"/>
          <w:color w:val="222222"/>
          <w:shd w:val="clear" w:color="auto" w:fill="FFFFFF"/>
        </w:rPr>
        <w:t>&amp;</w:t>
      </w:r>
      <w:r w:rsidR="00B37AD6">
        <w:rPr>
          <w:rFonts w:ascii="Times New Roman" w:hAnsi="Times New Roman" w:cs="Times New Roman"/>
          <w:color w:val="222222"/>
          <w:shd w:val="clear" w:color="auto" w:fill="FFFFFF"/>
        </w:rPr>
        <w:t xml:space="preserve"> </w:t>
      </w:r>
      <w:r w:rsidRPr="002A671B">
        <w:rPr>
          <w:rFonts w:ascii="Times New Roman" w:hAnsi="Times New Roman" w:cs="Times New Roman"/>
          <w:noProof/>
          <w:szCs w:val="24"/>
        </w:rPr>
        <w:t xml:space="preserve">Sanyal, </w:t>
      </w:r>
      <w:r w:rsidR="006F53AF" w:rsidRPr="002A671B">
        <w:rPr>
          <w:rFonts w:ascii="Times New Roman" w:hAnsi="Times New Roman" w:cs="Times New Roman"/>
          <w:noProof/>
          <w:szCs w:val="24"/>
        </w:rPr>
        <w:t xml:space="preserve">S. P. </w:t>
      </w:r>
      <w:r w:rsidR="006F53AF">
        <w:rPr>
          <w:rFonts w:ascii="Times New Roman" w:hAnsi="Times New Roman" w:cs="Times New Roman"/>
          <w:noProof/>
          <w:szCs w:val="24"/>
        </w:rPr>
        <w:t xml:space="preserve">(2018). </w:t>
      </w:r>
      <w:r w:rsidRPr="002A671B">
        <w:rPr>
          <w:rFonts w:ascii="Times New Roman" w:hAnsi="Times New Roman" w:cs="Times New Roman"/>
          <w:noProof/>
          <w:szCs w:val="24"/>
        </w:rPr>
        <w:t>Ab initio study of electronic structure, elasticity, bonding features and mechanical behaviour of zinc intermetallics</w:t>
      </w:r>
      <w:r w:rsidR="0076437B">
        <w:rPr>
          <w:rFonts w:ascii="Times New Roman" w:hAnsi="Times New Roman" w:cs="Times New Roman"/>
          <w:noProof/>
          <w:szCs w:val="24"/>
        </w:rPr>
        <w:t>,</w:t>
      </w:r>
      <w:r w:rsidR="006F53AF">
        <w:rPr>
          <w:rFonts w:ascii="Times New Roman" w:hAnsi="Times New Roman" w:cs="Times New Roman"/>
          <w:noProof/>
          <w:szCs w:val="24"/>
        </w:rPr>
        <w:t xml:space="preserve"> </w:t>
      </w:r>
      <w:r w:rsidRPr="002A671B">
        <w:rPr>
          <w:rFonts w:ascii="Times New Roman" w:hAnsi="Times New Roman" w:cs="Times New Roman"/>
          <w:i/>
          <w:iCs/>
          <w:noProof/>
          <w:szCs w:val="24"/>
        </w:rPr>
        <w:t>Computational Condensed Matter</w:t>
      </w:r>
      <w:r w:rsidRPr="002A671B">
        <w:rPr>
          <w:rFonts w:ascii="Times New Roman" w:hAnsi="Times New Roman" w:cs="Times New Roman"/>
          <w:noProof/>
          <w:szCs w:val="24"/>
        </w:rPr>
        <w:t xml:space="preserve">, </w:t>
      </w:r>
      <w:r w:rsidRPr="006F53AF">
        <w:rPr>
          <w:rFonts w:ascii="Times New Roman" w:hAnsi="Times New Roman" w:cs="Times New Roman"/>
          <w:i/>
          <w:iCs/>
          <w:noProof/>
          <w:szCs w:val="24"/>
        </w:rPr>
        <w:t>14</w:t>
      </w:r>
      <w:r w:rsidRPr="002A671B">
        <w:rPr>
          <w:rFonts w:ascii="Times New Roman" w:hAnsi="Times New Roman" w:cs="Times New Roman"/>
          <w:noProof/>
          <w:szCs w:val="24"/>
        </w:rPr>
        <w:t>, 144–152</w:t>
      </w:r>
      <w:r w:rsidR="006F53AF">
        <w:rPr>
          <w:rFonts w:ascii="Times New Roman" w:hAnsi="Times New Roman" w:cs="Times New Roman"/>
          <w:noProof/>
          <w:szCs w:val="24"/>
        </w:rPr>
        <w:t>.</w:t>
      </w:r>
      <w:r w:rsidRPr="002A671B">
        <w:rPr>
          <w:rFonts w:ascii="Times New Roman" w:hAnsi="Times New Roman" w:cs="Times New Roman"/>
          <w:noProof/>
          <w:szCs w:val="24"/>
        </w:rPr>
        <w:t xml:space="preserve"> </w:t>
      </w:r>
    </w:p>
    <w:p w14:paraId="5D3205AD" w14:textId="1CCE6480" w:rsidR="002A671B" w:rsidRPr="002A671B" w:rsidRDefault="002A671B" w:rsidP="002A671B">
      <w:pPr>
        <w:widowControl w:val="0"/>
        <w:autoSpaceDE w:val="0"/>
        <w:autoSpaceDN w:val="0"/>
        <w:adjustRightInd w:val="0"/>
        <w:spacing w:after="0" w:line="240" w:lineRule="atLeast"/>
        <w:ind w:left="640" w:hanging="640"/>
        <w:rPr>
          <w:rFonts w:ascii="Times New Roman" w:hAnsi="Times New Roman" w:cs="Times New Roman"/>
          <w:noProof/>
          <w:szCs w:val="24"/>
        </w:rPr>
      </w:pPr>
      <w:r w:rsidRPr="002A671B">
        <w:rPr>
          <w:rFonts w:ascii="Times New Roman" w:hAnsi="Times New Roman" w:cs="Times New Roman"/>
          <w:noProof/>
          <w:szCs w:val="24"/>
        </w:rPr>
        <w:t>[3]</w:t>
      </w:r>
      <w:r w:rsidRPr="002A671B">
        <w:rPr>
          <w:rFonts w:ascii="Times New Roman" w:hAnsi="Times New Roman" w:cs="Times New Roman"/>
          <w:noProof/>
          <w:szCs w:val="24"/>
        </w:rPr>
        <w:tab/>
        <w:t xml:space="preserve">Liu, </w:t>
      </w:r>
      <w:r w:rsidR="006F53AF" w:rsidRPr="002A671B">
        <w:rPr>
          <w:rFonts w:ascii="Times New Roman" w:hAnsi="Times New Roman" w:cs="Times New Roman"/>
          <w:noProof/>
          <w:szCs w:val="24"/>
        </w:rPr>
        <w:t>L.</w:t>
      </w:r>
      <w:r w:rsidR="006F53AF">
        <w:rPr>
          <w:rFonts w:ascii="Times New Roman" w:hAnsi="Times New Roman" w:cs="Times New Roman"/>
          <w:noProof/>
          <w:szCs w:val="24"/>
        </w:rPr>
        <w:t xml:space="preserve">, </w:t>
      </w:r>
      <w:r w:rsidRPr="002A671B">
        <w:rPr>
          <w:rFonts w:ascii="Times New Roman" w:hAnsi="Times New Roman" w:cs="Times New Roman"/>
          <w:noProof/>
          <w:szCs w:val="24"/>
        </w:rPr>
        <w:t xml:space="preserve">Chen, </w:t>
      </w:r>
      <w:r w:rsidR="006F53AF" w:rsidRPr="002A671B">
        <w:rPr>
          <w:rFonts w:ascii="Times New Roman" w:hAnsi="Times New Roman" w:cs="Times New Roman"/>
          <w:noProof/>
          <w:szCs w:val="24"/>
        </w:rPr>
        <w:t>C.</w:t>
      </w:r>
      <w:r w:rsidR="006F53AF">
        <w:rPr>
          <w:rFonts w:ascii="Times New Roman" w:hAnsi="Times New Roman" w:cs="Times New Roman"/>
          <w:noProof/>
          <w:szCs w:val="24"/>
        </w:rPr>
        <w:t xml:space="preserve">, </w:t>
      </w:r>
      <w:r w:rsidR="006F53AF" w:rsidRPr="002A671B">
        <w:rPr>
          <w:rFonts w:ascii="Times New Roman" w:hAnsi="Times New Roman" w:cs="Times New Roman"/>
          <w:noProof/>
          <w:szCs w:val="24"/>
        </w:rPr>
        <w:t xml:space="preserve"> </w:t>
      </w:r>
      <w:r w:rsidRPr="002A671B">
        <w:rPr>
          <w:rFonts w:ascii="Times New Roman" w:hAnsi="Times New Roman" w:cs="Times New Roman"/>
          <w:noProof/>
          <w:szCs w:val="24"/>
        </w:rPr>
        <w:t xml:space="preserve">Chen, </w:t>
      </w:r>
      <w:r w:rsidR="006F53AF" w:rsidRPr="002A671B">
        <w:rPr>
          <w:rFonts w:ascii="Times New Roman" w:hAnsi="Times New Roman" w:cs="Times New Roman"/>
          <w:noProof/>
          <w:szCs w:val="24"/>
        </w:rPr>
        <w:t>L.</w:t>
      </w:r>
      <w:r w:rsidR="006F53AF">
        <w:rPr>
          <w:rFonts w:ascii="Times New Roman" w:hAnsi="Times New Roman" w:cs="Times New Roman"/>
          <w:noProof/>
          <w:szCs w:val="24"/>
        </w:rPr>
        <w:t>,</w:t>
      </w:r>
      <w:r w:rsidR="006F53AF" w:rsidRPr="002A671B">
        <w:rPr>
          <w:rFonts w:ascii="Times New Roman" w:hAnsi="Times New Roman" w:cs="Times New Roman"/>
          <w:noProof/>
          <w:szCs w:val="24"/>
        </w:rPr>
        <w:t xml:space="preserve"> </w:t>
      </w:r>
      <w:r w:rsidR="00B37AD6" w:rsidRPr="00F85871">
        <w:rPr>
          <w:rFonts w:ascii="Times New Roman" w:hAnsi="Times New Roman" w:cs="Times New Roman"/>
          <w:color w:val="222222"/>
          <w:shd w:val="clear" w:color="auto" w:fill="FFFFFF"/>
        </w:rPr>
        <w:t>&amp;</w:t>
      </w:r>
      <w:r w:rsidR="00B37AD6">
        <w:rPr>
          <w:rFonts w:ascii="Times New Roman" w:hAnsi="Times New Roman" w:cs="Times New Roman"/>
          <w:color w:val="222222"/>
          <w:shd w:val="clear" w:color="auto" w:fill="FFFFFF"/>
        </w:rPr>
        <w:t xml:space="preserve"> </w:t>
      </w:r>
      <w:r w:rsidRPr="002A671B">
        <w:rPr>
          <w:rFonts w:ascii="Times New Roman" w:hAnsi="Times New Roman" w:cs="Times New Roman"/>
          <w:noProof/>
          <w:szCs w:val="24"/>
        </w:rPr>
        <w:t xml:space="preserve"> Wen, </w:t>
      </w:r>
      <w:r w:rsidR="006F53AF" w:rsidRPr="002A671B">
        <w:rPr>
          <w:rFonts w:ascii="Times New Roman" w:hAnsi="Times New Roman" w:cs="Times New Roman"/>
          <w:noProof/>
          <w:szCs w:val="24"/>
        </w:rPr>
        <w:t xml:space="preserve">Y. </w:t>
      </w:r>
      <w:r w:rsidR="006F53AF">
        <w:rPr>
          <w:rFonts w:ascii="Times New Roman" w:hAnsi="Times New Roman" w:cs="Times New Roman"/>
          <w:noProof/>
          <w:szCs w:val="24"/>
        </w:rPr>
        <w:t xml:space="preserve">(2021). </w:t>
      </w:r>
      <w:r w:rsidRPr="002A671B">
        <w:rPr>
          <w:rFonts w:ascii="Times New Roman" w:hAnsi="Times New Roman" w:cs="Times New Roman"/>
          <w:noProof/>
          <w:szCs w:val="24"/>
        </w:rPr>
        <w:t>The elastic and thermodynamic properties of TbAl and DyAl under high pressure</w:t>
      </w:r>
      <w:r w:rsidR="0076437B">
        <w:rPr>
          <w:rFonts w:ascii="Times New Roman" w:hAnsi="Times New Roman" w:cs="Times New Roman"/>
          <w:noProof/>
          <w:szCs w:val="24"/>
        </w:rPr>
        <w:t>,</w:t>
      </w:r>
      <w:r w:rsidR="006F53AF">
        <w:rPr>
          <w:rFonts w:ascii="Times New Roman" w:hAnsi="Times New Roman" w:cs="Times New Roman"/>
          <w:noProof/>
          <w:szCs w:val="24"/>
        </w:rPr>
        <w:t xml:space="preserve"> </w:t>
      </w:r>
      <w:r w:rsidRPr="002A671B">
        <w:rPr>
          <w:rFonts w:ascii="Times New Roman" w:hAnsi="Times New Roman" w:cs="Times New Roman"/>
          <w:noProof/>
          <w:szCs w:val="24"/>
        </w:rPr>
        <w:t xml:space="preserve"> </w:t>
      </w:r>
      <w:r w:rsidRPr="002A671B">
        <w:rPr>
          <w:rFonts w:ascii="Times New Roman" w:hAnsi="Times New Roman" w:cs="Times New Roman"/>
          <w:i/>
          <w:iCs/>
          <w:noProof/>
          <w:szCs w:val="24"/>
        </w:rPr>
        <w:t>High Temperatures - High Pressures</w:t>
      </w:r>
      <w:r w:rsidR="006F53AF">
        <w:rPr>
          <w:rFonts w:ascii="Times New Roman" w:hAnsi="Times New Roman" w:cs="Times New Roman"/>
          <w:noProof/>
          <w:szCs w:val="24"/>
        </w:rPr>
        <w:t>.</w:t>
      </w:r>
      <w:r w:rsidRPr="002A671B">
        <w:rPr>
          <w:rFonts w:ascii="Times New Roman" w:hAnsi="Times New Roman" w:cs="Times New Roman"/>
          <w:noProof/>
          <w:szCs w:val="24"/>
        </w:rPr>
        <w:t xml:space="preserve"> </w:t>
      </w:r>
      <w:r w:rsidRPr="006F53AF">
        <w:rPr>
          <w:rFonts w:ascii="Times New Roman" w:hAnsi="Times New Roman" w:cs="Times New Roman"/>
          <w:i/>
          <w:iCs/>
          <w:noProof/>
          <w:szCs w:val="24"/>
        </w:rPr>
        <w:t>50</w:t>
      </w:r>
      <w:r w:rsidRPr="002A671B">
        <w:rPr>
          <w:rFonts w:ascii="Times New Roman" w:hAnsi="Times New Roman" w:cs="Times New Roman"/>
          <w:noProof/>
          <w:szCs w:val="24"/>
        </w:rPr>
        <w:t>, 133–147</w:t>
      </w:r>
      <w:r w:rsidR="006F53AF">
        <w:rPr>
          <w:rFonts w:ascii="Times New Roman" w:hAnsi="Times New Roman" w:cs="Times New Roman"/>
          <w:noProof/>
          <w:szCs w:val="24"/>
        </w:rPr>
        <w:t xml:space="preserve">. </w:t>
      </w:r>
    </w:p>
    <w:p w14:paraId="6310A8C5" w14:textId="6401EA9F" w:rsidR="002A671B" w:rsidRPr="002A671B" w:rsidRDefault="002A671B" w:rsidP="002A671B">
      <w:pPr>
        <w:widowControl w:val="0"/>
        <w:autoSpaceDE w:val="0"/>
        <w:autoSpaceDN w:val="0"/>
        <w:adjustRightInd w:val="0"/>
        <w:spacing w:after="0" w:line="240" w:lineRule="atLeast"/>
        <w:ind w:left="640" w:hanging="640"/>
        <w:rPr>
          <w:rFonts w:ascii="Times New Roman" w:hAnsi="Times New Roman" w:cs="Times New Roman"/>
          <w:noProof/>
          <w:szCs w:val="24"/>
        </w:rPr>
      </w:pPr>
      <w:r w:rsidRPr="002A671B">
        <w:rPr>
          <w:rFonts w:ascii="Times New Roman" w:hAnsi="Times New Roman" w:cs="Times New Roman"/>
          <w:noProof/>
          <w:szCs w:val="24"/>
        </w:rPr>
        <w:t>[4]</w:t>
      </w:r>
      <w:r w:rsidRPr="002A671B">
        <w:rPr>
          <w:rFonts w:ascii="Times New Roman" w:hAnsi="Times New Roman" w:cs="Times New Roman"/>
          <w:noProof/>
          <w:szCs w:val="24"/>
        </w:rPr>
        <w:tab/>
        <w:t>Kresse</w:t>
      </w:r>
      <w:r w:rsidR="006F53AF">
        <w:rPr>
          <w:rFonts w:ascii="Times New Roman" w:hAnsi="Times New Roman" w:cs="Times New Roman"/>
          <w:noProof/>
          <w:szCs w:val="24"/>
        </w:rPr>
        <w:t>,</w:t>
      </w:r>
      <w:r w:rsidRPr="002A671B">
        <w:rPr>
          <w:rFonts w:ascii="Times New Roman" w:hAnsi="Times New Roman" w:cs="Times New Roman"/>
          <w:noProof/>
          <w:szCs w:val="24"/>
        </w:rPr>
        <w:t xml:space="preserve"> </w:t>
      </w:r>
      <w:r w:rsidR="006F53AF" w:rsidRPr="002A671B">
        <w:rPr>
          <w:rFonts w:ascii="Times New Roman" w:hAnsi="Times New Roman" w:cs="Times New Roman"/>
          <w:noProof/>
          <w:szCs w:val="24"/>
        </w:rPr>
        <w:t>G.</w:t>
      </w:r>
      <w:r w:rsidR="006F53AF">
        <w:rPr>
          <w:rFonts w:ascii="Times New Roman" w:hAnsi="Times New Roman" w:cs="Times New Roman"/>
          <w:noProof/>
          <w:szCs w:val="24"/>
        </w:rPr>
        <w:t>,</w:t>
      </w:r>
      <w:r w:rsidR="006F53AF" w:rsidRPr="002A671B">
        <w:rPr>
          <w:rFonts w:ascii="Times New Roman" w:hAnsi="Times New Roman" w:cs="Times New Roman"/>
          <w:noProof/>
          <w:szCs w:val="24"/>
        </w:rPr>
        <w:t xml:space="preserve"> </w:t>
      </w:r>
      <w:r w:rsidR="00B37AD6" w:rsidRPr="00F85871">
        <w:rPr>
          <w:rFonts w:ascii="Times New Roman" w:hAnsi="Times New Roman" w:cs="Times New Roman"/>
          <w:color w:val="222222"/>
          <w:shd w:val="clear" w:color="auto" w:fill="FFFFFF"/>
        </w:rPr>
        <w:t>&amp;</w:t>
      </w:r>
      <w:r w:rsidR="00B37AD6">
        <w:rPr>
          <w:rFonts w:ascii="Times New Roman" w:hAnsi="Times New Roman" w:cs="Times New Roman"/>
          <w:color w:val="222222"/>
          <w:shd w:val="clear" w:color="auto" w:fill="FFFFFF"/>
        </w:rPr>
        <w:t xml:space="preserve"> </w:t>
      </w:r>
      <w:r w:rsidRPr="002A671B">
        <w:rPr>
          <w:rFonts w:ascii="Times New Roman" w:hAnsi="Times New Roman" w:cs="Times New Roman"/>
          <w:noProof/>
          <w:szCs w:val="24"/>
        </w:rPr>
        <w:t xml:space="preserve">Hafner, </w:t>
      </w:r>
      <w:r w:rsidR="006F53AF" w:rsidRPr="002A671B">
        <w:rPr>
          <w:rFonts w:ascii="Times New Roman" w:hAnsi="Times New Roman" w:cs="Times New Roman"/>
          <w:noProof/>
          <w:szCs w:val="24"/>
        </w:rPr>
        <w:t xml:space="preserve">J. </w:t>
      </w:r>
      <w:r w:rsidR="006F53AF">
        <w:rPr>
          <w:rFonts w:ascii="Times New Roman" w:hAnsi="Times New Roman" w:cs="Times New Roman"/>
          <w:noProof/>
          <w:szCs w:val="24"/>
        </w:rPr>
        <w:t xml:space="preserve">(1993). </w:t>
      </w:r>
      <w:r w:rsidRPr="002A671B">
        <w:rPr>
          <w:rFonts w:ascii="Times New Roman" w:hAnsi="Times New Roman" w:cs="Times New Roman"/>
          <w:noProof/>
          <w:szCs w:val="24"/>
        </w:rPr>
        <w:t>Ab initio molecular dynamics for liquid metals</w:t>
      </w:r>
      <w:r w:rsidR="0076437B">
        <w:rPr>
          <w:rFonts w:ascii="Times New Roman" w:hAnsi="Times New Roman" w:cs="Times New Roman"/>
          <w:noProof/>
          <w:szCs w:val="24"/>
        </w:rPr>
        <w:t>,</w:t>
      </w:r>
      <w:r w:rsidR="006F53AF">
        <w:rPr>
          <w:rFonts w:ascii="Times New Roman" w:hAnsi="Times New Roman" w:cs="Times New Roman"/>
          <w:noProof/>
          <w:szCs w:val="24"/>
        </w:rPr>
        <w:t xml:space="preserve"> </w:t>
      </w:r>
      <w:r w:rsidRPr="002A671B">
        <w:rPr>
          <w:rFonts w:ascii="Times New Roman" w:hAnsi="Times New Roman" w:cs="Times New Roman"/>
          <w:noProof/>
          <w:szCs w:val="24"/>
        </w:rPr>
        <w:t xml:space="preserve"> </w:t>
      </w:r>
      <w:r w:rsidRPr="002A671B">
        <w:rPr>
          <w:rFonts w:ascii="Times New Roman" w:hAnsi="Times New Roman" w:cs="Times New Roman"/>
          <w:i/>
          <w:iCs/>
          <w:noProof/>
          <w:szCs w:val="24"/>
        </w:rPr>
        <w:t>Physical Review B</w:t>
      </w:r>
      <w:r w:rsidRPr="002A671B">
        <w:rPr>
          <w:rFonts w:ascii="Times New Roman" w:hAnsi="Times New Roman" w:cs="Times New Roman"/>
          <w:noProof/>
          <w:szCs w:val="24"/>
        </w:rPr>
        <w:t xml:space="preserve">, </w:t>
      </w:r>
      <w:r w:rsidRPr="006F53AF">
        <w:rPr>
          <w:rFonts w:ascii="Times New Roman" w:hAnsi="Times New Roman" w:cs="Times New Roman"/>
          <w:i/>
          <w:iCs/>
          <w:noProof/>
          <w:szCs w:val="24"/>
        </w:rPr>
        <w:t>47</w:t>
      </w:r>
      <w:r w:rsidRPr="002A671B">
        <w:rPr>
          <w:rFonts w:ascii="Times New Roman" w:hAnsi="Times New Roman" w:cs="Times New Roman"/>
          <w:noProof/>
          <w:szCs w:val="24"/>
        </w:rPr>
        <w:t>, 558–561</w:t>
      </w:r>
      <w:r w:rsidR="006F53AF">
        <w:rPr>
          <w:rFonts w:ascii="Times New Roman" w:hAnsi="Times New Roman" w:cs="Times New Roman"/>
          <w:noProof/>
          <w:szCs w:val="24"/>
        </w:rPr>
        <w:t>.</w:t>
      </w:r>
    </w:p>
    <w:p w14:paraId="11276F20" w14:textId="45500344" w:rsidR="002A671B" w:rsidRPr="002A671B" w:rsidRDefault="002A671B" w:rsidP="002A671B">
      <w:pPr>
        <w:widowControl w:val="0"/>
        <w:autoSpaceDE w:val="0"/>
        <w:autoSpaceDN w:val="0"/>
        <w:adjustRightInd w:val="0"/>
        <w:spacing w:after="0" w:line="240" w:lineRule="atLeast"/>
        <w:ind w:left="640" w:hanging="640"/>
        <w:rPr>
          <w:rFonts w:ascii="Times New Roman" w:hAnsi="Times New Roman" w:cs="Times New Roman"/>
          <w:noProof/>
          <w:szCs w:val="24"/>
        </w:rPr>
      </w:pPr>
      <w:r w:rsidRPr="002A671B">
        <w:rPr>
          <w:rFonts w:ascii="Times New Roman" w:hAnsi="Times New Roman" w:cs="Times New Roman"/>
          <w:noProof/>
          <w:szCs w:val="24"/>
        </w:rPr>
        <w:t>[5]</w:t>
      </w:r>
      <w:r w:rsidRPr="002A671B">
        <w:rPr>
          <w:rFonts w:ascii="Times New Roman" w:hAnsi="Times New Roman" w:cs="Times New Roman"/>
          <w:noProof/>
          <w:szCs w:val="24"/>
        </w:rPr>
        <w:tab/>
        <w:t xml:space="preserve">Mehmood, </w:t>
      </w:r>
      <w:r w:rsidR="006F53AF" w:rsidRPr="002A671B">
        <w:rPr>
          <w:rFonts w:ascii="Times New Roman" w:hAnsi="Times New Roman" w:cs="Times New Roman"/>
          <w:noProof/>
          <w:szCs w:val="24"/>
        </w:rPr>
        <w:t>N.</w:t>
      </w:r>
      <w:r w:rsidR="006F53AF">
        <w:rPr>
          <w:rFonts w:ascii="Times New Roman" w:hAnsi="Times New Roman" w:cs="Times New Roman"/>
          <w:noProof/>
          <w:szCs w:val="24"/>
        </w:rPr>
        <w:t>,</w:t>
      </w:r>
      <w:r w:rsidR="006F53AF" w:rsidRPr="002A671B">
        <w:rPr>
          <w:rFonts w:ascii="Times New Roman" w:hAnsi="Times New Roman" w:cs="Times New Roman"/>
          <w:noProof/>
          <w:szCs w:val="24"/>
        </w:rPr>
        <w:t xml:space="preserve"> </w:t>
      </w:r>
      <w:r w:rsidRPr="002A671B">
        <w:rPr>
          <w:rFonts w:ascii="Times New Roman" w:hAnsi="Times New Roman" w:cs="Times New Roman"/>
          <w:noProof/>
          <w:szCs w:val="24"/>
        </w:rPr>
        <w:t xml:space="preserve">Ahmad, </w:t>
      </w:r>
      <w:r w:rsidR="006F53AF" w:rsidRPr="002A671B">
        <w:rPr>
          <w:rFonts w:ascii="Times New Roman" w:hAnsi="Times New Roman" w:cs="Times New Roman"/>
          <w:noProof/>
          <w:szCs w:val="24"/>
        </w:rPr>
        <w:t>R.</w:t>
      </w:r>
      <w:r w:rsidR="006F53AF">
        <w:rPr>
          <w:rFonts w:ascii="Times New Roman" w:hAnsi="Times New Roman" w:cs="Times New Roman"/>
          <w:noProof/>
          <w:szCs w:val="24"/>
        </w:rPr>
        <w:t>,</w:t>
      </w:r>
      <w:r w:rsidR="006F53AF" w:rsidRPr="002A671B">
        <w:rPr>
          <w:rFonts w:ascii="Times New Roman" w:hAnsi="Times New Roman" w:cs="Times New Roman"/>
          <w:noProof/>
          <w:szCs w:val="24"/>
        </w:rPr>
        <w:t xml:space="preserve"> </w:t>
      </w:r>
      <w:r w:rsidR="00B37AD6" w:rsidRPr="00F85871">
        <w:rPr>
          <w:rFonts w:ascii="Times New Roman" w:hAnsi="Times New Roman" w:cs="Times New Roman"/>
          <w:color w:val="222222"/>
          <w:shd w:val="clear" w:color="auto" w:fill="FFFFFF"/>
        </w:rPr>
        <w:t>&amp;</w:t>
      </w:r>
      <w:r w:rsidR="00B37AD6">
        <w:rPr>
          <w:rFonts w:ascii="Times New Roman" w:hAnsi="Times New Roman" w:cs="Times New Roman"/>
          <w:color w:val="222222"/>
          <w:shd w:val="clear" w:color="auto" w:fill="FFFFFF"/>
        </w:rPr>
        <w:t xml:space="preserve"> </w:t>
      </w:r>
      <w:r w:rsidRPr="002A671B">
        <w:rPr>
          <w:rFonts w:ascii="Times New Roman" w:hAnsi="Times New Roman" w:cs="Times New Roman"/>
          <w:noProof/>
          <w:szCs w:val="24"/>
        </w:rPr>
        <w:t xml:space="preserve"> Murtaza, </w:t>
      </w:r>
      <w:r w:rsidR="006F53AF" w:rsidRPr="002A671B">
        <w:rPr>
          <w:rFonts w:ascii="Times New Roman" w:hAnsi="Times New Roman" w:cs="Times New Roman"/>
          <w:noProof/>
          <w:szCs w:val="24"/>
        </w:rPr>
        <w:t xml:space="preserve">G. </w:t>
      </w:r>
      <w:r w:rsidR="0076437B">
        <w:rPr>
          <w:rFonts w:ascii="Times New Roman" w:hAnsi="Times New Roman" w:cs="Times New Roman"/>
          <w:noProof/>
          <w:szCs w:val="24"/>
        </w:rPr>
        <w:t xml:space="preserve">(2017). </w:t>
      </w:r>
      <w:r w:rsidRPr="002A671B">
        <w:rPr>
          <w:rFonts w:ascii="Times New Roman" w:hAnsi="Times New Roman" w:cs="Times New Roman"/>
          <w:noProof/>
          <w:szCs w:val="24"/>
        </w:rPr>
        <w:t>Ab Initio Investigations of Structural, Elastic, Mechanical, Electronic, Magnetic, and Optical Properties of Half-Heusler Compounds RhCrZ (Z = Si, Ge),</w:t>
      </w:r>
      <w:r w:rsidR="0076437B">
        <w:rPr>
          <w:rFonts w:ascii="Times New Roman" w:hAnsi="Times New Roman" w:cs="Times New Roman"/>
          <w:noProof/>
          <w:szCs w:val="24"/>
        </w:rPr>
        <w:t xml:space="preserve"> </w:t>
      </w:r>
      <w:r w:rsidRPr="002A671B">
        <w:rPr>
          <w:rFonts w:ascii="Times New Roman" w:hAnsi="Times New Roman" w:cs="Times New Roman"/>
          <w:i/>
          <w:iCs/>
          <w:noProof/>
          <w:szCs w:val="24"/>
        </w:rPr>
        <w:t>Journal of Superconductivity and Novel Magnetism</w:t>
      </w:r>
      <w:r w:rsidRPr="002A671B">
        <w:rPr>
          <w:rFonts w:ascii="Times New Roman" w:hAnsi="Times New Roman" w:cs="Times New Roman"/>
          <w:noProof/>
          <w:szCs w:val="24"/>
        </w:rPr>
        <w:t xml:space="preserve">, </w:t>
      </w:r>
      <w:r w:rsidRPr="0076437B">
        <w:rPr>
          <w:rFonts w:ascii="Times New Roman" w:hAnsi="Times New Roman" w:cs="Times New Roman"/>
          <w:i/>
          <w:iCs/>
          <w:noProof/>
          <w:szCs w:val="24"/>
        </w:rPr>
        <w:t>30</w:t>
      </w:r>
      <w:r w:rsidRPr="002A671B">
        <w:rPr>
          <w:rFonts w:ascii="Times New Roman" w:hAnsi="Times New Roman" w:cs="Times New Roman"/>
          <w:noProof/>
          <w:szCs w:val="24"/>
        </w:rPr>
        <w:t xml:space="preserve">, 2481–2488, </w:t>
      </w:r>
    </w:p>
    <w:p w14:paraId="30DEE522" w14:textId="55B80C22" w:rsidR="002A671B" w:rsidRPr="002A671B" w:rsidRDefault="002A671B" w:rsidP="002A671B">
      <w:pPr>
        <w:widowControl w:val="0"/>
        <w:autoSpaceDE w:val="0"/>
        <w:autoSpaceDN w:val="0"/>
        <w:adjustRightInd w:val="0"/>
        <w:spacing w:after="0" w:line="240" w:lineRule="atLeast"/>
        <w:ind w:left="640" w:hanging="640"/>
        <w:rPr>
          <w:rFonts w:ascii="Times New Roman" w:hAnsi="Times New Roman" w:cs="Times New Roman"/>
          <w:noProof/>
          <w:szCs w:val="24"/>
        </w:rPr>
      </w:pPr>
      <w:r w:rsidRPr="002A671B">
        <w:rPr>
          <w:rFonts w:ascii="Times New Roman" w:hAnsi="Times New Roman" w:cs="Times New Roman"/>
          <w:noProof/>
          <w:szCs w:val="24"/>
        </w:rPr>
        <w:t>[6]</w:t>
      </w:r>
      <w:r w:rsidRPr="002A671B">
        <w:rPr>
          <w:rFonts w:ascii="Times New Roman" w:hAnsi="Times New Roman" w:cs="Times New Roman"/>
          <w:noProof/>
          <w:szCs w:val="24"/>
        </w:rPr>
        <w:tab/>
        <w:t>Ciftci</w:t>
      </w:r>
      <w:r w:rsidR="0076437B">
        <w:rPr>
          <w:rFonts w:ascii="Times New Roman" w:hAnsi="Times New Roman" w:cs="Times New Roman"/>
          <w:noProof/>
          <w:szCs w:val="24"/>
        </w:rPr>
        <w:t>,</w:t>
      </w:r>
      <w:r w:rsidRPr="002A671B">
        <w:rPr>
          <w:rFonts w:ascii="Times New Roman" w:hAnsi="Times New Roman" w:cs="Times New Roman"/>
          <w:noProof/>
          <w:szCs w:val="24"/>
        </w:rPr>
        <w:t xml:space="preserve"> </w:t>
      </w:r>
      <w:r w:rsidR="0076437B" w:rsidRPr="002A671B">
        <w:rPr>
          <w:rFonts w:ascii="Times New Roman" w:hAnsi="Times New Roman" w:cs="Times New Roman"/>
          <w:noProof/>
          <w:szCs w:val="24"/>
        </w:rPr>
        <w:t>Y. O.</w:t>
      </w:r>
      <w:r w:rsidR="0076437B">
        <w:rPr>
          <w:rFonts w:ascii="Times New Roman" w:hAnsi="Times New Roman" w:cs="Times New Roman"/>
          <w:noProof/>
          <w:szCs w:val="24"/>
        </w:rPr>
        <w:t>,</w:t>
      </w:r>
      <w:r w:rsidR="0076437B" w:rsidRPr="002A671B">
        <w:rPr>
          <w:rFonts w:ascii="Times New Roman" w:hAnsi="Times New Roman" w:cs="Times New Roman"/>
          <w:noProof/>
          <w:szCs w:val="24"/>
        </w:rPr>
        <w:t xml:space="preserve"> </w:t>
      </w:r>
      <w:r w:rsidRPr="002A671B">
        <w:rPr>
          <w:rFonts w:ascii="Times New Roman" w:hAnsi="Times New Roman" w:cs="Times New Roman"/>
          <w:noProof/>
          <w:szCs w:val="24"/>
        </w:rPr>
        <w:t xml:space="preserve">and Evecen, </w:t>
      </w:r>
      <w:r w:rsidR="0076437B" w:rsidRPr="002A671B">
        <w:rPr>
          <w:rFonts w:ascii="Times New Roman" w:hAnsi="Times New Roman" w:cs="Times New Roman"/>
          <w:noProof/>
          <w:szCs w:val="24"/>
        </w:rPr>
        <w:t xml:space="preserve">M. </w:t>
      </w:r>
      <w:r w:rsidR="0076437B">
        <w:rPr>
          <w:rFonts w:ascii="Times New Roman" w:hAnsi="Times New Roman" w:cs="Times New Roman"/>
          <w:noProof/>
          <w:szCs w:val="24"/>
        </w:rPr>
        <w:t xml:space="preserve">(2018). </w:t>
      </w:r>
      <w:r w:rsidRPr="002A671B">
        <w:rPr>
          <w:rFonts w:ascii="Times New Roman" w:hAnsi="Times New Roman" w:cs="Times New Roman"/>
          <w:noProof/>
          <w:szCs w:val="24"/>
        </w:rPr>
        <w:t>First principle study of structural, electronic, mechanical, dynamic and optical properties of half-Heusler compound LiScSi under pressure</w:t>
      </w:r>
      <w:r w:rsidR="0076437B">
        <w:rPr>
          <w:rFonts w:ascii="Times New Roman" w:hAnsi="Times New Roman" w:cs="Times New Roman"/>
          <w:noProof/>
          <w:szCs w:val="24"/>
        </w:rPr>
        <w:t>,</w:t>
      </w:r>
      <w:r w:rsidRPr="002A671B">
        <w:rPr>
          <w:rFonts w:ascii="Times New Roman" w:hAnsi="Times New Roman" w:cs="Times New Roman"/>
          <w:noProof/>
          <w:szCs w:val="24"/>
        </w:rPr>
        <w:t xml:space="preserve"> </w:t>
      </w:r>
      <w:r w:rsidRPr="002A671B">
        <w:rPr>
          <w:rFonts w:ascii="Times New Roman" w:hAnsi="Times New Roman" w:cs="Times New Roman"/>
          <w:i/>
          <w:iCs/>
          <w:noProof/>
          <w:szCs w:val="24"/>
        </w:rPr>
        <w:t>Phase Transitions</w:t>
      </w:r>
      <w:r w:rsidRPr="002A671B">
        <w:rPr>
          <w:rFonts w:ascii="Times New Roman" w:hAnsi="Times New Roman" w:cs="Times New Roman"/>
          <w:noProof/>
          <w:szCs w:val="24"/>
        </w:rPr>
        <w:t xml:space="preserve">, </w:t>
      </w:r>
      <w:r w:rsidRPr="0076437B">
        <w:rPr>
          <w:rFonts w:ascii="Times New Roman" w:hAnsi="Times New Roman" w:cs="Times New Roman"/>
          <w:i/>
          <w:iCs/>
          <w:noProof/>
          <w:szCs w:val="24"/>
        </w:rPr>
        <w:t>91</w:t>
      </w:r>
      <w:r w:rsidRPr="002A671B">
        <w:rPr>
          <w:rFonts w:ascii="Times New Roman" w:hAnsi="Times New Roman" w:cs="Times New Roman"/>
          <w:noProof/>
          <w:szCs w:val="24"/>
        </w:rPr>
        <w:t>, 1206–1222</w:t>
      </w:r>
      <w:r w:rsidR="0076437B">
        <w:rPr>
          <w:rFonts w:ascii="Times New Roman" w:hAnsi="Times New Roman" w:cs="Times New Roman"/>
          <w:noProof/>
          <w:szCs w:val="24"/>
        </w:rPr>
        <w:t>.</w:t>
      </w:r>
    </w:p>
    <w:p w14:paraId="72092044" w14:textId="1A13D704" w:rsidR="002A671B" w:rsidRPr="002A671B" w:rsidRDefault="002A671B" w:rsidP="002A671B">
      <w:pPr>
        <w:widowControl w:val="0"/>
        <w:autoSpaceDE w:val="0"/>
        <w:autoSpaceDN w:val="0"/>
        <w:adjustRightInd w:val="0"/>
        <w:spacing w:after="0" w:line="240" w:lineRule="atLeast"/>
        <w:ind w:left="640" w:hanging="640"/>
        <w:rPr>
          <w:rFonts w:ascii="Times New Roman" w:hAnsi="Times New Roman" w:cs="Times New Roman"/>
          <w:noProof/>
          <w:szCs w:val="24"/>
        </w:rPr>
      </w:pPr>
      <w:r w:rsidRPr="002A671B">
        <w:rPr>
          <w:rFonts w:ascii="Times New Roman" w:hAnsi="Times New Roman" w:cs="Times New Roman"/>
          <w:noProof/>
          <w:szCs w:val="24"/>
        </w:rPr>
        <w:t>[7]</w:t>
      </w:r>
      <w:r w:rsidRPr="002A671B">
        <w:rPr>
          <w:rFonts w:ascii="Times New Roman" w:hAnsi="Times New Roman" w:cs="Times New Roman"/>
          <w:noProof/>
          <w:szCs w:val="24"/>
        </w:rPr>
        <w:tab/>
        <w:t xml:space="preserve">Liu, </w:t>
      </w:r>
      <w:r w:rsidR="0076437B" w:rsidRPr="002A671B">
        <w:rPr>
          <w:rFonts w:ascii="Times New Roman" w:hAnsi="Times New Roman" w:cs="Times New Roman"/>
          <w:noProof/>
          <w:szCs w:val="24"/>
        </w:rPr>
        <w:t>L.</w:t>
      </w:r>
      <w:r w:rsidR="0076437B">
        <w:rPr>
          <w:rFonts w:ascii="Times New Roman" w:hAnsi="Times New Roman" w:cs="Times New Roman"/>
          <w:noProof/>
          <w:szCs w:val="24"/>
        </w:rPr>
        <w:t>,</w:t>
      </w:r>
      <w:r w:rsidR="0076437B" w:rsidRPr="002A671B">
        <w:rPr>
          <w:rFonts w:ascii="Times New Roman" w:hAnsi="Times New Roman" w:cs="Times New Roman"/>
          <w:noProof/>
          <w:szCs w:val="24"/>
        </w:rPr>
        <w:t xml:space="preserve"> </w:t>
      </w:r>
      <w:r w:rsidRPr="002A671B">
        <w:rPr>
          <w:rFonts w:ascii="Times New Roman" w:hAnsi="Times New Roman" w:cs="Times New Roman"/>
          <w:noProof/>
          <w:szCs w:val="24"/>
        </w:rPr>
        <w:t xml:space="preserve">Chen, </w:t>
      </w:r>
      <w:r w:rsidR="0076437B" w:rsidRPr="002A671B">
        <w:rPr>
          <w:rFonts w:ascii="Times New Roman" w:hAnsi="Times New Roman" w:cs="Times New Roman"/>
          <w:noProof/>
          <w:szCs w:val="24"/>
        </w:rPr>
        <w:t>C.</w:t>
      </w:r>
      <w:r w:rsidR="0076437B">
        <w:rPr>
          <w:rFonts w:ascii="Times New Roman" w:hAnsi="Times New Roman" w:cs="Times New Roman"/>
          <w:noProof/>
          <w:szCs w:val="24"/>
        </w:rPr>
        <w:t>,</w:t>
      </w:r>
      <w:r w:rsidR="0076437B" w:rsidRPr="002A671B">
        <w:rPr>
          <w:rFonts w:ascii="Times New Roman" w:hAnsi="Times New Roman" w:cs="Times New Roman"/>
          <w:noProof/>
          <w:szCs w:val="24"/>
        </w:rPr>
        <w:t xml:space="preserve"> </w:t>
      </w:r>
      <w:r w:rsidRPr="002A671B">
        <w:rPr>
          <w:rFonts w:ascii="Times New Roman" w:hAnsi="Times New Roman" w:cs="Times New Roman"/>
          <w:noProof/>
          <w:szCs w:val="24"/>
        </w:rPr>
        <w:t xml:space="preserve">Xu, </w:t>
      </w:r>
      <w:r w:rsidR="0076437B" w:rsidRPr="002A671B">
        <w:rPr>
          <w:rFonts w:ascii="Times New Roman" w:hAnsi="Times New Roman" w:cs="Times New Roman"/>
          <w:noProof/>
          <w:szCs w:val="24"/>
        </w:rPr>
        <w:t>G.</w:t>
      </w:r>
      <w:r w:rsidR="0076437B">
        <w:rPr>
          <w:rFonts w:ascii="Times New Roman" w:hAnsi="Times New Roman" w:cs="Times New Roman"/>
          <w:noProof/>
          <w:szCs w:val="24"/>
        </w:rPr>
        <w:t>,</w:t>
      </w:r>
      <w:r w:rsidR="0076437B" w:rsidRPr="002A671B">
        <w:rPr>
          <w:rFonts w:ascii="Times New Roman" w:hAnsi="Times New Roman" w:cs="Times New Roman"/>
          <w:noProof/>
          <w:szCs w:val="24"/>
        </w:rPr>
        <w:t xml:space="preserve"> </w:t>
      </w:r>
      <w:r w:rsidRPr="002A671B">
        <w:rPr>
          <w:rFonts w:ascii="Times New Roman" w:hAnsi="Times New Roman" w:cs="Times New Roman"/>
          <w:noProof/>
          <w:szCs w:val="24"/>
        </w:rPr>
        <w:t xml:space="preserve">Jiang, </w:t>
      </w:r>
      <w:r w:rsidR="0076437B" w:rsidRPr="002A671B">
        <w:rPr>
          <w:rFonts w:ascii="Times New Roman" w:hAnsi="Times New Roman" w:cs="Times New Roman"/>
          <w:noProof/>
          <w:szCs w:val="24"/>
        </w:rPr>
        <w:t>Y.</w:t>
      </w:r>
      <w:r w:rsidR="0076437B">
        <w:rPr>
          <w:rFonts w:ascii="Times New Roman" w:hAnsi="Times New Roman" w:cs="Times New Roman"/>
          <w:noProof/>
          <w:szCs w:val="24"/>
        </w:rPr>
        <w:t>,</w:t>
      </w:r>
      <w:r w:rsidR="0076437B" w:rsidRPr="002A671B">
        <w:rPr>
          <w:rFonts w:ascii="Times New Roman" w:hAnsi="Times New Roman" w:cs="Times New Roman"/>
          <w:noProof/>
          <w:szCs w:val="24"/>
        </w:rPr>
        <w:t xml:space="preserve"> </w:t>
      </w:r>
      <w:r w:rsidRPr="002A671B">
        <w:rPr>
          <w:rFonts w:ascii="Times New Roman" w:hAnsi="Times New Roman" w:cs="Times New Roman"/>
          <w:noProof/>
          <w:szCs w:val="24"/>
        </w:rPr>
        <w:t xml:space="preserve">Wen, </w:t>
      </w:r>
      <w:r w:rsidR="0076437B" w:rsidRPr="002A671B">
        <w:rPr>
          <w:rFonts w:ascii="Times New Roman" w:hAnsi="Times New Roman" w:cs="Times New Roman"/>
          <w:noProof/>
          <w:szCs w:val="24"/>
        </w:rPr>
        <w:t>Y.</w:t>
      </w:r>
      <w:r w:rsidR="0076437B">
        <w:rPr>
          <w:rFonts w:ascii="Times New Roman" w:hAnsi="Times New Roman" w:cs="Times New Roman"/>
          <w:noProof/>
          <w:szCs w:val="24"/>
        </w:rPr>
        <w:t>,</w:t>
      </w:r>
      <w:r w:rsidR="0076437B" w:rsidRPr="002A671B">
        <w:rPr>
          <w:rFonts w:ascii="Times New Roman" w:hAnsi="Times New Roman" w:cs="Times New Roman"/>
          <w:noProof/>
          <w:szCs w:val="24"/>
        </w:rPr>
        <w:t xml:space="preserve"> </w:t>
      </w:r>
      <w:r w:rsidR="00B37AD6" w:rsidRPr="00F85871">
        <w:rPr>
          <w:rFonts w:ascii="Times New Roman" w:hAnsi="Times New Roman" w:cs="Times New Roman"/>
          <w:color w:val="222222"/>
          <w:shd w:val="clear" w:color="auto" w:fill="FFFFFF"/>
        </w:rPr>
        <w:t>&amp;</w:t>
      </w:r>
      <w:r w:rsidR="0076437B">
        <w:rPr>
          <w:rFonts w:ascii="Times New Roman" w:hAnsi="Times New Roman" w:cs="Times New Roman"/>
          <w:noProof/>
          <w:szCs w:val="24"/>
        </w:rPr>
        <w:t xml:space="preserve"> </w:t>
      </w:r>
      <w:r w:rsidRPr="002A671B">
        <w:rPr>
          <w:rFonts w:ascii="Times New Roman" w:hAnsi="Times New Roman" w:cs="Times New Roman"/>
          <w:noProof/>
          <w:szCs w:val="24"/>
        </w:rPr>
        <w:t>Zeng,</w:t>
      </w:r>
      <w:r w:rsidR="0076437B" w:rsidRPr="002A671B">
        <w:rPr>
          <w:rFonts w:ascii="Times New Roman" w:hAnsi="Times New Roman" w:cs="Times New Roman"/>
          <w:noProof/>
          <w:szCs w:val="24"/>
        </w:rPr>
        <w:t xml:space="preserve"> X. </w:t>
      </w:r>
      <w:r w:rsidR="0076437B">
        <w:rPr>
          <w:rFonts w:ascii="Times New Roman" w:hAnsi="Times New Roman" w:cs="Times New Roman"/>
          <w:noProof/>
          <w:szCs w:val="24"/>
        </w:rPr>
        <w:t>(2021).</w:t>
      </w:r>
      <w:r w:rsidRPr="002A671B">
        <w:rPr>
          <w:rFonts w:ascii="Times New Roman" w:hAnsi="Times New Roman" w:cs="Times New Roman"/>
          <w:noProof/>
          <w:szCs w:val="24"/>
        </w:rPr>
        <w:t xml:space="preserve"> Elastic constants and thermodynamic properties of AgY and CuY compounds under pressure and temperature effects</w:t>
      </w:r>
      <w:r w:rsidR="0076437B">
        <w:rPr>
          <w:rFonts w:ascii="Times New Roman" w:hAnsi="Times New Roman" w:cs="Times New Roman"/>
          <w:noProof/>
          <w:szCs w:val="24"/>
        </w:rPr>
        <w:t>,</w:t>
      </w:r>
      <w:r w:rsidRPr="002A671B">
        <w:rPr>
          <w:rFonts w:ascii="Times New Roman" w:hAnsi="Times New Roman" w:cs="Times New Roman"/>
          <w:noProof/>
          <w:szCs w:val="24"/>
        </w:rPr>
        <w:t xml:space="preserve"> </w:t>
      </w:r>
      <w:r w:rsidRPr="002A671B">
        <w:rPr>
          <w:rFonts w:ascii="Times New Roman" w:hAnsi="Times New Roman" w:cs="Times New Roman"/>
          <w:i/>
          <w:iCs/>
          <w:noProof/>
          <w:szCs w:val="24"/>
        </w:rPr>
        <w:t>High Temperatures - High Pressures</w:t>
      </w:r>
      <w:r w:rsidRPr="002A671B">
        <w:rPr>
          <w:rFonts w:ascii="Times New Roman" w:hAnsi="Times New Roman" w:cs="Times New Roman"/>
          <w:noProof/>
          <w:szCs w:val="24"/>
        </w:rPr>
        <w:t xml:space="preserve">, </w:t>
      </w:r>
      <w:r w:rsidRPr="0076437B">
        <w:rPr>
          <w:rFonts w:ascii="Times New Roman" w:hAnsi="Times New Roman" w:cs="Times New Roman"/>
          <w:i/>
          <w:iCs/>
          <w:noProof/>
          <w:szCs w:val="24"/>
        </w:rPr>
        <w:t>50</w:t>
      </w:r>
      <w:r w:rsidRPr="002A671B">
        <w:rPr>
          <w:rFonts w:ascii="Times New Roman" w:hAnsi="Times New Roman" w:cs="Times New Roman"/>
          <w:noProof/>
          <w:szCs w:val="24"/>
        </w:rPr>
        <w:t>, 185–195</w:t>
      </w:r>
      <w:r w:rsidR="0076437B">
        <w:rPr>
          <w:rFonts w:ascii="Times New Roman" w:hAnsi="Times New Roman" w:cs="Times New Roman"/>
          <w:noProof/>
          <w:szCs w:val="24"/>
        </w:rPr>
        <w:t>.</w:t>
      </w:r>
    </w:p>
    <w:p w14:paraId="6327C584" w14:textId="2A075AD2" w:rsidR="002A671B" w:rsidRPr="002A671B" w:rsidRDefault="002A671B" w:rsidP="002A671B">
      <w:pPr>
        <w:widowControl w:val="0"/>
        <w:autoSpaceDE w:val="0"/>
        <w:autoSpaceDN w:val="0"/>
        <w:adjustRightInd w:val="0"/>
        <w:spacing w:after="0" w:line="240" w:lineRule="atLeast"/>
        <w:ind w:left="640" w:hanging="640"/>
        <w:rPr>
          <w:rFonts w:ascii="Times New Roman" w:hAnsi="Times New Roman" w:cs="Times New Roman"/>
          <w:noProof/>
          <w:szCs w:val="24"/>
        </w:rPr>
      </w:pPr>
      <w:r w:rsidRPr="002A671B">
        <w:rPr>
          <w:rFonts w:ascii="Times New Roman" w:hAnsi="Times New Roman" w:cs="Times New Roman"/>
          <w:noProof/>
          <w:szCs w:val="24"/>
        </w:rPr>
        <w:t>[8]</w:t>
      </w:r>
      <w:r w:rsidRPr="002A671B">
        <w:rPr>
          <w:rFonts w:ascii="Times New Roman" w:hAnsi="Times New Roman" w:cs="Times New Roman"/>
          <w:noProof/>
          <w:szCs w:val="24"/>
        </w:rPr>
        <w:tab/>
        <w:t>Benmakhlouf</w:t>
      </w:r>
      <w:r w:rsidR="0076437B">
        <w:rPr>
          <w:rFonts w:ascii="Times New Roman" w:hAnsi="Times New Roman" w:cs="Times New Roman"/>
          <w:noProof/>
          <w:szCs w:val="24"/>
        </w:rPr>
        <w:t>,</w:t>
      </w:r>
      <w:r w:rsidR="0076437B" w:rsidRPr="0076437B">
        <w:rPr>
          <w:rFonts w:ascii="Times New Roman" w:hAnsi="Times New Roman" w:cs="Times New Roman"/>
          <w:noProof/>
          <w:szCs w:val="24"/>
        </w:rPr>
        <w:t xml:space="preserve"> </w:t>
      </w:r>
      <w:r w:rsidR="0076437B" w:rsidRPr="002A671B">
        <w:rPr>
          <w:rFonts w:ascii="Times New Roman" w:hAnsi="Times New Roman" w:cs="Times New Roman"/>
          <w:noProof/>
          <w:szCs w:val="24"/>
        </w:rPr>
        <w:t>A.</w:t>
      </w:r>
      <w:r w:rsidRPr="002A671B">
        <w:rPr>
          <w:rFonts w:ascii="Times New Roman" w:hAnsi="Times New Roman" w:cs="Times New Roman"/>
          <w:noProof/>
          <w:szCs w:val="24"/>
        </w:rPr>
        <w:t xml:space="preserve">, Benmakhlouf, </w:t>
      </w:r>
      <w:r w:rsidR="0076437B" w:rsidRPr="002A671B">
        <w:rPr>
          <w:rFonts w:ascii="Times New Roman" w:hAnsi="Times New Roman" w:cs="Times New Roman"/>
          <w:noProof/>
          <w:szCs w:val="24"/>
        </w:rPr>
        <w:t>A.</w:t>
      </w:r>
      <w:r w:rsidR="0076437B">
        <w:rPr>
          <w:rFonts w:ascii="Times New Roman" w:hAnsi="Times New Roman" w:cs="Times New Roman"/>
          <w:noProof/>
          <w:szCs w:val="24"/>
        </w:rPr>
        <w:t xml:space="preserve">, </w:t>
      </w:r>
      <w:r w:rsidRPr="002A671B">
        <w:rPr>
          <w:rFonts w:ascii="Times New Roman" w:hAnsi="Times New Roman" w:cs="Times New Roman"/>
          <w:noProof/>
          <w:szCs w:val="24"/>
        </w:rPr>
        <w:t xml:space="preserve">Allaoui, </w:t>
      </w:r>
      <w:r w:rsidR="0076437B" w:rsidRPr="002A671B">
        <w:rPr>
          <w:rFonts w:ascii="Times New Roman" w:hAnsi="Times New Roman" w:cs="Times New Roman"/>
          <w:noProof/>
          <w:szCs w:val="24"/>
        </w:rPr>
        <w:t>O.</w:t>
      </w:r>
      <w:r w:rsidR="0076437B">
        <w:rPr>
          <w:rFonts w:ascii="Times New Roman" w:hAnsi="Times New Roman" w:cs="Times New Roman"/>
          <w:noProof/>
          <w:szCs w:val="24"/>
        </w:rPr>
        <w:t xml:space="preserve">, </w:t>
      </w:r>
      <w:r w:rsidR="00B37AD6" w:rsidRPr="00F85871">
        <w:rPr>
          <w:rFonts w:ascii="Times New Roman" w:hAnsi="Times New Roman" w:cs="Times New Roman"/>
          <w:color w:val="222222"/>
          <w:shd w:val="clear" w:color="auto" w:fill="FFFFFF"/>
        </w:rPr>
        <w:t>&amp;</w:t>
      </w:r>
      <w:r w:rsidR="00B37AD6">
        <w:rPr>
          <w:rFonts w:ascii="Times New Roman" w:hAnsi="Times New Roman" w:cs="Times New Roman"/>
          <w:color w:val="222222"/>
          <w:shd w:val="clear" w:color="auto" w:fill="FFFFFF"/>
        </w:rPr>
        <w:t xml:space="preserve"> </w:t>
      </w:r>
      <w:r w:rsidRPr="002A671B">
        <w:rPr>
          <w:rFonts w:ascii="Times New Roman" w:hAnsi="Times New Roman" w:cs="Times New Roman"/>
          <w:noProof/>
          <w:szCs w:val="24"/>
        </w:rPr>
        <w:t xml:space="preserve">Daoud, </w:t>
      </w:r>
      <w:r w:rsidR="0076437B" w:rsidRPr="002A671B">
        <w:rPr>
          <w:rFonts w:ascii="Times New Roman" w:hAnsi="Times New Roman" w:cs="Times New Roman"/>
          <w:noProof/>
          <w:szCs w:val="24"/>
        </w:rPr>
        <w:t xml:space="preserve">S. </w:t>
      </w:r>
      <w:r w:rsidR="0076437B">
        <w:rPr>
          <w:rFonts w:ascii="Times New Roman" w:hAnsi="Times New Roman" w:cs="Times New Roman"/>
          <w:noProof/>
          <w:szCs w:val="24"/>
        </w:rPr>
        <w:t xml:space="preserve">(2018). </w:t>
      </w:r>
      <w:r w:rsidRPr="002A671B">
        <w:rPr>
          <w:rFonts w:ascii="Times New Roman" w:hAnsi="Times New Roman" w:cs="Times New Roman"/>
          <w:noProof/>
          <w:szCs w:val="24"/>
        </w:rPr>
        <w:t>Theoretical study of elastic and thermodynamic properties of CuSc intermetallic compound under high pressure</w:t>
      </w:r>
      <w:r w:rsidR="0076437B">
        <w:rPr>
          <w:rFonts w:ascii="Times New Roman" w:hAnsi="Times New Roman" w:cs="Times New Roman"/>
          <w:noProof/>
          <w:szCs w:val="24"/>
        </w:rPr>
        <w:t xml:space="preserve">, </w:t>
      </w:r>
      <w:r w:rsidRPr="002A671B">
        <w:rPr>
          <w:rFonts w:ascii="Times New Roman" w:hAnsi="Times New Roman" w:cs="Times New Roman"/>
          <w:i/>
          <w:iCs/>
          <w:noProof/>
          <w:szCs w:val="24"/>
        </w:rPr>
        <w:t>Chinese Journal of Physics</w:t>
      </w:r>
      <w:r w:rsidRPr="002A671B">
        <w:rPr>
          <w:rFonts w:ascii="Times New Roman" w:hAnsi="Times New Roman" w:cs="Times New Roman"/>
          <w:noProof/>
          <w:szCs w:val="24"/>
        </w:rPr>
        <w:t xml:space="preserve">, </w:t>
      </w:r>
      <w:r w:rsidRPr="0076437B">
        <w:rPr>
          <w:rFonts w:ascii="Times New Roman" w:hAnsi="Times New Roman" w:cs="Times New Roman"/>
          <w:i/>
          <w:iCs/>
          <w:noProof/>
          <w:szCs w:val="24"/>
        </w:rPr>
        <w:t>57</w:t>
      </w:r>
      <w:r w:rsidRPr="002A671B">
        <w:rPr>
          <w:rFonts w:ascii="Times New Roman" w:hAnsi="Times New Roman" w:cs="Times New Roman"/>
          <w:noProof/>
          <w:szCs w:val="24"/>
        </w:rPr>
        <w:t>, 179–188</w:t>
      </w:r>
      <w:r w:rsidR="0076437B">
        <w:rPr>
          <w:rFonts w:ascii="Times New Roman" w:hAnsi="Times New Roman" w:cs="Times New Roman"/>
          <w:noProof/>
          <w:szCs w:val="24"/>
        </w:rPr>
        <w:t>.</w:t>
      </w:r>
      <w:r w:rsidRPr="002A671B">
        <w:rPr>
          <w:rFonts w:ascii="Times New Roman" w:hAnsi="Times New Roman" w:cs="Times New Roman"/>
          <w:noProof/>
          <w:szCs w:val="24"/>
        </w:rPr>
        <w:t>.</w:t>
      </w:r>
    </w:p>
    <w:p w14:paraId="07D139B0" w14:textId="21C4C1F5" w:rsidR="002A671B" w:rsidRPr="002A671B" w:rsidRDefault="002A671B" w:rsidP="002A671B">
      <w:pPr>
        <w:widowControl w:val="0"/>
        <w:autoSpaceDE w:val="0"/>
        <w:autoSpaceDN w:val="0"/>
        <w:adjustRightInd w:val="0"/>
        <w:spacing w:after="0" w:line="240" w:lineRule="atLeast"/>
        <w:ind w:left="640" w:hanging="640"/>
        <w:rPr>
          <w:rFonts w:ascii="Times New Roman" w:hAnsi="Times New Roman" w:cs="Times New Roman"/>
          <w:noProof/>
          <w:szCs w:val="24"/>
        </w:rPr>
      </w:pPr>
      <w:r w:rsidRPr="002A671B">
        <w:rPr>
          <w:rFonts w:ascii="Times New Roman" w:hAnsi="Times New Roman" w:cs="Times New Roman"/>
          <w:noProof/>
          <w:szCs w:val="24"/>
        </w:rPr>
        <w:t>[9]</w:t>
      </w:r>
      <w:r w:rsidRPr="002A671B">
        <w:rPr>
          <w:rFonts w:ascii="Times New Roman" w:hAnsi="Times New Roman" w:cs="Times New Roman"/>
          <w:noProof/>
          <w:szCs w:val="24"/>
        </w:rPr>
        <w:tab/>
        <w:t xml:space="preserve">Joubert, </w:t>
      </w:r>
      <w:r w:rsidR="0076437B" w:rsidRPr="002A671B">
        <w:rPr>
          <w:rFonts w:ascii="Times New Roman" w:hAnsi="Times New Roman" w:cs="Times New Roman"/>
          <w:noProof/>
          <w:szCs w:val="24"/>
        </w:rPr>
        <w:t xml:space="preserve">D. </w:t>
      </w:r>
      <w:r w:rsidR="0076437B">
        <w:rPr>
          <w:rFonts w:ascii="Times New Roman" w:hAnsi="Times New Roman" w:cs="Times New Roman"/>
          <w:noProof/>
          <w:szCs w:val="24"/>
        </w:rPr>
        <w:t xml:space="preserve">(1999). </w:t>
      </w:r>
      <w:r w:rsidRPr="002A671B">
        <w:rPr>
          <w:rFonts w:ascii="Times New Roman" w:hAnsi="Times New Roman" w:cs="Times New Roman"/>
          <w:noProof/>
          <w:szCs w:val="24"/>
        </w:rPr>
        <w:t>From ultrasoft pseudopotentials to the projector augmented-wave method,</w:t>
      </w:r>
      <w:r w:rsidR="0076437B">
        <w:rPr>
          <w:rFonts w:ascii="Times New Roman" w:hAnsi="Times New Roman" w:cs="Times New Roman"/>
          <w:noProof/>
          <w:szCs w:val="24"/>
        </w:rPr>
        <w:t xml:space="preserve"> </w:t>
      </w:r>
      <w:r w:rsidRPr="002A671B">
        <w:rPr>
          <w:rFonts w:ascii="Times New Roman" w:hAnsi="Times New Roman" w:cs="Times New Roman"/>
          <w:noProof/>
          <w:szCs w:val="24"/>
        </w:rPr>
        <w:t xml:space="preserve"> </w:t>
      </w:r>
      <w:r w:rsidRPr="002A671B">
        <w:rPr>
          <w:rFonts w:ascii="Times New Roman" w:hAnsi="Times New Roman" w:cs="Times New Roman"/>
          <w:i/>
          <w:iCs/>
          <w:noProof/>
          <w:szCs w:val="24"/>
        </w:rPr>
        <w:t>Physical Review B - Condensed Matter and Materials Physics</w:t>
      </w:r>
      <w:r w:rsidRPr="002A671B">
        <w:rPr>
          <w:rFonts w:ascii="Times New Roman" w:hAnsi="Times New Roman" w:cs="Times New Roman"/>
          <w:noProof/>
          <w:szCs w:val="24"/>
        </w:rPr>
        <w:t>,</w:t>
      </w:r>
      <w:r w:rsidRPr="0076437B">
        <w:rPr>
          <w:rFonts w:ascii="Times New Roman" w:hAnsi="Times New Roman" w:cs="Times New Roman"/>
          <w:i/>
          <w:iCs/>
          <w:noProof/>
          <w:szCs w:val="24"/>
        </w:rPr>
        <w:t xml:space="preserve"> 59</w:t>
      </w:r>
      <w:r w:rsidRPr="002A671B">
        <w:rPr>
          <w:rFonts w:ascii="Times New Roman" w:hAnsi="Times New Roman" w:cs="Times New Roman"/>
          <w:noProof/>
          <w:szCs w:val="24"/>
        </w:rPr>
        <w:t>,  1758–1775</w:t>
      </w:r>
      <w:r w:rsidR="0076437B">
        <w:rPr>
          <w:rFonts w:ascii="Times New Roman" w:hAnsi="Times New Roman" w:cs="Times New Roman"/>
          <w:noProof/>
          <w:szCs w:val="24"/>
        </w:rPr>
        <w:t>.</w:t>
      </w:r>
    </w:p>
    <w:p w14:paraId="009EDB86" w14:textId="1D4AE8CE" w:rsidR="002A671B" w:rsidRPr="002A671B" w:rsidRDefault="002A671B" w:rsidP="002A671B">
      <w:pPr>
        <w:widowControl w:val="0"/>
        <w:autoSpaceDE w:val="0"/>
        <w:autoSpaceDN w:val="0"/>
        <w:adjustRightInd w:val="0"/>
        <w:spacing w:after="0" w:line="240" w:lineRule="atLeast"/>
        <w:ind w:left="640" w:hanging="640"/>
        <w:rPr>
          <w:rFonts w:ascii="Times New Roman" w:hAnsi="Times New Roman" w:cs="Times New Roman"/>
          <w:noProof/>
          <w:szCs w:val="24"/>
        </w:rPr>
      </w:pPr>
      <w:r w:rsidRPr="002A671B">
        <w:rPr>
          <w:rFonts w:ascii="Times New Roman" w:hAnsi="Times New Roman" w:cs="Times New Roman"/>
          <w:noProof/>
          <w:szCs w:val="24"/>
        </w:rPr>
        <w:t>[10]</w:t>
      </w:r>
      <w:r w:rsidRPr="002A671B">
        <w:rPr>
          <w:rFonts w:ascii="Times New Roman" w:hAnsi="Times New Roman" w:cs="Times New Roman"/>
          <w:noProof/>
          <w:szCs w:val="24"/>
        </w:rPr>
        <w:tab/>
        <w:t xml:space="preserve">Zeng, </w:t>
      </w:r>
      <w:r w:rsidR="0076437B" w:rsidRPr="002A671B">
        <w:rPr>
          <w:rFonts w:ascii="Times New Roman" w:hAnsi="Times New Roman" w:cs="Times New Roman"/>
          <w:noProof/>
          <w:szCs w:val="24"/>
        </w:rPr>
        <w:t>X.</w:t>
      </w:r>
      <w:r w:rsidR="0076437B">
        <w:rPr>
          <w:rFonts w:ascii="Times New Roman" w:hAnsi="Times New Roman" w:cs="Times New Roman"/>
          <w:noProof/>
          <w:szCs w:val="24"/>
        </w:rPr>
        <w:t>,</w:t>
      </w:r>
      <w:r w:rsidR="0076437B" w:rsidRPr="002A671B">
        <w:rPr>
          <w:rFonts w:ascii="Times New Roman" w:hAnsi="Times New Roman" w:cs="Times New Roman"/>
          <w:noProof/>
          <w:szCs w:val="24"/>
        </w:rPr>
        <w:t xml:space="preserve"> </w:t>
      </w:r>
      <w:r w:rsidRPr="002A671B">
        <w:rPr>
          <w:rFonts w:ascii="Times New Roman" w:hAnsi="Times New Roman" w:cs="Times New Roman"/>
          <w:noProof/>
          <w:szCs w:val="24"/>
        </w:rPr>
        <w:t xml:space="preserve">Peng, </w:t>
      </w:r>
      <w:r w:rsidR="0076437B" w:rsidRPr="002A671B">
        <w:rPr>
          <w:rFonts w:ascii="Times New Roman" w:hAnsi="Times New Roman" w:cs="Times New Roman"/>
          <w:noProof/>
          <w:szCs w:val="24"/>
        </w:rPr>
        <w:t>R.</w:t>
      </w:r>
      <w:r w:rsidR="0076437B">
        <w:rPr>
          <w:rFonts w:ascii="Times New Roman" w:hAnsi="Times New Roman" w:cs="Times New Roman"/>
          <w:noProof/>
          <w:szCs w:val="24"/>
        </w:rPr>
        <w:t xml:space="preserve">, </w:t>
      </w:r>
      <w:r w:rsidRPr="002A671B">
        <w:rPr>
          <w:rFonts w:ascii="Times New Roman" w:hAnsi="Times New Roman" w:cs="Times New Roman"/>
          <w:noProof/>
          <w:szCs w:val="24"/>
        </w:rPr>
        <w:t xml:space="preserve">Yu, </w:t>
      </w:r>
      <w:r w:rsidR="0076437B" w:rsidRPr="002A671B">
        <w:rPr>
          <w:rFonts w:ascii="Times New Roman" w:hAnsi="Times New Roman" w:cs="Times New Roman"/>
          <w:noProof/>
          <w:szCs w:val="24"/>
        </w:rPr>
        <w:t>Y.</w:t>
      </w:r>
      <w:r w:rsidR="0076437B">
        <w:rPr>
          <w:rFonts w:ascii="Times New Roman" w:hAnsi="Times New Roman" w:cs="Times New Roman"/>
          <w:noProof/>
          <w:szCs w:val="24"/>
        </w:rPr>
        <w:t>,</w:t>
      </w:r>
      <w:r w:rsidR="0076437B" w:rsidRPr="002A671B">
        <w:rPr>
          <w:rFonts w:ascii="Times New Roman" w:hAnsi="Times New Roman" w:cs="Times New Roman"/>
          <w:noProof/>
          <w:szCs w:val="24"/>
        </w:rPr>
        <w:t xml:space="preserve"> </w:t>
      </w:r>
      <w:r w:rsidRPr="002A671B">
        <w:rPr>
          <w:rFonts w:ascii="Times New Roman" w:hAnsi="Times New Roman" w:cs="Times New Roman"/>
          <w:noProof/>
          <w:szCs w:val="24"/>
        </w:rPr>
        <w:t xml:space="preserve">Hu, </w:t>
      </w:r>
      <w:r w:rsidR="0076437B" w:rsidRPr="002A671B">
        <w:rPr>
          <w:rFonts w:ascii="Times New Roman" w:hAnsi="Times New Roman" w:cs="Times New Roman"/>
          <w:noProof/>
          <w:szCs w:val="24"/>
        </w:rPr>
        <w:t>Z.</w:t>
      </w:r>
      <w:r w:rsidR="0076437B">
        <w:rPr>
          <w:rFonts w:ascii="Times New Roman" w:hAnsi="Times New Roman" w:cs="Times New Roman"/>
          <w:noProof/>
          <w:szCs w:val="24"/>
        </w:rPr>
        <w:t>,</w:t>
      </w:r>
      <w:r w:rsidRPr="002A671B">
        <w:rPr>
          <w:rFonts w:ascii="Times New Roman" w:hAnsi="Times New Roman" w:cs="Times New Roman"/>
          <w:noProof/>
          <w:szCs w:val="24"/>
        </w:rPr>
        <w:t xml:space="preserve"> Wen, </w:t>
      </w:r>
      <w:r w:rsidR="0076437B" w:rsidRPr="002A671B">
        <w:rPr>
          <w:rFonts w:ascii="Times New Roman" w:hAnsi="Times New Roman" w:cs="Times New Roman"/>
          <w:noProof/>
          <w:szCs w:val="24"/>
        </w:rPr>
        <w:t>Y.</w:t>
      </w:r>
      <w:r w:rsidR="0076437B">
        <w:rPr>
          <w:rFonts w:ascii="Times New Roman" w:hAnsi="Times New Roman" w:cs="Times New Roman"/>
          <w:noProof/>
          <w:szCs w:val="24"/>
        </w:rPr>
        <w:t>,</w:t>
      </w:r>
      <w:r w:rsidR="0076437B" w:rsidRPr="002A671B">
        <w:rPr>
          <w:rFonts w:ascii="Times New Roman" w:hAnsi="Times New Roman" w:cs="Times New Roman"/>
          <w:noProof/>
          <w:szCs w:val="24"/>
        </w:rPr>
        <w:t xml:space="preserve"> </w:t>
      </w:r>
      <w:r w:rsidR="00B37AD6" w:rsidRPr="00F85871">
        <w:rPr>
          <w:rFonts w:ascii="Times New Roman" w:hAnsi="Times New Roman" w:cs="Times New Roman"/>
          <w:color w:val="222222"/>
          <w:shd w:val="clear" w:color="auto" w:fill="FFFFFF"/>
        </w:rPr>
        <w:t>&amp;</w:t>
      </w:r>
      <w:r w:rsidRPr="002A671B">
        <w:rPr>
          <w:rFonts w:ascii="Times New Roman" w:hAnsi="Times New Roman" w:cs="Times New Roman"/>
          <w:noProof/>
          <w:szCs w:val="24"/>
        </w:rPr>
        <w:t xml:space="preserve"> Song, </w:t>
      </w:r>
      <w:r w:rsidR="0076437B" w:rsidRPr="002A671B">
        <w:rPr>
          <w:rFonts w:ascii="Times New Roman" w:hAnsi="Times New Roman" w:cs="Times New Roman"/>
          <w:noProof/>
          <w:szCs w:val="24"/>
        </w:rPr>
        <w:t xml:space="preserve">L. </w:t>
      </w:r>
      <w:r w:rsidR="0076437B">
        <w:rPr>
          <w:rFonts w:ascii="Times New Roman" w:hAnsi="Times New Roman" w:cs="Times New Roman"/>
          <w:noProof/>
          <w:szCs w:val="24"/>
        </w:rPr>
        <w:t xml:space="preserve">(2018). </w:t>
      </w:r>
      <w:r w:rsidRPr="002A671B">
        <w:rPr>
          <w:rFonts w:ascii="Times New Roman" w:hAnsi="Times New Roman" w:cs="Times New Roman"/>
          <w:noProof/>
          <w:szCs w:val="24"/>
        </w:rPr>
        <w:t xml:space="preserve">Pressure effect on elastic constants and related properties of Ti3Al intermetallic compound: A first-principles study, </w:t>
      </w:r>
      <w:r w:rsidRPr="002A671B">
        <w:rPr>
          <w:rFonts w:ascii="Times New Roman" w:hAnsi="Times New Roman" w:cs="Times New Roman"/>
          <w:i/>
          <w:iCs/>
          <w:noProof/>
          <w:szCs w:val="24"/>
        </w:rPr>
        <w:t>Materials</w:t>
      </w:r>
      <w:r w:rsidRPr="002A671B">
        <w:rPr>
          <w:rFonts w:ascii="Times New Roman" w:hAnsi="Times New Roman" w:cs="Times New Roman"/>
          <w:noProof/>
          <w:szCs w:val="24"/>
        </w:rPr>
        <w:t xml:space="preserve">, </w:t>
      </w:r>
      <w:r w:rsidRPr="0076437B">
        <w:rPr>
          <w:rFonts w:ascii="Times New Roman" w:hAnsi="Times New Roman" w:cs="Times New Roman"/>
          <w:i/>
          <w:iCs/>
          <w:noProof/>
          <w:szCs w:val="24"/>
        </w:rPr>
        <w:t>11</w:t>
      </w:r>
      <w:r w:rsidRPr="002A671B">
        <w:rPr>
          <w:rFonts w:ascii="Times New Roman" w:hAnsi="Times New Roman" w:cs="Times New Roman"/>
          <w:noProof/>
          <w:szCs w:val="24"/>
        </w:rPr>
        <w:t>,</w:t>
      </w:r>
      <w:r w:rsidR="00316485">
        <w:rPr>
          <w:rFonts w:ascii="Times New Roman" w:hAnsi="Times New Roman" w:cs="Times New Roman"/>
          <w:noProof/>
          <w:szCs w:val="24"/>
        </w:rPr>
        <w:t>114-116.</w:t>
      </w:r>
    </w:p>
    <w:p w14:paraId="69585B33" w14:textId="659B8D3D" w:rsidR="002A671B" w:rsidRPr="002A671B" w:rsidRDefault="002A671B" w:rsidP="002A671B">
      <w:pPr>
        <w:widowControl w:val="0"/>
        <w:autoSpaceDE w:val="0"/>
        <w:autoSpaceDN w:val="0"/>
        <w:adjustRightInd w:val="0"/>
        <w:spacing w:after="0" w:line="240" w:lineRule="atLeast"/>
        <w:ind w:left="640" w:hanging="640"/>
        <w:rPr>
          <w:rFonts w:ascii="Times New Roman" w:hAnsi="Times New Roman" w:cs="Times New Roman"/>
          <w:noProof/>
          <w:szCs w:val="24"/>
        </w:rPr>
      </w:pPr>
      <w:r w:rsidRPr="002A671B">
        <w:rPr>
          <w:rFonts w:ascii="Times New Roman" w:hAnsi="Times New Roman" w:cs="Times New Roman"/>
          <w:noProof/>
          <w:szCs w:val="24"/>
        </w:rPr>
        <w:t>[11]</w:t>
      </w:r>
      <w:r w:rsidRPr="002A671B">
        <w:rPr>
          <w:rFonts w:ascii="Times New Roman" w:hAnsi="Times New Roman" w:cs="Times New Roman"/>
          <w:noProof/>
          <w:szCs w:val="24"/>
        </w:rPr>
        <w:tab/>
        <w:t xml:space="preserve">Ganeshan, </w:t>
      </w:r>
      <w:r w:rsidR="00316485" w:rsidRPr="002A671B">
        <w:rPr>
          <w:rFonts w:ascii="Times New Roman" w:hAnsi="Times New Roman" w:cs="Times New Roman"/>
          <w:noProof/>
          <w:szCs w:val="24"/>
        </w:rPr>
        <w:t>S.</w:t>
      </w:r>
      <w:r w:rsidR="00316485">
        <w:rPr>
          <w:rFonts w:ascii="Times New Roman" w:hAnsi="Times New Roman" w:cs="Times New Roman"/>
          <w:noProof/>
          <w:szCs w:val="24"/>
        </w:rPr>
        <w:t xml:space="preserve">, </w:t>
      </w:r>
      <w:r w:rsidRPr="002A671B">
        <w:rPr>
          <w:rFonts w:ascii="Times New Roman" w:hAnsi="Times New Roman" w:cs="Times New Roman"/>
          <w:noProof/>
          <w:szCs w:val="24"/>
        </w:rPr>
        <w:t xml:space="preserve">Shang, </w:t>
      </w:r>
      <w:r w:rsidR="00316485" w:rsidRPr="002A671B">
        <w:rPr>
          <w:rFonts w:ascii="Times New Roman" w:hAnsi="Times New Roman" w:cs="Times New Roman"/>
          <w:noProof/>
          <w:szCs w:val="24"/>
        </w:rPr>
        <w:t>S. L.</w:t>
      </w:r>
      <w:r w:rsidR="00316485">
        <w:rPr>
          <w:rFonts w:ascii="Times New Roman" w:hAnsi="Times New Roman" w:cs="Times New Roman"/>
          <w:noProof/>
          <w:szCs w:val="24"/>
        </w:rPr>
        <w:t>,</w:t>
      </w:r>
      <w:r w:rsidR="00316485" w:rsidRPr="002A671B">
        <w:rPr>
          <w:rFonts w:ascii="Times New Roman" w:hAnsi="Times New Roman" w:cs="Times New Roman"/>
          <w:noProof/>
          <w:szCs w:val="24"/>
        </w:rPr>
        <w:t xml:space="preserve"> </w:t>
      </w:r>
      <w:r w:rsidRPr="002A671B">
        <w:rPr>
          <w:rFonts w:ascii="Times New Roman" w:hAnsi="Times New Roman" w:cs="Times New Roman"/>
          <w:noProof/>
          <w:szCs w:val="24"/>
        </w:rPr>
        <w:t xml:space="preserve">Zhang, </w:t>
      </w:r>
      <w:r w:rsidR="00316485" w:rsidRPr="002A671B">
        <w:rPr>
          <w:rFonts w:ascii="Times New Roman" w:hAnsi="Times New Roman" w:cs="Times New Roman"/>
          <w:noProof/>
          <w:szCs w:val="24"/>
        </w:rPr>
        <w:t>H.</w:t>
      </w:r>
      <w:r w:rsidR="00316485">
        <w:rPr>
          <w:rFonts w:ascii="Times New Roman" w:hAnsi="Times New Roman" w:cs="Times New Roman"/>
          <w:noProof/>
          <w:szCs w:val="24"/>
        </w:rPr>
        <w:t>,</w:t>
      </w:r>
      <w:r w:rsidR="00316485" w:rsidRPr="002A671B">
        <w:rPr>
          <w:rFonts w:ascii="Times New Roman" w:hAnsi="Times New Roman" w:cs="Times New Roman"/>
          <w:noProof/>
          <w:szCs w:val="24"/>
        </w:rPr>
        <w:t xml:space="preserve"> </w:t>
      </w:r>
      <w:r w:rsidRPr="002A671B">
        <w:rPr>
          <w:rFonts w:ascii="Times New Roman" w:hAnsi="Times New Roman" w:cs="Times New Roman"/>
          <w:noProof/>
          <w:szCs w:val="24"/>
        </w:rPr>
        <w:t xml:space="preserve">Wang, </w:t>
      </w:r>
      <w:r w:rsidR="00316485" w:rsidRPr="002A671B">
        <w:rPr>
          <w:rFonts w:ascii="Times New Roman" w:hAnsi="Times New Roman" w:cs="Times New Roman"/>
          <w:noProof/>
          <w:szCs w:val="24"/>
        </w:rPr>
        <w:t>Y.</w:t>
      </w:r>
      <w:r w:rsidR="00316485">
        <w:rPr>
          <w:rFonts w:ascii="Times New Roman" w:hAnsi="Times New Roman" w:cs="Times New Roman"/>
          <w:noProof/>
          <w:szCs w:val="24"/>
        </w:rPr>
        <w:t>,</w:t>
      </w:r>
      <w:r w:rsidR="00316485" w:rsidRPr="002A671B">
        <w:rPr>
          <w:rFonts w:ascii="Times New Roman" w:hAnsi="Times New Roman" w:cs="Times New Roman"/>
          <w:noProof/>
          <w:szCs w:val="24"/>
        </w:rPr>
        <w:t xml:space="preserve"> </w:t>
      </w:r>
      <w:r w:rsidRPr="002A671B">
        <w:rPr>
          <w:rFonts w:ascii="Times New Roman" w:hAnsi="Times New Roman" w:cs="Times New Roman"/>
          <w:noProof/>
          <w:szCs w:val="24"/>
        </w:rPr>
        <w:t xml:space="preserve">Mantina, </w:t>
      </w:r>
      <w:r w:rsidR="00316485" w:rsidRPr="002A671B">
        <w:rPr>
          <w:rFonts w:ascii="Times New Roman" w:hAnsi="Times New Roman" w:cs="Times New Roman"/>
          <w:noProof/>
          <w:szCs w:val="24"/>
        </w:rPr>
        <w:t>M.</w:t>
      </w:r>
      <w:r w:rsidR="00316485">
        <w:rPr>
          <w:rFonts w:ascii="Times New Roman" w:hAnsi="Times New Roman" w:cs="Times New Roman"/>
          <w:noProof/>
          <w:szCs w:val="24"/>
        </w:rPr>
        <w:t>,</w:t>
      </w:r>
      <w:r w:rsidR="00316485" w:rsidRPr="002A671B">
        <w:rPr>
          <w:rFonts w:ascii="Times New Roman" w:hAnsi="Times New Roman" w:cs="Times New Roman"/>
          <w:noProof/>
          <w:szCs w:val="24"/>
        </w:rPr>
        <w:t xml:space="preserve"> </w:t>
      </w:r>
      <w:r w:rsidR="00B37AD6" w:rsidRPr="00F85871">
        <w:rPr>
          <w:rFonts w:ascii="Times New Roman" w:hAnsi="Times New Roman" w:cs="Times New Roman"/>
          <w:color w:val="222222"/>
          <w:shd w:val="clear" w:color="auto" w:fill="FFFFFF"/>
        </w:rPr>
        <w:t>&amp;</w:t>
      </w:r>
      <w:r w:rsidR="00B37AD6">
        <w:rPr>
          <w:rFonts w:ascii="Times New Roman" w:hAnsi="Times New Roman" w:cs="Times New Roman"/>
          <w:color w:val="222222"/>
          <w:shd w:val="clear" w:color="auto" w:fill="FFFFFF"/>
        </w:rPr>
        <w:t xml:space="preserve"> </w:t>
      </w:r>
      <w:r w:rsidRPr="002A671B">
        <w:rPr>
          <w:rFonts w:ascii="Times New Roman" w:hAnsi="Times New Roman" w:cs="Times New Roman"/>
          <w:noProof/>
          <w:szCs w:val="24"/>
        </w:rPr>
        <w:t xml:space="preserve">Liu, </w:t>
      </w:r>
      <w:r w:rsidR="00316485" w:rsidRPr="002A671B">
        <w:rPr>
          <w:rFonts w:ascii="Times New Roman" w:hAnsi="Times New Roman" w:cs="Times New Roman"/>
          <w:noProof/>
          <w:szCs w:val="24"/>
        </w:rPr>
        <w:t>Z. K.</w:t>
      </w:r>
      <w:r w:rsidR="00316485">
        <w:rPr>
          <w:rFonts w:ascii="Times New Roman" w:hAnsi="Times New Roman" w:cs="Times New Roman"/>
          <w:noProof/>
          <w:szCs w:val="24"/>
        </w:rPr>
        <w:t xml:space="preserve"> (2009).</w:t>
      </w:r>
      <w:r w:rsidR="00316485" w:rsidRPr="002A671B">
        <w:rPr>
          <w:rFonts w:ascii="Times New Roman" w:hAnsi="Times New Roman" w:cs="Times New Roman"/>
          <w:noProof/>
          <w:szCs w:val="24"/>
        </w:rPr>
        <w:t xml:space="preserve"> </w:t>
      </w:r>
      <w:r w:rsidRPr="002A671B">
        <w:rPr>
          <w:rFonts w:ascii="Times New Roman" w:hAnsi="Times New Roman" w:cs="Times New Roman"/>
          <w:noProof/>
          <w:szCs w:val="24"/>
        </w:rPr>
        <w:t xml:space="preserve">Elastic constants of </w:t>
      </w:r>
      <w:r w:rsidRPr="002A671B">
        <w:rPr>
          <w:rFonts w:ascii="Times New Roman" w:hAnsi="Times New Roman" w:cs="Times New Roman"/>
          <w:noProof/>
          <w:szCs w:val="24"/>
        </w:rPr>
        <w:lastRenderedPageBreak/>
        <w:t>binary Mg compounds from first-principles calculations,</w:t>
      </w:r>
      <w:r w:rsidR="00316485">
        <w:rPr>
          <w:rFonts w:ascii="Times New Roman" w:hAnsi="Times New Roman" w:cs="Times New Roman"/>
          <w:noProof/>
          <w:szCs w:val="24"/>
        </w:rPr>
        <w:t xml:space="preserve"> </w:t>
      </w:r>
      <w:r w:rsidRPr="002A671B">
        <w:rPr>
          <w:rFonts w:ascii="Times New Roman" w:hAnsi="Times New Roman" w:cs="Times New Roman"/>
          <w:i/>
          <w:iCs/>
          <w:noProof/>
          <w:szCs w:val="24"/>
        </w:rPr>
        <w:t>Intermetallics</w:t>
      </w:r>
      <w:r w:rsidRPr="002A671B">
        <w:rPr>
          <w:rFonts w:ascii="Times New Roman" w:hAnsi="Times New Roman" w:cs="Times New Roman"/>
          <w:noProof/>
          <w:szCs w:val="24"/>
        </w:rPr>
        <w:t xml:space="preserve">, </w:t>
      </w:r>
      <w:r w:rsidRPr="00316485">
        <w:rPr>
          <w:rFonts w:ascii="Times New Roman" w:hAnsi="Times New Roman" w:cs="Times New Roman"/>
          <w:i/>
          <w:iCs/>
          <w:noProof/>
          <w:szCs w:val="24"/>
        </w:rPr>
        <w:t>17</w:t>
      </w:r>
      <w:r w:rsidRPr="002A671B">
        <w:rPr>
          <w:rFonts w:ascii="Times New Roman" w:hAnsi="Times New Roman" w:cs="Times New Roman"/>
          <w:noProof/>
          <w:szCs w:val="24"/>
        </w:rPr>
        <w:t>, 313–318</w:t>
      </w:r>
      <w:r w:rsidR="00316485">
        <w:rPr>
          <w:rFonts w:ascii="Times New Roman" w:hAnsi="Times New Roman" w:cs="Times New Roman"/>
          <w:noProof/>
          <w:szCs w:val="24"/>
        </w:rPr>
        <w:t>.</w:t>
      </w:r>
    </w:p>
    <w:p w14:paraId="7DAFA438" w14:textId="07F5C14B" w:rsidR="002A671B" w:rsidRPr="002A671B" w:rsidRDefault="002A671B" w:rsidP="002A671B">
      <w:pPr>
        <w:widowControl w:val="0"/>
        <w:autoSpaceDE w:val="0"/>
        <w:autoSpaceDN w:val="0"/>
        <w:adjustRightInd w:val="0"/>
        <w:spacing w:after="0" w:line="240" w:lineRule="atLeast"/>
        <w:ind w:left="640" w:hanging="640"/>
        <w:rPr>
          <w:rFonts w:ascii="Times New Roman" w:hAnsi="Times New Roman" w:cs="Times New Roman"/>
          <w:noProof/>
        </w:rPr>
      </w:pPr>
      <w:r w:rsidRPr="002A671B">
        <w:rPr>
          <w:rFonts w:ascii="Times New Roman" w:hAnsi="Times New Roman" w:cs="Times New Roman"/>
          <w:noProof/>
          <w:szCs w:val="24"/>
        </w:rPr>
        <w:t>[12]</w:t>
      </w:r>
      <w:r w:rsidRPr="002A671B">
        <w:rPr>
          <w:rFonts w:ascii="Times New Roman" w:hAnsi="Times New Roman" w:cs="Times New Roman"/>
          <w:noProof/>
          <w:szCs w:val="24"/>
        </w:rPr>
        <w:tab/>
        <w:t xml:space="preserve">Blanco, </w:t>
      </w:r>
      <w:r w:rsidR="00316485" w:rsidRPr="002A671B">
        <w:rPr>
          <w:rFonts w:ascii="Times New Roman" w:hAnsi="Times New Roman" w:cs="Times New Roman"/>
          <w:noProof/>
          <w:szCs w:val="24"/>
        </w:rPr>
        <w:t>M. A.</w:t>
      </w:r>
      <w:r w:rsidR="00316485">
        <w:rPr>
          <w:rFonts w:ascii="Times New Roman" w:hAnsi="Times New Roman" w:cs="Times New Roman"/>
          <w:noProof/>
          <w:szCs w:val="24"/>
        </w:rPr>
        <w:t>,</w:t>
      </w:r>
      <w:r w:rsidR="00316485" w:rsidRPr="002A671B">
        <w:rPr>
          <w:rFonts w:ascii="Times New Roman" w:hAnsi="Times New Roman" w:cs="Times New Roman"/>
          <w:noProof/>
          <w:szCs w:val="24"/>
        </w:rPr>
        <w:t xml:space="preserve"> </w:t>
      </w:r>
      <w:r w:rsidRPr="002A671B">
        <w:rPr>
          <w:rFonts w:ascii="Times New Roman" w:hAnsi="Times New Roman" w:cs="Times New Roman"/>
          <w:noProof/>
          <w:szCs w:val="24"/>
        </w:rPr>
        <w:t xml:space="preserve">Francisco, </w:t>
      </w:r>
      <w:r w:rsidR="00316485" w:rsidRPr="002A671B">
        <w:rPr>
          <w:rFonts w:ascii="Times New Roman" w:hAnsi="Times New Roman" w:cs="Times New Roman"/>
          <w:noProof/>
          <w:szCs w:val="24"/>
        </w:rPr>
        <w:t>E.</w:t>
      </w:r>
      <w:r w:rsidR="00316485">
        <w:rPr>
          <w:rFonts w:ascii="Times New Roman" w:hAnsi="Times New Roman" w:cs="Times New Roman"/>
          <w:noProof/>
          <w:szCs w:val="24"/>
        </w:rPr>
        <w:t>,</w:t>
      </w:r>
      <w:r w:rsidR="00316485" w:rsidRPr="002A671B">
        <w:rPr>
          <w:rFonts w:ascii="Times New Roman" w:hAnsi="Times New Roman" w:cs="Times New Roman"/>
          <w:noProof/>
          <w:szCs w:val="24"/>
        </w:rPr>
        <w:t xml:space="preserve"> </w:t>
      </w:r>
      <w:r w:rsidR="00B37AD6" w:rsidRPr="00F85871">
        <w:rPr>
          <w:rFonts w:ascii="Times New Roman" w:hAnsi="Times New Roman" w:cs="Times New Roman"/>
          <w:color w:val="222222"/>
          <w:shd w:val="clear" w:color="auto" w:fill="FFFFFF"/>
        </w:rPr>
        <w:t>&amp;</w:t>
      </w:r>
      <w:r w:rsidRPr="002A671B">
        <w:rPr>
          <w:rFonts w:ascii="Times New Roman" w:hAnsi="Times New Roman" w:cs="Times New Roman"/>
          <w:noProof/>
          <w:szCs w:val="24"/>
        </w:rPr>
        <w:t xml:space="preserve"> Luaña, </w:t>
      </w:r>
      <w:r w:rsidR="00316485" w:rsidRPr="002A671B">
        <w:rPr>
          <w:rFonts w:ascii="Times New Roman" w:hAnsi="Times New Roman" w:cs="Times New Roman"/>
          <w:noProof/>
          <w:szCs w:val="24"/>
        </w:rPr>
        <w:t>V.</w:t>
      </w:r>
      <w:r w:rsidR="00316485" w:rsidRPr="002A671B">
        <w:rPr>
          <w:rFonts w:ascii="Times New Roman" w:hAnsi="Times New Roman" w:cs="Times New Roman"/>
          <w:noProof/>
          <w:szCs w:val="24"/>
        </w:rPr>
        <w:t xml:space="preserve"> </w:t>
      </w:r>
      <w:r w:rsidR="00316485">
        <w:rPr>
          <w:rFonts w:ascii="Times New Roman" w:hAnsi="Times New Roman" w:cs="Times New Roman"/>
          <w:noProof/>
          <w:szCs w:val="24"/>
        </w:rPr>
        <w:t xml:space="preserve">(2004). </w:t>
      </w:r>
      <w:r w:rsidRPr="002A671B">
        <w:rPr>
          <w:rFonts w:ascii="Times New Roman" w:hAnsi="Times New Roman" w:cs="Times New Roman"/>
          <w:noProof/>
          <w:szCs w:val="24"/>
        </w:rPr>
        <w:t xml:space="preserve">GIBBS: Isothermal-isobaric thermodynamics of solids from energy curves using a quasi-harmonic Debye model, </w:t>
      </w:r>
      <w:r w:rsidRPr="002A671B">
        <w:rPr>
          <w:rFonts w:ascii="Times New Roman" w:hAnsi="Times New Roman" w:cs="Times New Roman"/>
          <w:i/>
          <w:iCs/>
          <w:noProof/>
          <w:szCs w:val="24"/>
        </w:rPr>
        <w:t>Computer Physics Communications</w:t>
      </w:r>
      <w:r w:rsidRPr="002A671B">
        <w:rPr>
          <w:rFonts w:ascii="Times New Roman" w:hAnsi="Times New Roman" w:cs="Times New Roman"/>
          <w:noProof/>
          <w:szCs w:val="24"/>
        </w:rPr>
        <w:t xml:space="preserve">, </w:t>
      </w:r>
      <w:r w:rsidRPr="00316485">
        <w:rPr>
          <w:rFonts w:ascii="Times New Roman" w:hAnsi="Times New Roman" w:cs="Times New Roman"/>
          <w:i/>
          <w:iCs/>
          <w:noProof/>
          <w:szCs w:val="24"/>
        </w:rPr>
        <w:t>158</w:t>
      </w:r>
      <w:r w:rsidRPr="002A671B">
        <w:rPr>
          <w:rFonts w:ascii="Times New Roman" w:hAnsi="Times New Roman" w:cs="Times New Roman"/>
          <w:noProof/>
          <w:szCs w:val="24"/>
        </w:rPr>
        <w:t>, 57–72</w:t>
      </w:r>
      <w:r w:rsidR="00316485">
        <w:rPr>
          <w:rFonts w:ascii="Times New Roman" w:hAnsi="Times New Roman" w:cs="Times New Roman"/>
          <w:noProof/>
          <w:szCs w:val="24"/>
        </w:rPr>
        <w:t>.</w:t>
      </w:r>
    </w:p>
    <w:p w14:paraId="6A06DF33" w14:textId="6AF184E4" w:rsidR="009C0236" w:rsidRDefault="009C0236" w:rsidP="002A671B">
      <w:pPr>
        <w:spacing w:after="0" w:line="23" w:lineRule="atLeast"/>
        <w:jc w:val="both"/>
        <w:rPr>
          <w:rFonts w:ascii="Times New Roman" w:hAnsi="Times New Roman" w:cs="Times New Roman"/>
          <w:b/>
          <w:color w:val="FF0000"/>
          <w:sz w:val="24"/>
          <w:szCs w:val="24"/>
          <w:lang w:val="en-US" w:eastAsia="tr-TR"/>
        </w:rPr>
      </w:pPr>
      <w:r w:rsidRPr="002A671B">
        <w:rPr>
          <w:rFonts w:ascii="Times New Roman" w:hAnsi="Times New Roman" w:cs="Times New Roman"/>
          <w:b/>
          <w:color w:val="FF0000"/>
          <w:lang w:val="en-US" w:eastAsia="tr-TR"/>
        </w:rPr>
        <w:fldChar w:fldCharType="end"/>
      </w:r>
    </w:p>
    <w:p w14:paraId="349E2764" w14:textId="77777777" w:rsidR="009C0236" w:rsidRDefault="009C0236" w:rsidP="00F25C16">
      <w:pPr>
        <w:spacing w:after="0" w:line="23" w:lineRule="atLeast"/>
        <w:jc w:val="both"/>
        <w:rPr>
          <w:rFonts w:ascii="Times New Roman" w:hAnsi="Times New Roman" w:cs="Times New Roman"/>
          <w:b/>
          <w:color w:val="FF0000"/>
          <w:sz w:val="24"/>
          <w:szCs w:val="24"/>
          <w:lang w:val="en-US" w:eastAsia="tr-TR"/>
        </w:rPr>
      </w:pPr>
    </w:p>
    <w:p w14:paraId="41B502C0" w14:textId="77777777" w:rsidR="009C0236" w:rsidRDefault="009C0236" w:rsidP="00F25C16">
      <w:pPr>
        <w:spacing w:after="0" w:line="23" w:lineRule="atLeast"/>
        <w:jc w:val="both"/>
        <w:rPr>
          <w:rFonts w:ascii="Times New Roman" w:hAnsi="Times New Roman" w:cs="Times New Roman"/>
          <w:b/>
          <w:color w:val="FF0000"/>
          <w:sz w:val="24"/>
          <w:szCs w:val="24"/>
          <w:lang w:val="en-US" w:eastAsia="tr-TR"/>
        </w:rPr>
      </w:pPr>
    </w:p>
    <w:p w14:paraId="5E9FE596" w14:textId="77777777" w:rsidR="009C0236" w:rsidRPr="00C84AD4" w:rsidRDefault="009C023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sectPr w:rsidR="00E25067" w:rsidRPr="0097784A" w:rsidSect="008E75E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1ECB" w14:textId="77777777" w:rsidR="003159D2" w:rsidRDefault="003159D2" w:rsidP="00A86FE2">
      <w:pPr>
        <w:spacing w:after="0"/>
      </w:pPr>
      <w:r>
        <w:separator/>
      </w:r>
    </w:p>
  </w:endnote>
  <w:endnote w:type="continuationSeparator" w:id="0">
    <w:p w14:paraId="578EF89D" w14:textId="77777777" w:rsidR="003159D2" w:rsidRDefault="003159D2"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harisSIL">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sdtContent>
      <w:p w14:paraId="7C9A0385" w14:textId="5A19F237" w:rsidR="003159D2" w:rsidRDefault="003159D2">
        <w:pPr>
          <w:pStyle w:val="Footer"/>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72F0" w14:textId="77777777" w:rsidR="003159D2" w:rsidRDefault="003159D2" w:rsidP="00A86FE2">
      <w:pPr>
        <w:spacing w:after="0"/>
      </w:pPr>
      <w:r>
        <w:separator/>
      </w:r>
    </w:p>
  </w:footnote>
  <w:footnote w:type="continuationSeparator" w:id="0">
    <w:p w14:paraId="33C2CAA1" w14:textId="77777777" w:rsidR="003159D2" w:rsidRDefault="003159D2" w:rsidP="00A86FE2">
      <w:pPr>
        <w:spacing w:after="0"/>
      </w:pPr>
      <w:r>
        <w:continuationSeparator/>
      </w:r>
    </w:p>
  </w:footnote>
  <w:footnote w:id="1">
    <w:p w14:paraId="0E1C552D" w14:textId="26ED6305" w:rsidR="00296EE9" w:rsidRPr="00296EE9" w:rsidRDefault="00296EE9" w:rsidP="006E46CE">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F956B3">
        <w:rPr>
          <w:rFonts w:ascii="Times New Roman" w:hAnsi="Times New Roman"/>
          <w:i/>
          <w:color w:val="000000" w:themeColor="text1"/>
          <w:sz w:val="16"/>
          <w:szCs w:val="16"/>
        </w:rPr>
        <w:t>ilknurdurukan</w:t>
      </w:r>
      <w:r>
        <w:rPr>
          <w:rFonts w:ascii="Times New Roman" w:hAnsi="Times New Roman"/>
          <w:i/>
          <w:color w:val="000000" w:themeColor="text1"/>
          <w:sz w:val="16"/>
          <w:szCs w:val="16"/>
        </w:rPr>
        <w:t>.</w:t>
      </w:r>
      <w:r w:rsidRPr="0061355D">
        <w:rPr>
          <w:rFonts w:ascii="Times New Roman" w:hAnsi="Times New Roman"/>
          <w:i/>
          <w:color w:val="000000" w:themeColor="text1"/>
          <w:sz w:val="16"/>
          <w:szCs w:val="16"/>
        </w:rPr>
        <w:t>@</w:t>
      </w:r>
      <w:r w:rsidR="00F956B3">
        <w:rPr>
          <w:rFonts w:ascii="Times New Roman" w:hAnsi="Times New Roman"/>
          <w:i/>
          <w:color w:val="000000" w:themeColor="text1"/>
          <w:sz w:val="16"/>
          <w:szCs w:val="16"/>
        </w:rPr>
        <w:t>gazi.edu.tr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10000" w:hanging="360"/>
      </w:pPr>
      <w:rPr>
        <w:rFonts w:hint="default"/>
        <w:b w:val="0"/>
        <w:bCs w:val="0"/>
        <w:i w:val="0"/>
        <w:iCs/>
        <w:color w:val="auto"/>
      </w:rPr>
    </w:lvl>
    <w:lvl w:ilvl="1" w:tplc="041F0019" w:tentative="1">
      <w:start w:val="1"/>
      <w:numFmt w:val="lowerLetter"/>
      <w:lvlText w:val="%2."/>
      <w:lvlJc w:val="left"/>
      <w:pPr>
        <w:ind w:left="10720" w:hanging="360"/>
      </w:pPr>
    </w:lvl>
    <w:lvl w:ilvl="2" w:tplc="041F001B" w:tentative="1">
      <w:start w:val="1"/>
      <w:numFmt w:val="lowerRoman"/>
      <w:lvlText w:val="%3."/>
      <w:lvlJc w:val="right"/>
      <w:pPr>
        <w:ind w:left="11440" w:hanging="180"/>
      </w:pPr>
    </w:lvl>
    <w:lvl w:ilvl="3" w:tplc="041F000F" w:tentative="1">
      <w:start w:val="1"/>
      <w:numFmt w:val="decimal"/>
      <w:lvlText w:val="%4."/>
      <w:lvlJc w:val="left"/>
      <w:pPr>
        <w:ind w:left="12160" w:hanging="360"/>
      </w:pPr>
    </w:lvl>
    <w:lvl w:ilvl="4" w:tplc="041F0019" w:tentative="1">
      <w:start w:val="1"/>
      <w:numFmt w:val="lowerLetter"/>
      <w:lvlText w:val="%5."/>
      <w:lvlJc w:val="left"/>
      <w:pPr>
        <w:ind w:left="12880" w:hanging="360"/>
      </w:pPr>
    </w:lvl>
    <w:lvl w:ilvl="5" w:tplc="041F001B" w:tentative="1">
      <w:start w:val="1"/>
      <w:numFmt w:val="lowerRoman"/>
      <w:lvlText w:val="%6."/>
      <w:lvlJc w:val="right"/>
      <w:pPr>
        <w:ind w:left="13600" w:hanging="180"/>
      </w:pPr>
    </w:lvl>
    <w:lvl w:ilvl="6" w:tplc="041F000F" w:tentative="1">
      <w:start w:val="1"/>
      <w:numFmt w:val="decimal"/>
      <w:lvlText w:val="%7."/>
      <w:lvlJc w:val="left"/>
      <w:pPr>
        <w:ind w:left="14320" w:hanging="360"/>
      </w:pPr>
    </w:lvl>
    <w:lvl w:ilvl="7" w:tplc="041F0019" w:tentative="1">
      <w:start w:val="1"/>
      <w:numFmt w:val="lowerLetter"/>
      <w:lvlText w:val="%8."/>
      <w:lvlJc w:val="left"/>
      <w:pPr>
        <w:ind w:left="15040" w:hanging="360"/>
      </w:pPr>
    </w:lvl>
    <w:lvl w:ilvl="8" w:tplc="041F001B" w:tentative="1">
      <w:start w:val="1"/>
      <w:numFmt w:val="lowerRoman"/>
      <w:lvlText w:val="%9."/>
      <w:lvlJc w:val="right"/>
      <w:pPr>
        <w:ind w:left="1576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482187012">
    <w:abstractNumId w:val="17"/>
  </w:num>
  <w:num w:numId="2" w16cid:durableId="1795252212">
    <w:abstractNumId w:val="11"/>
  </w:num>
  <w:num w:numId="3" w16cid:durableId="2041467779">
    <w:abstractNumId w:val="8"/>
  </w:num>
  <w:num w:numId="4" w16cid:durableId="2093969682">
    <w:abstractNumId w:val="0"/>
  </w:num>
  <w:num w:numId="5" w16cid:durableId="1564752205">
    <w:abstractNumId w:val="31"/>
  </w:num>
  <w:num w:numId="6" w16cid:durableId="471097697">
    <w:abstractNumId w:val="10"/>
  </w:num>
  <w:num w:numId="7" w16cid:durableId="156655501">
    <w:abstractNumId w:val="4"/>
  </w:num>
  <w:num w:numId="8" w16cid:durableId="1324700291">
    <w:abstractNumId w:val="18"/>
  </w:num>
  <w:num w:numId="9" w16cid:durableId="1558710621">
    <w:abstractNumId w:val="26"/>
  </w:num>
  <w:num w:numId="10" w16cid:durableId="1584875587">
    <w:abstractNumId w:val="22"/>
  </w:num>
  <w:num w:numId="11" w16cid:durableId="148251550">
    <w:abstractNumId w:val="12"/>
  </w:num>
  <w:num w:numId="12" w16cid:durableId="1951742400">
    <w:abstractNumId w:val="3"/>
  </w:num>
  <w:num w:numId="13" w16cid:durableId="1862428844">
    <w:abstractNumId w:val="23"/>
  </w:num>
  <w:num w:numId="14" w16cid:durableId="2034766639">
    <w:abstractNumId w:val="32"/>
  </w:num>
  <w:num w:numId="15" w16cid:durableId="1797285600">
    <w:abstractNumId w:val="34"/>
  </w:num>
  <w:num w:numId="16" w16cid:durableId="313338906">
    <w:abstractNumId w:val="36"/>
  </w:num>
  <w:num w:numId="17" w16cid:durableId="279536456">
    <w:abstractNumId w:val="13"/>
  </w:num>
  <w:num w:numId="18" w16cid:durableId="1577549317">
    <w:abstractNumId w:val="28"/>
  </w:num>
  <w:num w:numId="19" w16cid:durableId="160970215">
    <w:abstractNumId w:val="30"/>
  </w:num>
  <w:num w:numId="20" w16cid:durableId="1336608754">
    <w:abstractNumId w:val="9"/>
  </w:num>
  <w:num w:numId="21" w16cid:durableId="2021538976">
    <w:abstractNumId w:val="19"/>
  </w:num>
  <w:num w:numId="22" w16cid:durableId="857047">
    <w:abstractNumId w:val="6"/>
  </w:num>
  <w:num w:numId="23" w16cid:durableId="360207210">
    <w:abstractNumId w:val="25"/>
  </w:num>
  <w:num w:numId="24" w16cid:durableId="1110973417">
    <w:abstractNumId w:val="2"/>
  </w:num>
  <w:num w:numId="25" w16cid:durableId="1248418660">
    <w:abstractNumId w:val="7"/>
  </w:num>
  <w:num w:numId="26" w16cid:durableId="1830561994">
    <w:abstractNumId w:val="16"/>
  </w:num>
  <w:num w:numId="27" w16cid:durableId="1235045019">
    <w:abstractNumId w:val="15"/>
  </w:num>
  <w:num w:numId="28" w16cid:durableId="1874344556">
    <w:abstractNumId w:val="29"/>
  </w:num>
  <w:num w:numId="29" w16cid:durableId="120347981">
    <w:abstractNumId w:val="33"/>
  </w:num>
  <w:num w:numId="30" w16cid:durableId="653723835">
    <w:abstractNumId w:val="20"/>
  </w:num>
  <w:num w:numId="31" w16cid:durableId="148985505">
    <w:abstractNumId w:val="21"/>
  </w:num>
  <w:num w:numId="32" w16cid:durableId="19134673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7848745">
    <w:abstractNumId w:val="27"/>
  </w:num>
  <w:num w:numId="34" w16cid:durableId="1170296872">
    <w:abstractNumId w:val="5"/>
  </w:num>
  <w:num w:numId="35" w16cid:durableId="1332638555">
    <w:abstractNumId w:val="24"/>
  </w:num>
  <w:num w:numId="36" w16cid:durableId="2064518893">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337"/>
    <w:rsid w:val="000305BF"/>
    <w:rsid w:val="00032FFA"/>
    <w:rsid w:val="0003318E"/>
    <w:rsid w:val="00034276"/>
    <w:rsid w:val="000409ED"/>
    <w:rsid w:val="00041319"/>
    <w:rsid w:val="00041D68"/>
    <w:rsid w:val="000463DA"/>
    <w:rsid w:val="000469B2"/>
    <w:rsid w:val="000508A7"/>
    <w:rsid w:val="00055500"/>
    <w:rsid w:val="0005653D"/>
    <w:rsid w:val="0006045A"/>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B6F24"/>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221A"/>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3EFD"/>
    <w:rsid w:val="00255408"/>
    <w:rsid w:val="002621A5"/>
    <w:rsid w:val="0026305A"/>
    <w:rsid w:val="00263432"/>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A671B"/>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6485"/>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1A6A"/>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2B8D"/>
    <w:rsid w:val="003D304F"/>
    <w:rsid w:val="003D3818"/>
    <w:rsid w:val="003D461E"/>
    <w:rsid w:val="003E3010"/>
    <w:rsid w:val="003E5758"/>
    <w:rsid w:val="003E70C9"/>
    <w:rsid w:val="003F1FCB"/>
    <w:rsid w:val="003F5F98"/>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BA0"/>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479B"/>
    <w:rsid w:val="00456919"/>
    <w:rsid w:val="00460252"/>
    <w:rsid w:val="00463D0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4365"/>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251"/>
    <w:rsid w:val="005E6455"/>
    <w:rsid w:val="005E6C0B"/>
    <w:rsid w:val="005E6E3E"/>
    <w:rsid w:val="005F0644"/>
    <w:rsid w:val="005F3CE3"/>
    <w:rsid w:val="005F4BC4"/>
    <w:rsid w:val="006004E2"/>
    <w:rsid w:val="006011E1"/>
    <w:rsid w:val="006021BE"/>
    <w:rsid w:val="006079D3"/>
    <w:rsid w:val="00607FE8"/>
    <w:rsid w:val="006102BB"/>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6F74"/>
    <w:rsid w:val="006D709A"/>
    <w:rsid w:val="006E11E5"/>
    <w:rsid w:val="006E15DF"/>
    <w:rsid w:val="006E3380"/>
    <w:rsid w:val="006E3C62"/>
    <w:rsid w:val="006E43E3"/>
    <w:rsid w:val="006E46CE"/>
    <w:rsid w:val="006E4B22"/>
    <w:rsid w:val="006E4BCC"/>
    <w:rsid w:val="006E4F11"/>
    <w:rsid w:val="006E5424"/>
    <w:rsid w:val="006F03E6"/>
    <w:rsid w:val="006F16E6"/>
    <w:rsid w:val="006F1C46"/>
    <w:rsid w:val="006F2B55"/>
    <w:rsid w:val="006F53AF"/>
    <w:rsid w:val="006F5E99"/>
    <w:rsid w:val="0070184A"/>
    <w:rsid w:val="007022BB"/>
    <w:rsid w:val="00702B4B"/>
    <w:rsid w:val="007044C2"/>
    <w:rsid w:val="00704D09"/>
    <w:rsid w:val="00705974"/>
    <w:rsid w:val="007073D6"/>
    <w:rsid w:val="007105A2"/>
    <w:rsid w:val="00713484"/>
    <w:rsid w:val="00717E99"/>
    <w:rsid w:val="007217A8"/>
    <w:rsid w:val="00724D87"/>
    <w:rsid w:val="0073489B"/>
    <w:rsid w:val="00737083"/>
    <w:rsid w:val="00737FD0"/>
    <w:rsid w:val="00740061"/>
    <w:rsid w:val="007466C7"/>
    <w:rsid w:val="007475D4"/>
    <w:rsid w:val="00753C67"/>
    <w:rsid w:val="007547D2"/>
    <w:rsid w:val="007550F6"/>
    <w:rsid w:val="007563BE"/>
    <w:rsid w:val="007575CE"/>
    <w:rsid w:val="00757F6D"/>
    <w:rsid w:val="0076437B"/>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191B"/>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262D"/>
    <w:rsid w:val="00843360"/>
    <w:rsid w:val="0084363D"/>
    <w:rsid w:val="00847B34"/>
    <w:rsid w:val="00851BA3"/>
    <w:rsid w:val="00855BC4"/>
    <w:rsid w:val="008564C0"/>
    <w:rsid w:val="00860B75"/>
    <w:rsid w:val="00860E25"/>
    <w:rsid w:val="00862AC4"/>
    <w:rsid w:val="00863536"/>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1DFA"/>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5CB9"/>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42F3"/>
    <w:rsid w:val="0098513F"/>
    <w:rsid w:val="00986F68"/>
    <w:rsid w:val="00992AA4"/>
    <w:rsid w:val="00992DCA"/>
    <w:rsid w:val="009946DD"/>
    <w:rsid w:val="00996E18"/>
    <w:rsid w:val="009A5040"/>
    <w:rsid w:val="009A61C7"/>
    <w:rsid w:val="009A6452"/>
    <w:rsid w:val="009A6660"/>
    <w:rsid w:val="009A723A"/>
    <w:rsid w:val="009B0D45"/>
    <w:rsid w:val="009B0DFB"/>
    <w:rsid w:val="009B13BA"/>
    <w:rsid w:val="009B2255"/>
    <w:rsid w:val="009B234A"/>
    <w:rsid w:val="009B29ED"/>
    <w:rsid w:val="009B2CE0"/>
    <w:rsid w:val="009B453D"/>
    <w:rsid w:val="009B6CA3"/>
    <w:rsid w:val="009B6DD2"/>
    <w:rsid w:val="009C0236"/>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3516"/>
    <w:rsid w:val="00A74F8F"/>
    <w:rsid w:val="00A7544C"/>
    <w:rsid w:val="00A82329"/>
    <w:rsid w:val="00A85A31"/>
    <w:rsid w:val="00A86FE2"/>
    <w:rsid w:val="00A937C1"/>
    <w:rsid w:val="00A93FBE"/>
    <w:rsid w:val="00A94A60"/>
    <w:rsid w:val="00A95134"/>
    <w:rsid w:val="00A9675E"/>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489F"/>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37AD6"/>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771ED"/>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5B"/>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299"/>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0908"/>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663E"/>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2D7"/>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42A"/>
    <w:rsid w:val="00F31B01"/>
    <w:rsid w:val="00F31B8F"/>
    <w:rsid w:val="00F33455"/>
    <w:rsid w:val="00F34D25"/>
    <w:rsid w:val="00F362F2"/>
    <w:rsid w:val="00F42088"/>
    <w:rsid w:val="00F42A83"/>
    <w:rsid w:val="00F4316D"/>
    <w:rsid w:val="00F43293"/>
    <w:rsid w:val="00F45CA1"/>
    <w:rsid w:val="00F47322"/>
    <w:rsid w:val="00F50CC2"/>
    <w:rsid w:val="00F53EC5"/>
    <w:rsid w:val="00F56331"/>
    <w:rsid w:val="00F574B3"/>
    <w:rsid w:val="00F601E5"/>
    <w:rsid w:val="00F60CCC"/>
    <w:rsid w:val="00F63979"/>
    <w:rsid w:val="00F65A1C"/>
    <w:rsid w:val="00F67EAC"/>
    <w:rsid w:val="00F73BFB"/>
    <w:rsid w:val="00F7643B"/>
    <w:rsid w:val="00F8020A"/>
    <w:rsid w:val="00F803B1"/>
    <w:rsid w:val="00F82C0C"/>
    <w:rsid w:val="00F85871"/>
    <w:rsid w:val="00F86D26"/>
    <w:rsid w:val="00F91590"/>
    <w:rsid w:val="00F93F85"/>
    <w:rsid w:val="00F94473"/>
    <w:rsid w:val="00F956B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5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DefaultParagraphFont"/>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07588920">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07578821">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84106978">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697-0530"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orcid.org/0000-0003-1796-027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5907</Words>
  <Characters>33670</Characters>
  <Application>Microsoft Office Word</Application>
  <DocSecurity>0</DocSecurity>
  <Lines>280</Lines>
  <Paragraphs>78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ilknur Kars Durukan</cp:lastModifiedBy>
  <cp:revision>2</cp:revision>
  <cp:lastPrinted>2022-10-06T12:06:00Z</cp:lastPrinted>
  <dcterms:created xsi:type="dcterms:W3CDTF">2023-12-15T17:21:00Z</dcterms:created>
  <dcterms:modified xsi:type="dcterms:W3CDTF">2023-12-15T17:21:00Z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17th edition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http://www.zotero.org/styles/lcgc</vt:lpwstr>
  </property>
  <property fmtid="{D5CDD505-2E9C-101B-9397-08002B2CF9AE}" pid="15" name="Mendeley Recent Style Name 6_1">
    <vt:lpwstr>LCGC</vt:lpwstr>
  </property>
  <property fmtid="{D5CDD505-2E9C-101B-9397-08002B2CF9AE}" pid="16" name="Mendeley Recent Style Id 7_1">
    <vt:lpwstr>http://csl.mendeley.com/styles/581395661/indianjournal1</vt:lpwstr>
  </property>
  <property fmtid="{D5CDD505-2E9C-101B-9397-08002B2CF9AE}" pid="17" name="Mendeley Recent Style Name 7_1">
    <vt:lpwstr>LCGC - ilknur Kars durukan</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http://www.zotero.org/styles/national-library-of-medicine</vt:lpwstr>
  </property>
  <property fmtid="{D5CDD505-2E9C-101B-9397-08002B2CF9AE}" pid="21" name="Mendeley Recent Style Name 9_1">
    <vt:lpwstr>National Library of Medicine</vt:lpwstr>
  </property>
  <property fmtid="{D5CDD505-2E9C-101B-9397-08002B2CF9AE}" pid="22" name="Mendeley Document_1">
    <vt:lpwstr>True</vt:lpwstr>
  </property>
  <property fmtid="{D5CDD505-2E9C-101B-9397-08002B2CF9AE}" pid="23" name="Mendeley Unique User Id_1">
    <vt:lpwstr>5d388261-db6d-3f3e-805d-bc0f3c176077</vt:lpwstr>
  </property>
  <property fmtid="{D5CDD505-2E9C-101B-9397-08002B2CF9AE}" pid="24" name="Mendeley Citation Style_1">
    <vt:lpwstr>http://www.zotero.org/styles/ieee</vt:lpwstr>
  </property>
</Properties>
</file>