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044F3" w14:textId="77777777" w:rsidR="00CE154B" w:rsidRPr="005604F3" w:rsidRDefault="00CE154B" w:rsidP="00CE154B">
      <w:pPr>
        <w:jc w:val="center"/>
        <w:rPr>
          <w:rFonts w:ascii="Times New Roman" w:hAnsi="Times New Roman" w:cs="Times New Roman"/>
          <w:b/>
          <w:spacing w:val="2"/>
          <w:sz w:val="24"/>
          <w:szCs w:val="26"/>
          <w:shd w:val="clear" w:color="auto" w:fill="FCFCFC"/>
        </w:rPr>
      </w:pPr>
      <w:r w:rsidRPr="005604F3">
        <w:rPr>
          <w:rFonts w:ascii="Times New Roman" w:hAnsi="Times New Roman" w:cs="Times New Roman"/>
          <w:b/>
          <w:spacing w:val="2"/>
          <w:sz w:val="24"/>
          <w:szCs w:val="26"/>
          <w:shd w:val="clear" w:color="auto" w:fill="FCFCFC"/>
        </w:rPr>
        <w:t xml:space="preserve">TOPLUM 5.0 İLE İŞLETMELERİN </w:t>
      </w:r>
      <w:r w:rsidR="00751670" w:rsidRPr="005604F3">
        <w:rPr>
          <w:rFonts w:ascii="Times New Roman" w:hAnsi="Times New Roman" w:cs="Times New Roman"/>
          <w:b/>
          <w:spacing w:val="2"/>
          <w:sz w:val="24"/>
          <w:szCs w:val="26"/>
          <w:shd w:val="clear" w:color="auto" w:fill="FCFCFC"/>
        </w:rPr>
        <w:t>DAVRANIŞLARINDA YAŞANAN DÖNÜŞÜM</w:t>
      </w:r>
    </w:p>
    <w:p w14:paraId="4A6063F0" w14:textId="77777777" w:rsidR="00737A38" w:rsidRDefault="00737A38" w:rsidP="00737A38">
      <w:pPr>
        <w:jc w:val="center"/>
        <w:rPr>
          <w:rFonts w:ascii="Times New Roman" w:hAnsi="Times New Roman" w:cs="Times New Roman"/>
        </w:rPr>
      </w:pPr>
      <w:r w:rsidRPr="0041787D">
        <w:rPr>
          <w:rFonts w:ascii="Times New Roman" w:hAnsi="Times New Roman" w:cs="Times New Roman"/>
        </w:rPr>
        <w:t>Arş. Gör. Dr. Esra Kızıloğlu</w:t>
      </w:r>
      <w:r>
        <w:rPr>
          <w:rStyle w:val="DipnotBavurusu"/>
          <w:rFonts w:ascii="Times New Roman" w:hAnsi="Times New Roman" w:cs="Times New Roman"/>
        </w:rPr>
        <w:footnoteReference w:id="1"/>
      </w:r>
    </w:p>
    <w:p w14:paraId="6EE6CE51" w14:textId="7CABF5CD" w:rsidR="00737A38" w:rsidRPr="0041787D" w:rsidRDefault="00737A38" w:rsidP="00737A38">
      <w:pPr>
        <w:jc w:val="center"/>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w:t>
      </w:r>
      <w:r w:rsidR="00BA5CC4">
        <w:rPr>
          <w:rFonts w:ascii="Times New Roman" w:hAnsi="Times New Roman" w:cs="Times New Roman"/>
        </w:rPr>
        <w:t>Üyesi</w:t>
      </w:r>
      <w:r>
        <w:rPr>
          <w:rFonts w:ascii="Times New Roman" w:hAnsi="Times New Roman" w:cs="Times New Roman"/>
        </w:rPr>
        <w:t xml:space="preserve"> Emine Nihan Cici Karaboğa</w:t>
      </w:r>
      <w:r>
        <w:rPr>
          <w:rStyle w:val="DipnotBavurusu"/>
          <w:rFonts w:ascii="Times New Roman" w:hAnsi="Times New Roman" w:cs="Times New Roman"/>
        </w:rPr>
        <w:footnoteReference w:id="2"/>
      </w:r>
    </w:p>
    <w:p w14:paraId="2785FB5A" w14:textId="20221628" w:rsidR="00737A38" w:rsidRPr="0041787D" w:rsidRDefault="00737A38" w:rsidP="00737A38">
      <w:pPr>
        <w:spacing w:after="0" w:line="240" w:lineRule="auto"/>
        <w:jc w:val="both"/>
        <w:rPr>
          <w:rFonts w:ascii="Times New Roman" w:hAnsi="Times New Roman" w:cs="Times New Roman"/>
          <w:sz w:val="18"/>
          <w:szCs w:val="18"/>
        </w:rPr>
      </w:pPr>
      <w:r w:rsidRPr="0041787D">
        <w:rPr>
          <w:rFonts w:ascii="Times New Roman" w:hAnsi="Times New Roman" w:cs="Times New Roman"/>
          <w:sz w:val="18"/>
          <w:szCs w:val="18"/>
        </w:rPr>
        <w:t xml:space="preserve">Bilgi ve iletişim teknolojisinde yaşanan hızlı değişimler toplumsal yapılar ve toplumsal yapının bir yansıması olan işletmeler üzerinde önemli değişimler yaratmaktadır. Bu </w:t>
      </w:r>
      <w:r w:rsidR="00A56F89" w:rsidRPr="0041787D">
        <w:rPr>
          <w:rFonts w:ascii="Times New Roman" w:hAnsi="Times New Roman" w:cs="Times New Roman"/>
          <w:sz w:val="18"/>
          <w:szCs w:val="18"/>
        </w:rPr>
        <w:t>değişimler Endüstri</w:t>
      </w:r>
      <w:r w:rsidRPr="0041787D">
        <w:rPr>
          <w:rFonts w:ascii="Times New Roman" w:hAnsi="Times New Roman" w:cs="Times New Roman"/>
          <w:sz w:val="18"/>
          <w:szCs w:val="18"/>
        </w:rPr>
        <w:t xml:space="preserve"> 4.0 ve Toplum 5.0 gibi yeni yaklaşımların ortaya atılmasını sağlamıştır. Dijital dönüşüm sürecinin bir çıktısı olan Endüstri 4.0 ile insanın sanayi üzerindeki etkisi azalmış ve bunun sonucu olarak dijitalleşmenin insan hayatına katma değer oluşturabilmesi için Toplum 5.0 yaklaşımı geliştirilmiştir. Toplum 5.0 kavramı, nesnelerin interneti, robotik sistemler ve yapay </w:t>
      </w:r>
      <w:r w:rsidR="00A56F89" w:rsidRPr="0041787D">
        <w:rPr>
          <w:rFonts w:ascii="Times New Roman" w:hAnsi="Times New Roman" w:cs="Times New Roman"/>
          <w:sz w:val="18"/>
          <w:szCs w:val="18"/>
        </w:rPr>
        <w:t>zekâ</w:t>
      </w:r>
      <w:r w:rsidRPr="0041787D">
        <w:rPr>
          <w:rFonts w:ascii="Times New Roman" w:hAnsi="Times New Roman" w:cs="Times New Roman"/>
          <w:sz w:val="18"/>
          <w:szCs w:val="18"/>
        </w:rPr>
        <w:t xml:space="preserve"> gibi uygulamaların ortaya çıkması ile birlikte sosyal ve iktisadi hayattaki dönüşüm ile gündeme gelmiştir. Bu dönüşümde yeni toplum formunun, sanal gerçeklik ile gerçek dünyanın birleştiği bir alanda oluşacağı ifade edilmektedir. Japonya tarafından ortaya atılan bu kavram “süper akıllı toplum” olarak isimlendirilmiştir. </w:t>
      </w:r>
    </w:p>
    <w:p w14:paraId="5A088456" w14:textId="77777777" w:rsidR="00737A38" w:rsidRPr="0041787D" w:rsidRDefault="00737A38" w:rsidP="00737A38">
      <w:pPr>
        <w:spacing w:after="0" w:line="240" w:lineRule="auto"/>
        <w:jc w:val="both"/>
        <w:rPr>
          <w:rFonts w:ascii="Times New Roman" w:hAnsi="Times New Roman" w:cs="Times New Roman"/>
          <w:bCs/>
          <w:color w:val="000000" w:themeColor="text1"/>
          <w:spacing w:val="2"/>
          <w:sz w:val="18"/>
          <w:szCs w:val="18"/>
          <w:shd w:val="clear" w:color="auto" w:fill="FCFCFC"/>
        </w:rPr>
      </w:pPr>
      <w:r w:rsidRPr="0041787D">
        <w:rPr>
          <w:rFonts w:ascii="Times New Roman" w:hAnsi="Times New Roman" w:cs="Times New Roman"/>
          <w:sz w:val="18"/>
          <w:szCs w:val="18"/>
        </w:rPr>
        <w:t>Toplum 5.0 kavramının iş ve işletmecilik dünyası için köktenci bir yaklaşımla önemli değişimleri beraberinde getireceği öngörülmektedir. Bu değişimleri oluşturacak uygulamalar ve bu uygulamaların işletmeler</w:t>
      </w:r>
      <w:r>
        <w:rPr>
          <w:rFonts w:ascii="Times New Roman" w:hAnsi="Times New Roman" w:cs="Times New Roman"/>
          <w:sz w:val="18"/>
          <w:szCs w:val="18"/>
        </w:rPr>
        <w:t xml:space="preserve"> üzerindeki</w:t>
      </w:r>
      <w:r w:rsidRPr="0041787D">
        <w:rPr>
          <w:rFonts w:ascii="Times New Roman" w:hAnsi="Times New Roman" w:cs="Times New Roman"/>
          <w:sz w:val="18"/>
          <w:szCs w:val="18"/>
        </w:rPr>
        <w:t xml:space="preserve"> yansımaları bu çalışmanın temelini oluşturmaktadır. </w:t>
      </w:r>
      <w:r w:rsidRPr="0041787D">
        <w:rPr>
          <w:rFonts w:ascii="Times New Roman" w:hAnsi="Times New Roman" w:cs="Times New Roman"/>
          <w:bCs/>
          <w:color w:val="000000" w:themeColor="text1"/>
          <w:spacing w:val="2"/>
          <w:sz w:val="18"/>
          <w:szCs w:val="18"/>
          <w:shd w:val="clear" w:color="auto" w:fill="FCFCFC"/>
        </w:rPr>
        <w:t>Bu çalışma; Toplum 5.0’ın kavramsal arka planını, mantığını ve Toplum 5.0’ın işletme davranışlarında neden olduğu değişim ve dönüşümü araştırmaktadır.</w:t>
      </w:r>
    </w:p>
    <w:p w14:paraId="13C9AC83" w14:textId="77777777" w:rsidR="00737A38" w:rsidRDefault="00737A38" w:rsidP="00737A38">
      <w:pPr>
        <w:spacing w:after="0" w:line="240" w:lineRule="auto"/>
        <w:jc w:val="both"/>
        <w:rPr>
          <w:rFonts w:ascii="Times New Roman" w:hAnsi="Times New Roman" w:cs="Times New Roman"/>
          <w:sz w:val="24"/>
          <w:szCs w:val="24"/>
        </w:rPr>
      </w:pPr>
    </w:p>
    <w:p w14:paraId="3AEBEC31" w14:textId="77777777" w:rsidR="00737A38" w:rsidRPr="0041787D" w:rsidRDefault="00737A38" w:rsidP="00737A38">
      <w:pPr>
        <w:spacing w:after="0" w:line="240" w:lineRule="auto"/>
        <w:jc w:val="both"/>
        <w:rPr>
          <w:rFonts w:ascii="Times New Roman" w:hAnsi="Times New Roman" w:cs="Times New Roman"/>
          <w:sz w:val="18"/>
          <w:szCs w:val="18"/>
        </w:rPr>
      </w:pPr>
      <w:r>
        <w:rPr>
          <w:rFonts w:ascii="Times New Roman" w:hAnsi="Times New Roman" w:cs="Times New Roman"/>
          <w:sz w:val="24"/>
          <w:szCs w:val="24"/>
        </w:rPr>
        <w:t xml:space="preserve"> </w:t>
      </w:r>
      <w:r w:rsidRPr="0041787D">
        <w:rPr>
          <w:rFonts w:ascii="Times New Roman" w:hAnsi="Times New Roman" w:cs="Times New Roman"/>
          <w:b/>
          <w:bCs/>
          <w:i/>
          <w:iCs/>
          <w:sz w:val="18"/>
          <w:szCs w:val="18"/>
        </w:rPr>
        <w:t xml:space="preserve">Anahtar Kelimeler: </w:t>
      </w:r>
      <w:r w:rsidRPr="0041787D">
        <w:rPr>
          <w:rFonts w:ascii="Times New Roman" w:hAnsi="Times New Roman" w:cs="Times New Roman"/>
          <w:sz w:val="18"/>
          <w:szCs w:val="18"/>
        </w:rPr>
        <w:t>Toplum 5.0, Süper Akıllı Toplum, Endüstri 4.0, Dijital Dönüşüm, İşletme Davranışları</w:t>
      </w:r>
    </w:p>
    <w:p w14:paraId="07D0DC09" w14:textId="77777777" w:rsidR="00737A38" w:rsidRDefault="00737A38" w:rsidP="00737A38"/>
    <w:p w14:paraId="7295FCA4" w14:textId="77777777" w:rsidR="00737A38" w:rsidRDefault="00737A38" w:rsidP="00737A38">
      <w:pPr>
        <w:jc w:val="center"/>
        <w:rPr>
          <w:rFonts w:ascii="Times New Roman" w:hAnsi="Times New Roman" w:cs="Times New Roman"/>
          <w:b/>
          <w:bCs/>
          <w:sz w:val="24"/>
          <w:szCs w:val="24"/>
        </w:rPr>
      </w:pPr>
      <w:r w:rsidRPr="00B3700B">
        <w:rPr>
          <w:rFonts w:ascii="Times New Roman" w:hAnsi="Times New Roman" w:cs="Times New Roman"/>
          <w:b/>
          <w:bCs/>
          <w:sz w:val="24"/>
          <w:szCs w:val="24"/>
        </w:rPr>
        <w:t>Transformat</w:t>
      </w:r>
      <w:r>
        <w:rPr>
          <w:rFonts w:ascii="Times New Roman" w:hAnsi="Times New Roman" w:cs="Times New Roman"/>
          <w:b/>
          <w:bCs/>
          <w:sz w:val="24"/>
          <w:szCs w:val="24"/>
        </w:rPr>
        <w:t>i</w:t>
      </w:r>
      <w:r w:rsidRPr="00B3700B">
        <w:rPr>
          <w:rFonts w:ascii="Times New Roman" w:hAnsi="Times New Roman" w:cs="Times New Roman"/>
          <w:b/>
          <w:bCs/>
          <w:sz w:val="24"/>
          <w:szCs w:val="24"/>
        </w:rPr>
        <w:t xml:space="preserve">on </w:t>
      </w:r>
      <w:r>
        <w:rPr>
          <w:rFonts w:ascii="Times New Roman" w:hAnsi="Times New Roman" w:cs="Times New Roman"/>
          <w:b/>
          <w:bCs/>
          <w:sz w:val="24"/>
          <w:szCs w:val="24"/>
        </w:rPr>
        <w:t>i</w:t>
      </w:r>
      <w:r w:rsidRPr="00B3700B">
        <w:rPr>
          <w:rFonts w:ascii="Times New Roman" w:hAnsi="Times New Roman" w:cs="Times New Roman"/>
          <w:b/>
          <w:bCs/>
          <w:sz w:val="24"/>
          <w:szCs w:val="24"/>
        </w:rPr>
        <w:t>n The Behav</w:t>
      </w:r>
      <w:r>
        <w:rPr>
          <w:rFonts w:ascii="Times New Roman" w:hAnsi="Times New Roman" w:cs="Times New Roman"/>
          <w:b/>
          <w:bCs/>
          <w:sz w:val="24"/>
          <w:szCs w:val="24"/>
        </w:rPr>
        <w:t>i</w:t>
      </w:r>
      <w:r w:rsidRPr="00B3700B">
        <w:rPr>
          <w:rFonts w:ascii="Times New Roman" w:hAnsi="Times New Roman" w:cs="Times New Roman"/>
          <w:b/>
          <w:bCs/>
          <w:sz w:val="24"/>
          <w:szCs w:val="24"/>
        </w:rPr>
        <w:t xml:space="preserve">or </w:t>
      </w:r>
      <w:r>
        <w:rPr>
          <w:rFonts w:ascii="Times New Roman" w:hAnsi="Times New Roman" w:cs="Times New Roman"/>
          <w:b/>
          <w:bCs/>
          <w:sz w:val="24"/>
          <w:szCs w:val="24"/>
        </w:rPr>
        <w:t>o</w:t>
      </w:r>
      <w:r w:rsidRPr="00B3700B">
        <w:rPr>
          <w:rFonts w:ascii="Times New Roman" w:hAnsi="Times New Roman" w:cs="Times New Roman"/>
          <w:b/>
          <w:bCs/>
          <w:sz w:val="24"/>
          <w:szCs w:val="24"/>
        </w:rPr>
        <w:t xml:space="preserve">f </w:t>
      </w:r>
      <w:proofErr w:type="spellStart"/>
      <w:r w:rsidRPr="00B3700B">
        <w:rPr>
          <w:rFonts w:ascii="Times New Roman" w:hAnsi="Times New Roman" w:cs="Times New Roman"/>
          <w:b/>
          <w:bCs/>
          <w:sz w:val="24"/>
          <w:szCs w:val="24"/>
        </w:rPr>
        <w:t>Bus</w:t>
      </w:r>
      <w:r>
        <w:rPr>
          <w:rFonts w:ascii="Times New Roman" w:hAnsi="Times New Roman" w:cs="Times New Roman"/>
          <w:b/>
          <w:bCs/>
          <w:sz w:val="24"/>
          <w:szCs w:val="24"/>
        </w:rPr>
        <w:t>i</w:t>
      </w:r>
      <w:r w:rsidRPr="00B3700B">
        <w:rPr>
          <w:rFonts w:ascii="Times New Roman" w:hAnsi="Times New Roman" w:cs="Times New Roman"/>
          <w:b/>
          <w:bCs/>
          <w:sz w:val="24"/>
          <w:szCs w:val="24"/>
        </w:rPr>
        <w:t>nesses</w:t>
      </w:r>
      <w:proofErr w:type="spellEnd"/>
      <w:r w:rsidRPr="00B3700B">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wi</w:t>
      </w:r>
      <w:r w:rsidRPr="00B3700B">
        <w:rPr>
          <w:rFonts w:ascii="Times New Roman" w:hAnsi="Times New Roman" w:cs="Times New Roman"/>
          <w:b/>
          <w:bCs/>
          <w:sz w:val="24"/>
          <w:szCs w:val="24"/>
        </w:rPr>
        <w:t>th</w:t>
      </w:r>
      <w:proofErr w:type="spellEnd"/>
      <w:r w:rsidRPr="00B3700B">
        <w:rPr>
          <w:rFonts w:ascii="Times New Roman" w:hAnsi="Times New Roman" w:cs="Times New Roman"/>
          <w:b/>
          <w:bCs/>
          <w:sz w:val="24"/>
          <w:szCs w:val="24"/>
        </w:rPr>
        <w:t xml:space="preserve"> </w:t>
      </w:r>
      <w:proofErr w:type="spellStart"/>
      <w:r w:rsidRPr="00B3700B">
        <w:rPr>
          <w:rFonts w:ascii="Times New Roman" w:hAnsi="Times New Roman" w:cs="Times New Roman"/>
          <w:b/>
          <w:bCs/>
          <w:sz w:val="24"/>
          <w:szCs w:val="24"/>
        </w:rPr>
        <w:t>Society</w:t>
      </w:r>
      <w:proofErr w:type="spellEnd"/>
      <w:r w:rsidRPr="00B3700B">
        <w:rPr>
          <w:rFonts w:ascii="Times New Roman" w:hAnsi="Times New Roman" w:cs="Times New Roman"/>
          <w:b/>
          <w:bCs/>
          <w:sz w:val="24"/>
          <w:szCs w:val="24"/>
        </w:rPr>
        <w:t xml:space="preserve"> 5.0</w:t>
      </w:r>
    </w:p>
    <w:p w14:paraId="7F0A0255" w14:textId="77777777" w:rsidR="00737A38" w:rsidRPr="00B3700B" w:rsidRDefault="00737A38" w:rsidP="00737A38">
      <w:pPr>
        <w:jc w:val="both"/>
        <w:rPr>
          <w:rFonts w:ascii="Times New Roman" w:hAnsi="Times New Roman" w:cs="Times New Roman"/>
          <w:sz w:val="18"/>
          <w:szCs w:val="18"/>
        </w:rPr>
      </w:pPr>
      <w:proofErr w:type="spellStart"/>
      <w:r w:rsidRPr="00B3700B">
        <w:rPr>
          <w:rFonts w:ascii="Times New Roman" w:hAnsi="Times New Roman" w:cs="Times New Roman"/>
          <w:sz w:val="18"/>
          <w:szCs w:val="18"/>
        </w:rPr>
        <w:t>Rapid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changes</w:t>
      </w:r>
      <w:proofErr w:type="spellEnd"/>
      <w:r w:rsidRPr="00B3700B">
        <w:rPr>
          <w:rFonts w:ascii="Times New Roman" w:hAnsi="Times New Roman" w:cs="Times New Roman"/>
          <w:sz w:val="18"/>
          <w:szCs w:val="18"/>
        </w:rPr>
        <w:t xml:space="preserve"> in </w:t>
      </w:r>
      <w:proofErr w:type="spellStart"/>
      <w:r w:rsidRPr="00B3700B">
        <w:rPr>
          <w:rFonts w:ascii="Times New Roman" w:hAnsi="Times New Roman" w:cs="Times New Roman"/>
          <w:sz w:val="18"/>
          <w:szCs w:val="18"/>
        </w:rPr>
        <w:t>information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communication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technology</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create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significant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changes</w:t>
      </w:r>
      <w:proofErr w:type="spellEnd"/>
      <w:r w:rsidRPr="00B3700B">
        <w:rPr>
          <w:rFonts w:ascii="Times New Roman" w:hAnsi="Times New Roman" w:cs="Times New Roman"/>
          <w:sz w:val="18"/>
          <w:szCs w:val="18"/>
        </w:rPr>
        <w:t xml:space="preserve"> in </w:t>
      </w:r>
      <w:proofErr w:type="spellStart"/>
      <w:r w:rsidRPr="00B3700B">
        <w:rPr>
          <w:rFonts w:ascii="Times New Roman" w:hAnsi="Times New Roman" w:cs="Times New Roman"/>
          <w:sz w:val="18"/>
          <w:szCs w:val="18"/>
        </w:rPr>
        <w:t>social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structures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businesses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which</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are</w:t>
      </w:r>
      <w:proofErr w:type="spellEnd"/>
      <w:r w:rsidRPr="00B3700B">
        <w:rPr>
          <w:rFonts w:ascii="Times New Roman" w:hAnsi="Times New Roman" w:cs="Times New Roman"/>
          <w:sz w:val="18"/>
          <w:szCs w:val="18"/>
        </w:rPr>
        <w:t xml:space="preserve"> a </w:t>
      </w:r>
      <w:proofErr w:type="spellStart"/>
      <w:r w:rsidRPr="00B3700B">
        <w:rPr>
          <w:rFonts w:ascii="Times New Roman" w:hAnsi="Times New Roman" w:cs="Times New Roman"/>
          <w:sz w:val="18"/>
          <w:szCs w:val="18"/>
        </w:rPr>
        <w:t>reflection</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structure</w:t>
      </w:r>
      <w:proofErr w:type="spellEnd"/>
      <w:r w:rsidRPr="00B3700B">
        <w:rPr>
          <w:rFonts w:ascii="Times New Roman" w:hAnsi="Times New Roman" w:cs="Times New Roman"/>
          <w:sz w:val="18"/>
          <w:szCs w:val="18"/>
        </w:rPr>
        <w:t>.</w:t>
      </w:r>
      <w:r w:rsidRPr="00B3700B">
        <w:t xml:space="preserve"> </w:t>
      </w:r>
      <w:proofErr w:type="spellStart"/>
      <w:r w:rsidRPr="00B3700B">
        <w:rPr>
          <w:rFonts w:ascii="Times New Roman" w:hAnsi="Times New Roman" w:cs="Times New Roman"/>
          <w:sz w:val="18"/>
          <w:szCs w:val="18"/>
        </w:rPr>
        <w:t>These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have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led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to</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new</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approaches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such</w:t>
      </w:r>
      <w:proofErr w:type="spellEnd"/>
      <w:r w:rsidRPr="00B3700B">
        <w:rPr>
          <w:rFonts w:ascii="Times New Roman" w:hAnsi="Times New Roman" w:cs="Times New Roman"/>
          <w:sz w:val="18"/>
          <w:szCs w:val="18"/>
        </w:rPr>
        <w:t xml:space="preserve"> as </w:t>
      </w:r>
      <w:proofErr w:type="spellStart"/>
      <w:r w:rsidRPr="00B3700B">
        <w:rPr>
          <w:rFonts w:ascii="Times New Roman" w:hAnsi="Times New Roman" w:cs="Times New Roman"/>
          <w:sz w:val="18"/>
          <w:szCs w:val="18"/>
        </w:rPr>
        <w:t>Industry</w:t>
      </w:r>
      <w:proofErr w:type="spellEnd"/>
      <w:r w:rsidRPr="00B3700B">
        <w:rPr>
          <w:rFonts w:ascii="Times New Roman" w:hAnsi="Times New Roman" w:cs="Times New Roman"/>
          <w:sz w:val="18"/>
          <w:szCs w:val="18"/>
        </w:rPr>
        <w:t xml:space="preserve"> 4.0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w:t>
      </w:r>
      <w:r w:rsidRPr="00B3700B">
        <w:t xml:space="preserve"> </w:t>
      </w:r>
      <w:proofErr w:type="spellStart"/>
      <w:r w:rsidRPr="00B3700B">
        <w:rPr>
          <w:rFonts w:ascii="Times New Roman" w:hAnsi="Times New Roman" w:cs="Times New Roman"/>
          <w:sz w:val="18"/>
          <w:szCs w:val="18"/>
        </w:rPr>
        <w:t>With</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Industry</w:t>
      </w:r>
      <w:proofErr w:type="spellEnd"/>
      <w:r w:rsidRPr="00B3700B">
        <w:rPr>
          <w:rFonts w:ascii="Times New Roman" w:hAnsi="Times New Roman" w:cs="Times New Roman"/>
          <w:sz w:val="18"/>
          <w:szCs w:val="18"/>
        </w:rPr>
        <w:t xml:space="preserve"> 4.0, </w:t>
      </w:r>
      <w:proofErr w:type="spellStart"/>
      <w:r w:rsidRPr="00B3700B">
        <w:rPr>
          <w:rFonts w:ascii="Times New Roman" w:hAnsi="Times New Roman" w:cs="Times New Roman"/>
          <w:sz w:val="18"/>
          <w:szCs w:val="18"/>
        </w:rPr>
        <w:t>which</w:t>
      </w:r>
      <w:proofErr w:type="spellEnd"/>
      <w:r w:rsidRPr="00B3700B">
        <w:rPr>
          <w:rFonts w:ascii="Times New Roman" w:hAnsi="Times New Roman" w:cs="Times New Roman"/>
          <w:sz w:val="18"/>
          <w:szCs w:val="18"/>
        </w:rPr>
        <w:t xml:space="preserve"> is an </w:t>
      </w:r>
      <w:proofErr w:type="spellStart"/>
      <w:r w:rsidRPr="00B3700B">
        <w:rPr>
          <w:rFonts w:ascii="Times New Roman" w:hAnsi="Times New Roman" w:cs="Times New Roman"/>
          <w:sz w:val="18"/>
          <w:szCs w:val="18"/>
        </w:rPr>
        <w:t>output</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digital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transformation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process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impact</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human</w:t>
      </w:r>
      <w:proofErr w:type="spellEnd"/>
      <w:r w:rsidRPr="00B3700B">
        <w:rPr>
          <w:rFonts w:ascii="Times New Roman" w:hAnsi="Times New Roman" w:cs="Times New Roman"/>
          <w:sz w:val="18"/>
          <w:szCs w:val="18"/>
        </w:rPr>
        <w:t xml:space="preserve"> on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industry</w:t>
      </w:r>
      <w:proofErr w:type="spellEnd"/>
      <w:r w:rsidRPr="00B3700B">
        <w:rPr>
          <w:rFonts w:ascii="Times New Roman" w:hAnsi="Times New Roman" w:cs="Times New Roman"/>
          <w:sz w:val="18"/>
          <w:szCs w:val="18"/>
        </w:rPr>
        <w:t xml:space="preserve"> has </w:t>
      </w:r>
      <w:proofErr w:type="spellStart"/>
      <w:r w:rsidRPr="00B3700B">
        <w:rPr>
          <w:rFonts w:ascii="Times New Roman" w:hAnsi="Times New Roman" w:cs="Times New Roman"/>
          <w:sz w:val="18"/>
          <w:szCs w:val="18"/>
        </w:rPr>
        <w:t>decreased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as a </w:t>
      </w:r>
      <w:proofErr w:type="spellStart"/>
      <w:r w:rsidRPr="00B3700B">
        <w:rPr>
          <w:rFonts w:ascii="Times New Roman" w:hAnsi="Times New Roman" w:cs="Times New Roman"/>
          <w:sz w:val="18"/>
          <w:szCs w:val="18"/>
        </w:rPr>
        <w:t>result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w:t>
      </w:r>
      <w:proofErr w:type="spellStart"/>
      <w:r w:rsidRPr="00B3700B">
        <w:rPr>
          <w:rFonts w:ascii="Times New Roman" w:hAnsi="Times New Roman" w:cs="Times New Roman"/>
          <w:sz w:val="18"/>
          <w:szCs w:val="18"/>
        </w:rPr>
        <w:t>approach</w:t>
      </w:r>
      <w:proofErr w:type="spellEnd"/>
      <w:r w:rsidRPr="00B3700B">
        <w:rPr>
          <w:rFonts w:ascii="Times New Roman" w:hAnsi="Times New Roman" w:cs="Times New Roman"/>
          <w:sz w:val="18"/>
          <w:szCs w:val="18"/>
        </w:rPr>
        <w:t xml:space="preserve"> has </w:t>
      </w:r>
      <w:proofErr w:type="spellStart"/>
      <w:r w:rsidRPr="00B3700B">
        <w:rPr>
          <w:rFonts w:ascii="Times New Roman" w:hAnsi="Times New Roman" w:cs="Times New Roman"/>
          <w:sz w:val="18"/>
          <w:szCs w:val="18"/>
        </w:rPr>
        <w:t>been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developed</w:t>
      </w:r>
      <w:proofErr w:type="spellEnd"/>
      <w:r w:rsidRPr="00B3700B">
        <w:rPr>
          <w:rFonts w:ascii="Times New Roman" w:hAnsi="Times New Roman" w:cs="Times New Roman"/>
          <w:sz w:val="18"/>
          <w:szCs w:val="18"/>
        </w:rPr>
        <w:t xml:space="preserve"> in </w:t>
      </w:r>
      <w:proofErr w:type="spellStart"/>
      <w:r w:rsidRPr="00B3700B">
        <w:rPr>
          <w:rFonts w:ascii="Times New Roman" w:hAnsi="Times New Roman" w:cs="Times New Roman"/>
          <w:sz w:val="18"/>
          <w:szCs w:val="18"/>
        </w:rPr>
        <w:t>order</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for</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digitalization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to</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create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added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value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to</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human</w:t>
      </w:r>
      <w:proofErr w:type="spellEnd"/>
      <w:r w:rsidRPr="00B3700B">
        <w:rPr>
          <w:rFonts w:ascii="Times New Roman" w:hAnsi="Times New Roman" w:cs="Times New Roman"/>
          <w:sz w:val="18"/>
          <w:szCs w:val="18"/>
        </w:rPr>
        <w:t xml:space="preserve"> life.</w:t>
      </w:r>
      <w:r w:rsidRPr="00B3700B">
        <w:t xml:space="preserve"> </w:t>
      </w:r>
      <w:proofErr w:type="spellStart"/>
      <w:r w:rsidRPr="00B3700B">
        <w:rPr>
          <w:rFonts w:ascii="Times New Roman" w:hAnsi="Times New Roman" w:cs="Times New Roman"/>
          <w:sz w:val="18"/>
          <w:szCs w:val="18"/>
        </w:rPr>
        <w:t>With</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emergence</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applications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such</w:t>
      </w:r>
      <w:proofErr w:type="spellEnd"/>
      <w:r w:rsidRPr="00B3700B">
        <w:rPr>
          <w:rFonts w:ascii="Times New Roman" w:hAnsi="Times New Roman" w:cs="Times New Roman"/>
          <w:sz w:val="18"/>
          <w:szCs w:val="18"/>
        </w:rPr>
        <w:t xml:space="preserve"> as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Internet of </w:t>
      </w:r>
      <w:proofErr w:type="spellStart"/>
      <w:r w:rsidRPr="00B3700B">
        <w:rPr>
          <w:rFonts w:ascii="Times New Roman" w:hAnsi="Times New Roman" w:cs="Times New Roman"/>
          <w:sz w:val="18"/>
          <w:szCs w:val="18"/>
        </w:rPr>
        <w:t>Things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robotic</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systems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artificial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intelligence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concept</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has </w:t>
      </w:r>
      <w:proofErr w:type="spellStart"/>
      <w:r w:rsidRPr="00B3700B">
        <w:rPr>
          <w:rFonts w:ascii="Times New Roman" w:hAnsi="Times New Roman" w:cs="Times New Roman"/>
          <w:sz w:val="18"/>
          <w:szCs w:val="18"/>
        </w:rPr>
        <w:t>come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to</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fore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with</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transformation</w:t>
      </w:r>
      <w:proofErr w:type="spellEnd"/>
      <w:r w:rsidRPr="00B3700B">
        <w:rPr>
          <w:rFonts w:ascii="Times New Roman" w:hAnsi="Times New Roman" w:cs="Times New Roman"/>
          <w:sz w:val="18"/>
          <w:szCs w:val="18"/>
        </w:rPr>
        <w:t xml:space="preserve"> in </w:t>
      </w:r>
      <w:proofErr w:type="spellStart"/>
      <w:r w:rsidRPr="00B3700B">
        <w:rPr>
          <w:rFonts w:ascii="Times New Roman" w:hAnsi="Times New Roman" w:cs="Times New Roman"/>
          <w:sz w:val="18"/>
          <w:szCs w:val="18"/>
        </w:rPr>
        <w:t>social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economic</w:t>
      </w:r>
      <w:proofErr w:type="spellEnd"/>
      <w:r w:rsidRPr="00B3700B">
        <w:rPr>
          <w:rFonts w:ascii="Times New Roman" w:hAnsi="Times New Roman" w:cs="Times New Roman"/>
          <w:sz w:val="18"/>
          <w:szCs w:val="18"/>
        </w:rPr>
        <w:t xml:space="preserve"> life.</w:t>
      </w:r>
      <w:r w:rsidRPr="00B3700B">
        <w:t xml:space="preserve"> </w:t>
      </w:r>
      <w:proofErr w:type="spellStart"/>
      <w:r w:rsidRPr="00B3700B">
        <w:rPr>
          <w:rFonts w:ascii="Times New Roman" w:hAnsi="Times New Roman" w:cs="Times New Roman"/>
          <w:sz w:val="18"/>
          <w:szCs w:val="18"/>
        </w:rPr>
        <w:t>In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this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transformation</w:t>
      </w:r>
      <w:proofErr w:type="spellEnd"/>
      <w:r w:rsidRPr="00B3700B">
        <w:rPr>
          <w:rFonts w:ascii="Times New Roman" w:hAnsi="Times New Roman" w:cs="Times New Roman"/>
          <w:sz w:val="18"/>
          <w:szCs w:val="18"/>
        </w:rPr>
        <w:t xml:space="preserve">, it is </w:t>
      </w:r>
      <w:proofErr w:type="spellStart"/>
      <w:r w:rsidRPr="00B3700B">
        <w:rPr>
          <w:rFonts w:ascii="Times New Roman" w:hAnsi="Times New Roman" w:cs="Times New Roman"/>
          <w:sz w:val="18"/>
          <w:szCs w:val="18"/>
        </w:rPr>
        <w:t>stated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that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proofErr w:type="gramStart"/>
      <w:r w:rsidRPr="00B3700B">
        <w:rPr>
          <w:rFonts w:ascii="Times New Roman" w:hAnsi="Times New Roman" w:cs="Times New Roman"/>
          <w:sz w:val="18"/>
          <w:szCs w:val="18"/>
        </w:rPr>
        <w:t>new</w:t>
      </w:r>
      <w:proofErr w:type="spellEnd"/>
      <w:proofErr w:type="gramEnd"/>
      <w:r w:rsidRPr="00B3700B">
        <w:rPr>
          <w:rFonts w:ascii="Times New Roman" w:hAnsi="Times New Roman" w:cs="Times New Roman"/>
          <w:sz w:val="18"/>
          <w:szCs w:val="18"/>
        </w:rPr>
        <w:t xml:space="preserve"> form of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will</w:t>
      </w:r>
      <w:proofErr w:type="spellEnd"/>
      <w:r w:rsidRPr="00B3700B">
        <w:rPr>
          <w:rFonts w:ascii="Times New Roman" w:hAnsi="Times New Roman" w:cs="Times New Roman"/>
          <w:sz w:val="18"/>
          <w:szCs w:val="18"/>
        </w:rPr>
        <w:t xml:space="preserve"> be </w:t>
      </w:r>
      <w:proofErr w:type="spellStart"/>
      <w:r w:rsidRPr="00B3700B">
        <w:rPr>
          <w:rFonts w:ascii="Times New Roman" w:hAnsi="Times New Roman" w:cs="Times New Roman"/>
          <w:sz w:val="18"/>
          <w:szCs w:val="18"/>
        </w:rPr>
        <w:t>formed</w:t>
      </w:r>
      <w:proofErr w:type="spellEnd"/>
      <w:r w:rsidRPr="00B3700B">
        <w:rPr>
          <w:rFonts w:ascii="Times New Roman" w:hAnsi="Times New Roman" w:cs="Times New Roman"/>
          <w:sz w:val="18"/>
          <w:szCs w:val="18"/>
        </w:rPr>
        <w:t xml:space="preserve"> in an </w:t>
      </w:r>
      <w:proofErr w:type="spellStart"/>
      <w:r w:rsidRPr="00B3700B">
        <w:rPr>
          <w:rFonts w:ascii="Times New Roman" w:hAnsi="Times New Roman" w:cs="Times New Roman"/>
          <w:sz w:val="18"/>
          <w:szCs w:val="18"/>
        </w:rPr>
        <w:t>area</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where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virtual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reality</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real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world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are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integrated</w:t>
      </w:r>
      <w:proofErr w:type="spellEnd"/>
      <w:r w:rsidRPr="00B3700B">
        <w:rPr>
          <w:rFonts w:ascii="Times New Roman" w:hAnsi="Times New Roman" w:cs="Times New Roman"/>
          <w:sz w:val="18"/>
          <w:szCs w:val="18"/>
        </w:rPr>
        <w:t>.</w:t>
      </w:r>
      <w:r w:rsidRPr="00B3700B">
        <w:t xml:space="preserve"> </w:t>
      </w:r>
      <w:proofErr w:type="spellStart"/>
      <w:r w:rsidRPr="00B3700B">
        <w:rPr>
          <w:rFonts w:ascii="Times New Roman" w:hAnsi="Times New Roman" w:cs="Times New Roman"/>
          <w:sz w:val="18"/>
          <w:szCs w:val="18"/>
        </w:rPr>
        <w:t>This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concept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introduced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by</w:t>
      </w:r>
      <w:proofErr w:type="spellEnd"/>
      <w:r w:rsidRPr="00B3700B">
        <w:rPr>
          <w:rFonts w:ascii="Times New Roman" w:hAnsi="Times New Roman" w:cs="Times New Roman"/>
          <w:sz w:val="18"/>
          <w:szCs w:val="18"/>
        </w:rPr>
        <w:t xml:space="preserve"> Japan, has </w:t>
      </w:r>
      <w:proofErr w:type="spellStart"/>
      <w:r w:rsidRPr="00B3700B">
        <w:rPr>
          <w:rFonts w:ascii="Times New Roman" w:hAnsi="Times New Roman" w:cs="Times New Roman"/>
          <w:sz w:val="18"/>
          <w:szCs w:val="18"/>
        </w:rPr>
        <w:t>been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named</w:t>
      </w:r>
      <w:proofErr w:type="spellEnd"/>
      <w:r w:rsidRPr="00B3700B">
        <w:rPr>
          <w:rFonts w:ascii="Times New Roman" w:hAnsi="Times New Roman" w:cs="Times New Roman"/>
          <w:sz w:val="18"/>
          <w:szCs w:val="18"/>
        </w:rPr>
        <w:t xml:space="preserve"> as "</w:t>
      </w:r>
      <w:proofErr w:type="spellStart"/>
      <w:r w:rsidRPr="00B3700B">
        <w:rPr>
          <w:rFonts w:ascii="Times New Roman" w:hAnsi="Times New Roman" w:cs="Times New Roman"/>
          <w:sz w:val="18"/>
          <w:szCs w:val="18"/>
        </w:rPr>
        <w:t>super</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smart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w:t>
      </w:r>
      <w:r w:rsidRPr="00B3700B">
        <w:t xml:space="preserve"> </w:t>
      </w:r>
      <w:proofErr w:type="spellStart"/>
      <w:r w:rsidRPr="00B3700B">
        <w:rPr>
          <w:rFonts w:ascii="Times New Roman" w:hAnsi="Times New Roman" w:cs="Times New Roman"/>
          <w:sz w:val="18"/>
          <w:szCs w:val="18"/>
        </w:rPr>
        <w:t>It</w:t>
      </w:r>
      <w:proofErr w:type="spellEnd"/>
      <w:r w:rsidRPr="00B3700B">
        <w:rPr>
          <w:rFonts w:ascii="Times New Roman" w:hAnsi="Times New Roman" w:cs="Times New Roman"/>
          <w:sz w:val="18"/>
          <w:szCs w:val="18"/>
        </w:rPr>
        <w:t xml:space="preserve"> is </w:t>
      </w:r>
      <w:proofErr w:type="spellStart"/>
      <w:r w:rsidRPr="00B3700B">
        <w:rPr>
          <w:rFonts w:ascii="Times New Roman" w:hAnsi="Times New Roman" w:cs="Times New Roman"/>
          <w:sz w:val="18"/>
          <w:szCs w:val="18"/>
        </w:rPr>
        <w:t>predicted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that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concept</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w:t>
      </w:r>
      <w:proofErr w:type="spellStart"/>
      <w:r w:rsidRPr="00B3700B">
        <w:rPr>
          <w:rFonts w:ascii="Times New Roman" w:hAnsi="Times New Roman" w:cs="Times New Roman"/>
          <w:sz w:val="18"/>
          <w:szCs w:val="18"/>
        </w:rPr>
        <w:t>will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bring</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along</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important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with</w:t>
      </w:r>
      <w:proofErr w:type="spellEnd"/>
      <w:r w:rsidRPr="00B3700B">
        <w:rPr>
          <w:rFonts w:ascii="Times New Roman" w:hAnsi="Times New Roman" w:cs="Times New Roman"/>
          <w:sz w:val="18"/>
          <w:szCs w:val="18"/>
        </w:rPr>
        <w:t xml:space="preserve"> a </w:t>
      </w:r>
      <w:proofErr w:type="spellStart"/>
      <w:r w:rsidRPr="00B3700B">
        <w:rPr>
          <w:rFonts w:ascii="Times New Roman" w:hAnsi="Times New Roman" w:cs="Times New Roman"/>
          <w:sz w:val="18"/>
          <w:szCs w:val="18"/>
        </w:rPr>
        <w:t>radical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approach</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for</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business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business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world</w:t>
      </w:r>
      <w:proofErr w:type="spellEnd"/>
      <w:r w:rsidRPr="00B3700B">
        <w:rPr>
          <w:rFonts w:ascii="Times New Roman" w:hAnsi="Times New Roman" w:cs="Times New Roman"/>
          <w:sz w:val="18"/>
          <w:szCs w:val="18"/>
        </w:rPr>
        <w:t>.</w:t>
      </w:r>
      <w:r w:rsidRPr="00B3700B">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applications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that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will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create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these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reflections</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these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applications</w:t>
      </w:r>
      <w:proofErr w:type="spellEnd"/>
      <w:r w:rsidRPr="00B3700B">
        <w:rPr>
          <w:rFonts w:ascii="Times New Roman" w:hAnsi="Times New Roman" w:cs="Times New Roman"/>
          <w:sz w:val="18"/>
          <w:szCs w:val="18"/>
        </w:rPr>
        <w:t xml:space="preserve"> on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enterprises</w:t>
      </w:r>
      <w:proofErr w:type="spellEnd"/>
      <w:r w:rsidRPr="00B3700B">
        <w:rPr>
          <w:rFonts w:ascii="Times New Roman" w:hAnsi="Times New Roman" w:cs="Times New Roman"/>
          <w:sz w:val="18"/>
          <w:szCs w:val="18"/>
        </w:rPr>
        <w:t xml:space="preserve"> form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basis</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this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study</w:t>
      </w:r>
      <w:proofErr w:type="spellEnd"/>
      <w:r w:rsidRPr="00B3700B">
        <w:rPr>
          <w:rFonts w:ascii="Times New Roman" w:hAnsi="Times New Roman" w:cs="Times New Roman"/>
          <w:sz w:val="18"/>
          <w:szCs w:val="18"/>
        </w:rPr>
        <w:t>.</w:t>
      </w:r>
      <w:r w:rsidRPr="00B3700B">
        <w:t xml:space="preserve"> </w:t>
      </w:r>
      <w:proofErr w:type="spellStart"/>
      <w:r w:rsidRPr="00B3700B">
        <w:rPr>
          <w:rFonts w:ascii="Times New Roman" w:hAnsi="Times New Roman" w:cs="Times New Roman"/>
          <w:sz w:val="18"/>
          <w:szCs w:val="18"/>
        </w:rPr>
        <w:t>This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work</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It</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explores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conceptual</w:t>
      </w:r>
      <w:proofErr w:type="spellEnd"/>
      <w:r w:rsidRPr="00B3700B">
        <w:rPr>
          <w:rFonts w:ascii="Times New Roman" w:hAnsi="Times New Roman" w:cs="Times New Roman"/>
          <w:sz w:val="18"/>
          <w:szCs w:val="18"/>
        </w:rPr>
        <w:t xml:space="preserve"> background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logic</w:t>
      </w:r>
      <w:proofErr w:type="spellEnd"/>
      <w:r w:rsidRPr="00B3700B">
        <w:rPr>
          <w:rFonts w:ascii="Times New Roman" w:hAnsi="Times New Roman" w:cs="Times New Roman"/>
          <w:sz w:val="18"/>
          <w:szCs w:val="18"/>
        </w:rPr>
        <w:t xml:space="preserve"> of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the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change</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and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transformation</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caused</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by</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in </w:t>
      </w:r>
      <w:proofErr w:type="spellStart"/>
      <w:r w:rsidRPr="00B3700B">
        <w:rPr>
          <w:rFonts w:ascii="Times New Roman" w:hAnsi="Times New Roman" w:cs="Times New Roman"/>
          <w:sz w:val="18"/>
          <w:szCs w:val="18"/>
        </w:rPr>
        <w:t>business</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behavior</w:t>
      </w:r>
      <w:proofErr w:type="spellEnd"/>
      <w:r w:rsidRPr="00B3700B">
        <w:rPr>
          <w:rFonts w:ascii="Times New Roman" w:hAnsi="Times New Roman" w:cs="Times New Roman"/>
          <w:sz w:val="18"/>
          <w:szCs w:val="18"/>
        </w:rPr>
        <w:t>.</w:t>
      </w:r>
    </w:p>
    <w:p w14:paraId="3E08604E" w14:textId="77777777" w:rsidR="00737A38" w:rsidRPr="00B3700B" w:rsidRDefault="00737A38" w:rsidP="00737A38">
      <w:pPr>
        <w:jc w:val="both"/>
        <w:rPr>
          <w:rFonts w:ascii="Times New Roman" w:hAnsi="Times New Roman" w:cs="Times New Roman"/>
          <w:sz w:val="18"/>
          <w:szCs w:val="18"/>
        </w:rPr>
      </w:pPr>
    </w:p>
    <w:p w14:paraId="626359B0" w14:textId="77777777" w:rsidR="00737A38" w:rsidRPr="00B3700B" w:rsidRDefault="00737A38" w:rsidP="00737A38">
      <w:pPr>
        <w:jc w:val="both"/>
        <w:rPr>
          <w:rFonts w:ascii="Times New Roman" w:hAnsi="Times New Roman" w:cs="Times New Roman"/>
          <w:sz w:val="18"/>
          <w:szCs w:val="18"/>
        </w:rPr>
      </w:pPr>
      <w:r w:rsidRPr="00B3700B">
        <w:rPr>
          <w:rFonts w:ascii="Times New Roman" w:hAnsi="Times New Roman" w:cs="Times New Roman"/>
          <w:sz w:val="18"/>
          <w:szCs w:val="18"/>
        </w:rPr>
        <w:t xml:space="preserve">  </w:t>
      </w:r>
      <w:proofErr w:type="spellStart"/>
      <w:r w:rsidRPr="00B3700B">
        <w:rPr>
          <w:rFonts w:ascii="Times New Roman" w:hAnsi="Times New Roman" w:cs="Times New Roman"/>
          <w:b/>
          <w:bCs/>
          <w:sz w:val="18"/>
          <w:szCs w:val="18"/>
        </w:rPr>
        <w:t>Keywords</w:t>
      </w:r>
      <w:proofErr w:type="spellEnd"/>
      <w:r w:rsidRPr="00B3700B">
        <w:rPr>
          <w:rFonts w:ascii="Times New Roman" w:hAnsi="Times New Roman" w:cs="Times New Roman"/>
          <w:b/>
          <w:bCs/>
          <w:sz w:val="18"/>
          <w:szCs w:val="18"/>
        </w:rPr>
        <w:t>:</w:t>
      </w:r>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5.0, </w:t>
      </w:r>
      <w:proofErr w:type="spellStart"/>
      <w:r w:rsidRPr="00B3700B">
        <w:rPr>
          <w:rFonts w:ascii="Times New Roman" w:hAnsi="Times New Roman" w:cs="Times New Roman"/>
          <w:sz w:val="18"/>
          <w:szCs w:val="18"/>
        </w:rPr>
        <w:t>Super</w:t>
      </w:r>
      <w:proofErr w:type="spellEnd"/>
      <w:r w:rsidRPr="00B3700B">
        <w:rPr>
          <w:rFonts w:ascii="Times New Roman" w:hAnsi="Times New Roman" w:cs="Times New Roman"/>
          <w:sz w:val="18"/>
          <w:szCs w:val="18"/>
        </w:rPr>
        <w:t xml:space="preserve"> </w:t>
      </w:r>
      <w:r>
        <w:rPr>
          <w:rFonts w:ascii="Times New Roman" w:hAnsi="Times New Roman" w:cs="Times New Roman"/>
          <w:sz w:val="18"/>
          <w:szCs w:val="18"/>
        </w:rPr>
        <w:t>Smart</w:t>
      </w:r>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Society</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Industry</w:t>
      </w:r>
      <w:proofErr w:type="spellEnd"/>
      <w:r w:rsidRPr="00B3700B">
        <w:rPr>
          <w:rFonts w:ascii="Times New Roman" w:hAnsi="Times New Roman" w:cs="Times New Roman"/>
          <w:sz w:val="18"/>
          <w:szCs w:val="18"/>
        </w:rPr>
        <w:t xml:space="preserve"> 4.0, </w:t>
      </w:r>
      <w:proofErr w:type="spellStart"/>
      <w:r w:rsidRPr="00B3700B">
        <w:rPr>
          <w:rFonts w:ascii="Times New Roman" w:hAnsi="Times New Roman" w:cs="Times New Roman"/>
          <w:sz w:val="18"/>
          <w:szCs w:val="18"/>
        </w:rPr>
        <w:t>Digital</w:t>
      </w:r>
      <w:proofErr w:type="spellEnd"/>
      <w:r w:rsidRPr="00B3700B">
        <w:rPr>
          <w:rFonts w:ascii="Times New Roman" w:hAnsi="Times New Roman" w:cs="Times New Roman"/>
          <w:sz w:val="18"/>
          <w:szCs w:val="18"/>
        </w:rPr>
        <w:t xml:space="preserve"> </w:t>
      </w:r>
      <w:proofErr w:type="spellStart"/>
      <w:r w:rsidRPr="00B3700B">
        <w:rPr>
          <w:rFonts w:ascii="Times New Roman" w:hAnsi="Times New Roman" w:cs="Times New Roman"/>
          <w:sz w:val="18"/>
          <w:szCs w:val="18"/>
        </w:rPr>
        <w:t>Transformation</w:t>
      </w:r>
      <w:proofErr w:type="spellEnd"/>
      <w:r w:rsidRPr="00B3700B">
        <w:rPr>
          <w:rFonts w:ascii="Times New Roman" w:hAnsi="Times New Roman" w:cs="Times New Roman"/>
          <w:sz w:val="18"/>
          <w:szCs w:val="18"/>
        </w:rPr>
        <w:t xml:space="preserve">, Business </w:t>
      </w:r>
      <w:proofErr w:type="spellStart"/>
      <w:r w:rsidRPr="00B3700B">
        <w:rPr>
          <w:rFonts w:ascii="Times New Roman" w:hAnsi="Times New Roman" w:cs="Times New Roman"/>
          <w:sz w:val="18"/>
          <w:szCs w:val="18"/>
        </w:rPr>
        <w:t>Behavior</w:t>
      </w:r>
      <w:proofErr w:type="spellEnd"/>
    </w:p>
    <w:p w14:paraId="3FAAF359" w14:textId="756D97E4" w:rsidR="00751670" w:rsidRDefault="00751670" w:rsidP="00751670">
      <w:pPr>
        <w:rPr>
          <w:rFonts w:ascii="Times New Roman" w:hAnsi="Times New Roman" w:cs="Times New Roman"/>
          <w:b/>
          <w:color w:val="333333"/>
          <w:spacing w:val="2"/>
          <w:szCs w:val="26"/>
          <w:shd w:val="clear" w:color="auto" w:fill="FCFCFC"/>
        </w:rPr>
      </w:pPr>
    </w:p>
    <w:p w14:paraId="5414DEA6" w14:textId="6A57174A" w:rsidR="00751670" w:rsidRDefault="00751670" w:rsidP="00751670">
      <w:pPr>
        <w:rPr>
          <w:rFonts w:ascii="Times New Roman" w:hAnsi="Times New Roman" w:cs="Times New Roman"/>
          <w:b/>
          <w:color w:val="333333"/>
          <w:spacing w:val="2"/>
          <w:szCs w:val="26"/>
          <w:shd w:val="clear" w:color="auto" w:fill="FCFCFC"/>
        </w:rPr>
      </w:pPr>
      <w:r>
        <w:rPr>
          <w:rFonts w:ascii="Times New Roman" w:hAnsi="Times New Roman" w:cs="Times New Roman"/>
          <w:b/>
          <w:color w:val="333333"/>
          <w:spacing w:val="2"/>
          <w:szCs w:val="26"/>
          <w:shd w:val="clear" w:color="auto" w:fill="FCFCFC"/>
        </w:rPr>
        <w:t>Giriş</w:t>
      </w:r>
    </w:p>
    <w:p w14:paraId="71808B9D" w14:textId="57490151" w:rsidR="00737A38" w:rsidRDefault="0054015A" w:rsidP="00737A38">
      <w:pPr>
        <w:spacing w:after="120" w:line="276" w:lineRule="auto"/>
        <w:ind w:firstLine="709"/>
        <w:jc w:val="both"/>
        <w:rPr>
          <w:rFonts w:ascii="Times New Roman" w:hAnsi="Times New Roman" w:cs="Times New Roman"/>
          <w:bCs/>
          <w:color w:val="000000" w:themeColor="text1"/>
          <w:spacing w:val="2"/>
          <w:szCs w:val="26"/>
          <w:shd w:val="clear" w:color="auto" w:fill="FCFCFC"/>
        </w:rPr>
      </w:pPr>
      <w:r w:rsidRPr="0074611B">
        <w:rPr>
          <w:rFonts w:ascii="Times New Roman" w:hAnsi="Times New Roman" w:cs="Times New Roman"/>
          <w:bCs/>
          <w:color w:val="000000" w:themeColor="text1"/>
          <w:spacing w:val="2"/>
          <w:szCs w:val="26"/>
          <w:shd w:val="clear" w:color="auto" w:fill="FCFCFC"/>
        </w:rPr>
        <w:t xml:space="preserve">Bilgi ve iletişim teknolojileri alanında yaşanan hızlı dönüşüm yapay </w:t>
      </w:r>
      <w:r w:rsidR="00A56F89" w:rsidRPr="0074611B">
        <w:rPr>
          <w:rFonts w:ascii="Times New Roman" w:hAnsi="Times New Roman" w:cs="Times New Roman"/>
          <w:bCs/>
          <w:color w:val="000000" w:themeColor="text1"/>
          <w:spacing w:val="2"/>
          <w:szCs w:val="26"/>
          <w:shd w:val="clear" w:color="auto" w:fill="FCFCFC"/>
        </w:rPr>
        <w:t>zekâ</w:t>
      </w:r>
      <w:r w:rsidRPr="0074611B">
        <w:rPr>
          <w:rFonts w:ascii="Times New Roman" w:hAnsi="Times New Roman" w:cs="Times New Roman"/>
          <w:bCs/>
          <w:color w:val="000000" w:themeColor="text1"/>
          <w:spacing w:val="2"/>
          <w:szCs w:val="26"/>
          <w:shd w:val="clear" w:color="auto" w:fill="FCFCFC"/>
        </w:rPr>
        <w:t xml:space="preserve">, nesnelerin interneti, büyük veri ve robotik gibi yeni teknolojilerin ortaya çıkmasına ve gelişmesine neden olmuştur. Bu teknolojilerin hayatımıza girmesiyle birlikte hem bireysel hem de toplumsal anlamda yaşadığımız değişimler Endüstri 4.0 ve Toplum 5.0 gibi yeni yaklaşımların ortaya atılmasını sağlamıştır. Japonya tarafından başlatılan Toplum 5.0, sosyal sorunları çözüme kavuşturmak ve ekonomik kalkınmayı sağlamak adına, bireylerin mutluluğu ve refahına odaklanan insan merkezli bir felsefedir. Akıllı fabrikaları savunan endüstri 4.0’ın aksine süper akıllı bir toplum yaratmayı hedefleyen toplum 5.0 ile dijitalleşme ve yapay </w:t>
      </w:r>
      <w:r w:rsidR="00A56F89" w:rsidRPr="0074611B">
        <w:rPr>
          <w:rFonts w:ascii="Times New Roman" w:hAnsi="Times New Roman" w:cs="Times New Roman"/>
          <w:bCs/>
          <w:color w:val="000000" w:themeColor="text1"/>
          <w:spacing w:val="2"/>
          <w:szCs w:val="26"/>
          <w:shd w:val="clear" w:color="auto" w:fill="FCFCFC"/>
        </w:rPr>
        <w:t>zekâ</w:t>
      </w:r>
      <w:r w:rsidRPr="0074611B">
        <w:rPr>
          <w:rFonts w:ascii="Times New Roman" w:hAnsi="Times New Roman" w:cs="Times New Roman"/>
          <w:bCs/>
          <w:color w:val="000000" w:themeColor="text1"/>
          <w:spacing w:val="2"/>
          <w:szCs w:val="26"/>
          <w:shd w:val="clear" w:color="auto" w:fill="FCFCFC"/>
        </w:rPr>
        <w:t xml:space="preserve"> gibi teknolojiler insanların çıkarları doğrultusunda kullanılarak ideal toplum modeli oluşturulmaya çalışılmaktadır. Siber alanı fiziksel alan ile birleştiren bu modelde odak noktası sosyal refah, büyümek, kalkınmak ve bireylerin mutluluğudur. </w:t>
      </w:r>
    </w:p>
    <w:p w14:paraId="189CAE50" w14:textId="6C01B567" w:rsidR="00737A38" w:rsidRDefault="00737A38" w:rsidP="00737A38">
      <w:pPr>
        <w:spacing w:after="120" w:line="276" w:lineRule="auto"/>
        <w:ind w:firstLine="709"/>
        <w:jc w:val="both"/>
        <w:rPr>
          <w:rFonts w:ascii="Times New Roman" w:hAnsi="Times New Roman" w:cs="Times New Roman"/>
          <w:bCs/>
          <w:color w:val="000000" w:themeColor="text1"/>
          <w:spacing w:val="2"/>
          <w:szCs w:val="26"/>
          <w:shd w:val="clear" w:color="auto" w:fill="FCFCFC"/>
        </w:rPr>
      </w:pPr>
      <w:r w:rsidRPr="00653E6B">
        <w:rPr>
          <w:rFonts w:ascii="Times New Roman" w:hAnsi="Times New Roman" w:cs="Times New Roman"/>
          <w:spacing w:val="2"/>
          <w:szCs w:val="26"/>
          <w:shd w:val="clear" w:color="auto" w:fill="FCFCFC"/>
        </w:rPr>
        <w:t xml:space="preserve">Toplum 5.0 yaklaşımı 2016 yılında Japonya tarafından </w:t>
      </w:r>
      <w:r w:rsidRPr="00653E6B">
        <w:rPr>
          <w:rFonts w:ascii="Times New Roman" w:hAnsi="Times New Roman" w:cs="Times New Roman"/>
        </w:rPr>
        <w:t>5. Bilim ve Teknoloji Temel Planında</w:t>
      </w:r>
      <w:r w:rsidRPr="00653E6B">
        <w:rPr>
          <w:rFonts w:ascii="Times New Roman" w:hAnsi="Times New Roman" w:cs="Times New Roman"/>
          <w:spacing w:val="2"/>
          <w:szCs w:val="26"/>
          <w:shd w:val="clear" w:color="auto" w:fill="FCFCFC"/>
        </w:rPr>
        <w:t xml:space="preserve"> ortaya atılmıştır. Japonya, hızla artan yaşlı </w:t>
      </w:r>
      <w:r w:rsidR="00C552A4" w:rsidRPr="00653E6B">
        <w:rPr>
          <w:rFonts w:ascii="Times New Roman" w:hAnsi="Times New Roman" w:cs="Times New Roman"/>
          <w:spacing w:val="2"/>
          <w:szCs w:val="26"/>
          <w:shd w:val="clear" w:color="auto" w:fill="FCFCFC"/>
        </w:rPr>
        <w:t>n</w:t>
      </w:r>
      <w:r w:rsidR="00C552A4">
        <w:rPr>
          <w:rFonts w:ascii="Times New Roman" w:hAnsi="Times New Roman" w:cs="Times New Roman"/>
          <w:spacing w:val="2"/>
          <w:szCs w:val="26"/>
          <w:shd w:val="clear" w:color="auto" w:fill="FCFCFC"/>
        </w:rPr>
        <w:t>ü</w:t>
      </w:r>
      <w:r w:rsidR="00C552A4" w:rsidRPr="00653E6B">
        <w:rPr>
          <w:rFonts w:ascii="Times New Roman" w:hAnsi="Times New Roman" w:cs="Times New Roman"/>
          <w:spacing w:val="2"/>
          <w:szCs w:val="26"/>
          <w:shd w:val="clear" w:color="auto" w:fill="FCFCFC"/>
        </w:rPr>
        <w:t>f</w:t>
      </w:r>
      <w:r w:rsidR="00C552A4">
        <w:rPr>
          <w:rFonts w:ascii="Times New Roman" w:hAnsi="Times New Roman" w:cs="Times New Roman"/>
          <w:spacing w:val="2"/>
          <w:szCs w:val="26"/>
          <w:shd w:val="clear" w:color="auto" w:fill="FCFCFC"/>
        </w:rPr>
        <w:t>u</w:t>
      </w:r>
      <w:r w:rsidR="00C552A4" w:rsidRPr="00653E6B">
        <w:rPr>
          <w:rFonts w:ascii="Times New Roman" w:hAnsi="Times New Roman" w:cs="Times New Roman"/>
          <w:spacing w:val="2"/>
          <w:szCs w:val="26"/>
          <w:shd w:val="clear" w:color="auto" w:fill="FCFCFC"/>
        </w:rPr>
        <w:t>su</w:t>
      </w:r>
      <w:r w:rsidRPr="00653E6B">
        <w:rPr>
          <w:rFonts w:ascii="Times New Roman" w:hAnsi="Times New Roman" w:cs="Times New Roman"/>
          <w:spacing w:val="2"/>
          <w:szCs w:val="26"/>
          <w:shd w:val="clear" w:color="auto" w:fill="FCFCFC"/>
        </w:rPr>
        <w:t xml:space="preserve">, azalan doğum oranları, çevresel sorunlar, yaşanan </w:t>
      </w:r>
      <w:r w:rsidRPr="00653E6B">
        <w:rPr>
          <w:rFonts w:ascii="Times New Roman" w:hAnsi="Times New Roman" w:cs="Times New Roman"/>
          <w:spacing w:val="2"/>
          <w:szCs w:val="26"/>
          <w:shd w:val="clear" w:color="auto" w:fill="FCFCFC"/>
        </w:rPr>
        <w:lastRenderedPageBreak/>
        <w:t xml:space="preserve">doğal afetler gibi sorunlar nedeniyle bu sorunlara çözüm aramak </w:t>
      </w:r>
      <w:r w:rsidR="00A56F89" w:rsidRPr="00653E6B">
        <w:rPr>
          <w:rFonts w:ascii="Times New Roman" w:hAnsi="Times New Roman" w:cs="Times New Roman"/>
          <w:spacing w:val="2"/>
          <w:szCs w:val="26"/>
          <w:shd w:val="clear" w:color="auto" w:fill="FCFCFC"/>
        </w:rPr>
        <w:t>için teknoloji</w:t>
      </w:r>
      <w:r w:rsidRPr="00653E6B">
        <w:rPr>
          <w:rFonts w:ascii="Times New Roman" w:hAnsi="Times New Roman" w:cs="Times New Roman"/>
          <w:spacing w:val="2"/>
          <w:szCs w:val="26"/>
          <w:shd w:val="clear" w:color="auto" w:fill="FCFCFC"/>
        </w:rPr>
        <w:t xml:space="preserve"> ve insanı toplum yararına birleştirmeyi ve insan yaşamının refah düzeyini artırmayı önermiştir. Sanal dünya ile gerçek dünyayı birleştirmek isteyen bu anlayışla birlikte toplumsal ve bireysel sorunların çözüme kavuşturulacağı öngörülmektedi</w:t>
      </w:r>
      <w:r>
        <w:rPr>
          <w:rFonts w:ascii="Times New Roman" w:hAnsi="Times New Roman" w:cs="Times New Roman"/>
          <w:spacing w:val="2"/>
          <w:szCs w:val="26"/>
          <w:shd w:val="clear" w:color="auto" w:fill="FCFCFC"/>
        </w:rPr>
        <w:t>r.</w:t>
      </w:r>
    </w:p>
    <w:p w14:paraId="2A2568A5" w14:textId="10EB7B11" w:rsidR="0054015A" w:rsidRDefault="0054015A" w:rsidP="00BD0B31">
      <w:pPr>
        <w:spacing w:after="120" w:line="276" w:lineRule="auto"/>
        <w:ind w:firstLine="709"/>
        <w:jc w:val="both"/>
        <w:rPr>
          <w:rFonts w:ascii="Times New Roman" w:hAnsi="Times New Roman" w:cs="Times New Roman"/>
          <w:bCs/>
          <w:color w:val="000000" w:themeColor="text1"/>
          <w:spacing w:val="2"/>
          <w:szCs w:val="26"/>
          <w:shd w:val="clear" w:color="auto" w:fill="FCFCFC"/>
        </w:rPr>
      </w:pPr>
      <w:r w:rsidRPr="0074611B">
        <w:rPr>
          <w:rFonts w:ascii="Times New Roman" w:hAnsi="Times New Roman" w:cs="Times New Roman"/>
          <w:bCs/>
          <w:color w:val="000000" w:themeColor="text1"/>
          <w:spacing w:val="2"/>
          <w:szCs w:val="26"/>
          <w:shd w:val="clear" w:color="auto" w:fill="FCFCFC"/>
        </w:rPr>
        <w:t xml:space="preserve">Toplum 5.0 gerçekleşmesi ile ulaşılmak istenen süper akıllı toplumlarda işletmelere de büyük görevler düşmektedir. Bu çalışma Toplum 5.0’ın kavramsal arka planını, mantığını ve Toplum 5.0’ın işletme davranışlarında neden olduğu değişim ve dönüşümü araştırmaktadır. </w:t>
      </w:r>
    </w:p>
    <w:p w14:paraId="38EC46A0" w14:textId="6E7FD36C" w:rsidR="00707EDE" w:rsidRPr="005604F3" w:rsidRDefault="00707EDE" w:rsidP="00707EDE">
      <w:pPr>
        <w:pStyle w:val="ListeParagraf"/>
        <w:numPr>
          <w:ilvl w:val="0"/>
          <w:numId w:val="5"/>
        </w:numPr>
        <w:spacing w:after="120" w:line="276" w:lineRule="auto"/>
        <w:jc w:val="both"/>
        <w:rPr>
          <w:rFonts w:ascii="Times New Roman" w:hAnsi="Times New Roman" w:cs="Times New Roman"/>
          <w:b/>
          <w:bCs/>
          <w:color w:val="000000" w:themeColor="text1"/>
          <w:spacing w:val="2"/>
          <w:sz w:val="24"/>
          <w:szCs w:val="24"/>
          <w:shd w:val="clear" w:color="auto" w:fill="FCFCFC"/>
        </w:rPr>
      </w:pPr>
      <w:r w:rsidRPr="005604F3">
        <w:rPr>
          <w:rFonts w:ascii="Times New Roman" w:hAnsi="Times New Roman" w:cs="Times New Roman"/>
          <w:b/>
          <w:bCs/>
          <w:color w:val="000000" w:themeColor="text1"/>
          <w:spacing w:val="2"/>
          <w:sz w:val="24"/>
          <w:szCs w:val="24"/>
          <w:shd w:val="clear" w:color="auto" w:fill="FCFCFC"/>
        </w:rPr>
        <w:t xml:space="preserve">Toplum 5.0 </w:t>
      </w:r>
      <w:r w:rsidR="00BF4493" w:rsidRPr="005604F3">
        <w:rPr>
          <w:rFonts w:ascii="Times New Roman" w:hAnsi="Times New Roman" w:cs="Times New Roman"/>
          <w:b/>
          <w:bCs/>
          <w:color w:val="000000" w:themeColor="text1"/>
          <w:spacing w:val="2"/>
          <w:sz w:val="24"/>
          <w:szCs w:val="24"/>
          <w:shd w:val="clear" w:color="auto" w:fill="FCFCFC"/>
        </w:rPr>
        <w:t>Nedir?</w:t>
      </w:r>
      <w:r w:rsidRPr="005604F3">
        <w:rPr>
          <w:rFonts w:ascii="Times New Roman" w:hAnsi="Times New Roman" w:cs="Times New Roman"/>
          <w:b/>
          <w:bCs/>
          <w:color w:val="000000" w:themeColor="text1"/>
          <w:spacing w:val="2"/>
          <w:sz w:val="24"/>
          <w:szCs w:val="24"/>
          <w:shd w:val="clear" w:color="auto" w:fill="FCFCFC"/>
        </w:rPr>
        <w:t xml:space="preserve"> </w:t>
      </w:r>
    </w:p>
    <w:p w14:paraId="56FBC165" w14:textId="1E6DD30B" w:rsidR="00737A38" w:rsidRDefault="00653E6B" w:rsidP="00737A38">
      <w:pPr>
        <w:spacing w:after="120" w:line="276" w:lineRule="auto"/>
        <w:ind w:firstLine="709"/>
        <w:jc w:val="both"/>
        <w:rPr>
          <w:rFonts w:ascii="Times New Roman" w:hAnsi="Times New Roman" w:cs="Times New Roman"/>
          <w:spacing w:val="2"/>
          <w:szCs w:val="26"/>
          <w:shd w:val="clear" w:color="auto" w:fill="FCFCFC"/>
        </w:rPr>
      </w:pPr>
      <w:r w:rsidRPr="00653E6B">
        <w:rPr>
          <w:rFonts w:ascii="Times New Roman" w:hAnsi="Times New Roman" w:cs="Times New Roman"/>
          <w:spacing w:val="2"/>
          <w:szCs w:val="26"/>
          <w:shd w:val="clear" w:color="auto" w:fill="FCFCFC"/>
        </w:rPr>
        <w:t xml:space="preserve">İnsanlık tarihi çok çeşitli dönemleri gerisinde bırakmıştır. Avcılıkla başlayan toplumsal yapı, tarım toplumuna geçmiş, sanayinin gelişimiyle birlikte seri üretime geçen toplum sanayi toplumuna evrilmiştir.  Bilgisayarların ve internetin gelişiyle birlikte hayatımızda yeni bir dönem başlamış ve bilgi stratejik bir güç haline gelmiştir. Bu dönemde toplumsal yapı bilgi toplumu olarak adlandırılmıştır. Son yıllarda teknoloji alanında yaşanan büyük değişimler ve dönüşümler insanlar için yeni kapılar açmış ve toplumsal düzende birtakım değişiklere sebep olmuştur. Yapay </w:t>
      </w:r>
      <w:r w:rsidR="00A56F89" w:rsidRPr="00653E6B">
        <w:rPr>
          <w:rFonts w:ascii="Times New Roman" w:hAnsi="Times New Roman" w:cs="Times New Roman"/>
          <w:spacing w:val="2"/>
          <w:szCs w:val="26"/>
          <w:shd w:val="clear" w:color="auto" w:fill="FCFCFC"/>
        </w:rPr>
        <w:t>zekâ</w:t>
      </w:r>
      <w:r w:rsidRPr="00653E6B">
        <w:rPr>
          <w:rFonts w:ascii="Times New Roman" w:hAnsi="Times New Roman" w:cs="Times New Roman"/>
          <w:spacing w:val="2"/>
          <w:szCs w:val="26"/>
          <w:shd w:val="clear" w:color="auto" w:fill="FCFCFC"/>
        </w:rPr>
        <w:t xml:space="preserve">, nesnelerin </w:t>
      </w:r>
      <w:r w:rsidR="00A56F89" w:rsidRPr="00653E6B">
        <w:rPr>
          <w:rFonts w:ascii="Times New Roman" w:hAnsi="Times New Roman" w:cs="Times New Roman"/>
          <w:spacing w:val="2"/>
          <w:szCs w:val="26"/>
          <w:shd w:val="clear" w:color="auto" w:fill="FCFCFC"/>
        </w:rPr>
        <w:t>interneti</w:t>
      </w:r>
      <w:r w:rsidRPr="00653E6B">
        <w:rPr>
          <w:rFonts w:ascii="Times New Roman" w:hAnsi="Times New Roman" w:cs="Times New Roman"/>
          <w:spacing w:val="2"/>
          <w:szCs w:val="26"/>
          <w:shd w:val="clear" w:color="auto" w:fill="FCFCFC"/>
        </w:rPr>
        <w:t xml:space="preserve">, büyük veri, nanoteknoloji, biyoteknoloji vb. teknolojik gelişmeler ve gelişmelerin insanlık yararına kullanılıyor olması süper akıllı toplum yapısının oluşmasına ön ayak olmuş ve Toplum 5.0 yaklaşımını ortaya çıkarmıştır. </w:t>
      </w:r>
    </w:p>
    <w:p w14:paraId="4C28EB94" w14:textId="18991B0B" w:rsidR="00707EDE" w:rsidRPr="00737A38" w:rsidRDefault="00707EDE" w:rsidP="001E1605">
      <w:pPr>
        <w:spacing w:after="120" w:line="276" w:lineRule="auto"/>
        <w:ind w:firstLine="709"/>
        <w:jc w:val="both"/>
        <w:rPr>
          <w:rFonts w:ascii="Times New Roman" w:hAnsi="Times New Roman" w:cs="Times New Roman"/>
          <w:spacing w:val="2"/>
          <w:szCs w:val="26"/>
          <w:shd w:val="clear" w:color="auto" w:fill="FCFCFC"/>
        </w:rPr>
      </w:pPr>
      <w:r w:rsidRPr="00707EDE">
        <w:rPr>
          <w:rFonts w:ascii="Times New Roman" w:hAnsi="Times New Roman" w:cs="Times New Roman"/>
          <w:bCs/>
          <w:color w:val="000000" w:themeColor="text1"/>
          <w:spacing w:val="2"/>
          <w:szCs w:val="26"/>
          <w:shd w:val="clear" w:color="auto" w:fill="FCFCFC"/>
        </w:rPr>
        <w:t>Toplum 5.0, verilerin gerçek dünyadan toplanması ve bilgisayarlar tarafından işlenmesi ve sonuçların gerçek dünyada uygulanmasıdır (Deguchi vd., 2020</w:t>
      </w:r>
      <w:r w:rsidR="00A56F89">
        <w:rPr>
          <w:rFonts w:ascii="Times New Roman" w:hAnsi="Times New Roman" w:cs="Times New Roman"/>
          <w:bCs/>
          <w:color w:val="000000" w:themeColor="text1"/>
          <w:spacing w:val="2"/>
          <w:szCs w:val="26"/>
          <w:shd w:val="clear" w:color="auto" w:fill="FCFCFC"/>
        </w:rPr>
        <w:t>, s.</w:t>
      </w:r>
      <w:r w:rsidRPr="00707EDE">
        <w:rPr>
          <w:rFonts w:ascii="Times New Roman" w:hAnsi="Times New Roman" w:cs="Times New Roman"/>
          <w:bCs/>
          <w:color w:val="000000" w:themeColor="text1"/>
          <w:spacing w:val="2"/>
          <w:szCs w:val="26"/>
          <w:shd w:val="clear" w:color="auto" w:fill="FCFCFC"/>
        </w:rPr>
        <w:t>2).</w:t>
      </w:r>
      <w:r w:rsidR="00737A38">
        <w:rPr>
          <w:rFonts w:ascii="Times New Roman" w:hAnsi="Times New Roman" w:cs="Times New Roman"/>
          <w:spacing w:val="2"/>
          <w:szCs w:val="26"/>
          <w:shd w:val="clear" w:color="auto" w:fill="FCFCFC"/>
        </w:rPr>
        <w:t xml:space="preserve"> </w:t>
      </w:r>
      <w:r w:rsidRPr="003B2E1D">
        <w:rPr>
          <w:rFonts w:ascii="Times New Roman" w:hAnsi="Times New Roman" w:cs="Times New Roman"/>
        </w:rPr>
        <w:t>Toplum 5.0</w:t>
      </w:r>
      <w:r w:rsidR="00737A38">
        <w:rPr>
          <w:rFonts w:ascii="Times New Roman" w:hAnsi="Times New Roman" w:cs="Times New Roman"/>
        </w:rPr>
        <w:t xml:space="preserve"> ile</w:t>
      </w:r>
      <w:r w:rsidRPr="003B2E1D">
        <w:rPr>
          <w:rFonts w:ascii="Times New Roman" w:hAnsi="Times New Roman" w:cs="Times New Roman"/>
        </w:rPr>
        <w:t xml:space="preserve"> tüm endüstrilerde sosyal sorunların </w:t>
      </w:r>
      <w:r w:rsidR="00A56F89" w:rsidRPr="003B2E1D">
        <w:rPr>
          <w:rFonts w:ascii="Times New Roman" w:hAnsi="Times New Roman" w:cs="Times New Roman"/>
        </w:rPr>
        <w:t>çözümü ve</w:t>
      </w:r>
      <w:r w:rsidRPr="003B2E1D">
        <w:rPr>
          <w:rFonts w:ascii="Times New Roman" w:hAnsi="Times New Roman" w:cs="Times New Roman"/>
        </w:rPr>
        <w:t xml:space="preserve"> ekonomik kalkınma sağlamak amacıyla yeni teknolojileri bir araya getir</w:t>
      </w:r>
      <w:r w:rsidR="00737A38">
        <w:rPr>
          <w:rFonts w:ascii="Times New Roman" w:hAnsi="Times New Roman" w:cs="Times New Roman"/>
        </w:rPr>
        <w:t xml:space="preserve">mek amaçlanmaktadır </w:t>
      </w:r>
      <w:r w:rsidRPr="003B2E1D">
        <w:rPr>
          <w:rFonts w:ascii="Times New Roman" w:hAnsi="Times New Roman" w:cs="Times New Roman"/>
        </w:rPr>
        <w:t>(</w:t>
      </w:r>
      <w:proofErr w:type="spellStart"/>
      <w:r w:rsidRPr="003B2E1D">
        <w:rPr>
          <w:rFonts w:ascii="Times New Roman" w:hAnsi="Times New Roman" w:cs="Times New Roman"/>
        </w:rPr>
        <w:t>Keidanren</w:t>
      </w:r>
      <w:proofErr w:type="spellEnd"/>
      <w:r w:rsidRPr="003B2E1D">
        <w:rPr>
          <w:rFonts w:ascii="Times New Roman" w:hAnsi="Times New Roman" w:cs="Times New Roman"/>
        </w:rPr>
        <w:t>, 2016).</w:t>
      </w:r>
      <w:r w:rsidR="004B0751">
        <w:rPr>
          <w:rFonts w:ascii="Times New Roman" w:hAnsi="Times New Roman" w:cs="Times New Roman"/>
        </w:rPr>
        <w:t xml:space="preserve"> </w:t>
      </w:r>
      <w:r w:rsidR="004B0751" w:rsidRPr="004B0751">
        <w:rPr>
          <w:rFonts w:ascii="Times New Roman" w:hAnsi="Times New Roman" w:cs="Times New Roman"/>
          <w:spacing w:val="2"/>
          <w:szCs w:val="26"/>
          <w:shd w:val="clear" w:color="auto" w:fill="FCFCFC"/>
        </w:rPr>
        <w:t>Ayrıca herkesin her zaman, her yerde, güvenlik ve doğa ile uyum içinde ve şu anda var olan çeşitli kısıtlamalardan arınmış bir değer yaratabileceği bir toplum yaratılmak istenmektedir (</w:t>
      </w:r>
      <w:proofErr w:type="spellStart"/>
      <w:r w:rsidR="004B0751" w:rsidRPr="004B0751">
        <w:rPr>
          <w:rFonts w:ascii="Times New Roman" w:hAnsi="Times New Roman" w:cs="Times New Roman"/>
          <w:spacing w:val="2"/>
          <w:szCs w:val="26"/>
          <w:shd w:val="clear" w:color="auto" w:fill="FCFCFC"/>
        </w:rPr>
        <w:t>Keidanren</w:t>
      </w:r>
      <w:proofErr w:type="spellEnd"/>
      <w:r w:rsidR="004B0751" w:rsidRPr="004B0751">
        <w:rPr>
          <w:rFonts w:ascii="Times New Roman" w:hAnsi="Times New Roman" w:cs="Times New Roman"/>
          <w:spacing w:val="2"/>
          <w:szCs w:val="26"/>
          <w:shd w:val="clear" w:color="auto" w:fill="FCFCFC"/>
        </w:rPr>
        <w:t>, 2018).</w:t>
      </w:r>
    </w:p>
    <w:p w14:paraId="7942EAB2" w14:textId="44AF3AC1" w:rsidR="00BF4493" w:rsidRDefault="00707EDE" w:rsidP="00737A38">
      <w:pPr>
        <w:spacing w:after="120" w:line="276" w:lineRule="auto"/>
        <w:ind w:firstLine="709"/>
        <w:jc w:val="both"/>
        <w:rPr>
          <w:rFonts w:ascii="Times New Roman" w:hAnsi="Times New Roman" w:cs="Times New Roman"/>
          <w:spacing w:val="2"/>
          <w:szCs w:val="26"/>
          <w:shd w:val="clear" w:color="auto" w:fill="FCFCFC"/>
        </w:rPr>
      </w:pPr>
      <w:r w:rsidRPr="003B2E1D">
        <w:rPr>
          <w:rFonts w:ascii="Times New Roman" w:hAnsi="Times New Roman" w:cs="Times New Roman"/>
          <w:spacing w:val="2"/>
          <w:szCs w:val="26"/>
          <w:shd w:val="clear" w:color="auto" w:fill="FCFCFC"/>
        </w:rPr>
        <w:t>Toplum 5.0'ın nihai hedefi, gerçek hayattaki sorunlara son derece incelikli çözümler sunabilmeleri için gerçek dünya modellerini sanal gerçekliğe (siber alana) dahil etmektir (</w:t>
      </w:r>
      <w:proofErr w:type="spellStart"/>
      <w:r w:rsidRPr="003B2E1D">
        <w:rPr>
          <w:rFonts w:ascii="Times New Roman" w:hAnsi="Times New Roman" w:cs="Times New Roman"/>
          <w:spacing w:val="2"/>
          <w:szCs w:val="26"/>
          <w:shd w:val="clear" w:color="auto" w:fill="FCFCFC"/>
        </w:rPr>
        <w:t>Deguchi</w:t>
      </w:r>
      <w:proofErr w:type="spellEnd"/>
      <w:r w:rsidRPr="003B2E1D">
        <w:rPr>
          <w:rFonts w:ascii="Times New Roman" w:hAnsi="Times New Roman" w:cs="Times New Roman"/>
          <w:spacing w:val="2"/>
          <w:szCs w:val="26"/>
          <w:shd w:val="clear" w:color="auto" w:fill="FCFCFC"/>
        </w:rPr>
        <w:t xml:space="preserve"> vd.,</w:t>
      </w:r>
      <w:r w:rsidRPr="003B2E1D">
        <w:rPr>
          <w:rFonts w:ascii="Times New Roman" w:hAnsi="Times New Roman" w:cs="Times New Roman"/>
        </w:rPr>
        <w:t xml:space="preserve"> 2020</w:t>
      </w:r>
      <w:r w:rsidR="00A56F89">
        <w:rPr>
          <w:rFonts w:ascii="Times New Roman" w:hAnsi="Times New Roman" w:cs="Times New Roman"/>
          <w:bCs/>
          <w:color w:val="000000" w:themeColor="text1"/>
          <w:spacing w:val="2"/>
          <w:szCs w:val="26"/>
          <w:shd w:val="clear" w:color="auto" w:fill="FCFCFC"/>
        </w:rPr>
        <w:t>, s.</w:t>
      </w:r>
      <w:r w:rsidRPr="003B2E1D">
        <w:rPr>
          <w:rFonts w:ascii="Times New Roman" w:hAnsi="Times New Roman" w:cs="Times New Roman"/>
          <w:spacing w:val="2"/>
          <w:szCs w:val="26"/>
          <w:shd w:val="clear" w:color="auto" w:fill="FCFCFC"/>
        </w:rPr>
        <w:t xml:space="preserve"> 4). </w:t>
      </w:r>
      <w:r w:rsidR="00737A38">
        <w:rPr>
          <w:rFonts w:ascii="Times New Roman" w:hAnsi="Times New Roman" w:cs="Times New Roman"/>
          <w:spacing w:val="2"/>
          <w:szCs w:val="26"/>
          <w:shd w:val="clear" w:color="auto" w:fill="FCFCFC"/>
        </w:rPr>
        <w:t xml:space="preserve"> </w:t>
      </w:r>
      <w:r w:rsidR="00BF4493" w:rsidRPr="00737A38">
        <w:rPr>
          <w:rFonts w:ascii="Times New Roman" w:hAnsi="Times New Roman" w:cs="Times New Roman"/>
          <w:spacing w:val="2"/>
          <w:szCs w:val="26"/>
          <w:shd w:val="clear" w:color="auto" w:fill="FCFCFC"/>
        </w:rPr>
        <w:t>Sosyal sorunları doğa ile uyumlu bir şekilde çözmeyi amaçlayan Toplum 5.0</w:t>
      </w:r>
      <w:r w:rsidR="00737A38" w:rsidRPr="00737A38">
        <w:rPr>
          <w:rFonts w:ascii="Times New Roman" w:hAnsi="Times New Roman" w:cs="Times New Roman"/>
          <w:spacing w:val="2"/>
          <w:szCs w:val="26"/>
          <w:shd w:val="clear" w:color="auto" w:fill="FCFCFC"/>
        </w:rPr>
        <w:t xml:space="preserve"> </w:t>
      </w:r>
      <w:proofErr w:type="gramStart"/>
      <w:r w:rsidR="00737A38" w:rsidRPr="00737A38">
        <w:rPr>
          <w:rFonts w:ascii="Times New Roman" w:hAnsi="Times New Roman" w:cs="Times New Roman"/>
          <w:spacing w:val="2"/>
          <w:szCs w:val="26"/>
          <w:shd w:val="clear" w:color="auto" w:fill="FCFCFC"/>
        </w:rPr>
        <w:t xml:space="preserve">ayrıca </w:t>
      </w:r>
      <w:r w:rsidR="00BF4493" w:rsidRPr="00737A38">
        <w:rPr>
          <w:rFonts w:ascii="Times New Roman" w:hAnsi="Times New Roman" w:cs="Times New Roman"/>
          <w:spacing w:val="2"/>
          <w:szCs w:val="26"/>
          <w:shd w:val="clear" w:color="auto" w:fill="FCFCFC"/>
        </w:rPr>
        <w:t xml:space="preserve"> Birleşmiş</w:t>
      </w:r>
      <w:proofErr w:type="gramEnd"/>
      <w:r w:rsidR="00BF4493" w:rsidRPr="00737A38">
        <w:rPr>
          <w:rFonts w:ascii="Times New Roman" w:hAnsi="Times New Roman" w:cs="Times New Roman"/>
          <w:spacing w:val="2"/>
          <w:szCs w:val="26"/>
          <w:shd w:val="clear" w:color="auto" w:fill="FCFCFC"/>
        </w:rPr>
        <w:t xml:space="preserve"> </w:t>
      </w:r>
      <w:proofErr w:type="spellStart"/>
      <w:r w:rsidR="00BF4493" w:rsidRPr="00737A38">
        <w:rPr>
          <w:rFonts w:ascii="Times New Roman" w:hAnsi="Times New Roman" w:cs="Times New Roman"/>
          <w:spacing w:val="2"/>
          <w:szCs w:val="26"/>
          <w:shd w:val="clear" w:color="auto" w:fill="FCFCFC"/>
        </w:rPr>
        <w:t>Milletler</w:t>
      </w:r>
      <w:r w:rsidR="00737A38" w:rsidRPr="00737A38">
        <w:rPr>
          <w:rFonts w:ascii="Times New Roman" w:hAnsi="Times New Roman" w:cs="Times New Roman"/>
          <w:spacing w:val="2"/>
          <w:szCs w:val="26"/>
          <w:shd w:val="clear" w:color="auto" w:fill="FCFCFC"/>
        </w:rPr>
        <w:t>’in</w:t>
      </w:r>
      <w:proofErr w:type="spellEnd"/>
      <w:r w:rsidR="00737A38" w:rsidRPr="00737A38">
        <w:rPr>
          <w:rFonts w:ascii="Times New Roman" w:hAnsi="Times New Roman" w:cs="Times New Roman"/>
          <w:spacing w:val="2"/>
          <w:szCs w:val="26"/>
          <w:shd w:val="clear" w:color="auto" w:fill="FCFCFC"/>
        </w:rPr>
        <w:t xml:space="preserve"> ortaya attığı</w:t>
      </w:r>
      <w:r w:rsidR="00BF4493" w:rsidRPr="00737A38">
        <w:rPr>
          <w:rFonts w:ascii="Times New Roman" w:hAnsi="Times New Roman" w:cs="Times New Roman"/>
          <w:spacing w:val="2"/>
          <w:szCs w:val="26"/>
          <w:shd w:val="clear" w:color="auto" w:fill="FCFCFC"/>
        </w:rPr>
        <w:t xml:space="preserve"> sürdürülebilir kalkınma hedefleri (SKH) uygulanmalarına </w:t>
      </w:r>
      <w:r w:rsidR="00737A38" w:rsidRPr="00737A38">
        <w:rPr>
          <w:rFonts w:ascii="Times New Roman" w:hAnsi="Times New Roman" w:cs="Times New Roman"/>
          <w:spacing w:val="2"/>
          <w:szCs w:val="26"/>
          <w:shd w:val="clear" w:color="auto" w:fill="FCFCFC"/>
        </w:rPr>
        <w:t xml:space="preserve">da </w:t>
      </w:r>
      <w:r w:rsidR="00BF4493" w:rsidRPr="00737A38">
        <w:rPr>
          <w:rFonts w:ascii="Times New Roman" w:hAnsi="Times New Roman" w:cs="Times New Roman"/>
          <w:spacing w:val="2"/>
          <w:szCs w:val="26"/>
          <w:shd w:val="clear" w:color="auto" w:fill="FCFCFC"/>
        </w:rPr>
        <w:t>katkı sağlayacaktır (</w:t>
      </w:r>
      <w:proofErr w:type="spellStart"/>
      <w:r w:rsidR="00BF4493" w:rsidRPr="00737A38">
        <w:rPr>
          <w:rFonts w:ascii="Times New Roman" w:hAnsi="Times New Roman" w:cs="Times New Roman"/>
          <w:spacing w:val="2"/>
          <w:szCs w:val="26"/>
          <w:shd w:val="clear" w:color="auto" w:fill="FCFCFC"/>
        </w:rPr>
        <w:t>Keidanren</w:t>
      </w:r>
      <w:proofErr w:type="spellEnd"/>
      <w:r w:rsidR="00BF4493" w:rsidRPr="00737A38">
        <w:rPr>
          <w:rFonts w:ascii="Times New Roman" w:hAnsi="Times New Roman" w:cs="Times New Roman"/>
          <w:spacing w:val="2"/>
          <w:szCs w:val="26"/>
          <w:shd w:val="clear" w:color="auto" w:fill="FCFCFC"/>
        </w:rPr>
        <w:t>, 2018).</w:t>
      </w:r>
    </w:p>
    <w:p w14:paraId="4EE7C93B" w14:textId="116DDC14" w:rsidR="00153E1A" w:rsidRDefault="00BF4493" w:rsidP="00153E1A">
      <w:pPr>
        <w:spacing w:after="120" w:line="276" w:lineRule="auto"/>
        <w:ind w:firstLine="709"/>
        <w:jc w:val="both"/>
        <w:rPr>
          <w:rFonts w:ascii="Times New Roman" w:hAnsi="Times New Roman" w:cs="Times New Roman"/>
        </w:rPr>
      </w:pPr>
      <w:r w:rsidRPr="00737A38">
        <w:rPr>
          <w:rFonts w:ascii="Times New Roman" w:hAnsi="Times New Roman" w:cs="Times New Roman"/>
          <w:spacing w:val="2"/>
          <w:szCs w:val="26"/>
          <w:shd w:val="clear" w:color="auto" w:fill="FCFCFC"/>
        </w:rPr>
        <w:t>Toplum 5.0, mutluluk ve daha iyi bir toplum için teknolojik ve endüstriyel dönüşümün nasıl kullanılması gerektiğine odaklanmaktadır. Başka bir deyişle, Toplum 5.0, yenilikçi teknolojilerin kullanımına geniş bir bakış açısıyla yaklaşarak, insanların lider rol oynadığı kapsayıcı ve sürdürülebilir toplumu hedefleyen bir kavramdır (</w:t>
      </w:r>
      <w:proofErr w:type="spellStart"/>
      <w:r w:rsidRPr="00737A38">
        <w:rPr>
          <w:rFonts w:ascii="Times New Roman" w:hAnsi="Times New Roman" w:cs="Times New Roman"/>
          <w:spacing w:val="2"/>
          <w:szCs w:val="26"/>
          <w:shd w:val="clear" w:color="auto" w:fill="FCFCFC"/>
        </w:rPr>
        <w:t>Keidanren</w:t>
      </w:r>
      <w:proofErr w:type="spellEnd"/>
      <w:r w:rsidRPr="00737A38">
        <w:rPr>
          <w:rFonts w:ascii="Times New Roman" w:hAnsi="Times New Roman" w:cs="Times New Roman"/>
          <w:spacing w:val="2"/>
          <w:szCs w:val="26"/>
          <w:shd w:val="clear" w:color="auto" w:fill="FCFCFC"/>
        </w:rPr>
        <w:t>, 2020</w:t>
      </w:r>
      <w:r w:rsidR="00A56F89">
        <w:rPr>
          <w:rFonts w:ascii="Times New Roman" w:hAnsi="Times New Roman" w:cs="Times New Roman"/>
          <w:bCs/>
          <w:color w:val="000000" w:themeColor="text1"/>
          <w:spacing w:val="2"/>
          <w:szCs w:val="26"/>
          <w:shd w:val="clear" w:color="auto" w:fill="FCFCFC"/>
        </w:rPr>
        <w:t>, s.</w:t>
      </w:r>
      <w:r w:rsidRPr="00737A38">
        <w:rPr>
          <w:rFonts w:ascii="Times New Roman" w:hAnsi="Times New Roman" w:cs="Times New Roman"/>
          <w:spacing w:val="2"/>
          <w:szCs w:val="26"/>
          <w:shd w:val="clear" w:color="auto" w:fill="FCFCFC"/>
        </w:rPr>
        <w:t>11).</w:t>
      </w:r>
      <w:r w:rsidR="00707EDE" w:rsidRPr="003B2E1D">
        <w:rPr>
          <w:rFonts w:ascii="Times New Roman" w:hAnsi="Times New Roman" w:cs="Times New Roman"/>
        </w:rPr>
        <w:t xml:space="preserve"> </w:t>
      </w:r>
    </w:p>
    <w:p w14:paraId="4FD8985A" w14:textId="218A4E85" w:rsidR="004B0751" w:rsidRPr="00153E1A" w:rsidRDefault="00707EDE" w:rsidP="00153E1A">
      <w:pPr>
        <w:spacing w:after="120" w:line="276" w:lineRule="auto"/>
        <w:ind w:firstLine="709"/>
        <w:jc w:val="both"/>
        <w:rPr>
          <w:rFonts w:ascii="Times New Roman" w:hAnsi="Times New Roman" w:cs="Times New Roman"/>
        </w:rPr>
      </w:pPr>
      <w:r w:rsidRPr="003B2E1D">
        <w:rPr>
          <w:rFonts w:ascii="Times New Roman" w:hAnsi="Times New Roman" w:cs="Times New Roman"/>
        </w:rPr>
        <w:t xml:space="preserve">Toplum 5.0, Ocak 2016'da Japon Kabinesi tarafından kabul edilen </w:t>
      </w:r>
      <w:r w:rsidRPr="00737A38">
        <w:rPr>
          <w:rFonts w:ascii="Times New Roman" w:hAnsi="Times New Roman" w:cs="Times New Roman"/>
          <w:b/>
          <w:bCs/>
          <w:i/>
          <w:iCs/>
        </w:rPr>
        <w:t>5. Bilim ve Teknoloji Temel Planında</w:t>
      </w:r>
      <w:r w:rsidRPr="003B2E1D">
        <w:rPr>
          <w:rFonts w:ascii="Times New Roman" w:hAnsi="Times New Roman" w:cs="Times New Roman"/>
        </w:rPr>
        <w:t xml:space="preserve"> temel kavram olarak sunulm</w:t>
      </w:r>
      <w:r w:rsidR="00737A38">
        <w:rPr>
          <w:rFonts w:ascii="Times New Roman" w:hAnsi="Times New Roman" w:cs="Times New Roman"/>
        </w:rPr>
        <w:t>uştur</w:t>
      </w:r>
      <w:r w:rsidRPr="003B2E1D">
        <w:rPr>
          <w:rFonts w:ascii="Times New Roman" w:hAnsi="Times New Roman" w:cs="Times New Roman"/>
        </w:rPr>
        <w:t xml:space="preserve"> (</w:t>
      </w:r>
      <w:proofErr w:type="spellStart"/>
      <w:r w:rsidRPr="003B2E1D">
        <w:rPr>
          <w:rFonts w:ascii="Times New Roman" w:hAnsi="Times New Roman" w:cs="Times New Roman"/>
        </w:rPr>
        <w:t>Fukuyama</w:t>
      </w:r>
      <w:proofErr w:type="spellEnd"/>
      <w:r w:rsidRPr="003B2E1D">
        <w:rPr>
          <w:rFonts w:ascii="Times New Roman" w:hAnsi="Times New Roman" w:cs="Times New Roman"/>
        </w:rPr>
        <w:t>, 2018</w:t>
      </w:r>
      <w:r w:rsidR="00A56F89">
        <w:rPr>
          <w:rFonts w:ascii="Times New Roman" w:hAnsi="Times New Roman" w:cs="Times New Roman"/>
          <w:bCs/>
          <w:color w:val="000000" w:themeColor="text1"/>
          <w:spacing w:val="2"/>
          <w:szCs w:val="26"/>
          <w:shd w:val="clear" w:color="auto" w:fill="FCFCFC"/>
        </w:rPr>
        <w:t>, s.</w:t>
      </w:r>
      <w:r w:rsidRPr="003B2E1D">
        <w:rPr>
          <w:rFonts w:ascii="Times New Roman" w:hAnsi="Times New Roman" w:cs="Times New Roman"/>
        </w:rPr>
        <w:t xml:space="preserve"> 47)</w:t>
      </w:r>
      <w:r w:rsidR="00737A38">
        <w:rPr>
          <w:rFonts w:ascii="Times New Roman" w:hAnsi="Times New Roman" w:cs="Times New Roman"/>
        </w:rPr>
        <w:t xml:space="preserve">. Bu </w:t>
      </w:r>
      <w:r w:rsidR="004B0751">
        <w:rPr>
          <w:rFonts w:ascii="Times New Roman" w:hAnsi="Times New Roman" w:cs="Times New Roman"/>
        </w:rPr>
        <w:t xml:space="preserve">plana göre söz konusu yaklaşım </w:t>
      </w:r>
      <w:r w:rsidR="00737A38" w:rsidRPr="003B2E1D">
        <w:rPr>
          <w:rFonts w:ascii="Times New Roman" w:hAnsi="Times New Roman" w:cs="Times New Roman"/>
        </w:rPr>
        <w:t>sanal gerçeklik ve fiziksel alanı entegre eden bir sistem tarafından sosyal sorunların çözülmesini öngören insan merkezli bir toplum olarak açıklanmıştır (</w:t>
      </w:r>
      <w:proofErr w:type="spellStart"/>
      <w:r w:rsidR="00737A38" w:rsidRPr="003B2E1D">
        <w:rPr>
          <w:rFonts w:ascii="Times New Roman" w:hAnsi="Times New Roman" w:cs="Times New Roman"/>
        </w:rPr>
        <w:t>Keidanren</w:t>
      </w:r>
      <w:proofErr w:type="spellEnd"/>
      <w:r w:rsidR="00737A38" w:rsidRPr="003B2E1D">
        <w:rPr>
          <w:rFonts w:ascii="Times New Roman" w:hAnsi="Times New Roman" w:cs="Times New Roman"/>
        </w:rPr>
        <w:t>, 2016).</w:t>
      </w:r>
      <w:r w:rsidR="004B0751">
        <w:rPr>
          <w:rFonts w:ascii="Times New Roman" w:hAnsi="Times New Roman" w:cs="Times New Roman"/>
        </w:rPr>
        <w:t xml:space="preserve"> </w:t>
      </w:r>
      <w:r w:rsidR="004B0751">
        <w:rPr>
          <w:rFonts w:ascii="Times New Roman" w:hAnsi="Times New Roman" w:cs="Times New Roman"/>
          <w:color w:val="333333"/>
          <w:spacing w:val="2"/>
          <w:szCs w:val="26"/>
          <w:shd w:val="clear" w:color="auto" w:fill="FCFCFC"/>
        </w:rPr>
        <w:t xml:space="preserve"> </w:t>
      </w:r>
      <w:r w:rsidR="004B0751" w:rsidRPr="00DF2A25">
        <w:rPr>
          <w:rFonts w:ascii="Times New Roman" w:hAnsi="Times New Roman" w:cs="Times New Roman"/>
          <w:spacing w:val="2"/>
          <w:szCs w:val="26"/>
          <w:shd w:val="clear" w:color="auto" w:fill="FCFCFC"/>
        </w:rPr>
        <w:t>Toplum 5.0 (</w:t>
      </w:r>
      <w:proofErr w:type="spellStart"/>
      <w:r w:rsidR="004B0751" w:rsidRPr="00DF2A25">
        <w:rPr>
          <w:rFonts w:ascii="Times New Roman" w:hAnsi="Times New Roman" w:cs="Times New Roman"/>
          <w:spacing w:val="2"/>
          <w:szCs w:val="26"/>
          <w:shd w:val="clear" w:color="auto" w:fill="FCFCFC"/>
        </w:rPr>
        <w:t>Keidanren</w:t>
      </w:r>
      <w:proofErr w:type="spellEnd"/>
      <w:r w:rsidR="004B0751" w:rsidRPr="00DF2A25">
        <w:rPr>
          <w:rFonts w:ascii="Times New Roman" w:hAnsi="Times New Roman" w:cs="Times New Roman"/>
          <w:spacing w:val="2"/>
          <w:szCs w:val="26"/>
          <w:shd w:val="clear" w:color="auto" w:fill="FCFCFC"/>
        </w:rPr>
        <w:t>,</w:t>
      </w:r>
      <w:r w:rsidR="004B0751">
        <w:rPr>
          <w:rFonts w:ascii="Times New Roman" w:hAnsi="Times New Roman" w:cs="Times New Roman"/>
          <w:spacing w:val="2"/>
          <w:szCs w:val="26"/>
          <w:shd w:val="clear" w:color="auto" w:fill="FCFCFC"/>
        </w:rPr>
        <w:t xml:space="preserve"> </w:t>
      </w:r>
      <w:r w:rsidR="004B0751" w:rsidRPr="00DF2A25">
        <w:rPr>
          <w:rFonts w:ascii="Times New Roman" w:hAnsi="Times New Roman" w:cs="Times New Roman"/>
          <w:spacing w:val="2"/>
          <w:szCs w:val="26"/>
          <w:shd w:val="clear" w:color="auto" w:fill="FCFCFC"/>
        </w:rPr>
        <w:t>2020</w:t>
      </w:r>
      <w:r w:rsidR="00A56F89">
        <w:rPr>
          <w:rFonts w:ascii="Times New Roman" w:hAnsi="Times New Roman" w:cs="Times New Roman"/>
          <w:bCs/>
          <w:color w:val="000000" w:themeColor="text1"/>
          <w:spacing w:val="2"/>
          <w:szCs w:val="26"/>
          <w:shd w:val="clear" w:color="auto" w:fill="FCFCFC"/>
        </w:rPr>
        <w:t>, s.</w:t>
      </w:r>
      <w:r w:rsidR="004B0751" w:rsidRPr="00DF2A25">
        <w:rPr>
          <w:rFonts w:ascii="Times New Roman" w:hAnsi="Times New Roman" w:cs="Times New Roman"/>
          <w:spacing w:val="2"/>
          <w:szCs w:val="26"/>
          <w:shd w:val="clear" w:color="auto" w:fill="FCFCFC"/>
        </w:rPr>
        <w:t xml:space="preserve">12); </w:t>
      </w:r>
    </w:p>
    <w:p w14:paraId="43598C96" w14:textId="77777777" w:rsidR="004B0751" w:rsidRPr="00DF2A25" w:rsidRDefault="004B0751" w:rsidP="004B0751">
      <w:pPr>
        <w:spacing w:after="120" w:line="276" w:lineRule="auto"/>
        <w:ind w:firstLine="709"/>
        <w:jc w:val="both"/>
        <w:rPr>
          <w:rFonts w:ascii="Times New Roman" w:hAnsi="Times New Roman" w:cs="Times New Roman"/>
          <w:spacing w:val="2"/>
          <w:szCs w:val="26"/>
          <w:shd w:val="clear" w:color="auto" w:fill="FCFCFC"/>
        </w:rPr>
      </w:pPr>
      <w:r w:rsidRPr="00DF2A25">
        <w:rPr>
          <w:rFonts w:ascii="Times New Roman" w:hAnsi="Times New Roman" w:cs="Times New Roman"/>
          <w:b/>
          <w:bCs/>
          <w:i/>
          <w:iCs/>
          <w:spacing w:val="2"/>
          <w:szCs w:val="26"/>
          <w:shd w:val="clear" w:color="auto" w:fill="FCFCFC"/>
        </w:rPr>
        <w:t xml:space="preserve">1. "Değer Yaratma" </w:t>
      </w:r>
      <w:r w:rsidRPr="00153E1A">
        <w:rPr>
          <w:rFonts w:ascii="Times New Roman" w:hAnsi="Times New Roman" w:cs="Times New Roman"/>
          <w:b/>
          <w:bCs/>
          <w:spacing w:val="2"/>
          <w:szCs w:val="26"/>
          <w:shd w:val="clear" w:color="auto" w:fill="FCFCFC"/>
        </w:rPr>
        <w:t>Toplumudur:</w:t>
      </w:r>
      <w:r w:rsidRPr="00DF2A25">
        <w:rPr>
          <w:rFonts w:ascii="Times New Roman" w:hAnsi="Times New Roman" w:cs="Times New Roman"/>
          <w:spacing w:val="2"/>
          <w:szCs w:val="26"/>
          <w:shd w:val="clear" w:color="auto" w:fill="FCFCFC"/>
        </w:rPr>
        <w:t xml:space="preserve"> Farklı ihtiyaçlara cevap vererek ve sorunları çözerek yeni katma değer yaratan bir toplumdur.</w:t>
      </w:r>
    </w:p>
    <w:p w14:paraId="5D7332CD" w14:textId="77777777" w:rsidR="004B0751" w:rsidRPr="00DF2A25" w:rsidRDefault="004B0751" w:rsidP="004B0751">
      <w:pPr>
        <w:spacing w:after="120" w:line="276" w:lineRule="auto"/>
        <w:ind w:firstLine="709"/>
        <w:jc w:val="both"/>
        <w:rPr>
          <w:rFonts w:ascii="Times New Roman" w:hAnsi="Times New Roman" w:cs="Times New Roman"/>
          <w:spacing w:val="2"/>
          <w:szCs w:val="26"/>
          <w:shd w:val="clear" w:color="auto" w:fill="FCFCFC"/>
        </w:rPr>
      </w:pPr>
      <w:r w:rsidRPr="00DF2A25">
        <w:rPr>
          <w:rFonts w:ascii="Times New Roman" w:hAnsi="Times New Roman" w:cs="Times New Roman"/>
          <w:b/>
          <w:bCs/>
          <w:i/>
          <w:iCs/>
          <w:spacing w:val="2"/>
          <w:szCs w:val="26"/>
          <w:shd w:val="clear" w:color="auto" w:fill="FCFCFC"/>
        </w:rPr>
        <w:t xml:space="preserve">2. "Çeşitlilik" </w:t>
      </w:r>
      <w:r w:rsidRPr="00153E1A">
        <w:rPr>
          <w:rFonts w:ascii="Times New Roman" w:hAnsi="Times New Roman" w:cs="Times New Roman"/>
          <w:b/>
          <w:bCs/>
          <w:spacing w:val="2"/>
          <w:szCs w:val="26"/>
          <w:shd w:val="clear" w:color="auto" w:fill="FCFCFC"/>
        </w:rPr>
        <w:t>Toplumudur</w:t>
      </w:r>
      <w:r w:rsidRPr="00DF2A25">
        <w:rPr>
          <w:rFonts w:ascii="Times New Roman" w:hAnsi="Times New Roman" w:cs="Times New Roman"/>
          <w:b/>
          <w:bCs/>
          <w:i/>
          <w:iCs/>
          <w:spacing w:val="2"/>
          <w:szCs w:val="26"/>
          <w:shd w:val="clear" w:color="auto" w:fill="FCFCFC"/>
        </w:rPr>
        <w:t>:</w:t>
      </w:r>
      <w:r w:rsidRPr="00DF2A25">
        <w:rPr>
          <w:rFonts w:ascii="Times New Roman" w:hAnsi="Times New Roman" w:cs="Times New Roman"/>
          <w:spacing w:val="2"/>
          <w:szCs w:val="26"/>
          <w:shd w:val="clear" w:color="auto" w:fill="FCFCFC"/>
        </w:rPr>
        <w:t xml:space="preserve"> Farklı insanların farklı yetenekler sergilediği ve farklı değerler peşinde koştuğu bir toplumdur.</w:t>
      </w:r>
    </w:p>
    <w:p w14:paraId="2770DA49" w14:textId="77777777" w:rsidR="004B0751" w:rsidRPr="00DF2A25" w:rsidRDefault="004B0751" w:rsidP="004B0751">
      <w:pPr>
        <w:spacing w:after="120" w:line="276" w:lineRule="auto"/>
        <w:ind w:firstLine="709"/>
        <w:jc w:val="both"/>
        <w:rPr>
          <w:rFonts w:ascii="Times New Roman" w:hAnsi="Times New Roman" w:cs="Times New Roman"/>
          <w:spacing w:val="2"/>
          <w:szCs w:val="26"/>
          <w:shd w:val="clear" w:color="auto" w:fill="FCFCFC"/>
        </w:rPr>
      </w:pPr>
      <w:r w:rsidRPr="00DF2A25">
        <w:rPr>
          <w:rFonts w:ascii="Times New Roman" w:hAnsi="Times New Roman" w:cs="Times New Roman"/>
          <w:b/>
          <w:bCs/>
          <w:i/>
          <w:iCs/>
          <w:spacing w:val="2"/>
          <w:szCs w:val="26"/>
          <w:shd w:val="clear" w:color="auto" w:fill="FCFCFC"/>
        </w:rPr>
        <w:t>3. "Merkezi Olmayan"</w:t>
      </w:r>
      <w:r w:rsidRPr="00153E1A">
        <w:rPr>
          <w:rFonts w:ascii="Times New Roman" w:hAnsi="Times New Roman" w:cs="Times New Roman"/>
          <w:b/>
          <w:bCs/>
          <w:i/>
          <w:iCs/>
          <w:spacing w:val="2"/>
          <w:szCs w:val="26"/>
          <w:shd w:val="clear" w:color="auto" w:fill="FCFCFC"/>
        </w:rPr>
        <w:t xml:space="preserve"> Toplumdur</w:t>
      </w:r>
      <w:r w:rsidRPr="00DF2A25">
        <w:rPr>
          <w:rFonts w:ascii="Times New Roman" w:hAnsi="Times New Roman" w:cs="Times New Roman"/>
          <w:i/>
          <w:iCs/>
          <w:spacing w:val="2"/>
          <w:szCs w:val="26"/>
          <w:shd w:val="clear" w:color="auto" w:fill="FCFCFC"/>
        </w:rPr>
        <w:t>:</w:t>
      </w:r>
      <w:r w:rsidRPr="00DF2A25">
        <w:rPr>
          <w:rFonts w:ascii="Times New Roman" w:hAnsi="Times New Roman" w:cs="Times New Roman"/>
          <w:spacing w:val="2"/>
          <w:szCs w:val="26"/>
          <w:shd w:val="clear" w:color="auto" w:fill="FCFCFC"/>
        </w:rPr>
        <w:t xml:space="preserve"> Zenginlik ve bilginin belirli bir kişi veya şirkete yoğunlaşmadığı ve herkesin her zaman ve her yerde aktif bir rol oynama fırsatı olduğu bir toplumdur.</w:t>
      </w:r>
    </w:p>
    <w:p w14:paraId="2F72E701" w14:textId="77777777" w:rsidR="004B0751" w:rsidRPr="00DF2A25" w:rsidRDefault="004B0751" w:rsidP="004B0751">
      <w:pPr>
        <w:spacing w:after="120" w:line="276" w:lineRule="auto"/>
        <w:ind w:firstLine="709"/>
        <w:jc w:val="both"/>
        <w:rPr>
          <w:rFonts w:ascii="Times New Roman" w:hAnsi="Times New Roman" w:cs="Times New Roman"/>
          <w:spacing w:val="2"/>
          <w:szCs w:val="26"/>
          <w:shd w:val="clear" w:color="auto" w:fill="FCFCFC"/>
        </w:rPr>
      </w:pPr>
      <w:r w:rsidRPr="00DF2A25">
        <w:rPr>
          <w:rFonts w:ascii="Times New Roman" w:hAnsi="Times New Roman" w:cs="Times New Roman"/>
          <w:b/>
          <w:bCs/>
          <w:i/>
          <w:iCs/>
          <w:spacing w:val="2"/>
          <w:szCs w:val="26"/>
          <w:shd w:val="clear" w:color="auto" w:fill="FCFCFC"/>
        </w:rPr>
        <w:lastRenderedPageBreak/>
        <w:t>4. "Dirençli"</w:t>
      </w:r>
      <w:r w:rsidRPr="00DF2A25">
        <w:rPr>
          <w:rFonts w:ascii="Times New Roman" w:hAnsi="Times New Roman" w:cs="Times New Roman"/>
          <w:spacing w:val="2"/>
          <w:szCs w:val="26"/>
          <w:shd w:val="clear" w:color="auto" w:fill="FCFCFC"/>
        </w:rPr>
        <w:t xml:space="preserve"> </w:t>
      </w:r>
      <w:r w:rsidRPr="00153E1A">
        <w:rPr>
          <w:rFonts w:ascii="Times New Roman" w:hAnsi="Times New Roman" w:cs="Times New Roman"/>
          <w:b/>
          <w:bCs/>
          <w:spacing w:val="2"/>
          <w:szCs w:val="26"/>
          <w:shd w:val="clear" w:color="auto" w:fill="FCFCFC"/>
        </w:rPr>
        <w:t>Toplumdur:</w:t>
      </w:r>
      <w:r w:rsidRPr="00DF2A25">
        <w:rPr>
          <w:rFonts w:ascii="Times New Roman" w:hAnsi="Times New Roman" w:cs="Times New Roman"/>
          <w:spacing w:val="2"/>
          <w:szCs w:val="26"/>
          <w:shd w:val="clear" w:color="auto" w:fill="FCFCFC"/>
        </w:rPr>
        <w:t xml:space="preserve"> İnsanların iklim değişikliği, anormal hava koşulları, sosyal huzursuzluk ve siber saldırılar gibi endişelerden uzak, gönül rahatlığıyla yaşayabileceği bir toplumdur.</w:t>
      </w:r>
    </w:p>
    <w:p w14:paraId="6614EBF3" w14:textId="77777777" w:rsidR="004B0751" w:rsidRPr="00DF2A25" w:rsidRDefault="004B0751" w:rsidP="004B0751">
      <w:pPr>
        <w:spacing w:after="120" w:line="276" w:lineRule="auto"/>
        <w:ind w:firstLine="709"/>
        <w:jc w:val="both"/>
        <w:rPr>
          <w:rFonts w:ascii="Times New Roman" w:hAnsi="Times New Roman" w:cs="Times New Roman"/>
          <w:spacing w:val="2"/>
          <w:szCs w:val="26"/>
          <w:shd w:val="clear" w:color="auto" w:fill="FCFCFC"/>
        </w:rPr>
      </w:pPr>
      <w:r w:rsidRPr="00DF2A25">
        <w:rPr>
          <w:rFonts w:ascii="Times New Roman" w:hAnsi="Times New Roman" w:cs="Times New Roman"/>
          <w:b/>
          <w:bCs/>
          <w:i/>
          <w:iCs/>
          <w:spacing w:val="2"/>
          <w:szCs w:val="26"/>
          <w:shd w:val="clear" w:color="auto" w:fill="FCFCFC"/>
        </w:rPr>
        <w:t>5. “Doğa ile Uyumlu”</w:t>
      </w:r>
      <w:r w:rsidRPr="00DF2A25">
        <w:rPr>
          <w:rFonts w:ascii="Times New Roman" w:hAnsi="Times New Roman" w:cs="Times New Roman"/>
          <w:spacing w:val="2"/>
          <w:szCs w:val="26"/>
          <w:shd w:val="clear" w:color="auto" w:fill="FCFCFC"/>
        </w:rPr>
        <w:t xml:space="preserve"> </w:t>
      </w:r>
      <w:r w:rsidRPr="00153E1A">
        <w:rPr>
          <w:rFonts w:ascii="Times New Roman" w:hAnsi="Times New Roman" w:cs="Times New Roman"/>
          <w:b/>
          <w:bCs/>
          <w:spacing w:val="2"/>
          <w:szCs w:val="26"/>
          <w:shd w:val="clear" w:color="auto" w:fill="FCFCFC"/>
        </w:rPr>
        <w:t>Toplumdur:</w:t>
      </w:r>
      <w:r w:rsidRPr="00DF2A25">
        <w:rPr>
          <w:rFonts w:ascii="Times New Roman" w:hAnsi="Times New Roman" w:cs="Times New Roman"/>
          <w:spacing w:val="2"/>
          <w:szCs w:val="26"/>
          <w:shd w:val="clear" w:color="auto" w:fill="FCFCFC"/>
        </w:rPr>
        <w:t xml:space="preserve"> İnsanların iklim değişikliği, anormal hava koşulları, sosyal huzursuzluk ve siber saldırılar gibi endişelerden uzak, gönül rahatlığıyla yaşayabileceği bir toplumdur.</w:t>
      </w:r>
    </w:p>
    <w:p w14:paraId="13CBC1DF" w14:textId="51F30E32" w:rsidR="004B0751" w:rsidRDefault="00A95FE2" w:rsidP="004B0751">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Toplum 5.0’ın küresel anlamda tüm dünyaya duyurulması 2017 yılında Almanya’da gerçekleştirilen </w:t>
      </w:r>
      <w:proofErr w:type="spellStart"/>
      <w:r w:rsidRPr="00A95FE2">
        <w:rPr>
          <w:rFonts w:ascii="Times New Roman" w:hAnsi="Times New Roman" w:cs="Times New Roman"/>
          <w:spacing w:val="2"/>
          <w:szCs w:val="26"/>
          <w:shd w:val="clear" w:color="auto" w:fill="FCFCFC"/>
        </w:rPr>
        <w:t>CeBIT</w:t>
      </w:r>
      <w:proofErr w:type="spellEnd"/>
      <w:r>
        <w:rPr>
          <w:rFonts w:ascii="Times New Roman" w:hAnsi="Times New Roman" w:cs="Times New Roman"/>
          <w:spacing w:val="2"/>
          <w:szCs w:val="26"/>
          <w:shd w:val="clear" w:color="auto" w:fill="FCFCFC"/>
        </w:rPr>
        <w:t xml:space="preserve"> fuarı</w:t>
      </w:r>
      <w:r w:rsidR="00FE1C49">
        <w:rPr>
          <w:rFonts w:ascii="Times New Roman" w:hAnsi="Times New Roman" w:cs="Times New Roman"/>
          <w:spacing w:val="2"/>
          <w:szCs w:val="26"/>
          <w:shd w:val="clear" w:color="auto" w:fill="FCFCFC"/>
        </w:rPr>
        <w:t xml:space="preserve">nda gerçekleşmiş ve teknolojinin insan hayatına bir tehdit değil bir yardımcı olabileceğinden bahsedilmiştir. </w:t>
      </w:r>
      <w:r w:rsidR="004B0751" w:rsidRPr="00707EDE">
        <w:rPr>
          <w:rFonts w:ascii="Times New Roman" w:hAnsi="Times New Roman" w:cs="Times New Roman"/>
          <w:spacing w:val="2"/>
          <w:szCs w:val="26"/>
          <w:shd w:val="clear" w:color="auto" w:fill="FCFCFC"/>
        </w:rPr>
        <w:t>Toplum 5.0’ı farklı kılan şey</w:t>
      </w:r>
      <w:r w:rsidR="004B0751">
        <w:rPr>
          <w:rFonts w:ascii="Times New Roman" w:hAnsi="Times New Roman" w:cs="Times New Roman"/>
          <w:spacing w:val="2"/>
          <w:szCs w:val="26"/>
          <w:shd w:val="clear" w:color="auto" w:fill="FCFCFC"/>
        </w:rPr>
        <w:t>,</w:t>
      </w:r>
      <w:r w:rsidR="004B0751" w:rsidRPr="00707EDE">
        <w:rPr>
          <w:rFonts w:ascii="Times New Roman" w:hAnsi="Times New Roman" w:cs="Times New Roman"/>
          <w:spacing w:val="2"/>
          <w:szCs w:val="26"/>
          <w:shd w:val="clear" w:color="auto" w:fill="FCFCFC"/>
        </w:rPr>
        <w:t xml:space="preserve"> hayatımızı daha mutlu ve daha rahat hale getirmek için çeşitli ve hacimli gerçek dünya verilerini toplayarak yapay </w:t>
      </w:r>
      <w:proofErr w:type="gramStart"/>
      <w:r w:rsidR="004B0751" w:rsidRPr="00707EDE">
        <w:rPr>
          <w:rFonts w:ascii="Times New Roman" w:hAnsi="Times New Roman" w:cs="Times New Roman"/>
          <w:spacing w:val="2"/>
          <w:szCs w:val="26"/>
          <w:shd w:val="clear" w:color="auto" w:fill="FCFCFC"/>
        </w:rPr>
        <w:t>zeka</w:t>
      </w:r>
      <w:proofErr w:type="gramEnd"/>
      <w:r w:rsidR="004B0751" w:rsidRPr="00707EDE">
        <w:rPr>
          <w:rFonts w:ascii="Times New Roman" w:hAnsi="Times New Roman" w:cs="Times New Roman"/>
          <w:spacing w:val="2"/>
          <w:szCs w:val="26"/>
          <w:shd w:val="clear" w:color="auto" w:fill="FCFCFC"/>
        </w:rPr>
        <w:t xml:space="preserve"> gibi gelişmiş bilgi teknolojileri ara</w:t>
      </w:r>
      <w:r w:rsidR="004B0751">
        <w:rPr>
          <w:rFonts w:ascii="Times New Roman" w:hAnsi="Times New Roman" w:cs="Times New Roman"/>
          <w:spacing w:val="2"/>
          <w:szCs w:val="26"/>
          <w:shd w:val="clear" w:color="auto" w:fill="FCFCFC"/>
        </w:rPr>
        <w:t>s</w:t>
      </w:r>
      <w:r w:rsidR="004B0751" w:rsidRPr="00707EDE">
        <w:rPr>
          <w:rFonts w:ascii="Times New Roman" w:hAnsi="Times New Roman" w:cs="Times New Roman"/>
          <w:spacing w:val="2"/>
          <w:szCs w:val="26"/>
          <w:shd w:val="clear" w:color="auto" w:fill="FCFCFC"/>
        </w:rPr>
        <w:t>ından işlenmiş bilgilerin toplum genelinde entegre biçimde kullanılacak olmasıdır. Ancak asıl önemli olan nokta bu bilgilerin, sistemlerin sadece bir klimanın, jeneratörün veya demiryolunun çalışmasına rehberlik etmeyecek olması; doğrudan eylemlerimizi ve davranışlarımızı şekillendirecek olmasıdır. Özetle, Toplum 5.0, verilerin toplandığı, analiz edildiği ve anlamlı bilgilere dönüştürüldüğü ve daha sonra gerçek dünyada uygulandığı yinelemeli bir döngü içermektedir ve döngü toplum çapında işlemektedir (</w:t>
      </w:r>
      <w:proofErr w:type="spellStart"/>
      <w:r w:rsidR="004B0751" w:rsidRPr="00707EDE">
        <w:rPr>
          <w:rFonts w:ascii="Times New Roman" w:hAnsi="Times New Roman" w:cs="Times New Roman"/>
          <w:spacing w:val="2"/>
          <w:szCs w:val="26"/>
          <w:shd w:val="clear" w:color="auto" w:fill="FCFCFC"/>
        </w:rPr>
        <w:t>Deguchi</w:t>
      </w:r>
      <w:proofErr w:type="spellEnd"/>
      <w:r w:rsidR="004B0751" w:rsidRPr="00707EDE">
        <w:rPr>
          <w:rFonts w:ascii="Times New Roman" w:hAnsi="Times New Roman" w:cs="Times New Roman"/>
          <w:spacing w:val="2"/>
          <w:szCs w:val="26"/>
          <w:shd w:val="clear" w:color="auto" w:fill="FCFCFC"/>
        </w:rPr>
        <w:t xml:space="preserve"> vd., </w:t>
      </w:r>
      <w:r w:rsidR="004B0751" w:rsidRPr="00707EDE">
        <w:rPr>
          <w:rFonts w:ascii="Times New Roman" w:hAnsi="Times New Roman" w:cs="Times New Roman"/>
        </w:rPr>
        <w:t>2020</w:t>
      </w:r>
      <w:r w:rsidR="00A56F89">
        <w:rPr>
          <w:rFonts w:ascii="Times New Roman" w:hAnsi="Times New Roman" w:cs="Times New Roman"/>
          <w:bCs/>
          <w:color w:val="000000" w:themeColor="text1"/>
          <w:spacing w:val="2"/>
          <w:szCs w:val="26"/>
          <w:shd w:val="clear" w:color="auto" w:fill="FCFCFC"/>
        </w:rPr>
        <w:t xml:space="preserve">, s. </w:t>
      </w:r>
      <w:r w:rsidR="004B0751" w:rsidRPr="00707EDE">
        <w:rPr>
          <w:rFonts w:ascii="Times New Roman" w:hAnsi="Times New Roman" w:cs="Times New Roman"/>
          <w:spacing w:val="2"/>
          <w:szCs w:val="26"/>
          <w:shd w:val="clear" w:color="auto" w:fill="FCFCFC"/>
        </w:rPr>
        <w:t>2-3).</w:t>
      </w:r>
    </w:p>
    <w:p w14:paraId="4B7CE194" w14:textId="19580B54" w:rsidR="00BF4493" w:rsidRPr="005604F3" w:rsidRDefault="00BF4493" w:rsidP="00BF4493">
      <w:pPr>
        <w:pStyle w:val="ListeParagraf"/>
        <w:numPr>
          <w:ilvl w:val="0"/>
          <w:numId w:val="5"/>
        </w:numPr>
        <w:spacing w:after="120" w:line="276" w:lineRule="auto"/>
        <w:jc w:val="both"/>
        <w:rPr>
          <w:rFonts w:ascii="Times New Roman" w:hAnsi="Times New Roman" w:cs="Times New Roman"/>
          <w:b/>
          <w:bCs/>
          <w:color w:val="000000" w:themeColor="text1"/>
          <w:spacing w:val="2"/>
          <w:sz w:val="24"/>
          <w:szCs w:val="24"/>
          <w:shd w:val="clear" w:color="auto" w:fill="FCFCFC"/>
        </w:rPr>
      </w:pPr>
      <w:r w:rsidRPr="005604F3">
        <w:rPr>
          <w:rFonts w:ascii="Times New Roman" w:hAnsi="Times New Roman" w:cs="Times New Roman"/>
          <w:b/>
          <w:bCs/>
          <w:color w:val="000000" w:themeColor="text1"/>
          <w:spacing w:val="2"/>
          <w:sz w:val="24"/>
          <w:szCs w:val="24"/>
          <w:shd w:val="clear" w:color="auto" w:fill="FCFCFC"/>
        </w:rPr>
        <w:t>Toplum 5.0’ın Hedefleri</w:t>
      </w:r>
    </w:p>
    <w:p w14:paraId="5997C6A4" w14:textId="77777777" w:rsidR="00AD6CE0" w:rsidRDefault="004B0751" w:rsidP="00AD6CE0">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Dünya, “teknolojik değişim”, “ekonomik değişim’’, “</w:t>
      </w:r>
      <w:proofErr w:type="spellStart"/>
      <w:r w:rsidRPr="005B59F9">
        <w:rPr>
          <w:rFonts w:ascii="Times New Roman" w:hAnsi="Times New Roman" w:cs="Times New Roman"/>
          <w:spacing w:val="2"/>
          <w:szCs w:val="26"/>
          <w:shd w:val="clear" w:color="auto" w:fill="FCFCFC"/>
        </w:rPr>
        <w:t>jeo</w:t>
      </w:r>
      <w:proofErr w:type="spellEnd"/>
      <w:r w:rsidRPr="005B59F9">
        <w:rPr>
          <w:rFonts w:ascii="Times New Roman" w:hAnsi="Times New Roman" w:cs="Times New Roman"/>
          <w:spacing w:val="2"/>
          <w:szCs w:val="26"/>
          <w:shd w:val="clear" w:color="auto" w:fill="FCFCFC"/>
        </w:rPr>
        <w:t xml:space="preserve">-politik değişim” ve “zihniyet değişikliği” gibi büyük değişim dalgaları yaşamaktadır. Her değişiklik fırsatları beraberinde getirdiğinden, yaşanan bu hızlı değişimlerde hem insanlar hem de işletmeler için fırsatlar yaratmıştır. Bu fırsatların yaratacağı gelecek toplum 5.0 modeli ile ortaya </w:t>
      </w:r>
      <w:r>
        <w:rPr>
          <w:rFonts w:ascii="Times New Roman" w:hAnsi="Times New Roman" w:cs="Times New Roman"/>
          <w:spacing w:val="2"/>
          <w:szCs w:val="26"/>
          <w:shd w:val="clear" w:color="auto" w:fill="FCFCFC"/>
        </w:rPr>
        <w:t>konulmaktadır (</w:t>
      </w:r>
      <w:proofErr w:type="spellStart"/>
      <w:r>
        <w:rPr>
          <w:rFonts w:ascii="Times New Roman" w:hAnsi="Times New Roman" w:cs="Times New Roman"/>
          <w:spacing w:val="2"/>
          <w:szCs w:val="26"/>
          <w:shd w:val="clear" w:color="auto" w:fill="FCFCFC"/>
        </w:rPr>
        <w:t>Keidanren</w:t>
      </w:r>
      <w:proofErr w:type="spellEnd"/>
      <w:r>
        <w:rPr>
          <w:rFonts w:ascii="Times New Roman" w:hAnsi="Times New Roman" w:cs="Times New Roman"/>
          <w:spacing w:val="2"/>
          <w:szCs w:val="26"/>
          <w:shd w:val="clear" w:color="auto" w:fill="FCFCFC"/>
        </w:rPr>
        <w:t>, 2018).</w:t>
      </w:r>
      <w:r w:rsidR="00AD6CE0">
        <w:rPr>
          <w:rFonts w:ascii="Times New Roman" w:hAnsi="Times New Roman" w:cs="Times New Roman"/>
          <w:spacing w:val="2"/>
          <w:szCs w:val="26"/>
          <w:shd w:val="clear" w:color="auto" w:fill="FCFCFC"/>
        </w:rPr>
        <w:t xml:space="preserve"> </w:t>
      </w:r>
    </w:p>
    <w:p w14:paraId="5DACAF93" w14:textId="747471BF" w:rsidR="00BF4493" w:rsidRPr="005B59F9" w:rsidRDefault="004B0751" w:rsidP="00AD6CE0">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Toplum 5.0 yaklaşımı gerçekleştirilmek üzere bazı hedefler ortaya koymaktadır. Bu hedefler </w:t>
      </w:r>
      <w:r w:rsidR="00A92F7F" w:rsidRPr="00A92F7F">
        <w:rPr>
          <w:rFonts w:ascii="Times New Roman" w:hAnsi="Times New Roman" w:cs="Times New Roman"/>
          <w:spacing w:val="2"/>
          <w:szCs w:val="26"/>
          <w:shd w:val="clear" w:color="auto" w:fill="FCFCFC"/>
        </w:rPr>
        <w:t>Japon</w:t>
      </w:r>
      <w:r w:rsidR="00AD6CE0">
        <w:rPr>
          <w:rFonts w:ascii="Times New Roman" w:hAnsi="Times New Roman" w:cs="Times New Roman"/>
          <w:spacing w:val="2"/>
          <w:szCs w:val="26"/>
          <w:shd w:val="clear" w:color="auto" w:fill="FCFCFC"/>
        </w:rPr>
        <w:t>ya</w:t>
      </w:r>
      <w:r w:rsidR="00A92F7F" w:rsidRPr="00A92F7F">
        <w:rPr>
          <w:rFonts w:ascii="Times New Roman" w:hAnsi="Times New Roman" w:cs="Times New Roman"/>
          <w:spacing w:val="2"/>
          <w:szCs w:val="26"/>
          <w:shd w:val="clear" w:color="auto" w:fill="FCFCFC"/>
        </w:rPr>
        <w:t xml:space="preserve"> </w:t>
      </w:r>
      <w:r w:rsidR="00AD6CE0">
        <w:rPr>
          <w:rFonts w:ascii="Times New Roman" w:hAnsi="Times New Roman" w:cs="Times New Roman"/>
          <w:spacing w:val="2"/>
          <w:szCs w:val="26"/>
          <w:shd w:val="clear" w:color="auto" w:fill="FCFCFC"/>
        </w:rPr>
        <w:t>İş</w:t>
      </w:r>
      <w:r w:rsidR="00A92F7F" w:rsidRPr="00A92F7F">
        <w:rPr>
          <w:rFonts w:ascii="Times New Roman" w:hAnsi="Times New Roman" w:cs="Times New Roman"/>
          <w:spacing w:val="2"/>
          <w:szCs w:val="26"/>
          <w:shd w:val="clear" w:color="auto" w:fill="FCFCFC"/>
        </w:rPr>
        <w:t xml:space="preserve"> Federasyonu</w:t>
      </w:r>
      <w:r w:rsidR="00A92F7F">
        <w:rPr>
          <w:rFonts w:ascii="Times New Roman" w:hAnsi="Times New Roman" w:cs="Times New Roman"/>
          <w:spacing w:val="2"/>
          <w:szCs w:val="26"/>
          <w:shd w:val="clear" w:color="auto" w:fill="FCFCFC"/>
        </w:rPr>
        <w:t xml:space="preserve"> </w:t>
      </w:r>
      <w:proofErr w:type="spellStart"/>
      <w:r>
        <w:rPr>
          <w:rFonts w:ascii="Times New Roman" w:hAnsi="Times New Roman" w:cs="Times New Roman"/>
          <w:spacing w:val="2"/>
          <w:szCs w:val="26"/>
          <w:shd w:val="clear" w:color="auto" w:fill="FCFCFC"/>
        </w:rPr>
        <w:t>Keidanren</w:t>
      </w:r>
      <w:proofErr w:type="spellEnd"/>
      <w:r>
        <w:rPr>
          <w:rFonts w:ascii="Times New Roman" w:hAnsi="Times New Roman" w:cs="Times New Roman"/>
          <w:spacing w:val="2"/>
          <w:szCs w:val="26"/>
          <w:shd w:val="clear" w:color="auto" w:fill="FCFCFC"/>
        </w:rPr>
        <w:t xml:space="preserve"> (2016) tarafından şu şekilde özetlenmektedir</w:t>
      </w:r>
      <w:r w:rsidR="00BF4493" w:rsidRPr="005B59F9">
        <w:rPr>
          <w:rFonts w:ascii="Times New Roman" w:hAnsi="Times New Roman" w:cs="Times New Roman"/>
          <w:spacing w:val="2"/>
          <w:szCs w:val="26"/>
          <w:shd w:val="clear" w:color="auto" w:fill="FCFCFC"/>
        </w:rPr>
        <w:t xml:space="preserve"> (</w:t>
      </w:r>
      <w:proofErr w:type="spellStart"/>
      <w:r w:rsidR="00BF4493" w:rsidRPr="005B59F9">
        <w:rPr>
          <w:rFonts w:ascii="Times New Roman" w:hAnsi="Times New Roman" w:cs="Times New Roman"/>
          <w:spacing w:val="2"/>
          <w:szCs w:val="26"/>
          <w:shd w:val="clear" w:color="auto" w:fill="FCFCFC"/>
        </w:rPr>
        <w:t>Keidanren</w:t>
      </w:r>
      <w:proofErr w:type="spellEnd"/>
      <w:r w:rsidR="00BF4493" w:rsidRPr="005B59F9">
        <w:rPr>
          <w:rFonts w:ascii="Times New Roman" w:hAnsi="Times New Roman" w:cs="Times New Roman"/>
          <w:spacing w:val="2"/>
          <w:szCs w:val="26"/>
          <w:shd w:val="clear" w:color="auto" w:fill="FCFCFC"/>
        </w:rPr>
        <w:t>, 2016</w:t>
      </w:r>
      <w:r w:rsidR="00A56F89">
        <w:rPr>
          <w:rFonts w:ascii="Times New Roman" w:hAnsi="Times New Roman" w:cs="Times New Roman"/>
          <w:bCs/>
          <w:color w:val="000000" w:themeColor="text1"/>
          <w:spacing w:val="2"/>
          <w:szCs w:val="26"/>
          <w:shd w:val="clear" w:color="auto" w:fill="FCFCFC"/>
        </w:rPr>
        <w:t>, s.</w:t>
      </w:r>
      <w:r w:rsidR="00BF4493" w:rsidRPr="005B59F9">
        <w:rPr>
          <w:rFonts w:ascii="Times New Roman" w:hAnsi="Times New Roman" w:cs="Times New Roman"/>
          <w:spacing w:val="2"/>
          <w:szCs w:val="26"/>
          <w:shd w:val="clear" w:color="auto" w:fill="FCFCFC"/>
        </w:rPr>
        <w:t>10);</w:t>
      </w:r>
    </w:p>
    <w:p w14:paraId="44D8931D" w14:textId="66786676" w:rsidR="00BF4493" w:rsidRPr="005B59F9"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1.Yaşlı insanlar ve kadınlar da dahil olmak üzere her insanın güvenli, rahat ve sağlıklı bir yaşam sürdürebilmesi için bireysel reformlar gerçekleştirmek ve bireylerin gücünü artırmak.</w:t>
      </w:r>
    </w:p>
    <w:p w14:paraId="43908AEA" w14:textId="33FF99B4" w:rsidR="00BF4493" w:rsidRPr="005B59F9"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 xml:space="preserve">2.Şirketlerde yapılacak olan sayısallaştırma ve iş modelleri reformları ile </w:t>
      </w:r>
      <w:proofErr w:type="spellStart"/>
      <w:r w:rsidRPr="005B59F9">
        <w:rPr>
          <w:rFonts w:ascii="Times New Roman" w:hAnsi="Times New Roman" w:cs="Times New Roman"/>
          <w:spacing w:val="2"/>
          <w:szCs w:val="26"/>
          <w:shd w:val="clear" w:color="auto" w:fill="FCFCFC"/>
        </w:rPr>
        <w:t>verimlililiğin</w:t>
      </w:r>
      <w:proofErr w:type="spellEnd"/>
      <w:r w:rsidRPr="005B59F9">
        <w:rPr>
          <w:rFonts w:ascii="Times New Roman" w:hAnsi="Times New Roman" w:cs="Times New Roman"/>
          <w:spacing w:val="2"/>
          <w:szCs w:val="26"/>
          <w:shd w:val="clear" w:color="auto" w:fill="FCFCFC"/>
        </w:rPr>
        <w:t xml:space="preserve"> artırılması ve </w:t>
      </w:r>
      <w:proofErr w:type="spellStart"/>
      <w:r w:rsidRPr="005B59F9">
        <w:rPr>
          <w:rFonts w:ascii="Times New Roman" w:hAnsi="Times New Roman" w:cs="Times New Roman"/>
          <w:spacing w:val="2"/>
          <w:szCs w:val="26"/>
          <w:shd w:val="clear" w:color="auto" w:fill="FCFCFC"/>
        </w:rPr>
        <w:t>inovasyon</w:t>
      </w:r>
      <w:proofErr w:type="spellEnd"/>
      <w:r w:rsidRPr="005B59F9">
        <w:rPr>
          <w:rFonts w:ascii="Times New Roman" w:hAnsi="Times New Roman" w:cs="Times New Roman"/>
          <w:spacing w:val="2"/>
          <w:szCs w:val="26"/>
          <w:shd w:val="clear" w:color="auto" w:fill="FCFCFC"/>
        </w:rPr>
        <w:t xml:space="preserve"> ve küreselleşme yoluyla yeni ekonomi ve yeni toplumun gerçekleştirilmesi</w:t>
      </w:r>
    </w:p>
    <w:p w14:paraId="1B2E0282" w14:textId="6FB86A40" w:rsidR="00BF4493" w:rsidRPr="005B59F9"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 xml:space="preserve">3.Sosyal sorunların çözüme kavuşturularak daha iyi bir toplum yaratılması. </w:t>
      </w:r>
    </w:p>
    <w:p w14:paraId="7A90E312" w14:textId="323CA792" w:rsidR="004B0751" w:rsidRDefault="00BF4493" w:rsidP="001E1605">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Toplum 5.0 ile yeni işletmelerin ve hizmetlerin denizaşırı genişlemesi sağlanarak küresel sorunların çözümüne katkı sağlamak amaçlanmaktadır (</w:t>
      </w:r>
      <w:proofErr w:type="spellStart"/>
      <w:r w:rsidRPr="005B59F9">
        <w:rPr>
          <w:rFonts w:ascii="Times New Roman" w:hAnsi="Times New Roman" w:cs="Times New Roman"/>
          <w:spacing w:val="2"/>
          <w:szCs w:val="26"/>
          <w:shd w:val="clear" w:color="auto" w:fill="FCFCFC"/>
        </w:rPr>
        <w:t>Keidanren</w:t>
      </w:r>
      <w:proofErr w:type="spellEnd"/>
      <w:r w:rsidRPr="005B59F9">
        <w:rPr>
          <w:rFonts w:ascii="Times New Roman" w:hAnsi="Times New Roman" w:cs="Times New Roman"/>
          <w:spacing w:val="2"/>
          <w:szCs w:val="26"/>
          <w:shd w:val="clear" w:color="auto" w:fill="FCFCFC"/>
        </w:rPr>
        <w:t>, 2016</w:t>
      </w:r>
      <w:r w:rsidR="00A56F89">
        <w:rPr>
          <w:rFonts w:ascii="Times New Roman" w:hAnsi="Times New Roman" w:cs="Times New Roman"/>
          <w:bCs/>
          <w:color w:val="000000" w:themeColor="text1"/>
          <w:spacing w:val="2"/>
          <w:szCs w:val="26"/>
          <w:shd w:val="clear" w:color="auto" w:fill="FCFCFC"/>
        </w:rPr>
        <w:t>, s.</w:t>
      </w:r>
      <w:r w:rsidRPr="005B59F9">
        <w:rPr>
          <w:rFonts w:ascii="Times New Roman" w:hAnsi="Times New Roman" w:cs="Times New Roman"/>
          <w:spacing w:val="2"/>
          <w:szCs w:val="26"/>
          <w:shd w:val="clear" w:color="auto" w:fill="FCFCFC"/>
        </w:rPr>
        <w:t>10).</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spacing w:val="2"/>
          <w:szCs w:val="26"/>
          <w:shd w:val="clear" w:color="auto" w:fill="FCFCFC"/>
        </w:rPr>
        <w:t>Japonya tarafından bir büyüme stratejisi olarak ortaya atıl</w:t>
      </w:r>
      <w:r w:rsidR="004B0751">
        <w:rPr>
          <w:rFonts w:ascii="Times New Roman" w:hAnsi="Times New Roman" w:cs="Times New Roman"/>
          <w:spacing w:val="2"/>
          <w:szCs w:val="26"/>
          <w:shd w:val="clear" w:color="auto" w:fill="FCFCFC"/>
        </w:rPr>
        <w:t xml:space="preserve">an </w:t>
      </w:r>
      <w:r w:rsidR="004B0751" w:rsidRPr="00F8119A">
        <w:rPr>
          <w:rFonts w:ascii="Times New Roman" w:hAnsi="Times New Roman" w:cs="Times New Roman"/>
          <w:spacing w:val="2"/>
          <w:szCs w:val="26"/>
          <w:shd w:val="clear" w:color="auto" w:fill="FCFCFC"/>
        </w:rPr>
        <w:t>Toplum 5.0</w:t>
      </w:r>
      <w:r w:rsidR="004B0751">
        <w:rPr>
          <w:rFonts w:ascii="Times New Roman" w:hAnsi="Times New Roman" w:cs="Times New Roman"/>
          <w:spacing w:val="2"/>
          <w:szCs w:val="26"/>
          <w:shd w:val="clear" w:color="auto" w:fill="FCFCFC"/>
        </w:rPr>
        <w:t xml:space="preserve">’ın </w:t>
      </w:r>
      <w:r w:rsidR="004B0751" w:rsidRPr="00F8119A">
        <w:rPr>
          <w:rFonts w:ascii="Times New Roman" w:hAnsi="Times New Roman" w:cs="Times New Roman"/>
          <w:spacing w:val="2"/>
          <w:szCs w:val="26"/>
          <w:shd w:val="clear" w:color="auto" w:fill="FCFCFC"/>
        </w:rPr>
        <w:t xml:space="preserve">getireceği yenilikler ve sağlayacağı yararlar </w:t>
      </w:r>
      <w:proofErr w:type="spellStart"/>
      <w:r w:rsidR="004B0751" w:rsidRPr="00F8119A">
        <w:rPr>
          <w:rFonts w:ascii="Times New Roman" w:hAnsi="Times New Roman" w:cs="Times New Roman"/>
          <w:spacing w:val="2"/>
          <w:szCs w:val="26"/>
          <w:shd w:val="clear" w:color="auto" w:fill="FCFCFC"/>
        </w:rPr>
        <w:t>Keidanren</w:t>
      </w:r>
      <w:proofErr w:type="spellEnd"/>
      <w:r w:rsidR="004B0751" w:rsidRPr="00F8119A">
        <w:rPr>
          <w:rFonts w:ascii="Times New Roman" w:hAnsi="Times New Roman" w:cs="Times New Roman"/>
          <w:spacing w:val="2"/>
          <w:szCs w:val="26"/>
          <w:shd w:val="clear" w:color="auto" w:fill="FCFCFC"/>
        </w:rPr>
        <w:t xml:space="preserve"> tarafından 9 alt başlık altında toplanmıştır. Bu başlıklar; </w:t>
      </w:r>
      <w:r w:rsidR="004B0751" w:rsidRPr="00F8119A">
        <w:rPr>
          <w:rFonts w:ascii="Times New Roman" w:hAnsi="Times New Roman" w:cs="Times New Roman"/>
          <w:i/>
          <w:iCs/>
          <w:spacing w:val="2"/>
          <w:szCs w:val="26"/>
          <w:shd w:val="clear" w:color="auto" w:fill="FCFCFC"/>
        </w:rPr>
        <w:t>şehirler ve bölgeler, enerji, afet önleme, sağlık, tarım ve besinler, lojistik, ürün ve hizmetler, finans ve kamu hizmetleri</w:t>
      </w:r>
      <w:r w:rsidR="004B0751" w:rsidRPr="00F8119A">
        <w:rPr>
          <w:rFonts w:ascii="Times New Roman" w:hAnsi="Times New Roman" w:cs="Times New Roman"/>
          <w:spacing w:val="2"/>
          <w:szCs w:val="26"/>
          <w:shd w:val="clear" w:color="auto" w:fill="FCFCFC"/>
        </w:rPr>
        <w:t>dir</w:t>
      </w:r>
      <w:r w:rsidR="004B0751" w:rsidRPr="00F8119A">
        <w:rPr>
          <w:rFonts w:ascii="Times New Roman" w:hAnsi="Times New Roman" w:cs="Times New Roman"/>
          <w:i/>
          <w:iCs/>
          <w:spacing w:val="2"/>
          <w:szCs w:val="26"/>
          <w:shd w:val="clear" w:color="auto" w:fill="FCFCFC"/>
        </w:rPr>
        <w:t xml:space="preserve">. </w:t>
      </w:r>
      <w:r w:rsidR="004B0751" w:rsidRPr="00F8119A">
        <w:rPr>
          <w:rFonts w:ascii="Times New Roman" w:hAnsi="Times New Roman" w:cs="Times New Roman"/>
          <w:spacing w:val="2"/>
          <w:szCs w:val="26"/>
          <w:shd w:val="clear" w:color="auto" w:fill="FCFCFC"/>
        </w:rPr>
        <w:t>Toplum 5.</w:t>
      </w:r>
      <w:proofErr w:type="gramStart"/>
      <w:r w:rsidR="004B0751" w:rsidRPr="00F8119A">
        <w:rPr>
          <w:rFonts w:ascii="Times New Roman" w:hAnsi="Times New Roman" w:cs="Times New Roman"/>
          <w:spacing w:val="2"/>
          <w:szCs w:val="26"/>
          <w:shd w:val="clear" w:color="auto" w:fill="FCFCFC"/>
        </w:rPr>
        <w:t xml:space="preserve">0 </w:t>
      </w:r>
      <w:proofErr w:type="spellStart"/>
      <w:r w:rsidR="004B0751" w:rsidRPr="00F8119A">
        <w:rPr>
          <w:rFonts w:ascii="Times New Roman" w:hAnsi="Times New Roman" w:cs="Times New Roman"/>
          <w:spacing w:val="2"/>
          <w:szCs w:val="26"/>
          <w:shd w:val="clear" w:color="auto" w:fill="FCFCFC"/>
        </w:rPr>
        <w:t>ın</w:t>
      </w:r>
      <w:proofErr w:type="spellEnd"/>
      <w:proofErr w:type="gramEnd"/>
      <w:r w:rsidR="004B0751" w:rsidRPr="00F8119A">
        <w:rPr>
          <w:rFonts w:ascii="Times New Roman" w:hAnsi="Times New Roman" w:cs="Times New Roman"/>
          <w:spacing w:val="2"/>
          <w:szCs w:val="26"/>
          <w:shd w:val="clear" w:color="auto" w:fill="FCFCFC"/>
        </w:rPr>
        <w:t xml:space="preserve"> hedeflediği</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spacing w:val="2"/>
          <w:szCs w:val="26"/>
          <w:shd w:val="clear" w:color="auto" w:fill="FCFCFC"/>
        </w:rPr>
        <w:t>beş stratejik amaç ise şu</w:t>
      </w:r>
      <w:r w:rsidR="004B0751">
        <w:rPr>
          <w:rFonts w:ascii="Times New Roman" w:hAnsi="Times New Roman" w:cs="Times New Roman"/>
          <w:spacing w:val="2"/>
          <w:szCs w:val="26"/>
          <w:shd w:val="clear" w:color="auto" w:fill="FCFCFC"/>
        </w:rPr>
        <w:t xml:space="preserve"> şekilde özetlenebilir; 1. </w:t>
      </w:r>
      <w:r w:rsidR="004B0751" w:rsidRPr="00F8119A">
        <w:rPr>
          <w:rFonts w:ascii="Times New Roman" w:hAnsi="Times New Roman" w:cs="Times New Roman"/>
          <w:spacing w:val="2"/>
          <w:szCs w:val="26"/>
          <w:shd w:val="clear" w:color="auto" w:fill="FCFCFC"/>
        </w:rPr>
        <w:t>Sağlıklı Yaşam Süresinin Uzatılması</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spacing w:val="2"/>
          <w:szCs w:val="26"/>
          <w:shd w:val="clear" w:color="auto" w:fill="FCFCFC"/>
        </w:rPr>
        <w:t xml:space="preserve">2. </w:t>
      </w:r>
      <w:r w:rsidR="004B0751" w:rsidRPr="00F8119A">
        <w:rPr>
          <w:rFonts w:ascii="Times New Roman" w:hAnsi="Times New Roman" w:cs="Times New Roman"/>
        </w:rPr>
        <w:t>Hareketlilik Devriminin Gerçekleştirilmesi,</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rPr>
        <w:t>3. Yeni Nesil Tedarik Zincirinin Oluşturulması</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rPr>
        <w:t>4. Uygun Altyapının Geliştirilmesi</w:t>
      </w:r>
      <w:r w:rsidR="004B0751">
        <w:rPr>
          <w:rFonts w:ascii="Times New Roman" w:hAnsi="Times New Roman" w:cs="Times New Roman"/>
          <w:spacing w:val="2"/>
          <w:szCs w:val="26"/>
          <w:shd w:val="clear" w:color="auto" w:fill="FCFCFC"/>
        </w:rPr>
        <w:t xml:space="preserve">, </w:t>
      </w:r>
      <w:r w:rsidR="004B0751" w:rsidRPr="00F8119A">
        <w:rPr>
          <w:rFonts w:ascii="Times New Roman" w:hAnsi="Times New Roman" w:cs="Times New Roman"/>
        </w:rPr>
        <w:t>5. Finansal Teknolojinin Geliştirilmesi</w:t>
      </w:r>
      <w:r w:rsidR="004B0751">
        <w:rPr>
          <w:rFonts w:ascii="Times New Roman" w:hAnsi="Times New Roman" w:cs="Times New Roman"/>
        </w:rPr>
        <w:t xml:space="preserve"> </w:t>
      </w:r>
      <w:r w:rsidR="004B0751">
        <w:rPr>
          <w:rFonts w:ascii="Times New Roman" w:hAnsi="Times New Roman" w:cs="Times New Roman"/>
          <w:spacing w:val="2"/>
          <w:szCs w:val="26"/>
          <w:shd w:val="clear" w:color="auto" w:fill="FCFCFC"/>
        </w:rPr>
        <w:t>(BTK Raporu, 4)</w:t>
      </w:r>
      <w:r w:rsidR="00AD6CE0">
        <w:rPr>
          <w:rFonts w:ascii="Times New Roman" w:hAnsi="Times New Roman" w:cs="Times New Roman"/>
          <w:spacing w:val="2"/>
          <w:szCs w:val="26"/>
          <w:shd w:val="clear" w:color="auto" w:fill="FCFCFC"/>
        </w:rPr>
        <w:t>.</w:t>
      </w:r>
    </w:p>
    <w:p w14:paraId="1FEF965C" w14:textId="5BF55731" w:rsidR="00AD6CE0" w:rsidRDefault="00AD6CE0" w:rsidP="001E1605">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Japonya, Toplum 5.0 ile amaçlanan bu ilkeleri ve stratejileri yerine getiren ülkelerin önümüzdeki 30 yıl içerisinde büyük gelişme kaydedeceği, çağın getirdiği değişim ve dönüşüme uyum sağlayarak toplumsal anlamda gelişmeyi ve kalkınmayı sağlayacağını belirtmektedir. Ayrıca bu ilkelerin ve stratejilerin Birleşmiş Milletler tarafından kabul edilen </w:t>
      </w:r>
      <w:r w:rsidR="00C552A4" w:rsidRPr="00C552A4">
        <w:rPr>
          <w:rFonts w:ascii="Times New Roman" w:hAnsi="Times New Roman" w:cs="Times New Roman"/>
          <w:spacing w:val="2"/>
          <w:szCs w:val="26"/>
          <w:shd w:val="clear" w:color="auto" w:fill="FCFCFC"/>
        </w:rPr>
        <w:t>sürdürülebilir gelişim hedeflerine uyumlu olması Toplum 5.0</w:t>
      </w:r>
      <w:r w:rsidR="00C552A4" w:rsidRPr="00714C65">
        <w:rPr>
          <w:rFonts w:ascii="Times New Roman" w:hAnsi="Times New Roman" w:cs="Times New Roman"/>
          <w:spacing w:val="2"/>
          <w:szCs w:val="26"/>
          <w:shd w:val="clear" w:color="auto" w:fill="FCFCFC"/>
        </w:rPr>
        <w:t>’</w:t>
      </w:r>
      <w:r w:rsidR="00C552A4" w:rsidRPr="00A56F89">
        <w:rPr>
          <w:rFonts w:ascii="Times New Roman" w:hAnsi="Times New Roman" w:cs="Times New Roman"/>
          <w:spacing w:val="2"/>
          <w:szCs w:val="26"/>
          <w:shd w:val="clear" w:color="auto" w:fill="FCFCFC"/>
        </w:rPr>
        <w:t xml:space="preserve"> </w:t>
      </w:r>
      <w:proofErr w:type="spellStart"/>
      <w:r w:rsidR="00C552A4" w:rsidRPr="00A56F89">
        <w:rPr>
          <w:rFonts w:ascii="Times New Roman" w:hAnsi="Times New Roman" w:cs="Times New Roman"/>
          <w:spacing w:val="2"/>
          <w:szCs w:val="26"/>
          <w:shd w:val="clear" w:color="auto" w:fill="FCFCFC"/>
        </w:rPr>
        <w:t>ın</w:t>
      </w:r>
      <w:proofErr w:type="spellEnd"/>
      <w:r w:rsidR="00C552A4" w:rsidRPr="00A56F89">
        <w:rPr>
          <w:rFonts w:ascii="Times New Roman" w:hAnsi="Times New Roman" w:cs="Times New Roman"/>
          <w:spacing w:val="2"/>
          <w:szCs w:val="26"/>
          <w:shd w:val="clear" w:color="auto" w:fill="FCFCFC"/>
        </w:rPr>
        <w:t xml:space="preserve"> küresel anlamda uygul</w:t>
      </w:r>
      <w:r w:rsidR="00C552A4">
        <w:rPr>
          <w:rFonts w:ascii="Times New Roman" w:hAnsi="Times New Roman" w:cs="Times New Roman"/>
          <w:spacing w:val="2"/>
          <w:szCs w:val="26"/>
          <w:shd w:val="clear" w:color="auto" w:fill="FCFCFC"/>
        </w:rPr>
        <w:t>a</w:t>
      </w:r>
      <w:r w:rsidR="00C552A4" w:rsidRPr="00C552A4">
        <w:rPr>
          <w:rFonts w:ascii="Times New Roman" w:hAnsi="Times New Roman" w:cs="Times New Roman"/>
          <w:spacing w:val="2"/>
          <w:szCs w:val="26"/>
          <w:shd w:val="clear" w:color="auto" w:fill="FCFCFC"/>
        </w:rPr>
        <w:t>nabilir olmasının önemini</w:t>
      </w:r>
      <w:r w:rsidR="00C552A4" w:rsidRPr="00714C65">
        <w:rPr>
          <w:rFonts w:ascii="Times New Roman" w:hAnsi="Times New Roman" w:cs="Times New Roman"/>
          <w:spacing w:val="2"/>
          <w:szCs w:val="26"/>
          <w:shd w:val="clear" w:color="auto" w:fill="FCFCFC"/>
        </w:rPr>
        <w:t xml:space="preserve"> o</w:t>
      </w:r>
      <w:r w:rsidR="00C552A4" w:rsidRPr="00A56F89">
        <w:rPr>
          <w:rFonts w:ascii="Times New Roman" w:hAnsi="Times New Roman" w:cs="Times New Roman"/>
          <w:spacing w:val="2"/>
          <w:szCs w:val="26"/>
          <w:shd w:val="clear" w:color="auto" w:fill="FCFCFC"/>
        </w:rPr>
        <w:t>rtaya koymaktadır.</w:t>
      </w:r>
      <w:r w:rsidR="00C552A4" w:rsidRPr="00C552A4">
        <w:rPr>
          <w:rFonts w:ascii="Times New Roman" w:hAnsi="Times New Roman" w:cs="Times New Roman"/>
          <w:spacing w:val="2"/>
          <w:szCs w:val="26"/>
          <w:shd w:val="clear" w:color="auto" w:fill="FCFCFC"/>
        </w:rPr>
        <w:t xml:space="preserve"> </w:t>
      </w:r>
    </w:p>
    <w:p w14:paraId="55A9F350" w14:textId="77777777" w:rsidR="00C552A4" w:rsidRDefault="00C552A4" w:rsidP="005604F3">
      <w:pPr>
        <w:spacing w:after="120" w:line="276" w:lineRule="auto"/>
        <w:jc w:val="both"/>
        <w:rPr>
          <w:rFonts w:ascii="Times New Roman" w:hAnsi="Times New Roman" w:cs="Times New Roman"/>
          <w:spacing w:val="2"/>
          <w:szCs w:val="26"/>
          <w:shd w:val="clear" w:color="auto" w:fill="FCFCFC"/>
        </w:rPr>
      </w:pPr>
    </w:p>
    <w:p w14:paraId="1B4E09CD" w14:textId="5674B49B" w:rsidR="00707EDE" w:rsidRPr="005604F3" w:rsidRDefault="001E1605" w:rsidP="00707EDE">
      <w:pPr>
        <w:pStyle w:val="ListeParagraf"/>
        <w:numPr>
          <w:ilvl w:val="0"/>
          <w:numId w:val="5"/>
        </w:numPr>
        <w:spacing w:after="120" w:line="276" w:lineRule="auto"/>
        <w:jc w:val="both"/>
        <w:rPr>
          <w:rFonts w:ascii="Times New Roman" w:hAnsi="Times New Roman" w:cs="Times New Roman"/>
          <w:b/>
          <w:bCs/>
          <w:color w:val="000000" w:themeColor="text1"/>
          <w:spacing w:val="2"/>
          <w:sz w:val="24"/>
          <w:szCs w:val="24"/>
          <w:shd w:val="clear" w:color="auto" w:fill="FCFCFC"/>
        </w:rPr>
      </w:pPr>
      <w:r w:rsidRPr="005604F3">
        <w:rPr>
          <w:rFonts w:ascii="Times New Roman" w:hAnsi="Times New Roman" w:cs="Times New Roman"/>
          <w:b/>
          <w:bCs/>
          <w:color w:val="000000" w:themeColor="text1"/>
          <w:spacing w:val="2"/>
          <w:sz w:val="24"/>
          <w:szCs w:val="24"/>
          <w:shd w:val="clear" w:color="auto" w:fill="FCFCFC"/>
        </w:rPr>
        <w:lastRenderedPageBreak/>
        <w:t>Toplum 5.0</w:t>
      </w:r>
      <w:r w:rsidR="00A95FE2" w:rsidRPr="005604F3">
        <w:rPr>
          <w:rFonts w:ascii="Times New Roman" w:hAnsi="Times New Roman" w:cs="Times New Roman"/>
          <w:b/>
          <w:bCs/>
          <w:color w:val="000000" w:themeColor="text1"/>
          <w:spacing w:val="2"/>
          <w:sz w:val="24"/>
          <w:szCs w:val="24"/>
          <w:shd w:val="clear" w:color="auto" w:fill="FCFCFC"/>
        </w:rPr>
        <w:t xml:space="preserve"> Çalışma Prensibi: </w:t>
      </w:r>
      <w:r w:rsidR="00707EDE" w:rsidRPr="005604F3">
        <w:rPr>
          <w:rFonts w:ascii="Times New Roman" w:hAnsi="Times New Roman" w:cs="Times New Roman"/>
          <w:b/>
          <w:bCs/>
          <w:color w:val="000000" w:themeColor="text1"/>
          <w:spacing w:val="2"/>
          <w:sz w:val="24"/>
          <w:szCs w:val="24"/>
          <w:shd w:val="clear" w:color="auto" w:fill="FCFCFC"/>
        </w:rPr>
        <w:t>Siber alan ve Fiziksel Alanın Bütünleşmesi</w:t>
      </w:r>
    </w:p>
    <w:p w14:paraId="55706A3A" w14:textId="4A8C4F94" w:rsidR="001E1605" w:rsidRPr="00A95FE2" w:rsidRDefault="001E1605" w:rsidP="00A95FE2">
      <w:pPr>
        <w:spacing w:after="120" w:line="276" w:lineRule="auto"/>
        <w:ind w:firstLine="709"/>
        <w:jc w:val="both"/>
        <w:rPr>
          <w:rFonts w:ascii="Times New Roman" w:hAnsi="Times New Roman" w:cs="Times New Roman"/>
          <w:bCs/>
          <w:spacing w:val="2"/>
          <w:szCs w:val="26"/>
          <w:shd w:val="clear" w:color="auto" w:fill="FCFCFC"/>
        </w:rPr>
      </w:pPr>
      <w:r w:rsidRPr="00A95FE2">
        <w:rPr>
          <w:rFonts w:ascii="Times New Roman" w:hAnsi="Times New Roman" w:cs="Times New Roman"/>
          <w:bCs/>
          <w:spacing w:val="2"/>
          <w:szCs w:val="26"/>
          <w:shd w:val="clear" w:color="auto" w:fill="FCFCFC"/>
        </w:rPr>
        <w:t>Toplum 5.0</w:t>
      </w:r>
      <w:r w:rsidR="00A95FE2" w:rsidRPr="00A95FE2">
        <w:rPr>
          <w:rFonts w:ascii="Times New Roman" w:hAnsi="Times New Roman" w:cs="Times New Roman"/>
          <w:bCs/>
          <w:spacing w:val="2"/>
          <w:szCs w:val="26"/>
          <w:shd w:val="clear" w:color="auto" w:fill="FCFCFC"/>
        </w:rPr>
        <w:t xml:space="preserve"> ile yürütülecek faaliyetler, siber alan ile fiziksel alan arasında yüksek derecede bütünleşmesi ile gerçekleşmektedir.</w:t>
      </w:r>
      <w:r w:rsidR="00A95FE2">
        <w:rPr>
          <w:rFonts w:ascii="Times New Roman" w:hAnsi="Times New Roman" w:cs="Times New Roman"/>
          <w:bCs/>
          <w:spacing w:val="2"/>
          <w:szCs w:val="26"/>
          <w:shd w:val="clear" w:color="auto" w:fill="FCFCFC"/>
        </w:rPr>
        <w:t xml:space="preserve"> Toplum 4.0’da bireyler internet vasıtasıyla bir bilgiye erişir ve o bilgiyi alıp kendileri analiz ederken, Toplum 5.0 ile fiziksel alandaki her türden bilgi siber alan tarafından biriktirilir ve bu alanda yapay </w:t>
      </w:r>
      <w:r w:rsidR="00A56F89">
        <w:rPr>
          <w:rFonts w:ascii="Times New Roman" w:hAnsi="Times New Roman" w:cs="Times New Roman"/>
          <w:bCs/>
          <w:spacing w:val="2"/>
          <w:szCs w:val="26"/>
          <w:shd w:val="clear" w:color="auto" w:fill="FCFCFC"/>
        </w:rPr>
        <w:t>zekâ</w:t>
      </w:r>
      <w:r w:rsidR="00A95FE2">
        <w:rPr>
          <w:rFonts w:ascii="Times New Roman" w:hAnsi="Times New Roman" w:cs="Times New Roman"/>
          <w:bCs/>
          <w:spacing w:val="2"/>
          <w:szCs w:val="26"/>
          <w:shd w:val="clear" w:color="auto" w:fill="FCFCFC"/>
        </w:rPr>
        <w:t xml:space="preserve"> ile analiz edilerek sonuçlar bireylere iletilir. Böylelikle siber alanda yapay </w:t>
      </w:r>
      <w:r w:rsidR="00A56F89">
        <w:rPr>
          <w:rFonts w:ascii="Times New Roman" w:hAnsi="Times New Roman" w:cs="Times New Roman"/>
          <w:bCs/>
          <w:spacing w:val="2"/>
          <w:szCs w:val="26"/>
          <w:shd w:val="clear" w:color="auto" w:fill="FCFCFC"/>
        </w:rPr>
        <w:t>zekâ</w:t>
      </w:r>
      <w:r w:rsidR="00A95FE2">
        <w:rPr>
          <w:rFonts w:ascii="Times New Roman" w:hAnsi="Times New Roman" w:cs="Times New Roman"/>
          <w:bCs/>
          <w:spacing w:val="2"/>
          <w:szCs w:val="26"/>
          <w:shd w:val="clear" w:color="auto" w:fill="FCFCFC"/>
        </w:rPr>
        <w:t xml:space="preserve"> ile insan hayat kalitesini artıran birçok faaliyet gerçekleştirilmiş olacaktır. </w:t>
      </w:r>
    </w:p>
    <w:p w14:paraId="279D3BF4" w14:textId="6E1ED3C1" w:rsidR="00707EDE" w:rsidRPr="00707EDE" w:rsidRDefault="001912EC" w:rsidP="00A95FE2">
      <w:pPr>
        <w:spacing w:after="120" w:line="276" w:lineRule="auto"/>
        <w:ind w:firstLine="709"/>
        <w:jc w:val="both"/>
        <w:rPr>
          <w:rFonts w:ascii="Times New Roman" w:hAnsi="Times New Roman" w:cs="Times New Roman"/>
          <w:spacing w:val="2"/>
          <w:shd w:val="clear" w:color="auto" w:fill="FCFCFC"/>
        </w:rPr>
      </w:pPr>
      <w:r>
        <w:rPr>
          <w:rFonts w:ascii="Times New Roman" w:hAnsi="Times New Roman" w:cs="Times New Roman"/>
          <w:spacing w:val="2"/>
          <w:shd w:val="clear" w:color="auto" w:fill="FCFCFC"/>
        </w:rPr>
        <w:t>Toplum 5.0’da bahsedilen s</w:t>
      </w:r>
      <w:r w:rsidR="00707EDE" w:rsidRPr="00707EDE">
        <w:rPr>
          <w:rFonts w:ascii="Times New Roman" w:hAnsi="Times New Roman" w:cs="Times New Roman"/>
          <w:spacing w:val="2"/>
          <w:shd w:val="clear" w:color="auto" w:fill="FCFCFC"/>
        </w:rPr>
        <w:t xml:space="preserve">iber alan, çözüm üretmek için gerçek dünya verilerinin toplandığı ve analiz edildiği dijital bir alanı ifade eder. Terim, ham verinin serbestçe erişildiği ve daha sonra başkalarıyla paylaşılabilecek yararlı bilgilere dönüştürüldüğü hayali veya sanal bir alanı tanımlamak için oluşturulmuştur. Bu alanın altyapısı, çok çeşitli bilgisayar ağlarıdır. Bununla birlikte, Toplum 5.0 örneğinde, siber alan yalnızca büyük hacimli veri alışverişi için bir alan anlamına gelmez. Aynı zamanda, problemleri analiz etmek ve gerçek dünya çözümlerini modellemek için bilgisayar ağları tarafından oluşturulan bir alan anlamına gelir. Toplum 5.0'ın bilgisayar sistemleri ham gerçek dünya verilerini analiz ederken, bunu gerçek, fiziksel dünyayı yansıtan bir yapı kullanarak yapmalıdır </w:t>
      </w:r>
      <w:r w:rsidR="00707EDE" w:rsidRPr="00707EDE">
        <w:rPr>
          <w:rFonts w:ascii="Times New Roman" w:hAnsi="Times New Roman" w:cs="Times New Roman"/>
          <w:spacing w:val="2"/>
          <w:szCs w:val="26"/>
          <w:shd w:val="clear" w:color="auto" w:fill="FCFCFC"/>
        </w:rPr>
        <w:t>(</w:t>
      </w:r>
      <w:proofErr w:type="spellStart"/>
      <w:r w:rsidR="00707EDE" w:rsidRPr="00707EDE">
        <w:rPr>
          <w:rFonts w:ascii="Times New Roman" w:hAnsi="Times New Roman" w:cs="Times New Roman"/>
          <w:spacing w:val="2"/>
          <w:szCs w:val="26"/>
          <w:shd w:val="clear" w:color="auto" w:fill="FCFCFC"/>
        </w:rPr>
        <w:t>Deguchi</w:t>
      </w:r>
      <w:proofErr w:type="spellEnd"/>
      <w:r w:rsidR="00707EDE" w:rsidRPr="00707EDE">
        <w:rPr>
          <w:rFonts w:ascii="Times New Roman" w:hAnsi="Times New Roman" w:cs="Times New Roman"/>
          <w:spacing w:val="2"/>
          <w:szCs w:val="26"/>
          <w:shd w:val="clear" w:color="auto" w:fill="FCFCFC"/>
        </w:rPr>
        <w:t xml:space="preserve"> vd.,</w:t>
      </w:r>
      <w:r w:rsidR="00707EDE" w:rsidRPr="00707EDE">
        <w:rPr>
          <w:rFonts w:ascii="Times New Roman" w:hAnsi="Times New Roman" w:cs="Times New Roman"/>
        </w:rPr>
        <w:t xml:space="preserve"> 2020</w:t>
      </w:r>
      <w:r w:rsidR="00A56F89">
        <w:rPr>
          <w:rFonts w:ascii="Times New Roman" w:hAnsi="Times New Roman" w:cs="Times New Roman"/>
          <w:bCs/>
          <w:color w:val="000000" w:themeColor="text1"/>
          <w:spacing w:val="2"/>
          <w:szCs w:val="26"/>
          <w:shd w:val="clear" w:color="auto" w:fill="FCFCFC"/>
        </w:rPr>
        <w:t>, s.</w:t>
      </w:r>
      <w:r w:rsidR="00707EDE" w:rsidRPr="00707EDE">
        <w:rPr>
          <w:rFonts w:ascii="Times New Roman" w:hAnsi="Times New Roman" w:cs="Times New Roman"/>
          <w:spacing w:val="2"/>
          <w:szCs w:val="26"/>
          <w:shd w:val="clear" w:color="auto" w:fill="FCFCFC"/>
        </w:rPr>
        <w:t xml:space="preserve"> 3).</w:t>
      </w:r>
    </w:p>
    <w:p w14:paraId="469595F1" w14:textId="57959954" w:rsidR="00707EDE" w:rsidRPr="005604F3" w:rsidRDefault="00707EDE" w:rsidP="005604F3">
      <w:pPr>
        <w:spacing w:after="120" w:line="276" w:lineRule="auto"/>
        <w:ind w:firstLine="709"/>
        <w:jc w:val="both"/>
        <w:rPr>
          <w:rFonts w:ascii="Times New Roman" w:hAnsi="Times New Roman" w:cs="Times New Roman"/>
          <w:b/>
          <w:spacing w:val="2"/>
          <w:szCs w:val="26"/>
          <w:shd w:val="clear" w:color="auto" w:fill="FCFCFC"/>
        </w:rPr>
      </w:pPr>
      <w:r w:rsidRPr="00707EDE">
        <w:rPr>
          <w:rFonts w:ascii="Times New Roman" w:hAnsi="Times New Roman" w:cs="Times New Roman"/>
          <w:spacing w:val="2"/>
          <w:szCs w:val="26"/>
          <w:shd w:val="clear" w:color="auto" w:fill="FCFCFC"/>
        </w:rPr>
        <w:t>Siber alan, bilgisayarların içindeki elektronik dünyadır. Fiziksel alandan (gerçek dünya) gelen veriler, toplumu yönetmek veya iyileştirmek için çözümler üretmek amacıyla siber alanda analiz edilir. Bu analizler sonucu elde edilen çözümler fiziksel alanda uygulandığında, sonuçlar değerlendirilir ve böylelikle veri üretilir: Bu veriler daha sonra analiz için siber alana geri girilir ve herhangi bir sorun varsa daha fazla çözüm elde edilmesi sağlanır. Toplumun sürekli olarak ayarlandığı ve geliştirildiği bu döngü, Toplum 5.0'ın konusudur (</w:t>
      </w:r>
      <w:proofErr w:type="spellStart"/>
      <w:r w:rsidRPr="00707EDE">
        <w:rPr>
          <w:rFonts w:ascii="Times New Roman" w:hAnsi="Times New Roman" w:cs="Times New Roman"/>
          <w:spacing w:val="2"/>
          <w:szCs w:val="26"/>
          <w:shd w:val="clear" w:color="auto" w:fill="FCFCFC"/>
        </w:rPr>
        <w:t>Deguchi</w:t>
      </w:r>
      <w:proofErr w:type="spellEnd"/>
      <w:r w:rsidRPr="00707EDE">
        <w:rPr>
          <w:rFonts w:ascii="Times New Roman" w:hAnsi="Times New Roman" w:cs="Times New Roman"/>
          <w:spacing w:val="2"/>
          <w:szCs w:val="26"/>
          <w:shd w:val="clear" w:color="auto" w:fill="FCFCFC"/>
        </w:rPr>
        <w:t xml:space="preserve"> vd.,</w:t>
      </w:r>
      <w:r w:rsidRPr="00707EDE">
        <w:rPr>
          <w:rFonts w:ascii="Times New Roman" w:hAnsi="Times New Roman" w:cs="Times New Roman"/>
        </w:rPr>
        <w:t xml:space="preserve"> 2020</w:t>
      </w:r>
      <w:r w:rsidR="00A56F89">
        <w:rPr>
          <w:rFonts w:ascii="Times New Roman" w:hAnsi="Times New Roman" w:cs="Times New Roman"/>
          <w:bCs/>
          <w:color w:val="000000" w:themeColor="text1"/>
          <w:spacing w:val="2"/>
          <w:szCs w:val="26"/>
          <w:shd w:val="clear" w:color="auto" w:fill="FCFCFC"/>
        </w:rPr>
        <w:t>, s.</w:t>
      </w:r>
      <w:r w:rsidRPr="00707EDE">
        <w:rPr>
          <w:rFonts w:ascii="Times New Roman" w:hAnsi="Times New Roman" w:cs="Times New Roman"/>
          <w:spacing w:val="2"/>
          <w:szCs w:val="26"/>
          <w:shd w:val="clear" w:color="auto" w:fill="FCFCFC"/>
        </w:rPr>
        <w:t xml:space="preserve"> 6).</w:t>
      </w:r>
    </w:p>
    <w:p w14:paraId="518DEE58" w14:textId="3BD2492B" w:rsidR="00707EDE" w:rsidRPr="005604F3" w:rsidRDefault="00707EDE" w:rsidP="00707EDE">
      <w:pPr>
        <w:pStyle w:val="ListeParagraf"/>
        <w:numPr>
          <w:ilvl w:val="0"/>
          <w:numId w:val="5"/>
        </w:numPr>
        <w:spacing w:after="120" w:line="276" w:lineRule="auto"/>
        <w:jc w:val="both"/>
        <w:rPr>
          <w:rFonts w:ascii="Times New Roman" w:hAnsi="Times New Roman" w:cs="Times New Roman"/>
          <w:b/>
          <w:bCs/>
          <w:color w:val="000000" w:themeColor="text1"/>
          <w:spacing w:val="2"/>
          <w:sz w:val="24"/>
          <w:szCs w:val="24"/>
          <w:shd w:val="clear" w:color="auto" w:fill="FCFCFC"/>
        </w:rPr>
      </w:pPr>
      <w:r w:rsidRPr="005604F3">
        <w:rPr>
          <w:rFonts w:ascii="Times New Roman" w:hAnsi="Times New Roman" w:cs="Times New Roman"/>
          <w:b/>
          <w:bCs/>
          <w:color w:val="000000" w:themeColor="text1"/>
          <w:spacing w:val="2"/>
          <w:sz w:val="24"/>
          <w:szCs w:val="24"/>
          <w:shd w:val="clear" w:color="auto" w:fill="FCFCFC"/>
        </w:rPr>
        <w:t>Endüstri 4.0’dan Toplum 5.0’a Geçiş</w:t>
      </w:r>
    </w:p>
    <w:p w14:paraId="0D4DBAE2" w14:textId="279AB617" w:rsidR="001912EC" w:rsidRDefault="001912EC" w:rsidP="001912EC">
      <w:pPr>
        <w:spacing w:after="120" w:line="276" w:lineRule="auto"/>
        <w:ind w:firstLine="709"/>
        <w:jc w:val="both"/>
        <w:rPr>
          <w:rFonts w:ascii="Times New Roman" w:hAnsi="Times New Roman" w:cs="Times New Roman"/>
          <w:color w:val="000000" w:themeColor="text1"/>
          <w:spacing w:val="2"/>
          <w:szCs w:val="26"/>
          <w:shd w:val="clear" w:color="auto" w:fill="FCFCFC"/>
        </w:rPr>
      </w:pPr>
      <w:r w:rsidRPr="001912EC">
        <w:rPr>
          <w:rFonts w:ascii="Times New Roman" w:hAnsi="Times New Roman" w:cs="Times New Roman"/>
          <w:color w:val="000000" w:themeColor="text1"/>
          <w:spacing w:val="2"/>
          <w:szCs w:val="26"/>
          <w:shd w:val="clear" w:color="auto" w:fill="FCFCFC"/>
        </w:rPr>
        <w:t xml:space="preserve">İnsan odaklı bir toplum yaratmayı hedefleyen toplum 5.0’a bireylerin daha mutlu ve keyifli bir hayat sürmesini amaçlamaktadır. Şimdiye kadar </w:t>
      </w:r>
      <w:r>
        <w:rPr>
          <w:rFonts w:ascii="Times New Roman" w:hAnsi="Times New Roman" w:cs="Times New Roman"/>
          <w:color w:val="000000" w:themeColor="text1"/>
          <w:spacing w:val="2"/>
          <w:szCs w:val="26"/>
          <w:shd w:val="clear" w:color="auto" w:fill="FCFCFC"/>
        </w:rPr>
        <w:t xml:space="preserve">ulaşılan toplum yapılarında daha çok sanayileşmeye ve üretime odaklanmış, bireylerin refah ve istekleri geri planda kalmıştır. Ekonomik ve örgütsel sistemlere öncelik veren bu toplum modellerinin aksine Toplum 5.0 toplumun tüm seviyelerinde dijitalleşmeye giderek süper akıllı bir toplum yaratmak istemektedir.  </w:t>
      </w:r>
    </w:p>
    <w:p w14:paraId="7548495F" w14:textId="2127FDF0" w:rsidR="00DA6DB2" w:rsidRPr="001912EC" w:rsidRDefault="00DA6DB2" w:rsidP="005604F3">
      <w:pPr>
        <w:spacing w:after="120" w:line="276" w:lineRule="auto"/>
        <w:ind w:firstLine="709"/>
        <w:jc w:val="center"/>
        <w:rPr>
          <w:rFonts w:ascii="Times New Roman" w:hAnsi="Times New Roman" w:cs="Times New Roman"/>
          <w:color w:val="000000" w:themeColor="text1"/>
          <w:spacing w:val="2"/>
          <w:szCs w:val="26"/>
          <w:shd w:val="clear" w:color="auto" w:fill="FCFCFC"/>
        </w:rPr>
      </w:pPr>
      <w:r w:rsidRPr="005604F3">
        <w:rPr>
          <w:rFonts w:ascii="Times New Roman" w:hAnsi="Times New Roman" w:cs="Times New Roman"/>
          <w:b/>
          <w:bCs/>
          <w:spacing w:val="2"/>
          <w:sz w:val="20"/>
          <w:szCs w:val="20"/>
          <w:shd w:val="clear" w:color="auto" w:fill="FCFCFC"/>
        </w:rPr>
        <w:t>Şekil 1. Geçmişten Günümüze Toplum Modelleri</w:t>
      </w:r>
    </w:p>
    <w:p w14:paraId="145134D3" w14:textId="77777777" w:rsidR="00BF4493" w:rsidRDefault="00BF4493" w:rsidP="00BF4493">
      <w:pPr>
        <w:spacing w:after="120" w:line="276" w:lineRule="auto"/>
        <w:ind w:firstLine="709"/>
        <w:jc w:val="both"/>
        <w:rPr>
          <w:rFonts w:ascii="Times New Roman" w:hAnsi="Times New Roman" w:cs="Times New Roman"/>
          <w:spacing w:val="2"/>
          <w:sz w:val="18"/>
          <w:szCs w:val="26"/>
          <w:shd w:val="clear" w:color="auto" w:fill="FCFCFC"/>
        </w:rPr>
      </w:pPr>
      <w:r>
        <w:rPr>
          <w:noProof/>
          <w:lang w:eastAsia="tr-TR"/>
        </w:rPr>
        <w:drawing>
          <wp:inline distT="0" distB="0" distL="0" distR="0" wp14:anchorId="3A41AC94" wp14:editId="5F3D0A9C">
            <wp:extent cx="4561840" cy="255270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447" t="29407" r="38657" b="28249"/>
                    <a:stretch/>
                  </pic:blipFill>
                  <pic:spPr bwMode="auto">
                    <a:xfrm>
                      <a:off x="0" y="0"/>
                      <a:ext cx="4564980" cy="2554457"/>
                    </a:xfrm>
                    <a:prstGeom prst="rect">
                      <a:avLst/>
                    </a:prstGeom>
                    <a:ln>
                      <a:noFill/>
                    </a:ln>
                    <a:extLst>
                      <a:ext uri="{53640926-AAD7-44D8-BBD7-CCE9431645EC}">
                        <a14:shadowObscured xmlns:a14="http://schemas.microsoft.com/office/drawing/2010/main"/>
                      </a:ext>
                    </a:extLst>
                  </pic:spPr>
                </pic:pic>
              </a:graphicData>
            </a:graphic>
          </wp:inline>
        </w:drawing>
      </w:r>
    </w:p>
    <w:p w14:paraId="30612047" w14:textId="58F491BA" w:rsidR="00BF4493" w:rsidRDefault="00BF4493" w:rsidP="001912EC">
      <w:pPr>
        <w:spacing w:after="120" w:line="276" w:lineRule="auto"/>
        <w:ind w:firstLine="709"/>
        <w:jc w:val="center"/>
        <w:rPr>
          <w:rFonts w:ascii="Times New Roman" w:hAnsi="Times New Roman" w:cs="Times New Roman"/>
          <w:spacing w:val="2"/>
          <w:sz w:val="18"/>
          <w:szCs w:val="26"/>
          <w:shd w:val="clear" w:color="auto" w:fill="FCFCFC"/>
        </w:rPr>
      </w:pPr>
      <w:r w:rsidRPr="00BF4493">
        <w:rPr>
          <w:rFonts w:ascii="Times New Roman" w:hAnsi="Times New Roman" w:cs="Times New Roman"/>
          <w:spacing w:val="2"/>
          <w:sz w:val="18"/>
          <w:szCs w:val="26"/>
          <w:shd w:val="clear" w:color="auto" w:fill="FCFCFC"/>
        </w:rPr>
        <w:t>Kaynak: Keidanren,2020:11</w:t>
      </w:r>
    </w:p>
    <w:p w14:paraId="491AB8CB" w14:textId="1645B289" w:rsidR="001E1605" w:rsidRDefault="001E1605" w:rsidP="001E1605">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lastRenderedPageBreak/>
        <w:t xml:space="preserve">Toplum 1.0 doğa ile uyumlu avcılık ve toplayıcılık insanların oluşturduğu toplum yapısıdır. Toplum 1.0 ile sulama kanallarının inşası ve tarım tekniklerinin gelişmesi sağlanmış, tarımsal faaliyetlerin hız kazanması ile </w:t>
      </w:r>
      <w:r w:rsidR="00A56F89">
        <w:rPr>
          <w:rFonts w:ascii="Times New Roman" w:hAnsi="Times New Roman" w:cs="Times New Roman"/>
          <w:spacing w:val="2"/>
          <w:szCs w:val="26"/>
          <w:shd w:val="clear" w:color="auto" w:fill="FCFCFC"/>
        </w:rPr>
        <w:t>de tarım</w:t>
      </w:r>
      <w:r>
        <w:rPr>
          <w:rFonts w:ascii="Times New Roman" w:hAnsi="Times New Roman" w:cs="Times New Roman"/>
          <w:spacing w:val="2"/>
          <w:szCs w:val="26"/>
          <w:shd w:val="clear" w:color="auto" w:fill="FCFCFC"/>
        </w:rPr>
        <w:t xml:space="preserve"> toplumuna -Toplum 2.0- geçilmiştir. Toplum 3.0 endüstri toplumuna geçişi anlatmaktadır. 1760’lı yıllarda İngiltere de başlayan sanayi devrimi ile seri üretime geçilmiş, yeni iş alanları ortaya çıkmış ve insanların çalışma ve yaşam şekilleri değişmiştir. 90’lı yıllar </w:t>
      </w:r>
      <w:r w:rsidR="00A56F89">
        <w:rPr>
          <w:rFonts w:ascii="Times New Roman" w:hAnsi="Times New Roman" w:cs="Times New Roman"/>
          <w:spacing w:val="2"/>
          <w:szCs w:val="26"/>
          <w:shd w:val="clear" w:color="auto" w:fill="FCFCFC"/>
        </w:rPr>
        <w:t>da bilişim</w:t>
      </w:r>
      <w:r>
        <w:rPr>
          <w:rFonts w:ascii="Times New Roman" w:hAnsi="Times New Roman" w:cs="Times New Roman"/>
          <w:spacing w:val="2"/>
          <w:szCs w:val="26"/>
          <w:shd w:val="clear" w:color="auto" w:fill="FCFCFC"/>
        </w:rPr>
        <w:t xml:space="preserve"> teknolojilerinde yaşanan gelişmeler, internetin ortaya çıkması ve kullanılması, insanların bilgiye çok çabuk ulaşması ile bilgi toplumuna -Toplum 4.0- geçilmiştir. E</w:t>
      </w:r>
      <w:r w:rsidRPr="00F0058D">
        <w:rPr>
          <w:rFonts w:ascii="Times New Roman" w:hAnsi="Times New Roman" w:cs="Times New Roman"/>
          <w:spacing w:val="2"/>
          <w:szCs w:val="26"/>
          <w:shd w:val="clear" w:color="auto" w:fill="FCFCFC"/>
        </w:rPr>
        <w:t>ndüstri</w:t>
      </w:r>
      <w:r>
        <w:rPr>
          <w:rFonts w:ascii="Times New Roman" w:hAnsi="Times New Roman" w:cs="Times New Roman"/>
          <w:spacing w:val="2"/>
          <w:szCs w:val="26"/>
          <w:shd w:val="clear" w:color="auto" w:fill="FCFCFC"/>
        </w:rPr>
        <w:t xml:space="preserve"> </w:t>
      </w:r>
      <w:r w:rsidRPr="00F0058D">
        <w:rPr>
          <w:rFonts w:ascii="Times New Roman" w:hAnsi="Times New Roman" w:cs="Times New Roman"/>
          <w:spacing w:val="2"/>
          <w:szCs w:val="26"/>
          <w:shd w:val="clear" w:color="auto" w:fill="FCFCFC"/>
        </w:rPr>
        <w:t xml:space="preserve">toplumundan bilgi toplumuna </w:t>
      </w:r>
      <w:r>
        <w:rPr>
          <w:rFonts w:ascii="Times New Roman" w:hAnsi="Times New Roman" w:cs="Times New Roman"/>
          <w:spacing w:val="2"/>
          <w:szCs w:val="26"/>
          <w:shd w:val="clear" w:color="auto" w:fill="FCFCFC"/>
        </w:rPr>
        <w:t xml:space="preserve">geçilen bu dönemde </w:t>
      </w:r>
      <w:r w:rsidRPr="00F0058D">
        <w:rPr>
          <w:rFonts w:ascii="Times New Roman" w:hAnsi="Times New Roman" w:cs="Times New Roman"/>
          <w:spacing w:val="2"/>
          <w:szCs w:val="26"/>
          <w:shd w:val="clear" w:color="auto" w:fill="FCFCFC"/>
        </w:rPr>
        <w:t xml:space="preserve">birçok sanayi şirketi dönüşüme uyum sağlayamadığından </w:t>
      </w:r>
      <w:r>
        <w:rPr>
          <w:rFonts w:ascii="Times New Roman" w:hAnsi="Times New Roman" w:cs="Times New Roman"/>
          <w:spacing w:val="2"/>
          <w:szCs w:val="26"/>
          <w:shd w:val="clear" w:color="auto" w:fill="FCFCFC"/>
        </w:rPr>
        <w:t>varlığını sonlandırmıştır. Toplum 4.0’ın hedefleri arasında yapay zekaya geçmek, insanlar yerine robotları kullanmak ve fabrikaları eve taşımak gelmektedir. Ayrıca bilgi yığını şeklinde depolanmış verilerin hızlıca ayıklanabilmesi hedeflenmektedir (Öztürk ve Ateş, 2021</w:t>
      </w:r>
      <w:r w:rsidR="00A56F89">
        <w:rPr>
          <w:rFonts w:ascii="Times New Roman" w:hAnsi="Times New Roman" w:cs="Times New Roman"/>
          <w:bCs/>
          <w:color w:val="000000" w:themeColor="text1"/>
          <w:spacing w:val="2"/>
          <w:szCs w:val="26"/>
          <w:shd w:val="clear" w:color="auto" w:fill="FCFCFC"/>
        </w:rPr>
        <w:t>, s.</w:t>
      </w:r>
      <w:r>
        <w:rPr>
          <w:rFonts w:ascii="Times New Roman" w:hAnsi="Times New Roman" w:cs="Times New Roman"/>
          <w:spacing w:val="2"/>
          <w:szCs w:val="26"/>
          <w:shd w:val="clear" w:color="auto" w:fill="FCFCFC"/>
        </w:rPr>
        <w:t xml:space="preserve"> 33).</w:t>
      </w:r>
    </w:p>
    <w:p w14:paraId="721BEECA" w14:textId="201EF471" w:rsidR="009F0C49" w:rsidRDefault="009F0C49" w:rsidP="001D1BEF">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Toplum 5.0, endüstrileşmeyi savunan Endüstri 4.0 ile benzerlik göstermektedir. </w:t>
      </w:r>
      <w:r w:rsidR="0051178A">
        <w:rPr>
          <w:rFonts w:ascii="Times New Roman" w:hAnsi="Times New Roman" w:cs="Times New Roman"/>
          <w:spacing w:val="2"/>
          <w:szCs w:val="26"/>
          <w:shd w:val="clear" w:color="auto" w:fill="FCFCFC"/>
        </w:rPr>
        <w:t>Her iki yaklaşımda siber dünya ile fiziksel dünyayı birleştir</w:t>
      </w:r>
      <w:r w:rsidR="00697A94">
        <w:rPr>
          <w:rFonts w:ascii="Times New Roman" w:hAnsi="Times New Roman" w:cs="Times New Roman"/>
          <w:spacing w:val="2"/>
          <w:szCs w:val="26"/>
          <w:shd w:val="clear" w:color="auto" w:fill="FCFCFC"/>
        </w:rPr>
        <w:t xml:space="preserve">en dijital dönüşümü savunmaktadır. </w:t>
      </w:r>
      <w:r w:rsidR="0051178A">
        <w:rPr>
          <w:rFonts w:ascii="Times New Roman" w:hAnsi="Times New Roman" w:cs="Times New Roman"/>
          <w:spacing w:val="2"/>
          <w:szCs w:val="26"/>
          <w:shd w:val="clear" w:color="auto" w:fill="FCFCFC"/>
        </w:rPr>
        <w:t xml:space="preserve"> </w:t>
      </w:r>
      <w:r>
        <w:rPr>
          <w:rFonts w:ascii="Times New Roman" w:hAnsi="Times New Roman" w:cs="Times New Roman"/>
          <w:spacing w:val="2"/>
          <w:szCs w:val="26"/>
          <w:shd w:val="clear" w:color="auto" w:fill="FCFCFC"/>
        </w:rPr>
        <w:t>Ancak her iki yaklaşım</w:t>
      </w:r>
      <w:r w:rsidR="001D1BEF">
        <w:rPr>
          <w:rFonts w:ascii="Times New Roman" w:hAnsi="Times New Roman" w:cs="Times New Roman"/>
          <w:spacing w:val="2"/>
          <w:szCs w:val="26"/>
          <w:shd w:val="clear" w:color="auto" w:fill="FCFCFC"/>
        </w:rPr>
        <w:t xml:space="preserve">ın felsefi ve yaratacağı sonuçlar birbirinden farklıdır. Bununla birlikte Toplum 5.0, Endüstri 4.0’ın yarattığı boşlukları doldurmak ve olumsuz sonuçları ortadan kaldırmak için ortaya atılmıştır. </w:t>
      </w:r>
    </w:p>
    <w:p w14:paraId="621EEBE9" w14:textId="27A26A4E" w:rsidR="001912EC" w:rsidRDefault="001912EC" w:rsidP="001912EC">
      <w:pPr>
        <w:spacing w:after="120" w:line="276" w:lineRule="auto"/>
        <w:ind w:firstLine="709"/>
        <w:jc w:val="both"/>
        <w:rPr>
          <w:rFonts w:ascii="Times New Roman" w:hAnsi="Times New Roman" w:cs="Times New Roman"/>
          <w:color w:val="000000" w:themeColor="text1"/>
          <w:spacing w:val="2"/>
          <w:szCs w:val="26"/>
          <w:shd w:val="clear" w:color="auto" w:fill="FCFCFC"/>
        </w:rPr>
      </w:pPr>
      <w:r w:rsidRPr="001912EC">
        <w:rPr>
          <w:rFonts w:ascii="Times New Roman" w:hAnsi="Times New Roman" w:cs="Times New Roman"/>
          <w:color w:val="000000" w:themeColor="text1"/>
          <w:spacing w:val="2"/>
          <w:szCs w:val="26"/>
          <w:shd w:val="clear" w:color="auto" w:fill="FCFCFC"/>
        </w:rPr>
        <w:t>Endüstri 4.0 akıllı fabrikaları savunurken, Toplum 5.0 süper akıllı bir toplum istemektedir. Ek olarak, her iki vizyon da siber-fiziksel sistemlerin konuşlandırılmasını savunsa</w:t>
      </w:r>
      <w:r w:rsidR="00C552A4">
        <w:rPr>
          <w:rFonts w:ascii="Times New Roman" w:hAnsi="Times New Roman" w:cs="Times New Roman"/>
          <w:color w:val="000000" w:themeColor="text1"/>
          <w:spacing w:val="2"/>
          <w:szCs w:val="26"/>
          <w:shd w:val="clear" w:color="auto" w:fill="FCFCFC"/>
        </w:rPr>
        <w:t xml:space="preserve"> </w:t>
      </w:r>
      <w:r w:rsidR="00A56F89" w:rsidRPr="001912EC">
        <w:rPr>
          <w:rFonts w:ascii="Times New Roman" w:hAnsi="Times New Roman" w:cs="Times New Roman"/>
          <w:color w:val="000000" w:themeColor="text1"/>
          <w:spacing w:val="2"/>
          <w:szCs w:val="26"/>
          <w:shd w:val="clear" w:color="auto" w:fill="FCFCFC"/>
        </w:rPr>
        <w:t>da</w:t>
      </w:r>
      <w:r w:rsidRPr="001912EC">
        <w:rPr>
          <w:rFonts w:ascii="Times New Roman" w:hAnsi="Times New Roman" w:cs="Times New Roman"/>
          <w:color w:val="000000" w:themeColor="text1"/>
          <w:spacing w:val="2"/>
          <w:szCs w:val="26"/>
          <w:shd w:val="clear" w:color="auto" w:fill="FCFCFC"/>
        </w:rPr>
        <w:t xml:space="preserve"> dağıtımın kapsamı farklıdır; Endüstri 4.0'da Siber-Fiziksel sistemler (CPS), üretim ortamında uygulanacak, Toplum 5.0'da ise bir bütün olarak toplum genelinde uygulanacaktır.</w:t>
      </w:r>
      <w:r w:rsidRPr="001912EC">
        <w:rPr>
          <w:color w:val="000000" w:themeColor="text1"/>
        </w:rPr>
        <w:t xml:space="preserve"> </w:t>
      </w:r>
      <w:r w:rsidRPr="001912EC">
        <w:rPr>
          <w:rFonts w:ascii="Times New Roman" w:hAnsi="Times New Roman" w:cs="Times New Roman"/>
          <w:color w:val="000000" w:themeColor="text1"/>
          <w:spacing w:val="2"/>
          <w:szCs w:val="26"/>
          <w:shd w:val="clear" w:color="auto" w:fill="FCFCFC"/>
        </w:rPr>
        <w:t xml:space="preserve">Endüstri 4.0 ve Toplum 5.0 aynı zamanda sonuçları ölçme açısından da farklılık göstermektedir. Endüstri 4.0, yeni değer yaratmayı ve üretim maliyetlerini en aza indirmeyi hedefler. Bu tür gerçekçi sonuçlar, nispeten basit ve net performans ölçümlerine izin verir. Bunun aksine, Toplum 5.0 süper akıllı bir toplum yaratmayı hedeflemektedir. Teknolojik yeniliklerin gelecekteki amaçlanan etkilerinin kapsamında da önemli farklılıklar vardır. </w:t>
      </w:r>
      <w:r w:rsidR="00A56F89" w:rsidRPr="001912EC">
        <w:rPr>
          <w:rFonts w:ascii="Times New Roman" w:hAnsi="Times New Roman" w:cs="Times New Roman"/>
          <w:color w:val="000000" w:themeColor="text1"/>
          <w:spacing w:val="2"/>
          <w:szCs w:val="26"/>
          <w:shd w:val="clear" w:color="auto" w:fill="FCFCFC"/>
        </w:rPr>
        <w:t>Endüstri</w:t>
      </w:r>
      <w:r w:rsidRPr="001912EC">
        <w:rPr>
          <w:rFonts w:ascii="Times New Roman" w:hAnsi="Times New Roman" w:cs="Times New Roman"/>
          <w:color w:val="000000" w:themeColor="text1"/>
          <w:spacing w:val="2"/>
          <w:szCs w:val="26"/>
          <w:shd w:val="clear" w:color="auto" w:fill="FCFCFC"/>
        </w:rPr>
        <w:t xml:space="preserve"> 4.0, üretim odaklı bir sanayi devrimi çağrısı yapıyor, ancak böyle bir devrimin halkı nasıl etkileyebileceği konusunda hiçbir şey söylemiyor. Buna karşılık, insan merkezli toplum kavramının da gösterdiği gibi, Toplum 5.0, ağırlıklı olarak teknolojinin kamusal etkisine ve daha iyi bir toplum yaratma ihtiyacına odaklanmaktadır. Toplum 5.0'ın vizyonunun kapsamına, çeşitli ihtiyaçlara ve tercihlere hitap eden kapsayıcı bir toplum oluşturmayı amaçlayan bir reform süreci dahildir (</w:t>
      </w:r>
      <w:proofErr w:type="spellStart"/>
      <w:r w:rsidRPr="001912EC">
        <w:rPr>
          <w:rFonts w:ascii="Times New Roman" w:hAnsi="Times New Roman" w:cs="Times New Roman"/>
          <w:color w:val="000000" w:themeColor="text1"/>
          <w:spacing w:val="2"/>
          <w:szCs w:val="26"/>
          <w:shd w:val="clear" w:color="auto" w:fill="FCFCFC"/>
        </w:rPr>
        <w:t>Deguchi</w:t>
      </w:r>
      <w:proofErr w:type="spellEnd"/>
      <w:r w:rsidRPr="001912EC">
        <w:rPr>
          <w:rFonts w:ascii="Times New Roman" w:hAnsi="Times New Roman" w:cs="Times New Roman"/>
          <w:color w:val="000000" w:themeColor="text1"/>
          <w:spacing w:val="2"/>
          <w:szCs w:val="26"/>
          <w:shd w:val="clear" w:color="auto" w:fill="FCFCFC"/>
        </w:rPr>
        <w:t xml:space="preserve"> vd.,</w:t>
      </w:r>
      <w:r w:rsidRPr="001912EC">
        <w:rPr>
          <w:rFonts w:ascii="Times New Roman" w:hAnsi="Times New Roman" w:cs="Times New Roman"/>
          <w:color w:val="000000" w:themeColor="text1"/>
        </w:rPr>
        <w:t xml:space="preserve"> 2020</w:t>
      </w:r>
      <w:r w:rsidR="00A56F89">
        <w:rPr>
          <w:rFonts w:ascii="Times New Roman" w:hAnsi="Times New Roman" w:cs="Times New Roman"/>
          <w:bCs/>
          <w:color w:val="000000" w:themeColor="text1"/>
          <w:spacing w:val="2"/>
          <w:szCs w:val="26"/>
          <w:shd w:val="clear" w:color="auto" w:fill="FCFCFC"/>
        </w:rPr>
        <w:t>, s.</w:t>
      </w:r>
      <w:r w:rsidRPr="001912EC">
        <w:rPr>
          <w:rFonts w:ascii="Times New Roman" w:hAnsi="Times New Roman" w:cs="Times New Roman"/>
          <w:color w:val="000000" w:themeColor="text1"/>
          <w:spacing w:val="2"/>
          <w:szCs w:val="26"/>
          <w:shd w:val="clear" w:color="auto" w:fill="FCFCFC"/>
        </w:rPr>
        <w:t xml:space="preserve"> 19-20).</w:t>
      </w:r>
    </w:p>
    <w:p w14:paraId="574D3B29" w14:textId="77777777" w:rsidR="001912EC" w:rsidRPr="00AE57B8" w:rsidRDefault="001912EC" w:rsidP="001912EC">
      <w:pPr>
        <w:pStyle w:val="ListeParagraf"/>
        <w:spacing w:after="120" w:line="276" w:lineRule="auto"/>
        <w:ind w:left="1069"/>
        <w:jc w:val="center"/>
        <w:rPr>
          <w:rFonts w:ascii="Times New Roman" w:hAnsi="Times New Roman" w:cs="Times New Roman"/>
          <w:b/>
          <w:bCs/>
          <w:color w:val="000000" w:themeColor="text1"/>
          <w:spacing w:val="2"/>
          <w:szCs w:val="26"/>
          <w:shd w:val="clear" w:color="auto" w:fill="FCFCFC"/>
        </w:rPr>
      </w:pPr>
      <w:r w:rsidRPr="005604F3">
        <w:rPr>
          <w:rFonts w:ascii="Times New Roman" w:hAnsi="Times New Roman" w:cs="Times New Roman"/>
          <w:b/>
          <w:bCs/>
          <w:color w:val="000000" w:themeColor="text1"/>
          <w:spacing w:val="2"/>
          <w:szCs w:val="26"/>
          <w:shd w:val="clear" w:color="auto" w:fill="FCFCFC"/>
        </w:rPr>
        <w:t xml:space="preserve">Tablo 1. </w:t>
      </w:r>
      <w:r w:rsidRPr="00DA6DB2">
        <w:rPr>
          <w:rFonts w:ascii="Times New Roman" w:hAnsi="Times New Roman" w:cs="Times New Roman"/>
          <w:b/>
          <w:bCs/>
          <w:color w:val="000000" w:themeColor="text1"/>
          <w:spacing w:val="2"/>
          <w:szCs w:val="26"/>
          <w:shd w:val="clear" w:color="auto" w:fill="FCFCFC"/>
        </w:rPr>
        <w:t>Endüstri 4.0</w:t>
      </w:r>
      <w:r w:rsidRPr="000D1F50">
        <w:rPr>
          <w:rFonts w:ascii="Times New Roman" w:hAnsi="Times New Roman" w:cs="Times New Roman"/>
          <w:b/>
          <w:bCs/>
          <w:color w:val="000000" w:themeColor="text1"/>
          <w:spacing w:val="2"/>
          <w:szCs w:val="26"/>
          <w:shd w:val="clear" w:color="auto" w:fill="FCFCFC"/>
        </w:rPr>
        <w:t xml:space="preserve"> ve Toplum 5.0</w:t>
      </w:r>
    </w:p>
    <w:tbl>
      <w:tblPr>
        <w:tblStyle w:val="KlavuzuTablo4"/>
        <w:tblW w:w="0" w:type="auto"/>
        <w:tblInd w:w="738" w:type="dxa"/>
        <w:tblLook w:val="04A0" w:firstRow="1" w:lastRow="0" w:firstColumn="1" w:lastColumn="0" w:noHBand="0" w:noVBand="1"/>
      </w:tblPr>
      <w:tblGrid>
        <w:gridCol w:w="1276"/>
        <w:gridCol w:w="3033"/>
        <w:gridCol w:w="3487"/>
      </w:tblGrid>
      <w:tr w:rsidR="001912EC" w14:paraId="6B9F0388" w14:textId="77777777" w:rsidTr="00560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8E374DA" w14:textId="77777777" w:rsidR="001912EC" w:rsidRPr="000D2EA7" w:rsidRDefault="001912EC" w:rsidP="00697A94">
            <w:pPr>
              <w:jc w:val="center"/>
              <w:rPr>
                <w:rFonts w:ascii="Times New Roman" w:hAnsi="Times New Roman" w:cs="Times New Roman"/>
                <w:sz w:val="20"/>
                <w:szCs w:val="20"/>
              </w:rPr>
            </w:pPr>
          </w:p>
        </w:tc>
        <w:tc>
          <w:tcPr>
            <w:tcW w:w="3033" w:type="dxa"/>
          </w:tcPr>
          <w:p w14:paraId="5906AAAE" w14:textId="77777777" w:rsidR="001912EC" w:rsidRPr="000D2EA7" w:rsidRDefault="001912EC" w:rsidP="00697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Endüstri 4.0 (Almanya)</w:t>
            </w:r>
          </w:p>
        </w:tc>
        <w:tc>
          <w:tcPr>
            <w:tcW w:w="3487" w:type="dxa"/>
          </w:tcPr>
          <w:p w14:paraId="6FCECD18" w14:textId="77777777" w:rsidR="001912EC" w:rsidRPr="000D2EA7" w:rsidRDefault="001912EC" w:rsidP="00697A9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Toplum 5.0 (Japonya)</w:t>
            </w:r>
          </w:p>
        </w:tc>
      </w:tr>
      <w:tr w:rsidR="001912EC" w14:paraId="4BFE9060" w14:textId="77777777" w:rsidTr="00560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577550" w14:textId="77777777" w:rsidR="001912EC" w:rsidRPr="000D2EA7" w:rsidRDefault="001912EC" w:rsidP="00697A94">
            <w:pPr>
              <w:jc w:val="center"/>
              <w:rPr>
                <w:rFonts w:ascii="Times New Roman" w:hAnsi="Times New Roman" w:cs="Times New Roman"/>
                <w:sz w:val="20"/>
                <w:szCs w:val="20"/>
              </w:rPr>
            </w:pPr>
            <w:r w:rsidRPr="000D2EA7">
              <w:rPr>
                <w:rFonts w:ascii="Times New Roman" w:hAnsi="Times New Roman" w:cs="Times New Roman"/>
                <w:sz w:val="20"/>
                <w:szCs w:val="20"/>
              </w:rPr>
              <w:t>Dizayn</w:t>
            </w:r>
          </w:p>
        </w:tc>
        <w:tc>
          <w:tcPr>
            <w:tcW w:w="3033" w:type="dxa"/>
          </w:tcPr>
          <w:p w14:paraId="0C3C501D"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Almanya için Yüksek Teknoloji Stratejisi 2020 Eylem Planı</w:t>
            </w:r>
          </w:p>
          <w:p w14:paraId="00DA180B"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Endüstri 4.0 Stratejik Girişiminin Uygulanması için Öneriler</w:t>
            </w:r>
          </w:p>
        </w:tc>
        <w:tc>
          <w:tcPr>
            <w:tcW w:w="3487" w:type="dxa"/>
          </w:tcPr>
          <w:p w14:paraId="49D9179E"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5. Bilim ve Teknoloji Temel Planı</w:t>
            </w:r>
          </w:p>
          <w:p w14:paraId="286BD607"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 xml:space="preserve">2017 için Kapsamlı Bilim, Teknoloji ve </w:t>
            </w:r>
            <w:proofErr w:type="spellStart"/>
            <w:r w:rsidRPr="000D2EA7">
              <w:rPr>
                <w:rFonts w:ascii="Times New Roman" w:hAnsi="Times New Roman" w:cs="Times New Roman"/>
                <w:sz w:val="20"/>
                <w:szCs w:val="20"/>
              </w:rPr>
              <w:t>İnovasyon</w:t>
            </w:r>
            <w:proofErr w:type="spellEnd"/>
            <w:r w:rsidRPr="000D2EA7">
              <w:rPr>
                <w:rFonts w:ascii="Times New Roman" w:hAnsi="Times New Roman" w:cs="Times New Roman"/>
                <w:sz w:val="20"/>
                <w:szCs w:val="20"/>
              </w:rPr>
              <w:t xml:space="preserve"> Stratejisi</w:t>
            </w:r>
          </w:p>
        </w:tc>
      </w:tr>
      <w:tr w:rsidR="001912EC" w14:paraId="51763BB7" w14:textId="77777777" w:rsidTr="005604F3">
        <w:tc>
          <w:tcPr>
            <w:cnfStyle w:val="001000000000" w:firstRow="0" w:lastRow="0" w:firstColumn="1" w:lastColumn="0" w:oddVBand="0" w:evenVBand="0" w:oddHBand="0" w:evenHBand="0" w:firstRowFirstColumn="0" w:firstRowLastColumn="0" w:lastRowFirstColumn="0" w:lastRowLastColumn="0"/>
            <w:tcW w:w="1276" w:type="dxa"/>
          </w:tcPr>
          <w:p w14:paraId="7FF597CD" w14:textId="77777777" w:rsidR="001912EC" w:rsidRPr="000D2EA7" w:rsidRDefault="001912EC" w:rsidP="00697A94">
            <w:pPr>
              <w:jc w:val="center"/>
              <w:rPr>
                <w:rFonts w:ascii="Times New Roman" w:hAnsi="Times New Roman" w:cs="Times New Roman"/>
                <w:b w:val="0"/>
                <w:bCs w:val="0"/>
                <w:sz w:val="20"/>
                <w:szCs w:val="20"/>
              </w:rPr>
            </w:pPr>
            <w:r w:rsidRPr="000D2EA7">
              <w:rPr>
                <w:rFonts w:ascii="Times New Roman" w:hAnsi="Times New Roman" w:cs="Times New Roman"/>
                <w:sz w:val="20"/>
                <w:szCs w:val="20"/>
              </w:rPr>
              <w:t>Amaçlar</w:t>
            </w:r>
          </w:p>
          <w:p w14:paraId="45825B6A" w14:textId="77777777" w:rsidR="001912EC" w:rsidRDefault="001912EC" w:rsidP="00697A94">
            <w:pPr>
              <w:jc w:val="center"/>
              <w:rPr>
                <w:rFonts w:ascii="Times New Roman" w:hAnsi="Times New Roman" w:cs="Times New Roman"/>
                <w:b w:val="0"/>
                <w:bCs w:val="0"/>
                <w:sz w:val="20"/>
                <w:szCs w:val="20"/>
              </w:rPr>
            </w:pPr>
            <w:r w:rsidRPr="000D2EA7">
              <w:rPr>
                <w:rFonts w:ascii="Times New Roman" w:hAnsi="Times New Roman" w:cs="Times New Roman"/>
                <w:sz w:val="20"/>
                <w:szCs w:val="20"/>
              </w:rPr>
              <w:t>Kapsam</w:t>
            </w:r>
          </w:p>
          <w:p w14:paraId="0BCD8704" w14:textId="188BC7F2" w:rsidR="000D2EA7" w:rsidRPr="000D2EA7" w:rsidRDefault="000D2EA7" w:rsidP="00697A94">
            <w:pPr>
              <w:jc w:val="center"/>
              <w:rPr>
                <w:rFonts w:ascii="Times New Roman" w:hAnsi="Times New Roman" w:cs="Times New Roman"/>
                <w:sz w:val="20"/>
                <w:szCs w:val="20"/>
              </w:rPr>
            </w:pPr>
          </w:p>
        </w:tc>
        <w:tc>
          <w:tcPr>
            <w:tcW w:w="3033" w:type="dxa"/>
          </w:tcPr>
          <w:p w14:paraId="66C15B86" w14:textId="77777777" w:rsidR="001912EC" w:rsidRPr="000D2EA7" w:rsidRDefault="001912EC" w:rsidP="00697A94">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Akıllı fabrikalar</w:t>
            </w:r>
          </w:p>
          <w:p w14:paraId="22E110ED" w14:textId="77777777" w:rsidR="001912EC" w:rsidRPr="000D2EA7" w:rsidRDefault="001912EC" w:rsidP="00697A94">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Üretim odaklılık</w:t>
            </w:r>
          </w:p>
        </w:tc>
        <w:tc>
          <w:tcPr>
            <w:tcW w:w="3487" w:type="dxa"/>
          </w:tcPr>
          <w:p w14:paraId="2F53277F" w14:textId="77777777" w:rsidR="001912EC" w:rsidRPr="000D2EA7" w:rsidRDefault="001912EC" w:rsidP="00697A94">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Akıllı fabrikalar</w:t>
            </w:r>
          </w:p>
          <w:p w14:paraId="241EECFC" w14:textId="77777777" w:rsidR="001912EC" w:rsidRPr="000D2EA7" w:rsidRDefault="001912EC" w:rsidP="00697A94">
            <w:pPr>
              <w:pStyle w:val="ListeParagraf"/>
              <w:numPr>
                <w:ilvl w:val="0"/>
                <w:numId w:val="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Bir bütün olarak toplum</w:t>
            </w:r>
          </w:p>
        </w:tc>
      </w:tr>
      <w:tr w:rsidR="001912EC" w14:paraId="090187EA" w14:textId="77777777" w:rsidTr="005604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3FDDAFDA" w14:textId="77777777" w:rsidR="001912EC" w:rsidRPr="000D2EA7" w:rsidRDefault="001912EC" w:rsidP="00697A94">
            <w:pPr>
              <w:jc w:val="center"/>
              <w:rPr>
                <w:rFonts w:ascii="Times New Roman" w:hAnsi="Times New Roman" w:cs="Times New Roman"/>
                <w:b w:val="0"/>
                <w:bCs w:val="0"/>
                <w:sz w:val="20"/>
                <w:szCs w:val="20"/>
              </w:rPr>
            </w:pPr>
            <w:r w:rsidRPr="000D2EA7">
              <w:rPr>
                <w:rFonts w:ascii="Times New Roman" w:hAnsi="Times New Roman" w:cs="Times New Roman"/>
                <w:sz w:val="20"/>
                <w:szCs w:val="20"/>
              </w:rPr>
              <w:t xml:space="preserve">Anahtar </w:t>
            </w:r>
          </w:p>
          <w:p w14:paraId="36B005E7" w14:textId="77777777" w:rsidR="001912EC" w:rsidRPr="000D2EA7" w:rsidRDefault="001912EC" w:rsidP="00697A94">
            <w:pPr>
              <w:jc w:val="center"/>
              <w:rPr>
                <w:rFonts w:ascii="Times New Roman" w:hAnsi="Times New Roman" w:cs="Times New Roman"/>
                <w:sz w:val="20"/>
                <w:szCs w:val="20"/>
              </w:rPr>
            </w:pPr>
            <w:r w:rsidRPr="000D2EA7">
              <w:rPr>
                <w:rFonts w:ascii="Times New Roman" w:hAnsi="Times New Roman" w:cs="Times New Roman"/>
                <w:sz w:val="20"/>
                <w:szCs w:val="20"/>
              </w:rPr>
              <w:t>Kelimeler</w:t>
            </w:r>
          </w:p>
        </w:tc>
        <w:tc>
          <w:tcPr>
            <w:tcW w:w="3033" w:type="dxa"/>
          </w:tcPr>
          <w:p w14:paraId="19DF423E"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Siber-fiziksel sistemler (CPS)</w:t>
            </w:r>
          </w:p>
          <w:p w14:paraId="24FCF767"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Nesnelerin İnterneti (</w:t>
            </w:r>
            <w:proofErr w:type="spellStart"/>
            <w:r w:rsidRPr="000D2EA7">
              <w:rPr>
                <w:rFonts w:ascii="Times New Roman" w:hAnsi="Times New Roman" w:cs="Times New Roman"/>
                <w:sz w:val="20"/>
                <w:szCs w:val="20"/>
              </w:rPr>
              <w:t>IoT</w:t>
            </w:r>
            <w:proofErr w:type="spellEnd"/>
            <w:r w:rsidRPr="000D2EA7">
              <w:rPr>
                <w:rFonts w:ascii="Times New Roman" w:hAnsi="Times New Roman" w:cs="Times New Roman"/>
                <w:sz w:val="20"/>
                <w:szCs w:val="20"/>
              </w:rPr>
              <w:t>)</w:t>
            </w:r>
          </w:p>
          <w:p w14:paraId="17ABEAB6"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Hizmetlerin Kişiselleştirilmesi</w:t>
            </w:r>
          </w:p>
          <w:p w14:paraId="3957F5C0" w14:textId="77777777" w:rsidR="001912EC" w:rsidRPr="000D2EA7" w:rsidRDefault="001912EC" w:rsidP="00697A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87" w:type="dxa"/>
          </w:tcPr>
          <w:p w14:paraId="7E7B91F9"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Siber alan ve fiziksel alanın üst düzey yakınsaması</w:t>
            </w:r>
          </w:p>
          <w:p w14:paraId="659C0BBE"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Ekonomik kalkınmayı sosyal sorunların çözümü ile dengelemek</w:t>
            </w:r>
          </w:p>
          <w:p w14:paraId="2E7B75D4" w14:textId="77777777" w:rsidR="001912EC" w:rsidRPr="000D2EA7" w:rsidRDefault="001912EC" w:rsidP="00697A94">
            <w:pPr>
              <w:pStyle w:val="ListeParagraf"/>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EA7">
              <w:rPr>
                <w:rFonts w:ascii="Times New Roman" w:hAnsi="Times New Roman" w:cs="Times New Roman"/>
                <w:sz w:val="20"/>
                <w:szCs w:val="20"/>
              </w:rPr>
              <w:t>İnsan merkezli toplum</w:t>
            </w:r>
          </w:p>
          <w:p w14:paraId="51641EE1" w14:textId="77777777" w:rsidR="001912EC" w:rsidRPr="000D2EA7" w:rsidRDefault="001912EC" w:rsidP="00697A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14:paraId="00A5E03F" w14:textId="3AB0E29F" w:rsidR="001912EC" w:rsidRPr="00A56F89" w:rsidRDefault="001912EC" w:rsidP="001D1BEF">
      <w:pPr>
        <w:jc w:val="center"/>
        <w:rPr>
          <w:rFonts w:ascii="Times New Roman" w:hAnsi="Times New Roman" w:cs="Times New Roman"/>
          <w:color w:val="333333"/>
          <w:spacing w:val="2"/>
          <w:sz w:val="18"/>
          <w:shd w:val="clear" w:color="auto" w:fill="FCFCFC"/>
        </w:rPr>
      </w:pPr>
      <w:r w:rsidRPr="00A56F89">
        <w:rPr>
          <w:rFonts w:ascii="Times New Roman" w:hAnsi="Times New Roman" w:cs="Times New Roman"/>
          <w:color w:val="333333"/>
          <w:spacing w:val="2"/>
          <w:sz w:val="18"/>
          <w:shd w:val="clear" w:color="auto" w:fill="FCFCFC"/>
        </w:rPr>
        <w:t xml:space="preserve">Kaynak: </w:t>
      </w:r>
      <w:proofErr w:type="spellStart"/>
      <w:r w:rsidRPr="00A56F89">
        <w:rPr>
          <w:rFonts w:ascii="Times New Roman" w:hAnsi="Times New Roman" w:cs="Times New Roman"/>
          <w:color w:val="333333"/>
          <w:spacing w:val="2"/>
          <w:sz w:val="18"/>
          <w:shd w:val="clear" w:color="auto" w:fill="FCFCFC"/>
        </w:rPr>
        <w:t>Deguchi</w:t>
      </w:r>
      <w:proofErr w:type="spellEnd"/>
      <w:r w:rsidRPr="00A56F89">
        <w:rPr>
          <w:rFonts w:ascii="Times New Roman" w:hAnsi="Times New Roman" w:cs="Times New Roman"/>
          <w:color w:val="333333"/>
          <w:spacing w:val="2"/>
          <w:sz w:val="18"/>
          <w:shd w:val="clear" w:color="auto" w:fill="FCFCFC"/>
        </w:rPr>
        <w:t xml:space="preserve"> vd.,</w:t>
      </w:r>
      <w:r w:rsidRPr="00A56F89">
        <w:rPr>
          <w:rFonts w:ascii="Times New Roman" w:hAnsi="Times New Roman" w:cs="Times New Roman"/>
          <w:sz w:val="18"/>
          <w:szCs w:val="18"/>
        </w:rPr>
        <w:t xml:space="preserve"> 2020</w:t>
      </w:r>
      <w:r w:rsidR="00A56F89" w:rsidRPr="00A56F89">
        <w:rPr>
          <w:rFonts w:ascii="Times New Roman" w:hAnsi="Times New Roman" w:cs="Times New Roman"/>
          <w:bCs/>
          <w:color w:val="000000" w:themeColor="text1"/>
          <w:spacing w:val="2"/>
          <w:sz w:val="18"/>
          <w:shd w:val="clear" w:color="auto" w:fill="FCFCFC"/>
        </w:rPr>
        <w:t>, s.</w:t>
      </w:r>
      <w:r w:rsidRPr="00A56F89">
        <w:rPr>
          <w:rFonts w:ascii="Times New Roman" w:hAnsi="Times New Roman" w:cs="Times New Roman"/>
          <w:color w:val="333333"/>
          <w:spacing w:val="2"/>
          <w:sz w:val="18"/>
          <w:shd w:val="clear" w:color="auto" w:fill="FCFCFC"/>
        </w:rPr>
        <w:t xml:space="preserve"> 10</w:t>
      </w:r>
    </w:p>
    <w:p w14:paraId="1E9BDA2F" w14:textId="1CD50176" w:rsidR="00BF4493" w:rsidRPr="001D1BEF" w:rsidRDefault="001912EC" w:rsidP="001D1BEF">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lastRenderedPageBreak/>
        <w:t xml:space="preserve">İnsanı merkeze alan Toplum 5.0, dijital ortamlar ve yapay </w:t>
      </w:r>
      <w:r w:rsidR="00A56F89" w:rsidRPr="005B59F9">
        <w:rPr>
          <w:rFonts w:ascii="Times New Roman" w:hAnsi="Times New Roman" w:cs="Times New Roman"/>
          <w:spacing w:val="2"/>
          <w:szCs w:val="26"/>
          <w:shd w:val="clear" w:color="auto" w:fill="FCFCFC"/>
        </w:rPr>
        <w:t>zekâ</w:t>
      </w:r>
      <w:r w:rsidRPr="005B59F9">
        <w:rPr>
          <w:rFonts w:ascii="Times New Roman" w:hAnsi="Times New Roman" w:cs="Times New Roman"/>
          <w:spacing w:val="2"/>
          <w:szCs w:val="26"/>
          <w:shd w:val="clear" w:color="auto" w:fill="FCFCFC"/>
        </w:rPr>
        <w:t xml:space="preserve"> kullanarak toplumun refah içinde yaşamasını hedeflemektedir. Ayrıca Endüstri 4.0’ın neden olduğu işsizlik ve bazı mesleklerin yok olması gibi negatif etkileri en aza indirerek insanlar için daha yaşanılır bir dünyanın var olmasını amaçlamaktadır.  Bunun için insanların her türden ihtiyaçlarını gereken miktar ve zamanda temin eden akıllı ev uygulamaları ve diğer insan yaşamanı kolaylaştırıcı uygulamalar ortaya koymakta ve ev ve iş yaşamını dengelemektedir (</w:t>
      </w:r>
      <w:proofErr w:type="spellStart"/>
      <w:r w:rsidRPr="005B59F9">
        <w:rPr>
          <w:rFonts w:ascii="Times New Roman" w:hAnsi="Times New Roman" w:cs="Times New Roman"/>
          <w:spacing w:val="2"/>
          <w:szCs w:val="26"/>
          <w:shd w:val="clear" w:color="auto" w:fill="FCFCFC"/>
        </w:rPr>
        <w:t>Saracel</w:t>
      </w:r>
      <w:proofErr w:type="spellEnd"/>
      <w:r w:rsidRPr="005B59F9">
        <w:rPr>
          <w:rFonts w:ascii="Times New Roman" w:hAnsi="Times New Roman" w:cs="Times New Roman"/>
          <w:spacing w:val="2"/>
          <w:szCs w:val="26"/>
          <w:shd w:val="clear" w:color="auto" w:fill="FCFCFC"/>
        </w:rPr>
        <w:t xml:space="preserve"> ve Aksoy, 2020</w:t>
      </w:r>
      <w:r w:rsidR="00A56F89">
        <w:rPr>
          <w:rFonts w:ascii="Times New Roman" w:hAnsi="Times New Roman" w:cs="Times New Roman"/>
          <w:bCs/>
          <w:color w:val="000000" w:themeColor="text1"/>
          <w:spacing w:val="2"/>
          <w:szCs w:val="26"/>
          <w:shd w:val="clear" w:color="auto" w:fill="FCFCFC"/>
        </w:rPr>
        <w:t>, s.</w:t>
      </w:r>
      <w:r w:rsidRPr="005B59F9">
        <w:rPr>
          <w:rFonts w:ascii="Times New Roman" w:hAnsi="Times New Roman" w:cs="Times New Roman"/>
          <w:spacing w:val="2"/>
          <w:szCs w:val="26"/>
          <w:shd w:val="clear" w:color="auto" w:fill="FCFCFC"/>
        </w:rPr>
        <w:t xml:space="preserve"> 32).</w:t>
      </w:r>
    </w:p>
    <w:p w14:paraId="2423F0B8" w14:textId="35780367" w:rsidR="00BF4493" w:rsidRPr="00C552A4" w:rsidRDefault="00BF4493" w:rsidP="00BF4493">
      <w:pPr>
        <w:pStyle w:val="ListeParagraf"/>
        <w:numPr>
          <w:ilvl w:val="0"/>
          <w:numId w:val="5"/>
        </w:numPr>
        <w:spacing w:after="120" w:line="276" w:lineRule="auto"/>
        <w:jc w:val="both"/>
        <w:rPr>
          <w:rFonts w:ascii="Times New Roman" w:hAnsi="Times New Roman" w:cs="Times New Roman"/>
          <w:b/>
          <w:bCs/>
          <w:color w:val="000000" w:themeColor="text1"/>
          <w:spacing w:val="2"/>
          <w:sz w:val="24"/>
          <w:szCs w:val="24"/>
          <w:shd w:val="clear" w:color="auto" w:fill="FCFCFC"/>
        </w:rPr>
      </w:pPr>
      <w:r w:rsidRPr="00C552A4">
        <w:rPr>
          <w:rFonts w:ascii="Times New Roman" w:hAnsi="Times New Roman" w:cs="Times New Roman"/>
          <w:b/>
          <w:bCs/>
          <w:color w:val="000000" w:themeColor="text1"/>
          <w:spacing w:val="2"/>
          <w:sz w:val="24"/>
          <w:szCs w:val="24"/>
          <w:shd w:val="clear" w:color="auto" w:fill="FCFCFC"/>
        </w:rPr>
        <w:t xml:space="preserve">Toplum 5.0 </w:t>
      </w:r>
      <w:r w:rsidR="00153E1A">
        <w:rPr>
          <w:rFonts w:ascii="Times New Roman" w:hAnsi="Times New Roman" w:cs="Times New Roman"/>
          <w:b/>
          <w:bCs/>
          <w:color w:val="000000" w:themeColor="text1"/>
          <w:spacing w:val="2"/>
          <w:sz w:val="24"/>
          <w:szCs w:val="24"/>
          <w:shd w:val="clear" w:color="auto" w:fill="FCFCFC"/>
        </w:rPr>
        <w:t>i</w:t>
      </w:r>
      <w:r w:rsidRPr="00C552A4">
        <w:rPr>
          <w:rFonts w:ascii="Times New Roman" w:hAnsi="Times New Roman" w:cs="Times New Roman"/>
          <w:b/>
          <w:bCs/>
          <w:color w:val="000000" w:themeColor="text1"/>
          <w:spacing w:val="2"/>
          <w:sz w:val="24"/>
          <w:szCs w:val="24"/>
          <w:shd w:val="clear" w:color="auto" w:fill="FCFCFC"/>
        </w:rPr>
        <w:t xml:space="preserve">le İşletmelerin Davranışlarında Yaşanan Dönüşüm </w:t>
      </w:r>
    </w:p>
    <w:p w14:paraId="6840CE5B" w14:textId="32A5DE84" w:rsidR="002D36F8" w:rsidRPr="002D36F8" w:rsidRDefault="002D36F8" w:rsidP="002D36F8">
      <w:pPr>
        <w:spacing w:after="120" w:line="276" w:lineRule="auto"/>
        <w:ind w:firstLine="709"/>
        <w:jc w:val="both"/>
        <w:rPr>
          <w:rFonts w:ascii="Times New Roman" w:hAnsi="Times New Roman" w:cs="Times New Roman"/>
        </w:rPr>
      </w:pPr>
      <w:r w:rsidRPr="002D36F8">
        <w:rPr>
          <w:rFonts w:ascii="Times New Roman" w:hAnsi="Times New Roman" w:cs="Times New Roman"/>
        </w:rPr>
        <w:t>Endüstri 4.0 ile birlikte yapay zekaya bağlı makinelerde sıfır hata ile üretim gerçekleştirme, maliyetleri düşürme ve müşterilere kişiye özel ürünleri zamanında tedarik etmek gibi birçok avantaj iş hayatına girmiştir (</w:t>
      </w:r>
      <w:proofErr w:type="spellStart"/>
      <w:r w:rsidRPr="002D36F8">
        <w:rPr>
          <w:rFonts w:ascii="Times New Roman" w:hAnsi="Times New Roman" w:cs="Times New Roman"/>
        </w:rPr>
        <w:t>Miśkiewicz</w:t>
      </w:r>
      <w:proofErr w:type="spellEnd"/>
      <w:r w:rsidRPr="002D36F8">
        <w:rPr>
          <w:rFonts w:ascii="Times New Roman" w:hAnsi="Times New Roman" w:cs="Times New Roman"/>
        </w:rPr>
        <w:t xml:space="preserve"> </w:t>
      </w:r>
      <w:r w:rsidR="00AE57B8">
        <w:rPr>
          <w:rFonts w:ascii="Times New Roman" w:hAnsi="Times New Roman" w:cs="Times New Roman"/>
        </w:rPr>
        <w:t>ve</w:t>
      </w:r>
      <w:r w:rsidRPr="002D36F8">
        <w:rPr>
          <w:rFonts w:ascii="Times New Roman" w:hAnsi="Times New Roman" w:cs="Times New Roman"/>
        </w:rPr>
        <w:t xml:space="preserve"> </w:t>
      </w:r>
      <w:proofErr w:type="spellStart"/>
      <w:r w:rsidRPr="002D36F8">
        <w:rPr>
          <w:rFonts w:ascii="Times New Roman" w:hAnsi="Times New Roman" w:cs="Times New Roman"/>
        </w:rPr>
        <w:t>Wolniak</w:t>
      </w:r>
      <w:proofErr w:type="spellEnd"/>
      <w:r w:rsidRPr="002D36F8">
        <w:rPr>
          <w:rFonts w:ascii="Times New Roman" w:hAnsi="Times New Roman" w:cs="Times New Roman"/>
        </w:rPr>
        <w:t>, 2020</w:t>
      </w:r>
      <w:r w:rsidR="00A56F89">
        <w:rPr>
          <w:rFonts w:ascii="Times New Roman" w:hAnsi="Times New Roman" w:cs="Times New Roman"/>
          <w:bCs/>
          <w:color w:val="000000" w:themeColor="text1"/>
          <w:spacing w:val="2"/>
          <w:szCs w:val="26"/>
          <w:shd w:val="clear" w:color="auto" w:fill="FCFCFC"/>
        </w:rPr>
        <w:t>, s.</w:t>
      </w:r>
      <w:r w:rsidRPr="002D36F8">
        <w:rPr>
          <w:rFonts w:ascii="Times New Roman" w:hAnsi="Times New Roman" w:cs="Times New Roman"/>
        </w:rPr>
        <w:t>3)</w:t>
      </w:r>
      <w:r w:rsidR="00F746FD">
        <w:rPr>
          <w:rFonts w:ascii="Times New Roman" w:hAnsi="Times New Roman" w:cs="Times New Roman"/>
        </w:rPr>
        <w:t xml:space="preserve">. </w:t>
      </w:r>
      <w:r w:rsidRPr="002D36F8">
        <w:rPr>
          <w:rFonts w:ascii="Times New Roman" w:hAnsi="Times New Roman" w:cs="Times New Roman"/>
        </w:rPr>
        <w:t>Fakat bu durum işletmeler için artı değer iken insanoğlunun elini üretimden çektirme sürecini de hızlandırmıştır. İnsanların üretimde var</w:t>
      </w:r>
      <w:r w:rsidR="00C552A4">
        <w:rPr>
          <w:rFonts w:ascii="Times New Roman" w:hAnsi="Times New Roman" w:cs="Times New Roman"/>
        </w:rPr>
        <w:t xml:space="preserve"> </w:t>
      </w:r>
      <w:r w:rsidRPr="002D36F8">
        <w:rPr>
          <w:rFonts w:ascii="Times New Roman" w:hAnsi="Times New Roman" w:cs="Times New Roman"/>
        </w:rPr>
        <w:t>olmaması sistemsel döngü içerisinde kazanç sağlamalarını da engelleyeceğinden talebi de azaltma tehlikesi ile sistemi yüz</w:t>
      </w:r>
      <w:r w:rsidR="00C552A4">
        <w:rPr>
          <w:rFonts w:ascii="Times New Roman" w:hAnsi="Times New Roman" w:cs="Times New Roman"/>
        </w:rPr>
        <w:t xml:space="preserve"> </w:t>
      </w:r>
      <w:r w:rsidRPr="002D36F8">
        <w:rPr>
          <w:rFonts w:ascii="Times New Roman" w:hAnsi="Times New Roman" w:cs="Times New Roman"/>
        </w:rPr>
        <w:t xml:space="preserve">yüze bırakmaktadır. Tam burada hızla artan arzın kırılan bu döngüde nasıl karşılanacağı bir sorun olarak ortaya çıkmıştır. Toplum 5.0 kavramının hem insanın sistem içerisindeki değerini artıracağı ve yaşamsal süreçlerini kolaylaştıracağı hem de bu sorunun çözümünü sağlaması öngörülmektedir. </w:t>
      </w:r>
    </w:p>
    <w:p w14:paraId="4AE75096" w14:textId="68807FEE" w:rsidR="00046093" w:rsidRDefault="00707EDE" w:rsidP="00046093">
      <w:pPr>
        <w:spacing w:after="120" w:line="276" w:lineRule="auto"/>
        <w:ind w:firstLine="709"/>
        <w:jc w:val="both"/>
        <w:rPr>
          <w:rFonts w:ascii="Times New Roman" w:hAnsi="Times New Roman" w:cs="Times New Roman"/>
          <w:spacing w:val="2"/>
          <w:szCs w:val="26"/>
          <w:shd w:val="clear" w:color="auto" w:fill="FCFCFC"/>
        </w:rPr>
      </w:pPr>
      <w:r w:rsidRPr="00707EDE">
        <w:rPr>
          <w:rFonts w:ascii="Times New Roman" w:hAnsi="Times New Roman" w:cs="Times New Roman"/>
        </w:rPr>
        <w:t>Bilgi ve iletişim teknolojisinin hızlı gelişimi, topluma ve sektöre büyük değişiklikler getirmiştir. Dijital dönüşüm yeni değerler yaratmakta ve birçok ülkede sanayi politikasının temel direği haline gelmektedir (</w:t>
      </w:r>
      <w:proofErr w:type="spellStart"/>
      <w:r w:rsidRPr="00707EDE">
        <w:rPr>
          <w:rFonts w:ascii="Times New Roman" w:hAnsi="Times New Roman" w:cs="Times New Roman"/>
        </w:rPr>
        <w:t>Fukuyama</w:t>
      </w:r>
      <w:proofErr w:type="spellEnd"/>
      <w:r w:rsidRPr="00707EDE">
        <w:rPr>
          <w:rFonts w:ascii="Times New Roman" w:hAnsi="Times New Roman" w:cs="Times New Roman"/>
        </w:rPr>
        <w:t>, 2018</w:t>
      </w:r>
      <w:r w:rsidR="00A56F89">
        <w:rPr>
          <w:rFonts w:ascii="Times New Roman" w:hAnsi="Times New Roman" w:cs="Times New Roman"/>
          <w:bCs/>
          <w:color w:val="000000" w:themeColor="text1"/>
          <w:spacing w:val="2"/>
          <w:szCs w:val="26"/>
          <w:shd w:val="clear" w:color="auto" w:fill="FCFCFC"/>
        </w:rPr>
        <w:t>, s.</w:t>
      </w:r>
      <w:r w:rsidRPr="00707EDE">
        <w:rPr>
          <w:rFonts w:ascii="Times New Roman" w:hAnsi="Times New Roman" w:cs="Times New Roman"/>
        </w:rPr>
        <w:t xml:space="preserve"> 47)</w:t>
      </w:r>
      <w:r w:rsidR="000D2EA7">
        <w:rPr>
          <w:rFonts w:ascii="Times New Roman" w:hAnsi="Times New Roman" w:cs="Times New Roman"/>
        </w:rPr>
        <w:t>.</w:t>
      </w:r>
      <w:r w:rsidR="00FE1C49">
        <w:rPr>
          <w:rFonts w:ascii="Times New Roman" w:hAnsi="Times New Roman" w:cs="Times New Roman"/>
          <w:spacing w:val="2"/>
          <w:szCs w:val="26"/>
          <w:shd w:val="clear" w:color="auto" w:fill="FCFCFC"/>
        </w:rPr>
        <w:t xml:space="preserve"> Dijital dönüşüm ile işletmeler hem tüketicinin ihtiyaçlarına </w:t>
      </w:r>
      <w:r w:rsidR="002D36F8">
        <w:rPr>
          <w:rFonts w:ascii="Times New Roman" w:hAnsi="Times New Roman" w:cs="Times New Roman"/>
          <w:spacing w:val="2"/>
          <w:szCs w:val="26"/>
          <w:shd w:val="clear" w:color="auto" w:fill="FCFCFC"/>
        </w:rPr>
        <w:t>hayal ettikleri gibi</w:t>
      </w:r>
      <w:r w:rsidR="00FE1C49">
        <w:rPr>
          <w:rFonts w:ascii="Times New Roman" w:hAnsi="Times New Roman" w:cs="Times New Roman"/>
          <w:spacing w:val="2"/>
          <w:szCs w:val="26"/>
          <w:shd w:val="clear" w:color="auto" w:fill="FCFCFC"/>
        </w:rPr>
        <w:t xml:space="preserve">, hızlı ve </w:t>
      </w:r>
      <w:proofErr w:type="spellStart"/>
      <w:r w:rsidR="00FE1C49">
        <w:rPr>
          <w:rFonts w:ascii="Times New Roman" w:hAnsi="Times New Roman" w:cs="Times New Roman"/>
          <w:spacing w:val="2"/>
          <w:szCs w:val="26"/>
          <w:shd w:val="clear" w:color="auto" w:fill="FCFCFC"/>
        </w:rPr>
        <w:t>inovatif</w:t>
      </w:r>
      <w:proofErr w:type="spellEnd"/>
      <w:r w:rsidR="00FE1C49">
        <w:rPr>
          <w:rFonts w:ascii="Times New Roman" w:hAnsi="Times New Roman" w:cs="Times New Roman"/>
          <w:spacing w:val="2"/>
          <w:szCs w:val="26"/>
          <w:shd w:val="clear" w:color="auto" w:fill="FCFCFC"/>
        </w:rPr>
        <w:t xml:space="preserve"> cevap verebilmekte hem de maliyet, insan gücü ve kaynaklar bağlamında daha </w:t>
      </w:r>
      <w:r w:rsidR="002D36F8">
        <w:rPr>
          <w:rFonts w:ascii="Times New Roman" w:hAnsi="Times New Roman" w:cs="Times New Roman"/>
          <w:spacing w:val="2"/>
          <w:szCs w:val="26"/>
          <w:shd w:val="clear" w:color="auto" w:fill="FCFCFC"/>
        </w:rPr>
        <w:t xml:space="preserve">verimli davranabilmektedir.  Ayrıca işletmeler Toplum 5.0 ile birlikte yaşanan bu dijital dönüşüm ile hayal gücü, yaratıcılık gibi kavramlara değer yaratma ve problem çözme aşamasında daha çok </w:t>
      </w:r>
      <w:r w:rsidR="0060149C">
        <w:rPr>
          <w:rFonts w:ascii="Times New Roman" w:hAnsi="Times New Roman" w:cs="Times New Roman"/>
          <w:spacing w:val="2"/>
          <w:szCs w:val="26"/>
          <w:shd w:val="clear" w:color="auto" w:fill="FCFCFC"/>
        </w:rPr>
        <w:t>önem</w:t>
      </w:r>
      <w:r w:rsidR="002D36F8">
        <w:rPr>
          <w:rFonts w:ascii="Times New Roman" w:hAnsi="Times New Roman" w:cs="Times New Roman"/>
          <w:spacing w:val="2"/>
          <w:szCs w:val="26"/>
          <w:shd w:val="clear" w:color="auto" w:fill="FCFCFC"/>
        </w:rPr>
        <w:t xml:space="preserve"> verebilmektedi</w:t>
      </w:r>
      <w:r w:rsidR="00DA6DB2">
        <w:rPr>
          <w:rFonts w:ascii="Times New Roman" w:hAnsi="Times New Roman" w:cs="Times New Roman"/>
          <w:spacing w:val="2"/>
          <w:szCs w:val="26"/>
          <w:shd w:val="clear" w:color="auto" w:fill="FCFCFC"/>
        </w:rPr>
        <w:t>r.</w:t>
      </w:r>
    </w:p>
    <w:p w14:paraId="5E92C6CC" w14:textId="24B8C31A" w:rsidR="00DA6DB2" w:rsidRDefault="00DA6DB2" w:rsidP="005604F3">
      <w:pPr>
        <w:spacing w:after="120"/>
        <w:ind w:firstLine="709"/>
        <w:jc w:val="center"/>
        <w:rPr>
          <w:rFonts w:ascii="Times New Roman" w:hAnsi="Times New Roman" w:cs="Times New Roman"/>
          <w:spacing w:val="2"/>
          <w:szCs w:val="26"/>
          <w:shd w:val="clear" w:color="auto" w:fill="FCFCFC"/>
        </w:rPr>
      </w:pPr>
      <w:r w:rsidRPr="005604F3">
        <w:rPr>
          <w:rFonts w:ascii="Times New Roman" w:hAnsi="Times New Roman" w:cs="Times New Roman"/>
          <w:b/>
          <w:bCs/>
          <w:spacing w:val="2"/>
          <w:sz w:val="20"/>
          <w:szCs w:val="20"/>
          <w:shd w:val="clear" w:color="auto" w:fill="FCFCFC"/>
        </w:rPr>
        <w:t>Şekil 2. İşletmeler Açısından Toplum 5.0</w:t>
      </w:r>
    </w:p>
    <w:p w14:paraId="270B6F59" w14:textId="08427912" w:rsidR="00046093" w:rsidRPr="005B59F9" w:rsidRDefault="00046093" w:rsidP="00046093">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                 </w:t>
      </w:r>
      <w:r w:rsidR="00C552A4">
        <w:rPr>
          <w:rFonts w:ascii="Times New Roman" w:hAnsi="Times New Roman" w:cs="Times New Roman"/>
          <w:spacing w:val="2"/>
          <w:szCs w:val="26"/>
          <w:shd w:val="clear" w:color="auto" w:fill="FCFCFC"/>
        </w:rPr>
        <w:t xml:space="preserve">         </w:t>
      </w:r>
      <w:r>
        <w:rPr>
          <w:rFonts w:ascii="Times New Roman" w:hAnsi="Times New Roman" w:cs="Times New Roman"/>
          <w:spacing w:val="2"/>
          <w:szCs w:val="26"/>
          <w:shd w:val="clear" w:color="auto" w:fill="FCFCFC"/>
        </w:rPr>
        <w:t xml:space="preserve">  </w:t>
      </w:r>
      <w:r>
        <w:rPr>
          <w:noProof/>
          <w:lang w:eastAsia="tr-TR"/>
        </w:rPr>
        <w:drawing>
          <wp:inline distT="0" distB="0" distL="0" distR="0" wp14:anchorId="12A9A712" wp14:editId="554EE850">
            <wp:extent cx="3152775" cy="1076325"/>
            <wp:effectExtent l="0" t="0" r="9525"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605" t="38521" r="39153" b="42365"/>
                    <a:stretch/>
                  </pic:blipFill>
                  <pic:spPr bwMode="auto">
                    <a:xfrm>
                      <a:off x="0" y="0"/>
                      <a:ext cx="3152775" cy="1076325"/>
                    </a:xfrm>
                    <a:prstGeom prst="rect">
                      <a:avLst/>
                    </a:prstGeom>
                    <a:ln>
                      <a:noFill/>
                    </a:ln>
                    <a:extLst>
                      <a:ext uri="{53640926-AAD7-44D8-BBD7-CCE9431645EC}">
                        <a14:shadowObscured xmlns:a14="http://schemas.microsoft.com/office/drawing/2010/main"/>
                      </a:ext>
                    </a:extLst>
                  </pic:spPr>
                </pic:pic>
              </a:graphicData>
            </a:graphic>
          </wp:inline>
        </w:drawing>
      </w:r>
    </w:p>
    <w:p w14:paraId="7CBB6F89" w14:textId="079A71EE" w:rsidR="00046093" w:rsidRDefault="00046093" w:rsidP="00046093">
      <w:pPr>
        <w:spacing w:after="120"/>
        <w:ind w:firstLine="709"/>
        <w:jc w:val="center"/>
        <w:rPr>
          <w:rFonts w:ascii="Times New Roman" w:hAnsi="Times New Roman" w:cs="Times New Roman"/>
          <w:spacing w:val="2"/>
          <w:sz w:val="18"/>
          <w:shd w:val="clear" w:color="auto" w:fill="FCFCFC"/>
        </w:rPr>
      </w:pPr>
      <w:r w:rsidRPr="00046093">
        <w:rPr>
          <w:rFonts w:ascii="Times New Roman" w:hAnsi="Times New Roman" w:cs="Times New Roman"/>
          <w:spacing w:val="2"/>
          <w:sz w:val="18"/>
          <w:shd w:val="clear" w:color="auto" w:fill="FCFCFC"/>
        </w:rPr>
        <w:t xml:space="preserve">Kaynak: </w:t>
      </w:r>
      <w:proofErr w:type="spellStart"/>
      <w:r w:rsidRPr="00046093">
        <w:rPr>
          <w:rFonts w:ascii="Times New Roman" w:hAnsi="Times New Roman" w:cs="Times New Roman"/>
          <w:spacing w:val="2"/>
          <w:sz w:val="18"/>
          <w:shd w:val="clear" w:color="auto" w:fill="FCFCFC"/>
        </w:rPr>
        <w:t>Keidanren</w:t>
      </w:r>
      <w:proofErr w:type="spellEnd"/>
      <w:r w:rsidRPr="00046093">
        <w:rPr>
          <w:rFonts w:ascii="Times New Roman" w:hAnsi="Times New Roman" w:cs="Times New Roman"/>
          <w:spacing w:val="2"/>
          <w:sz w:val="18"/>
          <w:shd w:val="clear" w:color="auto" w:fill="FCFCFC"/>
        </w:rPr>
        <w:t>, 2018</w:t>
      </w:r>
    </w:p>
    <w:p w14:paraId="78BDBD2B" w14:textId="3BA4461A" w:rsidR="002D36F8" w:rsidRPr="005604F3" w:rsidRDefault="002D36F8" w:rsidP="002D36F8">
      <w:pPr>
        <w:spacing w:after="120" w:line="276" w:lineRule="auto"/>
        <w:ind w:firstLine="709"/>
        <w:jc w:val="both"/>
        <w:rPr>
          <w:rFonts w:ascii="Times New Roman" w:hAnsi="Times New Roman" w:cs="Times New Roman"/>
        </w:rPr>
      </w:pPr>
      <w:r w:rsidRPr="002D36F8">
        <w:rPr>
          <w:rFonts w:ascii="Times New Roman" w:hAnsi="Times New Roman" w:cs="Times New Roman"/>
        </w:rPr>
        <w:t>Toplum 5.0'ın önemli bir özelliği, çeşitli hizmetleri ve işletmeleri verilerle birbirine bağlamanın, işletmelerin genişlemesine ve çeşitli yeniliklere yol açabilmesidir. Toplum 5.0, tek bir alanda erişilemeyen düzeyde ölçek verimliliğini artırmayı mümkün kılar ve bunlar aynı zamandan sosyal sorunların çözümüyle bağlantılıdır (</w:t>
      </w:r>
      <w:proofErr w:type="spellStart"/>
      <w:r w:rsidRPr="002D36F8">
        <w:rPr>
          <w:rFonts w:ascii="Times New Roman" w:hAnsi="Times New Roman" w:cs="Times New Roman"/>
        </w:rPr>
        <w:t>Hitachi's</w:t>
      </w:r>
      <w:proofErr w:type="spellEnd"/>
      <w:r w:rsidRPr="002D36F8">
        <w:rPr>
          <w:rFonts w:ascii="Times New Roman" w:hAnsi="Times New Roman" w:cs="Times New Roman"/>
        </w:rPr>
        <w:t xml:space="preserve"> </w:t>
      </w:r>
      <w:proofErr w:type="spellStart"/>
      <w:r w:rsidRPr="002D36F8">
        <w:rPr>
          <w:rFonts w:ascii="Times New Roman" w:hAnsi="Times New Roman" w:cs="Times New Roman"/>
        </w:rPr>
        <w:t>Approach</w:t>
      </w:r>
      <w:proofErr w:type="spellEnd"/>
      <w:r w:rsidRPr="002D36F8">
        <w:rPr>
          <w:rFonts w:ascii="Times New Roman" w:hAnsi="Times New Roman" w:cs="Times New Roman"/>
        </w:rPr>
        <w:t xml:space="preserve"> </w:t>
      </w:r>
      <w:proofErr w:type="spellStart"/>
      <w:r w:rsidRPr="002D36F8">
        <w:rPr>
          <w:rFonts w:ascii="Times New Roman" w:hAnsi="Times New Roman" w:cs="Times New Roman"/>
        </w:rPr>
        <w:t>Society</w:t>
      </w:r>
      <w:proofErr w:type="spellEnd"/>
      <w:r w:rsidRPr="002D36F8">
        <w:rPr>
          <w:rFonts w:ascii="Times New Roman" w:hAnsi="Times New Roman" w:cs="Times New Roman"/>
        </w:rPr>
        <w:t xml:space="preserve"> 5.0, 2021</w:t>
      </w:r>
      <w:r w:rsidR="00DA6DB2">
        <w:rPr>
          <w:rFonts w:ascii="Times New Roman" w:hAnsi="Times New Roman" w:cs="Times New Roman"/>
        </w:rPr>
        <w:t>)</w:t>
      </w:r>
      <w:r w:rsidR="0060149C">
        <w:rPr>
          <w:rFonts w:ascii="Times New Roman" w:hAnsi="Times New Roman" w:cs="Times New Roman"/>
        </w:rPr>
        <w:t>.</w:t>
      </w:r>
    </w:p>
    <w:p w14:paraId="422C38B6" w14:textId="5F2176AA" w:rsidR="00BF4493" w:rsidRPr="000D2EA7" w:rsidRDefault="00BF4493" w:rsidP="00046093">
      <w:pPr>
        <w:spacing w:after="120" w:line="276" w:lineRule="auto"/>
        <w:ind w:firstLine="709"/>
        <w:jc w:val="both"/>
        <w:rPr>
          <w:rFonts w:ascii="Times New Roman" w:hAnsi="Times New Roman" w:cs="Times New Roman"/>
        </w:rPr>
      </w:pPr>
      <w:r w:rsidRPr="00DF2A25">
        <w:rPr>
          <w:rFonts w:ascii="Times New Roman" w:hAnsi="Times New Roman" w:cs="Times New Roman"/>
          <w:spacing w:val="2"/>
          <w:szCs w:val="26"/>
          <w:shd w:val="clear" w:color="auto" w:fill="FCFCFC"/>
        </w:rPr>
        <w:t>Toplum 5.0 modeli sosyal kalkınma hedeflerini gerçekleştirmekte önemli bir yere sahiptir. Bunun için işletmelerin rolü, adil ve özgür rekabet temelinde özerk ve sorumlu davranışla topluma fayda sağlayacak katma değer ve istihdam yaratarak sürdürülebilir bir toplumun gerçekleştirilmesine öncülük etmektir. İşletmelerin toplum 5.0’ın gerçekleştirilmesinde uyması gerekli bazı prensipler bulunmaktadır. Bu prensipler kısaca şunlardır</w:t>
      </w:r>
      <w:r>
        <w:rPr>
          <w:rFonts w:ascii="Times New Roman" w:hAnsi="Times New Roman" w:cs="Times New Roman"/>
          <w:spacing w:val="2"/>
          <w:szCs w:val="26"/>
          <w:shd w:val="clear" w:color="auto" w:fill="FCFCFC"/>
        </w:rPr>
        <w:t xml:space="preserve"> </w:t>
      </w:r>
      <w:r w:rsidRPr="00DF2A25">
        <w:rPr>
          <w:rFonts w:ascii="Times New Roman" w:hAnsi="Times New Roman" w:cs="Times New Roman"/>
          <w:spacing w:val="2"/>
          <w:szCs w:val="26"/>
          <w:shd w:val="clear" w:color="auto" w:fill="FCFCFC"/>
        </w:rPr>
        <w:t>(</w:t>
      </w:r>
      <w:proofErr w:type="spellStart"/>
      <w:r w:rsidRPr="00DF2A25">
        <w:rPr>
          <w:rFonts w:ascii="Times New Roman" w:hAnsi="Times New Roman" w:cs="Times New Roman"/>
          <w:spacing w:val="2"/>
          <w:szCs w:val="26"/>
          <w:shd w:val="clear" w:color="auto" w:fill="FCFCFC"/>
        </w:rPr>
        <w:t>Keidanren</w:t>
      </w:r>
      <w:proofErr w:type="spellEnd"/>
      <w:r w:rsidRPr="00DF2A25">
        <w:rPr>
          <w:rFonts w:ascii="Times New Roman" w:hAnsi="Times New Roman" w:cs="Times New Roman"/>
          <w:spacing w:val="2"/>
          <w:szCs w:val="26"/>
          <w:shd w:val="clear" w:color="auto" w:fill="FCFCFC"/>
        </w:rPr>
        <w:t>,</w:t>
      </w:r>
      <w:r w:rsidR="00A56F89">
        <w:rPr>
          <w:rFonts w:ascii="Times New Roman" w:hAnsi="Times New Roman" w:cs="Times New Roman"/>
          <w:spacing w:val="2"/>
          <w:szCs w:val="26"/>
          <w:shd w:val="clear" w:color="auto" w:fill="FCFCFC"/>
        </w:rPr>
        <w:t xml:space="preserve"> </w:t>
      </w:r>
      <w:r w:rsidRPr="00DF2A25">
        <w:rPr>
          <w:rFonts w:ascii="Times New Roman" w:hAnsi="Times New Roman" w:cs="Times New Roman"/>
          <w:spacing w:val="2"/>
          <w:szCs w:val="26"/>
          <w:shd w:val="clear" w:color="auto" w:fill="FCFCFC"/>
        </w:rPr>
        <w:t>2020</w:t>
      </w:r>
      <w:r w:rsidR="00A56F89">
        <w:rPr>
          <w:rFonts w:ascii="Times New Roman" w:hAnsi="Times New Roman" w:cs="Times New Roman"/>
          <w:bCs/>
          <w:color w:val="000000" w:themeColor="text1"/>
          <w:spacing w:val="2"/>
          <w:szCs w:val="26"/>
          <w:shd w:val="clear" w:color="auto" w:fill="FCFCFC"/>
        </w:rPr>
        <w:t>, s.</w:t>
      </w:r>
      <w:r w:rsidRPr="00DF2A25">
        <w:rPr>
          <w:rFonts w:ascii="Times New Roman" w:hAnsi="Times New Roman" w:cs="Times New Roman"/>
          <w:spacing w:val="2"/>
          <w:szCs w:val="26"/>
          <w:shd w:val="clear" w:color="auto" w:fill="FCFCFC"/>
        </w:rPr>
        <w:t>1</w:t>
      </w:r>
      <w:r>
        <w:rPr>
          <w:rFonts w:ascii="Times New Roman" w:hAnsi="Times New Roman" w:cs="Times New Roman"/>
          <w:spacing w:val="2"/>
          <w:szCs w:val="26"/>
          <w:shd w:val="clear" w:color="auto" w:fill="FCFCFC"/>
        </w:rPr>
        <w:t>8</w:t>
      </w:r>
      <w:r w:rsidRPr="00DF2A25">
        <w:rPr>
          <w:rFonts w:ascii="Times New Roman" w:hAnsi="Times New Roman" w:cs="Times New Roman"/>
          <w:spacing w:val="2"/>
          <w:szCs w:val="26"/>
          <w:shd w:val="clear" w:color="auto" w:fill="FCFCFC"/>
        </w:rPr>
        <w:t>);</w:t>
      </w:r>
    </w:p>
    <w:p w14:paraId="35886513" w14:textId="77777777" w:rsidR="00BF4493" w:rsidRPr="00DF2A25"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1. Sürdürülebilir ekonomik büyüme ve sosyal sorunların çözümü:</w:t>
      </w:r>
      <w:r w:rsidRPr="00DF2A25">
        <w:rPr>
          <w:rFonts w:ascii="Times New Roman" w:hAnsi="Times New Roman" w:cs="Times New Roman"/>
          <w:spacing w:val="2"/>
          <w:szCs w:val="26"/>
          <w:shd w:val="clear" w:color="auto" w:fill="FCFCFC"/>
        </w:rPr>
        <w:t xml:space="preserve"> İşletmeler, </w:t>
      </w:r>
      <w:proofErr w:type="spellStart"/>
      <w:r w:rsidRPr="00DF2A25">
        <w:rPr>
          <w:rFonts w:ascii="Times New Roman" w:hAnsi="Times New Roman" w:cs="Times New Roman"/>
          <w:spacing w:val="2"/>
          <w:szCs w:val="26"/>
          <w:shd w:val="clear" w:color="auto" w:fill="FCFCFC"/>
        </w:rPr>
        <w:t>inovasyon</w:t>
      </w:r>
      <w:proofErr w:type="spellEnd"/>
      <w:r w:rsidRPr="00DF2A25">
        <w:rPr>
          <w:rFonts w:ascii="Times New Roman" w:hAnsi="Times New Roman" w:cs="Times New Roman"/>
          <w:spacing w:val="2"/>
          <w:szCs w:val="26"/>
          <w:shd w:val="clear" w:color="auto" w:fill="FCFCFC"/>
        </w:rPr>
        <w:t xml:space="preserve"> yoluyla sosyal olarak yararlı ve güvenli mallar ve hizmetler geliştirmeli, sürdürülebilir ekonomik büyüme ve sosyal sorunların çözümü için çaba göstermelidir.</w:t>
      </w:r>
    </w:p>
    <w:p w14:paraId="4C9A6444" w14:textId="77777777" w:rsidR="00BF4493" w:rsidRPr="00DF2A25"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lastRenderedPageBreak/>
        <w:t>2. Adil iş uygulamaları:</w:t>
      </w:r>
      <w:r w:rsidRPr="00DF2A25">
        <w:rPr>
          <w:rFonts w:ascii="Times New Roman" w:hAnsi="Times New Roman" w:cs="Times New Roman"/>
          <w:spacing w:val="2"/>
          <w:szCs w:val="26"/>
          <w:shd w:val="clear" w:color="auto" w:fill="FCFCFC"/>
        </w:rPr>
        <w:t xml:space="preserve"> İşletmeler, adil ve serbest rekabete uygun olarak işlemler gerçekleştirmeli ve güvenilir tedarik ağları kullanmalıdır. Ayrıca, siyasi organlar ve devlet kurumları ile sağlam bir ilişki sürdürmek önemlidir. </w:t>
      </w:r>
    </w:p>
    <w:p w14:paraId="5A0560CA"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3. Paydaşlarla bilginin adil şekilde paylaşılması ve yapıcı diyalog:</w:t>
      </w:r>
      <w:r w:rsidRPr="00DF2A25">
        <w:rPr>
          <w:rFonts w:ascii="Times New Roman" w:hAnsi="Times New Roman" w:cs="Times New Roman"/>
        </w:rPr>
        <w:t xml:space="preserve"> İşletmeler, </w:t>
      </w:r>
      <w:r w:rsidRPr="00DF2A25">
        <w:rPr>
          <w:rFonts w:ascii="Times New Roman" w:hAnsi="Times New Roman" w:cs="Times New Roman"/>
          <w:spacing w:val="2"/>
          <w:szCs w:val="26"/>
          <w:shd w:val="clear" w:color="auto" w:fill="FCFCFC"/>
        </w:rPr>
        <w:t xml:space="preserve">kurumsal bilgileri etkin, etkili ve adil bir şekilde duyurmalı ve kurumsal değeri artırmak amacıyla </w:t>
      </w:r>
      <w:r>
        <w:rPr>
          <w:rFonts w:ascii="Times New Roman" w:hAnsi="Times New Roman" w:cs="Times New Roman"/>
          <w:spacing w:val="2"/>
          <w:szCs w:val="26"/>
          <w:shd w:val="clear" w:color="auto" w:fill="FCFCFC"/>
        </w:rPr>
        <w:t>g</w:t>
      </w:r>
      <w:r w:rsidRPr="00DF2A25">
        <w:rPr>
          <w:rFonts w:ascii="Times New Roman" w:hAnsi="Times New Roman" w:cs="Times New Roman"/>
          <w:spacing w:val="2"/>
          <w:szCs w:val="26"/>
          <w:shd w:val="clear" w:color="auto" w:fill="FCFCFC"/>
        </w:rPr>
        <w:t>eniş bir paydaş yelpazesiyle yapıcı diyaloglar kurmalıdır.</w:t>
      </w:r>
    </w:p>
    <w:p w14:paraId="1B5F084A"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4. İnsan haklarına saygı:</w:t>
      </w:r>
      <w:r>
        <w:rPr>
          <w:rFonts w:ascii="Times New Roman" w:hAnsi="Times New Roman" w:cs="Times New Roman"/>
          <w:spacing w:val="2"/>
          <w:szCs w:val="26"/>
          <w:shd w:val="clear" w:color="auto" w:fill="FCFCFC"/>
        </w:rPr>
        <w:t xml:space="preserve"> İşletmeler t</w:t>
      </w:r>
      <w:r w:rsidRPr="00DF2A25">
        <w:rPr>
          <w:rFonts w:ascii="Times New Roman" w:hAnsi="Times New Roman" w:cs="Times New Roman"/>
          <w:spacing w:val="2"/>
          <w:szCs w:val="26"/>
          <w:shd w:val="clear" w:color="auto" w:fill="FCFCFC"/>
        </w:rPr>
        <w:t xml:space="preserve">üm </w:t>
      </w:r>
      <w:r>
        <w:rPr>
          <w:rFonts w:ascii="Times New Roman" w:hAnsi="Times New Roman" w:cs="Times New Roman"/>
          <w:spacing w:val="2"/>
          <w:szCs w:val="26"/>
          <w:shd w:val="clear" w:color="auto" w:fill="FCFCFC"/>
        </w:rPr>
        <w:t>bireylerin</w:t>
      </w:r>
      <w:r w:rsidRPr="00DF2A25">
        <w:rPr>
          <w:rFonts w:ascii="Times New Roman" w:hAnsi="Times New Roman" w:cs="Times New Roman"/>
          <w:spacing w:val="2"/>
          <w:szCs w:val="26"/>
          <w:shd w:val="clear" w:color="auto" w:fill="FCFCFC"/>
        </w:rPr>
        <w:t xml:space="preserve"> insan haklarına saygı duyan işler yapma</w:t>
      </w:r>
      <w:r>
        <w:rPr>
          <w:rFonts w:ascii="Times New Roman" w:hAnsi="Times New Roman" w:cs="Times New Roman"/>
          <w:spacing w:val="2"/>
          <w:szCs w:val="26"/>
          <w:shd w:val="clear" w:color="auto" w:fill="FCFCFC"/>
        </w:rPr>
        <w:t>lıdır.</w:t>
      </w:r>
    </w:p>
    <w:p w14:paraId="27CDCFBB"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5. Tüketici ve müşteri ile güven ilişkileri:</w:t>
      </w:r>
      <w:r>
        <w:rPr>
          <w:rFonts w:ascii="Times New Roman" w:hAnsi="Times New Roman" w:cs="Times New Roman"/>
          <w:spacing w:val="2"/>
          <w:szCs w:val="26"/>
          <w:shd w:val="clear" w:color="auto" w:fill="FCFCFC"/>
        </w:rPr>
        <w:t xml:space="preserve"> İşletmeler t</w:t>
      </w:r>
      <w:r w:rsidRPr="00DF2A25">
        <w:rPr>
          <w:rFonts w:ascii="Times New Roman" w:hAnsi="Times New Roman" w:cs="Times New Roman"/>
          <w:spacing w:val="2"/>
          <w:szCs w:val="26"/>
          <w:shd w:val="clear" w:color="auto" w:fill="FCFCFC"/>
        </w:rPr>
        <w:t>üketicilere ve müşterilere mal ve hizmetler hakkında uygun bilgi sağla</w:t>
      </w:r>
      <w:r>
        <w:rPr>
          <w:rFonts w:ascii="Times New Roman" w:hAnsi="Times New Roman" w:cs="Times New Roman"/>
          <w:spacing w:val="2"/>
          <w:szCs w:val="26"/>
          <w:shd w:val="clear" w:color="auto" w:fill="FCFCFC"/>
        </w:rPr>
        <w:t>malı</w:t>
      </w:r>
      <w:r w:rsidRPr="00DF2A25">
        <w:rPr>
          <w:rFonts w:ascii="Times New Roman" w:hAnsi="Times New Roman" w:cs="Times New Roman"/>
          <w:spacing w:val="2"/>
          <w:szCs w:val="26"/>
          <w:shd w:val="clear" w:color="auto" w:fill="FCFCFC"/>
        </w:rPr>
        <w:t>, onlarla iyi niyetl</w:t>
      </w:r>
      <w:r>
        <w:rPr>
          <w:rFonts w:ascii="Times New Roman" w:hAnsi="Times New Roman" w:cs="Times New Roman"/>
          <w:spacing w:val="2"/>
          <w:szCs w:val="26"/>
          <w:shd w:val="clear" w:color="auto" w:fill="FCFCFC"/>
        </w:rPr>
        <w:t>i</w:t>
      </w:r>
      <w:r w:rsidRPr="00DF2A25">
        <w:rPr>
          <w:rFonts w:ascii="Times New Roman" w:hAnsi="Times New Roman" w:cs="Times New Roman"/>
          <w:spacing w:val="2"/>
          <w:szCs w:val="26"/>
          <w:shd w:val="clear" w:color="auto" w:fill="FCFCFC"/>
        </w:rPr>
        <w:t xml:space="preserve"> iletişim kur</w:t>
      </w:r>
      <w:r>
        <w:rPr>
          <w:rFonts w:ascii="Times New Roman" w:hAnsi="Times New Roman" w:cs="Times New Roman"/>
          <w:spacing w:val="2"/>
          <w:szCs w:val="26"/>
          <w:shd w:val="clear" w:color="auto" w:fill="FCFCFC"/>
        </w:rPr>
        <w:t xml:space="preserve">malı </w:t>
      </w:r>
      <w:r w:rsidRPr="00DF2A25">
        <w:rPr>
          <w:rFonts w:ascii="Times New Roman" w:hAnsi="Times New Roman" w:cs="Times New Roman"/>
          <w:spacing w:val="2"/>
          <w:szCs w:val="26"/>
          <w:shd w:val="clear" w:color="auto" w:fill="FCFCFC"/>
        </w:rPr>
        <w:t>ve memnuniyetlerini ve güvenlerini kazan</w:t>
      </w:r>
      <w:r>
        <w:rPr>
          <w:rFonts w:ascii="Times New Roman" w:hAnsi="Times New Roman" w:cs="Times New Roman"/>
          <w:spacing w:val="2"/>
          <w:szCs w:val="26"/>
          <w:shd w:val="clear" w:color="auto" w:fill="FCFCFC"/>
        </w:rPr>
        <w:t>malıdır.</w:t>
      </w:r>
    </w:p>
    <w:p w14:paraId="1DA71267"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6. İş uygulamaları reformu ve işyeri ortamlarının iyileştirilmesi:</w:t>
      </w:r>
      <w:r>
        <w:rPr>
          <w:rFonts w:ascii="Times New Roman" w:hAnsi="Times New Roman" w:cs="Times New Roman"/>
          <w:spacing w:val="2"/>
          <w:szCs w:val="26"/>
          <w:shd w:val="clear" w:color="auto" w:fill="FCFCFC"/>
        </w:rPr>
        <w:t xml:space="preserve"> </w:t>
      </w:r>
      <w:r w:rsidRPr="00DF2A25">
        <w:rPr>
          <w:rFonts w:ascii="Times New Roman" w:hAnsi="Times New Roman" w:cs="Times New Roman"/>
          <w:spacing w:val="2"/>
          <w:szCs w:val="26"/>
          <w:shd w:val="clear" w:color="auto" w:fill="FCFCFC"/>
        </w:rPr>
        <w:t>Çalışanların yeteneklerini geliştirecek, çeşitliliğine, karakterine ve kişiliğine saygılı iş uygulamalarını gerçekleş</w:t>
      </w:r>
      <w:r>
        <w:rPr>
          <w:rFonts w:ascii="Times New Roman" w:hAnsi="Times New Roman" w:cs="Times New Roman"/>
          <w:spacing w:val="2"/>
          <w:szCs w:val="26"/>
          <w:shd w:val="clear" w:color="auto" w:fill="FCFCFC"/>
        </w:rPr>
        <w:t xml:space="preserve">tirilmeli. </w:t>
      </w:r>
      <w:r w:rsidRPr="00DF2A25">
        <w:rPr>
          <w:rFonts w:ascii="Times New Roman" w:hAnsi="Times New Roman" w:cs="Times New Roman"/>
          <w:spacing w:val="2"/>
          <w:szCs w:val="26"/>
          <w:shd w:val="clear" w:color="auto" w:fill="FCFCFC"/>
        </w:rPr>
        <w:t xml:space="preserve">Ayrıca </w:t>
      </w:r>
      <w:r>
        <w:rPr>
          <w:rFonts w:ascii="Times New Roman" w:hAnsi="Times New Roman" w:cs="Times New Roman"/>
          <w:spacing w:val="2"/>
          <w:szCs w:val="26"/>
          <w:shd w:val="clear" w:color="auto" w:fill="FCFCFC"/>
        </w:rPr>
        <w:t xml:space="preserve">çalışanlara </w:t>
      </w:r>
      <w:r w:rsidRPr="00DF2A25">
        <w:rPr>
          <w:rFonts w:ascii="Times New Roman" w:hAnsi="Times New Roman" w:cs="Times New Roman"/>
          <w:spacing w:val="2"/>
          <w:szCs w:val="26"/>
          <w:shd w:val="clear" w:color="auto" w:fill="FCFCFC"/>
        </w:rPr>
        <w:t xml:space="preserve">güvenli ve sağlıklı çalışma ortamları </w:t>
      </w:r>
      <w:r>
        <w:rPr>
          <w:rFonts w:ascii="Times New Roman" w:hAnsi="Times New Roman" w:cs="Times New Roman"/>
          <w:spacing w:val="2"/>
          <w:szCs w:val="26"/>
          <w:shd w:val="clear" w:color="auto" w:fill="FCFCFC"/>
        </w:rPr>
        <w:t>oluşturulmalıdır.</w:t>
      </w:r>
    </w:p>
    <w:p w14:paraId="2D79A840"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7. Çevre sorunlarına katılım:</w:t>
      </w:r>
      <w:r>
        <w:rPr>
          <w:rFonts w:ascii="Times New Roman" w:hAnsi="Times New Roman" w:cs="Times New Roman"/>
          <w:spacing w:val="2"/>
          <w:szCs w:val="26"/>
          <w:shd w:val="clear" w:color="auto" w:fill="FCFCFC"/>
        </w:rPr>
        <w:t xml:space="preserve"> İşletmeler ç</w:t>
      </w:r>
      <w:r w:rsidRPr="009E51B8">
        <w:rPr>
          <w:rFonts w:ascii="Times New Roman" w:hAnsi="Times New Roman" w:cs="Times New Roman"/>
          <w:spacing w:val="2"/>
          <w:szCs w:val="26"/>
          <w:shd w:val="clear" w:color="auto" w:fill="FCFCFC"/>
        </w:rPr>
        <w:t>evre sorunlarının, insanlık için oluşturdukları ortak zorlukların ve bunların bir şirketin işleyişi ve devamlılığı için önemin</w:t>
      </w:r>
      <w:r>
        <w:rPr>
          <w:rFonts w:ascii="Times New Roman" w:hAnsi="Times New Roman" w:cs="Times New Roman"/>
          <w:spacing w:val="2"/>
          <w:szCs w:val="26"/>
          <w:shd w:val="clear" w:color="auto" w:fill="FCFCFC"/>
        </w:rPr>
        <w:t xml:space="preserve">e </w:t>
      </w:r>
      <w:r w:rsidRPr="009E51B8">
        <w:rPr>
          <w:rFonts w:ascii="Times New Roman" w:hAnsi="Times New Roman" w:cs="Times New Roman"/>
          <w:spacing w:val="2"/>
          <w:szCs w:val="26"/>
          <w:shd w:val="clear" w:color="auto" w:fill="FCFCFC"/>
        </w:rPr>
        <w:t xml:space="preserve">yönelik önlemleri </w:t>
      </w:r>
      <w:proofErr w:type="spellStart"/>
      <w:r w:rsidRPr="009E51B8">
        <w:rPr>
          <w:rFonts w:ascii="Times New Roman" w:hAnsi="Times New Roman" w:cs="Times New Roman"/>
          <w:spacing w:val="2"/>
          <w:szCs w:val="26"/>
          <w:shd w:val="clear" w:color="auto" w:fill="FCFCFC"/>
        </w:rPr>
        <w:t>proaktif</w:t>
      </w:r>
      <w:proofErr w:type="spellEnd"/>
      <w:r w:rsidRPr="009E51B8">
        <w:rPr>
          <w:rFonts w:ascii="Times New Roman" w:hAnsi="Times New Roman" w:cs="Times New Roman"/>
          <w:spacing w:val="2"/>
          <w:szCs w:val="26"/>
          <w:shd w:val="clear" w:color="auto" w:fill="FCFCFC"/>
        </w:rPr>
        <w:t xml:space="preserve"> olarak başlat</w:t>
      </w:r>
      <w:r>
        <w:rPr>
          <w:rFonts w:ascii="Times New Roman" w:hAnsi="Times New Roman" w:cs="Times New Roman"/>
          <w:spacing w:val="2"/>
          <w:szCs w:val="26"/>
          <w:shd w:val="clear" w:color="auto" w:fill="FCFCFC"/>
        </w:rPr>
        <w:t>malıdır.</w:t>
      </w:r>
    </w:p>
    <w:p w14:paraId="2F3866E2"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8. Topluma katılım ve toplumun gelişimine katkı sağlamak:</w:t>
      </w:r>
      <w:r>
        <w:rPr>
          <w:rFonts w:ascii="Times New Roman" w:hAnsi="Times New Roman" w:cs="Times New Roman"/>
          <w:spacing w:val="2"/>
          <w:szCs w:val="26"/>
          <w:shd w:val="clear" w:color="auto" w:fill="FCFCFC"/>
        </w:rPr>
        <w:t xml:space="preserve"> İşletmeler t</w:t>
      </w:r>
      <w:r w:rsidRPr="009E51B8">
        <w:rPr>
          <w:rFonts w:ascii="Times New Roman" w:hAnsi="Times New Roman" w:cs="Times New Roman"/>
          <w:spacing w:val="2"/>
          <w:szCs w:val="26"/>
          <w:shd w:val="clear" w:color="auto" w:fill="FCFCFC"/>
        </w:rPr>
        <w:t xml:space="preserve">oplum </w:t>
      </w:r>
      <w:r>
        <w:rPr>
          <w:rFonts w:ascii="Times New Roman" w:hAnsi="Times New Roman" w:cs="Times New Roman"/>
          <w:spacing w:val="2"/>
          <w:szCs w:val="26"/>
          <w:shd w:val="clear" w:color="auto" w:fill="FCFCFC"/>
        </w:rPr>
        <w:t>ile ilişkili</w:t>
      </w:r>
      <w:r w:rsidRPr="009E51B8">
        <w:rPr>
          <w:rFonts w:ascii="Times New Roman" w:hAnsi="Times New Roman" w:cs="Times New Roman"/>
          <w:spacing w:val="2"/>
          <w:szCs w:val="26"/>
          <w:shd w:val="clear" w:color="auto" w:fill="FCFCFC"/>
        </w:rPr>
        <w:t xml:space="preserve"> faaliyetler</w:t>
      </w:r>
      <w:r>
        <w:rPr>
          <w:rFonts w:ascii="Times New Roman" w:hAnsi="Times New Roman" w:cs="Times New Roman"/>
          <w:spacing w:val="2"/>
          <w:szCs w:val="26"/>
          <w:shd w:val="clear" w:color="auto" w:fill="FCFCFC"/>
        </w:rPr>
        <w:t>e</w:t>
      </w:r>
      <w:r w:rsidRPr="009E51B8">
        <w:rPr>
          <w:rFonts w:ascii="Times New Roman" w:hAnsi="Times New Roman" w:cs="Times New Roman"/>
          <w:spacing w:val="2"/>
          <w:szCs w:val="26"/>
          <w:shd w:val="clear" w:color="auto" w:fill="FCFCFC"/>
        </w:rPr>
        <w:t xml:space="preserve"> aktif olarak katıl</w:t>
      </w:r>
      <w:r>
        <w:rPr>
          <w:rFonts w:ascii="Times New Roman" w:hAnsi="Times New Roman" w:cs="Times New Roman"/>
          <w:spacing w:val="2"/>
          <w:szCs w:val="26"/>
          <w:shd w:val="clear" w:color="auto" w:fill="FCFCFC"/>
        </w:rPr>
        <w:t>malı</w:t>
      </w:r>
      <w:r w:rsidRPr="009E51B8">
        <w:rPr>
          <w:rFonts w:ascii="Times New Roman" w:hAnsi="Times New Roman" w:cs="Times New Roman"/>
          <w:spacing w:val="2"/>
          <w:szCs w:val="26"/>
          <w:shd w:val="clear" w:color="auto" w:fill="FCFCFC"/>
        </w:rPr>
        <w:t xml:space="preserve"> ve iyi bir kurumsal vatandaş olarak topluluk gelişimine katkıda bulun</w:t>
      </w:r>
      <w:r>
        <w:rPr>
          <w:rFonts w:ascii="Times New Roman" w:hAnsi="Times New Roman" w:cs="Times New Roman"/>
          <w:spacing w:val="2"/>
          <w:szCs w:val="26"/>
          <w:shd w:val="clear" w:color="auto" w:fill="FCFCFC"/>
        </w:rPr>
        <w:t>malıdır.</w:t>
      </w:r>
    </w:p>
    <w:p w14:paraId="21CFB875" w14:textId="77777777" w:rsidR="00BF4493"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 xml:space="preserve">9. Kapsamlı kriz yönetimi: </w:t>
      </w:r>
      <w:r>
        <w:rPr>
          <w:rFonts w:ascii="Times New Roman" w:hAnsi="Times New Roman" w:cs="Times New Roman"/>
          <w:spacing w:val="2"/>
          <w:szCs w:val="26"/>
          <w:shd w:val="clear" w:color="auto" w:fill="FCFCFC"/>
        </w:rPr>
        <w:t xml:space="preserve">İşletmeler, </w:t>
      </w:r>
      <w:proofErr w:type="spellStart"/>
      <w:r>
        <w:rPr>
          <w:rFonts w:ascii="Times New Roman" w:hAnsi="Times New Roman" w:cs="Times New Roman"/>
          <w:spacing w:val="2"/>
          <w:szCs w:val="26"/>
          <w:shd w:val="clear" w:color="auto" w:fill="FCFCFC"/>
        </w:rPr>
        <w:t>a</w:t>
      </w:r>
      <w:r w:rsidRPr="004A1E36">
        <w:rPr>
          <w:rFonts w:ascii="Times New Roman" w:hAnsi="Times New Roman" w:cs="Times New Roman"/>
          <w:spacing w:val="2"/>
          <w:szCs w:val="26"/>
          <w:shd w:val="clear" w:color="auto" w:fill="FCFCFC"/>
        </w:rPr>
        <w:t>ntisosyal</w:t>
      </w:r>
      <w:proofErr w:type="spellEnd"/>
      <w:r w:rsidRPr="004A1E36">
        <w:rPr>
          <w:rFonts w:ascii="Times New Roman" w:hAnsi="Times New Roman" w:cs="Times New Roman"/>
          <w:spacing w:val="2"/>
          <w:szCs w:val="26"/>
          <w:shd w:val="clear" w:color="auto" w:fill="FCFCFC"/>
        </w:rPr>
        <w:t xml:space="preserve"> güçler, terörizm, siber saldırılar, doğal afetler ve sivil toplum ve kurumsal faaliyet için tehdit oluşturan diğer krizler karşısında kapsamlı ve organize bir kriz yönetimi gerçekleştir</w:t>
      </w:r>
      <w:r>
        <w:rPr>
          <w:rFonts w:ascii="Times New Roman" w:hAnsi="Times New Roman" w:cs="Times New Roman"/>
          <w:spacing w:val="2"/>
          <w:szCs w:val="26"/>
          <w:shd w:val="clear" w:color="auto" w:fill="FCFCFC"/>
        </w:rPr>
        <w:t>melidir.</w:t>
      </w:r>
    </w:p>
    <w:p w14:paraId="0D2792F5" w14:textId="21D236C5" w:rsidR="00C552A4" w:rsidRDefault="00BF4493" w:rsidP="00BF4493">
      <w:pPr>
        <w:spacing w:after="120" w:line="276" w:lineRule="auto"/>
        <w:ind w:firstLine="709"/>
        <w:jc w:val="both"/>
        <w:rPr>
          <w:rFonts w:ascii="Times New Roman" w:hAnsi="Times New Roman" w:cs="Times New Roman"/>
          <w:spacing w:val="2"/>
          <w:szCs w:val="26"/>
          <w:shd w:val="clear" w:color="auto" w:fill="FCFCFC"/>
        </w:rPr>
      </w:pPr>
      <w:r w:rsidRPr="000D2EA7">
        <w:rPr>
          <w:rFonts w:ascii="Times New Roman" w:hAnsi="Times New Roman" w:cs="Times New Roman"/>
          <w:b/>
          <w:bCs/>
          <w:spacing w:val="2"/>
          <w:szCs w:val="26"/>
          <w:shd w:val="clear" w:color="auto" w:fill="FCFCFC"/>
        </w:rPr>
        <w:t>10. Üst yönetimin rolü ve söz konusu prensiplerin uygulanması:</w:t>
      </w:r>
      <w:r>
        <w:rPr>
          <w:rFonts w:ascii="Times New Roman" w:hAnsi="Times New Roman" w:cs="Times New Roman"/>
          <w:spacing w:val="2"/>
          <w:szCs w:val="26"/>
          <w:shd w:val="clear" w:color="auto" w:fill="FCFCFC"/>
        </w:rPr>
        <w:t xml:space="preserve"> İşletmeler üst yönetim vasıtasıyla söz konusu prensipleri işletme genelinde uygulayabilmek ve başarılı olmak adına etkili yönetişim sistemleri oluşturmalıdır. Ayrıca işletmelerin tedarik zinciri içinde bu prensiplere dayalı davranışları teşvik etmelidir. </w:t>
      </w:r>
    </w:p>
    <w:p w14:paraId="2B947A5A" w14:textId="188BE355" w:rsidR="0060149C" w:rsidRDefault="0053713F" w:rsidP="0060149C">
      <w:pPr>
        <w:spacing w:after="120" w:line="276" w:lineRule="auto"/>
        <w:ind w:firstLine="709"/>
        <w:jc w:val="both"/>
        <w:rPr>
          <w:rFonts w:ascii="Times New Roman" w:hAnsi="Times New Roman" w:cs="Times New Roman"/>
        </w:rPr>
      </w:pPr>
      <w:r w:rsidRPr="002D36F8">
        <w:rPr>
          <w:rFonts w:ascii="Times New Roman" w:hAnsi="Times New Roman" w:cs="Times New Roman"/>
        </w:rPr>
        <w:t>İşletmeler hem</w:t>
      </w:r>
      <w:r>
        <w:rPr>
          <w:rFonts w:ascii="Times New Roman" w:hAnsi="Times New Roman" w:cs="Times New Roman"/>
        </w:rPr>
        <w:t xml:space="preserve"> </w:t>
      </w:r>
      <w:r w:rsidRPr="002D36F8">
        <w:rPr>
          <w:rFonts w:ascii="Times New Roman" w:hAnsi="Times New Roman" w:cs="Times New Roman"/>
        </w:rPr>
        <w:t xml:space="preserve">ölçek verimliliği sağlamak hem de topluma hizmet fonksiyonu ile sosyal sorumluluğunu yerine getirmek adına </w:t>
      </w:r>
      <w:r w:rsidRPr="0060149C">
        <w:rPr>
          <w:rFonts w:ascii="Times New Roman" w:hAnsi="Times New Roman" w:cs="Times New Roman"/>
          <w:b/>
          <w:bCs/>
          <w:i/>
          <w:iCs/>
        </w:rPr>
        <w:t>pazarlama, yönetim, ar-ge</w:t>
      </w:r>
      <w:r w:rsidR="0060149C">
        <w:rPr>
          <w:rFonts w:ascii="Times New Roman" w:hAnsi="Times New Roman" w:cs="Times New Roman"/>
          <w:b/>
          <w:bCs/>
          <w:i/>
          <w:iCs/>
        </w:rPr>
        <w:t xml:space="preserve">, </w:t>
      </w:r>
      <w:proofErr w:type="spellStart"/>
      <w:r w:rsidRPr="0060149C">
        <w:rPr>
          <w:rFonts w:ascii="Times New Roman" w:hAnsi="Times New Roman" w:cs="Times New Roman"/>
          <w:b/>
          <w:bCs/>
          <w:i/>
          <w:iCs/>
        </w:rPr>
        <w:t>inovasyon</w:t>
      </w:r>
      <w:proofErr w:type="spellEnd"/>
      <w:r w:rsidRPr="002D36F8">
        <w:rPr>
          <w:rFonts w:ascii="Times New Roman" w:hAnsi="Times New Roman" w:cs="Times New Roman"/>
        </w:rPr>
        <w:t xml:space="preserve"> ve </w:t>
      </w:r>
      <w:r w:rsidRPr="0060149C">
        <w:rPr>
          <w:rFonts w:ascii="Times New Roman" w:hAnsi="Times New Roman" w:cs="Times New Roman"/>
          <w:b/>
          <w:bCs/>
          <w:i/>
          <w:iCs/>
        </w:rPr>
        <w:t>insan kaynakları yönetiminde</w:t>
      </w:r>
      <w:r w:rsidRPr="002D36F8">
        <w:rPr>
          <w:rFonts w:ascii="Times New Roman" w:hAnsi="Times New Roman" w:cs="Times New Roman"/>
        </w:rPr>
        <w:t xml:space="preserve"> değişim ve </w:t>
      </w:r>
      <w:r>
        <w:rPr>
          <w:rFonts w:ascii="Times New Roman" w:hAnsi="Times New Roman" w:cs="Times New Roman"/>
        </w:rPr>
        <w:t>T</w:t>
      </w:r>
      <w:r w:rsidRPr="002D36F8">
        <w:rPr>
          <w:rFonts w:ascii="Times New Roman" w:hAnsi="Times New Roman" w:cs="Times New Roman"/>
        </w:rPr>
        <w:t>oplum 5.0 yapısına ayak uydurmaya başlamıştır</w:t>
      </w:r>
      <w:r w:rsidR="00C552A4">
        <w:rPr>
          <w:rFonts w:ascii="Times New Roman" w:hAnsi="Times New Roman" w:cs="Times New Roman"/>
        </w:rPr>
        <w:t xml:space="preserve"> </w:t>
      </w:r>
      <w:r w:rsidRPr="002D36F8">
        <w:rPr>
          <w:rFonts w:ascii="Times New Roman" w:hAnsi="Times New Roman" w:cs="Times New Roman"/>
        </w:rPr>
        <w:t>(</w:t>
      </w:r>
      <w:proofErr w:type="spellStart"/>
      <w:r w:rsidRPr="002D36F8">
        <w:rPr>
          <w:rFonts w:ascii="Times New Roman" w:hAnsi="Times New Roman" w:cs="Times New Roman"/>
        </w:rPr>
        <w:t>Salgues</w:t>
      </w:r>
      <w:proofErr w:type="spellEnd"/>
      <w:r w:rsidRPr="002D36F8">
        <w:rPr>
          <w:rFonts w:ascii="Times New Roman" w:hAnsi="Times New Roman" w:cs="Times New Roman"/>
        </w:rPr>
        <w:t>, 2018</w:t>
      </w:r>
      <w:r w:rsidR="00A56F89">
        <w:rPr>
          <w:rFonts w:ascii="Times New Roman" w:hAnsi="Times New Roman" w:cs="Times New Roman"/>
          <w:bCs/>
          <w:color w:val="000000" w:themeColor="text1"/>
          <w:spacing w:val="2"/>
          <w:szCs w:val="26"/>
          <w:shd w:val="clear" w:color="auto" w:fill="FCFCFC"/>
        </w:rPr>
        <w:t>, s.</w:t>
      </w:r>
      <w:r w:rsidRPr="002D36F8">
        <w:rPr>
          <w:rFonts w:ascii="Times New Roman" w:hAnsi="Times New Roman" w:cs="Times New Roman"/>
        </w:rPr>
        <w:t>158).</w:t>
      </w:r>
      <w:r w:rsidR="0060149C">
        <w:rPr>
          <w:rFonts w:ascii="Times New Roman" w:hAnsi="Times New Roman" w:cs="Times New Roman"/>
        </w:rPr>
        <w:t xml:space="preserve"> </w:t>
      </w:r>
    </w:p>
    <w:p w14:paraId="74A98419" w14:textId="2C6A7F26" w:rsidR="00BF4493" w:rsidRPr="0060149C" w:rsidRDefault="002D36F8" w:rsidP="0060149C">
      <w:pPr>
        <w:spacing w:after="120" w:line="276" w:lineRule="auto"/>
        <w:ind w:firstLine="709"/>
        <w:jc w:val="both"/>
        <w:rPr>
          <w:rFonts w:ascii="Times New Roman" w:hAnsi="Times New Roman" w:cs="Times New Roman"/>
        </w:rPr>
      </w:pPr>
      <w:r>
        <w:rPr>
          <w:rFonts w:ascii="Times New Roman" w:hAnsi="Times New Roman" w:cs="Times New Roman"/>
          <w:spacing w:val="2"/>
          <w:szCs w:val="26"/>
          <w:shd w:val="clear" w:color="auto" w:fill="FCFCFC"/>
        </w:rPr>
        <w:t xml:space="preserve">Yaşanan </w:t>
      </w:r>
      <w:r w:rsidR="00653E6B">
        <w:rPr>
          <w:rFonts w:ascii="Times New Roman" w:hAnsi="Times New Roman" w:cs="Times New Roman"/>
          <w:spacing w:val="2"/>
          <w:szCs w:val="26"/>
          <w:shd w:val="clear" w:color="auto" w:fill="FCFCFC"/>
        </w:rPr>
        <w:t>dijital değişim ve dönüşümler iş hayatın</w:t>
      </w:r>
      <w:r w:rsidR="0053713F">
        <w:rPr>
          <w:rFonts w:ascii="Times New Roman" w:hAnsi="Times New Roman" w:cs="Times New Roman"/>
          <w:spacing w:val="2"/>
          <w:szCs w:val="26"/>
          <w:shd w:val="clear" w:color="auto" w:fill="FCFCFC"/>
        </w:rPr>
        <w:t>da</w:t>
      </w:r>
      <w:r w:rsidR="00653E6B">
        <w:rPr>
          <w:rFonts w:ascii="Times New Roman" w:hAnsi="Times New Roman" w:cs="Times New Roman"/>
          <w:spacing w:val="2"/>
          <w:szCs w:val="26"/>
          <w:shd w:val="clear" w:color="auto" w:fill="FCFCFC"/>
        </w:rPr>
        <w:t xml:space="preserve"> insan kaynakları</w:t>
      </w:r>
      <w:r w:rsidR="0053713F">
        <w:rPr>
          <w:rFonts w:ascii="Times New Roman" w:hAnsi="Times New Roman" w:cs="Times New Roman"/>
          <w:spacing w:val="2"/>
          <w:szCs w:val="26"/>
          <w:shd w:val="clear" w:color="auto" w:fill="FCFCFC"/>
        </w:rPr>
        <w:t>nı</w:t>
      </w:r>
      <w:r w:rsidR="00653E6B">
        <w:rPr>
          <w:rFonts w:ascii="Times New Roman" w:hAnsi="Times New Roman" w:cs="Times New Roman"/>
          <w:spacing w:val="2"/>
          <w:szCs w:val="26"/>
          <w:shd w:val="clear" w:color="auto" w:fill="FCFCFC"/>
        </w:rPr>
        <w:t xml:space="preserve"> iki yönden </w:t>
      </w:r>
      <w:r w:rsidR="00C552A4">
        <w:rPr>
          <w:rFonts w:ascii="Times New Roman" w:hAnsi="Times New Roman" w:cs="Times New Roman"/>
          <w:spacing w:val="2"/>
          <w:szCs w:val="26"/>
          <w:shd w:val="clear" w:color="auto" w:fill="FCFCFC"/>
        </w:rPr>
        <w:t>etkileyebilecektir</w:t>
      </w:r>
      <w:r w:rsidR="00653E6B">
        <w:rPr>
          <w:rFonts w:ascii="Times New Roman" w:hAnsi="Times New Roman" w:cs="Times New Roman"/>
          <w:spacing w:val="2"/>
          <w:szCs w:val="26"/>
          <w:shd w:val="clear" w:color="auto" w:fill="FCFCFC"/>
        </w:rPr>
        <w:t>. Bunlar işsizlik ve nitelikli çalışan eksikliğidir</w:t>
      </w:r>
      <w:r w:rsidR="000D2EA7" w:rsidRPr="000D2EA7">
        <w:rPr>
          <w:rFonts w:ascii="Times New Roman" w:hAnsi="Times New Roman" w:cs="Times New Roman"/>
          <w:spacing w:val="2"/>
          <w:szCs w:val="26"/>
          <w:shd w:val="clear" w:color="auto" w:fill="FCFCFC"/>
        </w:rPr>
        <w:t xml:space="preserve"> </w:t>
      </w:r>
      <w:r w:rsidR="000D2EA7">
        <w:rPr>
          <w:rFonts w:ascii="Times New Roman" w:hAnsi="Times New Roman" w:cs="Times New Roman"/>
          <w:spacing w:val="2"/>
          <w:szCs w:val="26"/>
          <w:shd w:val="clear" w:color="auto" w:fill="FCFCFC"/>
        </w:rPr>
        <w:t>(Çark, 2020</w:t>
      </w:r>
      <w:r w:rsidR="00A56F89">
        <w:rPr>
          <w:rFonts w:ascii="Times New Roman" w:hAnsi="Times New Roman" w:cs="Times New Roman"/>
          <w:bCs/>
          <w:color w:val="000000" w:themeColor="text1"/>
          <w:spacing w:val="2"/>
          <w:szCs w:val="26"/>
          <w:shd w:val="clear" w:color="auto" w:fill="FCFCFC"/>
        </w:rPr>
        <w:t>, s.</w:t>
      </w:r>
      <w:r w:rsidR="000D2EA7">
        <w:rPr>
          <w:rFonts w:ascii="Times New Roman" w:hAnsi="Times New Roman" w:cs="Times New Roman"/>
          <w:spacing w:val="2"/>
          <w:szCs w:val="26"/>
          <w:shd w:val="clear" w:color="auto" w:fill="FCFCFC"/>
        </w:rPr>
        <w:t xml:space="preserve"> 29).</w:t>
      </w:r>
      <w:r w:rsidR="00653E6B">
        <w:rPr>
          <w:rFonts w:ascii="Times New Roman" w:hAnsi="Times New Roman" w:cs="Times New Roman"/>
          <w:spacing w:val="2"/>
          <w:szCs w:val="26"/>
          <w:shd w:val="clear" w:color="auto" w:fill="FCFCFC"/>
        </w:rPr>
        <w:t xml:space="preserve"> </w:t>
      </w:r>
      <w:r w:rsidR="000D2EA7">
        <w:rPr>
          <w:rFonts w:ascii="Times New Roman" w:hAnsi="Times New Roman" w:cs="Times New Roman"/>
        </w:rPr>
        <w:t>Japonya</w:t>
      </w:r>
      <w:r w:rsidR="00C552A4">
        <w:rPr>
          <w:rFonts w:ascii="Times New Roman" w:hAnsi="Times New Roman" w:cs="Times New Roman"/>
        </w:rPr>
        <w:t>,</w:t>
      </w:r>
      <w:r w:rsidR="000D2EA7">
        <w:rPr>
          <w:rFonts w:ascii="Times New Roman" w:hAnsi="Times New Roman" w:cs="Times New Roman"/>
        </w:rPr>
        <w:t xml:space="preserve"> 2030 yılına gelindiğinde nüfusun 40’ı 60 yaşın üzerinde olacağını, iş gücü oranının ise 2050 yılında %30 azalarak 53 milyon civarında olacağını öngörmektedir </w:t>
      </w:r>
      <w:r w:rsidR="000D2EA7">
        <w:rPr>
          <w:rFonts w:ascii="Times New Roman" w:hAnsi="Times New Roman" w:cs="Times New Roman"/>
          <w:spacing w:val="2"/>
          <w:szCs w:val="26"/>
          <w:shd w:val="clear" w:color="auto" w:fill="FCFCFC"/>
        </w:rPr>
        <w:t>(Öztürk ve Ateş, 2021</w:t>
      </w:r>
      <w:r w:rsidR="00A56F89">
        <w:rPr>
          <w:rFonts w:ascii="Times New Roman" w:hAnsi="Times New Roman" w:cs="Times New Roman"/>
          <w:bCs/>
          <w:color w:val="000000" w:themeColor="text1"/>
          <w:spacing w:val="2"/>
          <w:szCs w:val="26"/>
          <w:shd w:val="clear" w:color="auto" w:fill="FCFCFC"/>
        </w:rPr>
        <w:t>, s.</w:t>
      </w:r>
      <w:r w:rsidR="000D2EA7">
        <w:rPr>
          <w:rFonts w:ascii="Times New Roman" w:hAnsi="Times New Roman" w:cs="Times New Roman"/>
          <w:spacing w:val="2"/>
          <w:szCs w:val="26"/>
          <w:shd w:val="clear" w:color="auto" w:fill="FCFCFC"/>
        </w:rPr>
        <w:t xml:space="preserve"> 34). </w:t>
      </w:r>
      <w:proofErr w:type="spellStart"/>
      <w:r w:rsidR="000D2EA7" w:rsidRPr="00BD0B31">
        <w:rPr>
          <w:rFonts w:ascii="Times New Roman" w:hAnsi="Times New Roman" w:cs="Times New Roman"/>
          <w:spacing w:val="2"/>
          <w:szCs w:val="26"/>
          <w:shd w:val="clear" w:color="auto" w:fill="FCFCFC"/>
        </w:rPr>
        <w:t>Mc</w:t>
      </w:r>
      <w:r w:rsidR="0053713F">
        <w:rPr>
          <w:rFonts w:ascii="Times New Roman" w:hAnsi="Times New Roman" w:cs="Times New Roman"/>
          <w:spacing w:val="2"/>
          <w:szCs w:val="26"/>
          <w:shd w:val="clear" w:color="auto" w:fill="FCFCFC"/>
        </w:rPr>
        <w:t>K</w:t>
      </w:r>
      <w:r w:rsidR="000D2EA7" w:rsidRPr="00BD0B31">
        <w:rPr>
          <w:rFonts w:ascii="Times New Roman" w:hAnsi="Times New Roman" w:cs="Times New Roman"/>
          <w:spacing w:val="2"/>
          <w:szCs w:val="26"/>
          <w:shd w:val="clear" w:color="auto" w:fill="FCFCFC"/>
        </w:rPr>
        <w:t>insey</w:t>
      </w:r>
      <w:proofErr w:type="spellEnd"/>
      <w:r w:rsidR="000D2EA7" w:rsidRPr="00BD0B31">
        <w:rPr>
          <w:rFonts w:ascii="Times New Roman" w:hAnsi="Times New Roman" w:cs="Times New Roman"/>
          <w:spacing w:val="2"/>
          <w:szCs w:val="26"/>
          <w:shd w:val="clear" w:color="auto" w:fill="FCFCFC"/>
        </w:rPr>
        <w:t xml:space="preserve"> Enstitüsü</w:t>
      </w:r>
      <w:r w:rsidR="000D2EA7">
        <w:rPr>
          <w:rFonts w:ascii="Times New Roman" w:hAnsi="Times New Roman" w:cs="Times New Roman"/>
          <w:spacing w:val="2"/>
          <w:szCs w:val="26"/>
          <w:shd w:val="clear" w:color="auto" w:fill="FCFCFC"/>
        </w:rPr>
        <w:t>’nün 2017 yılında yaptığı bir araştırmaya göre ise dünya geleninde 400-800 milyon arası bireyin 2030 yılı itibariyle işlerini kaybedeceğini tahmin etmektedir. İşini kaybeden bu bireylerin 375 milyona yakının yeni iş sektörlerinde istihdam edilebileceği de ayrıca belirtilmiştir</w:t>
      </w:r>
      <w:r w:rsidR="00E02297">
        <w:rPr>
          <w:rFonts w:ascii="Times New Roman" w:hAnsi="Times New Roman" w:cs="Times New Roman"/>
          <w:spacing w:val="2"/>
          <w:szCs w:val="26"/>
          <w:shd w:val="clear" w:color="auto" w:fill="FCFCFC"/>
        </w:rPr>
        <w:t xml:space="preserve">. </w:t>
      </w:r>
      <w:r w:rsidR="00653E6B">
        <w:rPr>
          <w:rFonts w:ascii="Times New Roman" w:hAnsi="Times New Roman" w:cs="Times New Roman"/>
          <w:spacing w:val="2"/>
          <w:szCs w:val="26"/>
          <w:shd w:val="clear" w:color="auto" w:fill="FCFCFC"/>
        </w:rPr>
        <w:t xml:space="preserve">Fiziksel güç ile yapılan işlerin ve mavi yakalı iş görenlerin yaptığı işlerin giderek ortadan kalkacağı, daha sonralar ise beyaz yakalı iş görenlerin yaptığı işlerin de ortadan kalacağı düşünülmektedir. Yeni teknolojiler yeni meslekler doğursa </w:t>
      </w:r>
      <w:proofErr w:type="gramStart"/>
      <w:r w:rsidR="00653E6B">
        <w:rPr>
          <w:rFonts w:ascii="Times New Roman" w:hAnsi="Times New Roman" w:cs="Times New Roman"/>
          <w:spacing w:val="2"/>
          <w:szCs w:val="26"/>
          <w:shd w:val="clear" w:color="auto" w:fill="FCFCFC"/>
        </w:rPr>
        <w:t>da,</w:t>
      </w:r>
      <w:proofErr w:type="gramEnd"/>
      <w:r w:rsidR="00653E6B">
        <w:rPr>
          <w:rFonts w:ascii="Times New Roman" w:hAnsi="Times New Roman" w:cs="Times New Roman"/>
          <w:spacing w:val="2"/>
          <w:szCs w:val="26"/>
          <w:shd w:val="clear" w:color="auto" w:fill="FCFCFC"/>
        </w:rPr>
        <w:t xml:space="preserve"> bu teknolojileri anlayabilecek ve kullanabilecek nitelikli iş gücü temini zaman alacağından işsizlik önemli bir sorun olarak karşımıza çıkacaktır (Çark, 2020</w:t>
      </w:r>
      <w:r w:rsidR="00A56F89">
        <w:rPr>
          <w:rFonts w:ascii="Times New Roman" w:hAnsi="Times New Roman" w:cs="Times New Roman"/>
          <w:bCs/>
          <w:color w:val="000000" w:themeColor="text1"/>
          <w:spacing w:val="2"/>
          <w:szCs w:val="26"/>
          <w:shd w:val="clear" w:color="auto" w:fill="FCFCFC"/>
        </w:rPr>
        <w:t>, s.</w:t>
      </w:r>
      <w:r w:rsidR="000D2EA7">
        <w:rPr>
          <w:rFonts w:ascii="Times New Roman" w:hAnsi="Times New Roman" w:cs="Times New Roman"/>
          <w:spacing w:val="2"/>
          <w:szCs w:val="26"/>
          <w:shd w:val="clear" w:color="auto" w:fill="FCFCFC"/>
        </w:rPr>
        <w:t xml:space="preserve"> 26-</w:t>
      </w:r>
      <w:r w:rsidR="00653E6B">
        <w:rPr>
          <w:rFonts w:ascii="Times New Roman" w:hAnsi="Times New Roman" w:cs="Times New Roman"/>
          <w:spacing w:val="2"/>
          <w:szCs w:val="26"/>
          <w:shd w:val="clear" w:color="auto" w:fill="FCFCFC"/>
        </w:rPr>
        <w:t xml:space="preserve"> 29).</w:t>
      </w:r>
      <w:r w:rsidR="00E02297">
        <w:rPr>
          <w:rFonts w:ascii="Times New Roman" w:hAnsi="Times New Roman" w:cs="Times New Roman"/>
          <w:spacing w:val="2"/>
          <w:szCs w:val="26"/>
          <w:shd w:val="clear" w:color="auto" w:fill="FCFCFC"/>
        </w:rPr>
        <w:t xml:space="preserve"> Bu nedenle </w:t>
      </w:r>
      <w:r w:rsidR="00BF4493" w:rsidRPr="00E02297">
        <w:rPr>
          <w:rFonts w:ascii="Times New Roman" w:hAnsi="Times New Roman" w:cs="Times New Roman"/>
          <w:spacing w:val="2"/>
          <w:szCs w:val="26"/>
          <w:shd w:val="clear" w:color="auto" w:fill="FCFCFC"/>
        </w:rPr>
        <w:t>Toplum 5.0'da yeni yönetim becerilerine ihtiyaç duyulacaktır. Bunlar Tablo</w:t>
      </w:r>
      <w:r w:rsidR="00E02297">
        <w:rPr>
          <w:rFonts w:ascii="Times New Roman" w:hAnsi="Times New Roman" w:cs="Times New Roman"/>
          <w:spacing w:val="2"/>
          <w:szCs w:val="26"/>
          <w:shd w:val="clear" w:color="auto" w:fill="FCFCFC"/>
        </w:rPr>
        <w:t xml:space="preserve"> 2</w:t>
      </w:r>
      <w:r w:rsidR="00BF4493" w:rsidRPr="00E02297">
        <w:rPr>
          <w:rFonts w:ascii="Times New Roman" w:hAnsi="Times New Roman" w:cs="Times New Roman"/>
          <w:spacing w:val="2"/>
          <w:szCs w:val="26"/>
          <w:shd w:val="clear" w:color="auto" w:fill="FCFCFC"/>
        </w:rPr>
        <w:t xml:space="preserve"> d</w:t>
      </w:r>
      <w:r w:rsidR="00E02297">
        <w:rPr>
          <w:rFonts w:ascii="Times New Roman" w:hAnsi="Times New Roman" w:cs="Times New Roman"/>
          <w:spacing w:val="2"/>
          <w:szCs w:val="26"/>
          <w:shd w:val="clear" w:color="auto" w:fill="FCFCFC"/>
        </w:rPr>
        <w:t>e</w:t>
      </w:r>
      <w:r w:rsidR="00BF4493" w:rsidRPr="00E02297">
        <w:rPr>
          <w:rFonts w:ascii="Times New Roman" w:hAnsi="Times New Roman" w:cs="Times New Roman"/>
          <w:spacing w:val="2"/>
          <w:szCs w:val="26"/>
          <w:shd w:val="clear" w:color="auto" w:fill="FCFCFC"/>
        </w:rPr>
        <w:t xml:space="preserve"> sunulmuştur.</w:t>
      </w:r>
    </w:p>
    <w:p w14:paraId="723AF4DF" w14:textId="77777777" w:rsidR="00C552A4" w:rsidRPr="00E02297" w:rsidRDefault="00C552A4" w:rsidP="00E02297">
      <w:pPr>
        <w:ind w:firstLine="709"/>
        <w:jc w:val="both"/>
        <w:rPr>
          <w:rFonts w:ascii="Times New Roman" w:hAnsi="Times New Roman" w:cs="Times New Roman"/>
          <w:spacing w:val="2"/>
          <w:szCs w:val="26"/>
          <w:shd w:val="clear" w:color="auto" w:fill="FCFCFC"/>
        </w:rPr>
      </w:pPr>
    </w:p>
    <w:p w14:paraId="721D29C7" w14:textId="0557379B" w:rsidR="00BF4493" w:rsidRPr="005604F3" w:rsidRDefault="00BF4493" w:rsidP="00BF4493">
      <w:pPr>
        <w:jc w:val="center"/>
        <w:rPr>
          <w:rFonts w:ascii="Times New Roman" w:hAnsi="Times New Roman" w:cs="Times New Roman"/>
          <w:b/>
          <w:color w:val="333333"/>
          <w:spacing w:val="2"/>
          <w:sz w:val="20"/>
          <w:szCs w:val="20"/>
          <w:shd w:val="clear" w:color="auto" w:fill="FCFCFC"/>
        </w:rPr>
      </w:pPr>
      <w:r w:rsidRPr="005604F3">
        <w:rPr>
          <w:rFonts w:ascii="Times New Roman" w:hAnsi="Times New Roman" w:cs="Times New Roman"/>
          <w:b/>
          <w:sz w:val="20"/>
          <w:szCs w:val="20"/>
        </w:rPr>
        <w:lastRenderedPageBreak/>
        <w:t xml:space="preserve">Tablo </w:t>
      </w:r>
      <w:r w:rsidR="00E02297" w:rsidRPr="005604F3">
        <w:rPr>
          <w:rFonts w:ascii="Times New Roman" w:hAnsi="Times New Roman" w:cs="Times New Roman"/>
          <w:b/>
          <w:sz w:val="20"/>
          <w:szCs w:val="20"/>
        </w:rPr>
        <w:t>2</w:t>
      </w:r>
      <w:r w:rsidRPr="005604F3">
        <w:rPr>
          <w:rFonts w:ascii="Times New Roman" w:hAnsi="Times New Roman" w:cs="Times New Roman"/>
          <w:b/>
          <w:sz w:val="20"/>
          <w:szCs w:val="20"/>
        </w:rPr>
        <w:t>. Toplum 5.0'da ihtiyaç duyulan beceriler</w:t>
      </w:r>
    </w:p>
    <w:tbl>
      <w:tblPr>
        <w:tblStyle w:val="KlavuzTablo1Ak"/>
        <w:tblW w:w="0" w:type="auto"/>
        <w:tblInd w:w="279" w:type="dxa"/>
        <w:tblLook w:val="04A0" w:firstRow="1" w:lastRow="0" w:firstColumn="1" w:lastColumn="0" w:noHBand="0" w:noVBand="1"/>
      </w:tblPr>
      <w:tblGrid>
        <w:gridCol w:w="1984"/>
        <w:gridCol w:w="6799"/>
      </w:tblGrid>
      <w:tr w:rsidR="00BF4493" w:rsidRPr="00BF4493" w14:paraId="68A811AA" w14:textId="77777777" w:rsidTr="005604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4" w:type="dxa"/>
          </w:tcPr>
          <w:p w14:paraId="63D89F5E"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Beceri</w:t>
            </w:r>
          </w:p>
        </w:tc>
        <w:tc>
          <w:tcPr>
            <w:tcW w:w="6799" w:type="dxa"/>
          </w:tcPr>
          <w:p w14:paraId="0866BE88" w14:textId="77777777" w:rsidR="00BF4493" w:rsidRPr="00BF4493" w:rsidRDefault="00BF4493" w:rsidP="00697A9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Açıklama</w:t>
            </w:r>
          </w:p>
        </w:tc>
      </w:tr>
      <w:tr w:rsidR="00BF4493" w:rsidRPr="00BF4493" w14:paraId="6111C912"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12BA91AF"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Yenilik ekonomisi</w:t>
            </w:r>
          </w:p>
        </w:tc>
        <w:tc>
          <w:tcPr>
            <w:tcW w:w="6799" w:type="dxa"/>
          </w:tcPr>
          <w:p w14:paraId="1A73A1C5"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 xml:space="preserve">Yeni </w:t>
            </w:r>
            <w:proofErr w:type="spellStart"/>
            <w:r w:rsidRPr="00BF4493">
              <w:rPr>
                <w:rFonts w:ascii="Times New Roman" w:hAnsi="Times New Roman" w:cs="Times New Roman"/>
                <w:color w:val="000000" w:themeColor="text1"/>
                <w:spacing w:val="2"/>
                <w:sz w:val="20"/>
                <w:szCs w:val="24"/>
                <w:shd w:val="clear" w:color="auto" w:fill="FCFCFC"/>
              </w:rPr>
              <w:t>inovasyon</w:t>
            </w:r>
            <w:proofErr w:type="spellEnd"/>
            <w:r w:rsidRPr="00BF4493">
              <w:rPr>
                <w:rFonts w:ascii="Times New Roman" w:hAnsi="Times New Roman" w:cs="Times New Roman"/>
                <w:color w:val="000000" w:themeColor="text1"/>
                <w:spacing w:val="2"/>
                <w:sz w:val="20"/>
                <w:szCs w:val="24"/>
                <w:shd w:val="clear" w:color="auto" w:fill="FCFCFC"/>
              </w:rPr>
              <w:t xml:space="preserve"> biçimlerini anlamak</w:t>
            </w:r>
          </w:p>
        </w:tc>
      </w:tr>
      <w:tr w:rsidR="00BF4493" w:rsidRPr="00BF4493" w14:paraId="6686F551"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025BB4D3"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Dijital Yazarlık</w:t>
            </w:r>
          </w:p>
        </w:tc>
        <w:tc>
          <w:tcPr>
            <w:tcW w:w="6799" w:type="dxa"/>
          </w:tcPr>
          <w:p w14:paraId="1334AABE"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Dijital medyaya yönelik yazım uygulamaları ve bunların mümkün kıldığı seçenekler konusunda eğitim almak</w:t>
            </w:r>
          </w:p>
        </w:tc>
      </w:tr>
      <w:tr w:rsidR="00BF4493" w:rsidRPr="00BF4493" w14:paraId="3F3562FC"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627E2168"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İmaj</w:t>
            </w:r>
          </w:p>
        </w:tc>
        <w:tc>
          <w:tcPr>
            <w:tcW w:w="6799" w:type="dxa"/>
          </w:tcPr>
          <w:p w14:paraId="1BD46BB9"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Organizasyonun ilettiği imajı yaymak için araçları ve insanları (imaj temsilcileri) kullanarak ve uygulayarak önemini anlamak.</w:t>
            </w:r>
          </w:p>
        </w:tc>
      </w:tr>
      <w:tr w:rsidR="00BF4493" w:rsidRPr="00BF4493" w14:paraId="4C4ADD14"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7E234206"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 xml:space="preserve">Yapay </w:t>
            </w:r>
            <w:proofErr w:type="gramStart"/>
            <w:r w:rsidRPr="00BF4493">
              <w:rPr>
                <w:rFonts w:ascii="Times New Roman" w:hAnsi="Times New Roman" w:cs="Times New Roman"/>
                <w:color w:val="000000" w:themeColor="text1"/>
                <w:spacing w:val="2"/>
                <w:sz w:val="20"/>
                <w:szCs w:val="24"/>
                <w:shd w:val="clear" w:color="auto" w:fill="FCFCFC"/>
              </w:rPr>
              <w:t>zeka</w:t>
            </w:r>
            <w:proofErr w:type="gramEnd"/>
          </w:p>
        </w:tc>
        <w:tc>
          <w:tcPr>
            <w:tcW w:w="6799" w:type="dxa"/>
          </w:tcPr>
          <w:p w14:paraId="29A8D046"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 xml:space="preserve">Yapay </w:t>
            </w:r>
            <w:proofErr w:type="gramStart"/>
            <w:r w:rsidRPr="00BF4493">
              <w:rPr>
                <w:rFonts w:ascii="Times New Roman" w:hAnsi="Times New Roman" w:cs="Times New Roman"/>
                <w:color w:val="000000" w:themeColor="text1"/>
                <w:spacing w:val="2"/>
                <w:sz w:val="20"/>
                <w:szCs w:val="24"/>
                <w:shd w:val="clear" w:color="auto" w:fill="FCFCFC"/>
              </w:rPr>
              <w:t>zeka</w:t>
            </w:r>
            <w:proofErr w:type="gramEnd"/>
            <w:r w:rsidRPr="00BF4493">
              <w:rPr>
                <w:rFonts w:ascii="Times New Roman" w:hAnsi="Times New Roman" w:cs="Times New Roman"/>
                <w:color w:val="000000" w:themeColor="text1"/>
                <w:spacing w:val="2"/>
                <w:sz w:val="20"/>
                <w:szCs w:val="24"/>
                <w:shd w:val="clear" w:color="auto" w:fill="FCFCFC"/>
              </w:rPr>
              <w:t xml:space="preserve"> araçlarını ve sınırlamalarını anlama ve bunların nasıl kullanılacağını bilme (özellikle hacimli verilere -Büyük Veri-erişim durumlarında)</w:t>
            </w:r>
          </w:p>
        </w:tc>
      </w:tr>
      <w:tr w:rsidR="00BF4493" w:rsidRPr="00BF4493" w14:paraId="71A60C72"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6F102553"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 xml:space="preserve">Kolektif </w:t>
            </w:r>
            <w:proofErr w:type="gramStart"/>
            <w:r w:rsidRPr="00BF4493">
              <w:rPr>
                <w:rFonts w:ascii="Times New Roman" w:hAnsi="Times New Roman" w:cs="Times New Roman"/>
                <w:color w:val="000000" w:themeColor="text1"/>
                <w:spacing w:val="2"/>
                <w:sz w:val="20"/>
                <w:szCs w:val="24"/>
                <w:shd w:val="clear" w:color="auto" w:fill="FCFCFC"/>
              </w:rPr>
              <w:t>zeka</w:t>
            </w:r>
            <w:proofErr w:type="gramEnd"/>
          </w:p>
        </w:tc>
        <w:tc>
          <w:tcPr>
            <w:tcW w:w="6799" w:type="dxa"/>
          </w:tcPr>
          <w:p w14:paraId="5974D1EB"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Kolektif zekanın nasıl kullanılacağını bilmek ve onu kullanabilmek için olayları veya araçları oluşturmak, kültürel farklılıkları kavrayabilecek eylemler gerçekleştirmek.</w:t>
            </w:r>
          </w:p>
        </w:tc>
      </w:tr>
      <w:tr w:rsidR="00BF4493" w:rsidRPr="00BF4493" w14:paraId="3E2AE92E"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0A3856B9"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Lobicilik ve etki</w:t>
            </w:r>
          </w:p>
        </w:tc>
        <w:tc>
          <w:tcPr>
            <w:tcW w:w="6799" w:type="dxa"/>
          </w:tcPr>
          <w:p w14:paraId="2E639A80"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Eylemleri uygulama yeteneği</w:t>
            </w:r>
          </w:p>
        </w:tc>
      </w:tr>
      <w:tr w:rsidR="00BF4493" w:rsidRPr="00BF4493" w14:paraId="5CA30939"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0F406AE5"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Dikkat yaratmak</w:t>
            </w:r>
          </w:p>
          <w:p w14:paraId="35519D39"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p>
        </w:tc>
        <w:tc>
          <w:tcPr>
            <w:tcW w:w="6799" w:type="dxa"/>
          </w:tcPr>
          <w:p w14:paraId="170958DE"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Başkasının dikkatini çekebilmek</w:t>
            </w:r>
          </w:p>
        </w:tc>
      </w:tr>
      <w:tr w:rsidR="00BF4493" w:rsidRPr="00BF4493" w14:paraId="2C31E027"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75A5C1F8"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"Ortak" planlama</w:t>
            </w:r>
          </w:p>
        </w:tc>
        <w:tc>
          <w:tcPr>
            <w:tcW w:w="6799" w:type="dxa"/>
          </w:tcPr>
          <w:p w14:paraId="730F475E"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proofErr w:type="gramStart"/>
            <w:r w:rsidRPr="00BF4493">
              <w:rPr>
                <w:rFonts w:ascii="Times New Roman" w:hAnsi="Times New Roman" w:cs="Times New Roman"/>
                <w:color w:val="000000" w:themeColor="text1"/>
                <w:spacing w:val="2"/>
                <w:sz w:val="20"/>
                <w:szCs w:val="24"/>
                <w:shd w:val="clear" w:color="auto" w:fill="FCFCFC"/>
              </w:rPr>
              <w:t>İşbirliği</w:t>
            </w:r>
            <w:proofErr w:type="gramEnd"/>
            <w:r w:rsidRPr="00BF4493">
              <w:rPr>
                <w:rFonts w:ascii="Times New Roman" w:hAnsi="Times New Roman" w:cs="Times New Roman"/>
                <w:color w:val="000000" w:themeColor="text1"/>
                <w:spacing w:val="2"/>
                <w:sz w:val="20"/>
                <w:szCs w:val="24"/>
                <w:shd w:val="clear" w:color="auto" w:fill="FCFCFC"/>
              </w:rPr>
              <w:t>, ortak yapım, ortak tasarım, vb. Biçimleri geliştirmek için planlar uygulamak. Buradaki fikir, "Ortak" toplumu desteklemektir.</w:t>
            </w:r>
          </w:p>
        </w:tc>
      </w:tr>
      <w:tr w:rsidR="00BF4493" w:rsidRPr="00BF4493" w14:paraId="59E45901"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10710D84"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Küreselleşme terminolojisi</w:t>
            </w:r>
          </w:p>
        </w:tc>
        <w:tc>
          <w:tcPr>
            <w:tcW w:w="6799" w:type="dxa"/>
          </w:tcPr>
          <w:p w14:paraId="5C203028"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Küreselleşmenin, özellikle lojistik terminolojisinin anlaşılması (INCOTERM)</w:t>
            </w:r>
          </w:p>
        </w:tc>
      </w:tr>
      <w:tr w:rsidR="00BF4493" w:rsidRPr="00BF4493" w14:paraId="66A76A78"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2837597A"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Otomatik çalışma ve robotik</w:t>
            </w:r>
          </w:p>
        </w:tc>
        <w:tc>
          <w:tcPr>
            <w:tcW w:w="6799" w:type="dxa"/>
          </w:tcPr>
          <w:p w14:paraId="6E705630"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Faaliyetin hangi kısmının makinelere taşerona verilebileceğini anlamak, avantajlarını, güçlü yönlerini, zayıf yönlerini, fırsatlarını ve sınırlarını anlamak, otomasyon için veri yakalamanın rolünü anlamak</w:t>
            </w:r>
          </w:p>
        </w:tc>
      </w:tr>
      <w:tr w:rsidR="00BF4493" w:rsidRPr="00BF4493" w14:paraId="30B00389" w14:textId="77777777" w:rsidTr="005604F3">
        <w:tc>
          <w:tcPr>
            <w:cnfStyle w:val="001000000000" w:firstRow="0" w:lastRow="0" w:firstColumn="1" w:lastColumn="0" w:oddVBand="0" w:evenVBand="0" w:oddHBand="0" w:evenHBand="0" w:firstRowFirstColumn="0" w:firstRowLastColumn="0" w:lastRowFirstColumn="0" w:lastRowLastColumn="0"/>
            <w:tcW w:w="1984" w:type="dxa"/>
          </w:tcPr>
          <w:p w14:paraId="3FAC6153" w14:textId="77777777" w:rsidR="00BF4493" w:rsidRPr="00BF4493" w:rsidRDefault="00BF4493" w:rsidP="00697A94">
            <w:pPr>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 xml:space="preserve">Rekabetçi </w:t>
            </w:r>
            <w:proofErr w:type="gramStart"/>
            <w:r w:rsidRPr="00BF4493">
              <w:rPr>
                <w:rFonts w:ascii="Times New Roman" w:hAnsi="Times New Roman" w:cs="Times New Roman"/>
                <w:color w:val="000000" w:themeColor="text1"/>
                <w:spacing w:val="2"/>
                <w:sz w:val="20"/>
                <w:szCs w:val="24"/>
                <w:shd w:val="clear" w:color="auto" w:fill="FCFCFC"/>
              </w:rPr>
              <w:t>zeka</w:t>
            </w:r>
            <w:proofErr w:type="gramEnd"/>
            <w:r w:rsidRPr="00BF4493">
              <w:rPr>
                <w:rFonts w:ascii="Times New Roman" w:hAnsi="Times New Roman" w:cs="Times New Roman"/>
                <w:color w:val="000000" w:themeColor="text1"/>
                <w:spacing w:val="2"/>
                <w:sz w:val="20"/>
                <w:szCs w:val="24"/>
                <w:shd w:val="clear" w:color="auto" w:fill="FCFCFC"/>
              </w:rPr>
              <w:t>, ekonomik zeka ve karma</w:t>
            </w:r>
          </w:p>
        </w:tc>
        <w:tc>
          <w:tcPr>
            <w:tcW w:w="6799" w:type="dxa"/>
          </w:tcPr>
          <w:p w14:paraId="531E7DED"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Veri toplamak ve analiz etmek için araçlar uygulama</w:t>
            </w:r>
          </w:p>
          <w:p w14:paraId="53D1BF98" w14:textId="77777777" w:rsidR="00BF4493" w:rsidRPr="00BF4493" w:rsidRDefault="00BF4493" w:rsidP="00697A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pacing w:val="2"/>
                <w:sz w:val="20"/>
                <w:szCs w:val="24"/>
                <w:shd w:val="clear" w:color="auto" w:fill="FCFCFC"/>
              </w:rPr>
            </w:pPr>
            <w:r w:rsidRPr="00BF4493">
              <w:rPr>
                <w:rFonts w:ascii="Times New Roman" w:hAnsi="Times New Roman" w:cs="Times New Roman"/>
                <w:color w:val="000000" w:themeColor="text1"/>
                <w:spacing w:val="2"/>
                <w:sz w:val="20"/>
                <w:szCs w:val="24"/>
                <w:shd w:val="clear" w:color="auto" w:fill="FCFCFC"/>
              </w:rPr>
              <w:t>Toplama araçlarını uygulama</w:t>
            </w:r>
          </w:p>
        </w:tc>
      </w:tr>
    </w:tbl>
    <w:p w14:paraId="3DF8D6A7" w14:textId="0C9CACC6" w:rsidR="009564C1" w:rsidRPr="005604F3" w:rsidRDefault="00BF4493" w:rsidP="005604F3">
      <w:pPr>
        <w:jc w:val="center"/>
        <w:rPr>
          <w:rFonts w:ascii="Times New Roman" w:hAnsi="Times New Roman" w:cs="Times New Roman"/>
          <w:color w:val="000000" w:themeColor="text1"/>
          <w:spacing w:val="2"/>
          <w:sz w:val="20"/>
          <w:szCs w:val="24"/>
          <w:shd w:val="clear" w:color="auto" w:fill="FCFCFC"/>
        </w:rPr>
      </w:pPr>
      <w:r w:rsidRPr="005604F3">
        <w:rPr>
          <w:rFonts w:ascii="Times New Roman" w:hAnsi="Times New Roman" w:cs="Times New Roman"/>
          <w:color w:val="000000" w:themeColor="text1"/>
          <w:spacing w:val="2"/>
          <w:sz w:val="20"/>
          <w:szCs w:val="24"/>
          <w:shd w:val="clear" w:color="auto" w:fill="FCFCFC"/>
        </w:rPr>
        <w:t>Kaynak</w:t>
      </w:r>
      <w:r w:rsidR="00E02297" w:rsidRPr="005604F3">
        <w:rPr>
          <w:rFonts w:ascii="Times New Roman" w:hAnsi="Times New Roman" w:cs="Times New Roman"/>
          <w:color w:val="000000" w:themeColor="text1"/>
          <w:spacing w:val="2"/>
          <w:sz w:val="20"/>
          <w:szCs w:val="24"/>
          <w:shd w:val="clear" w:color="auto" w:fill="FCFCFC"/>
        </w:rPr>
        <w:t xml:space="preserve">: </w:t>
      </w:r>
      <w:proofErr w:type="spellStart"/>
      <w:r w:rsidRPr="005604F3">
        <w:rPr>
          <w:rFonts w:ascii="Times New Roman" w:hAnsi="Times New Roman" w:cs="Times New Roman"/>
          <w:color w:val="000000" w:themeColor="text1"/>
          <w:spacing w:val="2"/>
          <w:sz w:val="20"/>
          <w:szCs w:val="24"/>
          <w:shd w:val="clear" w:color="auto" w:fill="FCFCFC"/>
        </w:rPr>
        <w:t>Salgues</w:t>
      </w:r>
      <w:proofErr w:type="spellEnd"/>
      <w:r w:rsidRPr="005604F3">
        <w:rPr>
          <w:rFonts w:ascii="Times New Roman" w:hAnsi="Times New Roman" w:cs="Times New Roman"/>
          <w:color w:val="000000" w:themeColor="text1"/>
          <w:spacing w:val="2"/>
          <w:sz w:val="20"/>
          <w:szCs w:val="24"/>
          <w:shd w:val="clear" w:color="auto" w:fill="FCFCFC"/>
        </w:rPr>
        <w:t>, 2018</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color w:val="000000" w:themeColor="text1"/>
          <w:spacing w:val="2"/>
          <w:sz w:val="20"/>
          <w:szCs w:val="24"/>
          <w:shd w:val="clear" w:color="auto" w:fill="FCFCFC"/>
        </w:rPr>
        <w:t>102</w:t>
      </w:r>
    </w:p>
    <w:p w14:paraId="666D47F3" w14:textId="7F5BBCB8" w:rsidR="009564C1" w:rsidRPr="009564C1" w:rsidRDefault="009564C1" w:rsidP="009564C1">
      <w:pPr>
        <w:pStyle w:val="ListeParagraf"/>
        <w:spacing w:after="120" w:line="276" w:lineRule="auto"/>
        <w:ind w:left="357" w:firstLine="709"/>
        <w:jc w:val="both"/>
        <w:rPr>
          <w:rFonts w:ascii="Times New Roman" w:hAnsi="Times New Roman" w:cs="Times New Roman"/>
          <w:b/>
          <w:bCs/>
          <w:spacing w:val="2"/>
          <w:szCs w:val="26"/>
          <w:shd w:val="clear" w:color="auto" w:fill="FCFCFC"/>
        </w:rPr>
      </w:pPr>
      <w:r w:rsidRPr="009564C1">
        <w:rPr>
          <w:rFonts w:ascii="Times New Roman" w:hAnsi="Times New Roman" w:cs="Times New Roman"/>
          <w:spacing w:val="2"/>
          <w:szCs w:val="26"/>
          <w:shd w:val="clear" w:color="auto" w:fill="FCFCFC"/>
        </w:rPr>
        <w:t xml:space="preserve">Japonya İş </w:t>
      </w:r>
      <w:proofErr w:type="spellStart"/>
      <w:r w:rsidRPr="009564C1">
        <w:rPr>
          <w:rFonts w:ascii="Times New Roman" w:hAnsi="Times New Roman" w:cs="Times New Roman"/>
          <w:spacing w:val="2"/>
          <w:szCs w:val="26"/>
          <w:shd w:val="clear" w:color="auto" w:fill="FCFCFC"/>
        </w:rPr>
        <w:t>Fedarasyonu</w:t>
      </w:r>
      <w:proofErr w:type="spellEnd"/>
      <w:r w:rsidRPr="009564C1">
        <w:rPr>
          <w:rFonts w:ascii="Times New Roman" w:hAnsi="Times New Roman" w:cs="Times New Roman"/>
          <w:spacing w:val="2"/>
          <w:szCs w:val="26"/>
          <w:shd w:val="clear" w:color="auto" w:fill="FCFCFC"/>
        </w:rPr>
        <w:t xml:space="preserve"> Toplum 5.0 ile İnsan Kaynakları alanında gerçekleşmesi gereken reformları ise şu şekilde özetlemiştir (</w:t>
      </w:r>
      <w:proofErr w:type="spellStart"/>
      <w:r w:rsidRPr="009564C1">
        <w:rPr>
          <w:rFonts w:ascii="Times New Roman" w:hAnsi="Times New Roman" w:cs="Times New Roman"/>
          <w:spacing w:val="2"/>
          <w:szCs w:val="26"/>
          <w:shd w:val="clear" w:color="auto" w:fill="FCFCFC"/>
        </w:rPr>
        <w:t>Keidanren</w:t>
      </w:r>
      <w:proofErr w:type="spellEnd"/>
      <w:r w:rsidRPr="009564C1">
        <w:rPr>
          <w:rFonts w:ascii="Times New Roman" w:hAnsi="Times New Roman" w:cs="Times New Roman"/>
          <w:spacing w:val="2"/>
          <w:szCs w:val="26"/>
          <w:shd w:val="clear" w:color="auto" w:fill="FCFCFC"/>
        </w:rPr>
        <w:t>, 2018);</w:t>
      </w:r>
    </w:p>
    <w:p w14:paraId="096E3542" w14:textId="219667FF" w:rsidR="009564C1" w:rsidRPr="009564C1" w:rsidRDefault="009564C1" w:rsidP="009564C1">
      <w:pPr>
        <w:pStyle w:val="ListeParagraf"/>
        <w:numPr>
          <w:ilvl w:val="0"/>
          <w:numId w:val="1"/>
        </w:numPr>
        <w:spacing w:after="120" w:line="276" w:lineRule="auto"/>
        <w:ind w:left="357" w:firstLine="709"/>
        <w:jc w:val="both"/>
        <w:rPr>
          <w:rFonts w:ascii="Times New Roman" w:hAnsi="Times New Roman" w:cs="Times New Roman"/>
          <w:spacing w:val="2"/>
          <w:szCs w:val="26"/>
          <w:shd w:val="clear" w:color="auto" w:fill="FCFCFC"/>
        </w:rPr>
      </w:pPr>
      <w:r w:rsidRPr="009564C1">
        <w:rPr>
          <w:rFonts w:ascii="Times New Roman" w:hAnsi="Times New Roman" w:cs="Times New Roman"/>
          <w:b/>
          <w:bCs/>
          <w:i/>
          <w:iCs/>
          <w:spacing w:val="2"/>
          <w:szCs w:val="26"/>
          <w:shd w:val="clear" w:color="auto" w:fill="FCFCFC"/>
        </w:rPr>
        <w:t>İnsan Kaynakları Gereksinimi:</w:t>
      </w:r>
      <w:r w:rsidRPr="009564C1">
        <w:rPr>
          <w:rFonts w:ascii="Times New Roman" w:hAnsi="Times New Roman" w:cs="Times New Roman"/>
          <w:b/>
          <w:bCs/>
          <w:spacing w:val="2"/>
          <w:szCs w:val="26"/>
          <w:shd w:val="clear" w:color="auto" w:fill="FCFCFC"/>
        </w:rPr>
        <w:t xml:space="preserve"> </w:t>
      </w:r>
      <w:r w:rsidRPr="009564C1">
        <w:rPr>
          <w:rFonts w:ascii="Times New Roman" w:hAnsi="Times New Roman" w:cs="Times New Roman"/>
          <w:spacing w:val="2"/>
          <w:szCs w:val="26"/>
          <w:shd w:val="clear" w:color="auto" w:fill="FCFCFC"/>
        </w:rPr>
        <w:t xml:space="preserve">Yapay </w:t>
      </w:r>
      <w:r w:rsidR="00F746FD" w:rsidRPr="009564C1">
        <w:rPr>
          <w:rFonts w:ascii="Times New Roman" w:hAnsi="Times New Roman" w:cs="Times New Roman"/>
          <w:spacing w:val="2"/>
          <w:szCs w:val="26"/>
          <w:shd w:val="clear" w:color="auto" w:fill="FCFCFC"/>
        </w:rPr>
        <w:t>zekâ</w:t>
      </w:r>
      <w:r w:rsidRPr="009564C1">
        <w:rPr>
          <w:rFonts w:ascii="Times New Roman" w:hAnsi="Times New Roman" w:cs="Times New Roman"/>
          <w:spacing w:val="2"/>
          <w:szCs w:val="26"/>
          <w:shd w:val="clear" w:color="auto" w:fill="FCFCFC"/>
        </w:rPr>
        <w:t xml:space="preserve"> ve veriden tam olarak yararlanarak sorunları çözebilecek insan kaynaklarının yanı sıra, çeşitliliğe sahip takımlarda liderlik yapabilecek bireylere ihtiyaç duyulacaktır.</w:t>
      </w:r>
    </w:p>
    <w:p w14:paraId="63FDE1BE" w14:textId="77777777" w:rsidR="009564C1" w:rsidRPr="009564C1" w:rsidRDefault="009564C1" w:rsidP="009564C1">
      <w:pPr>
        <w:pStyle w:val="ListeParagraf"/>
        <w:numPr>
          <w:ilvl w:val="0"/>
          <w:numId w:val="1"/>
        </w:numPr>
        <w:spacing w:after="120" w:line="276" w:lineRule="auto"/>
        <w:ind w:left="357" w:firstLine="709"/>
        <w:jc w:val="both"/>
        <w:rPr>
          <w:rFonts w:ascii="Times New Roman" w:hAnsi="Times New Roman" w:cs="Times New Roman"/>
          <w:spacing w:val="2"/>
          <w:szCs w:val="26"/>
          <w:shd w:val="clear" w:color="auto" w:fill="FCFCFC"/>
        </w:rPr>
      </w:pPr>
      <w:proofErr w:type="gramStart"/>
      <w:r w:rsidRPr="009564C1">
        <w:rPr>
          <w:rFonts w:ascii="Times New Roman" w:hAnsi="Times New Roman" w:cs="Times New Roman"/>
          <w:b/>
          <w:bCs/>
          <w:spacing w:val="2"/>
          <w:szCs w:val="26"/>
          <w:shd w:val="clear" w:color="auto" w:fill="FCFCFC"/>
        </w:rPr>
        <w:t>Beşeri</w:t>
      </w:r>
      <w:proofErr w:type="gramEnd"/>
      <w:r w:rsidRPr="009564C1">
        <w:rPr>
          <w:rFonts w:ascii="Times New Roman" w:hAnsi="Times New Roman" w:cs="Times New Roman"/>
          <w:b/>
          <w:bCs/>
          <w:spacing w:val="2"/>
          <w:szCs w:val="26"/>
          <w:shd w:val="clear" w:color="auto" w:fill="FCFCFC"/>
        </w:rPr>
        <w:t xml:space="preserve"> Bilimler ve Fen Bilimleri Arasındaki Bölünmenin Kaldırılması: </w:t>
      </w:r>
      <w:r w:rsidRPr="009564C1">
        <w:rPr>
          <w:rFonts w:ascii="Times New Roman" w:hAnsi="Times New Roman" w:cs="Times New Roman"/>
          <w:spacing w:val="2"/>
          <w:szCs w:val="26"/>
          <w:shd w:val="clear" w:color="auto" w:fill="FCFCFC"/>
        </w:rPr>
        <w:t xml:space="preserve">Hem beşeri bilimler hem de fen bilim dallarında okuyan öğrencilerin liberal sanatları öğrenmeleri sağlanmalı. Yapay </w:t>
      </w:r>
      <w:proofErr w:type="gramStart"/>
      <w:r w:rsidRPr="009564C1">
        <w:rPr>
          <w:rFonts w:ascii="Times New Roman" w:hAnsi="Times New Roman" w:cs="Times New Roman"/>
          <w:spacing w:val="2"/>
          <w:szCs w:val="26"/>
          <w:shd w:val="clear" w:color="auto" w:fill="FCFCFC"/>
        </w:rPr>
        <w:t>zeka</w:t>
      </w:r>
      <w:proofErr w:type="gramEnd"/>
      <w:r w:rsidRPr="009564C1">
        <w:rPr>
          <w:rFonts w:ascii="Times New Roman" w:hAnsi="Times New Roman" w:cs="Times New Roman"/>
          <w:spacing w:val="2"/>
          <w:szCs w:val="26"/>
          <w:shd w:val="clear" w:color="auto" w:fill="FCFCFC"/>
        </w:rPr>
        <w:t>, matematik, bilişim ve yaşam bilimlerini tüm öğrenciler için zorunlu hale getirilmelidir.</w:t>
      </w:r>
    </w:p>
    <w:p w14:paraId="1DCA1BC7" w14:textId="77777777" w:rsidR="009564C1" w:rsidRPr="009564C1" w:rsidRDefault="009564C1" w:rsidP="009564C1">
      <w:pPr>
        <w:pStyle w:val="ListeParagraf"/>
        <w:numPr>
          <w:ilvl w:val="0"/>
          <w:numId w:val="1"/>
        </w:numPr>
        <w:spacing w:after="120" w:line="276" w:lineRule="auto"/>
        <w:ind w:left="357" w:firstLine="709"/>
        <w:jc w:val="both"/>
        <w:rPr>
          <w:rFonts w:ascii="Times New Roman" w:hAnsi="Times New Roman" w:cs="Times New Roman"/>
          <w:spacing w:val="2"/>
          <w:szCs w:val="26"/>
          <w:shd w:val="clear" w:color="auto" w:fill="FCFCFC"/>
        </w:rPr>
      </w:pPr>
      <w:r w:rsidRPr="009564C1">
        <w:rPr>
          <w:rFonts w:ascii="Times New Roman" w:hAnsi="Times New Roman" w:cs="Times New Roman"/>
          <w:b/>
          <w:bCs/>
          <w:spacing w:val="2"/>
          <w:szCs w:val="26"/>
          <w:shd w:val="clear" w:color="auto" w:fill="FCFCFC"/>
        </w:rPr>
        <w:t xml:space="preserve">Eşitlikçiliği ortadan kaldırmak: </w:t>
      </w:r>
      <w:r w:rsidRPr="009564C1">
        <w:rPr>
          <w:rFonts w:ascii="Times New Roman" w:hAnsi="Times New Roman" w:cs="Times New Roman"/>
          <w:spacing w:val="2"/>
          <w:szCs w:val="26"/>
          <w:shd w:val="clear" w:color="auto" w:fill="FCFCFC"/>
        </w:rPr>
        <w:t>Bireysel alanlarda en iyi yetenekler teşvik edilmeli.</w:t>
      </w:r>
    </w:p>
    <w:p w14:paraId="1F4175BF" w14:textId="44AA6990" w:rsidR="009564C1" w:rsidRPr="00046093" w:rsidRDefault="009564C1" w:rsidP="00BF4493">
      <w:pPr>
        <w:pStyle w:val="ListeParagraf"/>
        <w:numPr>
          <w:ilvl w:val="0"/>
          <w:numId w:val="1"/>
        </w:numPr>
        <w:spacing w:after="120" w:line="276" w:lineRule="auto"/>
        <w:ind w:left="357" w:firstLine="709"/>
        <w:jc w:val="both"/>
        <w:rPr>
          <w:rFonts w:ascii="Times New Roman" w:hAnsi="Times New Roman" w:cs="Times New Roman"/>
          <w:b/>
          <w:bCs/>
          <w:spacing w:val="2"/>
          <w:szCs w:val="26"/>
          <w:shd w:val="clear" w:color="auto" w:fill="FCFCFC"/>
        </w:rPr>
      </w:pPr>
      <w:r w:rsidRPr="009564C1">
        <w:rPr>
          <w:rFonts w:ascii="Times New Roman" w:hAnsi="Times New Roman" w:cs="Times New Roman"/>
          <w:b/>
          <w:bCs/>
          <w:spacing w:val="2"/>
          <w:szCs w:val="26"/>
          <w:shd w:val="clear" w:color="auto" w:fill="FCFCFC"/>
        </w:rPr>
        <w:t xml:space="preserve">Tekrarlayan Eğitim: </w:t>
      </w:r>
      <w:r w:rsidRPr="009564C1">
        <w:rPr>
          <w:rFonts w:ascii="Times New Roman" w:hAnsi="Times New Roman" w:cs="Times New Roman"/>
          <w:spacing w:val="2"/>
          <w:szCs w:val="26"/>
          <w:shd w:val="clear" w:color="auto" w:fill="FCFCFC"/>
        </w:rPr>
        <w:t xml:space="preserve">İşe başladıktan sonra çalışanlara yeniden öğrenme fırsatı sağlanmalı. </w:t>
      </w:r>
    </w:p>
    <w:p w14:paraId="3821B047" w14:textId="67B86292" w:rsidR="009564C1" w:rsidRPr="005604F3" w:rsidRDefault="00E02297" w:rsidP="009564C1">
      <w:pPr>
        <w:spacing w:after="120" w:line="276" w:lineRule="auto"/>
        <w:ind w:firstLine="709"/>
        <w:jc w:val="both"/>
        <w:rPr>
          <w:rFonts w:ascii="Times New Roman" w:hAnsi="Times New Roman" w:cs="Times New Roman"/>
          <w:spacing w:val="2"/>
          <w:szCs w:val="26"/>
          <w:shd w:val="clear" w:color="auto" w:fill="FCFCFC"/>
        </w:rPr>
      </w:pPr>
      <w:r w:rsidRPr="00714C65">
        <w:rPr>
          <w:rFonts w:ascii="Times New Roman" w:hAnsi="Times New Roman" w:cs="Times New Roman"/>
          <w:spacing w:val="2"/>
          <w:szCs w:val="26"/>
          <w:shd w:val="clear" w:color="auto" w:fill="FCFCFC"/>
        </w:rPr>
        <w:t xml:space="preserve">Toplum 5.0 vizyonu, iki tür ilişkiyi yeniden düzenlememizi gerektirmektedir; </w:t>
      </w:r>
      <w:r w:rsidRPr="00A56F89">
        <w:rPr>
          <w:rFonts w:ascii="Times New Roman" w:hAnsi="Times New Roman" w:cs="Times New Roman"/>
          <w:i/>
          <w:iCs/>
          <w:spacing w:val="2"/>
          <w:szCs w:val="26"/>
          <w:shd w:val="clear" w:color="auto" w:fill="FCFCFC"/>
        </w:rPr>
        <w:t>teknoloji ile toplum arasındaki ilişki</w:t>
      </w:r>
      <w:r w:rsidRPr="005604F3">
        <w:rPr>
          <w:rFonts w:ascii="Times New Roman" w:hAnsi="Times New Roman" w:cs="Times New Roman"/>
          <w:spacing w:val="2"/>
          <w:szCs w:val="26"/>
          <w:shd w:val="clear" w:color="auto" w:fill="FCFCFC"/>
        </w:rPr>
        <w:t xml:space="preserve"> ve </w:t>
      </w:r>
      <w:r w:rsidRPr="005604F3">
        <w:rPr>
          <w:rFonts w:ascii="Times New Roman" w:hAnsi="Times New Roman" w:cs="Times New Roman"/>
          <w:i/>
          <w:iCs/>
          <w:spacing w:val="2"/>
          <w:szCs w:val="26"/>
          <w:shd w:val="clear" w:color="auto" w:fill="FCFCFC"/>
        </w:rPr>
        <w:t>bireyler ve toplum arasındaki teknoloji aracılı ilişki</w:t>
      </w:r>
      <w:r w:rsidRPr="005604F3">
        <w:rPr>
          <w:rFonts w:ascii="Times New Roman" w:hAnsi="Times New Roman" w:cs="Times New Roman"/>
          <w:spacing w:val="2"/>
          <w:szCs w:val="26"/>
          <w:shd w:val="clear" w:color="auto" w:fill="FCFCFC"/>
        </w:rPr>
        <w:t xml:space="preserve"> (</w:t>
      </w:r>
      <w:proofErr w:type="spellStart"/>
      <w:r w:rsidRPr="005604F3">
        <w:rPr>
          <w:rFonts w:ascii="Times New Roman" w:hAnsi="Times New Roman" w:cs="Times New Roman"/>
          <w:spacing w:val="2"/>
          <w:szCs w:val="26"/>
          <w:shd w:val="clear" w:color="auto" w:fill="FCFCFC"/>
        </w:rPr>
        <w:t>Deguchi</w:t>
      </w:r>
      <w:proofErr w:type="spellEnd"/>
      <w:r w:rsidRPr="005604F3">
        <w:rPr>
          <w:rFonts w:ascii="Times New Roman" w:hAnsi="Times New Roman" w:cs="Times New Roman"/>
          <w:spacing w:val="2"/>
          <w:szCs w:val="26"/>
          <w:shd w:val="clear" w:color="auto" w:fill="FCFCFC"/>
        </w:rPr>
        <w:t xml:space="preserve"> vd., </w:t>
      </w:r>
      <w:r w:rsidRPr="005604F3">
        <w:rPr>
          <w:rFonts w:ascii="Times New Roman" w:hAnsi="Times New Roman" w:cs="Times New Roman"/>
        </w:rPr>
        <w:t>2020</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spacing w:val="2"/>
          <w:szCs w:val="26"/>
          <w:shd w:val="clear" w:color="auto" w:fill="FCFCFC"/>
        </w:rPr>
        <w:t xml:space="preserve">1). </w:t>
      </w:r>
      <w:r w:rsidR="00C552A4" w:rsidRPr="005604F3">
        <w:rPr>
          <w:rFonts w:ascii="Times New Roman" w:hAnsi="Times New Roman" w:cs="Times New Roman"/>
          <w:spacing w:val="2"/>
          <w:szCs w:val="26"/>
          <w:shd w:val="clear" w:color="auto" w:fill="FCFCFC"/>
        </w:rPr>
        <w:t>Bu kapsamda</w:t>
      </w:r>
      <w:r w:rsidR="009564C1" w:rsidRPr="005604F3">
        <w:rPr>
          <w:rFonts w:ascii="Times New Roman" w:hAnsi="Times New Roman" w:cs="Times New Roman"/>
          <w:spacing w:val="2"/>
          <w:szCs w:val="26"/>
          <w:shd w:val="clear" w:color="auto" w:fill="FCFCFC"/>
        </w:rPr>
        <w:t xml:space="preserve"> Toplum 5.0 ile iş sektörlerinin yaşayacağı/yaşaması gerekli reformla</w:t>
      </w:r>
      <w:r w:rsidR="00C552A4" w:rsidRPr="005604F3">
        <w:rPr>
          <w:rFonts w:ascii="Times New Roman" w:hAnsi="Times New Roman" w:cs="Times New Roman"/>
          <w:spacing w:val="2"/>
          <w:szCs w:val="26"/>
          <w:shd w:val="clear" w:color="auto" w:fill="FCFCFC"/>
        </w:rPr>
        <w:t xml:space="preserve">r ise şu şekilde açıklanabilir </w:t>
      </w:r>
      <w:r w:rsidR="009564C1" w:rsidRPr="00714C65">
        <w:rPr>
          <w:rFonts w:ascii="Times New Roman" w:hAnsi="Times New Roman" w:cs="Times New Roman"/>
          <w:spacing w:val="2"/>
          <w:szCs w:val="26"/>
          <w:shd w:val="clear" w:color="auto" w:fill="FCFCFC"/>
        </w:rPr>
        <w:t>(</w:t>
      </w:r>
      <w:proofErr w:type="spellStart"/>
      <w:r w:rsidR="009564C1" w:rsidRPr="00714C65">
        <w:rPr>
          <w:rFonts w:ascii="Times New Roman" w:hAnsi="Times New Roman" w:cs="Times New Roman"/>
          <w:spacing w:val="2"/>
          <w:szCs w:val="26"/>
          <w:shd w:val="clear" w:color="auto" w:fill="FCFCFC"/>
        </w:rPr>
        <w:t>Keidanren</w:t>
      </w:r>
      <w:proofErr w:type="spellEnd"/>
      <w:r w:rsidR="009564C1" w:rsidRPr="00714C65">
        <w:rPr>
          <w:rFonts w:ascii="Times New Roman" w:hAnsi="Times New Roman" w:cs="Times New Roman"/>
          <w:spacing w:val="2"/>
          <w:szCs w:val="26"/>
          <w:shd w:val="clear" w:color="auto" w:fill="FCFCFC"/>
        </w:rPr>
        <w:t>, 2018)</w:t>
      </w:r>
      <w:r w:rsidR="009564C1" w:rsidRPr="005604F3">
        <w:rPr>
          <w:rFonts w:ascii="Times New Roman" w:hAnsi="Times New Roman" w:cs="Times New Roman"/>
          <w:spacing w:val="2"/>
          <w:szCs w:val="26"/>
          <w:shd w:val="clear" w:color="auto" w:fill="FCFCFC"/>
        </w:rPr>
        <w:t xml:space="preserve">;  </w:t>
      </w:r>
    </w:p>
    <w:p w14:paraId="7F7464B6" w14:textId="77777777" w:rsidR="009564C1" w:rsidRPr="005604F3" w:rsidRDefault="009564C1" w:rsidP="009564C1">
      <w:pPr>
        <w:pStyle w:val="ListeParagraf"/>
        <w:numPr>
          <w:ilvl w:val="0"/>
          <w:numId w:val="1"/>
        </w:num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İşletmenin Katma Değerini Artırmak:</w:t>
      </w:r>
      <w:r w:rsidRPr="005604F3">
        <w:rPr>
          <w:rFonts w:ascii="Times New Roman" w:hAnsi="Times New Roman" w:cs="Times New Roman"/>
          <w:spacing w:val="2"/>
          <w:szCs w:val="26"/>
          <w:shd w:val="clear" w:color="auto" w:fill="FCFCFC"/>
        </w:rPr>
        <w:t xml:space="preserve"> Sürdürülebilir Kalkınma Hedeflerine katkıda bulunarak sosyal değeri ve bireylerin keyif aldığı değerleri artırmak.</w:t>
      </w:r>
    </w:p>
    <w:p w14:paraId="2F48A0EA" w14:textId="77777777" w:rsidR="009564C1" w:rsidRPr="005604F3" w:rsidRDefault="009564C1" w:rsidP="009564C1">
      <w:pPr>
        <w:pStyle w:val="ListeParagraf"/>
        <w:numPr>
          <w:ilvl w:val="0"/>
          <w:numId w:val="1"/>
        </w:num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Endüstriyel Yapı Reformu:</w:t>
      </w:r>
      <w:r w:rsidRPr="005604F3">
        <w:rPr>
          <w:rFonts w:ascii="Times New Roman" w:hAnsi="Times New Roman" w:cs="Times New Roman"/>
          <w:spacing w:val="2"/>
          <w:szCs w:val="26"/>
          <w:shd w:val="clear" w:color="auto" w:fill="FCFCFC"/>
        </w:rPr>
        <w:t xml:space="preserve"> Tüm toplumu canlandırmak amacıyla mevcut endüstrilerin korunmasından ziyade </w:t>
      </w:r>
      <w:proofErr w:type="spellStart"/>
      <w:r w:rsidRPr="005604F3">
        <w:rPr>
          <w:rFonts w:ascii="Times New Roman" w:hAnsi="Times New Roman" w:cs="Times New Roman"/>
          <w:spacing w:val="2"/>
          <w:szCs w:val="26"/>
          <w:shd w:val="clear" w:color="auto" w:fill="FCFCFC"/>
        </w:rPr>
        <w:t>startupların</w:t>
      </w:r>
      <w:proofErr w:type="spellEnd"/>
      <w:r w:rsidRPr="005604F3">
        <w:rPr>
          <w:rFonts w:ascii="Times New Roman" w:hAnsi="Times New Roman" w:cs="Times New Roman"/>
          <w:spacing w:val="2"/>
          <w:szCs w:val="26"/>
          <w:shd w:val="clear" w:color="auto" w:fill="FCFCFC"/>
        </w:rPr>
        <w:t xml:space="preserve"> tanıtılması</w:t>
      </w:r>
    </w:p>
    <w:p w14:paraId="10520229" w14:textId="77777777" w:rsidR="009564C1" w:rsidRPr="005604F3" w:rsidRDefault="009564C1" w:rsidP="009564C1">
      <w:pPr>
        <w:pStyle w:val="ListeParagraf"/>
        <w:numPr>
          <w:ilvl w:val="0"/>
          <w:numId w:val="1"/>
        </w:numPr>
        <w:spacing w:after="120" w:line="276" w:lineRule="auto"/>
        <w:ind w:firstLine="709"/>
        <w:jc w:val="both"/>
        <w:rPr>
          <w:rFonts w:ascii="Times New Roman" w:hAnsi="Times New Roman" w:cs="Times New Roman"/>
          <w:b/>
          <w:bCs/>
          <w:spacing w:val="2"/>
          <w:szCs w:val="26"/>
          <w:shd w:val="clear" w:color="auto" w:fill="FCFCFC"/>
        </w:rPr>
      </w:pPr>
      <w:r w:rsidRPr="005604F3">
        <w:rPr>
          <w:rFonts w:ascii="Times New Roman" w:hAnsi="Times New Roman" w:cs="Times New Roman"/>
          <w:b/>
          <w:bCs/>
          <w:i/>
          <w:iCs/>
          <w:spacing w:val="2"/>
          <w:szCs w:val="26"/>
          <w:shd w:val="clear" w:color="auto" w:fill="FCFCFC"/>
        </w:rPr>
        <w:t>Büyük Firmalar İçin Ayrı Organizasyonlar Oluşturmak:</w:t>
      </w:r>
      <w:r w:rsidRPr="00714C65">
        <w:t xml:space="preserve"> </w:t>
      </w:r>
      <w:r w:rsidRPr="005604F3">
        <w:rPr>
          <w:rFonts w:ascii="Times New Roman" w:hAnsi="Times New Roman" w:cs="Times New Roman"/>
          <w:spacing w:val="2"/>
          <w:szCs w:val="26"/>
          <w:shd w:val="clear" w:color="auto" w:fill="FCFCFC"/>
        </w:rPr>
        <w:t>Yeniliğin teşvik edilmesi için ayrı ve bireysel bir organizasyonlar kurmak.</w:t>
      </w:r>
    </w:p>
    <w:p w14:paraId="35298782" w14:textId="77777777" w:rsidR="009564C1" w:rsidRPr="005604F3" w:rsidRDefault="009564C1" w:rsidP="009564C1">
      <w:pPr>
        <w:pStyle w:val="ListeParagraf"/>
        <w:numPr>
          <w:ilvl w:val="0"/>
          <w:numId w:val="1"/>
        </w:numPr>
        <w:spacing w:after="120" w:line="276" w:lineRule="auto"/>
        <w:ind w:firstLine="709"/>
        <w:jc w:val="both"/>
        <w:rPr>
          <w:rFonts w:ascii="Times New Roman" w:hAnsi="Times New Roman" w:cs="Times New Roman"/>
          <w:b/>
          <w:bCs/>
          <w:spacing w:val="2"/>
          <w:szCs w:val="26"/>
          <w:shd w:val="clear" w:color="auto" w:fill="FCFCFC"/>
        </w:rPr>
      </w:pPr>
      <w:r w:rsidRPr="005604F3">
        <w:rPr>
          <w:rFonts w:ascii="Times New Roman" w:hAnsi="Times New Roman" w:cs="Times New Roman"/>
          <w:b/>
          <w:bCs/>
          <w:i/>
          <w:iCs/>
          <w:spacing w:val="2"/>
          <w:szCs w:val="26"/>
          <w:shd w:val="clear" w:color="auto" w:fill="FCFCFC"/>
        </w:rPr>
        <w:lastRenderedPageBreak/>
        <w:t>İstihdam Uygulamalarında Model Değişimi:</w:t>
      </w:r>
      <w:r w:rsidRPr="005604F3">
        <w:rPr>
          <w:rFonts w:ascii="Times New Roman" w:hAnsi="Times New Roman" w:cs="Times New Roman"/>
          <w:b/>
          <w:bCs/>
          <w:spacing w:val="2"/>
          <w:szCs w:val="26"/>
          <w:shd w:val="clear" w:color="auto" w:fill="FCFCFC"/>
        </w:rPr>
        <w:t xml:space="preserve"> </w:t>
      </w:r>
      <w:r w:rsidRPr="005604F3">
        <w:rPr>
          <w:rFonts w:ascii="Times New Roman" w:hAnsi="Times New Roman" w:cs="Times New Roman"/>
          <w:spacing w:val="2"/>
          <w:szCs w:val="26"/>
          <w:shd w:val="clear" w:color="auto" w:fill="FCFCFC"/>
        </w:rPr>
        <w:t>Ömür boyu istihdam ve kıdem sistemine dayalı istihdam anlayışını sosyal değişimlere göre yeniden düzenlemek. Örneğin, farklı insanların işe alınması, bireysel kariyer gelişimi, farklı istihdam ve çalışma şekilleri gibi.</w:t>
      </w:r>
    </w:p>
    <w:p w14:paraId="5476ABCD" w14:textId="27AA68BC" w:rsidR="00BF4493" w:rsidRPr="00E02297" w:rsidRDefault="00E02297" w:rsidP="00BF4493">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Toplum </w:t>
      </w:r>
      <w:r w:rsidR="00BF4493" w:rsidRPr="00E02297">
        <w:rPr>
          <w:rFonts w:ascii="Times New Roman" w:hAnsi="Times New Roman" w:cs="Times New Roman"/>
          <w:spacing w:val="2"/>
          <w:szCs w:val="26"/>
          <w:shd w:val="clear" w:color="auto" w:fill="FCFCFC"/>
        </w:rPr>
        <w:t>5.0</w:t>
      </w:r>
      <w:r>
        <w:rPr>
          <w:rFonts w:ascii="Times New Roman" w:hAnsi="Times New Roman" w:cs="Times New Roman"/>
          <w:spacing w:val="2"/>
          <w:szCs w:val="26"/>
          <w:shd w:val="clear" w:color="auto" w:fill="FCFCFC"/>
        </w:rPr>
        <w:t>’da</w:t>
      </w:r>
      <w:r w:rsidR="00BF4493" w:rsidRPr="00E02297">
        <w:rPr>
          <w:rFonts w:ascii="Times New Roman" w:hAnsi="Times New Roman" w:cs="Times New Roman"/>
          <w:spacing w:val="2"/>
          <w:szCs w:val="26"/>
          <w:shd w:val="clear" w:color="auto" w:fill="FCFCFC"/>
        </w:rPr>
        <w:t xml:space="preserve"> bütünsel bir yönetim vizyon</w:t>
      </w:r>
      <w:r>
        <w:rPr>
          <w:rFonts w:ascii="Times New Roman" w:hAnsi="Times New Roman" w:cs="Times New Roman"/>
          <w:spacing w:val="2"/>
          <w:szCs w:val="26"/>
          <w:shd w:val="clear" w:color="auto" w:fill="FCFCFC"/>
        </w:rPr>
        <w:t xml:space="preserve">u bulunmaktadır. </w:t>
      </w:r>
      <w:r w:rsidR="00BF4493" w:rsidRPr="00E02297">
        <w:rPr>
          <w:rFonts w:ascii="Times New Roman" w:hAnsi="Times New Roman" w:cs="Times New Roman"/>
          <w:spacing w:val="2"/>
          <w:szCs w:val="26"/>
          <w:shd w:val="clear" w:color="auto" w:fill="FCFCFC"/>
        </w:rPr>
        <w:t>Bu vizyon önceden yansıtılan yapıların yanı sıra gerekli bağlantılar ve tutarlılıkla ilgili iş</w:t>
      </w:r>
      <w:r w:rsidR="00F746FD">
        <w:rPr>
          <w:rFonts w:ascii="Times New Roman" w:hAnsi="Times New Roman" w:cs="Times New Roman"/>
          <w:spacing w:val="2"/>
          <w:szCs w:val="26"/>
          <w:shd w:val="clear" w:color="auto" w:fill="FCFCFC"/>
        </w:rPr>
        <w:t xml:space="preserve"> </w:t>
      </w:r>
      <w:r w:rsidR="00BF4493" w:rsidRPr="00E02297">
        <w:rPr>
          <w:rFonts w:ascii="Times New Roman" w:hAnsi="Times New Roman" w:cs="Times New Roman"/>
          <w:spacing w:val="2"/>
          <w:szCs w:val="26"/>
          <w:shd w:val="clear" w:color="auto" w:fill="FCFCFC"/>
        </w:rPr>
        <w:t xml:space="preserve">birliği maliyet ve giderlerinin kaynaklarını da içermektedir. Bu nedenle toplum 5.0 aktörleri, </w:t>
      </w:r>
      <w:r w:rsidR="00BF4493" w:rsidRPr="00E02297">
        <w:rPr>
          <w:rFonts w:ascii="Times New Roman" w:hAnsi="Times New Roman" w:cs="Times New Roman"/>
          <w:b/>
          <w:bCs/>
          <w:i/>
          <w:iCs/>
          <w:spacing w:val="2"/>
          <w:szCs w:val="26"/>
          <w:shd w:val="clear" w:color="auto" w:fill="FCFCFC"/>
        </w:rPr>
        <w:t>“</w:t>
      </w:r>
      <w:proofErr w:type="spellStart"/>
      <w:r w:rsidR="00BF4493" w:rsidRPr="00E02297">
        <w:rPr>
          <w:rFonts w:ascii="Times New Roman" w:hAnsi="Times New Roman" w:cs="Times New Roman"/>
          <w:b/>
          <w:bCs/>
          <w:i/>
          <w:iCs/>
          <w:spacing w:val="2"/>
          <w:szCs w:val="26"/>
          <w:shd w:val="clear" w:color="auto" w:fill="FCFCFC"/>
        </w:rPr>
        <w:t>sosyokrasi</w:t>
      </w:r>
      <w:proofErr w:type="spellEnd"/>
      <w:r w:rsidR="00BF4493" w:rsidRPr="00E02297">
        <w:rPr>
          <w:rFonts w:ascii="Times New Roman" w:hAnsi="Times New Roman" w:cs="Times New Roman"/>
          <w:b/>
          <w:bCs/>
          <w:i/>
          <w:iCs/>
          <w:spacing w:val="2"/>
          <w:szCs w:val="26"/>
          <w:shd w:val="clear" w:color="auto" w:fill="FCFCFC"/>
        </w:rPr>
        <w:t>”</w:t>
      </w:r>
      <w:r w:rsidR="00BF4493" w:rsidRPr="00E02297">
        <w:rPr>
          <w:rFonts w:ascii="Times New Roman" w:hAnsi="Times New Roman" w:cs="Times New Roman"/>
          <w:spacing w:val="2"/>
          <w:szCs w:val="26"/>
          <w:shd w:val="clear" w:color="auto" w:fill="FCFCFC"/>
        </w:rPr>
        <w:t xml:space="preserve"> veya </w:t>
      </w:r>
      <w:r w:rsidR="00BF4493" w:rsidRPr="00E02297">
        <w:rPr>
          <w:rFonts w:ascii="Times New Roman" w:hAnsi="Times New Roman" w:cs="Times New Roman"/>
          <w:b/>
          <w:bCs/>
          <w:i/>
          <w:iCs/>
          <w:spacing w:val="2"/>
          <w:szCs w:val="26"/>
          <w:shd w:val="clear" w:color="auto" w:fill="FCFCFC"/>
        </w:rPr>
        <w:t>“</w:t>
      </w:r>
      <w:proofErr w:type="spellStart"/>
      <w:r w:rsidR="00BF4493" w:rsidRPr="00E02297">
        <w:rPr>
          <w:rFonts w:ascii="Times New Roman" w:hAnsi="Times New Roman" w:cs="Times New Roman"/>
          <w:b/>
          <w:bCs/>
          <w:i/>
          <w:iCs/>
          <w:spacing w:val="2"/>
          <w:szCs w:val="26"/>
          <w:shd w:val="clear" w:color="auto" w:fill="FCFCFC"/>
        </w:rPr>
        <w:t>holakrasi</w:t>
      </w:r>
      <w:proofErr w:type="spellEnd"/>
      <w:r w:rsidR="00BF4493" w:rsidRPr="00E02297">
        <w:rPr>
          <w:rFonts w:ascii="Times New Roman" w:hAnsi="Times New Roman" w:cs="Times New Roman"/>
          <w:b/>
          <w:bCs/>
          <w:i/>
          <w:iCs/>
          <w:spacing w:val="2"/>
          <w:szCs w:val="26"/>
          <w:shd w:val="clear" w:color="auto" w:fill="FCFCFC"/>
        </w:rPr>
        <w:t>”</w:t>
      </w:r>
      <w:r w:rsidR="00BF4493" w:rsidRPr="00E02297">
        <w:rPr>
          <w:rFonts w:ascii="Times New Roman" w:hAnsi="Times New Roman" w:cs="Times New Roman"/>
          <w:spacing w:val="2"/>
          <w:szCs w:val="26"/>
          <w:shd w:val="clear" w:color="auto" w:fill="FCFCFC"/>
        </w:rPr>
        <w:t xml:space="preserve"> adını alan bir yaklaşım olan kişilerarası ilişkilere dayalı bir kurumsal yapı inşa etmeyi önermişlerdir (</w:t>
      </w:r>
      <w:proofErr w:type="spellStart"/>
      <w:r w:rsidR="00BF4493" w:rsidRPr="00E02297">
        <w:rPr>
          <w:rFonts w:ascii="Times New Roman" w:hAnsi="Times New Roman" w:cs="Times New Roman"/>
          <w:spacing w:val="2"/>
          <w:szCs w:val="26"/>
          <w:shd w:val="clear" w:color="auto" w:fill="FCFCFC"/>
        </w:rPr>
        <w:t>Salgues</w:t>
      </w:r>
      <w:proofErr w:type="spellEnd"/>
      <w:r w:rsidR="00BF4493" w:rsidRPr="00E02297">
        <w:rPr>
          <w:rFonts w:ascii="Times New Roman" w:hAnsi="Times New Roman" w:cs="Times New Roman"/>
          <w:spacing w:val="2"/>
          <w:szCs w:val="26"/>
          <w:shd w:val="clear" w:color="auto" w:fill="FCFCFC"/>
        </w:rPr>
        <w:t>, 2018</w:t>
      </w:r>
      <w:r w:rsidR="00A56F89">
        <w:rPr>
          <w:rFonts w:ascii="Times New Roman" w:hAnsi="Times New Roman" w:cs="Times New Roman"/>
          <w:bCs/>
          <w:color w:val="000000" w:themeColor="text1"/>
          <w:spacing w:val="2"/>
          <w:szCs w:val="26"/>
          <w:shd w:val="clear" w:color="auto" w:fill="FCFCFC"/>
        </w:rPr>
        <w:t>, s.</w:t>
      </w:r>
      <w:r w:rsidR="00BF4493" w:rsidRPr="00E02297">
        <w:rPr>
          <w:rFonts w:ascii="Times New Roman" w:hAnsi="Times New Roman" w:cs="Times New Roman"/>
          <w:spacing w:val="2"/>
          <w:szCs w:val="26"/>
          <w:shd w:val="clear" w:color="auto" w:fill="FCFCFC"/>
        </w:rPr>
        <w:t>106).</w:t>
      </w:r>
    </w:p>
    <w:p w14:paraId="7BF664D1" w14:textId="4F80CB23" w:rsidR="002D36F8" w:rsidRDefault="00BF4493" w:rsidP="00DA6DB2">
      <w:pPr>
        <w:spacing w:after="120" w:line="276" w:lineRule="auto"/>
        <w:ind w:firstLine="709"/>
        <w:jc w:val="both"/>
        <w:rPr>
          <w:rFonts w:ascii="Times New Roman" w:hAnsi="Times New Roman" w:cs="Times New Roman"/>
          <w:spacing w:val="2"/>
          <w:szCs w:val="26"/>
          <w:shd w:val="clear" w:color="auto" w:fill="FCFCFC"/>
        </w:rPr>
      </w:pPr>
      <w:r w:rsidRPr="00E02297">
        <w:rPr>
          <w:rFonts w:ascii="Times New Roman" w:hAnsi="Times New Roman" w:cs="Times New Roman"/>
          <w:spacing w:val="2"/>
          <w:szCs w:val="26"/>
          <w:shd w:val="clear" w:color="auto" w:fill="FCFCFC"/>
        </w:rPr>
        <w:t>"</w:t>
      </w:r>
      <w:proofErr w:type="spellStart"/>
      <w:r w:rsidRPr="00E02297">
        <w:rPr>
          <w:rFonts w:ascii="Times New Roman" w:hAnsi="Times New Roman" w:cs="Times New Roman"/>
          <w:spacing w:val="2"/>
          <w:szCs w:val="26"/>
          <w:shd w:val="clear" w:color="auto" w:fill="FCFCFC"/>
        </w:rPr>
        <w:t>Sosyokrasi</w:t>
      </w:r>
      <w:proofErr w:type="spellEnd"/>
      <w:r w:rsidRPr="00E02297">
        <w:rPr>
          <w:rFonts w:ascii="Times New Roman" w:hAnsi="Times New Roman" w:cs="Times New Roman"/>
          <w:spacing w:val="2"/>
          <w:szCs w:val="26"/>
          <w:shd w:val="clear" w:color="auto" w:fill="FCFCFC"/>
        </w:rPr>
        <w:t xml:space="preserve">" terimi </w:t>
      </w:r>
      <w:proofErr w:type="spellStart"/>
      <w:r w:rsidRPr="00E02297">
        <w:rPr>
          <w:rFonts w:ascii="Times New Roman" w:hAnsi="Times New Roman" w:cs="Times New Roman"/>
          <w:spacing w:val="2"/>
          <w:szCs w:val="26"/>
          <w:shd w:val="clear" w:color="auto" w:fill="FCFCFC"/>
        </w:rPr>
        <w:t>Auguste</w:t>
      </w:r>
      <w:proofErr w:type="spellEnd"/>
      <w:r w:rsidRPr="00E02297">
        <w:rPr>
          <w:rFonts w:ascii="Times New Roman" w:hAnsi="Times New Roman" w:cs="Times New Roman"/>
          <w:spacing w:val="2"/>
          <w:szCs w:val="26"/>
          <w:shd w:val="clear" w:color="auto" w:fill="FCFCFC"/>
        </w:rPr>
        <w:t xml:space="preserve"> </w:t>
      </w:r>
      <w:proofErr w:type="spellStart"/>
      <w:r w:rsidRPr="00E02297">
        <w:rPr>
          <w:rFonts w:ascii="Times New Roman" w:hAnsi="Times New Roman" w:cs="Times New Roman"/>
          <w:spacing w:val="2"/>
          <w:szCs w:val="26"/>
          <w:shd w:val="clear" w:color="auto" w:fill="FCFCFC"/>
        </w:rPr>
        <w:t>Comte</w:t>
      </w:r>
      <w:proofErr w:type="spellEnd"/>
      <w:r w:rsidRPr="00E02297">
        <w:rPr>
          <w:rFonts w:ascii="Times New Roman" w:hAnsi="Times New Roman" w:cs="Times New Roman"/>
          <w:spacing w:val="2"/>
          <w:szCs w:val="26"/>
          <w:shd w:val="clear" w:color="auto" w:fill="FCFCFC"/>
        </w:rPr>
        <w:t xml:space="preserve"> tarafından ortaya atılmıştır. </w:t>
      </w:r>
      <w:proofErr w:type="spellStart"/>
      <w:r w:rsidRPr="00E02297">
        <w:rPr>
          <w:rFonts w:ascii="Times New Roman" w:hAnsi="Times New Roman" w:cs="Times New Roman"/>
          <w:spacing w:val="2"/>
          <w:szCs w:val="26"/>
          <w:shd w:val="clear" w:color="auto" w:fill="FCFCFC"/>
        </w:rPr>
        <w:t>Sosyokrasi</w:t>
      </w:r>
      <w:proofErr w:type="spellEnd"/>
      <w:r w:rsidRPr="00E02297">
        <w:rPr>
          <w:rFonts w:ascii="Times New Roman" w:hAnsi="Times New Roman" w:cs="Times New Roman"/>
          <w:spacing w:val="2"/>
          <w:szCs w:val="26"/>
          <w:shd w:val="clear" w:color="auto" w:fill="FCFCFC"/>
        </w:rPr>
        <w:t xml:space="preserve">, bir organizasyonun merkezi bir güç yapısı olmadan etkili bir şekilde çalışmasına izin veren, basit araçlara dayanan bir yönetişim modelidir. </w:t>
      </w:r>
      <w:proofErr w:type="spellStart"/>
      <w:r w:rsidRPr="00E02297">
        <w:rPr>
          <w:rFonts w:ascii="Times New Roman" w:hAnsi="Times New Roman" w:cs="Times New Roman"/>
          <w:spacing w:val="2"/>
          <w:szCs w:val="26"/>
          <w:shd w:val="clear" w:color="auto" w:fill="FCFCFC"/>
        </w:rPr>
        <w:t>Sosyokratik</w:t>
      </w:r>
      <w:proofErr w:type="spellEnd"/>
      <w:r w:rsidRPr="00E02297">
        <w:rPr>
          <w:rFonts w:ascii="Times New Roman" w:hAnsi="Times New Roman" w:cs="Times New Roman"/>
          <w:spacing w:val="2"/>
          <w:szCs w:val="26"/>
          <w:shd w:val="clear" w:color="auto" w:fill="FCFCFC"/>
        </w:rPr>
        <w:t xml:space="preserve"> örgütleri birbirinden ayıran şey, örgütler kurmak için araçların uygulanmasıdır</w:t>
      </w:r>
      <w:r w:rsidR="00E02297" w:rsidRPr="00E02297">
        <w:rPr>
          <w:rFonts w:ascii="Times New Roman" w:hAnsi="Times New Roman" w:cs="Times New Roman"/>
          <w:spacing w:val="2"/>
          <w:szCs w:val="26"/>
          <w:shd w:val="clear" w:color="auto" w:fill="FCFCFC"/>
        </w:rPr>
        <w:t xml:space="preserve">. </w:t>
      </w:r>
      <w:proofErr w:type="spellStart"/>
      <w:r w:rsidR="00E02297" w:rsidRPr="00E02297">
        <w:rPr>
          <w:rFonts w:ascii="Times New Roman" w:hAnsi="Times New Roman" w:cs="Times New Roman"/>
          <w:spacing w:val="2"/>
          <w:szCs w:val="26"/>
          <w:shd w:val="clear" w:color="auto" w:fill="FCFCFC"/>
        </w:rPr>
        <w:t>Holokrasi</w:t>
      </w:r>
      <w:proofErr w:type="spellEnd"/>
      <w:r w:rsidR="00E02297" w:rsidRPr="00E02297">
        <w:rPr>
          <w:rFonts w:ascii="Times New Roman" w:hAnsi="Times New Roman" w:cs="Times New Roman"/>
          <w:spacing w:val="2"/>
          <w:szCs w:val="26"/>
          <w:shd w:val="clear" w:color="auto" w:fill="FCFCFC"/>
        </w:rPr>
        <w:t xml:space="preserve">, </w:t>
      </w:r>
      <w:proofErr w:type="spellStart"/>
      <w:r w:rsidR="00E02297" w:rsidRPr="00E02297">
        <w:rPr>
          <w:rFonts w:ascii="Times New Roman" w:hAnsi="Times New Roman" w:cs="Times New Roman"/>
          <w:spacing w:val="2"/>
          <w:szCs w:val="26"/>
          <w:shd w:val="clear" w:color="auto" w:fill="FCFCFC"/>
        </w:rPr>
        <w:t>sosyoraksinin</w:t>
      </w:r>
      <w:proofErr w:type="spellEnd"/>
      <w:r w:rsidR="00E02297" w:rsidRPr="00E02297">
        <w:rPr>
          <w:rFonts w:ascii="Times New Roman" w:hAnsi="Times New Roman" w:cs="Times New Roman"/>
          <w:spacing w:val="2"/>
          <w:szCs w:val="26"/>
          <w:shd w:val="clear" w:color="auto" w:fill="FCFCFC"/>
        </w:rPr>
        <w:t xml:space="preserve"> bir evrimidir. Toplu zekanın resmi kullanımına dayanan bir yönetişim organizasyon sistemidir.</w:t>
      </w:r>
      <w:r w:rsidR="00E02297" w:rsidRPr="00E02297">
        <w:t xml:space="preserve"> </w:t>
      </w:r>
      <w:proofErr w:type="spellStart"/>
      <w:r w:rsidR="00E02297" w:rsidRPr="00E02297">
        <w:rPr>
          <w:rFonts w:ascii="Times New Roman" w:hAnsi="Times New Roman" w:cs="Times New Roman"/>
          <w:spacing w:val="2"/>
          <w:szCs w:val="26"/>
          <w:shd w:val="clear" w:color="auto" w:fill="FCFCFC"/>
        </w:rPr>
        <w:t>Operasyonel</w:t>
      </w:r>
      <w:proofErr w:type="spellEnd"/>
      <w:r w:rsidR="00E02297" w:rsidRPr="00E02297">
        <w:rPr>
          <w:rFonts w:ascii="Times New Roman" w:hAnsi="Times New Roman" w:cs="Times New Roman"/>
          <w:spacing w:val="2"/>
          <w:szCs w:val="26"/>
          <w:shd w:val="clear" w:color="auto" w:fill="FCFCFC"/>
        </w:rPr>
        <w:t xml:space="preserve"> açıdan bakıldığında, birbiriyle bağlantılı ve kendi kendini organize eden yeterli büyüklükte gruplar oluşturarak karar alma mekanizmalarını bir organizasyon genelinde yaygınlaştırmayı mümkün kılan bir yöntemdir (</w:t>
      </w:r>
      <w:proofErr w:type="spellStart"/>
      <w:r w:rsidR="00E02297" w:rsidRPr="00E02297">
        <w:rPr>
          <w:rFonts w:ascii="Times New Roman" w:hAnsi="Times New Roman" w:cs="Times New Roman"/>
          <w:spacing w:val="2"/>
          <w:szCs w:val="26"/>
          <w:shd w:val="clear" w:color="auto" w:fill="FCFCFC"/>
        </w:rPr>
        <w:t>Salgues</w:t>
      </w:r>
      <w:proofErr w:type="spellEnd"/>
      <w:r w:rsidR="00E02297" w:rsidRPr="00E02297">
        <w:rPr>
          <w:rFonts w:ascii="Times New Roman" w:hAnsi="Times New Roman" w:cs="Times New Roman"/>
          <w:spacing w:val="2"/>
          <w:szCs w:val="26"/>
          <w:shd w:val="clear" w:color="auto" w:fill="FCFCFC"/>
        </w:rPr>
        <w:t>, 2018</w:t>
      </w:r>
      <w:r w:rsidR="00A56F89">
        <w:rPr>
          <w:rFonts w:ascii="Times New Roman" w:hAnsi="Times New Roman" w:cs="Times New Roman"/>
          <w:bCs/>
          <w:color w:val="000000" w:themeColor="text1"/>
          <w:spacing w:val="2"/>
          <w:szCs w:val="26"/>
          <w:shd w:val="clear" w:color="auto" w:fill="FCFCFC"/>
        </w:rPr>
        <w:t>, s.</w:t>
      </w:r>
      <w:r w:rsidR="00E02297" w:rsidRPr="00E02297">
        <w:rPr>
          <w:rFonts w:ascii="Times New Roman" w:hAnsi="Times New Roman" w:cs="Times New Roman"/>
          <w:spacing w:val="2"/>
          <w:szCs w:val="26"/>
          <w:shd w:val="clear" w:color="auto" w:fill="FCFCFC"/>
        </w:rPr>
        <w:t>106-107).</w:t>
      </w:r>
    </w:p>
    <w:p w14:paraId="57A51AEC" w14:textId="0BA9122D" w:rsidR="005C416A" w:rsidRPr="005C416A" w:rsidRDefault="00BF4493" w:rsidP="005C416A">
      <w:pPr>
        <w:spacing w:after="120" w:line="276" w:lineRule="auto"/>
        <w:ind w:firstLine="709"/>
        <w:jc w:val="both"/>
        <w:rPr>
          <w:rFonts w:ascii="Times New Roman" w:hAnsi="Times New Roman" w:cs="Times New Roman"/>
          <w:spacing w:val="2"/>
          <w:szCs w:val="26"/>
          <w:shd w:val="clear" w:color="auto" w:fill="FCFCFC"/>
        </w:rPr>
      </w:pPr>
      <w:r w:rsidRPr="005B59F9">
        <w:rPr>
          <w:rFonts w:ascii="Times New Roman" w:hAnsi="Times New Roman" w:cs="Times New Roman"/>
          <w:spacing w:val="2"/>
          <w:szCs w:val="26"/>
          <w:shd w:val="clear" w:color="auto" w:fill="FCFCFC"/>
        </w:rPr>
        <w:t>Toplum 5.0, bizleri farklı nesillerin ışığı altında olayları yeniden düşünmeye davet etmiştir. Y Kuşağı, akıllı telefon ve tablet gibi araçlar ile iş hayatına ve işyerlerine fayda sağlamıştır. Alpha kuşağı Robotların dünyasına girmiş ve Beta kuşağı ise dijital araçların kullanımını desteklemiştir. (</w:t>
      </w:r>
      <w:proofErr w:type="spellStart"/>
      <w:r w:rsidRPr="005B59F9">
        <w:rPr>
          <w:rFonts w:ascii="Times New Roman" w:hAnsi="Times New Roman" w:cs="Times New Roman"/>
          <w:spacing w:val="2"/>
          <w:szCs w:val="26"/>
          <w:shd w:val="clear" w:color="auto" w:fill="FCFCFC"/>
        </w:rPr>
        <w:t>Salgues</w:t>
      </w:r>
      <w:proofErr w:type="spellEnd"/>
      <w:r w:rsidRPr="005B59F9">
        <w:rPr>
          <w:rFonts w:ascii="Times New Roman" w:hAnsi="Times New Roman" w:cs="Times New Roman"/>
          <w:spacing w:val="2"/>
          <w:szCs w:val="26"/>
          <w:shd w:val="clear" w:color="auto" w:fill="FCFCFC"/>
        </w:rPr>
        <w:t>, 2018:115).</w:t>
      </w:r>
      <w:r w:rsidR="0053713F">
        <w:rPr>
          <w:rFonts w:ascii="Times New Roman" w:hAnsi="Times New Roman" w:cs="Times New Roman"/>
          <w:spacing w:val="2"/>
          <w:szCs w:val="26"/>
          <w:shd w:val="clear" w:color="auto" w:fill="FCFCFC"/>
        </w:rPr>
        <w:t xml:space="preserve"> Kuşaklar arasındaki bu değişim özellikle nihai tüketici ile teması en yoğun birim olan pazarlamayı yoğun olarak etkilemektedir. </w:t>
      </w:r>
      <w:r w:rsidR="00D11FE4">
        <w:rPr>
          <w:rFonts w:ascii="Times New Roman" w:hAnsi="Times New Roman" w:cs="Times New Roman"/>
          <w:spacing w:val="2"/>
          <w:szCs w:val="26"/>
          <w:shd w:val="clear" w:color="auto" w:fill="FCFCFC"/>
        </w:rPr>
        <w:t xml:space="preserve">Toplum 5.0 ışığında ile şekillenen </w:t>
      </w:r>
      <w:r w:rsidR="00D11FE4" w:rsidRPr="0060149C">
        <w:rPr>
          <w:rFonts w:ascii="Times New Roman" w:hAnsi="Times New Roman" w:cs="Times New Roman"/>
          <w:b/>
          <w:bCs/>
          <w:spacing w:val="2"/>
          <w:szCs w:val="26"/>
          <w:shd w:val="clear" w:color="auto" w:fill="FCFCFC"/>
        </w:rPr>
        <w:t>Pazarlama 5.0</w:t>
      </w:r>
      <w:r w:rsidR="00D11FE4">
        <w:rPr>
          <w:rFonts w:ascii="Times New Roman" w:hAnsi="Times New Roman" w:cs="Times New Roman"/>
          <w:spacing w:val="2"/>
          <w:szCs w:val="26"/>
          <w:shd w:val="clear" w:color="auto" w:fill="FCFCFC"/>
        </w:rPr>
        <w:t>’da aslında kuşaklar arası bu farklılıkların getirdiği nesil uçurumu, refah kutuplaşması ve dijital adaptasyondaki nesiller arası farklılık</w:t>
      </w:r>
      <w:r w:rsidR="00714C65">
        <w:rPr>
          <w:rFonts w:ascii="Times New Roman" w:hAnsi="Times New Roman" w:cs="Times New Roman"/>
          <w:spacing w:val="2"/>
          <w:szCs w:val="26"/>
          <w:shd w:val="clear" w:color="auto" w:fill="FCFCFC"/>
        </w:rPr>
        <w:t>lar yaşanmaktadır</w:t>
      </w:r>
      <w:r w:rsidR="00D11FE4">
        <w:rPr>
          <w:rFonts w:ascii="Times New Roman" w:hAnsi="Times New Roman" w:cs="Times New Roman"/>
          <w:spacing w:val="2"/>
          <w:szCs w:val="26"/>
          <w:shd w:val="clear" w:color="auto" w:fill="FCFCFC"/>
        </w:rPr>
        <w:t xml:space="preserve">. </w:t>
      </w:r>
      <w:r w:rsidR="005C416A" w:rsidRPr="005C416A">
        <w:rPr>
          <w:rFonts w:ascii="Times New Roman" w:hAnsi="Times New Roman" w:cs="Times New Roman"/>
          <w:spacing w:val="2"/>
          <w:szCs w:val="26"/>
          <w:shd w:val="clear" w:color="auto" w:fill="FCFCFC"/>
        </w:rPr>
        <w:t>Tarihte ilk kez, Dünya'da birlikte yaşayan beş neslin zıt tutumları, tercihleri ve davranışları olduğu görülmektedir.</w:t>
      </w:r>
      <w:r w:rsidR="005C416A">
        <w:rPr>
          <w:rFonts w:ascii="Times New Roman" w:hAnsi="Times New Roman" w:cs="Times New Roman"/>
          <w:spacing w:val="2"/>
          <w:szCs w:val="26"/>
          <w:shd w:val="clear" w:color="auto" w:fill="FCFCFC"/>
        </w:rPr>
        <w:t xml:space="preserve"> Bunlardan </w:t>
      </w:r>
      <w:proofErr w:type="spellStart"/>
      <w:r w:rsidR="005C416A" w:rsidRPr="005C416A">
        <w:rPr>
          <w:rFonts w:ascii="Times New Roman" w:hAnsi="Times New Roman" w:cs="Times New Roman"/>
          <w:spacing w:val="2"/>
          <w:szCs w:val="26"/>
          <w:shd w:val="clear" w:color="auto" w:fill="FCFCFC"/>
        </w:rPr>
        <w:t>Baby</w:t>
      </w:r>
      <w:proofErr w:type="spellEnd"/>
      <w:r w:rsidR="005C416A" w:rsidRPr="005C416A">
        <w:rPr>
          <w:rFonts w:ascii="Times New Roman" w:hAnsi="Times New Roman" w:cs="Times New Roman"/>
          <w:spacing w:val="2"/>
          <w:szCs w:val="26"/>
          <w:shd w:val="clear" w:color="auto" w:fill="FCFCFC"/>
        </w:rPr>
        <w:t xml:space="preserve"> </w:t>
      </w:r>
      <w:proofErr w:type="spellStart"/>
      <w:r w:rsidR="005C416A" w:rsidRPr="005C416A">
        <w:rPr>
          <w:rFonts w:ascii="Times New Roman" w:hAnsi="Times New Roman" w:cs="Times New Roman"/>
          <w:spacing w:val="2"/>
          <w:szCs w:val="26"/>
          <w:shd w:val="clear" w:color="auto" w:fill="FCFCFC"/>
        </w:rPr>
        <w:t>Boomers</w:t>
      </w:r>
      <w:proofErr w:type="spellEnd"/>
      <w:r w:rsidR="005C416A" w:rsidRPr="005C416A">
        <w:rPr>
          <w:rFonts w:ascii="Times New Roman" w:hAnsi="Times New Roman" w:cs="Times New Roman"/>
          <w:spacing w:val="2"/>
          <w:szCs w:val="26"/>
          <w:shd w:val="clear" w:color="auto" w:fill="FCFCFC"/>
        </w:rPr>
        <w:t xml:space="preserve"> ve </w:t>
      </w:r>
      <w:proofErr w:type="spellStart"/>
      <w:r w:rsidR="005C416A" w:rsidRPr="005C416A">
        <w:rPr>
          <w:rFonts w:ascii="Times New Roman" w:hAnsi="Times New Roman" w:cs="Times New Roman"/>
          <w:spacing w:val="2"/>
          <w:szCs w:val="26"/>
          <w:shd w:val="clear" w:color="auto" w:fill="FCFCFC"/>
        </w:rPr>
        <w:t>Generation</w:t>
      </w:r>
      <w:proofErr w:type="spellEnd"/>
      <w:r w:rsidR="005C416A" w:rsidRPr="005C416A">
        <w:rPr>
          <w:rFonts w:ascii="Times New Roman" w:hAnsi="Times New Roman" w:cs="Times New Roman"/>
          <w:spacing w:val="2"/>
          <w:szCs w:val="26"/>
          <w:shd w:val="clear" w:color="auto" w:fill="FCFCFC"/>
        </w:rPr>
        <w:t xml:space="preserve"> X, işletmelerdeki liderlik pozisyonlarının çoğunu ve göreceli olarak en yüksek satın alma gücünü elinde bulunduruyo</w:t>
      </w:r>
      <w:r w:rsidR="005C416A">
        <w:rPr>
          <w:rFonts w:ascii="Times New Roman" w:hAnsi="Times New Roman" w:cs="Times New Roman"/>
          <w:spacing w:val="2"/>
          <w:szCs w:val="26"/>
          <w:shd w:val="clear" w:color="auto" w:fill="FCFCFC"/>
        </w:rPr>
        <w:t xml:space="preserve">rken, </w:t>
      </w:r>
      <w:r w:rsidR="005C416A" w:rsidRPr="005C416A">
        <w:rPr>
          <w:rFonts w:ascii="Times New Roman" w:hAnsi="Times New Roman" w:cs="Times New Roman"/>
          <w:spacing w:val="2"/>
          <w:szCs w:val="26"/>
          <w:shd w:val="clear" w:color="auto" w:fill="FCFCFC"/>
        </w:rPr>
        <w:t>dijital</w:t>
      </w:r>
      <w:r w:rsidR="005C416A">
        <w:rPr>
          <w:rFonts w:ascii="Times New Roman" w:hAnsi="Times New Roman" w:cs="Times New Roman"/>
          <w:spacing w:val="2"/>
          <w:szCs w:val="26"/>
          <w:shd w:val="clear" w:color="auto" w:fill="FCFCFC"/>
        </w:rPr>
        <w:t>e</w:t>
      </w:r>
      <w:r w:rsidR="005C416A" w:rsidRPr="005C416A">
        <w:rPr>
          <w:rFonts w:ascii="Times New Roman" w:hAnsi="Times New Roman" w:cs="Times New Roman"/>
          <w:spacing w:val="2"/>
          <w:szCs w:val="26"/>
          <w:shd w:val="clear" w:color="auto" w:fill="FCFCFC"/>
        </w:rPr>
        <w:t xml:space="preserve"> meraklı</w:t>
      </w:r>
      <w:r w:rsidR="0060149C">
        <w:rPr>
          <w:rFonts w:ascii="Times New Roman" w:hAnsi="Times New Roman" w:cs="Times New Roman"/>
          <w:spacing w:val="2"/>
          <w:szCs w:val="26"/>
          <w:shd w:val="clear" w:color="auto" w:fill="FCFCFC"/>
        </w:rPr>
        <w:t>sı</w:t>
      </w:r>
      <w:r w:rsidR="005C416A" w:rsidRPr="005C416A">
        <w:rPr>
          <w:rFonts w:ascii="Times New Roman" w:hAnsi="Times New Roman" w:cs="Times New Roman"/>
          <w:spacing w:val="2"/>
          <w:szCs w:val="26"/>
          <w:shd w:val="clear" w:color="auto" w:fill="FCFCFC"/>
        </w:rPr>
        <w:t xml:space="preserve"> Y ve Z Kuşakları artık en büyük iş gücünü ve en büyük tüketici pazarlarını oluştur</w:t>
      </w:r>
      <w:r w:rsidR="005C416A">
        <w:rPr>
          <w:rFonts w:ascii="Times New Roman" w:hAnsi="Times New Roman" w:cs="Times New Roman"/>
          <w:spacing w:val="2"/>
          <w:szCs w:val="26"/>
          <w:shd w:val="clear" w:color="auto" w:fill="FCFCFC"/>
        </w:rPr>
        <w:t>maktadır</w:t>
      </w:r>
      <w:r w:rsidR="00714C65">
        <w:rPr>
          <w:rFonts w:ascii="Times New Roman" w:hAnsi="Times New Roman" w:cs="Times New Roman"/>
          <w:spacing w:val="2"/>
          <w:szCs w:val="26"/>
          <w:shd w:val="clear" w:color="auto" w:fill="FCFCFC"/>
        </w:rPr>
        <w:t xml:space="preserve"> </w:t>
      </w:r>
      <w:r w:rsidR="005C416A" w:rsidRPr="005604F3">
        <w:rPr>
          <w:rFonts w:ascii="Times New Roman" w:hAnsi="Times New Roman" w:cs="Times New Roman"/>
          <w:spacing w:val="2"/>
          <w:szCs w:val="26"/>
          <w:shd w:val="clear" w:color="auto" w:fill="FCFCFC"/>
        </w:rPr>
        <w:t>(</w:t>
      </w:r>
      <w:proofErr w:type="spellStart"/>
      <w:r w:rsidR="005C416A" w:rsidRPr="005604F3">
        <w:rPr>
          <w:rFonts w:ascii="Times New Roman" w:hAnsi="Times New Roman" w:cs="Times New Roman"/>
          <w:spacing w:val="2"/>
          <w:szCs w:val="26"/>
          <w:shd w:val="clear" w:color="auto" w:fill="FCFCFC"/>
        </w:rPr>
        <w:t>Kotler</w:t>
      </w:r>
      <w:proofErr w:type="spellEnd"/>
      <w:r w:rsidR="005C416A" w:rsidRPr="005604F3">
        <w:rPr>
          <w:rFonts w:ascii="Times New Roman" w:hAnsi="Times New Roman" w:cs="Times New Roman"/>
          <w:spacing w:val="2"/>
          <w:szCs w:val="26"/>
          <w:shd w:val="clear" w:color="auto" w:fill="FCFCFC"/>
        </w:rPr>
        <w:t xml:space="preserve">, </w:t>
      </w:r>
      <w:proofErr w:type="spellStart"/>
      <w:r w:rsidR="005C416A" w:rsidRPr="005604F3">
        <w:rPr>
          <w:rFonts w:ascii="Times New Roman" w:hAnsi="Times New Roman" w:cs="Times New Roman"/>
          <w:spacing w:val="2"/>
          <w:szCs w:val="26"/>
          <w:shd w:val="clear" w:color="auto" w:fill="FCFCFC"/>
        </w:rPr>
        <w:t>Kartajaya</w:t>
      </w:r>
      <w:proofErr w:type="spellEnd"/>
      <w:r w:rsidR="005C416A" w:rsidRPr="005604F3">
        <w:rPr>
          <w:rFonts w:ascii="Times New Roman" w:hAnsi="Times New Roman" w:cs="Times New Roman"/>
          <w:spacing w:val="2"/>
          <w:szCs w:val="26"/>
          <w:shd w:val="clear" w:color="auto" w:fill="FCFCFC"/>
        </w:rPr>
        <w:t xml:space="preserve"> </w:t>
      </w:r>
      <w:r w:rsidR="00AE57B8">
        <w:rPr>
          <w:rFonts w:ascii="Times New Roman" w:hAnsi="Times New Roman" w:cs="Times New Roman"/>
          <w:spacing w:val="2"/>
          <w:szCs w:val="26"/>
          <w:shd w:val="clear" w:color="auto" w:fill="FCFCFC"/>
        </w:rPr>
        <w:t>ve</w:t>
      </w:r>
      <w:r w:rsidR="005C416A" w:rsidRPr="005604F3">
        <w:rPr>
          <w:rFonts w:ascii="Times New Roman" w:hAnsi="Times New Roman" w:cs="Times New Roman"/>
          <w:spacing w:val="2"/>
          <w:szCs w:val="26"/>
          <w:shd w:val="clear" w:color="auto" w:fill="FCFCFC"/>
        </w:rPr>
        <w:t xml:space="preserve"> Telef, 2021</w:t>
      </w:r>
      <w:r w:rsidR="00A56F89">
        <w:rPr>
          <w:rFonts w:ascii="Times New Roman" w:hAnsi="Times New Roman" w:cs="Times New Roman"/>
          <w:bCs/>
          <w:color w:val="000000" w:themeColor="text1"/>
          <w:spacing w:val="2"/>
          <w:szCs w:val="26"/>
          <w:shd w:val="clear" w:color="auto" w:fill="FCFCFC"/>
        </w:rPr>
        <w:t>, s.</w:t>
      </w:r>
      <w:r w:rsidR="005C416A" w:rsidRPr="005604F3">
        <w:rPr>
          <w:rFonts w:ascii="Times New Roman" w:hAnsi="Times New Roman" w:cs="Times New Roman"/>
          <w:spacing w:val="2"/>
          <w:szCs w:val="26"/>
          <w:shd w:val="clear" w:color="auto" w:fill="FCFCFC"/>
        </w:rPr>
        <w:t>21).</w:t>
      </w:r>
    </w:p>
    <w:p w14:paraId="6FA4A0E8" w14:textId="7B70E310" w:rsidR="00B53808" w:rsidRPr="005604F3" w:rsidRDefault="005C416A" w:rsidP="005604F3">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Pazarlama 5.0; </w:t>
      </w:r>
      <w:r w:rsidRPr="005604F3">
        <w:rPr>
          <w:rFonts w:ascii="Times New Roman" w:hAnsi="Times New Roman" w:cs="Times New Roman"/>
          <w:spacing w:val="2"/>
          <w:szCs w:val="26"/>
          <w:shd w:val="clear" w:color="auto" w:fill="FCFCFC"/>
        </w:rPr>
        <w:t xml:space="preserve">Toplum 5.0’dan ilham alarak ortaya çıkan yeni pazarlama anlayışındır.  Pazarlama 5.0, tanımı gereği, müşteri </w:t>
      </w:r>
      <w:r w:rsidR="00F746FD" w:rsidRPr="00153E1A">
        <w:rPr>
          <w:rFonts w:ascii="Times New Roman" w:hAnsi="Times New Roman" w:cs="Times New Roman"/>
          <w:spacing w:val="2"/>
          <w:szCs w:val="26"/>
          <w:shd w:val="clear" w:color="auto" w:fill="FCFCFC"/>
        </w:rPr>
        <w:t xml:space="preserve">yolculuğuna </w:t>
      </w:r>
      <w:r w:rsidR="00F746FD">
        <w:rPr>
          <w:rFonts w:ascii="Times New Roman" w:hAnsi="Times New Roman" w:cs="Times New Roman"/>
          <w:spacing w:val="2"/>
          <w:szCs w:val="26"/>
          <w:shd w:val="clear" w:color="auto" w:fill="FCFCFC"/>
        </w:rPr>
        <w:t>değer</w:t>
      </w:r>
      <w:r w:rsidRPr="005604F3">
        <w:rPr>
          <w:rFonts w:ascii="Times New Roman" w:hAnsi="Times New Roman" w:cs="Times New Roman"/>
          <w:spacing w:val="2"/>
          <w:szCs w:val="26"/>
          <w:shd w:val="clear" w:color="auto" w:fill="FCFCFC"/>
        </w:rPr>
        <w:t xml:space="preserve"> yaratmak, iletmek, sunmak ve artırmak için insanı taklit eden teknolojilerin uygulanmasıdır. Pazarlama 5.0'daki kritik temalardan biri, insan olan pazarlamacıların yeteneklerini taklit etmeyi amaçlayan teknolojilerdir. Bunlar; yapay zeka, NLP</w:t>
      </w:r>
      <w:r w:rsidR="00F746FD">
        <w:rPr>
          <w:rFonts w:ascii="Times New Roman" w:hAnsi="Times New Roman" w:cs="Times New Roman"/>
          <w:spacing w:val="2"/>
          <w:szCs w:val="26"/>
          <w:shd w:val="clear" w:color="auto" w:fill="FCFCFC"/>
        </w:rPr>
        <w:t xml:space="preserve"> </w:t>
      </w:r>
      <w:proofErr w:type="gramStart"/>
      <w:r w:rsidRPr="005604F3">
        <w:rPr>
          <w:rFonts w:ascii="Times New Roman" w:hAnsi="Times New Roman" w:cs="Times New Roman"/>
          <w:spacing w:val="2"/>
          <w:szCs w:val="26"/>
          <w:shd w:val="clear" w:color="auto" w:fill="FCFCFC"/>
        </w:rPr>
        <w:t xml:space="preserve">( </w:t>
      </w:r>
      <w:proofErr w:type="spellStart"/>
      <w:r w:rsidRPr="005604F3">
        <w:rPr>
          <w:rFonts w:ascii="Times New Roman" w:hAnsi="Times New Roman" w:cs="Times New Roman"/>
          <w:spacing w:val="2"/>
          <w:szCs w:val="26"/>
          <w:shd w:val="clear" w:color="auto" w:fill="FCFCFC"/>
        </w:rPr>
        <w:t>linguistik</w:t>
      </w:r>
      <w:proofErr w:type="spellEnd"/>
      <w:proofErr w:type="gramEnd"/>
      <w:r w:rsidRPr="005604F3">
        <w:rPr>
          <w:rFonts w:ascii="Times New Roman" w:hAnsi="Times New Roman" w:cs="Times New Roman"/>
          <w:spacing w:val="2"/>
          <w:szCs w:val="26"/>
          <w:shd w:val="clear" w:color="auto" w:fill="FCFCFC"/>
        </w:rPr>
        <w:t xml:space="preserve"> programlama), </w:t>
      </w:r>
      <w:proofErr w:type="spellStart"/>
      <w:r w:rsidRPr="005604F3">
        <w:rPr>
          <w:rFonts w:ascii="Times New Roman" w:hAnsi="Times New Roman" w:cs="Times New Roman"/>
          <w:spacing w:val="2"/>
          <w:szCs w:val="26"/>
          <w:shd w:val="clear" w:color="auto" w:fill="FCFCFC"/>
        </w:rPr>
        <w:t>sensörler</w:t>
      </w:r>
      <w:proofErr w:type="spellEnd"/>
      <w:r w:rsidRPr="005604F3">
        <w:rPr>
          <w:rFonts w:ascii="Times New Roman" w:hAnsi="Times New Roman" w:cs="Times New Roman"/>
          <w:spacing w:val="2"/>
          <w:szCs w:val="26"/>
          <w:shd w:val="clear" w:color="auto" w:fill="FCFCFC"/>
        </w:rPr>
        <w:t xml:space="preserve">, robotik, artırılmış gerçeklik (AR), sanal gerçeklik (VR), </w:t>
      </w:r>
      <w:proofErr w:type="spellStart"/>
      <w:r w:rsidRPr="005604F3">
        <w:rPr>
          <w:rFonts w:ascii="Times New Roman" w:hAnsi="Times New Roman" w:cs="Times New Roman"/>
          <w:spacing w:val="2"/>
          <w:szCs w:val="26"/>
          <w:shd w:val="clear" w:color="auto" w:fill="FCFCFC"/>
        </w:rPr>
        <w:t>ioT</w:t>
      </w:r>
      <w:proofErr w:type="spellEnd"/>
      <w:r w:rsidRPr="005604F3">
        <w:rPr>
          <w:rFonts w:ascii="Times New Roman" w:hAnsi="Times New Roman" w:cs="Times New Roman"/>
          <w:spacing w:val="2"/>
          <w:szCs w:val="26"/>
          <w:shd w:val="clear" w:color="auto" w:fill="FCFCFC"/>
        </w:rPr>
        <w:t xml:space="preserve"> ( nesnelerin interneti ) ve blok zinciri içerir. Bu teknolojilerin hepsi Pazarlama 5.0’a hizmet etmektedir (</w:t>
      </w:r>
      <w:proofErr w:type="spellStart"/>
      <w:r w:rsidRPr="005604F3">
        <w:rPr>
          <w:rFonts w:ascii="Times New Roman" w:hAnsi="Times New Roman" w:cs="Times New Roman"/>
          <w:spacing w:val="2"/>
          <w:szCs w:val="26"/>
          <w:shd w:val="clear" w:color="auto" w:fill="FCFCFC"/>
        </w:rPr>
        <w:t>Kotler</w:t>
      </w:r>
      <w:proofErr w:type="spellEnd"/>
      <w:r w:rsidRPr="005604F3">
        <w:rPr>
          <w:rFonts w:ascii="Times New Roman" w:hAnsi="Times New Roman" w:cs="Times New Roman"/>
          <w:spacing w:val="2"/>
          <w:szCs w:val="26"/>
          <w:shd w:val="clear" w:color="auto" w:fill="FCFCFC"/>
        </w:rPr>
        <w:t xml:space="preserve">, </w:t>
      </w:r>
      <w:proofErr w:type="spellStart"/>
      <w:r w:rsidRPr="005604F3">
        <w:rPr>
          <w:rFonts w:ascii="Times New Roman" w:hAnsi="Times New Roman" w:cs="Times New Roman"/>
          <w:spacing w:val="2"/>
          <w:szCs w:val="26"/>
          <w:shd w:val="clear" w:color="auto" w:fill="FCFCFC"/>
        </w:rPr>
        <w:t>Kartajaya</w:t>
      </w:r>
      <w:proofErr w:type="spellEnd"/>
      <w:r w:rsidRPr="005604F3">
        <w:rPr>
          <w:rFonts w:ascii="Times New Roman" w:hAnsi="Times New Roman" w:cs="Times New Roman"/>
          <w:spacing w:val="2"/>
          <w:szCs w:val="26"/>
          <w:shd w:val="clear" w:color="auto" w:fill="FCFCFC"/>
        </w:rPr>
        <w:t xml:space="preserve"> </w:t>
      </w:r>
      <w:r w:rsidR="00AE57B8">
        <w:rPr>
          <w:rFonts w:ascii="Times New Roman" w:hAnsi="Times New Roman" w:cs="Times New Roman"/>
          <w:spacing w:val="2"/>
          <w:szCs w:val="26"/>
          <w:shd w:val="clear" w:color="auto" w:fill="FCFCFC"/>
        </w:rPr>
        <w:t>ve</w:t>
      </w:r>
      <w:r w:rsidRPr="005604F3">
        <w:rPr>
          <w:rFonts w:ascii="Times New Roman" w:hAnsi="Times New Roman" w:cs="Times New Roman"/>
          <w:spacing w:val="2"/>
          <w:szCs w:val="26"/>
          <w:shd w:val="clear" w:color="auto" w:fill="FCFCFC"/>
        </w:rPr>
        <w:t xml:space="preserve"> Telef, 2021:21). </w:t>
      </w:r>
      <w:r w:rsidR="00B53808" w:rsidRPr="005604F3">
        <w:rPr>
          <w:rFonts w:ascii="Times New Roman" w:hAnsi="Times New Roman" w:cs="Times New Roman"/>
          <w:spacing w:val="2"/>
          <w:szCs w:val="26"/>
          <w:shd w:val="clear" w:color="auto" w:fill="FCFCFC"/>
        </w:rPr>
        <w:t xml:space="preserve">Uzmanlar bahsi geçen bu dijital teknolojiler ile gelişen Pazarlama 5.0’ın kapsamını çizerken; tüketici </w:t>
      </w:r>
      <w:proofErr w:type="spellStart"/>
      <w:r w:rsidR="00B53808" w:rsidRPr="005604F3">
        <w:rPr>
          <w:rFonts w:ascii="Times New Roman" w:hAnsi="Times New Roman" w:cs="Times New Roman"/>
          <w:spacing w:val="2"/>
          <w:szCs w:val="26"/>
          <w:shd w:val="clear" w:color="auto" w:fill="FCFCFC"/>
        </w:rPr>
        <w:t>personaları</w:t>
      </w:r>
      <w:proofErr w:type="spellEnd"/>
      <w:r w:rsidR="00B53808" w:rsidRPr="005604F3">
        <w:rPr>
          <w:rFonts w:ascii="Times New Roman" w:hAnsi="Times New Roman" w:cs="Times New Roman"/>
          <w:spacing w:val="2"/>
          <w:szCs w:val="26"/>
          <w:shd w:val="clear" w:color="auto" w:fill="FCFCFC"/>
        </w:rPr>
        <w:t xml:space="preserve">, veri ve </w:t>
      </w:r>
      <w:proofErr w:type="spellStart"/>
      <w:r w:rsidR="00B53808" w:rsidRPr="005604F3">
        <w:rPr>
          <w:rFonts w:ascii="Times New Roman" w:hAnsi="Times New Roman" w:cs="Times New Roman"/>
          <w:spacing w:val="2"/>
          <w:szCs w:val="26"/>
          <w:shd w:val="clear" w:color="auto" w:fill="FCFCFC"/>
        </w:rPr>
        <w:t>içgörüyü</w:t>
      </w:r>
      <w:proofErr w:type="spellEnd"/>
      <w:r w:rsidR="00B53808" w:rsidRPr="005604F3">
        <w:rPr>
          <w:rFonts w:ascii="Times New Roman" w:hAnsi="Times New Roman" w:cs="Times New Roman"/>
          <w:spacing w:val="2"/>
          <w:szCs w:val="26"/>
          <w:shd w:val="clear" w:color="auto" w:fill="FCFCFC"/>
        </w:rPr>
        <w:t xml:space="preserve"> temel alan tüketim hali, tüketim serüvenini ver</w:t>
      </w:r>
      <w:r w:rsidR="005604F3">
        <w:rPr>
          <w:rFonts w:ascii="Times New Roman" w:hAnsi="Times New Roman" w:cs="Times New Roman"/>
          <w:spacing w:val="2"/>
          <w:szCs w:val="26"/>
          <w:shd w:val="clear" w:color="auto" w:fill="FCFCFC"/>
        </w:rPr>
        <w:t>i</w:t>
      </w:r>
      <w:r w:rsidR="00B53808" w:rsidRPr="005604F3">
        <w:rPr>
          <w:rFonts w:ascii="Times New Roman" w:hAnsi="Times New Roman" w:cs="Times New Roman"/>
          <w:spacing w:val="2"/>
          <w:szCs w:val="26"/>
          <w:shd w:val="clear" w:color="auto" w:fill="FCFCFC"/>
        </w:rPr>
        <w:t xml:space="preserve"> temelli inceleyen deneyim üretim </w:t>
      </w:r>
      <w:proofErr w:type="spellStart"/>
      <w:r w:rsidR="00B53808" w:rsidRPr="005604F3">
        <w:rPr>
          <w:rFonts w:ascii="Times New Roman" w:hAnsi="Times New Roman" w:cs="Times New Roman"/>
          <w:spacing w:val="2"/>
          <w:szCs w:val="26"/>
          <w:shd w:val="clear" w:color="auto" w:fill="FCFCFC"/>
        </w:rPr>
        <w:t>optimazyonu</w:t>
      </w:r>
      <w:proofErr w:type="spellEnd"/>
      <w:r w:rsidR="00B53808" w:rsidRPr="005604F3">
        <w:rPr>
          <w:rFonts w:ascii="Times New Roman" w:hAnsi="Times New Roman" w:cs="Times New Roman"/>
          <w:spacing w:val="2"/>
          <w:szCs w:val="26"/>
          <w:shd w:val="clear" w:color="auto" w:fill="FCFCFC"/>
        </w:rPr>
        <w:t>, veriyi temel alan diyalog ve topluluk yönetimi, müşteri yaşam boyu değerini temel alan topluluklardan müşteri edinimi, tahmine dayalı müşteri tutundurma yönetimi ve entegrasyon yönetiminden bahsetmektedir</w:t>
      </w:r>
      <w:r w:rsidR="00E61017" w:rsidRPr="005604F3">
        <w:rPr>
          <w:rFonts w:ascii="Times New Roman" w:hAnsi="Times New Roman" w:cs="Times New Roman"/>
          <w:spacing w:val="2"/>
          <w:szCs w:val="26"/>
          <w:shd w:val="clear" w:color="auto" w:fill="FCFCFC"/>
        </w:rPr>
        <w:t xml:space="preserve"> (</w:t>
      </w:r>
      <w:proofErr w:type="spellStart"/>
      <w:r w:rsidR="00E61017" w:rsidRPr="005604F3">
        <w:rPr>
          <w:rFonts w:ascii="Times New Roman" w:hAnsi="Times New Roman" w:cs="Times New Roman"/>
          <w:spacing w:val="2"/>
          <w:szCs w:val="26"/>
          <w:shd w:val="clear" w:color="auto" w:fill="FCFCFC"/>
        </w:rPr>
        <w:t>Gözeyik</w:t>
      </w:r>
      <w:proofErr w:type="spellEnd"/>
      <w:r w:rsidR="00E61017" w:rsidRPr="005604F3">
        <w:rPr>
          <w:rFonts w:ascii="Times New Roman" w:hAnsi="Times New Roman" w:cs="Times New Roman"/>
          <w:spacing w:val="2"/>
          <w:szCs w:val="26"/>
          <w:shd w:val="clear" w:color="auto" w:fill="FCFCFC"/>
        </w:rPr>
        <w:t>, 2019</w:t>
      </w:r>
      <w:r w:rsidR="00A56F89" w:rsidRPr="005604F3">
        <w:rPr>
          <w:rFonts w:ascii="Times New Roman" w:hAnsi="Times New Roman" w:cs="Times New Roman"/>
          <w:bCs/>
          <w:color w:val="000000" w:themeColor="text1"/>
          <w:spacing w:val="2"/>
          <w:szCs w:val="26"/>
          <w:shd w:val="clear" w:color="auto" w:fill="FCFCFC"/>
        </w:rPr>
        <w:t>, s</w:t>
      </w:r>
      <w:r w:rsidR="00A56F89">
        <w:rPr>
          <w:rFonts w:ascii="Times New Roman" w:hAnsi="Times New Roman" w:cs="Times New Roman"/>
          <w:bCs/>
          <w:color w:val="000000" w:themeColor="text1"/>
          <w:spacing w:val="2"/>
          <w:szCs w:val="26"/>
          <w:shd w:val="clear" w:color="auto" w:fill="FCFCFC"/>
        </w:rPr>
        <w:t>.</w:t>
      </w:r>
      <w:r w:rsidR="00E61017" w:rsidRPr="005604F3">
        <w:rPr>
          <w:rFonts w:ascii="Times New Roman" w:hAnsi="Times New Roman" w:cs="Times New Roman"/>
          <w:spacing w:val="2"/>
          <w:szCs w:val="26"/>
          <w:shd w:val="clear" w:color="auto" w:fill="FCFCFC"/>
        </w:rPr>
        <w:t>103)</w:t>
      </w:r>
      <w:r w:rsidR="00B53808" w:rsidRPr="005604F3">
        <w:rPr>
          <w:rFonts w:ascii="Times New Roman" w:hAnsi="Times New Roman" w:cs="Times New Roman"/>
          <w:spacing w:val="2"/>
          <w:szCs w:val="26"/>
          <w:shd w:val="clear" w:color="auto" w:fill="FCFCFC"/>
        </w:rPr>
        <w:t xml:space="preserve">. </w:t>
      </w:r>
    </w:p>
    <w:p w14:paraId="7AAEFFD0" w14:textId="112DDC4F" w:rsidR="00E61017" w:rsidRDefault="00E61017" w:rsidP="00DA6DB2">
      <w:pPr>
        <w:spacing w:after="120" w:line="276" w:lineRule="auto"/>
        <w:ind w:firstLine="709"/>
        <w:jc w:val="both"/>
        <w:rPr>
          <w:rFonts w:ascii="Times New Roman" w:hAnsi="Times New Roman" w:cs="Times New Roman"/>
          <w:spacing w:val="2"/>
          <w:szCs w:val="26"/>
          <w:shd w:val="clear" w:color="auto" w:fill="FCFCFC"/>
        </w:rPr>
      </w:pPr>
      <w:proofErr w:type="spellStart"/>
      <w:r w:rsidRPr="005604F3">
        <w:rPr>
          <w:rFonts w:ascii="Times New Roman" w:hAnsi="Times New Roman" w:cs="Times New Roman"/>
          <w:spacing w:val="2"/>
          <w:szCs w:val="26"/>
          <w:shd w:val="clear" w:color="auto" w:fill="FCFCFC"/>
        </w:rPr>
        <w:t>Kotler</w:t>
      </w:r>
      <w:proofErr w:type="spellEnd"/>
      <w:r w:rsidRPr="005604F3">
        <w:rPr>
          <w:rFonts w:ascii="Times New Roman" w:hAnsi="Times New Roman" w:cs="Times New Roman"/>
          <w:spacing w:val="2"/>
          <w:szCs w:val="26"/>
          <w:shd w:val="clear" w:color="auto" w:fill="FCFCFC"/>
        </w:rPr>
        <w:t xml:space="preserve"> vd. (2021) Pazarlama 5.0 ‘</w:t>
      </w:r>
      <w:proofErr w:type="spellStart"/>
      <w:r w:rsidRPr="005604F3">
        <w:rPr>
          <w:rFonts w:ascii="Times New Roman" w:hAnsi="Times New Roman" w:cs="Times New Roman"/>
          <w:spacing w:val="2"/>
          <w:szCs w:val="26"/>
          <w:shd w:val="clear" w:color="auto" w:fill="FCFCFC"/>
        </w:rPr>
        <w:t>ın</w:t>
      </w:r>
      <w:proofErr w:type="spellEnd"/>
      <w:r w:rsidRPr="005604F3">
        <w:rPr>
          <w:rFonts w:ascii="Times New Roman" w:hAnsi="Times New Roman" w:cs="Times New Roman"/>
          <w:spacing w:val="2"/>
          <w:szCs w:val="26"/>
          <w:shd w:val="clear" w:color="auto" w:fill="FCFCFC"/>
        </w:rPr>
        <w:t xml:space="preserve"> yapılanmasını anlattığı araştırmasında Toplum 5.0’ın da süreğeni olan ileri teknolojinin pazarlamaya değer katma yöntemlerine dayanarak, Pazarlama 5.0'ın beş temel bileşen</w:t>
      </w:r>
      <w:r w:rsidR="00DA6DB2">
        <w:rPr>
          <w:rFonts w:ascii="Times New Roman" w:hAnsi="Times New Roman" w:cs="Times New Roman"/>
          <w:spacing w:val="2"/>
          <w:szCs w:val="26"/>
          <w:shd w:val="clear" w:color="auto" w:fill="FCFCFC"/>
        </w:rPr>
        <w:t xml:space="preserve"> ile gelişen bir yapıya sahip olduğundan bahsetmiştir. </w:t>
      </w:r>
      <w:r w:rsidRPr="005604F3">
        <w:rPr>
          <w:rFonts w:ascii="Times New Roman" w:hAnsi="Times New Roman" w:cs="Times New Roman"/>
          <w:spacing w:val="2"/>
          <w:szCs w:val="26"/>
          <w:shd w:val="clear" w:color="auto" w:fill="FCFCFC"/>
        </w:rPr>
        <w:t>Pazarlama 5.0, birbiriyle ilişkili üç uygulama etrafında odaklanır: tahmine dayalı pazarlama, bağlamsal pazarlama ve artırılmış pazarlama. Ancak bu pazarlama uygulamaları temelde veriye dayalı pazarlama ve çevik pazarlama anlayışı üzerine inşa edilmiştir (</w:t>
      </w:r>
      <w:proofErr w:type="spellStart"/>
      <w:r w:rsidRPr="005604F3">
        <w:rPr>
          <w:rFonts w:ascii="Times New Roman" w:hAnsi="Times New Roman" w:cs="Times New Roman"/>
          <w:spacing w:val="2"/>
          <w:szCs w:val="26"/>
          <w:shd w:val="clear" w:color="auto" w:fill="FCFCFC"/>
        </w:rPr>
        <w:t>Kotler</w:t>
      </w:r>
      <w:proofErr w:type="spellEnd"/>
      <w:r w:rsidRPr="005604F3">
        <w:rPr>
          <w:rFonts w:ascii="Times New Roman" w:hAnsi="Times New Roman" w:cs="Times New Roman"/>
          <w:spacing w:val="2"/>
          <w:szCs w:val="26"/>
          <w:shd w:val="clear" w:color="auto" w:fill="FCFCFC"/>
        </w:rPr>
        <w:t xml:space="preserve">, </w:t>
      </w:r>
      <w:proofErr w:type="spellStart"/>
      <w:r w:rsidRPr="005604F3">
        <w:rPr>
          <w:rFonts w:ascii="Times New Roman" w:hAnsi="Times New Roman" w:cs="Times New Roman"/>
          <w:spacing w:val="2"/>
          <w:szCs w:val="26"/>
          <w:shd w:val="clear" w:color="auto" w:fill="FCFCFC"/>
        </w:rPr>
        <w:t>Kartajaya</w:t>
      </w:r>
      <w:proofErr w:type="spellEnd"/>
      <w:r w:rsidRPr="005604F3">
        <w:rPr>
          <w:rFonts w:ascii="Times New Roman" w:hAnsi="Times New Roman" w:cs="Times New Roman"/>
          <w:spacing w:val="2"/>
          <w:szCs w:val="26"/>
          <w:shd w:val="clear" w:color="auto" w:fill="FCFCFC"/>
        </w:rPr>
        <w:t xml:space="preserve"> </w:t>
      </w:r>
      <w:r w:rsidR="00AE57B8">
        <w:rPr>
          <w:rFonts w:ascii="Times New Roman" w:hAnsi="Times New Roman" w:cs="Times New Roman"/>
          <w:spacing w:val="2"/>
          <w:szCs w:val="26"/>
          <w:shd w:val="clear" w:color="auto" w:fill="FCFCFC"/>
        </w:rPr>
        <w:t>ve</w:t>
      </w:r>
      <w:r w:rsidRPr="005604F3">
        <w:rPr>
          <w:rFonts w:ascii="Times New Roman" w:hAnsi="Times New Roman" w:cs="Times New Roman"/>
          <w:spacing w:val="2"/>
          <w:szCs w:val="26"/>
          <w:shd w:val="clear" w:color="auto" w:fill="FCFCFC"/>
        </w:rPr>
        <w:t xml:space="preserve"> Telef, 2021</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spacing w:val="2"/>
          <w:szCs w:val="26"/>
          <w:shd w:val="clear" w:color="auto" w:fill="FCFCFC"/>
        </w:rPr>
        <w:t>28).</w:t>
      </w:r>
    </w:p>
    <w:p w14:paraId="04D4AB31" w14:textId="77777777" w:rsidR="00DA6DB2" w:rsidRDefault="00DA6DB2" w:rsidP="00E61017"/>
    <w:p w14:paraId="4D3AB777" w14:textId="77777777" w:rsidR="00DA6DB2" w:rsidRDefault="00DA6DB2" w:rsidP="00E61017"/>
    <w:p w14:paraId="085846BB" w14:textId="77777777" w:rsidR="00DA6DB2" w:rsidRDefault="00DA6DB2" w:rsidP="00E61017"/>
    <w:p w14:paraId="02DFAB5F" w14:textId="27697128" w:rsidR="00E61017" w:rsidRPr="005604F3" w:rsidRDefault="00DA6DB2" w:rsidP="005604F3">
      <w:pPr>
        <w:jc w:val="center"/>
        <w:rPr>
          <w:rFonts w:ascii="Times New Roman" w:hAnsi="Times New Roman" w:cs="Times New Roman"/>
          <w:b/>
          <w:bCs/>
          <w:sz w:val="20"/>
          <w:szCs w:val="20"/>
        </w:rPr>
      </w:pPr>
      <w:r w:rsidRPr="005604F3">
        <w:rPr>
          <w:rFonts w:ascii="Times New Roman" w:hAnsi="Times New Roman" w:cs="Times New Roman"/>
          <w:b/>
          <w:bCs/>
          <w:sz w:val="20"/>
          <w:szCs w:val="20"/>
        </w:rPr>
        <w:t xml:space="preserve">Şekil </w:t>
      </w:r>
      <w:r w:rsidR="00714C65">
        <w:rPr>
          <w:rFonts w:ascii="Times New Roman" w:hAnsi="Times New Roman" w:cs="Times New Roman"/>
          <w:b/>
          <w:bCs/>
          <w:sz w:val="20"/>
          <w:szCs w:val="20"/>
        </w:rPr>
        <w:t>3</w:t>
      </w:r>
      <w:r w:rsidRPr="005604F3">
        <w:rPr>
          <w:rFonts w:ascii="Times New Roman" w:hAnsi="Times New Roman" w:cs="Times New Roman"/>
          <w:b/>
          <w:bCs/>
          <w:sz w:val="20"/>
          <w:szCs w:val="20"/>
        </w:rPr>
        <w:t xml:space="preserve">. Pazarlama 5.0’ın 5 unsuru </w:t>
      </w:r>
    </w:p>
    <w:p w14:paraId="59BE0193" w14:textId="11F3993C" w:rsidR="00E61017" w:rsidRDefault="00714C65" w:rsidP="00E61017">
      <w:r w:rsidRPr="005604F3">
        <w:rPr>
          <w:rFonts w:ascii="Times New Roman" w:hAnsi="Times New Roman" w:cs="Times New Roman"/>
          <w:b/>
          <w:bCs/>
          <w:noProof/>
          <w:sz w:val="20"/>
          <w:szCs w:val="20"/>
        </w:rPr>
        <mc:AlternateContent>
          <mc:Choice Requires="wpg">
            <w:drawing>
              <wp:anchor distT="0" distB="0" distL="114300" distR="114300" simplePos="0" relativeHeight="251659264" behindDoc="0" locked="0" layoutInCell="1" allowOverlap="1" wp14:anchorId="2CC34B0C" wp14:editId="0D0F6328">
                <wp:simplePos x="0" y="0"/>
                <wp:positionH relativeFrom="column">
                  <wp:posOffset>1167130</wp:posOffset>
                </wp:positionH>
                <wp:positionV relativeFrom="paragraph">
                  <wp:posOffset>31751</wp:posOffset>
                </wp:positionV>
                <wp:extent cx="2933700" cy="2209800"/>
                <wp:effectExtent l="0" t="0" r="19050" b="19050"/>
                <wp:wrapNone/>
                <wp:docPr id="8" name="Grup 8"/>
                <wp:cNvGraphicFramePr/>
                <a:graphic xmlns:a="http://schemas.openxmlformats.org/drawingml/2006/main">
                  <a:graphicData uri="http://schemas.microsoft.com/office/word/2010/wordprocessingGroup">
                    <wpg:wgp>
                      <wpg:cNvGrpSpPr/>
                      <wpg:grpSpPr>
                        <a:xfrm>
                          <a:off x="0" y="0"/>
                          <a:ext cx="2933700" cy="2209800"/>
                          <a:chOff x="0" y="0"/>
                          <a:chExt cx="3219450" cy="3533775"/>
                        </a:xfrm>
                      </wpg:grpSpPr>
                      <wps:wsp>
                        <wps:cNvPr id="7" name="Oval 7"/>
                        <wps:cNvSpPr/>
                        <wps:spPr>
                          <a:xfrm>
                            <a:off x="0" y="85725"/>
                            <a:ext cx="3219450" cy="332422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Oval 1"/>
                        <wps:cNvSpPr/>
                        <wps:spPr>
                          <a:xfrm>
                            <a:off x="685799" y="0"/>
                            <a:ext cx="1866900" cy="706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2E450B" w14:textId="77777777" w:rsidR="00E61017" w:rsidRPr="005604F3" w:rsidRDefault="00E61017" w:rsidP="00E61017">
                              <w:pPr>
                                <w:jc w:val="center"/>
                                <w:rPr>
                                  <w:rFonts w:ascii="Times New Roman" w:hAnsi="Times New Roman" w:cs="Times New Roman"/>
                                  <w:sz w:val="20"/>
                                  <w:szCs w:val="20"/>
                                </w:rPr>
                              </w:pPr>
                              <w:r w:rsidRPr="005604F3">
                                <w:rPr>
                                  <w:rFonts w:ascii="Times New Roman" w:hAnsi="Times New Roman" w:cs="Times New Roman"/>
                                  <w:sz w:val="14"/>
                                  <w:szCs w:val="14"/>
                                </w:rPr>
                                <w:t xml:space="preserve">Veriye Dayalı </w:t>
                              </w:r>
                              <w:r w:rsidRPr="005604F3">
                                <w:rPr>
                                  <w:rFonts w:ascii="Times New Roman" w:hAnsi="Times New Roman" w:cs="Times New Roman"/>
                                  <w:sz w:val="16"/>
                                  <w:szCs w:val="16"/>
                                </w:rPr>
                                <w:t>Pazarlama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 3"/>
                        <wps:cNvSpPr/>
                        <wps:spPr>
                          <a:xfrm>
                            <a:off x="485775" y="962025"/>
                            <a:ext cx="1133475" cy="942975"/>
                          </a:xfrm>
                          <a:prstGeom prst="ellipse">
                            <a:avLst/>
                          </a:prstGeom>
                          <a:ln/>
                        </wps:spPr>
                        <wps:style>
                          <a:lnRef idx="1">
                            <a:schemeClr val="accent4"/>
                          </a:lnRef>
                          <a:fillRef idx="3">
                            <a:schemeClr val="accent4"/>
                          </a:fillRef>
                          <a:effectRef idx="2">
                            <a:schemeClr val="accent4"/>
                          </a:effectRef>
                          <a:fontRef idx="minor">
                            <a:schemeClr val="lt1"/>
                          </a:fontRef>
                        </wps:style>
                        <wps:txbx>
                          <w:txbxContent>
                            <w:p w14:paraId="7A99558E"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 xml:space="preserve">Bağlamsal Pazarlama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1057275" y="1504950"/>
                            <a:ext cx="1114425" cy="1000125"/>
                          </a:xfrm>
                          <a:prstGeom prst="ellipse">
                            <a:avLst/>
                          </a:prstGeom>
                          <a:ln/>
                        </wps:spPr>
                        <wps:style>
                          <a:lnRef idx="1">
                            <a:schemeClr val="accent6"/>
                          </a:lnRef>
                          <a:fillRef idx="3">
                            <a:schemeClr val="accent6"/>
                          </a:fillRef>
                          <a:effectRef idx="2">
                            <a:schemeClr val="accent6"/>
                          </a:effectRef>
                          <a:fontRef idx="minor">
                            <a:schemeClr val="lt1"/>
                          </a:fontRef>
                        </wps:style>
                        <wps:txbx>
                          <w:txbxContent>
                            <w:p w14:paraId="6A8D8A52"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Tahmine Dayalı Pazarlama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609725" y="962025"/>
                            <a:ext cx="1143000" cy="942975"/>
                          </a:xfrm>
                          <a:prstGeom prst="ellipse">
                            <a:avLst/>
                          </a:prstGeom>
                          <a:ln/>
                        </wps:spPr>
                        <wps:style>
                          <a:lnRef idx="1">
                            <a:schemeClr val="accent2"/>
                          </a:lnRef>
                          <a:fillRef idx="3">
                            <a:schemeClr val="accent2"/>
                          </a:fillRef>
                          <a:effectRef idx="2">
                            <a:schemeClr val="accent2"/>
                          </a:effectRef>
                          <a:fontRef idx="minor">
                            <a:schemeClr val="lt1"/>
                          </a:fontRef>
                        </wps:style>
                        <wps:txbx>
                          <w:txbxContent>
                            <w:p w14:paraId="52839DB6"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Arttırılmış Pazarlama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742950" y="2905125"/>
                            <a:ext cx="1809750" cy="62865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065B9CA2" w14:textId="77777777" w:rsidR="00E61017" w:rsidRPr="005604F3" w:rsidRDefault="00E61017" w:rsidP="00E61017">
                              <w:pPr>
                                <w:jc w:val="center"/>
                                <w:rPr>
                                  <w:rFonts w:ascii="Times New Roman" w:hAnsi="Times New Roman" w:cs="Times New Roman"/>
                                  <w:color w:val="FFFFFF" w:themeColor="background1"/>
                                  <w:sz w:val="16"/>
                                  <w:szCs w:val="16"/>
                                </w:rPr>
                              </w:pPr>
                              <w:r w:rsidRPr="005604F3">
                                <w:rPr>
                                  <w:rFonts w:ascii="Times New Roman" w:hAnsi="Times New Roman" w:cs="Times New Roman"/>
                                  <w:color w:val="FFFFFF" w:themeColor="background1"/>
                                  <w:sz w:val="16"/>
                                  <w:szCs w:val="16"/>
                                </w:rPr>
                                <w:t>Çevik Pazarlama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34B0C" id="Grup 8" o:spid="_x0000_s1026" style="position:absolute;margin-left:91.9pt;margin-top:2.5pt;width:231pt;height:174pt;z-index:251659264;mso-width-relative:margin;mso-height-relative:margin" coordsize="32194,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CmmwQAAJAYAAAOAAAAZHJzL2Uyb0RvYy54bWzsWVtP6zgQfl9p/0OU96W5NW0qwhGCBa2E&#10;Dmg5q/PsOs5F69he26Vlf/2O7SRtofTQHoFWCB5CHM/48nm+mfH09Muqpd4DkarhLPfDk8D3CMO8&#10;aFiV+399u/pt6ntKI1YgyhnJ/Uei/C9nv/5yuhQzEvGa04JIDwZharYUuV9rLWajkcI1aZE64YIw&#10;6Cy5bJGGpqxGhURLGL2loygI0tGSy0JIjolS8PXSdfpndvyyJFjflqUi2qO5D2vT9intc26eo7NT&#10;NKskEnWDu2WgI1bRoobBpMNQl0gjbyGbZ0O1DZZc8VKfYN6OeFk2mNg9wG7C4MluriVfCLuXaras&#10;xAATQPsEp6OHxV8f7qTXFLkPB8VQC0d0LRfCmxpklqKagcC1FPfiTnYfKtcym12VsjX/YRveymL6&#10;OGBKVtrD8DHK4ngSAPQY+qIoyKbQsKjjGo7mmR6uf+804yjMknGnGY9hmMnYaI76iUdmfcNylgIs&#10;SK1BUj8H0n2NBLHYK4NBB9KkB+n2AVFv4kCyAgNCaqYArBfhmY4nkd0GmvUQbW80jpLISQwbRTMh&#10;lb4mvPXMS+4TShuhzPLQDD3cKO1g6aXMZ8rMNwOKW45904+UuM4/SQmnbs7HDmL5Ri6o9GBfuV/8&#10;HXZIUwaSRqVsKB2Uwl1KVPdKnaxRI5aDg2KwS3E92yBtZ+RMD4ptw7jcr1w6+X7Xbq9m23NePML5&#10;Se7YrwS+agDGG6T0HZJAd7AxcGH6Fh4l5cvc592b79Vc/rvru5EHA4Ne31uC+8h99c8CSeJ79A8G&#10;ppeFSWL8jW0kcObQkJs9880etmgvOOAegrMU2L4aeU3711Ly9jt4unMzK3QhhmHu3Mda9o0L7dwa&#10;+EpMzs+tGPgYgfQNuxfYDG5QNTbybfUdSdHZkgYz/Mp7c39mT07WaDJ+vtC8bKyxrXHt8AbqGYfx&#10;DhwEkJyjshy0NmfmBZL+mIMp0C/LfO+5nwqnaZr1fmoSpJPxtrM5nIPHkg9hTBhwyWCualQQx8lx&#10;AH8dKwe6Wm94AEf7sZ2/OJCn28pHcHXDQ7zEVb2ar2Bxa/P6pO0HoW28Rdv4oNCZAG0h+BvaZmkU&#10;PA2gYRjHiek3OUaWRNmTROFw7r4+fu4MhY4pyd4YGu+KZtuKL/NzZ9TeVn47ftp0cfC7n9H1Q0VX&#10;YNFGdLUx8NXRNQwg0el4Go6DJIPsHZz5OtMNQ0iLgL2WqCHEs/AdM909TE2PZWqveBRTe+U3ZmrU&#10;u9pPpn4opiZbTLXB5vVMTYPM3ENfjqhJbNLN/1lEtaYM1+LdGe+eiNorHsXTXvmNeTqkRJ88/VA8&#10;Tbd4ap3+q3k6gWTWlMBM7SwLxl243AioU+BxXyNLo2nqIu5PVY4Up01xBeUeewGV1XwoCyXJJLro&#10;s9otMco8KJuEkav0mXJISZEG99GKAkojrIIqBa2gQmwKFnbcH02y7/br1mTvvlurMLWNS6Rqd2G2&#10;XS7/aBsNVWbatFDmNNfo/h5Nmc1ObI2qq6KZo1lXzMx11Ka7g3v9JOd7kdOWd6Hsbc+5K9Gbuvpm&#10;G943f0g4+w8AAP//AwBQSwMEFAAGAAgAAAAhAMBRiyHeAAAACQEAAA8AAABkcnMvZG93bnJldi54&#10;bWxMj0FLw0AQhe+C/2EZwZvdxJhSYjalFPVUBFtBvE2TaRKanQ3ZbZL+e8eTHj/e8OZ7+Xq2nRpp&#10;8K1jA/EiAkVcuqrl2sDn4fVhBcoH5Ao7x2TgSh7Wxe1NjlnlJv6gcR9qJSXsMzTQhNBnWvuyIYt+&#10;4XpiyU5usBgEh1pXA05Sbjv9GEVLbbFl+dBgT9uGyvP+Yg28TThtkvhl3J1P2+v3IX3/2sVkzP3d&#10;vHkGFWgOf8fwqy/qUIjT0V248qoTXiWiHgykMkny5VMqfDSQpEkEusj1/wXFDwAAAP//AwBQSwEC&#10;LQAUAAYACAAAACEAtoM4kv4AAADhAQAAEwAAAAAAAAAAAAAAAAAAAAAAW0NvbnRlbnRfVHlwZXNd&#10;LnhtbFBLAQItABQABgAIAAAAIQA4/SH/1gAAAJQBAAALAAAAAAAAAAAAAAAAAC8BAABfcmVscy8u&#10;cmVsc1BLAQItABQABgAIAAAAIQDaXnCmmwQAAJAYAAAOAAAAAAAAAAAAAAAAAC4CAABkcnMvZTJv&#10;RG9jLnhtbFBLAQItABQABgAIAAAAIQDAUYsh3gAAAAkBAAAPAAAAAAAAAAAAAAAAAPUGAABkcnMv&#10;ZG93bnJldi54bWxQSwUGAAAAAAQABADzAAAAAAgAAAAA&#10;">
                <v:oval id="Oval 7" o:spid="_x0000_s1027" style="position:absolute;top:857;width:32194;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SLwgAAANoAAAAPAAAAZHJzL2Rvd25yZXYueG1sRI/BasMw&#10;EETvhf6D2EIvpZHaQxPcyCaEBHKNEyi9bayNZWytjKU6br8+KgRyHGbmDbMsJteJkYbQeNbwNlMg&#10;iCtvGq41HA/b1wW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FEcSLwgAAANoAAAAPAAAA&#10;AAAAAAAAAAAAAAcCAABkcnMvZG93bnJldi54bWxQSwUGAAAAAAMAAwC3AAAA9gIAAAAA&#10;" fillcolor="white [3201]" strokecolor="black [3200]" strokeweight="1pt">
                  <v:stroke joinstyle="miter"/>
                </v:oval>
                <v:oval id="Oval 1" o:spid="_x0000_s1028" style="position:absolute;left:6857;width:18669;height:7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vMwQAAANoAAAAPAAAAZHJzL2Rvd25yZXYueG1sRE9Na8Mw&#10;DL0P+h+MCrutzkoZbVa3jEIgHeywNL2LWEtMYznEbpLt18+BwU7i8T61P062FQP13jhW8LxKQBBX&#10;ThuuFZSX7GkLwgdkja1jUvBNHo6HxcMeU+1G/qShCLWIIexTVNCE0KVS+qohi37lOuLIfbneYoiw&#10;r6XucYzhtpXrJHmRFg3HhgY7OjVU3Yq7VfCTZ6UJ912xTcr328fmnDlprko9Lqe3VxCBpvAv/nPn&#10;Os6H+ZX5ysMvAAAA//8DAFBLAQItABQABgAIAAAAIQDb4fbL7gAAAIUBAAATAAAAAAAAAAAAAAAA&#10;AAAAAABbQ29udGVudF9UeXBlc10ueG1sUEsBAi0AFAAGAAgAAAAhAFr0LFu/AAAAFQEAAAsAAAAA&#10;AAAAAAAAAAAAHwEAAF9yZWxzLy5yZWxzUEsBAi0AFAAGAAgAAAAhADjqa8zBAAAA2gAAAA8AAAAA&#10;AAAAAAAAAAAABwIAAGRycy9kb3ducmV2LnhtbFBLBQYAAAAAAwADALcAAAD1AgAAAAA=&#10;" fillcolor="#5b9bd5 [3204]" strokecolor="#1f4d78 [1604]" strokeweight="1pt">
                  <v:stroke joinstyle="miter"/>
                  <v:textbox>
                    <w:txbxContent>
                      <w:p w14:paraId="272E450B" w14:textId="77777777" w:rsidR="00E61017" w:rsidRPr="005604F3" w:rsidRDefault="00E61017" w:rsidP="00E61017">
                        <w:pPr>
                          <w:jc w:val="center"/>
                          <w:rPr>
                            <w:rFonts w:ascii="Times New Roman" w:hAnsi="Times New Roman" w:cs="Times New Roman"/>
                            <w:sz w:val="20"/>
                            <w:szCs w:val="20"/>
                          </w:rPr>
                        </w:pPr>
                        <w:r w:rsidRPr="005604F3">
                          <w:rPr>
                            <w:rFonts w:ascii="Times New Roman" w:hAnsi="Times New Roman" w:cs="Times New Roman"/>
                            <w:sz w:val="14"/>
                            <w:szCs w:val="14"/>
                          </w:rPr>
                          <w:t xml:space="preserve">Veriye Dayalı </w:t>
                        </w:r>
                        <w:r w:rsidRPr="005604F3">
                          <w:rPr>
                            <w:rFonts w:ascii="Times New Roman" w:hAnsi="Times New Roman" w:cs="Times New Roman"/>
                            <w:sz w:val="16"/>
                            <w:szCs w:val="16"/>
                          </w:rPr>
                          <w:t>Pazarlama</w:t>
                        </w:r>
                      </w:p>
                    </w:txbxContent>
                  </v:textbox>
                </v:oval>
                <v:oval id="Oval 3" o:spid="_x0000_s1029" style="position:absolute;left:4857;top:9620;width:11335;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igDxAAAANoAAAAPAAAAZHJzL2Rvd25yZXYueG1sRI9Ba8JA&#10;FITvgv9heYXezKYtik1dRYTSVg9iaqG9PbLPbDD7NmS3Gv31riB4HGbmG2Yy62wtDtT6yrGCpyQF&#10;QVw4XXGpYPv9PhiD8AFZY+2YFJzIw2za700w0+7IGzrkoRQRwj5DBSaEJpPSF4Ys+sQ1xNHbudZi&#10;iLItpW7xGOG2ls9pOpIWK44LBhtaGCr2+b9V4H7cDvOP3+X5z6yGcv31amirlXp86OZvIAJ14R6+&#10;tT+1ghe4Xok3QE4vAAAA//8DAFBLAQItABQABgAIAAAAIQDb4fbL7gAAAIUBAAATAAAAAAAAAAAA&#10;AAAAAAAAAABbQ29udGVudF9UeXBlc10ueG1sUEsBAi0AFAAGAAgAAAAhAFr0LFu/AAAAFQEAAAsA&#10;AAAAAAAAAAAAAAAAHwEAAF9yZWxzLy5yZWxzUEsBAi0AFAAGAAgAAAAhAMTqKAPEAAAA2gAAAA8A&#10;AAAAAAAAAAAAAAAABwIAAGRycy9kb3ducmV2LnhtbFBLBQYAAAAAAwADALcAAAD4AgAAAAA=&#10;" fillcolor="#ffc310 [3031]" strokecolor="#ffc000 [3207]" strokeweight=".5pt">
                  <v:fill color2="#fcbd00 [3175]" rotate="t" colors="0 #ffc746;.5 #ffc600;1 #e5b600" focus="100%" type="gradient">
                    <o:fill v:ext="view" type="gradientUnscaled"/>
                  </v:fill>
                  <v:stroke joinstyle="miter"/>
                  <v:textbox>
                    <w:txbxContent>
                      <w:p w14:paraId="7A99558E"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 xml:space="preserve">Bağlamsal Pazarlama </w:t>
                        </w:r>
                      </w:p>
                    </w:txbxContent>
                  </v:textbox>
                </v:oval>
                <v:oval id="Oval 5" o:spid="_x0000_s1030" style="position:absolute;left:10572;top:15049;width:11145;height:10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n7wwAAANoAAAAPAAAAZHJzL2Rvd25yZXYueG1sRI/NasMw&#10;EITvhb6D2EJvjeyW/DmWQ1soJMckTs6LtbFMrJVrqYnbp68CgRyHmfmGyZeDbcWZet84VpCOEhDE&#10;ldMN1wrK3dfLDIQPyBpbx6Tglzwsi8eHHDPtLryh8zbUIkLYZ6jAhNBlUvrKkEU/ch1x9I6utxii&#10;7Gupe7xEuG3la5JMpMWG44LBjj4NVaftj1XwvZ6Uh31q8DBt3lIOs4/j39wo9fw0vC9ABBrCPXxr&#10;r7SCMVyvxBsgi38AAAD//wMAUEsBAi0AFAAGAAgAAAAhANvh9svuAAAAhQEAABMAAAAAAAAAAAAA&#10;AAAAAAAAAFtDb250ZW50X1R5cGVzXS54bWxQSwECLQAUAAYACAAAACEAWvQsW78AAAAVAQAACwAA&#10;AAAAAAAAAAAAAAAfAQAAX3JlbHMvLnJlbHNQSwECLQAUAAYACAAAACEAwMG5+8MAAADaAAAADwAA&#10;AAAAAAAAAAAAAAAHAgAAZHJzL2Rvd25yZXYueG1sUEsFBgAAAAADAAMAtwAAAPcCAAAAAA==&#10;" fillcolor="#77b64e [3033]" strokecolor="#70ad47 [3209]" strokeweight=".5pt">
                  <v:fill color2="#6eaa46 [3177]" rotate="t" colors="0 #81b861;.5 #6fb242;1 #61a235" focus="100%" type="gradient">
                    <o:fill v:ext="view" type="gradientUnscaled"/>
                  </v:fill>
                  <v:stroke joinstyle="miter"/>
                  <v:textbox>
                    <w:txbxContent>
                      <w:p w14:paraId="6A8D8A52"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Tahmine Dayalı Pazarlama</w:t>
                        </w:r>
                      </w:p>
                    </w:txbxContent>
                  </v:textbox>
                </v:oval>
                <v:oval id="Oval 4" o:spid="_x0000_s1031" style="position:absolute;left:16097;top:9620;width:11430;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FaiwwAAANoAAAAPAAAAZHJzL2Rvd25yZXYueG1sRI9BawIx&#10;FITvBf9DeEJvNWtpi65GESFQqFC0Inh7bJ6bxc3LkqS6+uubQqHHYWa+YebL3rXiQiE2nhWMRwUI&#10;4sqbhmsF+y/9NAERE7LB1jMpuFGE5WLwMMfS+Ctv6bJLtcgQjiUqsCl1pZSxsuQwjnxHnL2TDw5T&#10;lqGWJuA1w10rn4viTTpsOC9Y7GhtqTrvvp2CoDfb19unnU6PxeGDqlbfda+Vehz2qxmIRH36D/+1&#10;342CF/i9km+AXPwAAAD//wMAUEsBAi0AFAAGAAgAAAAhANvh9svuAAAAhQEAABMAAAAAAAAAAAAA&#10;AAAAAAAAAFtDb250ZW50X1R5cGVzXS54bWxQSwECLQAUAAYACAAAACEAWvQsW78AAAAVAQAACwAA&#10;AAAAAAAAAAAAAAAfAQAAX3JlbHMvLnJlbHNQSwECLQAUAAYACAAAACEAK8xWosMAAADaAAAADwAA&#10;AAAAAAAAAAAAAAAHAgAAZHJzL2Rvd25yZXYueG1sUEsFBgAAAAADAAMAtwAAAPcCAAAAAA==&#10;" fillcolor="#ee853d [3029]" strokecolor="#ed7d31 [3205]" strokeweight=".5pt">
                  <v:fill color2="#ec7a2d [3173]" rotate="t" colors="0 #f18c55;.5 #f67b28;1 #e56b17" focus="100%" type="gradient">
                    <o:fill v:ext="view" type="gradientUnscaled"/>
                  </v:fill>
                  <v:stroke joinstyle="miter"/>
                  <v:textbox>
                    <w:txbxContent>
                      <w:p w14:paraId="52839DB6" w14:textId="77777777" w:rsidR="00E61017" w:rsidRPr="005604F3" w:rsidRDefault="00E61017" w:rsidP="00E61017">
                        <w:pPr>
                          <w:jc w:val="center"/>
                          <w:rPr>
                            <w:rFonts w:ascii="Times New Roman" w:hAnsi="Times New Roman" w:cs="Times New Roman"/>
                            <w:sz w:val="16"/>
                            <w:szCs w:val="16"/>
                          </w:rPr>
                        </w:pPr>
                        <w:r w:rsidRPr="005604F3">
                          <w:rPr>
                            <w:rFonts w:ascii="Times New Roman" w:hAnsi="Times New Roman" w:cs="Times New Roman"/>
                            <w:sz w:val="16"/>
                            <w:szCs w:val="16"/>
                          </w:rPr>
                          <w:t>Arttırılmış Pazarlama</w:t>
                        </w:r>
                      </w:p>
                    </w:txbxContent>
                  </v:textbox>
                </v:oval>
                <v:oval id="Oval 6" o:spid="_x0000_s1032" style="position:absolute;left:7429;top:29051;width:18098;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OwgAAANoAAAAPAAAAZHJzL2Rvd25yZXYueG1sRI9La8Mw&#10;EITvhf4HsYXcGrmBPHAjmxAo5JJDHpDr1tpaaq2VkdTE7a+PAoEch5n5hlnWg+vEmUK0nhW8jQsQ&#10;xI3XllsFx8PH6wJETMgaO8+k4I8i1NXz0xJL7S+8o/M+tSJDOJaowKTUl1LGxpDDOPY9cfa+fHCY&#10;sgyt1AEvGe46OSmKmXRoOS8Y7GltqPnZ/zoFwXBMk+mqWayL7fe/s5/21M6VGr0Mq3cQiYb0CN/b&#10;G61gBrcr+QbI6goAAP//AwBQSwECLQAUAAYACAAAACEA2+H2y+4AAACFAQAAEwAAAAAAAAAAAAAA&#10;AAAAAAAAW0NvbnRlbnRfVHlwZXNdLnhtbFBLAQItABQABgAIAAAAIQBa9CxbvwAAABUBAAALAAAA&#10;AAAAAAAAAAAAAB8BAABfcmVscy8ucmVsc1BLAQItABQABgAIAAAAIQDs6/5OwgAAANoAAAAPAAAA&#10;AAAAAAAAAAAAAAcCAABkcnMvZG93bnJldi54bWxQSwUGAAAAAAMAAwC3AAAA9gIAAAAA&#10;" fillcolor="#4472c4" strokecolor="#2f528f" strokeweight="1pt">
                  <v:stroke joinstyle="miter"/>
                  <v:textbox>
                    <w:txbxContent>
                      <w:p w14:paraId="065B9CA2" w14:textId="77777777" w:rsidR="00E61017" w:rsidRPr="005604F3" w:rsidRDefault="00E61017" w:rsidP="00E61017">
                        <w:pPr>
                          <w:jc w:val="center"/>
                          <w:rPr>
                            <w:rFonts w:ascii="Times New Roman" w:hAnsi="Times New Roman" w:cs="Times New Roman"/>
                            <w:color w:val="FFFFFF" w:themeColor="background1"/>
                            <w:sz w:val="16"/>
                            <w:szCs w:val="16"/>
                          </w:rPr>
                        </w:pPr>
                        <w:r w:rsidRPr="005604F3">
                          <w:rPr>
                            <w:rFonts w:ascii="Times New Roman" w:hAnsi="Times New Roman" w:cs="Times New Roman"/>
                            <w:color w:val="FFFFFF" w:themeColor="background1"/>
                            <w:sz w:val="16"/>
                            <w:szCs w:val="16"/>
                          </w:rPr>
                          <w:t>Çevik Pazarlama</w:t>
                        </w:r>
                      </w:p>
                    </w:txbxContent>
                  </v:textbox>
                </v:oval>
              </v:group>
            </w:pict>
          </mc:Fallback>
        </mc:AlternateContent>
      </w:r>
    </w:p>
    <w:p w14:paraId="694F48BB" w14:textId="77777777" w:rsidR="00E61017" w:rsidRDefault="00E61017" w:rsidP="00E61017"/>
    <w:p w14:paraId="21A62718" w14:textId="77777777" w:rsidR="00E61017" w:rsidRDefault="00E61017" w:rsidP="00E61017"/>
    <w:p w14:paraId="7E36928A" w14:textId="77777777" w:rsidR="00E61017" w:rsidRDefault="00E61017" w:rsidP="00E61017"/>
    <w:p w14:paraId="0EA0BBA3" w14:textId="77777777" w:rsidR="00E61017" w:rsidRDefault="00E61017" w:rsidP="00E61017"/>
    <w:p w14:paraId="474B074C" w14:textId="77777777" w:rsidR="00E61017" w:rsidRDefault="00E61017" w:rsidP="00E61017"/>
    <w:p w14:paraId="2463D976" w14:textId="77777777" w:rsidR="00E61017" w:rsidRDefault="00E61017" w:rsidP="00E61017"/>
    <w:p w14:paraId="3EDD894D" w14:textId="77777777" w:rsidR="000D1F50" w:rsidRPr="005604F3" w:rsidRDefault="000D1F50" w:rsidP="00714C65">
      <w:pPr>
        <w:rPr>
          <w:rFonts w:ascii="Times New Roman" w:hAnsi="Times New Roman" w:cs="Times New Roman"/>
          <w:b/>
          <w:bCs/>
          <w:sz w:val="20"/>
          <w:szCs w:val="20"/>
        </w:rPr>
      </w:pPr>
    </w:p>
    <w:p w14:paraId="0D696BED" w14:textId="1326D6B0" w:rsidR="000D1F50" w:rsidRPr="005604F3" w:rsidRDefault="00DA6DB2" w:rsidP="005604F3">
      <w:pPr>
        <w:jc w:val="center"/>
        <w:rPr>
          <w:rFonts w:ascii="Times New Roman" w:hAnsi="Times New Roman" w:cs="Times New Roman"/>
          <w:noProof/>
          <w:sz w:val="20"/>
          <w:szCs w:val="20"/>
        </w:rPr>
      </w:pPr>
      <w:r w:rsidRPr="005604F3">
        <w:rPr>
          <w:rFonts w:ascii="Times New Roman" w:hAnsi="Times New Roman" w:cs="Times New Roman"/>
          <w:sz w:val="20"/>
          <w:szCs w:val="20"/>
        </w:rPr>
        <w:t xml:space="preserve">Kaynak: </w:t>
      </w:r>
      <w:r w:rsidRPr="005604F3">
        <w:rPr>
          <w:rFonts w:ascii="Times New Roman" w:hAnsi="Times New Roman" w:cs="Times New Roman"/>
          <w:noProof/>
          <w:sz w:val="20"/>
          <w:szCs w:val="20"/>
        </w:rPr>
        <w:t xml:space="preserve">Kotler, Kartajaya </w:t>
      </w:r>
      <w:r w:rsidR="000D1F50" w:rsidRPr="005604F3">
        <w:rPr>
          <w:rFonts w:ascii="Times New Roman" w:hAnsi="Times New Roman" w:cs="Times New Roman"/>
          <w:noProof/>
          <w:sz w:val="20"/>
          <w:szCs w:val="20"/>
        </w:rPr>
        <w:t>ve</w:t>
      </w:r>
      <w:r w:rsidRPr="005604F3">
        <w:rPr>
          <w:rFonts w:ascii="Times New Roman" w:hAnsi="Times New Roman" w:cs="Times New Roman"/>
          <w:noProof/>
          <w:sz w:val="20"/>
          <w:szCs w:val="20"/>
        </w:rPr>
        <w:t xml:space="preserve"> Telef, 2021</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noProof/>
          <w:sz w:val="20"/>
          <w:szCs w:val="20"/>
        </w:rPr>
        <w:t>29</w:t>
      </w:r>
    </w:p>
    <w:p w14:paraId="78C84F3A" w14:textId="4016D84B"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spacing w:val="2"/>
          <w:szCs w:val="26"/>
          <w:shd w:val="clear" w:color="auto" w:fill="FCFCFC"/>
        </w:rPr>
        <w:t>Pazarlama 5.0’ın beş temel unsurunu iki temel disiplin ve üç uygulama bağlamında değerlendir</w:t>
      </w:r>
      <w:r w:rsidR="00DA6DB2">
        <w:rPr>
          <w:rFonts w:ascii="Times New Roman" w:hAnsi="Times New Roman" w:cs="Times New Roman"/>
          <w:spacing w:val="2"/>
          <w:szCs w:val="26"/>
          <w:shd w:val="clear" w:color="auto" w:fill="FCFCFC"/>
        </w:rPr>
        <w:t xml:space="preserve">en </w:t>
      </w:r>
      <w:proofErr w:type="spellStart"/>
      <w:r w:rsidR="00DA6DB2">
        <w:rPr>
          <w:rFonts w:ascii="Times New Roman" w:hAnsi="Times New Roman" w:cs="Times New Roman"/>
          <w:spacing w:val="2"/>
          <w:szCs w:val="26"/>
          <w:shd w:val="clear" w:color="auto" w:fill="FCFCFC"/>
        </w:rPr>
        <w:t>Kotler</w:t>
      </w:r>
      <w:proofErr w:type="spellEnd"/>
      <w:r w:rsidR="00DA6DB2">
        <w:rPr>
          <w:rFonts w:ascii="Times New Roman" w:hAnsi="Times New Roman" w:cs="Times New Roman"/>
          <w:spacing w:val="2"/>
          <w:szCs w:val="26"/>
          <w:shd w:val="clear" w:color="auto" w:fill="FCFCFC"/>
        </w:rPr>
        <w:t xml:space="preserve"> vd</w:t>
      </w:r>
      <w:r w:rsidR="00714C65">
        <w:rPr>
          <w:rFonts w:ascii="Times New Roman" w:hAnsi="Times New Roman" w:cs="Times New Roman"/>
          <w:spacing w:val="2"/>
          <w:szCs w:val="26"/>
          <w:shd w:val="clear" w:color="auto" w:fill="FCFCFC"/>
        </w:rPr>
        <w:t>.</w:t>
      </w:r>
      <w:r w:rsidR="00DA6DB2">
        <w:rPr>
          <w:rFonts w:ascii="Times New Roman" w:hAnsi="Times New Roman" w:cs="Times New Roman"/>
          <w:spacing w:val="2"/>
          <w:szCs w:val="26"/>
          <w:shd w:val="clear" w:color="auto" w:fill="FCFCFC"/>
        </w:rPr>
        <w:t xml:space="preserve"> (2021)</w:t>
      </w:r>
      <w:r w:rsidR="00714C65">
        <w:rPr>
          <w:rFonts w:ascii="Times New Roman" w:hAnsi="Times New Roman" w:cs="Times New Roman"/>
          <w:spacing w:val="2"/>
          <w:szCs w:val="26"/>
          <w:shd w:val="clear" w:color="auto" w:fill="FCFCFC"/>
        </w:rPr>
        <w:t xml:space="preserve">’ye göre Pazarlama 5.0 </w:t>
      </w:r>
      <w:r w:rsidRPr="005604F3">
        <w:rPr>
          <w:rFonts w:ascii="Times New Roman" w:hAnsi="Times New Roman" w:cs="Times New Roman"/>
          <w:spacing w:val="2"/>
          <w:szCs w:val="26"/>
          <w:shd w:val="clear" w:color="auto" w:fill="FCFCFC"/>
        </w:rPr>
        <w:t>(</w:t>
      </w:r>
      <w:proofErr w:type="spellStart"/>
      <w:r w:rsidRPr="005604F3">
        <w:rPr>
          <w:rFonts w:ascii="Times New Roman" w:hAnsi="Times New Roman" w:cs="Times New Roman"/>
          <w:spacing w:val="2"/>
          <w:szCs w:val="26"/>
          <w:shd w:val="clear" w:color="auto" w:fill="FCFCFC"/>
        </w:rPr>
        <w:t>Kotler</w:t>
      </w:r>
      <w:proofErr w:type="spellEnd"/>
      <w:r w:rsidRPr="005604F3">
        <w:rPr>
          <w:rFonts w:ascii="Times New Roman" w:hAnsi="Times New Roman" w:cs="Times New Roman"/>
          <w:spacing w:val="2"/>
          <w:szCs w:val="26"/>
          <w:shd w:val="clear" w:color="auto" w:fill="FCFCFC"/>
        </w:rPr>
        <w:t xml:space="preserve">, </w:t>
      </w:r>
      <w:proofErr w:type="spellStart"/>
      <w:r w:rsidRPr="005604F3">
        <w:rPr>
          <w:rFonts w:ascii="Times New Roman" w:hAnsi="Times New Roman" w:cs="Times New Roman"/>
          <w:spacing w:val="2"/>
          <w:szCs w:val="26"/>
          <w:shd w:val="clear" w:color="auto" w:fill="FCFCFC"/>
        </w:rPr>
        <w:t>Kartajaya</w:t>
      </w:r>
      <w:proofErr w:type="spellEnd"/>
      <w:r w:rsidRPr="005604F3">
        <w:rPr>
          <w:rFonts w:ascii="Times New Roman" w:hAnsi="Times New Roman" w:cs="Times New Roman"/>
          <w:spacing w:val="2"/>
          <w:szCs w:val="26"/>
          <w:shd w:val="clear" w:color="auto" w:fill="FCFCFC"/>
        </w:rPr>
        <w:t xml:space="preserve"> </w:t>
      </w:r>
      <w:r w:rsidR="00AE57B8">
        <w:rPr>
          <w:rFonts w:ascii="Times New Roman" w:hAnsi="Times New Roman" w:cs="Times New Roman"/>
          <w:spacing w:val="2"/>
          <w:szCs w:val="26"/>
          <w:shd w:val="clear" w:color="auto" w:fill="FCFCFC"/>
        </w:rPr>
        <w:t>ve</w:t>
      </w:r>
      <w:r w:rsidRPr="005604F3">
        <w:rPr>
          <w:rFonts w:ascii="Times New Roman" w:hAnsi="Times New Roman" w:cs="Times New Roman"/>
          <w:spacing w:val="2"/>
          <w:szCs w:val="26"/>
          <w:shd w:val="clear" w:color="auto" w:fill="FCFCFC"/>
        </w:rPr>
        <w:t xml:space="preserve"> Telef, 2021</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spacing w:val="2"/>
          <w:szCs w:val="26"/>
          <w:shd w:val="clear" w:color="auto" w:fill="FCFCFC"/>
        </w:rPr>
        <w:t xml:space="preserve">30); </w:t>
      </w:r>
    </w:p>
    <w:p w14:paraId="37946E9D" w14:textId="77777777"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Disiplin 1:</w:t>
      </w:r>
      <w:r w:rsidRPr="005604F3">
        <w:rPr>
          <w:rFonts w:ascii="Times New Roman" w:hAnsi="Times New Roman" w:cs="Times New Roman"/>
          <w:b/>
          <w:bCs/>
          <w:spacing w:val="2"/>
          <w:szCs w:val="26"/>
          <w:shd w:val="clear" w:color="auto" w:fill="FCFCFC"/>
        </w:rPr>
        <w:t xml:space="preserve"> </w:t>
      </w:r>
      <w:r w:rsidRPr="005604F3">
        <w:rPr>
          <w:rFonts w:ascii="Times New Roman" w:hAnsi="Times New Roman" w:cs="Times New Roman"/>
          <w:b/>
          <w:bCs/>
          <w:i/>
          <w:iCs/>
          <w:spacing w:val="2"/>
          <w:szCs w:val="26"/>
          <w:shd w:val="clear" w:color="auto" w:fill="FCFCFC"/>
        </w:rPr>
        <w:t>Veriye Dayalı Pazarlama</w:t>
      </w:r>
      <w:r w:rsidRPr="005604F3">
        <w:rPr>
          <w:rFonts w:ascii="Times New Roman" w:hAnsi="Times New Roman" w:cs="Times New Roman"/>
          <w:b/>
          <w:bCs/>
          <w:spacing w:val="2"/>
          <w:szCs w:val="26"/>
          <w:shd w:val="clear" w:color="auto" w:fill="FCFCFC"/>
        </w:rPr>
        <w:t>:</w:t>
      </w:r>
      <w:r w:rsidRPr="005604F3">
        <w:rPr>
          <w:rFonts w:ascii="Times New Roman" w:hAnsi="Times New Roman" w:cs="Times New Roman"/>
          <w:spacing w:val="2"/>
          <w:szCs w:val="26"/>
          <w:shd w:val="clear" w:color="auto" w:fill="FCFCFC"/>
        </w:rPr>
        <w:t xml:space="preserve"> Veriye dayalı pazarlama, çeşitli iç ve dış kaynaklardan büyük verilerin toplanması ve analiz edilmesinin yanı sıra pazarlama kararlarını yönlendirmek ve optimize etmek için bir veri ekosistemi oluşturma faaliyetidir. Bu, Pazarlama 5.0'ın ilk unsurudur. Temelinde ise “Her bir karar, eldeki yeterli verilerle alınmalıdır” prensibi yatmaktadır.</w:t>
      </w:r>
    </w:p>
    <w:p w14:paraId="54645154" w14:textId="77777777"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Disiplin 2:</w:t>
      </w:r>
      <w:r w:rsidRPr="005604F3">
        <w:rPr>
          <w:rFonts w:ascii="Times New Roman" w:hAnsi="Times New Roman" w:cs="Times New Roman"/>
          <w:b/>
          <w:bCs/>
          <w:spacing w:val="2"/>
          <w:szCs w:val="26"/>
          <w:shd w:val="clear" w:color="auto" w:fill="FCFCFC"/>
        </w:rPr>
        <w:t xml:space="preserve"> </w:t>
      </w:r>
      <w:r w:rsidRPr="005604F3">
        <w:rPr>
          <w:rFonts w:ascii="Times New Roman" w:hAnsi="Times New Roman" w:cs="Times New Roman"/>
          <w:b/>
          <w:bCs/>
          <w:i/>
          <w:iCs/>
          <w:spacing w:val="2"/>
          <w:szCs w:val="26"/>
          <w:shd w:val="clear" w:color="auto" w:fill="FCFCFC"/>
        </w:rPr>
        <w:t>Çevik Pazarlama:</w:t>
      </w:r>
      <w:r w:rsidRPr="005604F3">
        <w:rPr>
          <w:rFonts w:ascii="Times New Roman" w:hAnsi="Times New Roman" w:cs="Times New Roman"/>
          <w:spacing w:val="2"/>
          <w:szCs w:val="26"/>
          <w:shd w:val="clear" w:color="auto" w:fill="FCFCFC"/>
        </w:rPr>
        <w:t xml:space="preserve"> Çevik pazarlama, ürünleri ve pazarlama kampanyalarını hızla kavramsallaştırmak, tasarlamak, geliştirmek ve doğrulamak için merkezi olmayan, işlevler arası ekiplerin kullanılmasıdır. Sürekli değişen pazarla başa çıkma konusundaki organizasyonel çeviklik, başarılı Pazarlama 5.0 uygulamasını sağlamak için işletmelerin ustalaşması gereken ikinci disiplin haline gelmektedir. </w:t>
      </w:r>
    </w:p>
    <w:p w14:paraId="2790EA9E" w14:textId="77777777"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Uygulama 1: Tahmine Dayalı Pazarlama:</w:t>
      </w:r>
      <w:r w:rsidRPr="005604F3">
        <w:rPr>
          <w:rFonts w:ascii="Times New Roman" w:hAnsi="Times New Roman" w:cs="Times New Roman"/>
          <w:spacing w:val="2"/>
          <w:szCs w:val="26"/>
          <w:shd w:val="clear" w:color="auto" w:fill="FCFCFC"/>
        </w:rPr>
        <w:t xml:space="preserve"> Tahmine dayalı pazarlama, pazarlama faaliyetlerinin sonuçlarını lansmandan önce tahmin etmek için bazen makine öğrenimiyle birlikte tahmine dayalı analitik oluşturma ve kullanma sürecidir. Bu ilk uygulama, işletmelere piyasanın nasıl tepki vereceğini ve proaktif olarak onu nasıl etkileyeceğini öngörmelerine olanak tanımaktadır.</w:t>
      </w:r>
    </w:p>
    <w:p w14:paraId="7D8586D6" w14:textId="2223F884"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Uygulama 2: Bağlamsal Pazarlama</w:t>
      </w:r>
      <w:r w:rsidRPr="005604F3">
        <w:rPr>
          <w:rFonts w:ascii="Times New Roman" w:hAnsi="Times New Roman" w:cs="Times New Roman"/>
          <w:b/>
          <w:bCs/>
          <w:spacing w:val="2"/>
          <w:szCs w:val="26"/>
          <w:shd w:val="clear" w:color="auto" w:fill="FCFCFC"/>
        </w:rPr>
        <w:t>:</w:t>
      </w:r>
      <w:r w:rsidRPr="005604F3">
        <w:rPr>
          <w:rFonts w:ascii="Times New Roman" w:hAnsi="Times New Roman" w:cs="Times New Roman"/>
          <w:spacing w:val="2"/>
          <w:szCs w:val="26"/>
          <w:shd w:val="clear" w:color="auto" w:fill="FCFCFC"/>
        </w:rPr>
        <w:t xml:space="preserve"> Bağlamsal pazarlama, fiziksel alanda sensörler ve dijital </w:t>
      </w:r>
      <w:r w:rsidR="00A56F89" w:rsidRPr="00153E1A">
        <w:rPr>
          <w:rFonts w:ascii="Times New Roman" w:hAnsi="Times New Roman" w:cs="Times New Roman"/>
          <w:spacing w:val="2"/>
          <w:szCs w:val="26"/>
          <w:shd w:val="clear" w:color="auto" w:fill="FCFCFC"/>
        </w:rPr>
        <w:t>ara yüzler</w:t>
      </w:r>
      <w:r w:rsidRPr="005604F3">
        <w:rPr>
          <w:rFonts w:ascii="Times New Roman" w:hAnsi="Times New Roman" w:cs="Times New Roman"/>
          <w:spacing w:val="2"/>
          <w:szCs w:val="26"/>
          <w:shd w:val="clear" w:color="auto" w:fill="FCFCFC"/>
        </w:rPr>
        <w:t xml:space="preserve"> kullanarak müşterilere kişiselleştirilmiş etkileşimler sunmanın yanı sıra tanımlama ve profilleme faaliyetidir. Pazarlamacıların müşteri bağlamına bağlı olarak gerçek zamanlı olarak bire bir pazarlama yapmasına olanak tanıyan omurgadır.</w:t>
      </w:r>
    </w:p>
    <w:p w14:paraId="09A70668" w14:textId="789341D4" w:rsidR="00E6101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5604F3">
        <w:rPr>
          <w:rFonts w:ascii="Times New Roman" w:hAnsi="Times New Roman" w:cs="Times New Roman"/>
          <w:b/>
          <w:bCs/>
          <w:i/>
          <w:iCs/>
          <w:spacing w:val="2"/>
          <w:szCs w:val="26"/>
          <w:shd w:val="clear" w:color="auto" w:fill="FCFCFC"/>
        </w:rPr>
        <w:t>Uygulama 3: Artırılmış Pazarlama:</w:t>
      </w:r>
      <w:r w:rsidRPr="005604F3">
        <w:rPr>
          <w:rFonts w:ascii="Times New Roman" w:hAnsi="Times New Roman" w:cs="Times New Roman"/>
          <w:spacing w:val="2"/>
          <w:szCs w:val="26"/>
          <w:shd w:val="clear" w:color="auto" w:fill="FCFCFC"/>
        </w:rPr>
        <w:t xml:space="preserve"> Artırılmış pazarlama, müşteriyle yüz yüze görüşen pazarlamacıların üretkenliğini sohbet robotları ve sanal asistanlar gibi insani taklit eden teknolojilerle artırmak için dijital teknolojinin kullanılmasıdır. Bu üçüncü uygulama, pazarlamacıların dijital </w:t>
      </w:r>
      <w:r w:rsidR="00A56F89" w:rsidRPr="00153E1A">
        <w:rPr>
          <w:rFonts w:ascii="Times New Roman" w:hAnsi="Times New Roman" w:cs="Times New Roman"/>
          <w:spacing w:val="2"/>
          <w:szCs w:val="26"/>
          <w:shd w:val="clear" w:color="auto" w:fill="FCFCFC"/>
        </w:rPr>
        <w:t>ara yüzün</w:t>
      </w:r>
      <w:r w:rsidRPr="005604F3">
        <w:rPr>
          <w:rFonts w:ascii="Times New Roman" w:hAnsi="Times New Roman" w:cs="Times New Roman"/>
          <w:spacing w:val="2"/>
          <w:szCs w:val="26"/>
          <w:shd w:val="clear" w:color="auto" w:fill="FCFCFC"/>
        </w:rPr>
        <w:t xml:space="preserve"> hızını ve rahatlığını insan merkezli temas noktalarının sıcaklığı ve empatisiyle birleştirmesini sağlamaktadır.</w:t>
      </w:r>
    </w:p>
    <w:p w14:paraId="0D3370DD" w14:textId="00CF441D" w:rsidR="00046093" w:rsidRPr="00DA6DB2" w:rsidRDefault="00046093" w:rsidP="005604F3">
      <w:pPr>
        <w:spacing w:after="120" w:line="276" w:lineRule="auto"/>
        <w:ind w:firstLine="709"/>
        <w:jc w:val="both"/>
        <w:rPr>
          <w:rFonts w:ascii="Times New Roman" w:hAnsi="Times New Roman" w:cs="Times New Roman"/>
          <w:spacing w:val="2"/>
          <w:szCs w:val="26"/>
          <w:shd w:val="clear" w:color="auto" w:fill="FCFCFC"/>
        </w:rPr>
      </w:pPr>
      <w:r w:rsidRPr="00DA6DB2">
        <w:rPr>
          <w:rFonts w:ascii="Times New Roman" w:hAnsi="Times New Roman" w:cs="Times New Roman"/>
          <w:spacing w:val="2"/>
          <w:szCs w:val="26"/>
          <w:shd w:val="clear" w:color="auto" w:fill="FCFCFC"/>
        </w:rPr>
        <w:t>Toplum 5.0, Endüstri 4.0’ın yarattığı boşluğu doldurmak ve sürdürülebilir ekonomik istikrar sağlamak için özellikle işletmeler için zorunlu bir uygulama olarak karşı</w:t>
      </w:r>
      <w:r w:rsidR="00E61017" w:rsidRPr="00DA6DB2">
        <w:rPr>
          <w:rFonts w:ascii="Times New Roman" w:hAnsi="Times New Roman" w:cs="Times New Roman"/>
          <w:spacing w:val="2"/>
          <w:szCs w:val="26"/>
          <w:shd w:val="clear" w:color="auto" w:fill="FCFCFC"/>
        </w:rPr>
        <w:t>larına</w:t>
      </w:r>
      <w:r w:rsidRPr="00DA6DB2">
        <w:rPr>
          <w:rFonts w:ascii="Times New Roman" w:hAnsi="Times New Roman" w:cs="Times New Roman"/>
          <w:spacing w:val="2"/>
          <w:szCs w:val="26"/>
          <w:shd w:val="clear" w:color="auto" w:fill="FCFCFC"/>
        </w:rPr>
        <w:t xml:space="preserve"> çıkm</w:t>
      </w:r>
      <w:r w:rsidR="00E61017" w:rsidRPr="00DA6DB2">
        <w:rPr>
          <w:rFonts w:ascii="Times New Roman" w:hAnsi="Times New Roman" w:cs="Times New Roman"/>
          <w:spacing w:val="2"/>
          <w:szCs w:val="26"/>
          <w:shd w:val="clear" w:color="auto" w:fill="FCFCFC"/>
        </w:rPr>
        <w:t>ıştır.</w:t>
      </w:r>
      <w:r w:rsidRPr="00DA6DB2">
        <w:rPr>
          <w:rFonts w:ascii="Times New Roman" w:hAnsi="Times New Roman" w:cs="Times New Roman"/>
          <w:spacing w:val="2"/>
          <w:szCs w:val="26"/>
          <w:shd w:val="clear" w:color="auto" w:fill="FCFCFC"/>
        </w:rPr>
        <w:t xml:space="preserve"> (Zengi vd.,</w:t>
      </w:r>
      <w:r w:rsidR="00A56F89">
        <w:rPr>
          <w:rFonts w:ascii="Times New Roman" w:hAnsi="Times New Roman" w:cs="Times New Roman"/>
          <w:spacing w:val="2"/>
          <w:szCs w:val="26"/>
          <w:shd w:val="clear" w:color="auto" w:fill="FCFCFC"/>
        </w:rPr>
        <w:t xml:space="preserve"> </w:t>
      </w:r>
      <w:r w:rsidRPr="00DA6DB2">
        <w:rPr>
          <w:rFonts w:ascii="Times New Roman" w:hAnsi="Times New Roman" w:cs="Times New Roman"/>
          <w:spacing w:val="2"/>
          <w:szCs w:val="26"/>
          <w:shd w:val="clear" w:color="auto" w:fill="FCFCFC"/>
        </w:rPr>
        <w:t>2021</w:t>
      </w:r>
      <w:r w:rsidR="00A56F89">
        <w:rPr>
          <w:rFonts w:ascii="Times New Roman" w:hAnsi="Times New Roman" w:cs="Times New Roman"/>
          <w:bCs/>
          <w:color w:val="000000" w:themeColor="text1"/>
          <w:spacing w:val="2"/>
          <w:szCs w:val="26"/>
          <w:shd w:val="clear" w:color="auto" w:fill="FCFCFC"/>
        </w:rPr>
        <w:t>, s.</w:t>
      </w:r>
      <w:r w:rsidRPr="00DA6DB2">
        <w:rPr>
          <w:rFonts w:ascii="Times New Roman" w:hAnsi="Times New Roman" w:cs="Times New Roman"/>
          <w:spacing w:val="2"/>
          <w:szCs w:val="26"/>
          <w:shd w:val="clear" w:color="auto" w:fill="FCFCFC"/>
        </w:rPr>
        <w:t xml:space="preserve"> 3).  Bu nedenle Panasonic, NEC, Toyota, Fujitsu ve Hitachi gibi şirketler Toplum 5.0'ı </w:t>
      </w:r>
      <w:r w:rsidRPr="00DA6DB2">
        <w:rPr>
          <w:rFonts w:ascii="Times New Roman" w:hAnsi="Times New Roman" w:cs="Times New Roman"/>
          <w:spacing w:val="2"/>
          <w:szCs w:val="26"/>
          <w:shd w:val="clear" w:color="auto" w:fill="FCFCFC"/>
        </w:rPr>
        <w:lastRenderedPageBreak/>
        <w:t xml:space="preserve">kurumsal stratejilerine entegre etmeye başlamışlardır. Örneğin Hitachi, Toplum 5.0 kapsamında yüksek riskli, yüksek ödüllü araştırma projelerine katılmış ve verilerden değer yaratmak için tasarladığı Lumada platformunu piyasaya sürmüştür. Lumada, Toplum 5.0'da öngörülen süper akıllı toplumun temellerinden biridir. Ortak bir platform olarak oluşturulan Lumada ile yeni değerler yaratılacak </w:t>
      </w:r>
      <w:r w:rsidR="00A56F89" w:rsidRPr="00DA6DB2">
        <w:rPr>
          <w:rFonts w:ascii="Times New Roman" w:hAnsi="Times New Roman" w:cs="Times New Roman"/>
          <w:spacing w:val="2"/>
          <w:szCs w:val="26"/>
          <w:shd w:val="clear" w:color="auto" w:fill="FCFCFC"/>
        </w:rPr>
        <w:t>ve dijital</w:t>
      </w:r>
      <w:r w:rsidRPr="00DA6DB2">
        <w:rPr>
          <w:rFonts w:ascii="Times New Roman" w:hAnsi="Times New Roman" w:cs="Times New Roman"/>
          <w:spacing w:val="2"/>
          <w:szCs w:val="26"/>
          <w:shd w:val="clear" w:color="auto" w:fill="FCFCFC"/>
        </w:rPr>
        <w:t xml:space="preserve"> ve gerçek alanları gerçek zamanlı olarak birbirine bağlayan gelişmiş bir siber-fiziksel sistem kurulacaktır (</w:t>
      </w:r>
      <w:proofErr w:type="spellStart"/>
      <w:r w:rsidRPr="00DA6DB2">
        <w:rPr>
          <w:rFonts w:ascii="Times New Roman" w:hAnsi="Times New Roman" w:cs="Times New Roman"/>
          <w:spacing w:val="2"/>
          <w:szCs w:val="26"/>
          <w:shd w:val="clear" w:color="auto" w:fill="FCFCFC"/>
        </w:rPr>
        <w:t>Holroyd</w:t>
      </w:r>
      <w:proofErr w:type="spellEnd"/>
      <w:r w:rsidRPr="00DA6DB2">
        <w:rPr>
          <w:rFonts w:ascii="Times New Roman" w:hAnsi="Times New Roman" w:cs="Times New Roman"/>
          <w:spacing w:val="2"/>
          <w:szCs w:val="26"/>
          <w:shd w:val="clear" w:color="auto" w:fill="FCFCFC"/>
        </w:rPr>
        <w:t>, 2020</w:t>
      </w:r>
      <w:r w:rsidR="00A56F89">
        <w:rPr>
          <w:rFonts w:ascii="Times New Roman" w:hAnsi="Times New Roman" w:cs="Times New Roman"/>
          <w:bCs/>
          <w:color w:val="000000" w:themeColor="text1"/>
          <w:spacing w:val="2"/>
          <w:szCs w:val="26"/>
          <w:shd w:val="clear" w:color="auto" w:fill="FCFCFC"/>
        </w:rPr>
        <w:t>, s.</w:t>
      </w:r>
      <w:r w:rsidRPr="00DA6DB2">
        <w:rPr>
          <w:rFonts w:ascii="Times New Roman" w:hAnsi="Times New Roman" w:cs="Times New Roman"/>
          <w:spacing w:val="2"/>
          <w:szCs w:val="26"/>
          <w:shd w:val="clear" w:color="auto" w:fill="FCFCFC"/>
        </w:rPr>
        <w:t xml:space="preserve">6). </w:t>
      </w:r>
    </w:p>
    <w:p w14:paraId="058215E5" w14:textId="2879DE51" w:rsidR="00236C67" w:rsidRPr="005604F3" w:rsidRDefault="00E61017" w:rsidP="005604F3">
      <w:pPr>
        <w:spacing w:after="120" w:line="276" w:lineRule="auto"/>
        <w:ind w:firstLine="709"/>
        <w:jc w:val="both"/>
        <w:rPr>
          <w:rFonts w:ascii="Times New Roman" w:hAnsi="Times New Roman" w:cs="Times New Roman"/>
          <w:spacing w:val="2"/>
          <w:szCs w:val="26"/>
          <w:shd w:val="clear" w:color="auto" w:fill="FCFCFC"/>
        </w:rPr>
      </w:pPr>
      <w:r w:rsidRPr="00DA6DB2">
        <w:rPr>
          <w:rFonts w:ascii="Times New Roman" w:hAnsi="Times New Roman" w:cs="Times New Roman"/>
          <w:spacing w:val="2"/>
          <w:szCs w:val="26"/>
          <w:shd w:val="clear" w:color="auto" w:fill="FCFCFC"/>
        </w:rPr>
        <w:t xml:space="preserve">İşletmelerde insan kaynakları, pazarlama ve kurumsal tüm birimlerinde bu adaptasyon yaşanırken </w:t>
      </w:r>
      <w:proofErr w:type="spellStart"/>
      <w:r w:rsidRPr="00DA6DB2">
        <w:rPr>
          <w:rFonts w:ascii="Times New Roman" w:hAnsi="Times New Roman" w:cs="Times New Roman"/>
          <w:spacing w:val="2"/>
          <w:szCs w:val="26"/>
          <w:shd w:val="clear" w:color="auto" w:fill="FCFCFC"/>
        </w:rPr>
        <w:t>inovatif</w:t>
      </w:r>
      <w:proofErr w:type="spellEnd"/>
      <w:r w:rsidRPr="00DA6DB2">
        <w:rPr>
          <w:rFonts w:ascii="Times New Roman" w:hAnsi="Times New Roman" w:cs="Times New Roman"/>
          <w:spacing w:val="2"/>
          <w:szCs w:val="26"/>
          <w:shd w:val="clear" w:color="auto" w:fill="FCFCFC"/>
        </w:rPr>
        <w:t xml:space="preserve"> </w:t>
      </w:r>
      <w:r w:rsidR="00236C67" w:rsidRPr="005604F3">
        <w:rPr>
          <w:rFonts w:ascii="Times New Roman" w:hAnsi="Times New Roman" w:cs="Times New Roman"/>
          <w:spacing w:val="2"/>
          <w:szCs w:val="26"/>
          <w:shd w:val="clear" w:color="auto" w:fill="FCFCFC"/>
        </w:rPr>
        <w:t xml:space="preserve">süreçlerinde de önemli değişiklikler meydana gelmiştir. Ortaya çıkan sürdürülebilir yenilik kavramı ile birlikte çok sayıda aksamalarda dile getirilir hale gelmiştir. Yalnızca bilimsel bilgi ile paralel olarak gelişen ve değişen inovasyon süreci artık etkisini yitirmektedir. Bunun yerine sosyal çerçevenin gelişimine destek olduğu ve doğadan aldığı </w:t>
      </w:r>
      <w:r w:rsidR="00A56F89" w:rsidRPr="00153E1A">
        <w:rPr>
          <w:rFonts w:ascii="Times New Roman" w:hAnsi="Times New Roman" w:cs="Times New Roman"/>
          <w:spacing w:val="2"/>
          <w:szCs w:val="26"/>
          <w:shd w:val="clear" w:color="auto" w:fill="FCFCFC"/>
        </w:rPr>
        <w:t>her şeye</w:t>
      </w:r>
      <w:r w:rsidR="00236C67" w:rsidRPr="005604F3">
        <w:rPr>
          <w:rFonts w:ascii="Times New Roman" w:hAnsi="Times New Roman" w:cs="Times New Roman"/>
          <w:spacing w:val="2"/>
          <w:szCs w:val="26"/>
          <w:shd w:val="clear" w:color="auto" w:fill="FCFCFC"/>
        </w:rPr>
        <w:t xml:space="preserve"> karşı daha saygılı ve tutumlu bir karma inovasyon süreci ortaya çıkmıştır (</w:t>
      </w:r>
      <w:proofErr w:type="spellStart"/>
      <w:r w:rsidR="00236C67" w:rsidRPr="005604F3">
        <w:rPr>
          <w:rFonts w:ascii="Times New Roman" w:hAnsi="Times New Roman" w:cs="Times New Roman"/>
          <w:spacing w:val="2"/>
          <w:szCs w:val="26"/>
          <w:shd w:val="clear" w:color="auto" w:fill="FCFCFC"/>
        </w:rPr>
        <w:t>Salgues</w:t>
      </w:r>
      <w:proofErr w:type="spellEnd"/>
      <w:r w:rsidR="00236C67" w:rsidRPr="005604F3">
        <w:rPr>
          <w:rFonts w:ascii="Times New Roman" w:hAnsi="Times New Roman" w:cs="Times New Roman"/>
          <w:spacing w:val="2"/>
          <w:szCs w:val="26"/>
          <w:shd w:val="clear" w:color="auto" w:fill="FCFCFC"/>
        </w:rPr>
        <w:t>, 2018</w:t>
      </w:r>
      <w:r w:rsidR="00A56F89">
        <w:rPr>
          <w:rFonts w:ascii="Times New Roman" w:hAnsi="Times New Roman" w:cs="Times New Roman"/>
          <w:bCs/>
          <w:color w:val="000000" w:themeColor="text1"/>
          <w:spacing w:val="2"/>
          <w:szCs w:val="26"/>
          <w:shd w:val="clear" w:color="auto" w:fill="FCFCFC"/>
        </w:rPr>
        <w:t>, s.</w:t>
      </w:r>
      <w:r w:rsidR="00236C67" w:rsidRPr="005604F3">
        <w:rPr>
          <w:rFonts w:ascii="Times New Roman" w:hAnsi="Times New Roman" w:cs="Times New Roman"/>
          <w:spacing w:val="2"/>
          <w:szCs w:val="26"/>
          <w:shd w:val="clear" w:color="auto" w:fill="FCFCFC"/>
        </w:rPr>
        <w:t xml:space="preserve">160). </w:t>
      </w:r>
    </w:p>
    <w:p w14:paraId="6BA4B6DA" w14:textId="36365A18" w:rsidR="00707EDE" w:rsidRPr="005604F3" w:rsidRDefault="00236C67" w:rsidP="005604F3">
      <w:pPr>
        <w:spacing w:after="120" w:line="276" w:lineRule="auto"/>
        <w:ind w:firstLine="709"/>
        <w:jc w:val="both"/>
        <w:rPr>
          <w:rFonts w:ascii="Times New Roman" w:hAnsi="Times New Roman" w:cs="Times New Roman"/>
          <w:b/>
          <w:bCs/>
          <w:color w:val="000000" w:themeColor="text1"/>
          <w:spacing w:val="2"/>
          <w:szCs w:val="26"/>
          <w:shd w:val="clear" w:color="auto" w:fill="FCFCFC"/>
        </w:rPr>
      </w:pPr>
      <w:r w:rsidRPr="005604F3">
        <w:rPr>
          <w:rFonts w:ascii="Times New Roman" w:hAnsi="Times New Roman" w:cs="Times New Roman"/>
          <w:spacing w:val="2"/>
          <w:szCs w:val="26"/>
          <w:shd w:val="clear" w:color="auto" w:fill="FCFCFC"/>
        </w:rPr>
        <w:t xml:space="preserve">Toplum 5.0 kavramının kökenlerinin de </w:t>
      </w:r>
      <w:r w:rsidR="00A56F89" w:rsidRPr="00153E1A">
        <w:rPr>
          <w:rFonts w:ascii="Times New Roman" w:hAnsi="Times New Roman" w:cs="Times New Roman"/>
          <w:spacing w:val="2"/>
          <w:szCs w:val="26"/>
          <w:shd w:val="clear" w:color="auto" w:fill="FCFCFC"/>
        </w:rPr>
        <w:t>açıklandığı Japonya</w:t>
      </w:r>
      <w:r w:rsidRPr="005604F3">
        <w:rPr>
          <w:rFonts w:ascii="Times New Roman" w:hAnsi="Times New Roman" w:cs="Times New Roman"/>
          <w:spacing w:val="2"/>
          <w:szCs w:val="26"/>
          <w:shd w:val="clear" w:color="auto" w:fill="FCFCFC"/>
        </w:rPr>
        <w:t xml:space="preserve"> Hükümeti (</w:t>
      </w:r>
      <w:proofErr w:type="spellStart"/>
      <w:r w:rsidRPr="005604F3">
        <w:rPr>
          <w:rFonts w:ascii="Times New Roman" w:hAnsi="Times New Roman" w:cs="Times New Roman"/>
          <w:spacing w:val="2"/>
          <w:szCs w:val="26"/>
          <w:shd w:val="clear" w:color="auto" w:fill="FCFCFC"/>
        </w:rPr>
        <w:t>Goverment</w:t>
      </w:r>
      <w:proofErr w:type="spellEnd"/>
      <w:r w:rsidRPr="005604F3">
        <w:rPr>
          <w:rFonts w:ascii="Times New Roman" w:hAnsi="Times New Roman" w:cs="Times New Roman"/>
          <w:spacing w:val="2"/>
          <w:szCs w:val="26"/>
          <w:shd w:val="clear" w:color="auto" w:fill="FCFCFC"/>
        </w:rPr>
        <w:t xml:space="preserve"> of Japan, 2021:1)’</w:t>
      </w:r>
      <w:proofErr w:type="spellStart"/>
      <w:r w:rsidRPr="005604F3">
        <w:rPr>
          <w:rFonts w:ascii="Times New Roman" w:hAnsi="Times New Roman" w:cs="Times New Roman"/>
          <w:spacing w:val="2"/>
          <w:szCs w:val="26"/>
          <w:shd w:val="clear" w:color="auto" w:fill="FCFCFC"/>
        </w:rPr>
        <w:t>nin</w:t>
      </w:r>
      <w:proofErr w:type="spellEnd"/>
      <w:r w:rsidRPr="005604F3">
        <w:rPr>
          <w:rFonts w:ascii="Times New Roman" w:hAnsi="Times New Roman" w:cs="Times New Roman"/>
          <w:spacing w:val="2"/>
          <w:szCs w:val="26"/>
          <w:shd w:val="clear" w:color="auto" w:fill="FCFCFC"/>
        </w:rPr>
        <w:t xml:space="preserve"> </w:t>
      </w:r>
      <w:r w:rsidR="00A56F89" w:rsidRPr="00153E1A">
        <w:rPr>
          <w:rFonts w:ascii="Times New Roman" w:hAnsi="Times New Roman" w:cs="Times New Roman"/>
          <w:spacing w:val="2"/>
          <w:szCs w:val="26"/>
          <w:shd w:val="clear" w:color="auto" w:fill="FCFCFC"/>
        </w:rPr>
        <w:t>bildirgesinde birçok</w:t>
      </w:r>
      <w:r w:rsidRPr="005604F3">
        <w:rPr>
          <w:rFonts w:ascii="Times New Roman" w:hAnsi="Times New Roman" w:cs="Times New Roman"/>
          <w:spacing w:val="2"/>
          <w:szCs w:val="26"/>
          <w:shd w:val="clear" w:color="auto" w:fill="FCFCFC"/>
        </w:rPr>
        <w:t xml:space="preserve"> Toplum 5.0 platformunun ve teknolojisinin </w:t>
      </w:r>
      <w:r w:rsidRPr="005604F3">
        <w:rPr>
          <w:rFonts w:ascii="Times New Roman" w:hAnsi="Times New Roman" w:cs="Times New Roman"/>
          <w:b/>
          <w:bCs/>
          <w:i/>
          <w:iCs/>
          <w:spacing w:val="2"/>
          <w:szCs w:val="26"/>
          <w:shd w:val="clear" w:color="auto" w:fill="FCFCFC"/>
        </w:rPr>
        <w:t>"uluslararası açık bir inovasyon sistemi içinde"</w:t>
      </w:r>
      <w:r w:rsidRPr="005604F3">
        <w:rPr>
          <w:rFonts w:ascii="Times New Roman" w:hAnsi="Times New Roman" w:cs="Times New Roman"/>
          <w:spacing w:val="2"/>
          <w:szCs w:val="26"/>
          <w:shd w:val="clear" w:color="auto" w:fill="FCFCFC"/>
        </w:rPr>
        <w:t xml:space="preserve"> geliştirileceğini ifade edilmiştir (</w:t>
      </w:r>
      <w:proofErr w:type="spellStart"/>
      <w:r w:rsidRPr="005604F3">
        <w:rPr>
          <w:rFonts w:ascii="Times New Roman" w:hAnsi="Times New Roman" w:cs="Times New Roman"/>
          <w:spacing w:val="2"/>
          <w:szCs w:val="26"/>
          <w:shd w:val="clear" w:color="auto" w:fill="FCFCFC"/>
        </w:rPr>
        <w:t>Gladden</w:t>
      </w:r>
      <w:proofErr w:type="spellEnd"/>
      <w:r w:rsidRPr="005604F3">
        <w:rPr>
          <w:rFonts w:ascii="Times New Roman" w:hAnsi="Times New Roman" w:cs="Times New Roman"/>
          <w:spacing w:val="2"/>
          <w:szCs w:val="26"/>
          <w:shd w:val="clear" w:color="auto" w:fill="FCFCFC"/>
        </w:rPr>
        <w:t>, 2019</w:t>
      </w:r>
      <w:r w:rsidR="00A56F89">
        <w:rPr>
          <w:rFonts w:ascii="Times New Roman" w:hAnsi="Times New Roman" w:cs="Times New Roman"/>
          <w:bCs/>
          <w:color w:val="000000" w:themeColor="text1"/>
          <w:spacing w:val="2"/>
          <w:szCs w:val="26"/>
          <w:shd w:val="clear" w:color="auto" w:fill="FCFCFC"/>
        </w:rPr>
        <w:t>, s.</w:t>
      </w:r>
      <w:r w:rsidRPr="005604F3">
        <w:rPr>
          <w:rFonts w:ascii="Times New Roman" w:hAnsi="Times New Roman" w:cs="Times New Roman"/>
          <w:spacing w:val="2"/>
          <w:szCs w:val="26"/>
          <w:shd w:val="clear" w:color="auto" w:fill="FCFCFC"/>
        </w:rPr>
        <w:t xml:space="preserve">3). </w:t>
      </w:r>
      <w:r w:rsidR="00714C65">
        <w:rPr>
          <w:rFonts w:ascii="Times New Roman" w:hAnsi="Times New Roman" w:cs="Times New Roman"/>
          <w:spacing w:val="2"/>
          <w:szCs w:val="26"/>
          <w:shd w:val="clear" w:color="auto" w:fill="FCFCFC"/>
        </w:rPr>
        <w:t xml:space="preserve"> </w:t>
      </w:r>
      <w:r w:rsidRPr="005604F3">
        <w:rPr>
          <w:rFonts w:ascii="Times New Roman" w:hAnsi="Times New Roman" w:cs="Times New Roman"/>
          <w:spacing w:val="2"/>
          <w:szCs w:val="26"/>
          <w:shd w:val="clear" w:color="auto" w:fill="FCFCFC"/>
        </w:rPr>
        <w:t xml:space="preserve">Toplum 5.0’da inovasyon kavramı “hizmette yenilikler-hizmetleştirme”, “açık inovasyon anlayışı” ve “kaynak verimliliği odaklı tutumlu yenilik” unsurları odaklıdır. Bu yaklaşımlar klasik </w:t>
      </w:r>
      <w:proofErr w:type="spellStart"/>
      <w:r w:rsidRPr="005604F3">
        <w:rPr>
          <w:rFonts w:ascii="Times New Roman" w:hAnsi="Times New Roman" w:cs="Times New Roman"/>
          <w:spacing w:val="2"/>
          <w:szCs w:val="26"/>
          <w:shd w:val="clear" w:color="auto" w:fill="FCFCFC"/>
        </w:rPr>
        <w:t>inovasyon</w:t>
      </w:r>
      <w:proofErr w:type="spellEnd"/>
      <w:r w:rsidRPr="005604F3">
        <w:rPr>
          <w:rFonts w:ascii="Times New Roman" w:hAnsi="Times New Roman" w:cs="Times New Roman"/>
          <w:spacing w:val="2"/>
          <w:szCs w:val="26"/>
          <w:shd w:val="clear" w:color="auto" w:fill="FCFCFC"/>
        </w:rPr>
        <w:t xml:space="preserve"> yaklaşımlarının aksine bir tutum sergilemeyi gerektirmektedir</w:t>
      </w:r>
      <w:sdt>
        <w:sdtPr>
          <w:rPr>
            <w:rFonts w:ascii="Times New Roman" w:hAnsi="Times New Roman" w:cs="Times New Roman"/>
            <w:spacing w:val="2"/>
            <w:szCs w:val="26"/>
            <w:shd w:val="clear" w:color="auto" w:fill="FCFCFC"/>
          </w:rPr>
          <w:id w:val="-1419477236"/>
          <w:citation/>
        </w:sdtPr>
        <w:sdtEndPr/>
        <w:sdtContent>
          <w:r w:rsidRPr="005604F3">
            <w:rPr>
              <w:rFonts w:ascii="Times New Roman" w:hAnsi="Times New Roman" w:cs="Times New Roman"/>
              <w:spacing w:val="2"/>
              <w:szCs w:val="26"/>
              <w:shd w:val="clear" w:color="auto" w:fill="FCFCFC"/>
            </w:rPr>
            <w:fldChar w:fldCharType="begin"/>
          </w:r>
          <w:r w:rsidRPr="005604F3">
            <w:rPr>
              <w:rFonts w:ascii="Times New Roman" w:hAnsi="Times New Roman" w:cs="Times New Roman"/>
              <w:spacing w:val="2"/>
              <w:szCs w:val="26"/>
              <w:shd w:val="clear" w:color="auto" w:fill="FCFCFC"/>
            </w:rPr>
            <w:instrText xml:space="preserve"> CITATION Sal18 \l 1055 </w:instrText>
          </w:r>
          <w:r w:rsidRPr="005604F3">
            <w:rPr>
              <w:rFonts w:ascii="Times New Roman" w:hAnsi="Times New Roman" w:cs="Times New Roman"/>
              <w:spacing w:val="2"/>
              <w:szCs w:val="26"/>
              <w:shd w:val="clear" w:color="auto" w:fill="FCFCFC"/>
            </w:rPr>
            <w:fldChar w:fldCharType="separate"/>
          </w:r>
          <w:r w:rsidRPr="005604F3">
            <w:rPr>
              <w:rFonts w:ascii="Times New Roman" w:hAnsi="Times New Roman" w:cs="Times New Roman"/>
              <w:spacing w:val="2"/>
              <w:szCs w:val="26"/>
              <w:shd w:val="clear" w:color="auto" w:fill="FCFCFC"/>
            </w:rPr>
            <w:t xml:space="preserve"> (Salgues, 2018)</w:t>
          </w:r>
          <w:r w:rsidRPr="005604F3">
            <w:rPr>
              <w:rFonts w:ascii="Times New Roman" w:hAnsi="Times New Roman" w:cs="Times New Roman"/>
              <w:spacing w:val="2"/>
              <w:szCs w:val="26"/>
              <w:shd w:val="clear" w:color="auto" w:fill="FCFCFC"/>
            </w:rPr>
            <w:fldChar w:fldCharType="end"/>
          </w:r>
        </w:sdtContent>
      </w:sdt>
      <w:r w:rsidRPr="005604F3">
        <w:rPr>
          <w:rFonts w:ascii="Times New Roman" w:hAnsi="Times New Roman" w:cs="Times New Roman"/>
          <w:spacing w:val="2"/>
          <w:szCs w:val="26"/>
          <w:shd w:val="clear" w:color="auto" w:fill="FCFCFC"/>
        </w:rPr>
        <w:t>.</w:t>
      </w:r>
    </w:p>
    <w:p w14:paraId="5CAE3926" w14:textId="0B4B3336" w:rsidR="00707EDE" w:rsidRPr="00707EDE" w:rsidRDefault="00707EDE" w:rsidP="00707EDE">
      <w:pPr>
        <w:spacing w:after="120" w:line="276" w:lineRule="auto"/>
        <w:ind w:firstLine="709"/>
        <w:jc w:val="both"/>
        <w:rPr>
          <w:rFonts w:ascii="Times New Roman" w:hAnsi="Times New Roman" w:cs="Times New Roman"/>
          <w:b/>
          <w:bCs/>
          <w:color w:val="000000" w:themeColor="text1"/>
          <w:spacing w:val="2"/>
          <w:szCs w:val="26"/>
          <w:shd w:val="clear" w:color="auto" w:fill="FCFCFC"/>
        </w:rPr>
      </w:pPr>
      <w:r w:rsidRPr="00707EDE">
        <w:rPr>
          <w:rFonts w:ascii="Times New Roman" w:hAnsi="Times New Roman" w:cs="Times New Roman"/>
          <w:b/>
          <w:bCs/>
          <w:color w:val="000000" w:themeColor="text1"/>
          <w:spacing w:val="2"/>
          <w:szCs w:val="26"/>
          <w:shd w:val="clear" w:color="auto" w:fill="FCFCFC"/>
        </w:rPr>
        <w:t>SONUÇ</w:t>
      </w:r>
    </w:p>
    <w:p w14:paraId="15D38C02" w14:textId="5E2B18CB" w:rsidR="0054015A" w:rsidRPr="0074611B" w:rsidRDefault="0054015A" w:rsidP="00BD0B31">
      <w:pPr>
        <w:spacing w:after="120" w:line="276" w:lineRule="auto"/>
        <w:ind w:firstLine="709"/>
        <w:jc w:val="both"/>
        <w:rPr>
          <w:rFonts w:ascii="Times New Roman" w:hAnsi="Times New Roman" w:cs="Times New Roman"/>
          <w:bCs/>
          <w:color w:val="000000" w:themeColor="text1"/>
          <w:spacing w:val="2"/>
          <w:szCs w:val="26"/>
          <w:shd w:val="clear" w:color="auto" w:fill="FCFCFC"/>
        </w:rPr>
      </w:pPr>
      <w:r w:rsidRPr="0074611B">
        <w:rPr>
          <w:rFonts w:ascii="Times New Roman" w:hAnsi="Times New Roman" w:cs="Times New Roman"/>
          <w:bCs/>
          <w:color w:val="000000" w:themeColor="text1"/>
          <w:spacing w:val="2"/>
          <w:szCs w:val="26"/>
          <w:shd w:val="clear" w:color="auto" w:fill="FCFCFC"/>
        </w:rPr>
        <w:t xml:space="preserve">Toplum 5.0 insanın yaşam kalitesinin artırmak için yapay </w:t>
      </w:r>
      <w:r w:rsidR="00A56F89" w:rsidRPr="0074611B">
        <w:rPr>
          <w:rFonts w:ascii="Times New Roman" w:hAnsi="Times New Roman" w:cs="Times New Roman"/>
          <w:bCs/>
          <w:color w:val="000000" w:themeColor="text1"/>
          <w:spacing w:val="2"/>
          <w:szCs w:val="26"/>
          <w:shd w:val="clear" w:color="auto" w:fill="FCFCFC"/>
        </w:rPr>
        <w:t>zekâ</w:t>
      </w:r>
      <w:r w:rsidRPr="0074611B">
        <w:rPr>
          <w:rFonts w:ascii="Times New Roman" w:hAnsi="Times New Roman" w:cs="Times New Roman"/>
          <w:bCs/>
          <w:color w:val="000000" w:themeColor="text1"/>
          <w:spacing w:val="2"/>
          <w:szCs w:val="26"/>
          <w:shd w:val="clear" w:color="auto" w:fill="FCFCFC"/>
        </w:rPr>
        <w:t>, nesnelerin interneti, büyük veri ve robotlar gibi teknolojileri kullanarak süper akıllı toplum yaratmak istemektedir. Endüstri 4.0’ın getirdiği teknolojik yenilikleri insanların çıkarları için kullanılması gerektiğini savunan bu yaklaşım</w:t>
      </w:r>
      <w:r w:rsidR="0074611B" w:rsidRPr="0074611B">
        <w:rPr>
          <w:rFonts w:ascii="Times New Roman" w:hAnsi="Times New Roman" w:cs="Times New Roman"/>
          <w:bCs/>
          <w:color w:val="000000" w:themeColor="text1"/>
          <w:spacing w:val="2"/>
          <w:szCs w:val="26"/>
          <w:shd w:val="clear" w:color="auto" w:fill="FCFCFC"/>
        </w:rPr>
        <w:t>da</w:t>
      </w:r>
      <w:r w:rsidRPr="0074611B">
        <w:rPr>
          <w:rFonts w:ascii="Times New Roman" w:hAnsi="Times New Roman" w:cs="Times New Roman"/>
          <w:bCs/>
          <w:color w:val="000000" w:themeColor="text1"/>
          <w:spacing w:val="2"/>
          <w:szCs w:val="26"/>
          <w:shd w:val="clear" w:color="auto" w:fill="FCFCFC"/>
        </w:rPr>
        <w:t xml:space="preserve"> </w:t>
      </w:r>
      <w:r w:rsidR="0074611B" w:rsidRPr="0074611B">
        <w:rPr>
          <w:rFonts w:ascii="Times New Roman" w:hAnsi="Times New Roman" w:cs="Times New Roman"/>
          <w:bCs/>
          <w:color w:val="000000" w:themeColor="text1"/>
          <w:spacing w:val="2"/>
          <w:szCs w:val="26"/>
          <w:shd w:val="clear" w:color="auto" w:fill="FCFCFC"/>
        </w:rPr>
        <w:t xml:space="preserve">sosyal sorunların çözümlendiği bir toplum yaratılması amaçlanmaktadır. </w:t>
      </w:r>
      <w:r w:rsidR="0074611B">
        <w:rPr>
          <w:rFonts w:ascii="Times New Roman" w:hAnsi="Times New Roman" w:cs="Times New Roman"/>
          <w:bCs/>
          <w:color w:val="000000" w:themeColor="text1"/>
          <w:spacing w:val="2"/>
          <w:szCs w:val="26"/>
          <w:shd w:val="clear" w:color="auto" w:fill="FCFCFC"/>
        </w:rPr>
        <w:t xml:space="preserve">Özellikle yaşlanan dünya nüfusu, çevre kirliliği, doğal afetler ve yaşanan dijital dönüşümden kaynaklı sorunlara çözüm yolları üretilmesi ile ilgili çalışmalar yapılmaya başlanmıştır. </w:t>
      </w:r>
    </w:p>
    <w:p w14:paraId="41C13FE2" w14:textId="3E2E4CDF" w:rsidR="00185B4B" w:rsidRPr="00653E6B" w:rsidRDefault="001D57BB" w:rsidP="00653E6B">
      <w:pPr>
        <w:spacing w:after="120" w:line="276" w:lineRule="auto"/>
        <w:ind w:firstLine="709"/>
        <w:jc w:val="both"/>
        <w:rPr>
          <w:rFonts w:ascii="Times New Roman" w:hAnsi="Times New Roman" w:cs="Times New Roman"/>
        </w:rPr>
      </w:pPr>
      <w:r>
        <w:rPr>
          <w:rFonts w:ascii="Times New Roman" w:hAnsi="Times New Roman" w:cs="Times New Roman"/>
        </w:rPr>
        <w:t>B</w:t>
      </w:r>
      <w:r w:rsidRPr="00ED5D33">
        <w:rPr>
          <w:rFonts w:ascii="Times New Roman" w:hAnsi="Times New Roman" w:cs="Times New Roman"/>
        </w:rPr>
        <w:t>ilgi yoğun bir toplum, Toplum 5.0'ın kilit bir yönüdür.</w:t>
      </w:r>
      <w:r w:rsidR="00653E6B">
        <w:rPr>
          <w:rFonts w:ascii="Times New Roman" w:hAnsi="Times New Roman" w:cs="Times New Roman"/>
        </w:rPr>
        <w:t xml:space="preserve"> </w:t>
      </w:r>
      <w:r w:rsidR="00185B4B" w:rsidRPr="005604F3">
        <w:rPr>
          <w:rFonts w:ascii="Times New Roman" w:hAnsi="Times New Roman" w:cs="Times New Roman"/>
          <w:spacing w:val="2"/>
          <w:szCs w:val="26"/>
          <w:shd w:val="clear" w:color="auto" w:fill="FCFCFC"/>
        </w:rPr>
        <w:t>Toplum 5.0, insana ve topluma odaklandığı için endüstri 4.0’dan farklı bir felsefeye sahiptir. Süper akıllı toplum olarak adlandırılan toplum 5.0 endüstri 4.0’ın aksine toplumsal refaha ve bireylerin mutluluğuna odaklanmakta, teknolojinin bir tehdit değil bir yardım olarak algılanması gerektiğini öne sürmektedir.</w:t>
      </w:r>
    </w:p>
    <w:p w14:paraId="4EDCE7CC" w14:textId="0864437E" w:rsidR="002728C3" w:rsidRDefault="00185B4B" w:rsidP="00653E6B">
      <w:pPr>
        <w:spacing w:after="120" w:line="276" w:lineRule="auto"/>
        <w:ind w:firstLine="709"/>
        <w:jc w:val="both"/>
        <w:rPr>
          <w:rFonts w:ascii="Times New Roman" w:hAnsi="Times New Roman" w:cs="Times New Roman"/>
          <w:spacing w:val="2"/>
          <w:szCs w:val="26"/>
          <w:shd w:val="clear" w:color="auto" w:fill="FCFCFC"/>
        </w:rPr>
      </w:pPr>
      <w:r w:rsidRPr="00316E47">
        <w:rPr>
          <w:rFonts w:ascii="Times New Roman" w:hAnsi="Times New Roman" w:cs="Times New Roman"/>
          <w:spacing w:val="2"/>
          <w:szCs w:val="26"/>
          <w:shd w:val="clear" w:color="auto" w:fill="FCFCFC"/>
        </w:rPr>
        <w:t xml:space="preserve">Toplum 5.0’ın gerçekleşmesi yönündeki en büyük engellerden biri nitelikli personel bulma konusunda yaşanan sıkıntılardır. Bu yüzden işletmelerin </w:t>
      </w:r>
      <w:r w:rsidR="003212D6" w:rsidRPr="00316E47">
        <w:rPr>
          <w:rFonts w:ascii="Times New Roman" w:hAnsi="Times New Roman" w:cs="Times New Roman"/>
          <w:spacing w:val="2"/>
          <w:szCs w:val="26"/>
          <w:shd w:val="clear" w:color="auto" w:fill="FCFCFC"/>
        </w:rPr>
        <w:t>çalışan bağlılığı sağlama konusunda daha hassas olması, çalı</w:t>
      </w:r>
      <w:r w:rsidR="00653E6B">
        <w:rPr>
          <w:rFonts w:ascii="Times New Roman" w:hAnsi="Times New Roman" w:cs="Times New Roman"/>
          <w:spacing w:val="2"/>
          <w:szCs w:val="26"/>
          <w:shd w:val="clear" w:color="auto" w:fill="FCFCFC"/>
        </w:rPr>
        <w:t xml:space="preserve">şanların kariyer planlarını ve </w:t>
      </w:r>
      <w:r w:rsidR="003212D6" w:rsidRPr="00316E47">
        <w:rPr>
          <w:rFonts w:ascii="Times New Roman" w:hAnsi="Times New Roman" w:cs="Times New Roman"/>
          <w:spacing w:val="2"/>
          <w:szCs w:val="26"/>
          <w:shd w:val="clear" w:color="auto" w:fill="FCFCFC"/>
        </w:rPr>
        <w:t>gelişimlerini desteklemesi, başarılı liderler yetiştirmesi, esnek yenilikçi çalışma koşulları oluşturması önemli olacaktır.</w:t>
      </w:r>
    </w:p>
    <w:p w14:paraId="097DF2FF" w14:textId="0DFE9B84" w:rsidR="00236C67" w:rsidRDefault="00236C67" w:rsidP="00653E6B">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Dijital dönüşüm ile birlikte sürekli temas </w:t>
      </w:r>
      <w:r w:rsidR="00A56F89">
        <w:rPr>
          <w:rFonts w:ascii="Times New Roman" w:hAnsi="Times New Roman" w:cs="Times New Roman"/>
          <w:spacing w:val="2"/>
          <w:szCs w:val="26"/>
          <w:shd w:val="clear" w:color="auto" w:fill="FCFCFC"/>
        </w:rPr>
        <w:t>imkânı</w:t>
      </w:r>
      <w:r>
        <w:rPr>
          <w:rFonts w:ascii="Times New Roman" w:hAnsi="Times New Roman" w:cs="Times New Roman"/>
          <w:spacing w:val="2"/>
          <w:szCs w:val="26"/>
          <w:shd w:val="clear" w:color="auto" w:fill="FCFCFC"/>
        </w:rPr>
        <w:t xml:space="preserve"> bulan işletmeler</w:t>
      </w:r>
      <w:r w:rsidR="0025291B">
        <w:rPr>
          <w:rFonts w:ascii="Times New Roman" w:hAnsi="Times New Roman" w:cs="Times New Roman"/>
          <w:spacing w:val="2"/>
          <w:szCs w:val="26"/>
          <w:shd w:val="clear" w:color="auto" w:fill="FCFCFC"/>
        </w:rPr>
        <w:t xml:space="preserve"> </w:t>
      </w:r>
      <w:r>
        <w:rPr>
          <w:rFonts w:ascii="Times New Roman" w:hAnsi="Times New Roman" w:cs="Times New Roman"/>
          <w:spacing w:val="2"/>
          <w:szCs w:val="26"/>
          <w:shd w:val="clear" w:color="auto" w:fill="FCFCFC"/>
        </w:rPr>
        <w:t>tüketiciyi her an dinleme, tüketicinin üretime müdahil olmasını sağlama</w:t>
      </w:r>
      <w:r w:rsidR="0025291B">
        <w:rPr>
          <w:rFonts w:ascii="Times New Roman" w:hAnsi="Times New Roman" w:cs="Times New Roman"/>
          <w:spacing w:val="2"/>
          <w:szCs w:val="26"/>
          <w:shd w:val="clear" w:color="auto" w:fill="FCFCFC"/>
        </w:rPr>
        <w:t xml:space="preserve"> ve </w:t>
      </w:r>
      <w:r>
        <w:rPr>
          <w:rFonts w:ascii="Times New Roman" w:hAnsi="Times New Roman" w:cs="Times New Roman"/>
          <w:spacing w:val="2"/>
          <w:szCs w:val="26"/>
          <w:shd w:val="clear" w:color="auto" w:fill="FCFCFC"/>
        </w:rPr>
        <w:t>aradığı konforu ona sunma gibi fırsatlar edinmişlerdir.</w:t>
      </w:r>
      <w:r w:rsidR="0025291B">
        <w:rPr>
          <w:rFonts w:ascii="Times New Roman" w:hAnsi="Times New Roman" w:cs="Times New Roman"/>
          <w:spacing w:val="2"/>
          <w:szCs w:val="26"/>
          <w:shd w:val="clear" w:color="auto" w:fill="FCFCFC"/>
        </w:rPr>
        <w:t xml:space="preserve"> İşletmelerin t</w:t>
      </w:r>
      <w:r>
        <w:rPr>
          <w:rFonts w:ascii="Times New Roman" w:hAnsi="Times New Roman" w:cs="Times New Roman"/>
          <w:spacing w:val="2"/>
          <w:szCs w:val="26"/>
          <w:shd w:val="clear" w:color="auto" w:fill="FCFCFC"/>
        </w:rPr>
        <w:t>üketiciye tüm kanallar</w:t>
      </w:r>
      <w:r w:rsidR="0025291B">
        <w:rPr>
          <w:rFonts w:ascii="Times New Roman" w:hAnsi="Times New Roman" w:cs="Times New Roman"/>
          <w:spacing w:val="2"/>
          <w:szCs w:val="26"/>
          <w:shd w:val="clear" w:color="auto" w:fill="FCFCFC"/>
        </w:rPr>
        <w:t xml:space="preserve"> ile ulaşılabilirliğini sağlayan</w:t>
      </w:r>
      <w:r>
        <w:rPr>
          <w:rFonts w:ascii="Times New Roman" w:hAnsi="Times New Roman" w:cs="Times New Roman"/>
          <w:spacing w:val="2"/>
          <w:szCs w:val="26"/>
          <w:shd w:val="clear" w:color="auto" w:fill="FCFCFC"/>
        </w:rPr>
        <w:t xml:space="preserve"> bu </w:t>
      </w:r>
      <w:r w:rsidR="00A56F89">
        <w:rPr>
          <w:rFonts w:ascii="Times New Roman" w:hAnsi="Times New Roman" w:cs="Times New Roman"/>
          <w:spacing w:val="2"/>
          <w:szCs w:val="26"/>
          <w:shd w:val="clear" w:color="auto" w:fill="FCFCFC"/>
        </w:rPr>
        <w:t>teknolojiler artık</w:t>
      </w:r>
      <w:r>
        <w:rPr>
          <w:rFonts w:ascii="Times New Roman" w:hAnsi="Times New Roman" w:cs="Times New Roman"/>
          <w:spacing w:val="2"/>
          <w:szCs w:val="26"/>
          <w:shd w:val="clear" w:color="auto" w:fill="FCFCFC"/>
        </w:rPr>
        <w:t xml:space="preserve"> deneyime odaklı tüketiciyi her türlü tatmin </w:t>
      </w:r>
      <w:r w:rsidR="00A56F89">
        <w:rPr>
          <w:rFonts w:ascii="Times New Roman" w:hAnsi="Times New Roman" w:cs="Times New Roman"/>
          <w:spacing w:val="2"/>
          <w:szCs w:val="26"/>
          <w:shd w:val="clear" w:color="auto" w:fill="FCFCFC"/>
        </w:rPr>
        <w:t>imkânı</w:t>
      </w:r>
      <w:r>
        <w:rPr>
          <w:rFonts w:ascii="Times New Roman" w:hAnsi="Times New Roman" w:cs="Times New Roman"/>
          <w:spacing w:val="2"/>
          <w:szCs w:val="26"/>
          <w:shd w:val="clear" w:color="auto" w:fill="FCFCFC"/>
        </w:rPr>
        <w:t xml:space="preserve"> </w:t>
      </w:r>
      <w:r w:rsidR="0025291B">
        <w:rPr>
          <w:rFonts w:ascii="Times New Roman" w:hAnsi="Times New Roman" w:cs="Times New Roman"/>
          <w:spacing w:val="2"/>
          <w:szCs w:val="26"/>
          <w:shd w:val="clear" w:color="auto" w:fill="FCFCFC"/>
        </w:rPr>
        <w:t>verirken,</w:t>
      </w:r>
      <w:r>
        <w:rPr>
          <w:rFonts w:ascii="Times New Roman" w:hAnsi="Times New Roman" w:cs="Times New Roman"/>
          <w:spacing w:val="2"/>
          <w:szCs w:val="26"/>
          <w:shd w:val="clear" w:color="auto" w:fill="FCFCFC"/>
        </w:rPr>
        <w:t xml:space="preserve"> bilinçli ve toplumsal faydayı gözeten bir tüketici tanımının ortaya çık</w:t>
      </w:r>
      <w:r w:rsidR="0025291B">
        <w:rPr>
          <w:rFonts w:ascii="Times New Roman" w:hAnsi="Times New Roman" w:cs="Times New Roman"/>
          <w:spacing w:val="2"/>
          <w:szCs w:val="26"/>
          <w:shd w:val="clear" w:color="auto" w:fill="FCFCFC"/>
        </w:rPr>
        <w:t>armıştır.</w:t>
      </w:r>
      <w:r>
        <w:rPr>
          <w:rFonts w:ascii="Times New Roman" w:hAnsi="Times New Roman" w:cs="Times New Roman"/>
          <w:spacing w:val="2"/>
          <w:szCs w:val="26"/>
          <w:shd w:val="clear" w:color="auto" w:fill="FCFCFC"/>
        </w:rPr>
        <w:t xml:space="preserve"> </w:t>
      </w:r>
      <w:r w:rsidR="0025291B">
        <w:rPr>
          <w:rFonts w:ascii="Times New Roman" w:hAnsi="Times New Roman" w:cs="Times New Roman"/>
          <w:spacing w:val="2"/>
          <w:szCs w:val="26"/>
          <w:shd w:val="clear" w:color="auto" w:fill="FCFCFC"/>
        </w:rPr>
        <w:t xml:space="preserve">Bu </w:t>
      </w:r>
      <w:r>
        <w:rPr>
          <w:rFonts w:ascii="Times New Roman" w:hAnsi="Times New Roman" w:cs="Times New Roman"/>
          <w:spacing w:val="2"/>
          <w:szCs w:val="26"/>
          <w:shd w:val="clear" w:color="auto" w:fill="FCFCFC"/>
        </w:rPr>
        <w:t xml:space="preserve">dönemde rakipleri arasında tüketicinin tercih edilebilirliğini kazanmak </w:t>
      </w:r>
      <w:r w:rsidR="0025291B">
        <w:rPr>
          <w:rFonts w:ascii="Times New Roman" w:hAnsi="Times New Roman" w:cs="Times New Roman"/>
          <w:spacing w:val="2"/>
          <w:szCs w:val="26"/>
          <w:shd w:val="clear" w:color="auto" w:fill="FCFCFC"/>
        </w:rPr>
        <w:t>adına</w:t>
      </w:r>
      <w:r>
        <w:rPr>
          <w:rFonts w:ascii="Times New Roman" w:hAnsi="Times New Roman" w:cs="Times New Roman"/>
          <w:spacing w:val="2"/>
          <w:szCs w:val="26"/>
          <w:shd w:val="clear" w:color="auto" w:fill="FCFCFC"/>
        </w:rPr>
        <w:t xml:space="preserve"> Toplum 5.0</w:t>
      </w:r>
      <w:r w:rsidR="0025291B">
        <w:rPr>
          <w:rFonts w:ascii="Times New Roman" w:hAnsi="Times New Roman" w:cs="Times New Roman"/>
          <w:spacing w:val="2"/>
          <w:szCs w:val="26"/>
          <w:shd w:val="clear" w:color="auto" w:fill="FCFCFC"/>
        </w:rPr>
        <w:t xml:space="preserve"> ile </w:t>
      </w:r>
      <w:proofErr w:type="spellStart"/>
      <w:r>
        <w:rPr>
          <w:rFonts w:ascii="Times New Roman" w:hAnsi="Times New Roman" w:cs="Times New Roman"/>
          <w:spacing w:val="2"/>
          <w:szCs w:val="26"/>
          <w:shd w:val="clear" w:color="auto" w:fill="FCFCFC"/>
        </w:rPr>
        <w:t>evrilen</w:t>
      </w:r>
      <w:proofErr w:type="spellEnd"/>
      <w:r>
        <w:rPr>
          <w:rFonts w:ascii="Times New Roman" w:hAnsi="Times New Roman" w:cs="Times New Roman"/>
          <w:spacing w:val="2"/>
          <w:szCs w:val="26"/>
          <w:shd w:val="clear" w:color="auto" w:fill="FCFCFC"/>
        </w:rPr>
        <w:t xml:space="preserve"> pazarlama anlayışı</w:t>
      </w:r>
      <w:r w:rsidR="0025291B">
        <w:rPr>
          <w:rFonts w:ascii="Times New Roman" w:hAnsi="Times New Roman" w:cs="Times New Roman"/>
          <w:spacing w:val="2"/>
          <w:szCs w:val="26"/>
          <w:shd w:val="clear" w:color="auto" w:fill="FCFCFC"/>
        </w:rPr>
        <w:t xml:space="preserve">; </w:t>
      </w:r>
      <w:r>
        <w:rPr>
          <w:rFonts w:ascii="Times New Roman" w:hAnsi="Times New Roman" w:cs="Times New Roman"/>
          <w:spacing w:val="2"/>
          <w:szCs w:val="26"/>
          <w:shd w:val="clear" w:color="auto" w:fill="FCFCFC"/>
        </w:rPr>
        <w:t xml:space="preserve">Pazarlama 5.0 işletmelere </w:t>
      </w:r>
      <w:r w:rsidR="0025291B">
        <w:rPr>
          <w:rFonts w:ascii="Times New Roman" w:hAnsi="Times New Roman" w:cs="Times New Roman"/>
          <w:spacing w:val="2"/>
          <w:szCs w:val="26"/>
          <w:shd w:val="clear" w:color="auto" w:fill="FCFCFC"/>
        </w:rPr>
        <w:t>önemli avantajlar sunma potansiyeline sahip olmaktadır.</w:t>
      </w:r>
    </w:p>
    <w:p w14:paraId="52658EBF" w14:textId="21C472CF" w:rsidR="0025291B" w:rsidRPr="00046093" w:rsidRDefault="00316E47" w:rsidP="0025291B">
      <w:pPr>
        <w:spacing w:after="120" w:line="276" w:lineRule="auto"/>
        <w:ind w:firstLine="709"/>
        <w:jc w:val="both"/>
        <w:rPr>
          <w:rFonts w:ascii="Times New Roman" w:hAnsi="Times New Roman" w:cs="Times New Roman"/>
          <w:spacing w:val="2"/>
          <w:szCs w:val="26"/>
          <w:shd w:val="clear" w:color="auto" w:fill="FCFCFC"/>
        </w:rPr>
      </w:pPr>
      <w:r>
        <w:rPr>
          <w:rFonts w:ascii="Times New Roman" w:hAnsi="Times New Roman" w:cs="Times New Roman"/>
          <w:spacing w:val="2"/>
          <w:szCs w:val="26"/>
          <w:shd w:val="clear" w:color="auto" w:fill="FCFCFC"/>
        </w:rPr>
        <w:t xml:space="preserve">Toplum 5.0 felsefesinin gerçekleşmesinde işletmeler büyük rol oynamaktadır. Her şeyden önce toplum 5.0’ın hedefleri ve ilkeleri BM tarafından kabul edilen </w:t>
      </w:r>
      <w:r w:rsidRPr="00316E47">
        <w:rPr>
          <w:rFonts w:ascii="Times New Roman" w:hAnsi="Times New Roman" w:cs="Times New Roman"/>
          <w:spacing w:val="2"/>
          <w:szCs w:val="26"/>
          <w:shd w:val="clear" w:color="auto" w:fill="FCFCFC"/>
        </w:rPr>
        <w:t>“Sürdürülebilir Gelişim Hedefi”</w:t>
      </w:r>
      <w:r>
        <w:rPr>
          <w:rFonts w:ascii="Times New Roman" w:hAnsi="Times New Roman" w:cs="Times New Roman"/>
          <w:spacing w:val="2"/>
          <w:szCs w:val="26"/>
          <w:shd w:val="clear" w:color="auto" w:fill="FCFCFC"/>
        </w:rPr>
        <w:t xml:space="preserve"> ile uyumludur. Bu hedefler doğrultusunda kurulacak akıllı fabrikalar ile kullanılacak yeni teknolojik yapılar ile tüm endüstri ve sektörlerde akıllı üretimin gerçekleştirilmesini sağlayacaktır. </w:t>
      </w:r>
    </w:p>
    <w:p w14:paraId="3EEC10B0" w14:textId="2B2DCF0A" w:rsidR="00ED5D33" w:rsidRPr="005604F3" w:rsidRDefault="001D57BB" w:rsidP="005604F3">
      <w:pPr>
        <w:jc w:val="center"/>
        <w:rPr>
          <w:rFonts w:ascii="Times New Roman" w:hAnsi="Times New Roman" w:cs="Times New Roman"/>
          <w:b/>
          <w:color w:val="333333"/>
          <w:spacing w:val="2"/>
          <w:sz w:val="24"/>
          <w:szCs w:val="24"/>
          <w:shd w:val="clear" w:color="auto" w:fill="FCFCFC"/>
        </w:rPr>
      </w:pPr>
      <w:r w:rsidRPr="005604F3">
        <w:rPr>
          <w:rFonts w:ascii="Times New Roman" w:hAnsi="Times New Roman" w:cs="Times New Roman"/>
          <w:b/>
          <w:color w:val="333333"/>
          <w:spacing w:val="2"/>
          <w:sz w:val="24"/>
          <w:szCs w:val="24"/>
          <w:shd w:val="clear" w:color="auto" w:fill="FCFCFC"/>
        </w:rPr>
        <w:lastRenderedPageBreak/>
        <w:t>Kaynakça</w:t>
      </w:r>
    </w:p>
    <w:p w14:paraId="713B69B0" w14:textId="77777777" w:rsidR="005E693A" w:rsidRPr="005E693A" w:rsidRDefault="005E693A" w:rsidP="005604F3">
      <w:pPr>
        <w:jc w:val="both"/>
        <w:rPr>
          <w:rFonts w:ascii="Times New Roman" w:hAnsi="Times New Roman" w:cs="Times New Roman"/>
          <w:color w:val="333333"/>
          <w:spacing w:val="2"/>
          <w:sz w:val="20"/>
          <w:szCs w:val="20"/>
          <w:shd w:val="clear" w:color="auto" w:fill="FCFCFC"/>
        </w:rPr>
      </w:pPr>
      <w:r w:rsidRPr="005E693A">
        <w:rPr>
          <w:rFonts w:ascii="Times New Roman" w:hAnsi="Times New Roman" w:cs="Times New Roman"/>
          <w:color w:val="333333"/>
          <w:spacing w:val="2"/>
          <w:sz w:val="20"/>
          <w:szCs w:val="20"/>
          <w:shd w:val="clear" w:color="auto" w:fill="FCFCFC"/>
        </w:rPr>
        <w:t xml:space="preserve">BTK </w:t>
      </w:r>
      <w:proofErr w:type="gramStart"/>
      <w:r w:rsidRPr="005E693A">
        <w:rPr>
          <w:rFonts w:ascii="Times New Roman" w:hAnsi="Times New Roman" w:cs="Times New Roman"/>
          <w:color w:val="333333"/>
          <w:spacing w:val="2"/>
          <w:sz w:val="20"/>
          <w:szCs w:val="20"/>
          <w:shd w:val="clear" w:color="auto" w:fill="FCFCFC"/>
        </w:rPr>
        <w:t>Raporu .</w:t>
      </w:r>
      <w:proofErr w:type="gramEnd"/>
      <w:r w:rsidRPr="005E693A">
        <w:rPr>
          <w:rFonts w:ascii="Times New Roman" w:hAnsi="Times New Roman" w:cs="Times New Roman"/>
          <w:color w:val="333333"/>
          <w:spacing w:val="2"/>
          <w:sz w:val="20"/>
          <w:szCs w:val="20"/>
          <w:shd w:val="clear" w:color="auto" w:fill="FCFCFC"/>
        </w:rPr>
        <w:t xml:space="preserve"> Toplum 5.0. Erişim Adresi: </w:t>
      </w:r>
      <w:hyperlink r:id="rId10" w:history="1">
        <w:r w:rsidRPr="005E693A">
          <w:rPr>
            <w:rStyle w:val="Kpr"/>
            <w:rFonts w:ascii="Times New Roman" w:hAnsi="Times New Roman" w:cs="Times New Roman"/>
            <w:spacing w:val="2"/>
            <w:sz w:val="20"/>
            <w:szCs w:val="20"/>
            <w:shd w:val="clear" w:color="auto" w:fill="FCFCFC"/>
          </w:rPr>
          <w:t>https://www.btk.gov.tr/uploads/pages/arastirma-raporlari/toplum-5-0-arastirma-raporu.pdf</w:t>
        </w:r>
      </w:hyperlink>
    </w:p>
    <w:p w14:paraId="29702B4A" w14:textId="15D32629" w:rsidR="005E693A" w:rsidRPr="005E693A" w:rsidRDefault="005E693A" w:rsidP="005604F3">
      <w:pPr>
        <w:jc w:val="both"/>
        <w:rPr>
          <w:rFonts w:ascii="Times New Roman" w:hAnsi="Times New Roman" w:cs="Times New Roman"/>
          <w:spacing w:val="2"/>
          <w:sz w:val="20"/>
          <w:szCs w:val="20"/>
          <w:shd w:val="clear" w:color="auto" w:fill="FCFCFC"/>
        </w:rPr>
      </w:pPr>
      <w:r w:rsidRPr="005E693A">
        <w:rPr>
          <w:rFonts w:ascii="Times New Roman" w:hAnsi="Times New Roman" w:cs="Times New Roman"/>
          <w:spacing w:val="2"/>
          <w:sz w:val="20"/>
          <w:szCs w:val="20"/>
          <w:shd w:val="clear" w:color="auto" w:fill="FCFCFC"/>
        </w:rPr>
        <w:t xml:space="preserve">Çark, Ö. (2020). Dijital Dönüşümün İşgücü ve Meslekler Üzerindeki Etkileri. </w:t>
      </w:r>
      <w:r w:rsidRPr="005604F3">
        <w:rPr>
          <w:rFonts w:ascii="Times New Roman" w:hAnsi="Times New Roman" w:cs="Times New Roman"/>
          <w:i/>
          <w:iCs/>
          <w:spacing w:val="2"/>
          <w:sz w:val="20"/>
          <w:szCs w:val="20"/>
          <w:shd w:val="clear" w:color="auto" w:fill="FCFCFC"/>
        </w:rPr>
        <w:t xml:space="preserve">International </w:t>
      </w:r>
      <w:proofErr w:type="spellStart"/>
      <w:r w:rsidRPr="005604F3">
        <w:rPr>
          <w:rFonts w:ascii="Times New Roman" w:hAnsi="Times New Roman" w:cs="Times New Roman"/>
          <w:i/>
          <w:iCs/>
          <w:spacing w:val="2"/>
          <w:sz w:val="20"/>
          <w:szCs w:val="20"/>
          <w:shd w:val="clear" w:color="auto" w:fill="FCFCFC"/>
        </w:rPr>
        <w:t>Journal</w:t>
      </w:r>
      <w:proofErr w:type="spellEnd"/>
      <w:r w:rsidRPr="005604F3">
        <w:rPr>
          <w:rFonts w:ascii="Times New Roman" w:hAnsi="Times New Roman" w:cs="Times New Roman"/>
          <w:i/>
          <w:iCs/>
          <w:spacing w:val="2"/>
          <w:sz w:val="20"/>
          <w:szCs w:val="20"/>
          <w:shd w:val="clear" w:color="auto" w:fill="FCFCFC"/>
        </w:rPr>
        <w:t xml:space="preserve"> </w:t>
      </w:r>
      <w:proofErr w:type="spellStart"/>
      <w:r w:rsidRPr="005604F3">
        <w:rPr>
          <w:rFonts w:ascii="Times New Roman" w:hAnsi="Times New Roman" w:cs="Times New Roman"/>
          <w:i/>
          <w:iCs/>
          <w:spacing w:val="2"/>
          <w:sz w:val="20"/>
          <w:szCs w:val="20"/>
          <w:shd w:val="clear" w:color="auto" w:fill="FCFCFC"/>
        </w:rPr>
        <w:t>Entrepreneurship</w:t>
      </w:r>
      <w:proofErr w:type="spellEnd"/>
      <w:r w:rsidRPr="005604F3">
        <w:rPr>
          <w:rFonts w:ascii="Times New Roman" w:hAnsi="Times New Roman" w:cs="Times New Roman"/>
          <w:i/>
          <w:iCs/>
          <w:spacing w:val="2"/>
          <w:sz w:val="20"/>
          <w:szCs w:val="20"/>
          <w:shd w:val="clear" w:color="auto" w:fill="FCFCFC"/>
        </w:rPr>
        <w:t xml:space="preserve"> </w:t>
      </w:r>
      <w:proofErr w:type="spellStart"/>
      <w:r w:rsidRPr="005604F3">
        <w:rPr>
          <w:rFonts w:ascii="Times New Roman" w:hAnsi="Times New Roman" w:cs="Times New Roman"/>
          <w:i/>
          <w:iCs/>
          <w:spacing w:val="2"/>
          <w:sz w:val="20"/>
          <w:szCs w:val="20"/>
          <w:shd w:val="clear" w:color="auto" w:fill="FCFCFC"/>
        </w:rPr>
        <w:t>and</w:t>
      </w:r>
      <w:proofErr w:type="spellEnd"/>
      <w:r w:rsidRPr="005604F3">
        <w:rPr>
          <w:rFonts w:ascii="Times New Roman" w:hAnsi="Times New Roman" w:cs="Times New Roman"/>
          <w:i/>
          <w:iCs/>
          <w:spacing w:val="2"/>
          <w:sz w:val="20"/>
          <w:szCs w:val="20"/>
          <w:shd w:val="clear" w:color="auto" w:fill="FCFCFC"/>
        </w:rPr>
        <w:t xml:space="preserve"> Management </w:t>
      </w:r>
      <w:proofErr w:type="spellStart"/>
      <w:r w:rsidRPr="005604F3">
        <w:rPr>
          <w:rFonts w:ascii="Times New Roman" w:hAnsi="Times New Roman" w:cs="Times New Roman"/>
          <w:i/>
          <w:iCs/>
          <w:spacing w:val="2"/>
          <w:sz w:val="20"/>
          <w:szCs w:val="20"/>
          <w:shd w:val="clear" w:color="auto" w:fill="FCFCFC"/>
        </w:rPr>
        <w:t>Inquiries</w:t>
      </w:r>
      <w:proofErr w:type="spellEnd"/>
      <w:r w:rsidRPr="005604F3">
        <w:rPr>
          <w:rFonts w:ascii="Times New Roman" w:hAnsi="Times New Roman" w:cs="Times New Roman"/>
          <w:i/>
          <w:iCs/>
          <w:spacing w:val="2"/>
          <w:sz w:val="20"/>
          <w:szCs w:val="20"/>
          <w:shd w:val="clear" w:color="auto" w:fill="FCFCFC"/>
        </w:rPr>
        <w:t>.</w:t>
      </w:r>
      <w:r w:rsidRPr="005E693A">
        <w:rPr>
          <w:rFonts w:ascii="Times New Roman" w:hAnsi="Times New Roman" w:cs="Times New Roman"/>
          <w:spacing w:val="2"/>
          <w:sz w:val="20"/>
          <w:szCs w:val="20"/>
          <w:shd w:val="clear" w:color="auto" w:fill="FCFCFC"/>
        </w:rPr>
        <w:t xml:space="preserve"> 4 (1),19-34</w:t>
      </w:r>
    </w:p>
    <w:p w14:paraId="606BA445" w14:textId="705BBB86" w:rsidR="005E693A" w:rsidRPr="005604F3" w:rsidRDefault="005E693A"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Deguchi</w:t>
      </w:r>
      <w:proofErr w:type="spellEnd"/>
      <w:r w:rsidRPr="005E693A">
        <w:rPr>
          <w:rFonts w:ascii="Times New Roman" w:hAnsi="Times New Roman" w:cs="Times New Roman"/>
          <w:sz w:val="20"/>
          <w:szCs w:val="20"/>
        </w:rPr>
        <w:t xml:space="preserve">, A., </w:t>
      </w:r>
      <w:proofErr w:type="spellStart"/>
      <w:r w:rsidRPr="005E693A">
        <w:rPr>
          <w:rFonts w:ascii="Times New Roman" w:hAnsi="Times New Roman" w:cs="Times New Roman"/>
          <w:sz w:val="20"/>
          <w:szCs w:val="20"/>
        </w:rPr>
        <w:t>Hirai</w:t>
      </w:r>
      <w:proofErr w:type="spellEnd"/>
      <w:r w:rsidRPr="005E693A">
        <w:rPr>
          <w:rFonts w:ascii="Times New Roman" w:hAnsi="Times New Roman" w:cs="Times New Roman"/>
          <w:sz w:val="20"/>
          <w:szCs w:val="20"/>
        </w:rPr>
        <w:t xml:space="preserve">, C., </w:t>
      </w:r>
      <w:proofErr w:type="spellStart"/>
      <w:proofErr w:type="gramStart"/>
      <w:r w:rsidRPr="005E693A">
        <w:rPr>
          <w:rFonts w:ascii="Times New Roman" w:hAnsi="Times New Roman" w:cs="Times New Roman"/>
          <w:sz w:val="20"/>
          <w:szCs w:val="20"/>
        </w:rPr>
        <w:t>Matsuoka,H</w:t>
      </w:r>
      <w:proofErr w:type="spellEnd"/>
      <w:r w:rsidRPr="005E693A">
        <w:rPr>
          <w:rFonts w:ascii="Times New Roman" w:hAnsi="Times New Roman" w:cs="Times New Roman"/>
          <w:sz w:val="20"/>
          <w:szCs w:val="20"/>
        </w:rPr>
        <w:t>.</w:t>
      </w:r>
      <w:proofErr w:type="gram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Nakano</w:t>
      </w:r>
      <w:proofErr w:type="spellEnd"/>
      <w:r w:rsidRPr="005E693A">
        <w:rPr>
          <w:rFonts w:ascii="Times New Roman" w:hAnsi="Times New Roman" w:cs="Times New Roman"/>
          <w:sz w:val="20"/>
          <w:szCs w:val="20"/>
        </w:rPr>
        <w:t xml:space="preserve">, T., </w:t>
      </w:r>
      <w:proofErr w:type="spellStart"/>
      <w:r w:rsidRPr="005E693A">
        <w:rPr>
          <w:rFonts w:ascii="Times New Roman" w:hAnsi="Times New Roman" w:cs="Times New Roman"/>
          <w:sz w:val="20"/>
          <w:szCs w:val="20"/>
        </w:rPr>
        <w:t>Oshima</w:t>
      </w:r>
      <w:proofErr w:type="spellEnd"/>
      <w:r w:rsidRPr="005E693A">
        <w:rPr>
          <w:rFonts w:ascii="Times New Roman" w:hAnsi="Times New Roman" w:cs="Times New Roman"/>
          <w:sz w:val="20"/>
          <w:szCs w:val="20"/>
        </w:rPr>
        <w:t xml:space="preserve">, K., </w:t>
      </w:r>
      <w:proofErr w:type="spellStart"/>
      <w:r w:rsidRPr="005E693A">
        <w:rPr>
          <w:rFonts w:ascii="Times New Roman" w:hAnsi="Times New Roman" w:cs="Times New Roman"/>
          <w:sz w:val="20"/>
          <w:szCs w:val="20"/>
        </w:rPr>
        <w:t>Tai</w:t>
      </w:r>
      <w:proofErr w:type="spellEnd"/>
      <w:r w:rsidRPr="005E693A">
        <w:rPr>
          <w:rFonts w:ascii="Times New Roman" w:hAnsi="Times New Roman" w:cs="Times New Roman"/>
          <w:sz w:val="20"/>
          <w:szCs w:val="20"/>
        </w:rPr>
        <w:t xml:space="preserve">, M. </w:t>
      </w:r>
      <w:proofErr w:type="spellStart"/>
      <w:r w:rsidRPr="005E693A">
        <w:rPr>
          <w:rFonts w:ascii="Times New Roman" w:hAnsi="Times New Roman" w:cs="Times New Roman"/>
          <w:sz w:val="20"/>
          <w:szCs w:val="20"/>
        </w:rPr>
        <w:t>and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Tani</w:t>
      </w:r>
      <w:proofErr w:type="spellEnd"/>
      <w:r w:rsidRPr="005E693A">
        <w:rPr>
          <w:rFonts w:ascii="Times New Roman" w:hAnsi="Times New Roman" w:cs="Times New Roman"/>
          <w:sz w:val="20"/>
          <w:szCs w:val="20"/>
        </w:rPr>
        <w:t xml:space="preserve">, S. (2020) </w:t>
      </w:r>
      <w:proofErr w:type="spellStart"/>
      <w:r w:rsidRPr="005E693A">
        <w:rPr>
          <w:rFonts w:ascii="Times New Roman" w:hAnsi="Times New Roman" w:cs="Times New Roman"/>
          <w:sz w:val="20"/>
          <w:szCs w:val="20"/>
        </w:rPr>
        <w:t>What</w:t>
      </w:r>
      <w:proofErr w:type="spellEnd"/>
      <w:r w:rsidRPr="005E693A">
        <w:rPr>
          <w:rFonts w:ascii="Times New Roman" w:hAnsi="Times New Roman" w:cs="Times New Roman"/>
          <w:sz w:val="20"/>
          <w:szCs w:val="20"/>
        </w:rPr>
        <w:t xml:space="preserve"> Is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 </w:t>
      </w:r>
      <w:proofErr w:type="spellStart"/>
      <w:r w:rsidRPr="005E693A">
        <w:rPr>
          <w:rFonts w:ascii="Times New Roman" w:hAnsi="Times New Roman" w:cs="Times New Roman"/>
          <w:sz w:val="20"/>
          <w:szCs w:val="20"/>
        </w:rPr>
        <w:t>In</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Hitachi-UTokyo</w:t>
      </w:r>
      <w:proofErr w:type="spellEnd"/>
      <w:r w:rsidRPr="005E693A">
        <w:rPr>
          <w:rFonts w:ascii="Times New Roman" w:hAnsi="Times New Roman" w:cs="Times New Roman"/>
          <w:sz w:val="20"/>
          <w:szCs w:val="20"/>
        </w:rPr>
        <w:t xml:space="preserve"> </w:t>
      </w:r>
      <w:proofErr w:type="spellStart"/>
      <w:proofErr w:type="gramStart"/>
      <w:r w:rsidRPr="005E693A">
        <w:rPr>
          <w:rFonts w:ascii="Times New Roman" w:hAnsi="Times New Roman" w:cs="Times New Roman"/>
          <w:sz w:val="20"/>
          <w:szCs w:val="20"/>
        </w:rPr>
        <w:t>Laboratory</w:t>
      </w:r>
      <w:proofErr w:type="spellEnd"/>
      <w:r w:rsidRPr="005E693A">
        <w:rPr>
          <w:rFonts w:ascii="Times New Roman" w:hAnsi="Times New Roman" w:cs="Times New Roman"/>
          <w:sz w:val="20"/>
          <w:szCs w:val="20"/>
        </w:rPr>
        <w:t>(</w:t>
      </w:r>
      <w:proofErr w:type="gramEnd"/>
      <w:r w:rsidRPr="005E693A">
        <w:rPr>
          <w:rFonts w:ascii="Times New Roman" w:hAnsi="Times New Roman" w:cs="Times New Roman"/>
          <w:sz w:val="20"/>
          <w:szCs w:val="20"/>
        </w:rPr>
        <w:t>H-</w:t>
      </w:r>
      <w:proofErr w:type="spellStart"/>
      <w:r w:rsidRPr="005E693A">
        <w:rPr>
          <w:rFonts w:ascii="Times New Roman" w:hAnsi="Times New Roman" w:cs="Times New Roman"/>
          <w:sz w:val="20"/>
          <w:szCs w:val="20"/>
        </w:rPr>
        <w:t>UTokyo</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Lab</w:t>
      </w:r>
      <w:proofErr w:type="spellEnd"/>
      <w:r w:rsidRPr="005E693A">
        <w:rPr>
          <w:rFonts w:ascii="Times New Roman" w:hAnsi="Times New Roman" w:cs="Times New Roman"/>
          <w:sz w:val="20"/>
          <w:szCs w:val="20"/>
        </w:rPr>
        <w:t>.) (</w:t>
      </w:r>
      <w:proofErr w:type="spellStart"/>
      <w:r w:rsidRPr="005E693A">
        <w:rPr>
          <w:rFonts w:ascii="Times New Roman" w:hAnsi="Times New Roman" w:cs="Times New Roman"/>
          <w:sz w:val="20"/>
          <w:szCs w:val="20"/>
        </w:rPr>
        <w:t>eds</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 </w:t>
      </w:r>
      <w:proofErr w:type="spellStart"/>
      <w:r w:rsidRPr="005E693A">
        <w:rPr>
          <w:rFonts w:ascii="Times New Roman" w:hAnsi="Times New Roman" w:cs="Times New Roman"/>
          <w:sz w:val="20"/>
          <w:szCs w:val="20"/>
        </w:rPr>
        <w:t>Springer</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Singapore</w:t>
      </w:r>
      <w:proofErr w:type="spellEnd"/>
      <w:r w:rsidRPr="005E693A">
        <w:rPr>
          <w:rFonts w:ascii="Times New Roman" w:hAnsi="Times New Roman" w:cs="Times New Roman"/>
          <w:sz w:val="20"/>
          <w:szCs w:val="20"/>
        </w:rPr>
        <w:t xml:space="preserve">. </w:t>
      </w:r>
      <w:hyperlink r:id="rId11" w:history="1">
        <w:r w:rsidRPr="005E693A">
          <w:rPr>
            <w:rStyle w:val="Kpr"/>
            <w:rFonts w:ascii="Times New Roman" w:hAnsi="Times New Roman" w:cs="Times New Roman"/>
            <w:sz w:val="20"/>
            <w:szCs w:val="20"/>
          </w:rPr>
          <w:t>https://doi.org/10.1007/978-981-15-2989-4_1</w:t>
        </w:r>
      </w:hyperlink>
    </w:p>
    <w:p w14:paraId="11E38916" w14:textId="77777777" w:rsidR="005E693A" w:rsidRPr="00AE57B8" w:rsidRDefault="005E693A"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Gladden</w:t>
      </w:r>
      <w:proofErr w:type="spellEnd"/>
      <w:r w:rsidRPr="005E693A">
        <w:rPr>
          <w:rFonts w:ascii="Times New Roman" w:hAnsi="Times New Roman" w:cs="Times New Roman"/>
          <w:sz w:val="20"/>
          <w:szCs w:val="20"/>
        </w:rPr>
        <w:t xml:space="preserve">, M. (2019). </w:t>
      </w:r>
      <w:proofErr w:type="spellStart"/>
      <w:r w:rsidRPr="005E693A">
        <w:rPr>
          <w:rFonts w:ascii="Times New Roman" w:hAnsi="Times New Roman" w:cs="Times New Roman"/>
          <w:sz w:val="20"/>
          <w:szCs w:val="20"/>
        </w:rPr>
        <w:t>Who</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will</w:t>
      </w:r>
      <w:proofErr w:type="spellEnd"/>
      <w:r w:rsidRPr="005E693A">
        <w:rPr>
          <w:rFonts w:ascii="Times New Roman" w:hAnsi="Times New Roman" w:cs="Times New Roman"/>
          <w:sz w:val="20"/>
          <w:szCs w:val="20"/>
        </w:rPr>
        <w:t xml:space="preserve"> be </w:t>
      </w:r>
      <w:proofErr w:type="spellStart"/>
      <w:r w:rsidRPr="005E693A">
        <w:rPr>
          <w:rFonts w:ascii="Times New Roman" w:hAnsi="Times New Roman" w:cs="Times New Roman"/>
          <w:sz w:val="20"/>
          <w:szCs w:val="20"/>
        </w:rPr>
        <w:t>the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members</w:t>
      </w:r>
      <w:proofErr w:type="spellEnd"/>
      <w:r w:rsidRPr="005E693A">
        <w:rPr>
          <w:rFonts w:ascii="Times New Roman" w:hAnsi="Times New Roman" w:cs="Times New Roman"/>
          <w:sz w:val="20"/>
          <w:szCs w:val="20"/>
        </w:rPr>
        <w:t xml:space="preserve"> of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 </w:t>
      </w:r>
      <w:proofErr w:type="spellStart"/>
      <w:r w:rsidRPr="005E693A">
        <w:rPr>
          <w:rFonts w:ascii="Times New Roman" w:hAnsi="Times New Roman" w:cs="Times New Roman"/>
          <w:sz w:val="20"/>
          <w:szCs w:val="20"/>
        </w:rPr>
        <w:t>Towards</w:t>
      </w:r>
      <w:proofErr w:type="spellEnd"/>
      <w:r w:rsidRPr="005E693A">
        <w:rPr>
          <w:rFonts w:ascii="Times New Roman" w:hAnsi="Times New Roman" w:cs="Times New Roman"/>
          <w:sz w:val="20"/>
          <w:szCs w:val="20"/>
        </w:rPr>
        <w:t xml:space="preserve"> an </w:t>
      </w:r>
      <w:proofErr w:type="spellStart"/>
      <w:r w:rsidRPr="005E693A">
        <w:rPr>
          <w:rFonts w:ascii="Times New Roman" w:hAnsi="Times New Roman" w:cs="Times New Roman"/>
          <w:sz w:val="20"/>
          <w:szCs w:val="20"/>
        </w:rPr>
        <w:t>anthropology</w:t>
      </w:r>
      <w:proofErr w:type="spellEnd"/>
      <w:r w:rsidRPr="005E693A">
        <w:rPr>
          <w:rFonts w:ascii="Times New Roman" w:hAnsi="Times New Roman" w:cs="Times New Roman"/>
          <w:sz w:val="20"/>
          <w:szCs w:val="20"/>
        </w:rPr>
        <w:t xml:space="preserve"> of </w:t>
      </w:r>
      <w:proofErr w:type="spellStart"/>
      <w:r w:rsidRPr="005E693A">
        <w:rPr>
          <w:rFonts w:ascii="Times New Roman" w:hAnsi="Times New Roman" w:cs="Times New Roman"/>
          <w:sz w:val="20"/>
          <w:szCs w:val="20"/>
        </w:rPr>
        <w:t>technologically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posthumanized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future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societies</w:t>
      </w:r>
      <w:proofErr w:type="spellEnd"/>
      <w:r w:rsidRPr="005E693A">
        <w:rPr>
          <w:rFonts w:ascii="Times New Roman" w:hAnsi="Times New Roman" w:cs="Times New Roman"/>
          <w:sz w:val="20"/>
          <w:szCs w:val="20"/>
        </w:rPr>
        <w:t xml:space="preserve">. </w:t>
      </w:r>
      <w:proofErr w:type="spellStart"/>
      <w:r w:rsidRPr="005604F3">
        <w:rPr>
          <w:rFonts w:ascii="Times New Roman" w:hAnsi="Times New Roman" w:cs="Times New Roman"/>
          <w:i/>
          <w:iCs/>
          <w:sz w:val="20"/>
          <w:szCs w:val="20"/>
        </w:rPr>
        <w:t>Social</w:t>
      </w:r>
      <w:proofErr w:type="spellEnd"/>
      <w:r w:rsidRPr="005604F3">
        <w:rPr>
          <w:rFonts w:ascii="Times New Roman" w:hAnsi="Times New Roman" w:cs="Times New Roman"/>
          <w:i/>
          <w:iCs/>
          <w:sz w:val="20"/>
          <w:szCs w:val="20"/>
        </w:rPr>
        <w:t xml:space="preserve"> </w:t>
      </w:r>
      <w:proofErr w:type="spellStart"/>
      <w:r w:rsidRPr="005604F3">
        <w:rPr>
          <w:rFonts w:ascii="Times New Roman" w:hAnsi="Times New Roman" w:cs="Times New Roman"/>
          <w:i/>
          <w:iCs/>
          <w:sz w:val="20"/>
          <w:szCs w:val="20"/>
        </w:rPr>
        <w:t>Sciences</w:t>
      </w:r>
      <w:proofErr w:type="spellEnd"/>
      <w:r w:rsidRPr="005E693A">
        <w:rPr>
          <w:rFonts w:ascii="Times New Roman" w:hAnsi="Times New Roman" w:cs="Times New Roman"/>
          <w:sz w:val="20"/>
          <w:szCs w:val="20"/>
        </w:rPr>
        <w:t>, 8</w:t>
      </w:r>
      <w:r w:rsidRPr="00AE57B8">
        <w:rPr>
          <w:rFonts w:ascii="Times New Roman" w:hAnsi="Times New Roman" w:cs="Times New Roman"/>
          <w:sz w:val="20"/>
          <w:szCs w:val="20"/>
        </w:rPr>
        <w:t>(5), 148.</w:t>
      </w:r>
    </w:p>
    <w:p w14:paraId="7C932358" w14:textId="4B7533F7" w:rsidR="005E693A" w:rsidRPr="005604F3" w:rsidRDefault="005E693A"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Gözeyik</w:t>
      </w:r>
      <w:proofErr w:type="spellEnd"/>
      <w:r w:rsidRPr="005E693A">
        <w:rPr>
          <w:rFonts w:ascii="Times New Roman" w:hAnsi="Times New Roman" w:cs="Times New Roman"/>
          <w:sz w:val="20"/>
          <w:szCs w:val="20"/>
        </w:rPr>
        <w:t xml:space="preserve">, B. (2019, </w:t>
      </w:r>
      <w:proofErr w:type="gramStart"/>
      <w:r w:rsidRPr="005E693A">
        <w:rPr>
          <w:rFonts w:ascii="Times New Roman" w:hAnsi="Times New Roman" w:cs="Times New Roman"/>
          <w:sz w:val="20"/>
          <w:szCs w:val="20"/>
        </w:rPr>
        <w:t>Şubat )</w:t>
      </w:r>
      <w:proofErr w:type="gramEnd"/>
      <w:r w:rsidRPr="005E693A">
        <w:rPr>
          <w:rFonts w:ascii="Times New Roman" w:hAnsi="Times New Roman" w:cs="Times New Roman"/>
          <w:sz w:val="20"/>
          <w:szCs w:val="20"/>
        </w:rPr>
        <w:t xml:space="preserve">. Pazarlamanın </w:t>
      </w:r>
      <w:proofErr w:type="spellStart"/>
      <w:r w:rsidRPr="005E693A">
        <w:rPr>
          <w:rFonts w:ascii="Times New Roman" w:hAnsi="Times New Roman" w:cs="Times New Roman"/>
          <w:sz w:val="20"/>
          <w:szCs w:val="20"/>
        </w:rPr>
        <w:t>Rönesansı</w:t>
      </w:r>
      <w:proofErr w:type="spellEnd"/>
      <w:r w:rsidRPr="005E693A">
        <w:rPr>
          <w:rFonts w:ascii="Times New Roman" w:hAnsi="Times New Roman" w:cs="Times New Roman"/>
          <w:sz w:val="20"/>
          <w:szCs w:val="20"/>
        </w:rPr>
        <w:t>: Pazarlama 5.0. Marketing Türkiye, s. 102-105.</w:t>
      </w:r>
    </w:p>
    <w:p w14:paraId="0148F8FF" w14:textId="27380C61" w:rsidR="00660459" w:rsidRPr="005E693A" w:rsidRDefault="00F75301"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Hitachi-UTokyo</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Laboratory</w:t>
      </w:r>
      <w:proofErr w:type="spellEnd"/>
      <w:r w:rsidR="00C34F98" w:rsidRPr="005E693A">
        <w:rPr>
          <w:rFonts w:ascii="Times New Roman" w:hAnsi="Times New Roman" w:cs="Times New Roman"/>
          <w:sz w:val="20"/>
          <w:szCs w:val="20"/>
        </w:rPr>
        <w:t xml:space="preserve"> </w:t>
      </w:r>
      <w:r w:rsidR="00CD467D" w:rsidRPr="00AE57B8">
        <w:rPr>
          <w:rFonts w:ascii="Times New Roman" w:hAnsi="Times New Roman" w:cs="Times New Roman"/>
          <w:sz w:val="20"/>
          <w:szCs w:val="20"/>
        </w:rPr>
        <w:t>(</w:t>
      </w:r>
      <w:r w:rsidRPr="00AE57B8">
        <w:rPr>
          <w:rFonts w:ascii="Times New Roman" w:hAnsi="Times New Roman" w:cs="Times New Roman"/>
          <w:sz w:val="20"/>
          <w:szCs w:val="20"/>
        </w:rPr>
        <w:t>2020</w:t>
      </w:r>
      <w:r w:rsidR="00CD467D" w:rsidRPr="005E693A">
        <w:rPr>
          <w:rFonts w:ascii="Times New Roman" w:hAnsi="Times New Roman" w:cs="Times New Roman"/>
          <w:sz w:val="20"/>
          <w:szCs w:val="20"/>
        </w:rPr>
        <w:t xml:space="preserve">). </w:t>
      </w:r>
      <w:proofErr w:type="spellStart"/>
      <w:r w:rsidR="00CD467D" w:rsidRPr="005604F3">
        <w:rPr>
          <w:rFonts w:ascii="Times New Roman" w:hAnsi="Times New Roman" w:cs="Times New Roman"/>
          <w:i/>
          <w:iCs/>
          <w:sz w:val="20"/>
          <w:szCs w:val="20"/>
        </w:rPr>
        <w:t>Society</w:t>
      </w:r>
      <w:proofErr w:type="spellEnd"/>
      <w:r w:rsidR="00CD467D" w:rsidRPr="005604F3">
        <w:rPr>
          <w:rFonts w:ascii="Times New Roman" w:hAnsi="Times New Roman" w:cs="Times New Roman"/>
          <w:i/>
          <w:iCs/>
          <w:sz w:val="20"/>
          <w:szCs w:val="20"/>
        </w:rPr>
        <w:t xml:space="preserve"> 5.0 A People-</w:t>
      </w:r>
      <w:proofErr w:type="spellStart"/>
      <w:r w:rsidR="00CD467D" w:rsidRPr="005604F3">
        <w:rPr>
          <w:rFonts w:ascii="Times New Roman" w:hAnsi="Times New Roman" w:cs="Times New Roman"/>
          <w:i/>
          <w:iCs/>
          <w:sz w:val="20"/>
          <w:szCs w:val="20"/>
        </w:rPr>
        <w:t>centric</w:t>
      </w:r>
      <w:proofErr w:type="spellEnd"/>
      <w:r w:rsidR="00CD467D" w:rsidRPr="005604F3">
        <w:rPr>
          <w:rFonts w:ascii="Times New Roman" w:hAnsi="Times New Roman" w:cs="Times New Roman"/>
          <w:i/>
          <w:iCs/>
          <w:sz w:val="20"/>
          <w:szCs w:val="20"/>
        </w:rPr>
        <w:t xml:space="preserve"> </w:t>
      </w:r>
      <w:proofErr w:type="spellStart"/>
      <w:r w:rsidR="00CD467D" w:rsidRPr="005604F3">
        <w:rPr>
          <w:rFonts w:ascii="Times New Roman" w:hAnsi="Times New Roman" w:cs="Times New Roman"/>
          <w:i/>
          <w:iCs/>
          <w:sz w:val="20"/>
          <w:szCs w:val="20"/>
        </w:rPr>
        <w:t>Super-smart</w:t>
      </w:r>
      <w:proofErr w:type="spellEnd"/>
      <w:r w:rsidR="00CD467D" w:rsidRPr="005604F3">
        <w:rPr>
          <w:rFonts w:ascii="Times New Roman" w:hAnsi="Times New Roman" w:cs="Times New Roman"/>
          <w:i/>
          <w:iCs/>
          <w:sz w:val="20"/>
          <w:szCs w:val="20"/>
        </w:rPr>
        <w:t xml:space="preserve"> </w:t>
      </w:r>
      <w:proofErr w:type="spellStart"/>
      <w:r w:rsidR="00CD467D" w:rsidRPr="005604F3">
        <w:rPr>
          <w:rFonts w:ascii="Times New Roman" w:hAnsi="Times New Roman" w:cs="Times New Roman"/>
          <w:i/>
          <w:iCs/>
          <w:sz w:val="20"/>
          <w:szCs w:val="20"/>
        </w:rPr>
        <w:t>Society</w:t>
      </w:r>
      <w:proofErr w:type="spellEnd"/>
      <w:r w:rsidRPr="005E693A">
        <w:rPr>
          <w:rFonts w:ascii="Times New Roman" w:hAnsi="Times New Roman" w:cs="Times New Roman"/>
          <w:sz w:val="20"/>
          <w:szCs w:val="20"/>
        </w:rPr>
        <w:t xml:space="preserve">. </w:t>
      </w:r>
      <w:proofErr w:type="spellStart"/>
      <w:r w:rsidR="00C34F98" w:rsidRPr="005E693A">
        <w:rPr>
          <w:rFonts w:ascii="Times New Roman" w:hAnsi="Times New Roman" w:cs="Times New Roman"/>
          <w:sz w:val="20"/>
          <w:szCs w:val="20"/>
        </w:rPr>
        <w:t>The</w:t>
      </w:r>
      <w:proofErr w:type="spellEnd"/>
      <w:r w:rsidR="00C34F98" w:rsidRPr="005E693A">
        <w:rPr>
          <w:rFonts w:ascii="Times New Roman" w:hAnsi="Times New Roman" w:cs="Times New Roman"/>
          <w:sz w:val="20"/>
          <w:szCs w:val="20"/>
        </w:rPr>
        <w:t xml:space="preserve"> </w:t>
      </w:r>
      <w:proofErr w:type="spellStart"/>
      <w:r w:rsidR="00C34F98" w:rsidRPr="005E693A">
        <w:rPr>
          <w:rFonts w:ascii="Times New Roman" w:hAnsi="Times New Roman" w:cs="Times New Roman"/>
          <w:sz w:val="20"/>
          <w:szCs w:val="20"/>
        </w:rPr>
        <w:t>University</w:t>
      </w:r>
      <w:proofErr w:type="spellEnd"/>
      <w:r w:rsidR="00C34F98" w:rsidRPr="005E693A">
        <w:rPr>
          <w:rFonts w:ascii="Times New Roman" w:hAnsi="Times New Roman" w:cs="Times New Roman"/>
          <w:sz w:val="20"/>
          <w:szCs w:val="20"/>
        </w:rPr>
        <w:t xml:space="preserve"> of </w:t>
      </w:r>
      <w:proofErr w:type="spellStart"/>
      <w:proofErr w:type="gramStart"/>
      <w:r w:rsidR="00C34F98" w:rsidRPr="005E693A">
        <w:rPr>
          <w:rFonts w:ascii="Times New Roman" w:hAnsi="Times New Roman" w:cs="Times New Roman"/>
          <w:sz w:val="20"/>
          <w:szCs w:val="20"/>
        </w:rPr>
        <w:t>Tokyo,Japan</w:t>
      </w:r>
      <w:proofErr w:type="spellEnd"/>
      <w:proofErr w:type="gramEnd"/>
      <w:r w:rsidR="00C34F98" w:rsidRPr="005E693A">
        <w:rPr>
          <w:rFonts w:ascii="Times New Roman" w:hAnsi="Times New Roman" w:cs="Times New Roman"/>
          <w:sz w:val="20"/>
          <w:szCs w:val="20"/>
        </w:rPr>
        <w:t xml:space="preserve">: </w:t>
      </w:r>
      <w:proofErr w:type="spellStart"/>
      <w:r w:rsidR="00C34F98" w:rsidRPr="005E693A">
        <w:rPr>
          <w:rFonts w:ascii="Times New Roman" w:hAnsi="Times New Roman" w:cs="Times New Roman"/>
          <w:sz w:val="20"/>
          <w:szCs w:val="20"/>
        </w:rPr>
        <w:t>Springer</w:t>
      </w:r>
      <w:proofErr w:type="spellEnd"/>
      <w:r w:rsidR="00C34F98" w:rsidRPr="005E693A">
        <w:rPr>
          <w:rFonts w:ascii="Times New Roman" w:hAnsi="Times New Roman" w:cs="Times New Roman"/>
          <w:sz w:val="20"/>
          <w:szCs w:val="20"/>
        </w:rPr>
        <w:t xml:space="preserve"> Open. doi.org/10.1007/978-981-15-2989-4</w:t>
      </w:r>
    </w:p>
    <w:p w14:paraId="44E6657F" w14:textId="77777777" w:rsidR="005E693A" w:rsidRPr="005E693A" w:rsidRDefault="005E693A"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Hitachi's</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Approach</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 (2021, 04 18). Business </w:t>
      </w:r>
      <w:proofErr w:type="spellStart"/>
      <w:r w:rsidRPr="005E693A">
        <w:rPr>
          <w:rFonts w:ascii="Times New Roman" w:hAnsi="Times New Roman" w:cs="Times New Roman"/>
          <w:sz w:val="20"/>
          <w:szCs w:val="20"/>
        </w:rPr>
        <w:t>opportunities</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with</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 https://www.hitachi.co.jp/products/social/society5/en/business-opportunities/index.html adresinden alındı</w:t>
      </w:r>
    </w:p>
    <w:p w14:paraId="2BE53A6E" w14:textId="77777777" w:rsidR="005E693A" w:rsidRPr="005E693A" w:rsidRDefault="005E693A" w:rsidP="005604F3">
      <w:pPr>
        <w:jc w:val="both"/>
        <w:rPr>
          <w:rFonts w:ascii="Times New Roman" w:hAnsi="Times New Roman" w:cs="Times New Roman"/>
          <w:spacing w:val="2"/>
          <w:sz w:val="20"/>
          <w:szCs w:val="20"/>
          <w:shd w:val="clear" w:color="auto" w:fill="FCFCFC"/>
        </w:rPr>
      </w:pPr>
      <w:proofErr w:type="spellStart"/>
      <w:r w:rsidRPr="005E693A">
        <w:rPr>
          <w:rFonts w:ascii="Times New Roman" w:hAnsi="Times New Roman" w:cs="Times New Roman"/>
          <w:spacing w:val="2"/>
          <w:sz w:val="20"/>
          <w:szCs w:val="20"/>
          <w:shd w:val="clear" w:color="auto" w:fill="FCFCFC"/>
        </w:rPr>
        <w:t>Holroyd</w:t>
      </w:r>
      <w:proofErr w:type="spellEnd"/>
      <w:r w:rsidRPr="005E693A">
        <w:rPr>
          <w:rFonts w:ascii="Times New Roman" w:hAnsi="Times New Roman" w:cs="Times New Roman"/>
          <w:spacing w:val="2"/>
          <w:sz w:val="20"/>
          <w:szCs w:val="20"/>
          <w:shd w:val="clear" w:color="auto" w:fill="FCFCFC"/>
        </w:rPr>
        <w:t xml:space="preserve">, C. (2020). </w:t>
      </w:r>
      <w:proofErr w:type="spellStart"/>
      <w:r w:rsidRPr="005E693A">
        <w:rPr>
          <w:rFonts w:ascii="Times New Roman" w:hAnsi="Times New Roman" w:cs="Times New Roman"/>
          <w:spacing w:val="2"/>
          <w:sz w:val="20"/>
          <w:szCs w:val="20"/>
          <w:shd w:val="clear" w:color="auto" w:fill="FCFCFC"/>
        </w:rPr>
        <w:t>Technological</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innovation</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and</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building</w:t>
      </w:r>
      <w:proofErr w:type="spellEnd"/>
      <w:r w:rsidRPr="005E693A">
        <w:rPr>
          <w:rFonts w:ascii="Times New Roman" w:hAnsi="Times New Roman" w:cs="Times New Roman"/>
          <w:spacing w:val="2"/>
          <w:sz w:val="20"/>
          <w:szCs w:val="20"/>
          <w:shd w:val="clear" w:color="auto" w:fill="FCFCFC"/>
        </w:rPr>
        <w:t xml:space="preserve"> a ‘</w:t>
      </w:r>
      <w:proofErr w:type="spellStart"/>
      <w:r w:rsidRPr="005E693A">
        <w:rPr>
          <w:rFonts w:ascii="Times New Roman" w:hAnsi="Times New Roman" w:cs="Times New Roman"/>
          <w:spacing w:val="2"/>
          <w:sz w:val="20"/>
          <w:szCs w:val="20"/>
          <w:shd w:val="clear" w:color="auto" w:fill="FCFCFC"/>
        </w:rPr>
        <w:t>super</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smart</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society</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Japan’s</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vision</w:t>
      </w:r>
      <w:proofErr w:type="spellEnd"/>
      <w:r w:rsidRPr="005E693A">
        <w:rPr>
          <w:rFonts w:ascii="Times New Roman" w:hAnsi="Times New Roman" w:cs="Times New Roman"/>
          <w:spacing w:val="2"/>
          <w:sz w:val="20"/>
          <w:szCs w:val="20"/>
          <w:shd w:val="clear" w:color="auto" w:fill="FCFCFC"/>
        </w:rPr>
        <w:t xml:space="preserve"> of </w:t>
      </w:r>
      <w:proofErr w:type="spellStart"/>
      <w:r w:rsidRPr="005E693A">
        <w:rPr>
          <w:rFonts w:ascii="Times New Roman" w:hAnsi="Times New Roman" w:cs="Times New Roman"/>
          <w:spacing w:val="2"/>
          <w:sz w:val="20"/>
          <w:szCs w:val="20"/>
          <w:shd w:val="clear" w:color="auto" w:fill="FCFCFC"/>
        </w:rPr>
        <w:t>society</w:t>
      </w:r>
      <w:proofErr w:type="spellEnd"/>
      <w:r w:rsidRPr="005E693A">
        <w:rPr>
          <w:rFonts w:ascii="Times New Roman" w:hAnsi="Times New Roman" w:cs="Times New Roman"/>
          <w:spacing w:val="2"/>
          <w:sz w:val="20"/>
          <w:szCs w:val="20"/>
          <w:shd w:val="clear" w:color="auto" w:fill="FCFCFC"/>
        </w:rPr>
        <w:t xml:space="preserve"> 5.0. J. </w:t>
      </w:r>
      <w:proofErr w:type="spellStart"/>
      <w:r w:rsidRPr="005604F3">
        <w:rPr>
          <w:rFonts w:ascii="Times New Roman" w:hAnsi="Times New Roman" w:cs="Times New Roman"/>
          <w:i/>
          <w:iCs/>
          <w:spacing w:val="2"/>
          <w:sz w:val="20"/>
          <w:szCs w:val="20"/>
          <w:shd w:val="clear" w:color="auto" w:fill="FCFCFC"/>
        </w:rPr>
        <w:t>Asian</w:t>
      </w:r>
      <w:proofErr w:type="spellEnd"/>
      <w:r w:rsidRPr="005604F3">
        <w:rPr>
          <w:rFonts w:ascii="Times New Roman" w:hAnsi="Times New Roman" w:cs="Times New Roman"/>
          <w:i/>
          <w:iCs/>
          <w:spacing w:val="2"/>
          <w:sz w:val="20"/>
          <w:szCs w:val="20"/>
          <w:shd w:val="clear" w:color="auto" w:fill="FCFCFC"/>
        </w:rPr>
        <w:t xml:space="preserve"> </w:t>
      </w:r>
      <w:proofErr w:type="spellStart"/>
      <w:r w:rsidRPr="005604F3">
        <w:rPr>
          <w:rFonts w:ascii="Times New Roman" w:hAnsi="Times New Roman" w:cs="Times New Roman"/>
          <w:i/>
          <w:iCs/>
          <w:spacing w:val="2"/>
          <w:sz w:val="20"/>
          <w:szCs w:val="20"/>
          <w:shd w:val="clear" w:color="auto" w:fill="FCFCFC"/>
        </w:rPr>
        <w:t>Public</w:t>
      </w:r>
      <w:proofErr w:type="spellEnd"/>
      <w:r w:rsidRPr="005604F3">
        <w:rPr>
          <w:rFonts w:ascii="Times New Roman" w:hAnsi="Times New Roman" w:cs="Times New Roman"/>
          <w:i/>
          <w:iCs/>
          <w:spacing w:val="2"/>
          <w:sz w:val="20"/>
          <w:szCs w:val="20"/>
          <w:shd w:val="clear" w:color="auto" w:fill="FCFCFC"/>
        </w:rPr>
        <w:t xml:space="preserve"> </w:t>
      </w:r>
      <w:proofErr w:type="spellStart"/>
      <w:r w:rsidRPr="005604F3">
        <w:rPr>
          <w:rFonts w:ascii="Times New Roman" w:hAnsi="Times New Roman" w:cs="Times New Roman"/>
          <w:i/>
          <w:iCs/>
          <w:spacing w:val="2"/>
          <w:sz w:val="20"/>
          <w:szCs w:val="20"/>
          <w:shd w:val="clear" w:color="auto" w:fill="FCFCFC"/>
        </w:rPr>
        <w:t>Policy</w:t>
      </w:r>
      <w:proofErr w:type="spellEnd"/>
      <w:r w:rsidRPr="005E693A">
        <w:rPr>
          <w:rFonts w:ascii="Times New Roman" w:hAnsi="Times New Roman" w:cs="Times New Roman"/>
          <w:spacing w:val="2"/>
          <w:sz w:val="20"/>
          <w:szCs w:val="20"/>
          <w:shd w:val="clear" w:color="auto" w:fill="FCFCFC"/>
        </w:rPr>
        <w:t>., 1–14.</w:t>
      </w:r>
    </w:p>
    <w:p w14:paraId="186FEE92" w14:textId="02DE4E30" w:rsidR="005E693A" w:rsidRPr="005E693A" w:rsidRDefault="005E693A" w:rsidP="005604F3">
      <w:pPr>
        <w:jc w:val="both"/>
        <w:rPr>
          <w:rFonts w:ascii="Times New Roman" w:hAnsi="Times New Roman" w:cs="Times New Roman"/>
          <w:sz w:val="20"/>
          <w:szCs w:val="20"/>
        </w:rPr>
      </w:pPr>
      <w:r w:rsidRPr="005E693A">
        <w:rPr>
          <w:rFonts w:ascii="Times New Roman" w:hAnsi="Times New Roman" w:cs="Times New Roman"/>
          <w:sz w:val="20"/>
          <w:szCs w:val="20"/>
        </w:rPr>
        <w:t xml:space="preserve">Japan, G. o. (2021, 04 18). </w:t>
      </w:r>
      <w:proofErr w:type="spellStart"/>
      <w:r w:rsidRPr="005E693A">
        <w:rPr>
          <w:rFonts w:ascii="Times New Roman" w:hAnsi="Times New Roman" w:cs="Times New Roman"/>
          <w:sz w:val="20"/>
          <w:szCs w:val="20"/>
        </w:rPr>
        <w:t>Outline</w:t>
      </w:r>
      <w:proofErr w:type="spellEnd"/>
      <w:r w:rsidRPr="005E693A">
        <w:rPr>
          <w:rFonts w:ascii="Times New Roman" w:hAnsi="Times New Roman" w:cs="Times New Roman"/>
          <w:sz w:val="20"/>
          <w:szCs w:val="20"/>
        </w:rPr>
        <w:t xml:space="preserve"> of </w:t>
      </w:r>
      <w:proofErr w:type="spellStart"/>
      <w:r w:rsidRPr="005E693A">
        <w:rPr>
          <w:rFonts w:ascii="Times New Roman" w:hAnsi="Times New Roman" w:cs="Times New Roman"/>
          <w:sz w:val="20"/>
          <w:szCs w:val="20"/>
        </w:rPr>
        <w:t>the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Fifth</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Science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and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Technology</w:t>
      </w:r>
      <w:proofErr w:type="spellEnd"/>
      <w:r w:rsidRPr="005E693A">
        <w:rPr>
          <w:rFonts w:ascii="Times New Roman" w:hAnsi="Times New Roman" w:cs="Times New Roman"/>
          <w:sz w:val="20"/>
          <w:szCs w:val="20"/>
        </w:rPr>
        <w:t xml:space="preserve"> Basic Plan 2016: https://www8.cao.go.jp/cstp/english/basic/5thbasicplan_outline.pdf adresinden alındı</w:t>
      </w:r>
    </w:p>
    <w:p w14:paraId="1CE24E0D" w14:textId="09A54136" w:rsidR="005E693A" w:rsidRPr="005E693A" w:rsidRDefault="005E693A"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Keidanren</w:t>
      </w:r>
      <w:proofErr w:type="spellEnd"/>
      <w:r w:rsidRPr="005E693A">
        <w:rPr>
          <w:rFonts w:ascii="Times New Roman" w:hAnsi="Times New Roman" w:cs="Times New Roman"/>
          <w:sz w:val="20"/>
          <w:szCs w:val="20"/>
        </w:rPr>
        <w:t xml:space="preserve">-Japan Business </w:t>
      </w:r>
      <w:proofErr w:type="spellStart"/>
      <w:r w:rsidRPr="005E693A">
        <w:rPr>
          <w:rFonts w:ascii="Times New Roman" w:hAnsi="Times New Roman" w:cs="Times New Roman"/>
          <w:sz w:val="20"/>
          <w:szCs w:val="20"/>
        </w:rPr>
        <w:t>Federation</w:t>
      </w:r>
      <w:proofErr w:type="spellEnd"/>
      <w:r w:rsidRPr="005E693A">
        <w:rPr>
          <w:rFonts w:ascii="Times New Roman" w:hAnsi="Times New Roman" w:cs="Times New Roman"/>
          <w:sz w:val="20"/>
          <w:szCs w:val="20"/>
        </w:rPr>
        <w:t xml:space="preserve"> (2016). </w:t>
      </w:r>
      <w:proofErr w:type="spellStart"/>
      <w:r w:rsidRPr="005E693A">
        <w:rPr>
          <w:rFonts w:ascii="Times New Roman" w:hAnsi="Times New Roman" w:cs="Times New Roman"/>
          <w:sz w:val="20"/>
          <w:szCs w:val="20"/>
        </w:rPr>
        <w:t>Toward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realization</w:t>
      </w:r>
      <w:proofErr w:type="spellEnd"/>
      <w:r w:rsidRPr="005E693A">
        <w:rPr>
          <w:rFonts w:ascii="Times New Roman" w:hAnsi="Times New Roman" w:cs="Times New Roman"/>
          <w:sz w:val="20"/>
          <w:szCs w:val="20"/>
        </w:rPr>
        <w:t xml:space="preserve"> of </w:t>
      </w:r>
      <w:proofErr w:type="spellStart"/>
      <w:r w:rsidRPr="005E693A">
        <w:rPr>
          <w:rFonts w:ascii="Times New Roman" w:hAnsi="Times New Roman" w:cs="Times New Roman"/>
          <w:sz w:val="20"/>
          <w:szCs w:val="20"/>
        </w:rPr>
        <w:t>the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new</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economy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and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Reform of </w:t>
      </w:r>
      <w:proofErr w:type="spellStart"/>
      <w:r w:rsidRPr="005E693A">
        <w:rPr>
          <w:rFonts w:ascii="Times New Roman" w:hAnsi="Times New Roman" w:cs="Times New Roman"/>
          <w:sz w:val="20"/>
          <w:szCs w:val="20"/>
        </w:rPr>
        <w:t>the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economy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and</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by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the</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deepening</w:t>
      </w:r>
      <w:proofErr w:type="spellEnd"/>
      <w:r w:rsidRPr="005E693A">
        <w:rPr>
          <w:rFonts w:ascii="Times New Roman" w:hAnsi="Times New Roman" w:cs="Times New Roman"/>
          <w:sz w:val="20"/>
          <w:szCs w:val="20"/>
        </w:rPr>
        <w:t xml:space="preserve"> of “</w:t>
      </w:r>
      <w:proofErr w:type="spellStart"/>
      <w:r w:rsidRPr="005E693A">
        <w:rPr>
          <w:rFonts w:ascii="Times New Roman" w:hAnsi="Times New Roman" w:cs="Times New Roman"/>
          <w:sz w:val="20"/>
          <w:szCs w:val="20"/>
        </w:rPr>
        <w:t>Society</w:t>
      </w:r>
      <w:proofErr w:type="spellEnd"/>
      <w:r w:rsidRPr="005E693A">
        <w:rPr>
          <w:rFonts w:ascii="Times New Roman" w:hAnsi="Times New Roman" w:cs="Times New Roman"/>
          <w:sz w:val="20"/>
          <w:szCs w:val="20"/>
        </w:rPr>
        <w:t xml:space="preserve"> 5.0”.</w:t>
      </w:r>
      <w:r w:rsidR="00A56F89">
        <w:rPr>
          <w:rFonts w:ascii="Times New Roman" w:hAnsi="Times New Roman" w:cs="Times New Roman"/>
          <w:sz w:val="20"/>
          <w:szCs w:val="20"/>
        </w:rPr>
        <w:t xml:space="preserve"> </w:t>
      </w:r>
      <w:r w:rsidRPr="005E693A">
        <w:rPr>
          <w:rFonts w:ascii="Times New Roman" w:hAnsi="Times New Roman" w:cs="Times New Roman"/>
          <w:sz w:val="20"/>
          <w:szCs w:val="20"/>
        </w:rPr>
        <w:t>http://www.keidanren.or.jp/en/policy/2016/029_outline.pdf</w:t>
      </w:r>
    </w:p>
    <w:p w14:paraId="30D914A0" w14:textId="77777777" w:rsidR="005E693A" w:rsidRPr="005604F3" w:rsidRDefault="005E693A" w:rsidP="005604F3">
      <w:pPr>
        <w:jc w:val="both"/>
        <w:rPr>
          <w:rFonts w:ascii="Times New Roman" w:hAnsi="Times New Roman" w:cs="Times New Roman"/>
          <w:spacing w:val="2"/>
          <w:sz w:val="20"/>
          <w:szCs w:val="20"/>
          <w:shd w:val="clear" w:color="auto" w:fill="FCFCFC"/>
        </w:rPr>
      </w:pPr>
      <w:proofErr w:type="spellStart"/>
      <w:r w:rsidRPr="005604F3">
        <w:rPr>
          <w:rFonts w:ascii="Times New Roman" w:hAnsi="Times New Roman" w:cs="Times New Roman"/>
          <w:spacing w:val="2"/>
          <w:sz w:val="20"/>
          <w:szCs w:val="20"/>
          <w:shd w:val="clear" w:color="auto" w:fill="FCFCFC"/>
        </w:rPr>
        <w:t>Keidanren</w:t>
      </w:r>
      <w:proofErr w:type="spellEnd"/>
      <w:r w:rsidRPr="005604F3">
        <w:rPr>
          <w:rFonts w:ascii="Times New Roman" w:hAnsi="Times New Roman" w:cs="Times New Roman"/>
          <w:spacing w:val="2"/>
          <w:sz w:val="20"/>
          <w:szCs w:val="20"/>
          <w:shd w:val="clear" w:color="auto" w:fill="FCFCFC"/>
        </w:rPr>
        <w:t xml:space="preserve">, (2018). </w:t>
      </w:r>
      <w:hyperlink r:id="rId12" w:history="1">
        <w:r w:rsidRPr="005604F3">
          <w:rPr>
            <w:rStyle w:val="Kpr"/>
            <w:rFonts w:ascii="Times New Roman" w:hAnsi="Times New Roman" w:cs="Times New Roman"/>
            <w:color w:val="auto"/>
            <w:spacing w:val="2"/>
            <w:sz w:val="20"/>
            <w:szCs w:val="20"/>
            <w:shd w:val="clear" w:color="auto" w:fill="FCFCFC"/>
          </w:rPr>
          <w:t>https://www.keidanren.or.jp/en/policy/2018/095_summary.pdf</w:t>
        </w:r>
      </w:hyperlink>
      <w:r w:rsidRPr="005604F3">
        <w:rPr>
          <w:rFonts w:ascii="Times New Roman" w:hAnsi="Times New Roman" w:cs="Times New Roman"/>
          <w:spacing w:val="2"/>
          <w:sz w:val="20"/>
          <w:szCs w:val="20"/>
          <w:shd w:val="clear" w:color="auto" w:fill="FCFCFC"/>
        </w:rPr>
        <w:t>.</w:t>
      </w:r>
    </w:p>
    <w:p w14:paraId="12F9180B" w14:textId="77777777" w:rsidR="005E693A" w:rsidRPr="005604F3" w:rsidRDefault="005E693A" w:rsidP="005604F3">
      <w:pPr>
        <w:jc w:val="both"/>
        <w:rPr>
          <w:rFonts w:ascii="Times New Roman" w:hAnsi="Times New Roman" w:cs="Times New Roman"/>
          <w:spacing w:val="2"/>
          <w:sz w:val="20"/>
          <w:szCs w:val="20"/>
          <w:shd w:val="clear" w:color="auto" w:fill="FCFCFC"/>
        </w:rPr>
      </w:pPr>
      <w:proofErr w:type="spellStart"/>
      <w:r w:rsidRPr="005604F3">
        <w:rPr>
          <w:rFonts w:ascii="Times New Roman" w:hAnsi="Times New Roman" w:cs="Times New Roman"/>
          <w:spacing w:val="2"/>
          <w:sz w:val="20"/>
          <w:szCs w:val="20"/>
          <w:shd w:val="clear" w:color="auto" w:fill="FCFCFC"/>
        </w:rPr>
        <w:t>Keidanren</w:t>
      </w:r>
      <w:proofErr w:type="spellEnd"/>
      <w:r w:rsidRPr="005604F3">
        <w:rPr>
          <w:rFonts w:ascii="Times New Roman" w:hAnsi="Times New Roman" w:cs="Times New Roman"/>
          <w:spacing w:val="2"/>
          <w:sz w:val="20"/>
          <w:szCs w:val="20"/>
          <w:shd w:val="clear" w:color="auto" w:fill="FCFCFC"/>
        </w:rPr>
        <w:t xml:space="preserve">, (2020). </w:t>
      </w:r>
      <w:hyperlink r:id="rId13" w:history="1">
        <w:r w:rsidRPr="005604F3">
          <w:rPr>
            <w:rStyle w:val="Kpr"/>
            <w:rFonts w:ascii="Times New Roman" w:hAnsi="Times New Roman" w:cs="Times New Roman"/>
            <w:color w:val="auto"/>
            <w:spacing w:val="2"/>
            <w:sz w:val="20"/>
            <w:szCs w:val="20"/>
            <w:shd w:val="clear" w:color="auto" w:fill="FCFCFC"/>
          </w:rPr>
          <w:t>https://www.keidanren.or.jp/en/policy/2020/026_report.pdf</w:t>
        </w:r>
      </w:hyperlink>
    </w:p>
    <w:sdt>
      <w:sdtPr>
        <w:rPr>
          <w:rFonts w:ascii="Times New Roman" w:hAnsi="Times New Roman" w:cs="Times New Roman"/>
          <w:sz w:val="20"/>
          <w:szCs w:val="20"/>
        </w:rPr>
        <w:id w:val="111145805"/>
        <w:bibliography/>
      </w:sdtPr>
      <w:sdtEndPr>
        <w:rPr>
          <w:highlight w:val="yellow"/>
        </w:rPr>
      </w:sdtEndPr>
      <w:sdtContent>
        <w:p w14:paraId="0AE4F947" w14:textId="1AE35716" w:rsidR="005E693A" w:rsidRPr="005604F3" w:rsidRDefault="005E693A" w:rsidP="005604F3">
          <w:pPr>
            <w:jc w:val="both"/>
            <w:rPr>
              <w:rFonts w:ascii="Times New Roman" w:hAnsi="Times New Roman" w:cs="Times New Roman"/>
              <w:sz w:val="20"/>
              <w:szCs w:val="20"/>
            </w:rPr>
          </w:pPr>
          <w:r w:rsidRPr="00A56F89">
            <w:rPr>
              <w:rFonts w:ascii="Times New Roman" w:hAnsi="Times New Roman" w:cs="Times New Roman"/>
              <w:sz w:val="20"/>
              <w:szCs w:val="20"/>
            </w:rPr>
            <w:fldChar w:fldCharType="begin"/>
          </w:r>
          <w:r w:rsidRPr="005604F3">
            <w:rPr>
              <w:rFonts w:ascii="Times New Roman" w:hAnsi="Times New Roman" w:cs="Times New Roman"/>
              <w:sz w:val="20"/>
              <w:szCs w:val="20"/>
            </w:rPr>
            <w:instrText>BIBLIOGRAPHY</w:instrText>
          </w:r>
          <w:r w:rsidRPr="005604F3">
            <w:rPr>
              <w:rFonts w:ascii="Times New Roman" w:hAnsi="Times New Roman" w:cs="Times New Roman"/>
              <w:sz w:val="20"/>
              <w:szCs w:val="20"/>
            </w:rPr>
            <w:fldChar w:fldCharType="separate"/>
          </w:r>
          <w:r w:rsidRPr="00153E1A">
            <w:rPr>
              <w:rFonts w:ascii="Times New Roman" w:hAnsi="Times New Roman" w:cs="Times New Roman"/>
              <w:sz w:val="20"/>
              <w:szCs w:val="20"/>
            </w:rPr>
            <w:t>Kotler, P., Kartajaya , H.</w:t>
          </w:r>
          <w:r w:rsidR="00AE57B8" w:rsidRPr="005604F3">
            <w:rPr>
              <w:rFonts w:ascii="Times New Roman" w:hAnsi="Times New Roman" w:cs="Times New Roman"/>
              <w:sz w:val="20"/>
              <w:szCs w:val="20"/>
            </w:rPr>
            <w:t>ve</w:t>
          </w:r>
          <w:r w:rsidRPr="005604F3">
            <w:rPr>
              <w:rFonts w:ascii="Times New Roman" w:hAnsi="Times New Roman" w:cs="Times New Roman"/>
              <w:sz w:val="20"/>
              <w:szCs w:val="20"/>
            </w:rPr>
            <w:t xml:space="preserve"> Telef, I. (2021). Marketing 5.0: Technology for Humanity. John Wiley  Sons.</w:t>
          </w:r>
        </w:p>
        <w:p w14:paraId="0D3BDE54" w14:textId="2DDE8F9E" w:rsidR="005E693A" w:rsidRPr="005604F3" w:rsidRDefault="005E693A" w:rsidP="005604F3">
          <w:pPr>
            <w:jc w:val="both"/>
            <w:rPr>
              <w:rFonts w:ascii="Times New Roman" w:hAnsi="Times New Roman" w:cs="Times New Roman"/>
              <w:sz w:val="20"/>
              <w:szCs w:val="20"/>
            </w:rPr>
          </w:pPr>
          <w:r w:rsidRPr="005604F3">
            <w:rPr>
              <w:rFonts w:ascii="Times New Roman" w:hAnsi="Times New Roman" w:cs="Times New Roman"/>
              <w:sz w:val="20"/>
              <w:szCs w:val="20"/>
            </w:rPr>
            <w:t xml:space="preserve">Miśkiewicz, R., </w:t>
          </w:r>
          <w:r w:rsidR="00AE57B8" w:rsidRPr="005604F3">
            <w:rPr>
              <w:rFonts w:ascii="Times New Roman" w:hAnsi="Times New Roman" w:cs="Times New Roman"/>
              <w:sz w:val="20"/>
              <w:szCs w:val="20"/>
            </w:rPr>
            <w:t>ve</w:t>
          </w:r>
          <w:r w:rsidRPr="005604F3">
            <w:rPr>
              <w:rFonts w:ascii="Times New Roman" w:hAnsi="Times New Roman" w:cs="Times New Roman"/>
              <w:sz w:val="20"/>
              <w:szCs w:val="20"/>
            </w:rPr>
            <w:t xml:space="preserve"> Wolniak, R. (2020). Practical Application of the Industry 4.0 Concept in a Steel Company. Sustainability, 12(14), 5776.</w:t>
          </w:r>
        </w:p>
        <w:p w14:paraId="382284CC" w14:textId="1F4D4593" w:rsidR="005604F3" w:rsidRDefault="005E693A" w:rsidP="005604F3">
          <w:pPr>
            <w:jc w:val="both"/>
            <w:rPr>
              <w:rFonts w:ascii="Times New Roman" w:hAnsi="Times New Roman" w:cs="Times New Roman"/>
              <w:sz w:val="20"/>
              <w:szCs w:val="20"/>
              <w:highlight w:val="yellow"/>
            </w:rPr>
          </w:pPr>
          <w:r w:rsidRPr="00153E1A">
            <w:rPr>
              <w:rFonts w:ascii="Times New Roman" w:hAnsi="Times New Roman" w:cs="Times New Roman"/>
              <w:sz w:val="20"/>
              <w:szCs w:val="20"/>
            </w:rPr>
            <w:fldChar w:fldCharType="end"/>
          </w:r>
        </w:p>
      </w:sdtContent>
    </w:sdt>
    <w:p w14:paraId="2C3FA6E1" w14:textId="59D76AA1" w:rsidR="005E693A" w:rsidRPr="005604F3" w:rsidRDefault="005E693A" w:rsidP="005604F3">
      <w:pPr>
        <w:jc w:val="both"/>
        <w:rPr>
          <w:rFonts w:ascii="Times New Roman" w:hAnsi="Times New Roman" w:cs="Times New Roman"/>
          <w:sz w:val="20"/>
          <w:szCs w:val="20"/>
          <w:highlight w:val="yellow"/>
        </w:rPr>
      </w:pPr>
      <w:r w:rsidRPr="005E693A">
        <w:rPr>
          <w:rFonts w:ascii="Times New Roman" w:hAnsi="Times New Roman" w:cs="Times New Roman"/>
          <w:spacing w:val="2"/>
          <w:sz w:val="20"/>
          <w:szCs w:val="20"/>
          <w:shd w:val="clear" w:color="auto" w:fill="FCFCFC"/>
        </w:rPr>
        <w:t xml:space="preserve">Öztürk, F. ve Ateş, E. (2021). İnsanlık Yararına Teknolojik </w:t>
      </w:r>
      <w:proofErr w:type="spellStart"/>
      <w:proofErr w:type="gramStart"/>
      <w:r w:rsidRPr="005E693A">
        <w:rPr>
          <w:rFonts w:ascii="Times New Roman" w:hAnsi="Times New Roman" w:cs="Times New Roman"/>
          <w:spacing w:val="2"/>
          <w:sz w:val="20"/>
          <w:szCs w:val="20"/>
          <w:shd w:val="clear" w:color="auto" w:fill="FCFCFC"/>
        </w:rPr>
        <w:t>Dönüşüm:Toplum</w:t>
      </w:r>
      <w:proofErr w:type="spellEnd"/>
      <w:proofErr w:type="gramEnd"/>
      <w:r w:rsidRPr="005E693A">
        <w:rPr>
          <w:rFonts w:ascii="Times New Roman" w:hAnsi="Times New Roman" w:cs="Times New Roman"/>
          <w:spacing w:val="2"/>
          <w:sz w:val="20"/>
          <w:szCs w:val="20"/>
          <w:shd w:val="clear" w:color="auto" w:fill="FCFCFC"/>
        </w:rPr>
        <w:t xml:space="preserve">: 5.0. </w:t>
      </w:r>
      <w:r w:rsidRPr="005604F3">
        <w:rPr>
          <w:rFonts w:ascii="Times New Roman" w:hAnsi="Times New Roman" w:cs="Times New Roman"/>
          <w:i/>
          <w:iCs/>
          <w:spacing w:val="2"/>
          <w:sz w:val="20"/>
          <w:szCs w:val="20"/>
          <w:shd w:val="clear" w:color="auto" w:fill="FCFCFC"/>
        </w:rPr>
        <w:t>Bilim ve Teknik Dergisi</w:t>
      </w:r>
      <w:r w:rsidRPr="005E693A">
        <w:rPr>
          <w:rFonts w:ascii="Times New Roman" w:hAnsi="Times New Roman" w:cs="Times New Roman"/>
          <w:spacing w:val="2"/>
          <w:sz w:val="20"/>
          <w:szCs w:val="20"/>
          <w:shd w:val="clear" w:color="auto" w:fill="FCFCFC"/>
        </w:rPr>
        <w:t xml:space="preserve">, 30-39. Erişim Adresi: </w:t>
      </w:r>
      <w:hyperlink r:id="rId14" w:history="1">
        <w:r w:rsidRPr="005E693A">
          <w:rPr>
            <w:rStyle w:val="Kpr"/>
            <w:rFonts w:ascii="Times New Roman" w:hAnsi="Times New Roman" w:cs="Times New Roman"/>
            <w:spacing w:val="2"/>
            <w:sz w:val="20"/>
            <w:szCs w:val="20"/>
            <w:shd w:val="clear" w:color="auto" w:fill="FCFCFC"/>
          </w:rPr>
          <w:t>https://bilimteknik.tubitak.gov.tr/system/files/makale/toplum_5.pdf</w:t>
        </w:r>
      </w:hyperlink>
    </w:p>
    <w:p w14:paraId="75417D9C" w14:textId="756ECB89" w:rsidR="00751670" w:rsidRPr="005E693A" w:rsidRDefault="00751670"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Salgues</w:t>
      </w:r>
      <w:proofErr w:type="spellEnd"/>
      <w:r w:rsidRPr="005E693A">
        <w:rPr>
          <w:rFonts w:ascii="Times New Roman" w:hAnsi="Times New Roman" w:cs="Times New Roman"/>
          <w:sz w:val="20"/>
          <w:szCs w:val="20"/>
        </w:rPr>
        <w:t xml:space="preserve">, B. (2018). </w:t>
      </w:r>
      <w:proofErr w:type="spellStart"/>
      <w:r w:rsidRPr="005604F3">
        <w:rPr>
          <w:rFonts w:ascii="Times New Roman" w:hAnsi="Times New Roman" w:cs="Times New Roman"/>
          <w:i/>
          <w:iCs/>
          <w:sz w:val="20"/>
          <w:szCs w:val="20"/>
        </w:rPr>
        <w:t>Society</w:t>
      </w:r>
      <w:proofErr w:type="spellEnd"/>
      <w:r w:rsidRPr="005604F3">
        <w:rPr>
          <w:rFonts w:ascii="Times New Roman" w:hAnsi="Times New Roman" w:cs="Times New Roman"/>
          <w:i/>
          <w:iCs/>
          <w:sz w:val="20"/>
          <w:szCs w:val="20"/>
        </w:rPr>
        <w:t xml:space="preserve"> 5.0: </w:t>
      </w:r>
      <w:proofErr w:type="spellStart"/>
      <w:r w:rsidRPr="005604F3">
        <w:rPr>
          <w:rFonts w:ascii="Times New Roman" w:hAnsi="Times New Roman" w:cs="Times New Roman"/>
          <w:i/>
          <w:iCs/>
          <w:sz w:val="20"/>
          <w:szCs w:val="20"/>
        </w:rPr>
        <w:t>Industry</w:t>
      </w:r>
      <w:proofErr w:type="spellEnd"/>
      <w:r w:rsidRPr="005604F3">
        <w:rPr>
          <w:rFonts w:ascii="Times New Roman" w:hAnsi="Times New Roman" w:cs="Times New Roman"/>
          <w:i/>
          <w:iCs/>
          <w:sz w:val="20"/>
          <w:szCs w:val="20"/>
        </w:rPr>
        <w:t xml:space="preserve"> of </w:t>
      </w:r>
      <w:proofErr w:type="spellStart"/>
      <w:r w:rsidRPr="005604F3">
        <w:rPr>
          <w:rFonts w:ascii="Times New Roman" w:hAnsi="Times New Roman" w:cs="Times New Roman"/>
          <w:i/>
          <w:iCs/>
          <w:sz w:val="20"/>
          <w:szCs w:val="20"/>
        </w:rPr>
        <w:t>the</w:t>
      </w:r>
      <w:proofErr w:type="spellEnd"/>
      <w:r w:rsidRPr="005604F3">
        <w:rPr>
          <w:rFonts w:ascii="Times New Roman" w:hAnsi="Times New Roman" w:cs="Times New Roman"/>
          <w:i/>
          <w:iCs/>
          <w:sz w:val="20"/>
          <w:szCs w:val="20"/>
        </w:rPr>
        <w:t xml:space="preserve"> </w:t>
      </w:r>
      <w:proofErr w:type="spellStart"/>
      <w:r w:rsidRPr="005604F3">
        <w:rPr>
          <w:rFonts w:ascii="Times New Roman" w:hAnsi="Times New Roman" w:cs="Times New Roman"/>
          <w:i/>
          <w:iCs/>
          <w:sz w:val="20"/>
          <w:szCs w:val="20"/>
        </w:rPr>
        <w:t>Future</w:t>
      </w:r>
      <w:proofErr w:type="spellEnd"/>
      <w:r w:rsidRPr="005604F3">
        <w:rPr>
          <w:rFonts w:ascii="Times New Roman" w:hAnsi="Times New Roman" w:cs="Times New Roman"/>
          <w:i/>
          <w:iCs/>
          <w:sz w:val="20"/>
          <w:szCs w:val="20"/>
        </w:rPr>
        <w:t xml:space="preserve">, Technologies, </w:t>
      </w:r>
      <w:proofErr w:type="spellStart"/>
      <w:r w:rsidRPr="005604F3">
        <w:rPr>
          <w:rFonts w:ascii="Times New Roman" w:hAnsi="Times New Roman" w:cs="Times New Roman"/>
          <w:i/>
          <w:iCs/>
          <w:sz w:val="20"/>
          <w:szCs w:val="20"/>
        </w:rPr>
        <w:t>Methods</w:t>
      </w:r>
      <w:proofErr w:type="spellEnd"/>
      <w:r w:rsidRPr="005604F3">
        <w:rPr>
          <w:rFonts w:ascii="Times New Roman" w:hAnsi="Times New Roman" w:cs="Times New Roman"/>
          <w:i/>
          <w:iCs/>
          <w:sz w:val="20"/>
          <w:szCs w:val="20"/>
        </w:rPr>
        <w:t xml:space="preserve"> </w:t>
      </w:r>
      <w:proofErr w:type="spellStart"/>
      <w:r w:rsidRPr="005604F3">
        <w:rPr>
          <w:rFonts w:ascii="Times New Roman" w:hAnsi="Times New Roman" w:cs="Times New Roman"/>
          <w:i/>
          <w:iCs/>
          <w:sz w:val="20"/>
          <w:szCs w:val="20"/>
        </w:rPr>
        <w:t>and</w:t>
      </w:r>
      <w:proofErr w:type="spellEnd"/>
      <w:r w:rsidRPr="005604F3">
        <w:rPr>
          <w:rFonts w:ascii="Times New Roman" w:hAnsi="Times New Roman" w:cs="Times New Roman"/>
          <w:i/>
          <w:iCs/>
          <w:sz w:val="20"/>
          <w:szCs w:val="20"/>
        </w:rPr>
        <w:t xml:space="preserve"> Tools</w:t>
      </w:r>
      <w:r w:rsidRPr="005E693A">
        <w:rPr>
          <w:rFonts w:ascii="Times New Roman" w:hAnsi="Times New Roman" w:cs="Times New Roman"/>
          <w:sz w:val="20"/>
          <w:szCs w:val="20"/>
        </w:rPr>
        <w:t xml:space="preserve">. John </w:t>
      </w:r>
      <w:proofErr w:type="spellStart"/>
      <w:r w:rsidRPr="005E693A">
        <w:rPr>
          <w:rFonts w:ascii="Times New Roman" w:hAnsi="Times New Roman" w:cs="Times New Roman"/>
          <w:sz w:val="20"/>
          <w:szCs w:val="20"/>
        </w:rPr>
        <w:t>Wiley</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Sons</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Hoboken</w:t>
      </w:r>
      <w:proofErr w:type="spellEnd"/>
      <w:r w:rsidRPr="005E693A">
        <w:rPr>
          <w:rFonts w:ascii="Times New Roman" w:hAnsi="Times New Roman" w:cs="Times New Roman"/>
          <w:sz w:val="20"/>
          <w:szCs w:val="20"/>
        </w:rPr>
        <w:t>, NJ, USA.</w:t>
      </w:r>
    </w:p>
    <w:p w14:paraId="5ACA7F47" w14:textId="70C820C4" w:rsidR="003B2E1D" w:rsidRPr="005E693A" w:rsidRDefault="003B2E1D" w:rsidP="005604F3">
      <w:pPr>
        <w:jc w:val="both"/>
        <w:rPr>
          <w:rFonts w:ascii="Times New Roman" w:hAnsi="Times New Roman" w:cs="Times New Roman"/>
          <w:sz w:val="20"/>
          <w:szCs w:val="20"/>
        </w:rPr>
      </w:pPr>
      <w:proofErr w:type="spellStart"/>
      <w:r w:rsidRPr="005E693A">
        <w:rPr>
          <w:rFonts w:ascii="Times New Roman" w:hAnsi="Times New Roman" w:cs="Times New Roman"/>
          <w:sz w:val="20"/>
          <w:szCs w:val="20"/>
        </w:rPr>
        <w:t>Saracel</w:t>
      </w:r>
      <w:proofErr w:type="spellEnd"/>
      <w:r w:rsidRPr="005E693A">
        <w:rPr>
          <w:rFonts w:ascii="Times New Roman" w:hAnsi="Times New Roman" w:cs="Times New Roman"/>
          <w:sz w:val="20"/>
          <w:szCs w:val="20"/>
        </w:rPr>
        <w:t xml:space="preserve">, N., Aksoy, I. (2020). Toplum 5.0: Süper Akıllı Toplum. </w:t>
      </w:r>
      <w:proofErr w:type="spellStart"/>
      <w:r w:rsidRPr="005E693A">
        <w:rPr>
          <w:rFonts w:ascii="Times New Roman" w:hAnsi="Times New Roman" w:cs="Times New Roman"/>
          <w:sz w:val="20"/>
          <w:szCs w:val="20"/>
        </w:rPr>
        <w:t>Social</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Sciences</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Research</w:t>
      </w:r>
      <w:proofErr w:type="spellEnd"/>
      <w:r w:rsidRPr="005E693A">
        <w:rPr>
          <w:rFonts w:ascii="Times New Roman" w:hAnsi="Times New Roman" w:cs="Times New Roman"/>
          <w:sz w:val="20"/>
          <w:szCs w:val="20"/>
        </w:rPr>
        <w:t xml:space="preserve"> </w:t>
      </w:r>
      <w:proofErr w:type="spellStart"/>
      <w:r w:rsidRPr="005E693A">
        <w:rPr>
          <w:rFonts w:ascii="Times New Roman" w:hAnsi="Times New Roman" w:cs="Times New Roman"/>
          <w:sz w:val="20"/>
          <w:szCs w:val="20"/>
        </w:rPr>
        <w:t>Journal</w:t>
      </w:r>
      <w:proofErr w:type="spellEnd"/>
      <w:r w:rsidRPr="005E693A">
        <w:rPr>
          <w:rFonts w:ascii="Times New Roman" w:hAnsi="Times New Roman" w:cs="Times New Roman"/>
          <w:sz w:val="20"/>
          <w:szCs w:val="20"/>
        </w:rPr>
        <w:t>, 9 (2), 26-34.</w:t>
      </w:r>
    </w:p>
    <w:p w14:paraId="1990F977" w14:textId="46C625F5" w:rsidR="00A41BFA" w:rsidRDefault="007A0920" w:rsidP="005604F3">
      <w:pPr>
        <w:jc w:val="both"/>
        <w:rPr>
          <w:rFonts w:ascii="Times New Roman" w:hAnsi="Times New Roman" w:cs="Times New Roman"/>
          <w:color w:val="333333"/>
          <w:spacing w:val="2"/>
          <w:szCs w:val="26"/>
          <w:shd w:val="clear" w:color="auto" w:fill="FCFCFC"/>
        </w:rPr>
      </w:pPr>
      <w:r w:rsidRPr="005E693A">
        <w:rPr>
          <w:rFonts w:ascii="Times New Roman" w:hAnsi="Times New Roman" w:cs="Times New Roman"/>
          <w:spacing w:val="2"/>
          <w:sz w:val="20"/>
          <w:szCs w:val="20"/>
          <w:shd w:val="clear" w:color="auto" w:fill="FCFCFC"/>
        </w:rPr>
        <w:t xml:space="preserve">Zengin, Y., </w:t>
      </w:r>
      <w:proofErr w:type="spellStart"/>
      <w:r w:rsidRPr="005E693A">
        <w:rPr>
          <w:rFonts w:ascii="Times New Roman" w:hAnsi="Times New Roman" w:cs="Times New Roman"/>
          <w:spacing w:val="2"/>
          <w:sz w:val="20"/>
          <w:szCs w:val="20"/>
          <w:shd w:val="clear" w:color="auto" w:fill="FCFCFC"/>
        </w:rPr>
        <w:t>Naktiyok</w:t>
      </w:r>
      <w:proofErr w:type="spellEnd"/>
      <w:r w:rsidRPr="005E693A">
        <w:rPr>
          <w:rFonts w:ascii="Times New Roman" w:hAnsi="Times New Roman" w:cs="Times New Roman"/>
          <w:spacing w:val="2"/>
          <w:sz w:val="20"/>
          <w:szCs w:val="20"/>
          <w:shd w:val="clear" w:color="auto" w:fill="FCFCFC"/>
        </w:rPr>
        <w:t xml:space="preserve">, S., Kaygın, E., Kavak, O. ve Topçuoğlu, E. (2021). An </w:t>
      </w:r>
      <w:proofErr w:type="spellStart"/>
      <w:r w:rsidRPr="005E693A">
        <w:rPr>
          <w:rFonts w:ascii="Times New Roman" w:hAnsi="Times New Roman" w:cs="Times New Roman"/>
          <w:spacing w:val="2"/>
          <w:sz w:val="20"/>
          <w:szCs w:val="20"/>
          <w:shd w:val="clear" w:color="auto" w:fill="FCFCFC"/>
        </w:rPr>
        <w:t>Investigation</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upon</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Industry</w:t>
      </w:r>
      <w:proofErr w:type="spellEnd"/>
      <w:r w:rsidRPr="005E693A">
        <w:rPr>
          <w:rFonts w:ascii="Times New Roman" w:hAnsi="Times New Roman" w:cs="Times New Roman"/>
          <w:spacing w:val="2"/>
          <w:sz w:val="20"/>
          <w:szCs w:val="20"/>
          <w:shd w:val="clear" w:color="auto" w:fill="FCFCFC"/>
        </w:rPr>
        <w:t xml:space="preserve"> 4.0 </w:t>
      </w:r>
      <w:proofErr w:type="spellStart"/>
      <w:r w:rsidRPr="005E693A">
        <w:rPr>
          <w:rFonts w:ascii="Times New Roman" w:hAnsi="Times New Roman" w:cs="Times New Roman"/>
          <w:spacing w:val="2"/>
          <w:sz w:val="20"/>
          <w:szCs w:val="20"/>
          <w:shd w:val="clear" w:color="auto" w:fill="FCFCFC"/>
        </w:rPr>
        <w:t>and</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Society</w:t>
      </w:r>
      <w:proofErr w:type="spellEnd"/>
      <w:r w:rsidRPr="005E693A">
        <w:rPr>
          <w:rFonts w:ascii="Times New Roman" w:hAnsi="Times New Roman" w:cs="Times New Roman"/>
          <w:spacing w:val="2"/>
          <w:sz w:val="20"/>
          <w:szCs w:val="20"/>
          <w:shd w:val="clear" w:color="auto" w:fill="FCFCFC"/>
        </w:rPr>
        <w:t xml:space="preserve"> 5.0 </w:t>
      </w:r>
      <w:proofErr w:type="spellStart"/>
      <w:r w:rsidRPr="005E693A">
        <w:rPr>
          <w:rFonts w:ascii="Times New Roman" w:hAnsi="Times New Roman" w:cs="Times New Roman"/>
          <w:spacing w:val="2"/>
          <w:sz w:val="20"/>
          <w:szCs w:val="20"/>
          <w:shd w:val="clear" w:color="auto" w:fill="FCFCFC"/>
        </w:rPr>
        <w:t>within</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the</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spacing w:val="2"/>
          <w:sz w:val="20"/>
          <w:szCs w:val="20"/>
          <w:shd w:val="clear" w:color="auto" w:fill="FCFCFC"/>
        </w:rPr>
        <w:t>Context</w:t>
      </w:r>
      <w:proofErr w:type="spellEnd"/>
      <w:r w:rsidRPr="005E693A">
        <w:rPr>
          <w:rFonts w:ascii="Times New Roman" w:hAnsi="Times New Roman" w:cs="Times New Roman"/>
          <w:spacing w:val="2"/>
          <w:sz w:val="20"/>
          <w:szCs w:val="20"/>
          <w:shd w:val="clear" w:color="auto" w:fill="FCFCFC"/>
        </w:rPr>
        <w:t xml:space="preserve"> of </w:t>
      </w:r>
      <w:proofErr w:type="spellStart"/>
      <w:r w:rsidRPr="005E693A">
        <w:rPr>
          <w:rFonts w:ascii="Times New Roman" w:hAnsi="Times New Roman" w:cs="Times New Roman"/>
          <w:spacing w:val="2"/>
          <w:sz w:val="20"/>
          <w:szCs w:val="20"/>
          <w:shd w:val="clear" w:color="auto" w:fill="FCFCFC"/>
        </w:rPr>
        <w:t>Sustainable</w:t>
      </w:r>
      <w:proofErr w:type="spellEnd"/>
      <w:r w:rsidRPr="005E693A">
        <w:rPr>
          <w:rFonts w:ascii="Times New Roman" w:hAnsi="Times New Roman" w:cs="Times New Roman"/>
          <w:spacing w:val="2"/>
          <w:sz w:val="20"/>
          <w:szCs w:val="20"/>
          <w:shd w:val="clear" w:color="auto" w:fill="FCFCFC"/>
        </w:rPr>
        <w:t xml:space="preserve"> Development </w:t>
      </w:r>
      <w:proofErr w:type="spellStart"/>
      <w:r w:rsidRPr="005E693A">
        <w:rPr>
          <w:rFonts w:ascii="Times New Roman" w:hAnsi="Times New Roman" w:cs="Times New Roman"/>
          <w:spacing w:val="2"/>
          <w:sz w:val="20"/>
          <w:szCs w:val="20"/>
          <w:shd w:val="clear" w:color="auto" w:fill="FCFCFC"/>
        </w:rPr>
        <w:t>Goals</w:t>
      </w:r>
      <w:proofErr w:type="spellEnd"/>
      <w:r w:rsidRPr="005E693A">
        <w:rPr>
          <w:rFonts w:ascii="Times New Roman" w:hAnsi="Times New Roman" w:cs="Times New Roman"/>
          <w:spacing w:val="2"/>
          <w:sz w:val="20"/>
          <w:szCs w:val="20"/>
          <w:shd w:val="clear" w:color="auto" w:fill="FCFCFC"/>
        </w:rPr>
        <w:t xml:space="preserve">. </w:t>
      </w:r>
      <w:proofErr w:type="spellStart"/>
      <w:r w:rsidRPr="005E693A">
        <w:rPr>
          <w:rFonts w:ascii="Times New Roman" w:hAnsi="Times New Roman" w:cs="Times New Roman"/>
          <w:i/>
          <w:spacing w:val="2"/>
          <w:sz w:val="20"/>
          <w:szCs w:val="20"/>
          <w:shd w:val="clear" w:color="auto" w:fill="FCFCFC"/>
        </w:rPr>
        <w:t>Sustainability</w:t>
      </w:r>
      <w:proofErr w:type="spellEnd"/>
      <w:r w:rsidRPr="005E693A">
        <w:rPr>
          <w:rFonts w:ascii="Times New Roman" w:hAnsi="Times New Roman" w:cs="Times New Roman"/>
          <w:i/>
          <w:spacing w:val="2"/>
          <w:sz w:val="20"/>
          <w:szCs w:val="20"/>
          <w:shd w:val="clear" w:color="auto" w:fill="FCFCFC"/>
        </w:rPr>
        <w:t>,</w:t>
      </w:r>
      <w:r w:rsidRPr="005E693A">
        <w:rPr>
          <w:rFonts w:ascii="Times New Roman" w:hAnsi="Times New Roman" w:cs="Times New Roman"/>
          <w:spacing w:val="2"/>
          <w:sz w:val="20"/>
          <w:szCs w:val="20"/>
          <w:shd w:val="clear" w:color="auto" w:fill="FCFCFC"/>
        </w:rPr>
        <w:t xml:space="preserve"> 13, 2682, 1-16. </w:t>
      </w:r>
      <w:hyperlink r:id="rId15" w:history="1">
        <w:r w:rsidR="000D1F50" w:rsidRPr="005E693A">
          <w:rPr>
            <w:rStyle w:val="Kpr"/>
            <w:rFonts w:ascii="Times New Roman" w:hAnsi="Times New Roman" w:cs="Times New Roman"/>
            <w:spacing w:val="2"/>
            <w:sz w:val="20"/>
            <w:szCs w:val="20"/>
            <w:shd w:val="clear" w:color="auto" w:fill="FCFCFC"/>
          </w:rPr>
          <w:t>https</w:t>
        </w:r>
        <w:r w:rsidR="000D1F50" w:rsidRPr="00AE57B8">
          <w:rPr>
            <w:rStyle w:val="Kpr"/>
            <w:rFonts w:ascii="Times New Roman" w:hAnsi="Times New Roman" w:cs="Times New Roman"/>
            <w:spacing w:val="2"/>
            <w:sz w:val="20"/>
            <w:szCs w:val="20"/>
            <w:shd w:val="clear" w:color="auto" w:fill="FCFCFC"/>
          </w:rPr>
          <w:t>://doi.org/10.3390/su13052682</w:t>
        </w:r>
      </w:hyperlink>
      <w:r w:rsidR="00714C65">
        <w:rPr>
          <w:rFonts w:ascii="Times New Roman" w:hAnsi="Times New Roman" w:cs="Times New Roman"/>
          <w:color w:val="333333"/>
          <w:spacing w:val="2"/>
          <w:szCs w:val="26"/>
          <w:shd w:val="clear" w:color="auto" w:fill="FCFCFC"/>
        </w:rPr>
        <w:t>.</w:t>
      </w:r>
    </w:p>
    <w:p w14:paraId="5DCAC560" w14:textId="77777777" w:rsidR="00CC7DD6" w:rsidRPr="00C34F98" w:rsidRDefault="00CC7DD6" w:rsidP="00751670">
      <w:pPr>
        <w:rPr>
          <w:rFonts w:ascii="Times New Roman" w:hAnsi="Times New Roman" w:cs="Times New Roman"/>
        </w:rPr>
      </w:pPr>
    </w:p>
    <w:sectPr w:rsidR="00CC7DD6" w:rsidRPr="00C34F98" w:rsidSect="005604F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38715" w14:textId="77777777" w:rsidR="00475C59" w:rsidRDefault="00475C59" w:rsidP="00737A38">
      <w:pPr>
        <w:spacing w:after="0" w:line="240" w:lineRule="auto"/>
      </w:pPr>
      <w:r>
        <w:separator/>
      </w:r>
    </w:p>
  </w:endnote>
  <w:endnote w:type="continuationSeparator" w:id="0">
    <w:p w14:paraId="1F7E9695" w14:textId="77777777" w:rsidR="00475C59" w:rsidRDefault="00475C59" w:rsidP="00737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AFBBA" w14:textId="77777777" w:rsidR="00475C59" w:rsidRDefault="00475C59" w:rsidP="00737A38">
      <w:pPr>
        <w:spacing w:after="0" w:line="240" w:lineRule="auto"/>
      </w:pPr>
      <w:r>
        <w:separator/>
      </w:r>
    </w:p>
  </w:footnote>
  <w:footnote w:type="continuationSeparator" w:id="0">
    <w:p w14:paraId="36FDC93C" w14:textId="77777777" w:rsidR="00475C59" w:rsidRDefault="00475C59" w:rsidP="00737A38">
      <w:pPr>
        <w:spacing w:after="0" w:line="240" w:lineRule="auto"/>
      </w:pPr>
      <w:r>
        <w:continuationSeparator/>
      </w:r>
    </w:p>
  </w:footnote>
  <w:footnote w:id="1">
    <w:p w14:paraId="1874AE79" w14:textId="77777777" w:rsidR="00697A94" w:rsidRPr="00B3700B" w:rsidRDefault="00697A94" w:rsidP="00737A38">
      <w:pPr>
        <w:pStyle w:val="DipnotMetni"/>
        <w:rPr>
          <w:rFonts w:ascii="Times New Roman" w:hAnsi="Times New Roman" w:cs="Times New Roman"/>
        </w:rPr>
      </w:pPr>
      <w:r w:rsidRPr="00B3700B">
        <w:rPr>
          <w:rStyle w:val="DipnotBavurusu"/>
          <w:rFonts w:ascii="Times New Roman" w:hAnsi="Times New Roman" w:cs="Times New Roman"/>
        </w:rPr>
        <w:footnoteRef/>
      </w:r>
      <w:r w:rsidRPr="00B3700B">
        <w:rPr>
          <w:rFonts w:ascii="Times New Roman" w:hAnsi="Times New Roman" w:cs="Times New Roman"/>
        </w:rPr>
        <w:t xml:space="preserve"> Selçuk Üniversitesi, İ.İ.B.F, İşletme Bölümü, </w:t>
      </w:r>
      <w:hyperlink r:id="rId1" w:history="1">
        <w:r w:rsidRPr="00B3700B">
          <w:rPr>
            <w:rStyle w:val="Kpr"/>
            <w:rFonts w:ascii="Times New Roman" w:hAnsi="Times New Roman" w:cs="Times New Roman"/>
          </w:rPr>
          <w:t>esraciftci@selcuk.edu.tr</w:t>
        </w:r>
      </w:hyperlink>
      <w:r w:rsidRPr="00B3700B">
        <w:rPr>
          <w:rFonts w:ascii="Times New Roman" w:hAnsi="Times New Roman" w:cs="Times New Roman"/>
        </w:rPr>
        <w:t>, https://orcid.org/0000-0001-6005-8755</w:t>
      </w:r>
    </w:p>
  </w:footnote>
  <w:footnote w:id="2">
    <w:p w14:paraId="4F562342" w14:textId="77777777" w:rsidR="00697A94" w:rsidRDefault="00697A94" w:rsidP="00737A38">
      <w:pPr>
        <w:pStyle w:val="DipnotMetni"/>
      </w:pPr>
      <w:r w:rsidRPr="00B3700B">
        <w:rPr>
          <w:rStyle w:val="DipnotBavurusu"/>
          <w:rFonts w:ascii="Times New Roman" w:hAnsi="Times New Roman" w:cs="Times New Roman"/>
        </w:rPr>
        <w:footnoteRef/>
      </w:r>
      <w:r w:rsidRPr="00B3700B">
        <w:rPr>
          <w:rFonts w:ascii="Times New Roman" w:hAnsi="Times New Roman" w:cs="Times New Roman"/>
        </w:rPr>
        <w:t xml:space="preserve"> Necmettin Erbakan Üniversitesi, </w:t>
      </w:r>
      <w:r>
        <w:rPr>
          <w:rFonts w:ascii="Times New Roman" w:hAnsi="Times New Roman" w:cs="Times New Roman"/>
        </w:rPr>
        <w:t xml:space="preserve">U.B.F., </w:t>
      </w:r>
      <w:r w:rsidRPr="00B3700B">
        <w:rPr>
          <w:rFonts w:ascii="Times New Roman" w:hAnsi="Times New Roman" w:cs="Times New Roman"/>
        </w:rPr>
        <w:t>enihancici@erbakan.edu.tr, https://orcid.org/0000-0001-9580-077X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60EBC"/>
    <w:multiLevelType w:val="hybridMultilevel"/>
    <w:tmpl w:val="755235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D839A5"/>
    <w:multiLevelType w:val="hybridMultilevel"/>
    <w:tmpl w:val="6B5AC7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A425FEB"/>
    <w:multiLevelType w:val="hybridMultilevel"/>
    <w:tmpl w:val="061CDCB6"/>
    <w:lvl w:ilvl="0" w:tplc="0D46A3B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B4C452E"/>
    <w:multiLevelType w:val="hybridMultilevel"/>
    <w:tmpl w:val="DDE406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BCE0FCD"/>
    <w:multiLevelType w:val="hybridMultilevel"/>
    <w:tmpl w:val="267CC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59"/>
    <w:rsid w:val="00046093"/>
    <w:rsid w:val="000C7A95"/>
    <w:rsid w:val="000D1F50"/>
    <w:rsid w:val="000D2EA7"/>
    <w:rsid w:val="001264FA"/>
    <w:rsid w:val="00144172"/>
    <w:rsid w:val="00153E1A"/>
    <w:rsid w:val="001771FD"/>
    <w:rsid w:val="00185B4B"/>
    <w:rsid w:val="001912EC"/>
    <w:rsid w:val="0019306C"/>
    <w:rsid w:val="001D1BEF"/>
    <w:rsid w:val="001D57BB"/>
    <w:rsid w:val="001E1605"/>
    <w:rsid w:val="00236C67"/>
    <w:rsid w:val="0025291B"/>
    <w:rsid w:val="002728C3"/>
    <w:rsid w:val="002B2A07"/>
    <w:rsid w:val="002D36F8"/>
    <w:rsid w:val="0031661B"/>
    <w:rsid w:val="00316E47"/>
    <w:rsid w:val="003212D6"/>
    <w:rsid w:val="00323D0A"/>
    <w:rsid w:val="0034052B"/>
    <w:rsid w:val="00351C2D"/>
    <w:rsid w:val="00364526"/>
    <w:rsid w:val="0037496B"/>
    <w:rsid w:val="00387FA4"/>
    <w:rsid w:val="003B2E1D"/>
    <w:rsid w:val="0041683C"/>
    <w:rsid w:val="00454A33"/>
    <w:rsid w:val="00475C59"/>
    <w:rsid w:val="004A1E36"/>
    <w:rsid w:val="004B0751"/>
    <w:rsid w:val="004D7D43"/>
    <w:rsid w:val="004F797C"/>
    <w:rsid w:val="00501F7E"/>
    <w:rsid w:val="0051178A"/>
    <w:rsid w:val="0052398F"/>
    <w:rsid w:val="0053713F"/>
    <w:rsid w:val="0054015A"/>
    <w:rsid w:val="005604F3"/>
    <w:rsid w:val="00562201"/>
    <w:rsid w:val="00563B82"/>
    <w:rsid w:val="005A1250"/>
    <w:rsid w:val="005B59F9"/>
    <w:rsid w:val="005C416A"/>
    <w:rsid w:val="005C693A"/>
    <w:rsid w:val="005D62A5"/>
    <w:rsid w:val="005E693A"/>
    <w:rsid w:val="0060149C"/>
    <w:rsid w:val="00617F93"/>
    <w:rsid w:val="00653E6B"/>
    <w:rsid w:val="00660459"/>
    <w:rsid w:val="00697A94"/>
    <w:rsid w:val="006B7488"/>
    <w:rsid w:val="006D3F12"/>
    <w:rsid w:val="006E3D34"/>
    <w:rsid w:val="00707BC0"/>
    <w:rsid w:val="00707EDE"/>
    <w:rsid w:val="00713E80"/>
    <w:rsid w:val="00714C65"/>
    <w:rsid w:val="007236F6"/>
    <w:rsid w:val="00737A38"/>
    <w:rsid w:val="00741F1D"/>
    <w:rsid w:val="0074611B"/>
    <w:rsid w:val="00751670"/>
    <w:rsid w:val="0076326D"/>
    <w:rsid w:val="007A0100"/>
    <w:rsid w:val="007A0920"/>
    <w:rsid w:val="007F4533"/>
    <w:rsid w:val="00800D2F"/>
    <w:rsid w:val="00831B25"/>
    <w:rsid w:val="008774B1"/>
    <w:rsid w:val="008E1982"/>
    <w:rsid w:val="008E64FC"/>
    <w:rsid w:val="00912D7A"/>
    <w:rsid w:val="00915464"/>
    <w:rsid w:val="009564C1"/>
    <w:rsid w:val="00961AEC"/>
    <w:rsid w:val="0097160A"/>
    <w:rsid w:val="009B408E"/>
    <w:rsid w:val="009B44CA"/>
    <w:rsid w:val="009C2A38"/>
    <w:rsid w:val="009D6C3B"/>
    <w:rsid w:val="009E51B8"/>
    <w:rsid w:val="009E7685"/>
    <w:rsid w:val="009F0C49"/>
    <w:rsid w:val="009F79DF"/>
    <w:rsid w:val="00A16115"/>
    <w:rsid w:val="00A35E16"/>
    <w:rsid w:val="00A41BFA"/>
    <w:rsid w:val="00A54932"/>
    <w:rsid w:val="00A56F89"/>
    <w:rsid w:val="00A92F7F"/>
    <w:rsid w:val="00A95FE2"/>
    <w:rsid w:val="00AD6CE0"/>
    <w:rsid w:val="00AE57B8"/>
    <w:rsid w:val="00B00502"/>
    <w:rsid w:val="00B53808"/>
    <w:rsid w:val="00B674FC"/>
    <w:rsid w:val="00BA5CC4"/>
    <w:rsid w:val="00BB1BC4"/>
    <w:rsid w:val="00BD0B31"/>
    <w:rsid w:val="00BF4493"/>
    <w:rsid w:val="00BF716E"/>
    <w:rsid w:val="00C34F98"/>
    <w:rsid w:val="00C36787"/>
    <w:rsid w:val="00C458CA"/>
    <w:rsid w:val="00C552A4"/>
    <w:rsid w:val="00C7280B"/>
    <w:rsid w:val="00CC476F"/>
    <w:rsid w:val="00CC7DD6"/>
    <w:rsid w:val="00CD467D"/>
    <w:rsid w:val="00CE154B"/>
    <w:rsid w:val="00D11FE4"/>
    <w:rsid w:val="00D22E84"/>
    <w:rsid w:val="00D44FEB"/>
    <w:rsid w:val="00D87283"/>
    <w:rsid w:val="00DA6DB2"/>
    <w:rsid w:val="00DD0AB8"/>
    <w:rsid w:val="00DD7E73"/>
    <w:rsid w:val="00DE5539"/>
    <w:rsid w:val="00DF2A25"/>
    <w:rsid w:val="00E02297"/>
    <w:rsid w:val="00E61017"/>
    <w:rsid w:val="00EB5F52"/>
    <w:rsid w:val="00EC36DE"/>
    <w:rsid w:val="00ED5D33"/>
    <w:rsid w:val="00EE05E7"/>
    <w:rsid w:val="00F0058D"/>
    <w:rsid w:val="00F412A6"/>
    <w:rsid w:val="00F746FD"/>
    <w:rsid w:val="00F75301"/>
    <w:rsid w:val="00F763F1"/>
    <w:rsid w:val="00F8119A"/>
    <w:rsid w:val="00F8667F"/>
    <w:rsid w:val="00FD0482"/>
    <w:rsid w:val="00FD6615"/>
    <w:rsid w:val="00FE1C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E25B"/>
  <w15:chartTrackingRefBased/>
  <w15:docId w15:val="{5CBC46D2-2F40-4AAB-9E32-F4102138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D1F50"/>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D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
    <w:name w:val="Grid Table 1 Light"/>
    <w:basedOn w:val="NormalTablo"/>
    <w:uiPriority w:val="46"/>
    <w:rsid w:val="001D57B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751670"/>
    <w:rPr>
      <w:color w:val="0563C1" w:themeColor="hyperlink"/>
      <w:u w:val="single"/>
    </w:rPr>
  </w:style>
  <w:style w:type="table" w:styleId="KlavuzuTablo4">
    <w:name w:val="Grid Table 4"/>
    <w:basedOn w:val="NormalTablo"/>
    <w:uiPriority w:val="49"/>
    <w:rsid w:val="0041683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zmlenmeyenBahsetme1">
    <w:name w:val="Çözümlenmeyen Bahsetme1"/>
    <w:basedOn w:val="VarsaylanParagrafYazTipi"/>
    <w:uiPriority w:val="99"/>
    <w:semiHidden/>
    <w:unhideWhenUsed/>
    <w:rsid w:val="00CC7DD6"/>
    <w:rPr>
      <w:color w:val="605E5C"/>
      <w:shd w:val="clear" w:color="auto" w:fill="E1DFDD"/>
    </w:rPr>
  </w:style>
  <w:style w:type="paragraph" w:styleId="ListeParagraf">
    <w:name w:val="List Paragraph"/>
    <w:basedOn w:val="Normal"/>
    <w:uiPriority w:val="34"/>
    <w:qFormat/>
    <w:rsid w:val="006D3F12"/>
    <w:pPr>
      <w:ind w:left="720"/>
      <w:contextualSpacing/>
    </w:pPr>
  </w:style>
  <w:style w:type="paragraph" w:styleId="DipnotMetni">
    <w:name w:val="footnote text"/>
    <w:basedOn w:val="Normal"/>
    <w:link w:val="DipnotMetniChar"/>
    <w:uiPriority w:val="99"/>
    <w:semiHidden/>
    <w:unhideWhenUsed/>
    <w:rsid w:val="00737A3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7A38"/>
    <w:rPr>
      <w:sz w:val="20"/>
      <w:szCs w:val="20"/>
    </w:rPr>
  </w:style>
  <w:style w:type="character" w:styleId="DipnotBavurusu">
    <w:name w:val="footnote reference"/>
    <w:basedOn w:val="VarsaylanParagrafYazTipi"/>
    <w:uiPriority w:val="99"/>
    <w:semiHidden/>
    <w:unhideWhenUsed/>
    <w:rsid w:val="00737A38"/>
    <w:rPr>
      <w:vertAlign w:val="superscript"/>
    </w:rPr>
  </w:style>
  <w:style w:type="character" w:styleId="AklamaBavurusu">
    <w:name w:val="annotation reference"/>
    <w:basedOn w:val="VarsaylanParagrafYazTipi"/>
    <w:uiPriority w:val="99"/>
    <w:semiHidden/>
    <w:unhideWhenUsed/>
    <w:rsid w:val="00046093"/>
    <w:rPr>
      <w:sz w:val="16"/>
      <w:szCs w:val="16"/>
    </w:rPr>
  </w:style>
  <w:style w:type="paragraph" w:styleId="AklamaMetni">
    <w:name w:val="annotation text"/>
    <w:basedOn w:val="Normal"/>
    <w:link w:val="AklamaMetniChar"/>
    <w:uiPriority w:val="99"/>
    <w:semiHidden/>
    <w:unhideWhenUsed/>
    <w:rsid w:val="0004609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6093"/>
    <w:rPr>
      <w:sz w:val="20"/>
      <w:szCs w:val="20"/>
    </w:rPr>
  </w:style>
  <w:style w:type="paragraph" w:styleId="AklamaKonusu">
    <w:name w:val="annotation subject"/>
    <w:basedOn w:val="AklamaMetni"/>
    <w:next w:val="AklamaMetni"/>
    <w:link w:val="AklamaKonusuChar"/>
    <w:uiPriority w:val="99"/>
    <w:semiHidden/>
    <w:unhideWhenUsed/>
    <w:rsid w:val="00046093"/>
    <w:rPr>
      <w:b/>
      <w:bCs/>
    </w:rPr>
  </w:style>
  <w:style w:type="character" w:customStyle="1" w:styleId="AklamaKonusuChar">
    <w:name w:val="Açıklama Konusu Char"/>
    <w:basedOn w:val="AklamaMetniChar"/>
    <w:link w:val="AklamaKonusu"/>
    <w:uiPriority w:val="99"/>
    <w:semiHidden/>
    <w:rsid w:val="00046093"/>
    <w:rPr>
      <w:b/>
      <w:bCs/>
      <w:sz w:val="20"/>
      <w:szCs w:val="20"/>
    </w:rPr>
  </w:style>
  <w:style w:type="character" w:styleId="zmlenmeyenBahsetme">
    <w:name w:val="Unresolved Mention"/>
    <w:basedOn w:val="VarsaylanParagrafYazTipi"/>
    <w:uiPriority w:val="99"/>
    <w:semiHidden/>
    <w:unhideWhenUsed/>
    <w:rsid w:val="000D1F50"/>
    <w:rPr>
      <w:color w:val="605E5C"/>
      <w:shd w:val="clear" w:color="auto" w:fill="E1DFDD"/>
    </w:rPr>
  </w:style>
  <w:style w:type="character" w:customStyle="1" w:styleId="Balk1Char">
    <w:name w:val="Başlık 1 Char"/>
    <w:basedOn w:val="VarsaylanParagrafYazTipi"/>
    <w:link w:val="Balk1"/>
    <w:uiPriority w:val="9"/>
    <w:rsid w:val="000D1F50"/>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0D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9752">
      <w:bodyDiv w:val="1"/>
      <w:marLeft w:val="0"/>
      <w:marRight w:val="0"/>
      <w:marTop w:val="0"/>
      <w:marBottom w:val="0"/>
      <w:divBdr>
        <w:top w:val="none" w:sz="0" w:space="0" w:color="auto"/>
        <w:left w:val="none" w:sz="0" w:space="0" w:color="auto"/>
        <w:bottom w:val="none" w:sz="0" w:space="0" w:color="auto"/>
        <w:right w:val="none" w:sz="0" w:space="0" w:color="auto"/>
      </w:divBdr>
      <w:divsChild>
        <w:div w:id="945575630">
          <w:marLeft w:val="0"/>
          <w:marRight w:val="0"/>
          <w:marTop w:val="100"/>
          <w:marBottom w:val="0"/>
          <w:divBdr>
            <w:top w:val="none" w:sz="0" w:space="0" w:color="auto"/>
            <w:left w:val="none" w:sz="0" w:space="0" w:color="auto"/>
            <w:bottom w:val="none" w:sz="0" w:space="0" w:color="auto"/>
            <w:right w:val="none" w:sz="0" w:space="0" w:color="auto"/>
          </w:divBdr>
          <w:divsChild>
            <w:div w:id="1442066714">
              <w:marLeft w:val="0"/>
              <w:marRight w:val="0"/>
              <w:marTop w:val="60"/>
              <w:marBottom w:val="0"/>
              <w:divBdr>
                <w:top w:val="none" w:sz="0" w:space="0" w:color="auto"/>
                <w:left w:val="none" w:sz="0" w:space="0" w:color="auto"/>
                <w:bottom w:val="none" w:sz="0" w:space="0" w:color="auto"/>
                <w:right w:val="none" w:sz="0" w:space="0" w:color="auto"/>
              </w:divBdr>
            </w:div>
          </w:divsChild>
        </w:div>
        <w:div w:id="2021731765">
          <w:marLeft w:val="0"/>
          <w:marRight w:val="0"/>
          <w:marTop w:val="0"/>
          <w:marBottom w:val="0"/>
          <w:divBdr>
            <w:top w:val="none" w:sz="0" w:space="0" w:color="auto"/>
            <w:left w:val="none" w:sz="0" w:space="0" w:color="auto"/>
            <w:bottom w:val="none" w:sz="0" w:space="0" w:color="auto"/>
            <w:right w:val="none" w:sz="0" w:space="0" w:color="auto"/>
          </w:divBdr>
          <w:divsChild>
            <w:div w:id="755442133">
              <w:marLeft w:val="0"/>
              <w:marRight w:val="0"/>
              <w:marTop w:val="0"/>
              <w:marBottom w:val="0"/>
              <w:divBdr>
                <w:top w:val="none" w:sz="0" w:space="0" w:color="auto"/>
                <w:left w:val="none" w:sz="0" w:space="0" w:color="auto"/>
                <w:bottom w:val="none" w:sz="0" w:space="0" w:color="auto"/>
                <w:right w:val="none" w:sz="0" w:space="0" w:color="auto"/>
              </w:divBdr>
              <w:divsChild>
                <w:div w:id="96261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069">
      <w:bodyDiv w:val="1"/>
      <w:marLeft w:val="0"/>
      <w:marRight w:val="0"/>
      <w:marTop w:val="0"/>
      <w:marBottom w:val="0"/>
      <w:divBdr>
        <w:top w:val="none" w:sz="0" w:space="0" w:color="auto"/>
        <w:left w:val="none" w:sz="0" w:space="0" w:color="auto"/>
        <w:bottom w:val="none" w:sz="0" w:space="0" w:color="auto"/>
        <w:right w:val="none" w:sz="0" w:space="0" w:color="auto"/>
      </w:divBdr>
    </w:div>
    <w:div w:id="1435130649">
      <w:bodyDiv w:val="1"/>
      <w:marLeft w:val="0"/>
      <w:marRight w:val="0"/>
      <w:marTop w:val="0"/>
      <w:marBottom w:val="0"/>
      <w:divBdr>
        <w:top w:val="none" w:sz="0" w:space="0" w:color="auto"/>
        <w:left w:val="none" w:sz="0" w:space="0" w:color="auto"/>
        <w:bottom w:val="none" w:sz="0" w:space="0" w:color="auto"/>
        <w:right w:val="none" w:sz="0" w:space="0" w:color="auto"/>
      </w:divBdr>
    </w:div>
    <w:div w:id="1684893144">
      <w:bodyDiv w:val="1"/>
      <w:marLeft w:val="0"/>
      <w:marRight w:val="0"/>
      <w:marTop w:val="0"/>
      <w:marBottom w:val="0"/>
      <w:divBdr>
        <w:top w:val="none" w:sz="0" w:space="0" w:color="auto"/>
        <w:left w:val="none" w:sz="0" w:space="0" w:color="auto"/>
        <w:bottom w:val="none" w:sz="0" w:space="0" w:color="auto"/>
        <w:right w:val="none" w:sz="0" w:space="0" w:color="auto"/>
      </w:divBdr>
    </w:div>
    <w:div w:id="19502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idanren.or.jp/en/policy/2020/026_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idanren.or.jp/en/policy/2018/095_summary.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5-2989-4_1" TargetMode="External"/><Relationship Id="rId5" Type="http://schemas.openxmlformats.org/officeDocument/2006/relationships/webSettings" Target="webSettings.xml"/><Relationship Id="rId15" Type="http://schemas.openxmlformats.org/officeDocument/2006/relationships/hyperlink" Target="https://doi.org/10.3390/su13052682" TargetMode="External"/><Relationship Id="rId10" Type="http://schemas.openxmlformats.org/officeDocument/2006/relationships/hyperlink" Target="https://www.btk.gov.tr/uploads/pages/arastirma-raporlari/toplum-5-0-arastirma-raporu.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limteknik.tubitak.gov.tr/system/files/makale/toplum_5.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sraciftci@selcuk.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Hit21</b:Tag>
    <b:SourceType>InternetSite</b:SourceType>
    <b:Guid>{34BE8C83-C48B-4349-995E-D75EBB4B41F4}</b:Guid>
    <b:Title>Hitachi's Approach Society 5.0</b:Title>
    <b:Year>2021</b:Year>
    <b:Month>04</b:Month>
    <b:Day>18</b:Day>
    <b:URL>https://www.hitachi.co.jp/products/social/society5/en/business-opportunities/index.html</b:URL>
    <b:InternetSiteTitle>Business opportunities with Society 5.0</b:InternetSiteTitle>
    <b:RefOrder>2</b:RefOrder>
  </b:Source>
  <b:Source>
    <b:Tag>ÖzA19</b:Tag>
    <b:SourceType>JournalArticle</b:SourceType>
    <b:Guid>{7B7752D1-8999-4692-A358-73482FCA7972}</b:Guid>
    <b:Title>Pazarlama 5.0: Nesnelerin İnterneti Pazarlaması</b:Title>
    <b:JournalName>Journal of Strategic Research in Social Science</b:JournalName>
    <b:Year>2019</b:Year>
    <b:Pages>243-266</b:Pages>
    <b:Author>
      <b:Author>
        <b:NameList>
          <b:Person>
            <b:Last>Öz</b:Last>
            <b:First>Abdullah</b:First>
          </b:Person>
          <b:Person>
            <b:Last>Arslan </b:Last>
            <b:First>Baran </b:First>
          </b:Person>
        </b:NameList>
      </b:Author>
    </b:Author>
    <b:Volume>5</b:Volume>
    <b:Issue>1</b:Issue>
    <b:RefOrder>3</b:RefOrder>
  </b:Source>
  <b:Source>
    <b:Tag>Göz19</b:Tag>
    <b:SourceType>ArticleInAPeriodical</b:SourceType>
    <b:Guid>{18D2F070-C21E-4B09-A479-A8C3911B8972}</b:Guid>
    <b:Title>Pazarlamanın Rönesansı: Pazarlama 5.0</b:Title>
    <b:Year>2019</b:Year>
    <b:Pages>102-105</b:Pages>
    <b:PeriodicalTitle>Marketing Türkiye</b:PeriodicalTitle>
    <b:Month>Şubat </b:Month>
    <b:Author>
      <b:Author>
        <b:NameList>
          <b:Person>
            <b:Last>Gözeyik</b:Last>
            <b:First>Beyza</b:First>
          </b:Person>
        </b:NameList>
      </b:Author>
    </b:Author>
    <b:RefOrder>4</b:RefOrder>
  </b:Source>
  <b:Source>
    <b:Tag>Sal18</b:Tag>
    <b:SourceType>Book</b:SourceType>
    <b:Guid>{D7FC0A4C-F6D8-444A-BC8C-35B5C6DB1EDF}</b:Guid>
    <b:Title>Society 5.0 Industry of the Future, Technologies,Methods and Tools</b:Title>
    <b:Pages>158</b:Pages>
    <b:Year>2018</b:Year>
    <b:City>London</b:City>
    <b:Publisher>Wiley </b:Publisher>
    <b:BookTitle>Society 5.0 Industry of the Future, Technologies,Methods and Tools</b:BookTitle>
    <b:Author>
      <b:Author>
        <b:NameList>
          <b:Person>
            <b:Last>Salgues</b:Last>
            <b:First>Bruno </b:First>
          </b:Person>
        </b:NameList>
      </b:Author>
      <b:BookAuthor>
        <b:NameList>
          <b:Person>
            <b:Last>Salgues</b:Last>
            <b:First>Bruno</b:First>
          </b:Person>
        </b:NameList>
      </b:BookAuthor>
    </b:Author>
    <b:RefOrder>1</b:RefOrder>
  </b:Source>
  <b:Source>
    <b:Tag>Miś20</b:Tag>
    <b:SourceType>JournalArticle</b:SourceType>
    <b:Guid>{EADE9E86-1F4D-4516-BEFB-0E89451A4152}</b:Guid>
    <b:Title>Practical Application of the Industry 4.0 Concept in a Steel Company</b:Title>
    <b:Year>2020</b:Year>
    <b:JournalName>Sustainability</b:JournalName>
    <b:Pages>5776</b:Pages>
    <b:Author>
      <b:Author>
        <b:NameList>
          <b:Person>
            <b:Last>Miśkiewicz</b:Last>
            <b:First>Radosław</b:First>
          </b:Person>
          <b:Person>
            <b:Last>Wolniak</b:Last>
            <b:First>Radosław </b:First>
          </b:Person>
        </b:NameList>
      </b:Author>
    </b:Author>
    <b:Volume>12</b:Volume>
    <b:Issue>14</b:Issue>
    <b:RefOrder>3</b:RefOrder>
  </b:Source>
  <b:Source>
    <b:Tag>Kot21</b:Tag>
    <b:SourceType>Book</b:SourceType>
    <b:Guid>{09118632-CE5E-44A6-A0A0-479A3E114466}</b:Guid>
    <b:Title>Marketing 5.0: Technology for Humanity</b:Title>
    <b:Year>2021</b:Year>
    <b:Publisher>John Wiley &amp; Sons</b:Publisher>
    <b:Author>
      <b:Author>
        <b:NameList>
          <b:Person>
            <b:Last>Kotler</b:Last>
            <b:First>Philip</b:First>
          </b:Person>
          <b:Person>
            <b:Last>Kartajaya </b:Last>
            <b:First>Hermawan</b:First>
          </b:Person>
          <b:Person>
            <b:Last>Telef</b:Last>
            <b:First>Iwan</b:First>
          </b:Person>
        </b:NameList>
      </b:Author>
    </b:Author>
    <b:RefOrder>4</b:RefOrder>
  </b:Source>
  <b:Source>
    <b:Tag>Gov21</b:Tag>
    <b:SourceType>DocumentFromInternetSite</b:SourceType>
    <b:Guid>{5DEC4445-EB09-49E4-9EC9-C9469405681E}</b:Guid>
    <b:Year>2021</b:Year>
    <b:Author>
      <b:Author>
        <b:NameList>
          <b:Person>
            <b:Last>Japan</b:Last>
            <b:First>Government</b:First>
            <b:Middle>of</b:Middle>
          </b:Person>
        </b:NameList>
      </b:Author>
    </b:Author>
    <b:InternetSiteTitle>Outline of the Fifth Science and Technology Basic Plan 2016</b:InternetSiteTitle>
    <b:Month>04</b:Month>
    <b:Day>18</b:Day>
    <b:URL> https://www8.cao.go.jp/cstp/english/basic/5thbasicplan_outline.pdf</b:URL>
    <b:RefOrder>5</b:RefOrder>
  </b:Source>
  <b:Source>
    <b:Tag>Gla19</b:Tag>
    <b:SourceType>JournalArticle</b:SourceType>
    <b:Guid>{B2905A59-281C-4B76-AC98-91F3C7E71CF8}</b:Guid>
    <b:Title>Who will be the members of Society 5.0? Towards an anthropology of technologically posthumanized future societies</b:Title>
    <b:Year>2019</b:Year>
    <b:JournalName>Social Sciences</b:JournalName>
    <b:Pages>148</b:Pages>
    <b:Author>
      <b:Author>
        <b:NameList>
          <b:Person>
            <b:Last>Gladden</b:Last>
            <b:First>Matthew E</b:First>
          </b:Person>
        </b:NameList>
      </b:Author>
    </b:Author>
    <b:Volume>8</b:Volume>
    <b:Issue>5</b:Issue>
    <b:RefOrder>6</b:RefOrder>
  </b:Source>
</b:Sources>
</file>

<file path=customXml/itemProps1.xml><?xml version="1.0" encoding="utf-8"?>
<ds:datastoreItem xmlns:ds="http://schemas.openxmlformats.org/officeDocument/2006/customXml" ds:itemID="{07AA2710-E6F4-4577-9046-D19ECC0D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6111</Words>
  <Characters>34834</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dc:creator>
  <cp:keywords/>
  <dc:description/>
  <cp:lastModifiedBy>ESRA KIZILOGLU</cp:lastModifiedBy>
  <cp:revision>9</cp:revision>
  <dcterms:created xsi:type="dcterms:W3CDTF">2021-04-25T10:55:00Z</dcterms:created>
  <dcterms:modified xsi:type="dcterms:W3CDTF">2021-04-25T11:37:00Z</dcterms:modified>
</cp:coreProperties>
</file>