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FAA9" w14:textId="33FD18E9" w:rsidR="00D75D48" w:rsidRPr="00990B51" w:rsidRDefault="00B85325" w:rsidP="00513BAD">
      <w:pPr>
        <w:jc w:val="center"/>
        <w:rPr>
          <w:rFonts w:cs="Times New Roman"/>
          <w:b/>
          <w:bCs/>
          <w:sz w:val="32"/>
          <w:szCs w:val="32"/>
        </w:rPr>
      </w:pPr>
      <w:r w:rsidRPr="00990B51">
        <w:rPr>
          <w:rFonts w:cs="Times New Roman"/>
          <w:b/>
          <w:bCs/>
          <w:sz w:val="32"/>
          <w:szCs w:val="32"/>
        </w:rPr>
        <w:t>Bilgi Yönetiminde</w:t>
      </w:r>
      <w:r w:rsidR="001F438D" w:rsidRPr="00990B51">
        <w:rPr>
          <w:rFonts w:cs="Times New Roman"/>
          <w:b/>
          <w:bCs/>
          <w:sz w:val="32"/>
          <w:szCs w:val="32"/>
        </w:rPr>
        <w:t xml:space="preserve"> Öğrenen Organizasyonların Yeri</w:t>
      </w:r>
    </w:p>
    <w:p w14:paraId="0FB1772B" w14:textId="26355BE7" w:rsidR="004B5FE4" w:rsidRPr="00990B51" w:rsidRDefault="004B5FE4" w:rsidP="001C5A55">
      <w:pPr>
        <w:rPr>
          <w:rFonts w:cs="Times New Roman"/>
          <w:b/>
          <w:bCs/>
          <w:sz w:val="24"/>
          <w:szCs w:val="24"/>
        </w:rPr>
      </w:pPr>
    </w:p>
    <w:p w14:paraId="421A52E4" w14:textId="77777777" w:rsidR="008E5F1E" w:rsidRPr="00990B51" w:rsidRDefault="004B5FE4" w:rsidP="00C002F4">
      <w:pPr>
        <w:spacing w:after="120" w:line="240" w:lineRule="auto"/>
        <w:jc w:val="center"/>
        <w:rPr>
          <w:rFonts w:cs="Times New Roman"/>
          <w:b/>
          <w:bCs/>
          <w:sz w:val="24"/>
          <w:szCs w:val="24"/>
        </w:rPr>
      </w:pPr>
      <w:r w:rsidRPr="00990B51">
        <w:rPr>
          <w:rFonts w:cs="Times New Roman"/>
          <w:b/>
          <w:bCs/>
          <w:sz w:val="24"/>
          <w:szCs w:val="24"/>
        </w:rPr>
        <w:t xml:space="preserve">Dr. İ. Haşim İNAL </w:t>
      </w:r>
    </w:p>
    <w:p w14:paraId="45BD78F5" w14:textId="2AD4D5C9" w:rsidR="004B5FE4" w:rsidRPr="00990B51" w:rsidRDefault="004B5FE4" w:rsidP="00C002F4">
      <w:pPr>
        <w:spacing w:after="120" w:line="240" w:lineRule="auto"/>
        <w:jc w:val="center"/>
        <w:rPr>
          <w:rFonts w:cs="Times New Roman"/>
          <w:b/>
          <w:bCs/>
          <w:sz w:val="24"/>
          <w:szCs w:val="24"/>
        </w:rPr>
      </w:pPr>
      <w:r w:rsidRPr="00990B51">
        <w:rPr>
          <w:rFonts w:cs="Times New Roman"/>
          <w:b/>
          <w:bCs/>
          <w:sz w:val="24"/>
          <w:szCs w:val="24"/>
        </w:rPr>
        <w:t>Arel Üniversitesi</w:t>
      </w:r>
    </w:p>
    <w:p w14:paraId="7F01EAD6" w14:textId="0E5D2B0D" w:rsidR="004B5FE4" w:rsidRPr="00990B51" w:rsidRDefault="00131B50" w:rsidP="00C002F4">
      <w:pPr>
        <w:spacing w:after="120" w:line="240" w:lineRule="auto"/>
        <w:jc w:val="center"/>
        <w:rPr>
          <w:rFonts w:cs="Times New Roman"/>
          <w:b/>
          <w:bCs/>
          <w:sz w:val="24"/>
          <w:szCs w:val="24"/>
        </w:rPr>
      </w:pPr>
      <w:r>
        <w:rPr>
          <w:rFonts w:cs="Times New Roman"/>
          <w:b/>
          <w:bCs/>
          <w:sz w:val="24"/>
          <w:szCs w:val="24"/>
        </w:rPr>
        <w:t>hasiminal@hotmail.com</w:t>
      </w:r>
    </w:p>
    <w:p w14:paraId="497D3A16" w14:textId="4F15273F" w:rsidR="004B5FE4" w:rsidRDefault="004B5FE4" w:rsidP="001C5A55">
      <w:pPr>
        <w:rPr>
          <w:rFonts w:cs="Times New Roman"/>
          <w:b/>
          <w:bCs/>
          <w:sz w:val="24"/>
          <w:szCs w:val="24"/>
        </w:rPr>
      </w:pPr>
    </w:p>
    <w:p w14:paraId="798F6E9B" w14:textId="58E65C04" w:rsidR="00862377" w:rsidRPr="00990B51" w:rsidRDefault="00862377" w:rsidP="00862377">
      <w:pPr>
        <w:jc w:val="center"/>
        <w:rPr>
          <w:rFonts w:cs="Times New Roman"/>
          <w:b/>
          <w:bCs/>
          <w:sz w:val="24"/>
          <w:szCs w:val="24"/>
        </w:rPr>
      </w:pPr>
      <w:r>
        <w:rPr>
          <w:rFonts w:cs="Times New Roman"/>
          <w:b/>
          <w:bCs/>
          <w:sz w:val="24"/>
          <w:szCs w:val="24"/>
        </w:rPr>
        <w:t>Özet</w:t>
      </w:r>
    </w:p>
    <w:p w14:paraId="18F4ECBA" w14:textId="42B8F885" w:rsidR="001F438D" w:rsidRPr="00990B51" w:rsidRDefault="001F438D" w:rsidP="00990B51">
      <w:r w:rsidRPr="00990B51">
        <w:t xml:space="preserve">Günümüzde teknolojik gelişmelerin ve özellikle de internetin yaygınlaşmasının etkisi ile yönetilmesi zor bir veri havuzu oluşmaktadır. Bilgiye ulaşmak artık daha kolay gibi gözükse de bu veri havuzunun içerisinde </w:t>
      </w:r>
      <w:r w:rsidR="00D37424" w:rsidRPr="00990B51">
        <w:t>örgütlerin</w:t>
      </w:r>
      <w:r w:rsidRPr="00990B51">
        <w:t xml:space="preserve"> kendileri için faydalı olabilecek verileri belirlemesi ve analiz edebilmesi </w:t>
      </w:r>
      <w:r w:rsidR="008C0DFB" w:rsidRPr="00990B51">
        <w:t>gittikçe daha zor hale gelmektedir. Bilgi</w:t>
      </w:r>
      <w:r w:rsidR="00D37424" w:rsidRPr="00990B51">
        <w:t>,</w:t>
      </w:r>
      <w:r w:rsidR="008C0DFB" w:rsidRPr="00990B51">
        <w:t xml:space="preserve"> </w:t>
      </w:r>
      <w:r w:rsidR="00D37424" w:rsidRPr="00990B51">
        <w:t>örgütlerin</w:t>
      </w:r>
      <w:r w:rsidR="008C0DFB" w:rsidRPr="00990B51">
        <w:t xml:space="preserve"> günümüz şartlarında rekabet avantajı elde etmelerini sağlayabilecek en önemli kaynaklardan birisi olarak karşımıza çıkmaktadır. Zira günümüz </w:t>
      </w:r>
      <w:r w:rsidR="00862377">
        <w:t>çağı</w:t>
      </w:r>
      <w:r w:rsidR="008C0DFB" w:rsidRPr="00990B51">
        <w:t xml:space="preserve"> “bilgi çağı” olarak adlandırılmaktadır. Bu durum, </w:t>
      </w:r>
      <w:r w:rsidR="00D37424" w:rsidRPr="00990B51">
        <w:t>örgütlerin</w:t>
      </w:r>
      <w:r w:rsidR="008C0DFB" w:rsidRPr="00990B51">
        <w:t xml:space="preserve"> bilgi yönetimine ve öğrenmeye daha fazla ağırlık vermesini</w:t>
      </w:r>
      <w:r w:rsidR="00B85325" w:rsidRPr="00990B51">
        <w:t xml:space="preserve"> ve bilgi yönetim sistemleri geliştirmelerini</w:t>
      </w:r>
      <w:r w:rsidR="008C0DFB" w:rsidRPr="00990B51">
        <w:t xml:space="preserve"> gerektirmektedir. </w:t>
      </w:r>
      <w:r w:rsidR="00B85325" w:rsidRPr="00990B51">
        <w:t xml:space="preserve">Bilgi yönetimi en basit tanımı ile bilgiyi oluşturmak/edinmek, paylaşmak ve geliştirmek için kullanılan sistem ve süreçlerdir. İyi kurgulanmış bir bilgi yönetim sistemi </w:t>
      </w:r>
      <w:r w:rsidR="00D37424" w:rsidRPr="00990B51">
        <w:t>örgütün</w:t>
      </w:r>
      <w:r w:rsidR="00B85325" w:rsidRPr="00990B51">
        <w:t xml:space="preserve"> maliyetlerini düşürürken zaman içerisinde de ona avantaj sağlayacaktır.</w:t>
      </w:r>
      <w:r w:rsidR="00CB07FB" w:rsidRPr="00990B51">
        <w:t xml:space="preserve"> İşletmenin çevresi ile iletişiminin temelinde bilgi yönetimi yer almaktadır. </w:t>
      </w:r>
      <w:r w:rsidR="008C0DFB" w:rsidRPr="00990B51">
        <w:t xml:space="preserve">Bilgi ve öğrenme kavramları birbirinden ayrı düşünülememektedir. </w:t>
      </w:r>
      <w:r w:rsidR="00CB07FB" w:rsidRPr="00990B51">
        <w:t xml:space="preserve">Çünkü bilgi öğrenme sonucunda oluşmaktadır. </w:t>
      </w:r>
      <w:r w:rsidR="00FB5417">
        <w:t>Örgütlerin</w:t>
      </w:r>
      <w:r w:rsidR="008C0DFB" w:rsidRPr="00990B51">
        <w:t xml:space="preserve"> </w:t>
      </w:r>
      <w:r w:rsidR="00B85325" w:rsidRPr="00990B51">
        <w:t xml:space="preserve">hedeflerine ulaşabilmesi için </w:t>
      </w:r>
      <w:r w:rsidR="00CB07FB" w:rsidRPr="00990B51">
        <w:t>bilginin</w:t>
      </w:r>
      <w:r w:rsidR="00B85325" w:rsidRPr="00990B51">
        <w:t xml:space="preserve"> tüm </w:t>
      </w:r>
      <w:r w:rsidR="00D37424" w:rsidRPr="00990B51">
        <w:t>örgüt</w:t>
      </w:r>
      <w:r w:rsidR="00B85325" w:rsidRPr="00990B51">
        <w:t xml:space="preserve"> içerisinde paylaşılması</w:t>
      </w:r>
      <w:r w:rsidR="00CB07FB" w:rsidRPr="00990B51">
        <w:t>nı sağlaması gereklidir</w:t>
      </w:r>
      <w:r w:rsidR="00B85325" w:rsidRPr="00990B51">
        <w:t>.</w:t>
      </w:r>
      <w:r w:rsidR="00CB07FB" w:rsidRPr="00990B51">
        <w:t xml:space="preserve"> Bu noktada da bilgi çağının organizasyon yapılarının öğrenen organizasyonlar olacağını söylemek yanlış olmayacaktır. Öğrenen organizasyon kavramı öğrenme kavramının birey düzeyinden takım ve örgüt düzeyine çıkartılması temeline dayanmaktadır. Öğrenme bir süreçtir ve bu süreç örgüt düzeyine çıkartıldığında </w:t>
      </w:r>
      <w:r w:rsidR="00D37424" w:rsidRPr="00990B51">
        <w:t>örgütte</w:t>
      </w:r>
      <w:r w:rsidR="00CB07FB" w:rsidRPr="00990B51">
        <w:t xml:space="preserve"> dönüşüme neden olmaktadır. Örgütsel öğrenme; </w:t>
      </w:r>
      <w:r w:rsidR="00D37424" w:rsidRPr="00990B51">
        <w:t>örgüte</w:t>
      </w:r>
      <w:r w:rsidR="00CB07FB" w:rsidRPr="00990B51">
        <w:t xml:space="preserve"> değişime ve gelişime ayak uydurmasını sağlayacak esnekliği kazandırır. </w:t>
      </w:r>
      <w:r w:rsidR="00315F3B" w:rsidRPr="00990B51">
        <w:t xml:space="preserve">Bir </w:t>
      </w:r>
      <w:r w:rsidR="00D37424" w:rsidRPr="00990B51">
        <w:t>örgütün</w:t>
      </w:r>
      <w:r w:rsidR="00315F3B" w:rsidRPr="00990B51">
        <w:t xml:space="preserve"> öğrenen organizasyon olması; çalışanlarının gelişimini sürekli destekleyen, öğrenmeyi </w:t>
      </w:r>
      <w:r w:rsidR="00D37424" w:rsidRPr="00990B51">
        <w:t>örgütün</w:t>
      </w:r>
      <w:r w:rsidR="00315F3B" w:rsidRPr="00990B51">
        <w:t xml:space="preserve"> kapasitesini artırmaya yönelik bir yatırım olarak gören, öğrenme ve gelişime uygun bir ortam yaratan organizasyonlara dönüşmesini sağlayacaktır. </w:t>
      </w:r>
      <w:r w:rsidR="00D37424" w:rsidRPr="00990B51">
        <w:t>Örgütlerin</w:t>
      </w:r>
      <w:r w:rsidR="00315F3B" w:rsidRPr="00990B51">
        <w:t xml:space="preserve"> öğrenen organizasyonlara dönüşmesi bilgi yönetimi sürecinde de bilginin </w:t>
      </w:r>
      <w:r w:rsidR="00D37424" w:rsidRPr="00990B51">
        <w:t>örgüt</w:t>
      </w:r>
      <w:r w:rsidR="00315F3B" w:rsidRPr="00990B51">
        <w:t xml:space="preserve"> içerisinde verimli bir şekilde kullanılmasını sağlayacaktır. Bu nedenle günümüz bilgi dünyasının </w:t>
      </w:r>
      <w:r w:rsidR="00D37424" w:rsidRPr="00990B51">
        <w:t>örgüt</w:t>
      </w:r>
      <w:r w:rsidR="00315F3B" w:rsidRPr="00990B51">
        <w:t xml:space="preserve"> yapılarının öğrenen organizasyonlara dönüşmesi gereklidir. Bu çalışmada da bilgi yönetimi açısından öğrenen organizasyonların yeri ve önemine odaklanılmaktadır.</w:t>
      </w:r>
      <w:r w:rsidR="00B06DD4" w:rsidRPr="00990B51">
        <w:t xml:space="preserve"> </w:t>
      </w:r>
      <w:r w:rsidR="000B2664" w:rsidRPr="00990B51">
        <w:t>Literatür taraması şeklinde yapılan bu ç</w:t>
      </w:r>
      <w:r w:rsidR="00B06DD4" w:rsidRPr="00990B51">
        <w:t>alışmanın temel amacı; bilgi yönetimi</w:t>
      </w:r>
      <w:r w:rsidR="000B2664" w:rsidRPr="00990B51">
        <w:t xml:space="preserve">nin rekabet açısından önem kazandığı günümüzde </w:t>
      </w:r>
      <w:r w:rsidR="00B06DD4" w:rsidRPr="00990B51">
        <w:t>örgütsel öğrenme</w:t>
      </w:r>
      <w:r w:rsidR="000B2664" w:rsidRPr="00990B51">
        <w:t xml:space="preserve"> ve öğrenen organizasyon</w:t>
      </w:r>
      <w:r w:rsidR="00B06DD4" w:rsidRPr="00990B51">
        <w:t xml:space="preserve"> kavramları</w:t>
      </w:r>
      <w:r w:rsidR="000B2664" w:rsidRPr="00990B51">
        <w:t xml:space="preserve">nın bilgi yönetimi ile ilişkisine </w:t>
      </w:r>
      <w:r w:rsidR="00B06DD4" w:rsidRPr="00990B51">
        <w:t>yönelik kavramsal bir değerlendirme yapmaktır.</w:t>
      </w:r>
    </w:p>
    <w:p w14:paraId="6F067D09" w14:textId="01807B1C" w:rsidR="004B5FE4" w:rsidRPr="00311C80" w:rsidRDefault="004B5FE4" w:rsidP="001C5A55">
      <w:pPr>
        <w:rPr>
          <w:rFonts w:cs="Times New Roman"/>
          <w:szCs w:val="20"/>
        </w:rPr>
      </w:pPr>
      <w:r w:rsidRPr="00990B51">
        <w:rPr>
          <w:rFonts w:cs="Times New Roman"/>
          <w:b/>
          <w:bCs/>
          <w:szCs w:val="20"/>
        </w:rPr>
        <w:t xml:space="preserve">Anahtar Kelimeler: </w:t>
      </w:r>
      <w:r w:rsidR="001F21FC">
        <w:rPr>
          <w:rFonts w:cs="Times New Roman"/>
          <w:sz w:val="24"/>
          <w:szCs w:val="24"/>
        </w:rPr>
        <w:t>Yönetim, öğrenen örgütler, bilgi yönetimi, değişim yönetimi</w:t>
      </w:r>
    </w:p>
    <w:p w14:paraId="69387AC7" w14:textId="77777777" w:rsidR="001F21FC" w:rsidRPr="001F21FC" w:rsidRDefault="001F21FC" w:rsidP="001F21FC">
      <w:pPr>
        <w:jc w:val="center"/>
        <w:rPr>
          <w:rFonts w:cs="Times New Roman"/>
          <w:b/>
          <w:bCs/>
          <w:sz w:val="32"/>
          <w:szCs w:val="32"/>
        </w:rPr>
      </w:pPr>
      <w:r w:rsidRPr="001F21FC">
        <w:rPr>
          <w:rFonts w:cs="Times New Roman"/>
          <w:b/>
          <w:bCs/>
          <w:sz w:val="32"/>
          <w:szCs w:val="32"/>
        </w:rPr>
        <w:lastRenderedPageBreak/>
        <w:t>Learning Organizations in Knowledge Management</w:t>
      </w:r>
    </w:p>
    <w:p w14:paraId="143077B2" w14:textId="77777777" w:rsidR="001F21FC" w:rsidRPr="00990B51" w:rsidRDefault="001F21FC" w:rsidP="001F21FC">
      <w:pPr>
        <w:rPr>
          <w:rFonts w:cs="Times New Roman"/>
          <w:b/>
          <w:bCs/>
          <w:sz w:val="24"/>
          <w:szCs w:val="24"/>
        </w:rPr>
      </w:pPr>
    </w:p>
    <w:p w14:paraId="226CB1D8" w14:textId="77777777" w:rsidR="001F21FC" w:rsidRPr="00990B51" w:rsidRDefault="001F21FC" w:rsidP="001F21FC">
      <w:pPr>
        <w:spacing w:after="120" w:line="240" w:lineRule="auto"/>
        <w:jc w:val="center"/>
        <w:rPr>
          <w:rFonts w:cs="Times New Roman"/>
          <w:b/>
          <w:bCs/>
          <w:sz w:val="24"/>
          <w:szCs w:val="24"/>
        </w:rPr>
      </w:pPr>
      <w:r w:rsidRPr="00990B51">
        <w:rPr>
          <w:rFonts w:cs="Times New Roman"/>
          <w:b/>
          <w:bCs/>
          <w:sz w:val="24"/>
          <w:szCs w:val="24"/>
        </w:rPr>
        <w:t xml:space="preserve">Dr. İ. Haşim İNAL </w:t>
      </w:r>
    </w:p>
    <w:p w14:paraId="3EEF7E91" w14:textId="77777777" w:rsidR="001F21FC" w:rsidRPr="00990B51" w:rsidRDefault="001F21FC" w:rsidP="001F21FC">
      <w:pPr>
        <w:spacing w:after="120" w:line="240" w:lineRule="auto"/>
        <w:jc w:val="center"/>
        <w:rPr>
          <w:rFonts w:cs="Times New Roman"/>
          <w:b/>
          <w:bCs/>
          <w:sz w:val="24"/>
          <w:szCs w:val="24"/>
        </w:rPr>
      </w:pPr>
      <w:r w:rsidRPr="00990B51">
        <w:rPr>
          <w:rFonts w:cs="Times New Roman"/>
          <w:b/>
          <w:bCs/>
          <w:sz w:val="24"/>
          <w:szCs w:val="24"/>
        </w:rPr>
        <w:t>Arel Üniversitesi</w:t>
      </w:r>
    </w:p>
    <w:p w14:paraId="04D74504" w14:textId="77777777" w:rsidR="001F21FC" w:rsidRPr="00990B51" w:rsidRDefault="001F21FC" w:rsidP="001F21FC">
      <w:pPr>
        <w:spacing w:after="120" w:line="240" w:lineRule="auto"/>
        <w:jc w:val="center"/>
        <w:rPr>
          <w:rFonts w:cs="Times New Roman"/>
          <w:b/>
          <w:bCs/>
          <w:sz w:val="24"/>
          <w:szCs w:val="24"/>
        </w:rPr>
      </w:pPr>
      <w:r>
        <w:rPr>
          <w:rFonts w:cs="Times New Roman"/>
          <w:b/>
          <w:bCs/>
          <w:sz w:val="24"/>
          <w:szCs w:val="24"/>
        </w:rPr>
        <w:t>hasiminal@hotmail.com</w:t>
      </w:r>
    </w:p>
    <w:p w14:paraId="6E12BC3E" w14:textId="77777777" w:rsidR="001F21FC" w:rsidRDefault="001F21FC" w:rsidP="00862377">
      <w:pPr>
        <w:jc w:val="center"/>
        <w:rPr>
          <w:rFonts w:cs="Times New Roman"/>
          <w:b/>
          <w:bCs/>
          <w:sz w:val="24"/>
          <w:szCs w:val="24"/>
        </w:rPr>
      </w:pPr>
    </w:p>
    <w:p w14:paraId="7263C011" w14:textId="0BF5C1A6" w:rsidR="00862377" w:rsidRPr="00862377" w:rsidRDefault="00862377" w:rsidP="00862377">
      <w:pPr>
        <w:jc w:val="center"/>
        <w:rPr>
          <w:rFonts w:cs="Times New Roman"/>
          <w:b/>
          <w:bCs/>
          <w:sz w:val="24"/>
          <w:szCs w:val="24"/>
        </w:rPr>
      </w:pPr>
      <w:r w:rsidRPr="00862377">
        <w:rPr>
          <w:rFonts w:cs="Times New Roman"/>
          <w:b/>
          <w:bCs/>
          <w:sz w:val="24"/>
          <w:szCs w:val="24"/>
        </w:rPr>
        <w:t>Abstract</w:t>
      </w:r>
    </w:p>
    <w:p w14:paraId="46C4A2D9" w14:textId="6B1D62CF" w:rsidR="00862377" w:rsidRPr="00F559BA" w:rsidRDefault="001F21FC" w:rsidP="001C5A55">
      <w:pPr>
        <w:rPr>
          <w:rFonts w:cs="Times New Roman"/>
          <w:b/>
          <w:bCs/>
          <w:szCs w:val="20"/>
          <w:lang w:val="en-US"/>
        </w:rPr>
      </w:pPr>
      <w:r w:rsidRPr="00F559BA">
        <w:rPr>
          <w:rFonts w:cs="Times New Roman"/>
          <w:szCs w:val="20"/>
          <w:lang w:val="en-US"/>
        </w:rPr>
        <w:t>Today, with the effect of technological developments and especially the widespread use of the internet, a data pool is formed that is difficult to manage. Although it seems easier to access information, it is becoming more and more difficult for businesses to identify and analyze data that may be useful for them in this data pool. Information is one of the most important resources that can enable businesses to gain competitive advantage in today's conditions. Today is called the “information age”. This situation requires businesses to give more weight to knowledge management and learning and to develop knowledge management systems. Knowledge management, in its simplest definition, is the system and processes used to create/acquire, share and improve knowledge. A well-designed information management system will reduce the costs of the business and will give it an advantage over time. Information management is the basis of the communication of the business with its environment. The concepts of knowledge and learning should not be considered separately, because knowledge is formed as a result of learning. In order for businesses to reach their goals, it is necessary to ensure that information is shared throughout the business. At this point, it would not be wrong to say that the organizational structures of the information age will be learning organizations. The concept of learning organization is based on the development of the concept of learning from the individual level to the team and organization level. Learning is a process and when this process is brought to the organizational level, it causes transformation in the business. organizational learning; It gives the company the flexibility to keep up with change and development. A business being a learning organization; It will enable them to transform into organizations that constantly support the development of their employees, see learning as an investment to increase the capacity of the enterprise, and create an environment suitable for learning and development. The transformation of businesses into learning organizations will enable the efficient use of information within the business in the information management process. For this reason, it is necessary for the business structures of today's information world to transform into learning organizations. This study focuses on the place and importance of learning organizations in terms of knowledge management.</w:t>
      </w:r>
      <w:r w:rsidRPr="00F559BA">
        <w:rPr>
          <w:rFonts w:cs="Times New Roman"/>
          <w:szCs w:val="20"/>
          <w:lang w:val="en-US"/>
        </w:rPr>
        <w:t xml:space="preserve"> </w:t>
      </w:r>
      <w:r w:rsidRPr="00F559BA">
        <w:rPr>
          <w:rFonts w:cs="Times New Roman"/>
          <w:szCs w:val="20"/>
          <w:lang w:val="en-US"/>
        </w:rPr>
        <w:t>The main purpose of this study, which was conducted as a literature review; is to make a conceptual evaluation of the relationship between organizational learning and learning organization concepts and knowledge management in today's world where knowledge management gains importance in terms of competition.</w:t>
      </w:r>
    </w:p>
    <w:p w14:paraId="1C495BE6" w14:textId="7EAB10F2" w:rsidR="001F21FC" w:rsidRPr="00F559BA" w:rsidRDefault="001F21FC" w:rsidP="001C5A55">
      <w:pPr>
        <w:rPr>
          <w:rFonts w:cs="Times New Roman"/>
          <w:b/>
          <w:bCs/>
          <w:szCs w:val="20"/>
          <w:lang w:val="en-US"/>
        </w:rPr>
      </w:pPr>
      <w:r w:rsidRPr="00F559BA">
        <w:rPr>
          <w:rFonts w:cs="Times New Roman"/>
          <w:b/>
          <w:bCs/>
          <w:szCs w:val="20"/>
          <w:lang w:val="en-US"/>
        </w:rPr>
        <w:t xml:space="preserve">Key Words: </w:t>
      </w:r>
      <w:r w:rsidRPr="00F559BA">
        <w:rPr>
          <w:rFonts w:cs="Times New Roman"/>
          <w:szCs w:val="20"/>
          <w:lang w:val="en-US"/>
        </w:rPr>
        <w:t>Management, learning organizations, information management, change management</w:t>
      </w:r>
    </w:p>
    <w:p w14:paraId="6A34BD2C" w14:textId="61649A4E" w:rsidR="004B5FE4" w:rsidRPr="001F21FC" w:rsidRDefault="003B3593" w:rsidP="001F21FC">
      <w:pPr>
        <w:pStyle w:val="ListeParagraf"/>
        <w:numPr>
          <w:ilvl w:val="0"/>
          <w:numId w:val="18"/>
        </w:numPr>
        <w:spacing w:before="0" w:after="160" w:line="259" w:lineRule="auto"/>
        <w:jc w:val="left"/>
        <w:rPr>
          <w:rFonts w:cs="Times New Roman"/>
          <w:b/>
          <w:bCs/>
          <w:sz w:val="24"/>
          <w:szCs w:val="24"/>
        </w:rPr>
      </w:pPr>
      <w:r w:rsidRPr="001F21FC">
        <w:rPr>
          <w:rFonts w:cs="Times New Roman"/>
          <w:b/>
          <w:bCs/>
          <w:szCs w:val="24"/>
        </w:rPr>
        <w:br w:type="page"/>
      </w:r>
      <w:r w:rsidR="004B5FE4" w:rsidRPr="001F21FC">
        <w:rPr>
          <w:rFonts w:cs="Times New Roman"/>
          <w:b/>
          <w:bCs/>
          <w:sz w:val="24"/>
          <w:szCs w:val="24"/>
        </w:rPr>
        <w:lastRenderedPageBreak/>
        <w:t>Giriş</w:t>
      </w:r>
    </w:p>
    <w:p w14:paraId="4EF68D73" w14:textId="29B0979D" w:rsidR="008C2C16" w:rsidRPr="00990B51" w:rsidRDefault="0060153B" w:rsidP="00990B51">
      <w:r w:rsidRPr="00990B51">
        <w:t xml:space="preserve">Bilgi çağı olarak adlandırılan günümüzde </w:t>
      </w:r>
      <w:r w:rsidR="00FA7FAA" w:rsidRPr="00990B51">
        <w:t>bilgi</w:t>
      </w:r>
      <w:r w:rsidRPr="00990B51">
        <w:t>,</w:t>
      </w:r>
      <w:r w:rsidR="00FA7FAA" w:rsidRPr="00990B51">
        <w:t xml:space="preserve"> </w:t>
      </w:r>
      <w:r w:rsidR="00D37424" w:rsidRPr="00990B51">
        <w:t>örgütlerin</w:t>
      </w:r>
      <w:r w:rsidRPr="00990B51">
        <w:t xml:space="preserve"> rekabet üstülüğü sağlayabilmesi</w:t>
      </w:r>
      <w:r w:rsidR="00FA7FAA" w:rsidRPr="00990B51">
        <w:t xml:space="preserve"> önemli </w:t>
      </w:r>
      <w:r w:rsidRPr="00990B51">
        <w:t>bir kavram haline gelmiştir</w:t>
      </w:r>
      <w:r w:rsidR="00FA7FAA" w:rsidRPr="00990B51">
        <w:t xml:space="preserve">. </w:t>
      </w:r>
      <w:r w:rsidR="00D37424" w:rsidRPr="00990B51">
        <w:t>Örgütlerin</w:t>
      </w:r>
      <w:r w:rsidRPr="00990B51">
        <w:t xml:space="preserve"> bilgi kaynaklarını belirlemesi ve elde ettikleri bilgiyi doğru şekilde yönetebilmeleri gereklidir. </w:t>
      </w:r>
      <w:r w:rsidR="00736B13" w:rsidRPr="00990B51">
        <w:t>Globalleşme ve t</w:t>
      </w:r>
      <w:r w:rsidR="00FA7FAA" w:rsidRPr="00990B51">
        <w:t xml:space="preserve">eknolojik gelişmelerin </w:t>
      </w:r>
      <w:r w:rsidR="00736B13" w:rsidRPr="00990B51">
        <w:t xml:space="preserve">etkisinde </w:t>
      </w:r>
      <w:r w:rsidR="00D37424" w:rsidRPr="00990B51">
        <w:t>değişim süreçlerinin yönetilmesi açısından</w:t>
      </w:r>
      <w:r w:rsidR="00736B13" w:rsidRPr="00990B51">
        <w:t xml:space="preserve"> geleneksel organizasyon yapıları yetersiz kalmakta ve organizasyon yapıları da değişmeye başlamıştır</w:t>
      </w:r>
      <w:r w:rsidR="00FA7FAA" w:rsidRPr="00990B51">
        <w:t xml:space="preserve">. </w:t>
      </w:r>
      <w:r w:rsidR="00604788" w:rsidRPr="00990B51">
        <w:t xml:space="preserve">Organizasyonların, bilgiyi sağlamak ve işleyebilmek açısından öğrenme yeteneklerini geliştirmeleri gerekmektedir. </w:t>
      </w:r>
      <w:r w:rsidR="00FA7FAA" w:rsidRPr="00990B51">
        <w:t xml:space="preserve">İşletmenin öğrenme yeteneğine sahip olabilmesi </w:t>
      </w:r>
      <w:r w:rsidR="00604788" w:rsidRPr="00990B51">
        <w:t xml:space="preserve">ise </w:t>
      </w:r>
      <w:r w:rsidR="00FA7FAA" w:rsidRPr="00990B51">
        <w:t>öğrenme kavramının bireysellikten örgüt düzeyine çıkartılması ile mümkündür. Bu sebeple geleceğin organizasyon yapıları</w:t>
      </w:r>
      <w:r w:rsidR="004C6D7A" w:rsidRPr="00990B51">
        <w:t>, takım olarak öğrenme felsefesi üzerine kurulu olan</w:t>
      </w:r>
      <w:r w:rsidR="00FA7FAA" w:rsidRPr="00990B51">
        <w:t xml:space="preserve"> öğrenen organizasyonlara doğru evrilmektedir. </w:t>
      </w:r>
      <w:r w:rsidR="00BC3CFF" w:rsidRPr="00990B51">
        <w:t xml:space="preserve">Öğrenen organizasyonlarda değişim bir dönüşüm süreci olarak görülmektedir. </w:t>
      </w:r>
      <w:r w:rsidR="004E77EA" w:rsidRPr="00990B51">
        <w:t>Ö</w:t>
      </w:r>
      <w:r w:rsidR="00FA7FAA" w:rsidRPr="00990B51">
        <w:t>ğrenen organizasyonlar</w:t>
      </w:r>
      <w:r w:rsidR="004E77EA" w:rsidRPr="00990B51">
        <w:t>,</w:t>
      </w:r>
      <w:r w:rsidR="00FA7FAA" w:rsidRPr="00990B51">
        <w:t xml:space="preserve"> </w:t>
      </w:r>
      <w:r w:rsidR="00D37424" w:rsidRPr="00990B51">
        <w:t>örgütlerin</w:t>
      </w:r>
      <w:r w:rsidR="00FA7FAA" w:rsidRPr="00990B51">
        <w:t xml:space="preserve"> süreçlerini iyileştirmeleri ve mevcut sorunları gidermeleri için bilgi ve tecrübeyi çeşitli düşünsel modeller</w:t>
      </w:r>
      <w:r w:rsidR="004E77EA" w:rsidRPr="00990B51">
        <w:t xml:space="preserve"> kullanarak </w:t>
      </w:r>
      <w:r w:rsidR="00FA7FAA" w:rsidRPr="00990B51">
        <w:t xml:space="preserve">öğretilere dönüştürmektedir. </w:t>
      </w:r>
      <w:r w:rsidR="00A14577" w:rsidRPr="00990B51">
        <w:t>Bu anlamda ö</w:t>
      </w:r>
      <w:r w:rsidR="00FA7FAA" w:rsidRPr="00990B51">
        <w:t>ğrenen organizasyon</w:t>
      </w:r>
      <w:r w:rsidR="00A14577" w:rsidRPr="00990B51">
        <w:t xml:space="preserve"> felsefesi, öğrenme sürecini </w:t>
      </w:r>
      <w:r w:rsidR="00FA7FAA" w:rsidRPr="00990B51">
        <w:t>birey düzeyinde</w:t>
      </w:r>
      <w:r w:rsidR="00A14577" w:rsidRPr="00990B51">
        <w:t>n</w:t>
      </w:r>
      <w:r w:rsidR="00FA7FAA" w:rsidRPr="00990B51">
        <w:t xml:space="preserve"> takım halinde öğrenmeye dönüş</w:t>
      </w:r>
      <w:r w:rsidR="00A14577" w:rsidRPr="00990B51">
        <w:t xml:space="preserve">türen devamında da </w:t>
      </w:r>
      <w:r w:rsidR="00D37424" w:rsidRPr="00990B51">
        <w:t>örgütün</w:t>
      </w:r>
      <w:r w:rsidR="00FA7FAA" w:rsidRPr="00990B51">
        <w:t xml:space="preserve"> </w:t>
      </w:r>
      <w:r w:rsidR="00A14577" w:rsidRPr="00990B51">
        <w:t>geneline</w:t>
      </w:r>
      <w:r w:rsidR="00FA7FAA" w:rsidRPr="00990B51">
        <w:t xml:space="preserve"> yayılmasını </w:t>
      </w:r>
      <w:r w:rsidR="00A14577" w:rsidRPr="00990B51">
        <w:t xml:space="preserve">sağlayan </w:t>
      </w:r>
      <w:r w:rsidR="00FA7FAA" w:rsidRPr="00990B51">
        <w:t xml:space="preserve">bir süreçtir (Probst ve Büchel, 1997). Farklı bir ifade ile </w:t>
      </w:r>
      <w:r w:rsidR="00D37424" w:rsidRPr="00990B51">
        <w:t>örgütlerin</w:t>
      </w:r>
      <w:r w:rsidR="00FA7FAA" w:rsidRPr="00990B51">
        <w:t xml:space="preserve"> </w:t>
      </w:r>
      <w:r w:rsidR="001A49D6" w:rsidRPr="00990B51">
        <w:t xml:space="preserve">başarılı bir değişim yönetimi için </w:t>
      </w:r>
      <w:r w:rsidR="00FA7FAA" w:rsidRPr="00990B51">
        <w:t>takımlar halinde bilgi</w:t>
      </w:r>
      <w:r w:rsidR="001A49D6" w:rsidRPr="00990B51">
        <w:t>yi</w:t>
      </w:r>
      <w:r w:rsidR="00FA7FAA" w:rsidRPr="00990B51">
        <w:t xml:space="preserve"> işlemesi</w:t>
      </w:r>
      <w:r w:rsidR="001A49D6" w:rsidRPr="00990B51">
        <w:t xml:space="preserve"> sü</w:t>
      </w:r>
      <w:r w:rsidR="008C2C16" w:rsidRPr="00990B51">
        <w:t>re</w:t>
      </w:r>
      <w:r w:rsidR="001A49D6" w:rsidRPr="00990B51">
        <w:t>cidir.</w:t>
      </w:r>
      <w:r w:rsidR="00FA7FAA" w:rsidRPr="00990B51">
        <w:t xml:space="preserve"> </w:t>
      </w:r>
    </w:p>
    <w:p w14:paraId="3492B76A" w14:textId="28C6CF4B" w:rsidR="00FA7FAA" w:rsidRPr="00990B51" w:rsidRDefault="008C2C16" w:rsidP="00990B51">
      <w:r w:rsidRPr="00990B51">
        <w:t>Günümüzde</w:t>
      </w:r>
      <w:r w:rsidR="00FA7FAA" w:rsidRPr="00990B51">
        <w:t xml:space="preserve"> </w:t>
      </w:r>
      <w:r w:rsidR="00E01712" w:rsidRPr="00990B51">
        <w:t xml:space="preserve">internetin yaygınlaşması ile birlikte oluşan büyük bilgi havuzunun içerisinde </w:t>
      </w:r>
      <w:r w:rsidR="00D37424" w:rsidRPr="00990B51">
        <w:t>örgütlerin</w:t>
      </w:r>
      <w:r w:rsidR="00E01712" w:rsidRPr="00990B51">
        <w:t xml:space="preserve"> doğru ve faydalı bilgiye ulaş</w:t>
      </w:r>
      <w:r w:rsidR="0075319F" w:rsidRPr="00990B51">
        <w:t xml:space="preserve">abilmesi, bu bilgiyi işlemesi ve </w:t>
      </w:r>
      <w:r w:rsidR="00D37424" w:rsidRPr="00990B51">
        <w:t>örgüt</w:t>
      </w:r>
      <w:r w:rsidR="0075319F" w:rsidRPr="00990B51">
        <w:t xml:space="preserve"> içerisinde kullanabilmesi için teknolojik gelişmelerden ve insan kaynağından en efektif şekilde faydalanması gerekmektedir. </w:t>
      </w:r>
      <w:r w:rsidR="00D51429" w:rsidRPr="00990B51">
        <w:t xml:space="preserve">Yakın zamanda yaşadığımız pandemi süreci, teknoloji ve insan odaklı </w:t>
      </w:r>
      <w:r w:rsidR="00D37424" w:rsidRPr="00990B51">
        <w:t>örgütlerin</w:t>
      </w:r>
      <w:r w:rsidR="00D51429" w:rsidRPr="00990B51">
        <w:t xml:space="preserve"> verimlilik </w:t>
      </w:r>
      <w:r w:rsidR="00FA7FAA" w:rsidRPr="00990B51">
        <w:t xml:space="preserve">açısından daha başarılı olduğu </w:t>
      </w:r>
      <w:r w:rsidR="00D51429" w:rsidRPr="00990B51">
        <w:t>görülmüştür</w:t>
      </w:r>
      <w:r w:rsidR="00FA7FAA" w:rsidRPr="00990B51">
        <w:t xml:space="preserve">. </w:t>
      </w:r>
      <w:r w:rsidR="00D51429" w:rsidRPr="00990B51">
        <w:t>Bu nedenle</w:t>
      </w:r>
      <w:r w:rsidR="00FA7FAA" w:rsidRPr="00990B51">
        <w:t xml:space="preserve"> </w:t>
      </w:r>
      <w:r w:rsidR="00D51429" w:rsidRPr="00990B51">
        <w:t>d</w:t>
      </w:r>
      <w:r w:rsidR="00FA7FAA" w:rsidRPr="00990B51">
        <w:t xml:space="preserve">ijitalleşme sürecini başarı ile tamamlayan </w:t>
      </w:r>
      <w:r w:rsidR="00D37424" w:rsidRPr="00990B51">
        <w:t>örgütler</w:t>
      </w:r>
      <w:r w:rsidR="00D51429" w:rsidRPr="00990B51">
        <w:t xml:space="preserve">; </w:t>
      </w:r>
      <w:r w:rsidR="00FA7FAA" w:rsidRPr="00990B51">
        <w:t xml:space="preserve">insan kaynağı ile </w:t>
      </w:r>
      <w:r w:rsidR="00D51429" w:rsidRPr="00990B51">
        <w:t>dijital</w:t>
      </w:r>
      <w:r w:rsidR="00FA7FAA" w:rsidRPr="00990B51">
        <w:t xml:space="preserve"> uygulamalar</w:t>
      </w:r>
      <w:r w:rsidR="00D51429" w:rsidRPr="00990B51">
        <w:t>ı</w:t>
      </w:r>
      <w:r w:rsidR="00FA7FAA" w:rsidRPr="00990B51">
        <w:t xml:space="preserve"> efektif bir biçimde birleştir</w:t>
      </w:r>
      <w:r w:rsidR="00D51429" w:rsidRPr="00990B51">
        <w:t>mektedir</w:t>
      </w:r>
      <w:r w:rsidR="00FA7FAA" w:rsidRPr="00990B51">
        <w:t xml:space="preserve">. </w:t>
      </w:r>
      <w:r w:rsidR="00D51429" w:rsidRPr="00990B51">
        <w:t>Düşünsel modellere dayanan ö</w:t>
      </w:r>
      <w:r w:rsidR="00FA7FAA" w:rsidRPr="00990B51">
        <w:t>ğrenen organizasyonlar</w:t>
      </w:r>
      <w:r w:rsidR="00D51429" w:rsidRPr="00990B51">
        <w:t>ın temelinde,</w:t>
      </w:r>
      <w:r w:rsidR="00FA7FAA" w:rsidRPr="00990B51">
        <w:t xml:space="preserve"> insan kaynağını</w:t>
      </w:r>
      <w:r w:rsidR="00D51429" w:rsidRPr="00990B51">
        <w:t>n potansiyelini ortaya koyarak takım olarak öğrenmeyi sağlamak bulunmaktadır. Bu açıdan bu organizasyonlar</w:t>
      </w:r>
      <w:r w:rsidR="005573CD" w:rsidRPr="00990B51">
        <w:t>,</w:t>
      </w:r>
      <w:r w:rsidR="00D51429" w:rsidRPr="00990B51">
        <w:t xml:space="preserve"> insan kaynağını</w:t>
      </w:r>
      <w:r w:rsidR="00FA7FAA" w:rsidRPr="00990B51">
        <w:t xml:space="preserve"> bir değer olarak görmektedir. </w:t>
      </w:r>
      <w:r w:rsidR="007773BE" w:rsidRPr="00990B51">
        <w:t xml:space="preserve">Öğrenen organizasyonlar, </w:t>
      </w:r>
      <w:r w:rsidR="00FA7FAA" w:rsidRPr="00990B51">
        <w:t xml:space="preserve">değişen şartlarda kendini yenileyebilme özelliğine </w:t>
      </w:r>
      <w:r w:rsidR="007773BE" w:rsidRPr="00990B51">
        <w:t xml:space="preserve">de </w:t>
      </w:r>
      <w:r w:rsidR="00FA7FAA" w:rsidRPr="00990B51">
        <w:t xml:space="preserve">sahiptir. İşletmelerin </w:t>
      </w:r>
      <w:r w:rsidR="007773BE" w:rsidRPr="00990B51">
        <w:t>i</w:t>
      </w:r>
      <w:r w:rsidR="00FA7FAA" w:rsidRPr="00990B51">
        <w:t xml:space="preserve">çinde bulunduğumuz bilgi çağında rekabet </w:t>
      </w:r>
      <w:r w:rsidR="007773BE" w:rsidRPr="00990B51">
        <w:t>edebilmeleri</w:t>
      </w:r>
      <w:r w:rsidR="00FA7FAA" w:rsidRPr="00990B51">
        <w:t xml:space="preserve"> ve devamlılıklarını sağlamaları, rakiplerinden daha çok ve hızlı öğrenmelerine bağlıdır. Bu yüzden de öğrenen organizasyonlar</w:t>
      </w:r>
      <w:r w:rsidR="00DF494A" w:rsidRPr="00990B51">
        <w:t>ın</w:t>
      </w:r>
      <w:r w:rsidR="007773BE" w:rsidRPr="00990B51">
        <w:t>,</w:t>
      </w:r>
      <w:r w:rsidR="00FA7FAA" w:rsidRPr="00990B51">
        <w:t xml:space="preserve"> bilgi çağı için en uygun organizasyon yapıları ol</w:t>
      </w:r>
      <w:r w:rsidR="00DF494A" w:rsidRPr="00990B51">
        <w:t>duğu düşünülmektedir</w:t>
      </w:r>
      <w:r w:rsidR="00FA7FAA" w:rsidRPr="00990B51">
        <w:t>.</w:t>
      </w:r>
    </w:p>
    <w:p w14:paraId="395D844F" w14:textId="75DED7C3" w:rsidR="004B5FE4" w:rsidRPr="00990B51" w:rsidRDefault="004B5FE4" w:rsidP="001C5A55">
      <w:pPr>
        <w:pStyle w:val="ListeParagraf"/>
        <w:numPr>
          <w:ilvl w:val="0"/>
          <w:numId w:val="1"/>
        </w:numPr>
        <w:rPr>
          <w:rFonts w:cs="Times New Roman"/>
          <w:b/>
          <w:bCs/>
          <w:sz w:val="24"/>
          <w:szCs w:val="24"/>
        </w:rPr>
      </w:pPr>
      <w:r w:rsidRPr="00990B51">
        <w:rPr>
          <w:rFonts w:cs="Times New Roman"/>
          <w:b/>
          <w:bCs/>
          <w:sz w:val="24"/>
          <w:szCs w:val="24"/>
        </w:rPr>
        <w:t>Bilgi Yönetimi</w:t>
      </w:r>
    </w:p>
    <w:p w14:paraId="79C6A9E0" w14:textId="1EA713B8" w:rsidR="00FA7FAA" w:rsidRPr="00990B51" w:rsidRDefault="00616ABE" w:rsidP="00990B51">
      <w:r w:rsidRPr="00990B51">
        <w:t>Bilgi teknolojilerind</w:t>
      </w:r>
      <w:r w:rsidRPr="00990B51">
        <w:t>e yaşanan</w:t>
      </w:r>
      <w:r w:rsidRPr="00990B51">
        <w:t xml:space="preserve"> hızlı </w:t>
      </w:r>
      <w:r w:rsidRPr="00990B51">
        <w:t>gelişim,</w:t>
      </w:r>
      <w:r w:rsidRPr="00990B51">
        <w:t xml:space="preserve"> bilgi kavramını </w:t>
      </w:r>
      <w:r w:rsidR="00D37424" w:rsidRPr="00990B51">
        <w:t>örgütler</w:t>
      </w:r>
      <w:r w:rsidRPr="00990B51">
        <w:t xml:space="preserve"> için </w:t>
      </w:r>
      <w:r w:rsidRPr="00990B51">
        <w:t>ön plana çıkarmıştır.</w:t>
      </w:r>
      <w:r w:rsidRPr="00990B51">
        <w:t xml:space="preserve"> </w:t>
      </w:r>
      <w:r w:rsidR="00FA7FAA" w:rsidRPr="00990B51">
        <w:t>Bilgi</w:t>
      </w:r>
      <w:r w:rsidR="00DF494A" w:rsidRPr="00990B51">
        <w:t>,</w:t>
      </w:r>
      <w:r w:rsidR="00FA7FAA" w:rsidRPr="00990B51">
        <w:t xml:space="preserve"> artan rekabet</w:t>
      </w:r>
      <w:r w:rsidR="00DF494A" w:rsidRPr="00990B51">
        <w:t xml:space="preserve"> ortamında</w:t>
      </w:r>
      <w:r w:rsidR="00FA7FAA" w:rsidRPr="00990B51">
        <w:t xml:space="preserve"> </w:t>
      </w:r>
      <w:r w:rsidR="00D37424" w:rsidRPr="00990B51">
        <w:t>örgütlere</w:t>
      </w:r>
      <w:r w:rsidR="00DF494A" w:rsidRPr="00990B51">
        <w:t xml:space="preserve"> </w:t>
      </w:r>
      <w:r w:rsidR="00FA7FAA" w:rsidRPr="00990B51">
        <w:t xml:space="preserve">üstünlük sağlayan </w:t>
      </w:r>
      <w:r w:rsidRPr="00990B51">
        <w:t>önemli</w:t>
      </w:r>
      <w:r w:rsidR="00FA7FAA" w:rsidRPr="00990B51">
        <w:t xml:space="preserve"> </w:t>
      </w:r>
      <w:r w:rsidR="00DF494A" w:rsidRPr="00990B51">
        <w:t xml:space="preserve">bir </w:t>
      </w:r>
      <w:r w:rsidR="00FA7FAA" w:rsidRPr="00990B51">
        <w:t>kurumsal</w:t>
      </w:r>
      <w:r w:rsidR="00FA7FAA" w:rsidRPr="00990B51">
        <w:t xml:space="preserve"> </w:t>
      </w:r>
      <w:r w:rsidR="00FA7FAA" w:rsidRPr="00990B51">
        <w:t>kaynak</w:t>
      </w:r>
      <w:r w:rsidR="00DF494A" w:rsidRPr="00990B51">
        <w:t>tır</w:t>
      </w:r>
      <w:r w:rsidR="00FA7FAA" w:rsidRPr="00990B51">
        <w:t>. Bu</w:t>
      </w:r>
      <w:r w:rsidRPr="00990B51">
        <w:t xml:space="preserve"> kaynağın </w:t>
      </w:r>
      <w:r w:rsidR="00FA7FAA" w:rsidRPr="00990B51">
        <w:t>bilinçli bir şekilde yönetilmesi kurumsal başarıyı</w:t>
      </w:r>
      <w:r w:rsidR="00FA7FAA" w:rsidRPr="00990B51">
        <w:t xml:space="preserve"> </w:t>
      </w:r>
      <w:r w:rsidR="00FA7FAA" w:rsidRPr="00990B51">
        <w:t>artıran en önemli faktör</w:t>
      </w:r>
      <w:r w:rsidRPr="00990B51">
        <w:t>lerden biri haline gelmiştir</w:t>
      </w:r>
      <w:r w:rsidR="00FA7FAA" w:rsidRPr="00990B51">
        <w:t xml:space="preserve">. Bu </w:t>
      </w:r>
      <w:r w:rsidRPr="00990B51">
        <w:t xml:space="preserve">nedenle </w:t>
      </w:r>
      <w:r w:rsidR="00D37424" w:rsidRPr="00990B51">
        <w:t>örgütlerin</w:t>
      </w:r>
      <w:r w:rsidRPr="00990B51">
        <w:t xml:space="preserve"> </w:t>
      </w:r>
      <w:r w:rsidR="00FA7FAA" w:rsidRPr="00990B51">
        <w:t>kurumsal bilgi kaynakların</w:t>
      </w:r>
      <w:r w:rsidRPr="00990B51">
        <w:t>ı</w:t>
      </w:r>
      <w:r w:rsidR="00FA7FAA" w:rsidRPr="00990B51">
        <w:t xml:space="preserve"> </w:t>
      </w:r>
      <w:r w:rsidRPr="00990B51">
        <w:t xml:space="preserve">belirlemesi ve </w:t>
      </w:r>
      <w:r w:rsidR="00FA7FAA" w:rsidRPr="00990B51">
        <w:t xml:space="preserve">bir sistem </w:t>
      </w:r>
      <w:r w:rsidRPr="00990B51">
        <w:t>çerçevesinde</w:t>
      </w:r>
      <w:r w:rsidR="00FA7FAA" w:rsidRPr="00990B51">
        <w:t xml:space="preserve"> </w:t>
      </w:r>
      <w:r w:rsidR="00FA7FAA" w:rsidRPr="00990B51">
        <w:t>yönet</w:t>
      </w:r>
      <w:r w:rsidRPr="00990B51">
        <w:t>eb</w:t>
      </w:r>
      <w:r w:rsidR="00FA7FAA" w:rsidRPr="00990B51">
        <w:t>ilmesi ger</w:t>
      </w:r>
      <w:r w:rsidRPr="00990B51">
        <w:t>eklidir</w:t>
      </w:r>
      <w:r w:rsidR="00FA7FAA" w:rsidRPr="00990B51">
        <w:t xml:space="preserve">. </w:t>
      </w:r>
    </w:p>
    <w:p w14:paraId="2D3ECC6E" w14:textId="27A9A4FD" w:rsidR="00816749" w:rsidRPr="00990B51" w:rsidRDefault="005D521C" w:rsidP="00990B51">
      <w:r w:rsidRPr="00990B51">
        <w:t>Bilgi, bilme</w:t>
      </w:r>
      <w:r w:rsidR="00403347" w:rsidRPr="00990B51">
        <w:t xml:space="preserve"> ve</w:t>
      </w:r>
      <w:r w:rsidRPr="00990B51">
        <w:t xml:space="preserve"> kavrama</w:t>
      </w:r>
      <w:r w:rsidR="00403347" w:rsidRPr="00990B51">
        <w:t xml:space="preserve"> ile</w:t>
      </w:r>
      <w:r w:rsidRPr="00990B51">
        <w:t xml:space="preserve"> ilişki</w:t>
      </w:r>
      <w:r w:rsidR="00403347" w:rsidRPr="00990B51">
        <w:t>li</w:t>
      </w:r>
      <w:r w:rsidRPr="00990B51">
        <w:t xml:space="preserve"> ileri</w:t>
      </w:r>
      <w:r w:rsidRPr="00990B51">
        <w:t xml:space="preserve"> </w:t>
      </w:r>
      <w:r w:rsidRPr="00990B51">
        <w:t>düzey</w:t>
      </w:r>
      <w:r w:rsidR="00403347" w:rsidRPr="00990B51">
        <w:t xml:space="preserve"> </w:t>
      </w:r>
      <w:r w:rsidRPr="00990B51">
        <w:t>kişisel bir etkinlik</w:t>
      </w:r>
      <w:r w:rsidR="00403347" w:rsidRPr="00990B51">
        <w:t xml:space="preserve"> olup, </w:t>
      </w:r>
      <w:r w:rsidR="00403347" w:rsidRPr="00990B51">
        <w:t>yaşamın her alanında önem</w:t>
      </w:r>
      <w:r w:rsidR="00403347" w:rsidRPr="00990B51">
        <w:t>li bir yere sahiptir</w:t>
      </w:r>
      <w:r w:rsidR="00403347" w:rsidRPr="00990B51">
        <w:t xml:space="preserve">. </w:t>
      </w:r>
      <w:r w:rsidR="00816749" w:rsidRPr="00990B51">
        <w:t>Kurumsal bilgi</w:t>
      </w:r>
      <w:r w:rsidR="00F7571E" w:rsidRPr="00990B51">
        <w:t xml:space="preserve"> kavramı ise</w:t>
      </w:r>
      <w:r w:rsidR="00816749" w:rsidRPr="00990B51">
        <w:t xml:space="preserve">; </w:t>
      </w:r>
      <w:r w:rsidR="00D37424" w:rsidRPr="00990B51">
        <w:t>örgütün</w:t>
      </w:r>
      <w:r w:rsidR="00F7571E" w:rsidRPr="00990B51">
        <w:t xml:space="preserve"> yönetimi,</w:t>
      </w:r>
      <w:r w:rsidR="00816749" w:rsidRPr="00990B51">
        <w:t xml:space="preserve"> etkinliği, </w:t>
      </w:r>
      <w:r w:rsidR="00F7571E" w:rsidRPr="00990B51">
        <w:t xml:space="preserve">gelişimi ve </w:t>
      </w:r>
      <w:r w:rsidR="00816749" w:rsidRPr="00990B51">
        <w:t>denetimi</w:t>
      </w:r>
      <w:r w:rsidR="00F7571E" w:rsidRPr="00990B51">
        <w:t xml:space="preserve"> gibi tüm süreçlerle</w:t>
      </w:r>
      <w:r w:rsidR="00816749" w:rsidRPr="00990B51">
        <w:t xml:space="preserve"> ile ilgili olarak üretilen</w:t>
      </w:r>
      <w:r w:rsidR="00F7571E" w:rsidRPr="00990B51">
        <w:t xml:space="preserve"> ve </w:t>
      </w:r>
      <w:r w:rsidR="00816749" w:rsidRPr="00990B51">
        <w:t>kullanılan fikir</w:t>
      </w:r>
      <w:r w:rsidR="00F172D5" w:rsidRPr="00990B51">
        <w:t>, veri</w:t>
      </w:r>
      <w:r w:rsidR="00816749" w:rsidRPr="00990B51">
        <w:t xml:space="preserve"> ve olgular</w:t>
      </w:r>
      <w:r w:rsidR="00F7571E" w:rsidRPr="00990B51">
        <w:t>ın tamamıdır</w:t>
      </w:r>
      <w:r w:rsidR="00816749" w:rsidRPr="00990B51">
        <w:t xml:space="preserve"> </w:t>
      </w:r>
      <w:r w:rsidR="00816749" w:rsidRPr="00990B51">
        <w:t>(Özdemirci, 2001)</w:t>
      </w:r>
      <w:r w:rsidR="00816749" w:rsidRPr="00990B51">
        <w:t>.</w:t>
      </w:r>
      <w:r w:rsidR="00816749" w:rsidRPr="00990B51">
        <w:t xml:space="preserve"> İşletmeler açısından bilgi en az sermaye kadar önemlidir ve değişim süreçlerinin temelini oluşturur.</w:t>
      </w:r>
    </w:p>
    <w:p w14:paraId="27CB3EC4" w14:textId="27FC664E" w:rsidR="00402A03" w:rsidRPr="00990B51" w:rsidRDefault="00403347" w:rsidP="00990B51">
      <w:r w:rsidRPr="00990B51">
        <w:lastRenderedPageBreak/>
        <w:t xml:space="preserve">Bilgi yönetimi </w:t>
      </w:r>
      <w:r w:rsidRPr="00990B51">
        <w:t xml:space="preserve">ise </w:t>
      </w:r>
      <w:r w:rsidRPr="00990B51">
        <w:t xml:space="preserve">en basit tanımı ile bilgiyi </w:t>
      </w:r>
      <w:r w:rsidR="00551102">
        <w:t>üretmek</w:t>
      </w:r>
      <w:r w:rsidRPr="00990B51">
        <w:t xml:space="preserve">, </w:t>
      </w:r>
      <w:r w:rsidR="00551102">
        <w:t>geliştirmek ve dağıtmak</w:t>
      </w:r>
      <w:r w:rsidRPr="00990B51">
        <w:t xml:space="preserve"> için kullanılan sistem ve süreçler olarak tanımlanabilir. </w:t>
      </w:r>
      <w:r w:rsidR="00551102">
        <w:t>İ</w:t>
      </w:r>
      <w:r w:rsidR="00551102" w:rsidRPr="00990B51">
        <w:t xml:space="preserve">şletme literatüründe </w:t>
      </w:r>
      <w:r w:rsidR="00551102">
        <w:t>i</w:t>
      </w:r>
      <w:r w:rsidR="00402A03" w:rsidRPr="00990B51">
        <w:t xml:space="preserve">lk olarak, </w:t>
      </w:r>
      <w:r w:rsidRPr="00990B51">
        <w:t xml:space="preserve">Dr. Karl Wiig </w:t>
      </w:r>
      <w:r w:rsidRPr="00990B51">
        <w:t xml:space="preserve">tarafından </w:t>
      </w:r>
      <w:r w:rsidR="00402A03" w:rsidRPr="00990B51">
        <w:t xml:space="preserve">1986 yılında </w:t>
      </w:r>
      <w:r w:rsidRPr="00990B51">
        <w:t xml:space="preserve">dile getirilen </w:t>
      </w:r>
      <w:r w:rsidR="00402A03" w:rsidRPr="00990B51">
        <w:t>bilgi yönetimi</w:t>
      </w:r>
      <w:r w:rsidR="00551102">
        <w:t xml:space="preserve"> kavramı</w:t>
      </w:r>
      <w:r w:rsidR="00402A03" w:rsidRPr="00990B51">
        <w:t xml:space="preserve">, </w:t>
      </w:r>
      <w:r w:rsidR="00D37424" w:rsidRPr="00990B51">
        <w:t>örgüt</w:t>
      </w:r>
      <w:r w:rsidR="00402A03" w:rsidRPr="00990B51">
        <w:t xml:space="preserve"> performansı</w:t>
      </w:r>
      <w:r w:rsidRPr="00990B51">
        <w:t>nı</w:t>
      </w:r>
      <w:r w:rsidR="00402A03" w:rsidRPr="00990B51">
        <w:t xml:space="preserve"> arttırmak için bilgiyi eyleme dönüştürmeye yönelik bilinçli bir strateji olarak</w:t>
      </w:r>
      <w:r w:rsidRPr="00990B51">
        <w:t xml:space="preserve"> değerlendirilmiştir.</w:t>
      </w:r>
      <w:r w:rsidR="00607364" w:rsidRPr="00990B51">
        <w:t xml:space="preserve"> 1990 yılı sonrasında yaşanan büyük değişimler ise bilgi yönetimini </w:t>
      </w:r>
      <w:r w:rsidR="00D37424" w:rsidRPr="00990B51">
        <w:t>örgütler</w:t>
      </w:r>
      <w:r w:rsidR="00607364" w:rsidRPr="00990B51">
        <w:t xml:space="preserve"> açısından göz ardı edilemeyecek bir konu haline getirmiştir. </w:t>
      </w:r>
      <w:r w:rsidR="00402A03" w:rsidRPr="00990B51">
        <w:t>Peter F.</w:t>
      </w:r>
      <w:r w:rsidR="00F172D5" w:rsidRPr="00990B51">
        <w:t xml:space="preserve"> </w:t>
      </w:r>
      <w:r w:rsidR="00402A03" w:rsidRPr="00990B51">
        <w:t>Drucker</w:t>
      </w:r>
      <w:r w:rsidR="00607364" w:rsidRPr="00990B51">
        <w:t xml:space="preserve">, </w:t>
      </w:r>
      <w:r w:rsidR="00402A03" w:rsidRPr="00990B51">
        <w:t>1993</w:t>
      </w:r>
      <w:r w:rsidR="00607364" w:rsidRPr="00990B51">
        <w:t xml:space="preserve"> yılında yayınladığı </w:t>
      </w:r>
      <w:r w:rsidR="00402A03" w:rsidRPr="00990B51">
        <w:t>"Post-Capitalist Society" kitabı</w:t>
      </w:r>
      <w:r w:rsidR="00607364" w:rsidRPr="00990B51">
        <w:t xml:space="preserve">nda bilgi yönetimini bütün bir süreç olarak </w:t>
      </w:r>
      <w:r w:rsidR="00551102">
        <w:t>ele almıştır</w:t>
      </w:r>
      <w:r w:rsidR="00607364" w:rsidRPr="00990B51">
        <w:t xml:space="preserve">. </w:t>
      </w:r>
      <w:r w:rsidR="00402A03" w:rsidRPr="00990B51">
        <w:t>Nonaka ve Takeuchi</w:t>
      </w:r>
      <w:r w:rsidR="00607364" w:rsidRPr="00990B51">
        <w:t xml:space="preserve"> ise</w:t>
      </w:r>
      <w:r w:rsidR="00402A03" w:rsidRPr="00990B51">
        <w:t xml:space="preserve"> "The Knowledge</w:t>
      </w:r>
      <w:r w:rsidR="00F172D5" w:rsidRPr="00990B51">
        <w:t>-</w:t>
      </w:r>
      <w:r w:rsidR="00402A03" w:rsidRPr="00990B51">
        <w:t>Creating</w:t>
      </w:r>
      <w:r w:rsidR="00F172D5" w:rsidRPr="00990B51">
        <w:t xml:space="preserve"> </w:t>
      </w:r>
      <w:r w:rsidR="00402A03" w:rsidRPr="00990B51">
        <w:t xml:space="preserve">Company" </w:t>
      </w:r>
      <w:r w:rsidR="00607364" w:rsidRPr="00990B51">
        <w:t xml:space="preserve">isimli </w:t>
      </w:r>
      <w:r w:rsidR="00F172D5" w:rsidRPr="00990B51">
        <w:t>kitapta</w:t>
      </w:r>
      <w:r w:rsidR="00607364" w:rsidRPr="00990B51">
        <w:t xml:space="preserve"> </w:t>
      </w:r>
      <w:r w:rsidR="00551102">
        <w:t xml:space="preserve">paylaştıkları </w:t>
      </w:r>
      <w:r w:rsidR="00402A03" w:rsidRPr="00990B51">
        <w:t>çalışmala</w:t>
      </w:r>
      <w:r w:rsidR="00607364" w:rsidRPr="00990B51">
        <w:t>r</w:t>
      </w:r>
      <w:r w:rsidR="00551102">
        <w:t>d</w:t>
      </w:r>
      <w:r w:rsidR="00607364" w:rsidRPr="00990B51">
        <w:t xml:space="preserve">a bilgi yönetiminin </w:t>
      </w:r>
      <w:r w:rsidR="00D37424" w:rsidRPr="00990B51">
        <w:t>örgütler</w:t>
      </w:r>
      <w:r w:rsidR="00607364" w:rsidRPr="00990B51">
        <w:t xml:space="preserve"> açısından önemine odaklanmış</w:t>
      </w:r>
      <w:r w:rsidR="00551102">
        <w:t>lardır</w:t>
      </w:r>
      <w:r w:rsidR="00402A03" w:rsidRPr="00990B51">
        <w:t xml:space="preserve">. </w:t>
      </w:r>
      <w:r w:rsidR="00607364" w:rsidRPr="00990B51">
        <w:t xml:space="preserve">Sonraki yıllarda ise </w:t>
      </w:r>
      <w:r w:rsidR="00551102">
        <w:t xml:space="preserve">bilgi yönetimi </w:t>
      </w:r>
      <w:r w:rsidR="009C48C7" w:rsidRPr="00990B51">
        <w:t xml:space="preserve">literatürde </w:t>
      </w:r>
      <w:r w:rsidR="00551102">
        <w:t xml:space="preserve">daha </w:t>
      </w:r>
      <w:r w:rsidR="009C48C7">
        <w:t>sık</w:t>
      </w:r>
      <w:r w:rsidR="00551102">
        <w:t xml:space="preserve"> ele alınan bir konu haline gelmiş ve </w:t>
      </w:r>
      <w:r w:rsidR="00607364" w:rsidRPr="00990B51">
        <w:t xml:space="preserve">büyük </w:t>
      </w:r>
      <w:r w:rsidR="00D37424" w:rsidRPr="00990B51">
        <w:t>örgütlerin</w:t>
      </w:r>
      <w:r w:rsidR="00607364" w:rsidRPr="00990B51">
        <w:t xml:space="preserve"> geliştirdikleri uygulama</w:t>
      </w:r>
      <w:r w:rsidR="000D5D0E">
        <w:t xml:space="preserve"> örnekleri </w:t>
      </w:r>
      <w:r w:rsidR="00402A03" w:rsidRPr="00990B51">
        <w:t>bilgi yönetimi</w:t>
      </w:r>
      <w:r w:rsidR="00551102">
        <w:t xml:space="preserve"> kavramı</w:t>
      </w:r>
      <w:r w:rsidR="009C48C7">
        <w:t>nın</w:t>
      </w:r>
      <w:r w:rsidR="00402A03" w:rsidRPr="00990B51">
        <w:t xml:space="preserve"> gelişimini sağlamıştır</w:t>
      </w:r>
      <w:r w:rsidR="00402A03" w:rsidRPr="00990B51">
        <w:t xml:space="preserve"> (Atak</w:t>
      </w:r>
      <w:r w:rsidR="00607364" w:rsidRPr="00990B51">
        <w:t xml:space="preserve">; </w:t>
      </w:r>
      <w:r w:rsidR="00402A03" w:rsidRPr="00990B51">
        <w:t>2011)</w:t>
      </w:r>
      <w:r w:rsidR="00EE745C" w:rsidRPr="00990B51">
        <w:t>.</w:t>
      </w:r>
    </w:p>
    <w:p w14:paraId="46B29EF4" w14:textId="79577824" w:rsidR="00F32D8E" w:rsidRPr="00990B51" w:rsidRDefault="00F172D5" w:rsidP="00990B51">
      <w:r w:rsidRPr="00990B51">
        <w:t>İşletme açısından</w:t>
      </w:r>
      <w:r w:rsidR="00816749" w:rsidRPr="00990B51">
        <w:t xml:space="preserve"> bilgi yönetimi; </w:t>
      </w:r>
      <w:r w:rsidR="00D37424" w:rsidRPr="00990B51">
        <w:t>örgütün</w:t>
      </w:r>
      <w:r w:rsidR="00816749" w:rsidRPr="00990B51">
        <w:t xml:space="preserve"> bilgi ihtiyaçlarını karşılamak, çalışanların kişisel </w:t>
      </w:r>
      <w:r w:rsidRPr="00990B51">
        <w:t xml:space="preserve">ve mesleki </w:t>
      </w:r>
      <w:r w:rsidR="00816749" w:rsidRPr="00990B51">
        <w:t>geliş</w:t>
      </w:r>
      <w:r w:rsidRPr="00990B51">
        <w:t xml:space="preserve">imini desteklemek, </w:t>
      </w:r>
      <w:r w:rsidR="00D37424" w:rsidRPr="00990B51">
        <w:t>örgüte</w:t>
      </w:r>
      <w:r w:rsidRPr="00990B51">
        <w:t xml:space="preserve"> fayda sağlayacak yeni bilgi</w:t>
      </w:r>
      <w:r w:rsidR="000D5D0E">
        <w:t>yi</w:t>
      </w:r>
      <w:r w:rsidRPr="00990B51">
        <w:t xml:space="preserve"> üret</w:t>
      </w:r>
      <w:r w:rsidR="000D5D0E">
        <w:t>ebil</w:t>
      </w:r>
      <w:r w:rsidRPr="00990B51">
        <w:t>mek amacıyla uygulanan düşünsel bir süreçtir</w:t>
      </w:r>
      <w:r w:rsidR="00816749" w:rsidRPr="00990B51">
        <w:t xml:space="preserve">. </w:t>
      </w:r>
      <w:r w:rsidR="00F32D8E" w:rsidRPr="00990B51">
        <w:t>Bilgi yönetimi</w:t>
      </w:r>
      <w:r w:rsidR="001D47F9" w:rsidRPr="00990B51">
        <w:t>, iç ve dış kaynaklardan elde edilen verinin</w:t>
      </w:r>
      <w:r w:rsidR="000D5D0E">
        <w:t>,</w:t>
      </w:r>
      <w:r w:rsidR="001D47F9" w:rsidRPr="00990B51">
        <w:t xml:space="preserve"> örgüte maksimum verimlilik sağlayabilecek bilgiye dönüştürülmesi, </w:t>
      </w:r>
      <w:r w:rsidR="00F32D8E" w:rsidRPr="00990B51">
        <w:t xml:space="preserve">düzenlenmesi ve saklanması, </w:t>
      </w:r>
      <w:r w:rsidR="001D47F9" w:rsidRPr="00990B51">
        <w:t xml:space="preserve">paydaşlarla </w:t>
      </w:r>
      <w:r w:rsidR="00F32D8E" w:rsidRPr="00990B51">
        <w:t>paylaşıl</w:t>
      </w:r>
      <w:r w:rsidR="001D47F9" w:rsidRPr="00990B51">
        <w:t xml:space="preserve">arak işletme hedefleri için </w:t>
      </w:r>
      <w:r w:rsidR="00F32D8E" w:rsidRPr="00990B51">
        <w:t>kullanılması</w:t>
      </w:r>
      <w:r w:rsidR="001D47F9" w:rsidRPr="00990B51">
        <w:t xml:space="preserve">nın sağlanmasını içeren </w:t>
      </w:r>
      <w:r w:rsidR="00F32D8E" w:rsidRPr="00990B51">
        <w:t>süreç ve teknikler</w:t>
      </w:r>
      <w:r w:rsidR="001D47F9" w:rsidRPr="00990B51">
        <w:t>d</w:t>
      </w:r>
      <w:r w:rsidR="006B50C6">
        <w:t xml:space="preserve">en oluşmaktadır </w:t>
      </w:r>
      <w:r w:rsidR="00F32D8E" w:rsidRPr="00990B51">
        <w:t>(Özdemirci ve Aydın</w:t>
      </w:r>
      <w:r w:rsidR="006972B8" w:rsidRPr="00990B51">
        <w:t>, 2007</w:t>
      </w:r>
      <w:r w:rsidR="00F32D8E" w:rsidRPr="00990B51">
        <w:t xml:space="preserve">). </w:t>
      </w:r>
      <w:r w:rsidR="00816749" w:rsidRPr="00990B51">
        <w:t>Bu süreçte teknoloji, bilgi yönetiminin ayrılmaz bir parçası haline gelmiştir.</w:t>
      </w:r>
      <w:r w:rsidR="00816749" w:rsidRPr="00990B51">
        <w:t xml:space="preserve"> </w:t>
      </w:r>
    </w:p>
    <w:p w14:paraId="0E2D2271" w14:textId="24FE6D53" w:rsidR="008A3A86" w:rsidRPr="00990B51" w:rsidRDefault="00F32D8E" w:rsidP="00990B51">
      <w:r w:rsidRPr="00990B51">
        <w:t xml:space="preserve">Bilgi yönetiminde amaç; </w:t>
      </w:r>
      <w:r w:rsidR="00D37424" w:rsidRPr="00990B51">
        <w:t>örgütün</w:t>
      </w:r>
      <w:r w:rsidR="00281467" w:rsidRPr="00990B51">
        <w:t xml:space="preserve"> hedeflerine ulaşabilmesi için </w:t>
      </w:r>
      <w:r w:rsidRPr="00990B51">
        <w:t xml:space="preserve">karar verme süreçlerini, üretimini, kaynak kullanımını, rekabet yeteneğini, sürekliliğini, gelişimini </w:t>
      </w:r>
      <w:r w:rsidR="00E21F35">
        <w:t>desteklemek</w:t>
      </w:r>
      <w:r w:rsidRPr="00990B51">
        <w:t xml:space="preserve"> için </w:t>
      </w:r>
      <w:r w:rsidR="00D37424" w:rsidRPr="00990B51">
        <w:t>örgütün</w:t>
      </w:r>
      <w:r w:rsidRPr="00990B51">
        <w:t xml:space="preserve"> sahip olduğu örtülü bilgiyi açığa çıkarmak ve </w:t>
      </w:r>
      <w:r w:rsidR="00D37424" w:rsidRPr="00990B51">
        <w:t>örgüt</w:t>
      </w:r>
      <w:r w:rsidRPr="00990B51">
        <w:t xml:space="preserve"> içerisinde </w:t>
      </w:r>
      <w:r w:rsidR="00281467" w:rsidRPr="00990B51">
        <w:t xml:space="preserve">sistematik olarak </w:t>
      </w:r>
      <w:r w:rsidRPr="00990B51">
        <w:t>dolaşımını sağlamaktır (Çapar, 2003</w:t>
      </w:r>
      <w:r w:rsidR="00281467" w:rsidRPr="00990B51">
        <w:t xml:space="preserve">; </w:t>
      </w:r>
      <w:r w:rsidR="00403347" w:rsidRPr="00990B51">
        <w:t xml:space="preserve">Barutçugil, 2002). </w:t>
      </w:r>
      <w:r w:rsidR="00E21F35">
        <w:t xml:space="preserve">Etkin bir bilgi yönetimi </w:t>
      </w:r>
      <w:r w:rsidR="00CE2332" w:rsidRPr="00990B51">
        <w:t xml:space="preserve">için </w:t>
      </w:r>
      <w:r w:rsidR="00D37424" w:rsidRPr="00990B51">
        <w:t>örgütlerin</w:t>
      </w:r>
      <w:r w:rsidR="00403347" w:rsidRPr="00990B51">
        <w:t xml:space="preserve"> bilgi kaynaklarını </w:t>
      </w:r>
      <w:r w:rsidR="00CE2332" w:rsidRPr="00990B51">
        <w:t>belirlemesi</w:t>
      </w:r>
      <w:r w:rsidR="00403347" w:rsidRPr="00990B51">
        <w:t xml:space="preserve">, bilginin </w:t>
      </w:r>
      <w:r w:rsidR="00CE2332" w:rsidRPr="00990B51">
        <w:t>ayıklanması</w:t>
      </w:r>
      <w:r w:rsidR="00403347" w:rsidRPr="00990B51">
        <w:t xml:space="preserve"> ve depolaması</w:t>
      </w:r>
      <w:r w:rsidR="00CE2332" w:rsidRPr="00990B51">
        <w:t>na yönelik s</w:t>
      </w:r>
      <w:r w:rsidR="00403347" w:rsidRPr="00990B51">
        <w:t>üreçleri</w:t>
      </w:r>
      <w:r w:rsidR="00CE2332" w:rsidRPr="00990B51">
        <w:t xml:space="preserve">ni tanımlaması ve </w:t>
      </w:r>
      <w:r w:rsidR="00403347" w:rsidRPr="00990B51">
        <w:t xml:space="preserve">bilginin </w:t>
      </w:r>
      <w:r w:rsidR="00D37424" w:rsidRPr="00990B51">
        <w:t>örgüt</w:t>
      </w:r>
      <w:r w:rsidR="00CE2332" w:rsidRPr="00990B51">
        <w:t xml:space="preserve"> içinde ve dışında </w:t>
      </w:r>
      <w:r w:rsidR="00403347" w:rsidRPr="00990B51">
        <w:t>paylaşım</w:t>
      </w:r>
      <w:r w:rsidR="00CE2332" w:rsidRPr="00990B51">
        <w:t>ına yönelik kullanılacak</w:t>
      </w:r>
      <w:r w:rsidR="00403347" w:rsidRPr="00990B51">
        <w:t xml:space="preserve"> yöntemleri</w:t>
      </w:r>
      <w:r w:rsidR="00E21F35">
        <w:t>n</w:t>
      </w:r>
      <w:r w:rsidR="00403347" w:rsidRPr="00990B51">
        <w:t xml:space="preserve"> tanımlanması gerekmektedir.</w:t>
      </w:r>
      <w:r w:rsidR="00FB75F8" w:rsidRPr="00990B51">
        <w:t xml:space="preserve"> İşletme içerisinde </w:t>
      </w:r>
      <w:r w:rsidR="00FB75F8" w:rsidRPr="00990B51">
        <w:t>iyi kurgulanmış bir bilgi yönetim sistemi</w:t>
      </w:r>
      <w:r w:rsidR="00FB75F8" w:rsidRPr="00990B51">
        <w:t>,</w:t>
      </w:r>
      <w:r w:rsidR="00FB75F8" w:rsidRPr="00990B51">
        <w:t xml:space="preserve"> </w:t>
      </w:r>
      <w:r w:rsidR="00D37424" w:rsidRPr="00990B51">
        <w:t>örgütün</w:t>
      </w:r>
      <w:r w:rsidR="00FB75F8" w:rsidRPr="00990B51">
        <w:t xml:space="preserve"> maliyetlerini düşürür</w:t>
      </w:r>
      <w:r w:rsidR="00FB75F8" w:rsidRPr="00990B51">
        <w:t>ken,</w:t>
      </w:r>
      <w:r w:rsidR="00FB75F8" w:rsidRPr="00990B51">
        <w:t xml:space="preserve"> kullanıldıkça artı değer </w:t>
      </w:r>
      <w:r w:rsidR="00FB75F8" w:rsidRPr="00990B51">
        <w:t xml:space="preserve">sağlayacaktır. </w:t>
      </w:r>
      <w:r w:rsidR="00D37424" w:rsidRPr="00990B51">
        <w:t>Örgüt</w:t>
      </w:r>
      <w:r w:rsidR="00E21F35">
        <w:t xml:space="preserve">, </w:t>
      </w:r>
      <w:r w:rsidR="00F172D5" w:rsidRPr="00990B51">
        <w:t>sahip olduğu</w:t>
      </w:r>
      <w:r w:rsidR="00816749" w:rsidRPr="00990B51">
        <w:t xml:space="preserve"> bilgi kaynakların</w:t>
      </w:r>
      <w:r w:rsidR="00F172D5" w:rsidRPr="00990B51">
        <w:t>ı belirleyebilme</w:t>
      </w:r>
      <w:r w:rsidR="00E21F35">
        <w:t>k</w:t>
      </w:r>
      <w:r w:rsidR="00F172D5" w:rsidRPr="00990B51">
        <w:t xml:space="preserve"> </w:t>
      </w:r>
      <w:r w:rsidR="00816749" w:rsidRPr="00990B51">
        <w:t xml:space="preserve">için </w:t>
      </w:r>
      <w:r w:rsidR="00E21F35">
        <w:t xml:space="preserve">düzenli olarak </w:t>
      </w:r>
      <w:r w:rsidR="00816749" w:rsidRPr="00990B51">
        <w:t>araştırma ve sınıflandırma yapma</w:t>
      </w:r>
      <w:r w:rsidR="00E21F35">
        <w:t>lı</w:t>
      </w:r>
      <w:r w:rsidR="00F172D5" w:rsidRPr="00990B51">
        <w:t>,</w:t>
      </w:r>
      <w:r w:rsidR="00816749" w:rsidRPr="00990B51">
        <w:t xml:space="preserve"> </w:t>
      </w:r>
      <w:r w:rsidR="00E21F35">
        <w:t>bu kaynaklara nasıl ulaşacağını</w:t>
      </w:r>
      <w:r w:rsidR="00F172D5" w:rsidRPr="00990B51">
        <w:t xml:space="preserve"> belirleme</w:t>
      </w:r>
      <w:r w:rsidR="00E21F35">
        <w:t>li</w:t>
      </w:r>
      <w:r w:rsidR="00816749" w:rsidRPr="00990B51">
        <w:t xml:space="preserve">, </w:t>
      </w:r>
      <w:r w:rsidR="00F172D5" w:rsidRPr="00990B51">
        <w:t xml:space="preserve">bu kaynaklardan </w:t>
      </w:r>
      <w:r w:rsidR="00E21F35">
        <w:t>sağlanacak</w:t>
      </w:r>
      <w:r w:rsidR="00F172D5" w:rsidRPr="00990B51">
        <w:t xml:space="preserve"> bilginin </w:t>
      </w:r>
      <w:r w:rsidR="00D37424" w:rsidRPr="00990B51">
        <w:t>örgüte</w:t>
      </w:r>
      <w:r w:rsidR="00F172D5" w:rsidRPr="00990B51">
        <w:t xml:space="preserve"> </w:t>
      </w:r>
      <w:r w:rsidR="00E21F35">
        <w:t>olan</w:t>
      </w:r>
      <w:r w:rsidR="00F172D5" w:rsidRPr="00990B51">
        <w:t xml:space="preserve"> </w:t>
      </w:r>
      <w:r w:rsidR="00E21F35">
        <w:t>faydasını</w:t>
      </w:r>
      <w:r w:rsidR="00F172D5" w:rsidRPr="00990B51">
        <w:t xml:space="preserve"> </w:t>
      </w:r>
      <w:r w:rsidR="00E21F35">
        <w:t>tanımlamalı</w:t>
      </w:r>
      <w:r w:rsidR="00816749" w:rsidRPr="00990B51">
        <w:t xml:space="preserve"> ve bilgi kaynaklarını kullanmak için uygun ortam</w:t>
      </w:r>
      <w:r w:rsidR="00BB18E2" w:rsidRPr="00990B51">
        <w:t>ı</w:t>
      </w:r>
      <w:r w:rsidR="00816749" w:rsidRPr="00990B51">
        <w:t xml:space="preserve"> </w:t>
      </w:r>
      <w:r w:rsidR="00BB18E2" w:rsidRPr="00990B51">
        <w:t>oluşturma</w:t>
      </w:r>
      <w:r w:rsidR="00E21F35">
        <w:t>lıdır</w:t>
      </w:r>
      <w:r w:rsidR="00816749" w:rsidRPr="00990B51">
        <w:t>.</w:t>
      </w:r>
      <w:r w:rsidRPr="00990B51">
        <w:t xml:space="preserve"> </w:t>
      </w:r>
      <w:r w:rsidR="00816749" w:rsidRPr="00990B51">
        <w:t>Bilgi yöneti</w:t>
      </w:r>
      <w:r w:rsidR="005A2119" w:rsidRPr="00990B51">
        <w:t xml:space="preserve">minin </w:t>
      </w:r>
      <w:r w:rsidR="0015582B" w:rsidRPr="00990B51">
        <w:t>beklenen yararı</w:t>
      </w:r>
      <w:r w:rsidR="005A2119" w:rsidRPr="00990B51">
        <w:t xml:space="preserve"> </w:t>
      </w:r>
      <w:r w:rsidR="00E21F35">
        <w:t>sağlayabilmesi</w:t>
      </w:r>
      <w:r w:rsidR="005A2119" w:rsidRPr="00990B51">
        <w:t xml:space="preserve"> için</w:t>
      </w:r>
      <w:r w:rsidR="00E21F35">
        <w:t>;</w:t>
      </w:r>
      <w:r w:rsidR="005A2119" w:rsidRPr="00990B51">
        <w:t xml:space="preserve"> sürecin</w:t>
      </w:r>
      <w:r w:rsidR="00816749" w:rsidRPr="00990B51">
        <w:t xml:space="preserve"> bir program dâhilinde yürüt</w:t>
      </w:r>
      <w:r w:rsidR="005A2119" w:rsidRPr="00990B51">
        <w:t>ülmesi</w:t>
      </w:r>
      <w:r w:rsidR="00816749" w:rsidRPr="00990B51">
        <w:t xml:space="preserve">, </w:t>
      </w:r>
      <w:r w:rsidR="0015582B" w:rsidRPr="00990B51">
        <w:t xml:space="preserve">sürece yönelik </w:t>
      </w:r>
      <w:r w:rsidR="00816749" w:rsidRPr="00990B51">
        <w:t>plan</w:t>
      </w:r>
      <w:r w:rsidR="005A2119" w:rsidRPr="00990B51">
        <w:t>lama</w:t>
      </w:r>
      <w:r w:rsidR="00816749" w:rsidRPr="00990B51">
        <w:t xml:space="preserve"> ve stratejiler</w:t>
      </w:r>
      <w:r w:rsidR="0015582B" w:rsidRPr="00990B51">
        <w:t>in</w:t>
      </w:r>
      <w:r w:rsidR="00816749" w:rsidRPr="00990B51">
        <w:t xml:space="preserve"> </w:t>
      </w:r>
      <w:r w:rsidR="0015582B" w:rsidRPr="00990B51">
        <w:t>oluşturulması</w:t>
      </w:r>
      <w:r w:rsidR="005A2119" w:rsidRPr="00990B51">
        <w:t xml:space="preserve"> ve </w:t>
      </w:r>
      <w:r w:rsidR="00E21F35">
        <w:t xml:space="preserve">sürecin </w:t>
      </w:r>
      <w:r w:rsidR="005A2119" w:rsidRPr="00990B51">
        <w:t xml:space="preserve">düzenli olarak gözden geçirilerek </w:t>
      </w:r>
      <w:r w:rsidR="00E21F35">
        <w:t>geliştirilmesi gerekmektedir</w:t>
      </w:r>
      <w:r w:rsidR="00816749" w:rsidRPr="00990B51">
        <w:t>.</w:t>
      </w:r>
      <w:r w:rsidRPr="00990B51">
        <w:t xml:space="preserve"> </w:t>
      </w:r>
    </w:p>
    <w:p w14:paraId="345F9A5B" w14:textId="14F415D0" w:rsidR="006F68C8" w:rsidRPr="00990B51" w:rsidRDefault="006F68C8" w:rsidP="00990B51">
      <w:r w:rsidRPr="00990B51">
        <w:t>B</w:t>
      </w:r>
      <w:r w:rsidR="005A2227" w:rsidRPr="00990B51">
        <w:t xml:space="preserve">ilginin, </w:t>
      </w:r>
      <w:r w:rsidR="00D37424" w:rsidRPr="00990B51">
        <w:t>örgüt</w:t>
      </w:r>
      <w:r w:rsidRPr="00990B51">
        <w:t xml:space="preserve"> içerisinde</w:t>
      </w:r>
      <w:r w:rsidR="005A2227" w:rsidRPr="00990B51">
        <w:t xml:space="preserve"> profesyonel bir anlayışla yönetilebilmesi</w:t>
      </w:r>
      <w:r w:rsidRPr="00990B51">
        <w:t xml:space="preserve">, </w:t>
      </w:r>
      <w:r w:rsidR="005A2227" w:rsidRPr="00990B51">
        <w:t>bilginin iyi organize edilmesi</w:t>
      </w:r>
      <w:r w:rsidRPr="00990B51">
        <w:t xml:space="preserve">ne bağlıdır. Bu açıdan bilgi yönetim sistemleri oluşturulurken aşağıdaki hususlara dikkat </w:t>
      </w:r>
      <w:r w:rsidR="00D37424" w:rsidRPr="00990B51">
        <w:t>edilmesi</w:t>
      </w:r>
      <w:r w:rsidRPr="00990B51">
        <w:t xml:space="preserve"> gereklidir </w:t>
      </w:r>
      <w:r w:rsidRPr="00990B51">
        <w:t>(Özdemirci ve Aydın).</w:t>
      </w:r>
      <w:r w:rsidR="005A2227" w:rsidRPr="00990B51">
        <w:t xml:space="preserve">: </w:t>
      </w:r>
    </w:p>
    <w:p w14:paraId="25CC7581" w14:textId="4011CF6E" w:rsidR="006F68C8" w:rsidRPr="00990B51" w:rsidRDefault="005A2227" w:rsidP="006F68C8">
      <w:pPr>
        <w:pStyle w:val="ListeParagraf"/>
        <w:numPr>
          <w:ilvl w:val="0"/>
          <w:numId w:val="9"/>
        </w:numPr>
        <w:rPr>
          <w:rFonts w:cs="Times New Roman"/>
          <w:szCs w:val="20"/>
        </w:rPr>
      </w:pPr>
      <w:r w:rsidRPr="00990B51">
        <w:rPr>
          <w:rFonts w:cs="Times New Roman"/>
          <w:szCs w:val="20"/>
        </w:rPr>
        <w:t xml:space="preserve">Kurumsal bilgi kaynaklarının </w:t>
      </w:r>
      <w:r w:rsidR="006F68C8" w:rsidRPr="00990B51">
        <w:rPr>
          <w:rFonts w:cs="Times New Roman"/>
          <w:szCs w:val="20"/>
        </w:rPr>
        <w:t xml:space="preserve">ve </w:t>
      </w:r>
      <w:r w:rsidRPr="00990B51">
        <w:rPr>
          <w:rFonts w:cs="Times New Roman"/>
          <w:szCs w:val="20"/>
        </w:rPr>
        <w:t>özellikleri</w:t>
      </w:r>
      <w:r w:rsidR="006F68C8" w:rsidRPr="00990B51">
        <w:rPr>
          <w:rFonts w:cs="Times New Roman"/>
          <w:szCs w:val="20"/>
        </w:rPr>
        <w:t>nin belirlenmesi</w:t>
      </w:r>
      <w:r w:rsidRPr="00990B51">
        <w:rPr>
          <w:rFonts w:cs="Times New Roman"/>
          <w:szCs w:val="20"/>
        </w:rPr>
        <w:t xml:space="preserve">, </w:t>
      </w:r>
    </w:p>
    <w:p w14:paraId="31FF3026" w14:textId="07D291B2" w:rsidR="006F68C8" w:rsidRPr="00990B51" w:rsidRDefault="005A2227" w:rsidP="006F68C8">
      <w:pPr>
        <w:pStyle w:val="ListeParagraf"/>
        <w:numPr>
          <w:ilvl w:val="0"/>
          <w:numId w:val="9"/>
        </w:numPr>
        <w:rPr>
          <w:rFonts w:cs="Times New Roman"/>
          <w:szCs w:val="20"/>
        </w:rPr>
      </w:pPr>
      <w:r w:rsidRPr="00990B51">
        <w:rPr>
          <w:rFonts w:cs="Times New Roman"/>
          <w:szCs w:val="20"/>
        </w:rPr>
        <w:t>Bilgi yönetimin</w:t>
      </w:r>
      <w:r w:rsidR="006F68C8" w:rsidRPr="00990B51">
        <w:rPr>
          <w:rFonts w:cs="Times New Roman"/>
          <w:szCs w:val="20"/>
        </w:rPr>
        <w:t xml:space="preserve">de </w:t>
      </w:r>
      <w:r w:rsidR="00D37424" w:rsidRPr="00990B51">
        <w:rPr>
          <w:rFonts w:cs="Times New Roman"/>
          <w:szCs w:val="20"/>
        </w:rPr>
        <w:t>örgüte</w:t>
      </w:r>
      <w:r w:rsidR="006F68C8" w:rsidRPr="00990B51">
        <w:rPr>
          <w:rFonts w:cs="Times New Roman"/>
          <w:szCs w:val="20"/>
        </w:rPr>
        <w:t xml:space="preserve"> </w:t>
      </w:r>
      <w:r w:rsidR="00D37424" w:rsidRPr="00990B51">
        <w:rPr>
          <w:rFonts w:cs="Times New Roman"/>
          <w:szCs w:val="20"/>
        </w:rPr>
        <w:t>özel</w:t>
      </w:r>
      <w:r w:rsidR="006F68C8" w:rsidRPr="00990B51">
        <w:rPr>
          <w:rFonts w:cs="Times New Roman"/>
          <w:szCs w:val="20"/>
        </w:rPr>
        <w:t xml:space="preserve"> </w:t>
      </w:r>
      <w:r w:rsidRPr="00990B51">
        <w:rPr>
          <w:rFonts w:cs="Times New Roman"/>
          <w:szCs w:val="20"/>
        </w:rPr>
        <w:t>süreçler</w:t>
      </w:r>
      <w:r w:rsidR="006F68C8" w:rsidRPr="00990B51">
        <w:rPr>
          <w:rFonts w:cs="Times New Roman"/>
          <w:szCs w:val="20"/>
        </w:rPr>
        <w:t xml:space="preserve"> oluşturulması</w:t>
      </w:r>
      <w:r w:rsidRPr="00990B51">
        <w:rPr>
          <w:rFonts w:cs="Times New Roman"/>
          <w:szCs w:val="20"/>
        </w:rPr>
        <w:t xml:space="preserve">, </w:t>
      </w:r>
    </w:p>
    <w:p w14:paraId="61B82EA1" w14:textId="0C961A9D" w:rsidR="006F68C8" w:rsidRPr="00990B51" w:rsidRDefault="00D37424" w:rsidP="006F68C8">
      <w:pPr>
        <w:pStyle w:val="ListeParagraf"/>
        <w:numPr>
          <w:ilvl w:val="0"/>
          <w:numId w:val="9"/>
        </w:numPr>
        <w:rPr>
          <w:rFonts w:cs="Times New Roman"/>
          <w:szCs w:val="20"/>
        </w:rPr>
      </w:pPr>
      <w:r w:rsidRPr="00990B51">
        <w:rPr>
          <w:rFonts w:cs="Times New Roman"/>
          <w:szCs w:val="20"/>
        </w:rPr>
        <w:t>Örgüt</w:t>
      </w:r>
      <w:r w:rsidR="006F68C8" w:rsidRPr="00990B51">
        <w:rPr>
          <w:rFonts w:cs="Times New Roman"/>
          <w:szCs w:val="20"/>
        </w:rPr>
        <w:t xml:space="preserve"> yapısına ve türüne uygun bir sistem kurulması</w:t>
      </w:r>
      <w:r w:rsidR="005A2227" w:rsidRPr="00990B51">
        <w:rPr>
          <w:rFonts w:cs="Times New Roman"/>
          <w:szCs w:val="20"/>
        </w:rPr>
        <w:t xml:space="preserve">, </w:t>
      </w:r>
    </w:p>
    <w:p w14:paraId="20A96C28" w14:textId="69687B5D" w:rsidR="005A2227" w:rsidRPr="00990B51" w:rsidRDefault="005A2227" w:rsidP="006F68C8">
      <w:pPr>
        <w:pStyle w:val="ListeParagraf"/>
        <w:numPr>
          <w:ilvl w:val="0"/>
          <w:numId w:val="9"/>
        </w:numPr>
        <w:rPr>
          <w:rFonts w:cs="Times New Roman"/>
          <w:szCs w:val="20"/>
        </w:rPr>
      </w:pPr>
      <w:r w:rsidRPr="00990B51">
        <w:rPr>
          <w:rFonts w:cs="Times New Roman"/>
          <w:szCs w:val="20"/>
        </w:rPr>
        <w:t>Bu süreci</w:t>
      </w:r>
      <w:r w:rsidR="006F68C8" w:rsidRPr="00990B51">
        <w:rPr>
          <w:rFonts w:cs="Times New Roman"/>
          <w:szCs w:val="20"/>
        </w:rPr>
        <w:t>n sağlıklı bir şekilde işletilmesi için gerekli stratejilerin oluşturulması.</w:t>
      </w:r>
    </w:p>
    <w:p w14:paraId="68554596" w14:textId="194536E5" w:rsidR="00157AFC" w:rsidRDefault="00157AFC" w:rsidP="00990B51">
      <w:r>
        <w:t>Bu açıdan efektif bir bilgi yönetim sisteminin sahip olması gereken temel bileşenler Şekil-1’de verilmiştir.</w:t>
      </w:r>
    </w:p>
    <w:p w14:paraId="0F57AC90" w14:textId="5415A55C" w:rsidR="00157AFC" w:rsidRDefault="00157AFC" w:rsidP="00990B51">
      <w:r w:rsidRPr="004151C2">
        <w:rPr>
          <w:noProof/>
        </w:rPr>
        <w:lastRenderedPageBreak/>
        <mc:AlternateContent>
          <mc:Choice Requires="wpg">
            <w:drawing>
              <wp:inline distT="0" distB="0" distL="0" distR="0" wp14:anchorId="5D75A57E" wp14:editId="77C27E7D">
                <wp:extent cx="5577840" cy="3848100"/>
                <wp:effectExtent l="0" t="0" r="22860" b="19050"/>
                <wp:docPr id="23" name="Grup 23"/>
                <wp:cNvGraphicFramePr/>
                <a:graphic xmlns:a="http://schemas.openxmlformats.org/drawingml/2006/main">
                  <a:graphicData uri="http://schemas.microsoft.com/office/word/2010/wordprocessingGroup">
                    <wpg:wgp>
                      <wpg:cNvGrpSpPr/>
                      <wpg:grpSpPr>
                        <a:xfrm>
                          <a:off x="0" y="0"/>
                          <a:ext cx="5577840" cy="3848100"/>
                          <a:chOff x="0" y="0"/>
                          <a:chExt cx="5577840" cy="3848100"/>
                        </a:xfrm>
                      </wpg:grpSpPr>
                      <wps:wsp>
                        <wps:cNvPr id="18" name="Dikdörtgen 18"/>
                        <wps:cNvSpPr/>
                        <wps:spPr>
                          <a:xfrm>
                            <a:off x="0" y="0"/>
                            <a:ext cx="5577840" cy="3848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2095500" y="289560"/>
                            <a:ext cx="1249680" cy="411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50FAF2"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Bilgi Edinme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ikdörtgen 13"/>
                        <wps:cNvSpPr/>
                        <wps:spPr>
                          <a:xfrm>
                            <a:off x="4114800" y="1897380"/>
                            <a:ext cx="1036320"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FF226"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 xml:space="preserve">Bilgi </w:t>
                              </w:r>
                              <w:r>
                                <w:rPr>
                                  <w:b/>
                                  <w:bCs/>
                                  <w:color w:val="FFFFFF" w:themeColor="background1"/>
                                  <w:szCs w:val="20"/>
                                </w:rPr>
                                <w:t>Kullanımı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556260" y="1897380"/>
                            <a:ext cx="1036320" cy="46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3DF50E"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 xml:space="preserve">Bilgi </w:t>
                              </w:r>
                              <w:r>
                                <w:rPr>
                                  <w:b/>
                                  <w:bCs/>
                                  <w:color w:val="FFFFFF" w:themeColor="background1"/>
                                  <w:szCs w:val="20"/>
                                </w:rPr>
                                <w:t>Paylaşımı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ağlayıcı: Dirsek 15"/>
                        <wps:cNvCnPr/>
                        <wps:spPr>
                          <a:xfrm flipV="1">
                            <a:off x="1630680" y="533400"/>
                            <a:ext cx="457200" cy="146304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Bağlayıcı: Dirsek 17"/>
                        <wps:cNvCnPr/>
                        <wps:spPr>
                          <a:xfrm flipH="1">
                            <a:off x="1577340" y="2240280"/>
                            <a:ext cx="2506980" cy="45719"/>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7" name="Metin Kutusu 2"/>
                        <wps:cNvSpPr txBox="1">
                          <a:spLocks noChangeArrowheads="1"/>
                        </wps:cNvSpPr>
                        <wps:spPr bwMode="auto">
                          <a:xfrm>
                            <a:off x="1935480" y="762000"/>
                            <a:ext cx="1592580" cy="1310640"/>
                          </a:xfrm>
                          <a:prstGeom prst="rect">
                            <a:avLst/>
                          </a:prstGeom>
                          <a:solidFill>
                            <a:srgbClr val="FFFFFF"/>
                          </a:solidFill>
                          <a:ln w="3175">
                            <a:solidFill>
                              <a:schemeClr val="accent1"/>
                            </a:solidFill>
                            <a:miter lim="800000"/>
                            <a:headEnd/>
                            <a:tailEnd/>
                          </a:ln>
                        </wps:spPr>
                        <wps:txbx>
                          <w:txbxContent>
                            <w:p w14:paraId="33463541" w14:textId="77777777" w:rsidR="00157AFC" w:rsidRPr="00692527" w:rsidRDefault="00157AFC" w:rsidP="00157AFC">
                              <w:pPr>
                                <w:spacing w:before="60" w:after="60" w:line="240" w:lineRule="auto"/>
                                <w:rPr>
                                  <w:sz w:val="18"/>
                                  <w:szCs w:val="18"/>
                                </w:rPr>
                              </w:pPr>
                              <w:r w:rsidRPr="00692527">
                                <w:rPr>
                                  <w:sz w:val="18"/>
                                  <w:szCs w:val="18"/>
                                </w:rPr>
                                <w:t>Bilgisayar ve İletişim Teknolojileri</w:t>
                              </w:r>
                            </w:p>
                            <w:p w14:paraId="2775C87F"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İletişim Kanalları</w:t>
                              </w:r>
                            </w:p>
                            <w:p w14:paraId="6C99675B"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Web Hizmetleri</w:t>
                              </w:r>
                            </w:p>
                            <w:p w14:paraId="541F093D"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Network</w:t>
                              </w:r>
                            </w:p>
                            <w:p w14:paraId="45B25AAD" w14:textId="77777777" w:rsidR="00157AFC" w:rsidRPr="00692527" w:rsidRDefault="00157AFC" w:rsidP="00157AFC">
                              <w:pPr>
                                <w:pStyle w:val="ListeParagraf"/>
                                <w:numPr>
                                  <w:ilvl w:val="0"/>
                                  <w:numId w:val="14"/>
                                </w:numPr>
                                <w:spacing w:before="60" w:after="60" w:line="240" w:lineRule="auto"/>
                                <w:ind w:left="284"/>
                                <w:rPr>
                                  <w:sz w:val="18"/>
                                  <w:szCs w:val="18"/>
                                </w:rPr>
                              </w:pPr>
                              <w:proofErr w:type="spellStart"/>
                              <w:r w:rsidRPr="00692527">
                                <w:rPr>
                                  <w:sz w:val="18"/>
                                  <w:szCs w:val="18"/>
                                </w:rPr>
                                <w:t>Veritabanı</w:t>
                              </w:r>
                              <w:proofErr w:type="spellEnd"/>
                            </w:p>
                            <w:p w14:paraId="664D7FCE"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Donanım ve yazılım (yapay zekâ</w:t>
                              </w:r>
                              <w:r>
                                <w:rPr>
                                  <w:sz w:val="18"/>
                                  <w:szCs w:val="18"/>
                                </w:rPr>
                                <w:t xml:space="preserve"> vb.</w:t>
                              </w:r>
                              <w:r w:rsidRPr="00692527">
                                <w:rPr>
                                  <w:sz w:val="18"/>
                                  <w:szCs w:val="18"/>
                                </w:rPr>
                                <w:t>)</w:t>
                              </w:r>
                            </w:p>
                          </w:txbxContent>
                        </wps:txbx>
                        <wps:bodyPr rot="0" vert="horz" wrap="square" lIns="91440" tIns="45720" rIns="91440" bIns="45720" anchor="t" anchorCtr="0">
                          <a:noAutofit/>
                        </wps:bodyPr>
                      </wps:wsp>
                      <wps:wsp>
                        <wps:cNvPr id="19" name="Dikdörtgen 19"/>
                        <wps:cNvSpPr/>
                        <wps:spPr>
                          <a:xfrm>
                            <a:off x="320040" y="358140"/>
                            <a:ext cx="1112520" cy="85344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2338AAD" w14:textId="77777777" w:rsidR="00157AFC" w:rsidRPr="003106AB" w:rsidRDefault="00157AFC" w:rsidP="00157AFC">
                              <w:pPr>
                                <w:spacing w:before="60" w:after="60" w:line="240" w:lineRule="auto"/>
                                <w:jc w:val="left"/>
                                <w:rPr>
                                  <w:b/>
                                  <w:bCs/>
                                  <w:sz w:val="16"/>
                                  <w:szCs w:val="16"/>
                                </w:rPr>
                              </w:pPr>
                              <w:r w:rsidRPr="003106AB">
                                <w:rPr>
                                  <w:b/>
                                  <w:bCs/>
                                  <w:sz w:val="16"/>
                                  <w:szCs w:val="16"/>
                                </w:rPr>
                                <w:t>Temel Unsurlar</w:t>
                              </w:r>
                            </w:p>
                            <w:p w14:paraId="4E5BDA4D"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İnsan Kaynağı</w:t>
                              </w:r>
                            </w:p>
                            <w:p w14:paraId="34D29271"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Yasal Düzenlemeler</w:t>
                              </w:r>
                            </w:p>
                            <w:p w14:paraId="0D48C40F"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Bütçe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4206240" y="350520"/>
                            <a:ext cx="1112520" cy="67818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95A8F8B" w14:textId="77777777" w:rsidR="00157AFC" w:rsidRPr="000A6473" w:rsidRDefault="00157AFC" w:rsidP="00157AFC">
                              <w:pPr>
                                <w:spacing w:before="60" w:after="60" w:line="240" w:lineRule="auto"/>
                                <w:jc w:val="left"/>
                                <w:rPr>
                                  <w:b/>
                                  <w:bCs/>
                                  <w:color w:val="FFFFFF" w:themeColor="background1"/>
                                  <w:sz w:val="16"/>
                                  <w:szCs w:val="16"/>
                                </w:rPr>
                              </w:pPr>
                              <w:r>
                                <w:rPr>
                                  <w:b/>
                                  <w:bCs/>
                                  <w:color w:val="FFFFFF" w:themeColor="background1"/>
                                  <w:sz w:val="16"/>
                                  <w:szCs w:val="16"/>
                                </w:rPr>
                                <w:t>Bilgi Yönetimi Birimi</w:t>
                              </w:r>
                            </w:p>
                            <w:p w14:paraId="724171E7" w14:textId="77777777" w:rsidR="00157AFC" w:rsidRPr="000A6473" w:rsidRDefault="00157AFC" w:rsidP="00157AFC">
                              <w:pPr>
                                <w:numPr>
                                  <w:ilvl w:val="0"/>
                                  <w:numId w:val="16"/>
                                </w:numPr>
                                <w:spacing w:before="60" w:after="60" w:line="240" w:lineRule="auto"/>
                                <w:jc w:val="left"/>
                                <w:rPr>
                                  <w:b/>
                                  <w:bCs/>
                                  <w:color w:val="FFFFFF" w:themeColor="background1"/>
                                  <w:sz w:val="16"/>
                                  <w:szCs w:val="16"/>
                                </w:rPr>
                              </w:pPr>
                              <w:r>
                                <w:rPr>
                                  <w:b/>
                                  <w:bCs/>
                                  <w:color w:val="FFFFFF" w:themeColor="background1"/>
                                  <w:sz w:val="16"/>
                                  <w:szCs w:val="16"/>
                                </w:rPr>
                                <w:t>İlkeler</w:t>
                              </w:r>
                            </w:p>
                            <w:p w14:paraId="53BBA3C7" w14:textId="77777777" w:rsidR="00157AFC" w:rsidRPr="000A6473" w:rsidRDefault="00157AFC" w:rsidP="00157AFC">
                              <w:pPr>
                                <w:numPr>
                                  <w:ilvl w:val="0"/>
                                  <w:numId w:val="16"/>
                                </w:numPr>
                                <w:spacing w:before="60" w:after="60" w:line="240" w:lineRule="auto"/>
                                <w:jc w:val="left"/>
                                <w:rPr>
                                  <w:b/>
                                  <w:bCs/>
                                  <w:color w:val="FFFFFF" w:themeColor="background1"/>
                                  <w:sz w:val="16"/>
                                  <w:szCs w:val="16"/>
                                </w:rPr>
                              </w:pPr>
                              <w:r>
                                <w:rPr>
                                  <w:b/>
                                  <w:bCs/>
                                  <w:color w:val="FFFFFF" w:themeColor="background1"/>
                                  <w:sz w:val="16"/>
                                  <w:szCs w:val="16"/>
                                </w:rPr>
                                <w:t>Sorumlular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243840" y="2811780"/>
                            <a:ext cx="1203960" cy="85344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1B321CD" w14:textId="77777777" w:rsidR="00157AFC" w:rsidRPr="000A6473" w:rsidRDefault="00157AFC" w:rsidP="00157AFC">
                              <w:pPr>
                                <w:spacing w:before="60" w:after="60" w:line="240" w:lineRule="auto"/>
                                <w:jc w:val="left"/>
                                <w:rPr>
                                  <w:b/>
                                  <w:bCs/>
                                  <w:color w:val="FFFFFF" w:themeColor="background1"/>
                                  <w:sz w:val="16"/>
                                  <w:szCs w:val="16"/>
                                </w:rPr>
                              </w:pPr>
                              <w:r>
                                <w:rPr>
                                  <w:b/>
                                  <w:bCs/>
                                  <w:color w:val="FFFFFF" w:themeColor="background1"/>
                                  <w:sz w:val="16"/>
                                  <w:szCs w:val="16"/>
                                </w:rPr>
                                <w:t>Nitelik Geliştirme</w:t>
                              </w:r>
                            </w:p>
                            <w:p w14:paraId="4024813A"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Zaman Yönetimi</w:t>
                              </w:r>
                            </w:p>
                            <w:p w14:paraId="537E5A0C"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Kalite Yönetimi</w:t>
                              </w:r>
                            </w:p>
                            <w:p w14:paraId="31515F3E"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Sürekli Eğitim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ikdörtgen 22"/>
                        <wps:cNvSpPr/>
                        <wps:spPr>
                          <a:xfrm>
                            <a:off x="3954780" y="2788920"/>
                            <a:ext cx="1417320" cy="853440"/>
                          </a:xfrm>
                          <a:prstGeom prst="rect">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7B855A3" w14:textId="77777777" w:rsidR="00157AFC" w:rsidRPr="000A6473" w:rsidRDefault="00157AFC" w:rsidP="00157AFC">
                              <w:pPr>
                                <w:spacing w:before="40" w:after="40" w:line="240" w:lineRule="auto"/>
                                <w:jc w:val="left"/>
                                <w:rPr>
                                  <w:b/>
                                  <w:bCs/>
                                  <w:color w:val="FFFFFF" w:themeColor="background1"/>
                                  <w:sz w:val="14"/>
                                  <w:szCs w:val="14"/>
                                </w:rPr>
                              </w:pPr>
                              <w:r w:rsidRPr="000A6473">
                                <w:rPr>
                                  <w:b/>
                                  <w:bCs/>
                                  <w:color w:val="FFFFFF" w:themeColor="background1"/>
                                  <w:sz w:val="14"/>
                                  <w:szCs w:val="14"/>
                                </w:rPr>
                                <w:t>İşletme Kültürü</w:t>
                              </w:r>
                            </w:p>
                            <w:p w14:paraId="25BA3FA9"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İşletmenin Yönetim Şekli</w:t>
                              </w:r>
                            </w:p>
                            <w:p w14:paraId="7528EA04"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İdeal Yönetim Şekli</w:t>
                              </w:r>
                            </w:p>
                            <w:p w14:paraId="3DA6A16D"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Standartlar ve İş</w:t>
                              </w:r>
                              <w:r>
                                <w:rPr>
                                  <w:b/>
                                  <w:bCs/>
                                  <w:color w:val="FFFFFF" w:themeColor="background1"/>
                                  <w:sz w:val="14"/>
                                  <w:szCs w:val="14"/>
                                </w:rPr>
                                <w:t xml:space="preserve"> </w:t>
                              </w:r>
                              <w:r w:rsidRPr="000A6473">
                                <w:rPr>
                                  <w:b/>
                                  <w:bCs/>
                                  <w:color w:val="FFFFFF" w:themeColor="background1"/>
                                  <w:sz w:val="14"/>
                                  <w:szCs w:val="14"/>
                                </w:rPr>
                                <w:t>birliği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D75A57E" id="Grup 23" o:spid="_x0000_s1026" style="width:439.2pt;height:303pt;mso-position-horizontal-relative:char;mso-position-vertical-relative:line" coordsize="55778,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">
                <v:rect id="Dikdörtgen 18" o:spid="_x0000_s1027" style="position:absolute;width:55778;height:38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" filled="f" strokecolor="#1f3763 [1604]" strokeweight="1pt"/>
                <v:rect id="Dikdörtgen 12" o:spid="_x0000_s1028" style="position:absolute;left:20955;top:2895;width:12496;height:4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textbox>
                    <w:txbxContent>
                      <w:p w14:paraId="0950FAF2"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Bilgi Edinme</w:t>
                        </w:r>
                      </w:p>
                    </w:txbxContent>
                  </v:textbox>
                </v:rect>
                <v:rect id="Dikdörtgen 13" o:spid="_x0000_s1029" style="position:absolute;left:41148;top:18973;width:1036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textbox>
                    <w:txbxContent>
                      <w:p w14:paraId="628FF226"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 xml:space="preserve">Bilgi </w:t>
                        </w:r>
                        <w:r>
                          <w:rPr>
                            <w:b/>
                            <w:bCs/>
                            <w:color w:val="FFFFFF" w:themeColor="background1"/>
                            <w:szCs w:val="20"/>
                          </w:rPr>
                          <w:t>Kullanımı</w:t>
                        </w:r>
                      </w:p>
                    </w:txbxContent>
                  </v:textbox>
                </v:rect>
                <v:rect id="Dikdörtgen 14" o:spid="_x0000_s1030" style="position:absolute;left:5562;top:18973;width:10363;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bZwQAAANsAAAAPAAAAZHJzL2Rvd25yZXYueG1sRI/RisIw&#10;EEXfF/yHMIJva6qI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KuRxtnBAAAA2wAAAA8AAAAA&#10;AAAAAAAAAAAABwIAAGRycy9kb3ducmV2LnhtbFBLBQYAAAAAAwADALcAAAD1AgAAAAA=&#10;" fillcolor="#4472c4 [3204]" strokecolor="#1f3763 [1604]" strokeweight="1pt">
                  <v:textbox>
                    <w:txbxContent>
                      <w:p w14:paraId="6C3DF50E" w14:textId="77777777" w:rsidR="00157AFC" w:rsidRPr="008272E7" w:rsidRDefault="00157AFC" w:rsidP="00157AFC">
                        <w:pPr>
                          <w:spacing w:after="120" w:line="240" w:lineRule="auto"/>
                          <w:jc w:val="center"/>
                          <w:rPr>
                            <w:b/>
                            <w:bCs/>
                            <w:color w:val="FFFFFF" w:themeColor="background1"/>
                            <w:szCs w:val="20"/>
                          </w:rPr>
                        </w:pPr>
                        <w:r w:rsidRPr="008272E7">
                          <w:rPr>
                            <w:b/>
                            <w:bCs/>
                            <w:color w:val="FFFFFF" w:themeColor="background1"/>
                            <w:szCs w:val="20"/>
                          </w:rPr>
                          <w:t xml:space="preserve">Bilgi </w:t>
                        </w:r>
                        <w:r>
                          <w:rPr>
                            <w:b/>
                            <w:bCs/>
                            <w:color w:val="FFFFFF" w:themeColor="background1"/>
                            <w:szCs w:val="20"/>
                          </w:rPr>
                          <w:t>Paylaşımı</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5" o:spid="_x0000_s1031" type="#_x0000_t34" style="position:absolute;left:16306;top:5334;width:4572;height:146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" strokecolor="#4472c4 [3204]" strokeweight=".5pt">
                  <v:stroke endarrow="block"/>
                </v:shape>
                <v:shape id="Bağlayıcı: Dirsek 17" o:spid="_x0000_s1032" type="#_x0000_t34" style="position:absolute;left:15773;top:22402;width:25070;height:45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" strokecolor="#4472c4 [3204]" strokeweight=".5pt">
                  <v:stroke endarrow="block"/>
                </v:shape>
                <v:shapetype id="_x0000_t202" coordsize="21600,21600" o:spt="202" path="m,l,21600r21600,l21600,xe">
                  <v:stroke joinstyle="miter"/>
                  <v:path gradientshapeok="t" o:connecttype="rect"/>
                </v:shapetype>
                <v:shape id="Metin Kutusu 2" o:spid="_x0000_s1033" type="#_x0000_t202" style="position:absolute;left:19354;top:7620;width:15926;height:1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" strokecolor="#4472c4 [3204]" strokeweight=".25pt">
                  <v:textbox>
                    <w:txbxContent>
                      <w:p w14:paraId="33463541" w14:textId="77777777" w:rsidR="00157AFC" w:rsidRPr="00692527" w:rsidRDefault="00157AFC" w:rsidP="00157AFC">
                        <w:pPr>
                          <w:spacing w:before="60" w:after="60" w:line="240" w:lineRule="auto"/>
                          <w:rPr>
                            <w:sz w:val="18"/>
                            <w:szCs w:val="18"/>
                          </w:rPr>
                        </w:pPr>
                        <w:r w:rsidRPr="00692527">
                          <w:rPr>
                            <w:sz w:val="18"/>
                            <w:szCs w:val="18"/>
                          </w:rPr>
                          <w:t>Bilgisayar ve İletişim Teknolojileri</w:t>
                        </w:r>
                      </w:p>
                      <w:p w14:paraId="2775C87F"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İletişim Kanalları</w:t>
                        </w:r>
                      </w:p>
                      <w:p w14:paraId="6C99675B"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Web Hizmetleri</w:t>
                        </w:r>
                      </w:p>
                      <w:p w14:paraId="541F093D"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Network</w:t>
                        </w:r>
                      </w:p>
                      <w:p w14:paraId="45B25AAD" w14:textId="77777777" w:rsidR="00157AFC" w:rsidRPr="00692527" w:rsidRDefault="00157AFC" w:rsidP="00157AFC">
                        <w:pPr>
                          <w:pStyle w:val="ListeParagraf"/>
                          <w:numPr>
                            <w:ilvl w:val="0"/>
                            <w:numId w:val="14"/>
                          </w:numPr>
                          <w:spacing w:before="60" w:after="60" w:line="240" w:lineRule="auto"/>
                          <w:ind w:left="284"/>
                          <w:rPr>
                            <w:sz w:val="18"/>
                            <w:szCs w:val="18"/>
                          </w:rPr>
                        </w:pPr>
                        <w:proofErr w:type="spellStart"/>
                        <w:r w:rsidRPr="00692527">
                          <w:rPr>
                            <w:sz w:val="18"/>
                            <w:szCs w:val="18"/>
                          </w:rPr>
                          <w:t>Veritabanı</w:t>
                        </w:r>
                        <w:proofErr w:type="spellEnd"/>
                      </w:p>
                      <w:p w14:paraId="664D7FCE" w14:textId="77777777" w:rsidR="00157AFC" w:rsidRPr="00692527" w:rsidRDefault="00157AFC" w:rsidP="00157AFC">
                        <w:pPr>
                          <w:pStyle w:val="ListeParagraf"/>
                          <w:numPr>
                            <w:ilvl w:val="0"/>
                            <w:numId w:val="14"/>
                          </w:numPr>
                          <w:spacing w:before="60" w:after="60" w:line="240" w:lineRule="auto"/>
                          <w:ind w:left="284"/>
                          <w:rPr>
                            <w:sz w:val="18"/>
                            <w:szCs w:val="18"/>
                          </w:rPr>
                        </w:pPr>
                        <w:r w:rsidRPr="00692527">
                          <w:rPr>
                            <w:sz w:val="18"/>
                            <w:szCs w:val="18"/>
                          </w:rPr>
                          <w:t>Donanım ve yazılım (yapay zekâ</w:t>
                        </w:r>
                        <w:r>
                          <w:rPr>
                            <w:sz w:val="18"/>
                            <w:szCs w:val="18"/>
                          </w:rPr>
                          <w:t xml:space="preserve"> vb.</w:t>
                        </w:r>
                        <w:r w:rsidRPr="00692527">
                          <w:rPr>
                            <w:sz w:val="18"/>
                            <w:szCs w:val="18"/>
                          </w:rPr>
                          <w:t>)</w:t>
                        </w:r>
                      </w:p>
                    </w:txbxContent>
                  </v:textbox>
                </v:shape>
                <v:rect id="Dikdörtgen 19" o:spid="_x0000_s1034" style="position:absolute;left:3200;top:3581;width:11125;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" fillcolor="#8496b0 [1951]" strokecolor="#1f3763 [1604]" strokeweight=".25pt">
                  <v:textbox>
                    <w:txbxContent>
                      <w:p w14:paraId="42338AAD" w14:textId="77777777" w:rsidR="00157AFC" w:rsidRPr="003106AB" w:rsidRDefault="00157AFC" w:rsidP="00157AFC">
                        <w:pPr>
                          <w:spacing w:before="60" w:after="60" w:line="240" w:lineRule="auto"/>
                          <w:jc w:val="left"/>
                          <w:rPr>
                            <w:b/>
                            <w:bCs/>
                            <w:sz w:val="16"/>
                            <w:szCs w:val="16"/>
                          </w:rPr>
                        </w:pPr>
                        <w:r w:rsidRPr="003106AB">
                          <w:rPr>
                            <w:b/>
                            <w:bCs/>
                            <w:sz w:val="16"/>
                            <w:szCs w:val="16"/>
                          </w:rPr>
                          <w:t>Temel Unsurlar</w:t>
                        </w:r>
                      </w:p>
                      <w:p w14:paraId="4E5BDA4D"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İnsan Kaynağı</w:t>
                        </w:r>
                      </w:p>
                      <w:p w14:paraId="34D29271"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Yasal Düzenlemeler</w:t>
                        </w:r>
                      </w:p>
                      <w:p w14:paraId="0D48C40F" w14:textId="77777777" w:rsidR="00157AFC" w:rsidRPr="003106AB" w:rsidRDefault="00157AFC" w:rsidP="00157AFC">
                        <w:pPr>
                          <w:pStyle w:val="ListeParagraf"/>
                          <w:numPr>
                            <w:ilvl w:val="0"/>
                            <w:numId w:val="15"/>
                          </w:numPr>
                          <w:spacing w:before="60" w:after="60" w:line="240" w:lineRule="auto"/>
                          <w:ind w:left="284" w:hanging="284"/>
                          <w:jc w:val="left"/>
                          <w:rPr>
                            <w:b/>
                            <w:bCs/>
                            <w:sz w:val="16"/>
                            <w:szCs w:val="16"/>
                          </w:rPr>
                        </w:pPr>
                        <w:r w:rsidRPr="003106AB">
                          <w:rPr>
                            <w:b/>
                            <w:bCs/>
                            <w:sz w:val="16"/>
                            <w:szCs w:val="16"/>
                          </w:rPr>
                          <w:t>Bütçe</w:t>
                        </w:r>
                      </w:p>
                    </w:txbxContent>
                  </v:textbox>
                </v:rect>
                <v:rect id="Dikdörtgen 20" o:spid="_x0000_s1035" style="position:absolute;left:42062;top:3505;width:11125;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" fillcolor="#8496b0 [1951]" strokecolor="#1f3763 [1604]" strokeweight=".25pt">
                  <v:textbox>
                    <w:txbxContent>
                      <w:p w14:paraId="095A8F8B" w14:textId="77777777" w:rsidR="00157AFC" w:rsidRPr="000A6473" w:rsidRDefault="00157AFC" w:rsidP="00157AFC">
                        <w:pPr>
                          <w:spacing w:before="60" w:after="60" w:line="240" w:lineRule="auto"/>
                          <w:jc w:val="left"/>
                          <w:rPr>
                            <w:b/>
                            <w:bCs/>
                            <w:color w:val="FFFFFF" w:themeColor="background1"/>
                            <w:sz w:val="16"/>
                            <w:szCs w:val="16"/>
                          </w:rPr>
                        </w:pPr>
                        <w:r>
                          <w:rPr>
                            <w:b/>
                            <w:bCs/>
                            <w:color w:val="FFFFFF" w:themeColor="background1"/>
                            <w:sz w:val="16"/>
                            <w:szCs w:val="16"/>
                          </w:rPr>
                          <w:t>Bilgi Yönetimi Birimi</w:t>
                        </w:r>
                      </w:p>
                      <w:p w14:paraId="724171E7" w14:textId="77777777" w:rsidR="00157AFC" w:rsidRPr="000A6473" w:rsidRDefault="00157AFC" w:rsidP="00157AFC">
                        <w:pPr>
                          <w:numPr>
                            <w:ilvl w:val="0"/>
                            <w:numId w:val="16"/>
                          </w:numPr>
                          <w:spacing w:before="60" w:after="60" w:line="240" w:lineRule="auto"/>
                          <w:jc w:val="left"/>
                          <w:rPr>
                            <w:b/>
                            <w:bCs/>
                            <w:color w:val="FFFFFF" w:themeColor="background1"/>
                            <w:sz w:val="16"/>
                            <w:szCs w:val="16"/>
                          </w:rPr>
                        </w:pPr>
                        <w:r>
                          <w:rPr>
                            <w:b/>
                            <w:bCs/>
                            <w:color w:val="FFFFFF" w:themeColor="background1"/>
                            <w:sz w:val="16"/>
                            <w:szCs w:val="16"/>
                          </w:rPr>
                          <w:t>İlkeler</w:t>
                        </w:r>
                      </w:p>
                      <w:p w14:paraId="53BBA3C7" w14:textId="77777777" w:rsidR="00157AFC" w:rsidRPr="000A6473" w:rsidRDefault="00157AFC" w:rsidP="00157AFC">
                        <w:pPr>
                          <w:numPr>
                            <w:ilvl w:val="0"/>
                            <w:numId w:val="16"/>
                          </w:numPr>
                          <w:spacing w:before="60" w:after="60" w:line="240" w:lineRule="auto"/>
                          <w:jc w:val="left"/>
                          <w:rPr>
                            <w:b/>
                            <w:bCs/>
                            <w:color w:val="FFFFFF" w:themeColor="background1"/>
                            <w:sz w:val="16"/>
                            <w:szCs w:val="16"/>
                          </w:rPr>
                        </w:pPr>
                        <w:r>
                          <w:rPr>
                            <w:b/>
                            <w:bCs/>
                            <w:color w:val="FFFFFF" w:themeColor="background1"/>
                            <w:sz w:val="16"/>
                            <w:szCs w:val="16"/>
                          </w:rPr>
                          <w:t>Sorumlular</w:t>
                        </w:r>
                      </w:p>
                    </w:txbxContent>
                  </v:textbox>
                </v:rect>
                <v:rect id="Dikdörtgen 21" o:spid="_x0000_s1036" style="position:absolute;left:2438;top:28117;width:12040;height:8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" fillcolor="#8496b0 [1951]" strokecolor="#1f3763 [1604]" strokeweight=".25pt">
                  <v:textbox>
                    <w:txbxContent>
                      <w:p w14:paraId="31B321CD" w14:textId="77777777" w:rsidR="00157AFC" w:rsidRPr="000A6473" w:rsidRDefault="00157AFC" w:rsidP="00157AFC">
                        <w:pPr>
                          <w:spacing w:before="60" w:after="60" w:line="240" w:lineRule="auto"/>
                          <w:jc w:val="left"/>
                          <w:rPr>
                            <w:b/>
                            <w:bCs/>
                            <w:color w:val="FFFFFF" w:themeColor="background1"/>
                            <w:sz w:val="16"/>
                            <w:szCs w:val="16"/>
                          </w:rPr>
                        </w:pPr>
                        <w:r>
                          <w:rPr>
                            <w:b/>
                            <w:bCs/>
                            <w:color w:val="FFFFFF" w:themeColor="background1"/>
                            <w:sz w:val="16"/>
                            <w:szCs w:val="16"/>
                          </w:rPr>
                          <w:t>Nitelik Geliştirme</w:t>
                        </w:r>
                      </w:p>
                      <w:p w14:paraId="4024813A"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Zaman Yönetimi</w:t>
                        </w:r>
                      </w:p>
                      <w:p w14:paraId="537E5A0C"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Kalite Yönetimi</w:t>
                        </w:r>
                      </w:p>
                      <w:p w14:paraId="31515F3E" w14:textId="77777777" w:rsidR="00157AFC" w:rsidRPr="000A6473" w:rsidRDefault="00157AFC" w:rsidP="00157AFC">
                        <w:pPr>
                          <w:numPr>
                            <w:ilvl w:val="0"/>
                            <w:numId w:val="13"/>
                          </w:numPr>
                          <w:spacing w:before="60" w:after="60" w:line="240" w:lineRule="auto"/>
                          <w:jc w:val="left"/>
                          <w:rPr>
                            <w:b/>
                            <w:bCs/>
                            <w:color w:val="FFFFFF" w:themeColor="background1"/>
                            <w:sz w:val="16"/>
                            <w:szCs w:val="16"/>
                          </w:rPr>
                        </w:pPr>
                        <w:r>
                          <w:rPr>
                            <w:b/>
                            <w:bCs/>
                            <w:color w:val="FFFFFF" w:themeColor="background1"/>
                            <w:sz w:val="16"/>
                            <w:szCs w:val="16"/>
                          </w:rPr>
                          <w:t>Sürekli Eğitim</w:t>
                        </w:r>
                      </w:p>
                    </w:txbxContent>
                  </v:textbox>
                </v:rect>
                <v:rect id="Dikdörtgen 22" o:spid="_x0000_s1037" style="position:absolute;left:39547;top:27889;width:14174;height:8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" fillcolor="#8496b0 [1951]" strokecolor="#1f3763 [1604]" strokeweight=".25pt">
                  <v:textbox>
                    <w:txbxContent>
                      <w:p w14:paraId="67B855A3" w14:textId="77777777" w:rsidR="00157AFC" w:rsidRPr="000A6473" w:rsidRDefault="00157AFC" w:rsidP="00157AFC">
                        <w:pPr>
                          <w:spacing w:before="40" w:after="40" w:line="240" w:lineRule="auto"/>
                          <w:jc w:val="left"/>
                          <w:rPr>
                            <w:b/>
                            <w:bCs/>
                            <w:color w:val="FFFFFF" w:themeColor="background1"/>
                            <w:sz w:val="14"/>
                            <w:szCs w:val="14"/>
                          </w:rPr>
                        </w:pPr>
                        <w:r w:rsidRPr="000A6473">
                          <w:rPr>
                            <w:b/>
                            <w:bCs/>
                            <w:color w:val="FFFFFF" w:themeColor="background1"/>
                            <w:sz w:val="14"/>
                            <w:szCs w:val="14"/>
                          </w:rPr>
                          <w:t>İşletme Kültürü</w:t>
                        </w:r>
                      </w:p>
                      <w:p w14:paraId="25BA3FA9"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İşletmenin Yönetim Şekli</w:t>
                        </w:r>
                      </w:p>
                      <w:p w14:paraId="7528EA04"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İdeal Yönetim Şekli</w:t>
                        </w:r>
                      </w:p>
                      <w:p w14:paraId="3DA6A16D" w14:textId="77777777" w:rsidR="00157AFC" w:rsidRPr="000A6473" w:rsidRDefault="00157AFC" w:rsidP="00157AFC">
                        <w:pPr>
                          <w:numPr>
                            <w:ilvl w:val="0"/>
                            <w:numId w:val="17"/>
                          </w:numPr>
                          <w:spacing w:before="40" w:after="40" w:line="240" w:lineRule="auto"/>
                          <w:jc w:val="left"/>
                          <w:rPr>
                            <w:b/>
                            <w:bCs/>
                            <w:color w:val="FFFFFF" w:themeColor="background1"/>
                            <w:sz w:val="14"/>
                            <w:szCs w:val="14"/>
                          </w:rPr>
                        </w:pPr>
                        <w:r w:rsidRPr="000A6473">
                          <w:rPr>
                            <w:b/>
                            <w:bCs/>
                            <w:color w:val="FFFFFF" w:themeColor="background1"/>
                            <w:sz w:val="14"/>
                            <w:szCs w:val="14"/>
                          </w:rPr>
                          <w:t>Standartlar ve İş</w:t>
                        </w:r>
                        <w:r>
                          <w:rPr>
                            <w:b/>
                            <w:bCs/>
                            <w:color w:val="FFFFFF" w:themeColor="background1"/>
                            <w:sz w:val="14"/>
                            <w:szCs w:val="14"/>
                          </w:rPr>
                          <w:t xml:space="preserve"> </w:t>
                        </w:r>
                        <w:r w:rsidRPr="000A6473">
                          <w:rPr>
                            <w:b/>
                            <w:bCs/>
                            <w:color w:val="FFFFFF" w:themeColor="background1"/>
                            <w:sz w:val="14"/>
                            <w:szCs w:val="14"/>
                          </w:rPr>
                          <w:t>birliği</w:t>
                        </w:r>
                      </w:p>
                    </w:txbxContent>
                  </v:textbox>
                </v:rect>
                <w10:anchorlock/>
              </v:group>
            </w:pict>
          </mc:Fallback>
        </mc:AlternateContent>
      </w:r>
    </w:p>
    <w:p w14:paraId="08F66DAC" w14:textId="3ECF0C5C" w:rsidR="00157AFC" w:rsidRPr="00157AFC" w:rsidRDefault="00157AFC" w:rsidP="00157AFC">
      <w:pPr>
        <w:spacing w:line="256" w:lineRule="auto"/>
        <w:ind w:left="567" w:hanging="567"/>
        <w:rPr>
          <w:szCs w:val="24"/>
        </w:rPr>
      </w:pPr>
      <w:bookmarkStart w:id="0" w:name="_Toc113296358"/>
      <w:r w:rsidRPr="00157AFC">
        <w:rPr>
          <w:b/>
          <w:bCs/>
        </w:rPr>
        <w:t xml:space="preserve">Şekil </w:t>
      </w:r>
      <w:r w:rsidRPr="00157AFC">
        <w:rPr>
          <w:b/>
          <w:bCs/>
        </w:rPr>
        <w:fldChar w:fldCharType="begin"/>
      </w:r>
      <w:r w:rsidRPr="00157AFC">
        <w:rPr>
          <w:b/>
          <w:bCs/>
        </w:rPr>
        <w:instrText xml:space="preserve"> SEQ Şekil \* ARABIC </w:instrText>
      </w:r>
      <w:r w:rsidRPr="00157AFC">
        <w:rPr>
          <w:b/>
          <w:bCs/>
        </w:rPr>
        <w:fldChar w:fldCharType="separate"/>
      </w:r>
      <w:r w:rsidRPr="00157AFC">
        <w:rPr>
          <w:b/>
          <w:bCs/>
          <w:noProof/>
        </w:rPr>
        <w:t>1</w:t>
      </w:r>
      <w:r w:rsidRPr="00157AFC">
        <w:rPr>
          <w:b/>
          <w:bCs/>
          <w:noProof/>
        </w:rPr>
        <w:fldChar w:fldCharType="end"/>
      </w:r>
      <w:r w:rsidRPr="00157AFC">
        <w:t xml:space="preserve"> </w:t>
      </w:r>
      <w:r w:rsidRPr="00157AFC">
        <w:rPr>
          <w:bCs/>
        </w:rPr>
        <w:t xml:space="preserve">Bilgi yönetim sistemi </w:t>
      </w:r>
      <w:r>
        <w:rPr>
          <w:bCs/>
        </w:rPr>
        <w:t xml:space="preserve">Kaynak: </w:t>
      </w:r>
      <w:r w:rsidRPr="00157AFC">
        <w:rPr>
          <w:szCs w:val="24"/>
        </w:rPr>
        <w:t>Özgener, Ş. (2002). “Global Ölçekte Değer Yaratan Bilgi Yönetimi Stratejileri”. 1.Ulusal</w:t>
      </w:r>
      <w:r>
        <w:rPr>
          <w:szCs w:val="24"/>
        </w:rPr>
        <w:t xml:space="preserve"> Bilgi, Ekonomi ve Yönetim Kongresi. Bildiriler Kitabı. Kocaeli. </w:t>
      </w:r>
      <w:bookmarkEnd w:id="0"/>
      <w:r>
        <w:rPr>
          <w:szCs w:val="24"/>
        </w:rPr>
        <w:t>s:485.</w:t>
      </w:r>
    </w:p>
    <w:p w14:paraId="47470CD3" w14:textId="7B7B6F7A" w:rsidR="00B5485F" w:rsidRPr="00990B51" w:rsidRDefault="00B5485F" w:rsidP="00990B51">
      <w:r w:rsidRPr="00990B51">
        <w:t>Bilgi yönetimi</w:t>
      </w:r>
      <w:r w:rsidR="002A426D" w:rsidRPr="00990B51">
        <w:t xml:space="preserve">, </w:t>
      </w:r>
      <w:r w:rsidR="00D37424" w:rsidRPr="00990B51">
        <w:t>örgütün</w:t>
      </w:r>
      <w:r w:rsidR="002A426D" w:rsidRPr="00990B51">
        <w:t xml:space="preserve"> mevcut </w:t>
      </w:r>
      <w:r w:rsidRPr="00990B51">
        <w:t xml:space="preserve">pazarda </w:t>
      </w:r>
      <w:r w:rsidR="002A426D" w:rsidRPr="00990B51">
        <w:t>varlığının temelini oluşturmaktadır</w:t>
      </w:r>
      <w:r w:rsidRPr="00990B51">
        <w:t xml:space="preserve">. </w:t>
      </w:r>
      <w:r w:rsidR="002A426D" w:rsidRPr="00990B51">
        <w:t xml:space="preserve">Bilgi yönetiminin çıktısı; </w:t>
      </w:r>
      <w:r w:rsidR="00D37424" w:rsidRPr="00990B51">
        <w:t>örgütün</w:t>
      </w:r>
      <w:r w:rsidR="002A426D" w:rsidRPr="00990B51">
        <w:t xml:space="preserve"> uzun vadede sürdürülebilir bir verimlilik kazanmasıdır. </w:t>
      </w:r>
      <w:r w:rsidRPr="00990B51">
        <w:t xml:space="preserve">Modern </w:t>
      </w:r>
      <w:r w:rsidR="002A426D" w:rsidRPr="00990B51">
        <w:t xml:space="preserve">yönetim </w:t>
      </w:r>
      <w:r w:rsidRPr="00990B51">
        <w:t>yaklaşımlar</w:t>
      </w:r>
      <w:r w:rsidR="002A426D" w:rsidRPr="00990B51">
        <w:t>ın</w:t>
      </w:r>
      <w:r w:rsidRPr="00990B51">
        <w:t>a göre bilgi yönetimi</w:t>
      </w:r>
      <w:r w:rsidR="002A426D" w:rsidRPr="00990B51">
        <w:t xml:space="preserve">, </w:t>
      </w:r>
      <w:r w:rsidR="00D37424" w:rsidRPr="00990B51">
        <w:t>örgütün</w:t>
      </w:r>
      <w:r w:rsidRPr="00990B51">
        <w:t xml:space="preserve"> karar alma süre</w:t>
      </w:r>
      <w:r w:rsidR="002A426D" w:rsidRPr="00990B51">
        <w:t xml:space="preserve">çlerinde </w:t>
      </w:r>
      <w:r w:rsidRPr="00990B51">
        <w:t xml:space="preserve">yer alan yöneticilere </w:t>
      </w:r>
      <w:r w:rsidR="002A426D" w:rsidRPr="00990B51">
        <w:t>farklı bilgi</w:t>
      </w:r>
      <w:r w:rsidRPr="00990B51">
        <w:t xml:space="preserve"> kaynaklar</w:t>
      </w:r>
      <w:r w:rsidR="002A426D" w:rsidRPr="00990B51">
        <w:t xml:space="preserve">ına yönelik </w:t>
      </w:r>
      <w:r w:rsidRPr="00990B51">
        <w:t>alternatifler sun</w:t>
      </w:r>
      <w:r w:rsidR="002A426D" w:rsidRPr="00990B51">
        <w:t xml:space="preserve">ması açısından </w:t>
      </w:r>
      <w:r w:rsidRPr="00990B51">
        <w:t xml:space="preserve">organizasyonel başarının </w:t>
      </w:r>
      <w:r w:rsidR="002A426D" w:rsidRPr="00990B51">
        <w:t>ö</w:t>
      </w:r>
      <w:r w:rsidRPr="00990B51">
        <w:t>nemli</w:t>
      </w:r>
      <w:r w:rsidR="002A426D" w:rsidRPr="00990B51">
        <w:t xml:space="preserve"> bir</w:t>
      </w:r>
      <w:r w:rsidRPr="00990B51">
        <w:t xml:space="preserve"> faktör</w:t>
      </w:r>
      <w:r w:rsidR="002A426D" w:rsidRPr="00990B51">
        <w:t xml:space="preserve">ü olarak </w:t>
      </w:r>
      <w:r w:rsidRPr="00990B51">
        <w:t xml:space="preserve">görülmektedir. Dolayısıyla, </w:t>
      </w:r>
      <w:r w:rsidR="00D37424" w:rsidRPr="00990B51">
        <w:t>örgütlerin</w:t>
      </w:r>
      <w:r w:rsidR="009723A5" w:rsidRPr="00990B51">
        <w:t xml:space="preserve"> ihtiyaç duyduğu</w:t>
      </w:r>
      <w:r w:rsidRPr="00990B51">
        <w:t xml:space="preserve"> teknik </w:t>
      </w:r>
      <w:r w:rsidR="009723A5" w:rsidRPr="00990B51">
        <w:t xml:space="preserve">ve akademik </w:t>
      </w:r>
      <w:r w:rsidRPr="00990B51">
        <w:t>bilgiy</w:t>
      </w:r>
      <w:r w:rsidR="009723A5" w:rsidRPr="00990B51">
        <w:t>i iyi tanımlaması gerekmektedir</w:t>
      </w:r>
      <w:r w:rsidRPr="00990B51">
        <w:t xml:space="preserve">. </w:t>
      </w:r>
      <w:r w:rsidR="009723A5" w:rsidRPr="00990B51">
        <w:t>Uzun dönemde yaşanacak karlılık ve verimliliğin temelinde iç ve dış müşteri memnuniyeti olduğu düşünüldüğünde; edinilen bilginin</w:t>
      </w:r>
      <w:r w:rsidRPr="00990B51">
        <w:t xml:space="preserve"> iyi </w:t>
      </w:r>
      <w:r w:rsidR="009723A5" w:rsidRPr="00990B51">
        <w:t xml:space="preserve">işlenebilmesi yeni ürün geliştirme, </w:t>
      </w:r>
      <w:r w:rsidRPr="00990B51">
        <w:t>müşteri memnuniyetin</w:t>
      </w:r>
      <w:r w:rsidR="009723A5" w:rsidRPr="00990B51">
        <w:t>i arttırma</w:t>
      </w:r>
      <w:r w:rsidRPr="00990B51">
        <w:t xml:space="preserve">, </w:t>
      </w:r>
      <w:r w:rsidR="009723A5" w:rsidRPr="00990B51">
        <w:t xml:space="preserve">taleplere hızlı cevap verebilme ve </w:t>
      </w:r>
      <w:r w:rsidRPr="00990B51">
        <w:t xml:space="preserve">yeni pazarlara ulaşılması gibi </w:t>
      </w:r>
      <w:r w:rsidR="009723A5" w:rsidRPr="00990B51">
        <w:t>önemli rekabet avantajı sağlayan özellikleri</w:t>
      </w:r>
      <w:r w:rsidRPr="00990B51">
        <w:t xml:space="preserve"> </w:t>
      </w:r>
      <w:r w:rsidR="00D37424" w:rsidRPr="00990B51">
        <w:t>örgütlere</w:t>
      </w:r>
      <w:r w:rsidRPr="00990B51">
        <w:t xml:space="preserve"> </w:t>
      </w:r>
      <w:r w:rsidR="009723A5" w:rsidRPr="00990B51">
        <w:t>kazandıracaktır</w:t>
      </w:r>
      <w:r w:rsidRPr="00990B51">
        <w:t xml:space="preserve"> (</w:t>
      </w:r>
      <w:r w:rsidR="00AA763F" w:rsidRPr="00990B51">
        <w:t>İ</w:t>
      </w:r>
      <w:r w:rsidRPr="00990B51">
        <w:t>raz, 2005)</w:t>
      </w:r>
    </w:p>
    <w:p w14:paraId="250DF62E" w14:textId="70E38B42" w:rsidR="004B5FE4" w:rsidRPr="00531560" w:rsidRDefault="0056509E" w:rsidP="00990B51">
      <w:r w:rsidRPr="00990B51">
        <w:t>İşletmelerin bilgiyi yönetebilmeleri ve bilgi çağına ayak uydurabilmeleri öğrenme yetenekleri ile bağlantılıdır.</w:t>
      </w:r>
      <w:r w:rsidRPr="00990B51">
        <w:t xml:space="preserve"> Bilgi öğrenme sürecinin bir çıktısı</w:t>
      </w:r>
      <w:r w:rsidR="0017204E" w:rsidRPr="00990B51">
        <w:t xml:space="preserve"> olduğundan </w:t>
      </w:r>
      <w:r w:rsidR="00D37424" w:rsidRPr="00990B51">
        <w:t>örgütün</w:t>
      </w:r>
      <w:r w:rsidR="0017204E" w:rsidRPr="00990B51">
        <w:t xml:space="preserve"> gerek bireysel gerekse örgütsel öğrenme yeteneklerini geliştirebilmesi gerekmektedir.</w:t>
      </w:r>
      <w:r w:rsidR="00531560">
        <w:t xml:space="preserve"> B</w:t>
      </w:r>
      <w:r w:rsidR="0017204E" w:rsidRPr="00990B51">
        <w:t xml:space="preserve">ilgi ve öğrenme kavramları bu açılardan </w:t>
      </w:r>
      <w:r w:rsidR="00D37424" w:rsidRPr="00990B51">
        <w:t>örgütler</w:t>
      </w:r>
      <w:r w:rsidR="0017204E" w:rsidRPr="00990B51">
        <w:t xml:space="preserve"> için ayrılmaz birer bütündür.</w:t>
      </w:r>
      <w:r w:rsidR="00531560">
        <w:t xml:space="preserve"> </w:t>
      </w:r>
      <w:r w:rsidR="00531560">
        <w:t>Ö</w:t>
      </w:r>
      <w:r w:rsidR="00531560" w:rsidRPr="00990B51">
        <w:t>rgütler</w:t>
      </w:r>
      <w:r w:rsidR="00531560">
        <w:t>, bilgi yönetiminde</w:t>
      </w:r>
      <w:r w:rsidR="00531560" w:rsidRPr="00990B51">
        <w:t xml:space="preserve"> </w:t>
      </w:r>
      <w:r w:rsidR="00531560">
        <w:t xml:space="preserve">öğrenme sürecinin </w:t>
      </w:r>
      <w:r w:rsidR="00531560" w:rsidRPr="00990B51">
        <w:t>en değerli kaynağın</w:t>
      </w:r>
      <w:r w:rsidR="00531560">
        <w:t>ın</w:t>
      </w:r>
      <w:r w:rsidR="00531560" w:rsidRPr="00990B51">
        <w:t xml:space="preserve"> insan</w:t>
      </w:r>
      <w:r w:rsidR="00531560">
        <w:t xml:space="preserve"> kaynağı</w:t>
      </w:r>
      <w:r w:rsidR="00531560" w:rsidRPr="00990B51">
        <w:t xml:space="preserve"> olduğu</w:t>
      </w:r>
      <w:r w:rsidR="00531560">
        <w:t xml:space="preserve"> ve</w:t>
      </w:r>
      <w:r w:rsidR="00531560" w:rsidRPr="00990B51">
        <w:t xml:space="preserve"> bu kaynağı</w:t>
      </w:r>
      <w:r w:rsidR="00531560">
        <w:t>n</w:t>
      </w:r>
      <w:r w:rsidR="00531560" w:rsidRPr="00990B51">
        <w:t xml:space="preserve"> geliştirilmesi gerektiği gerçeğini </w:t>
      </w:r>
      <w:r w:rsidR="00531560">
        <w:t xml:space="preserve">de </w:t>
      </w:r>
      <w:r w:rsidR="00531560" w:rsidRPr="00990B51">
        <w:t>göz ardı etmem</w:t>
      </w:r>
      <w:r w:rsidR="00531560">
        <w:t>elidir</w:t>
      </w:r>
      <w:r w:rsidR="00531560" w:rsidRPr="00990B51">
        <w:t>. Bunun için yöneticilerin bir taraftan bilgi yönetimi sürecini desteklemeleri diğer taraftan da insan kaynağının gelişimini sağlaması, uzmanlaşmış çalışanlara sahip olabilmek için çalışanları öğrenmeye ve gelişime teşvik edebilmesi gereklidir (Carneiro, 2000).</w:t>
      </w:r>
    </w:p>
    <w:p w14:paraId="68789AFD" w14:textId="25BF12FB" w:rsidR="004B5FE4" w:rsidRPr="00990B51" w:rsidRDefault="008A3A86" w:rsidP="001C5A55">
      <w:pPr>
        <w:pStyle w:val="ListeParagraf"/>
        <w:numPr>
          <w:ilvl w:val="0"/>
          <w:numId w:val="1"/>
        </w:numPr>
        <w:rPr>
          <w:rFonts w:cs="Times New Roman"/>
          <w:b/>
          <w:bCs/>
          <w:sz w:val="24"/>
          <w:szCs w:val="24"/>
        </w:rPr>
      </w:pPr>
      <w:r w:rsidRPr="00990B51">
        <w:rPr>
          <w:rFonts w:cs="Times New Roman"/>
          <w:b/>
          <w:bCs/>
          <w:sz w:val="24"/>
          <w:szCs w:val="24"/>
        </w:rPr>
        <w:lastRenderedPageBreak/>
        <w:t>Örgütsel Öğrenme Kavramı</w:t>
      </w:r>
    </w:p>
    <w:p w14:paraId="55EFC838" w14:textId="53B996C2" w:rsidR="00402A03" w:rsidRPr="00990B51" w:rsidRDefault="001704F3" w:rsidP="00A10AFE">
      <w:r w:rsidRPr="00990B51">
        <w:t>Örgütsel öğrenme</w:t>
      </w:r>
      <w:r w:rsidRPr="00990B51">
        <w:t xml:space="preserve"> kavramı, örgütsel davranışın geliştirilmesi sürecinde bilginin kullanılmasıdır (</w:t>
      </w:r>
      <w:r w:rsidR="000D4329" w:rsidRPr="00990B51">
        <w:t>Fiol</w:t>
      </w:r>
      <w:r w:rsidRPr="00990B51">
        <w:t xml:space="preserve"> ve Lyles, 1985)</w:t>
      </w:r>
      <w:r w:rsidRPr="00990B51">
        <w:t xml:space="preserve">. </w:t>
      </w:r>
      <w:r w:rsidR="003F4761" w:rsidRPr="00990B51">
        <w:t xml:space="preserve">Daha kapsamlı olarak örgütün değişim ve gelişimini sağlamak amacıyla birey, takım ve sistem düzeyinde öğrenme süreçlerinin bilinçli bir şekilde yürütülmesidir (Dixon, 1999). </w:t>
      </w:r>
      <w:r w:rsidR="00402A03" w:rsidRPr="00990B51">
        <w:t>Örgütsel öğrenme</w:t>
      </w:r>
      <w:r w:rsidR="003F4761" w:rsidRPr="00990B51">
        <w:t xml:space="preserve"> üzerine çalışan ilk araştırmacılardan</w:t>
      </w:r>
      <w:r w:rsidRPr="00990B51">
        <w:t xml:space="preserve"> </w:t>
      </w:r>
      <w:r w:rsidR="00402A03" w:rsidRPr="00990B51">
        <w:t>Argyris</w:t>
      </w:r>
      <w:r w:rsidRPr="00990B51">
        <w:t xml:space="preserve"> tarafından</w:t>
      </w:r>
      <w:r w:rsidR="00402A03" w:rsidRPr="00990B51">
        <w:t xml:space="preserve"> “hata tespit ve düzeltme süreci” olarak tanıml</w:t>
      </w:r>
      <w:r w:rsidRPr="00990B51">
        <w:t xml:space="preserve">anmıştır </w:t>
      </w:r>
      <w:r w:rsidR="00402A03" w:rsidRPr="00990B51">
        <w:t>(Yazıcı, 2001)</w:t>
      </w:r>
      <w:r w:rsidR="003F4761" w:rsidRPr="00990B51">
        <w:t>. Farklı bir tanıma göre ise örgütsel öğrenme, işletme içerisinde bulunan</w:t>
      </w:r>
      <w:r w:rsidR="003F4761" w:rsidRPr="00990B51">
        <w:t xml:space="preserve"> bilgi ve değer sistemlerin</w:t>
      </w:r>
      <w:r w:rsidR="003F4761" w:rsidRPr="00990B51">
        <w:t xml:space="preserve">in, </w:t>
      </w:r>
      <w:r w:rsidR="003F4761" w:rsidRPr="00990B51">
        <w:t xml:space="preserve">sorun çözme ve </w:t>
      </w:r>
      <w:r w:rsidR="003F4761" w:rsidRPr="00990B51">
        <w:t xml:space="preserve">uygulama yeteneklerinin </w:t>
      </w:r>
      <w:r w:rsidR="003F4761" w:rsidRPr="00990B51">
        <w:t xml:space="preserve"> geliştirilmesi</w:t>
      </w:r>
      <w:r w:rsidR="003F4761" w:rsidRPr="00990B51">
        <w:t>dir (</w:t>
      </w:r>
      <w:r w:rsidR="003F4761" w:rsidRPr="00990B51">
        <w:t>Probst</w:t>
      </w:r>
      <w:r w:rsidR="003F4761" w:rsidRPr="00990B51">
        <w:t xml:space="preserve"> ve </w:t>
      </w:r>
      <w:r w:rsidR="003F4761" w:rsidRPr="00990B51">
        <w:t xml:space="preserve">Büchel, </w:t>
      </w:r>
      <w:r w:rsidR="003F4761" w:rsidRPr="00990B51">
        <w:t>1997).</w:t>
      </w:r>
      <w:r w:rsidR="00402A03" w:rsidRPr="00990B51">
        <w:t xml:space="preserve"> Senge</w:t>
      </w:r>
      <w:r w:rsidRPr="00990B51">
        <w:t xml:space="preserve"> ise örgütsel öğrenme üzerine yaptığı çalışmalarda </w:t>
      </w:r>
      <w:r w:rsidR="00402A03" w:rsidRPr="00990B51">
        <w:t>öğrenmenin temelinde zihniyet değişikliği ya</w:t>
      </w:r>
      <w:r w:rsidR="003F4761" w:rsidRPr="00990B51">
        <w:t>ra</w:t>
      </w:r>
      <w:r w:rsidR="00402A03" w:rsidRPr="00990B51">
        <w:t>tma</w:t>
      </w:r>
      <w:r w:rsidRPr="00990B51">
        <w:t>nın olduğunu vurgulamıştır</w:t>
      </w:r>
      <w:r w:rsidR="00402A03" w:rsidRPr="00990B51">
        <w:t xml:space="preserve"> (Senge, 1990)</w:t>
      </w:r>
      <w:r w:rsidRPr="00990B51">
        <w:t>. Bu yaklaşım doğrultusunda örgütsel öğrenme</w:t>
      </w:r>
      <w:r w:rsidR="00EA5A03" w:rsidRPr="00990B51">
        <w:t>yi Huber (1990)</w:t>
      </w:r>
      <w:r w:rsidRPr="00990B51">
        <w:t>,</w:t>
      </w:r>
      <w:r w:rsidR="00402A03" w:rsidRPr="00990B51">
        <w:t xml:space="preserve"> “bilginin elde edilmesi, paylaşılması, yorumlanması ve yeniden kullanmak ve değerlendirilmek üzere örgütsel hafızada saklanması süreci</w:t>
      </w:r>
      <w:r w:rsidRPr="00990B51">
        <w:t xml:space="preserve">” olarak </w:t>
      </w:r>
      <w:r w:rsidR="00EA5A03" w:rsidRPr="00990B51">
        <w:t>tanımlamıştır</w:t>
      </w:r>
      <w:r w:rsidR="00402A03" w:rsidRPr="00990B51">
        <w:t xml:space="preserve"> (</w:t>
      </w:r>
      <w:r w:rsidR="00FD07AD" w:rsidRPr="00990B51">
        <w:t>Atak, 2011: 159</w:t>
      </w:r>
      <w:r w:rsidR="00402A03" w:rsidRPr="00990B51">
        <w:t>)</w:t>
      </w:r>
      <w:r w:rsidRPr="00990B51">
        <w:t>. Bu süreç</w:t>
      </w:r>
      <w:r w:rsidR="00A6481E" w:rsidRPr="00990B51">
        <w:t>,</w:t>
      </w:r>
      <w:r w:rsidRPr="00990B51">
        <w:t xml:space="preserve"> </w:t>
      </w:r>
      <w:r w:rsidRPr="00990B51">
        <w:t xml:space="preserve">örgütsel hafıza ve bilgiyi de </w:t>
      </w:r>
      <w:r w:rsidRPr="00990B51">
        <w:t>kapsayan bir süreç olarak değerlendirilmektedir.</w:t>
      </w:r>
      <w:r w:rsidR="006E7D4B">
        <w:t xml:space="preserve"> </w:t>
      </w:r>
      <w:r w:rsidR="006E7D4B" w:rsidRPr="004151C2">
        <w:t xml:space="preserve">Örgütsel öğrenme </w:t>
      </w:r>
      <w:r w:rsidR="006E7D4B">
        <w:t>özetle</w:t>
      </w:r>
      <w:r w:rsidR="006E7D4B" w:rsidRPr="004151C2">
        <w:t xml:space="preserve"> bireysel tahminlerin sistem üzerinde biçim değiştirilmesi sonucu gerçekleşen </w:t>
      </w:r>
      <w:r w:rsidR="006E7D4B">
        <w:t xml:space="preserve">bir </w:t>
      </w:r>
      <w:r w:rsidR="006E7D4B" w:rsidRPr="004151C2">
        <w:t>değişim</w:t>
      </w:r>
      <w:r w:rsidR="006E7D4B">
        <w:t xml:space="preserve"> olarak tanımlanabilir</w:t>
      </w:r>
      <w:r w:rsidR="006E7D4B" w:rsidRPr="004151C2">
        <w:t>. Bireysel öğrenmeye göre daha karışık ve dinamik bir kavram</w:t>
      </w:r>
      <w:r w:rsidR="00B23043">
        <w:t xml:space="preserve"> olan örgütsel öğrenme kavramı, </w:t>
      </w:r>
      <w:r w:rsidR="006E7D4B" w:rsidRPr="004151C2">
        <w:t>bireysel öğrenmeden beslenmektedir (</w:t>
      </w:r>
      <w:r w:rsidR="006E7D4B">
        <w:t>Kıngır ve Mesci</w:t>
      </w:r>
      <w:r w:rsidR="006E7D4B" w:rsidRPr="004151C2">
        <w:t>, 200</w:t>
      </w:r>
      <w:r w:rsidR="006E7D4B">
        <w:t>7</w:t>
      </w:r>
      <w:r w:rsidR="006E7D4B" w:rsidRPr="004151C2">
        <w:t xml:space="preserve">). Örgütsel öğrenme </w:t>
      </w:r>
      <w:r w:rsidR="00B23043">
        <w:t>örgütlere</w:t>
      </w:r>
      <w:r w:rsidR="006E7D4B" w:rsidRPr="004151C2">
        <w:t xml:space="preserve">, </w:t>
      </w:r>
      <w:r w:rsidR="00B23043">
        <w:t xml:space="preserve">gelecek stratejilerini kurarken </w:t>
      </w:r>
      <w:r w:rsidR="006E7D4B" w:rsidRPr="004151C2">
        <w:t xml:space="preserve">mevcut ve oluşabilecek sorunlarını etkin bir şekilde </w:t>
      </w:r>
      <w:r w:rsidR="00B23043">
        <w:t>çözme</w:t>
      </w:r>
      <w:r w:rsidR="006E7D4B" w:rsidRPr="004151C2">
        <w:t xml:space="preserve"> imkânı sağlar (Rosen, 1996).</w:t>
      </w:r>
      <w:r w:rsidR="00831BE2">
        <w:t xml:space="preserve"> </w:t>
      </w:r>
      <w:r w:rsidR="003A7765">
        <w:t>Örgütsel öğrenme</w:t>
      </w:r>
      <w:r w:rsidR="003A7765">
        <w:t xml:space="preserve"> sürecinin</w:t>
      </w:r>
      <w:r w:rsidR="003A7765">
        <w:t xml:space="preserve"> nasıl gerçekleştirilebileceği ve </w:t>
      </w:r>
      <w:r w:rsidR="003A7765">
        <w:t xml:space="preserve">örgütlere olan faydaları üzerine yapılan çalışmalar </w:t>
      </w:r>
      <w:r w:rsidR="003A7765">
        <w:t xml:space="preserve">öğrenen </w:t>
      </w:r>
      <w:r w:rsidR="003A7765">
        <w:t>organizasyon kavramının da gelişmesine neden olmuştur</w:t>
      </w:r>
      <w:r w:rsidR="003A7765">
        <w:t>.</w:t>
      </w:r>
    </w:p>
    <w:p w14:paraId="5834EC74" w14:textId="0D3AF6A3" w:rsidR="00680A8F" w:rsidRPr="00990B51" w:rsidRDefault="00A6481E" w:rsidP="00A10AFE">
      <w:r w:rsidRPr="00990B51">
        <w:t>B</w:t>
      </w:r>
      <w:r w:rsidR="00680A8F" w:rsidRPr="00990B51">
        <w:t>ilg</w:t>
      </w:r>
      <w:r w:rsidRPr="00990B51">
        <w:t>iye ulaşma</w:t>
      </w:r>
      <w:r w:rsidR="00680A8F" w:rsidRPr="00990B51">
        <w:t>, bilgiyi yorumlama ve</w:t>
      </w:r>
      <w:r w:rsidRPr="00990B51">
        <w:t xml:space="preserve"> bilgiyi</w:t>
      </w:r>
      <w:r w:rsidR="00680A8F" w:rsidRPr="00990B51">
        <w:t xml:space="preserve"> öğrenme o</w:t>
      </w:r>
      <w:r w:rsidRPr="00990B51">
        <w:t>larak üç adımda gerçekleşen örgütsel öğrenmede farklı öğrenme düzeyleri bulunmaktadır</w:t>
      </w:r>
      <w:r w:rsidR="00680A8F" w:rsidRPr="00990B51">
        <w:t xml:space="preserve"> (Choe, 2004)</w:t>
      </w:r>
      <w:r w:rsidRPr="00990B51">
        <w:t>. Bu düzeyler aşağıdaki şekildedir:</w:t>
      </w:r>
    </w:p>
    <w:p w14:paraId="7E3463BB" w14:textId="05CC7487" w:rsidR="00680A8F" w:rsidRPr="00A10AFE" w:rsidRDefault="00680A8F" w:rsidP="00680A8F">
      <w:pPr>
        <w:pStyle w:val="ListeParagraf"/>
        <w:numPr>
          <w:ilvl w:val="0"/>
          <w:numId w:val="7"/>
        </w:numPr>
        <w:rPr>
          <w:rFonts w:cs="Times New Roman"/>
          <w:szCs w:val="20"/>
        </w:rPr>
      </w:pPr>
      <w:r w:rsidRPr="00A10AFE">
        <w:rPr>
          <w:rFonts w:cs="Times New Roman"/>
          <w:szCs w:val="20"/>
        </w:rPr>
        <w:t xml:space="preserve">Tek döngülü öğrenme </w:t>
      </w:r>
      <w:r w:rsidRPr="00A10AFE">
        <w:rPr>
          <w:rFonts w:cs="Times New Roman"/>
          <w:szCs w:val="20"/>
        </w:rPr>
        <w:t>(Single-Loop Learning)</w:t>
      </w:r>
      <w:r w:rsidRPr="00A10AFE">
        <w:rPr>
          <w:rFonts w:cs="Times New Roman"/>
          <w:szCs w:val="20"/>
        </w:rPr>
        <w:t>:</w:t>
      </w:r>
      <w:r w:rsidR="00673B61" w:rsidRPr="00A10AFE">
        <w:rPr>
          <w:rFonts w:cs="Times New Roman"/>
          <w:szCs w:val="20"/>
        </w:rPr>
        <w:t xml:space="preserve"> Reaktif bir süreçtir, işletme süreçlerinde hata tespit edildiğinde gereçekleşir</w:t>
      </w:r>
      <w:r w:rsidRPr="00A10AFE">
        <w:rPr>
          <w:rFonts w:cs="Times New Roman"/>
          <w:szCs w:val="20"/>
        </w:rPr>
        <w:t xml:space="preserve"> (</w:t>
      </w:r>
      <w:r w:rsidRPr="00A10AFE">
        <w:rPr>
          <w:rFonts w:cs="Times New Roman"/>
          <w:noProof/>
          <w:szCs w:val="20"/>
        </w:rPr>
        <w:t>Argyris ve Schön, 1974</w:t>
      </w:r>
      <w:r w:rsidRPr="00A10AFE">
        <w:rPr>
          <w:rFonts w:cs="Times New Roman"/>
          <w:szCs w:val="20"/>
        </w:rPr>
        <w:t>).</w:t>
      </w:r>
      <w:r w:rsidRPr="00A10AFE">
        <w:rPr>
          <w:rFonts w:cs="Times New Roman"/>
          <w:szCs w:val="20"/>
        </w:rPr>
        <w:t xml:space="preserve"> </w:t>
      </w:r>
      <w:r w:rsidR="00673B61" w:rsidRPr="00A10AFE">
        <w:rPr>
          <w:rFonts w:cs="Times New Roman"/>
          <w:szCs w:val="20"/>
        </w:rPr>
        <w:t>Tek döngülü öğrenmede mevcut politikalar, sistemler, zihinsel haritaları ve hedefler değiştirilmez ancak kuruluşun bilgi ve yetkinlik tabanında değişiklikler meydana gelir (Snell ve Man-Kuen, 1998).</w:t>
      </w:r>
    </w:p>
    <w:p w14:paraId="36F6AB61" w14:textId="2AEE1905" w:rsidR="00680A8F" w:rsidRPr="00A10AFE" w:rsidRDefault="00680A8F" w:rsidP="00680A8F">
      <w:pPr>
        <w:pStyle w:val="ListeParagraf"/>
        <w:numPr>
          <w:ilvl w:val="0"/>
          <w:numId w:val="7"/>
        </w:numPr>
        <w:rPr>
          <w:rFonts w:cs="Times New Roman"/>
          <w:szCs w:val="20"/>
        </w:rPr>
      </w:pPr>
      <w:r w:rsidRPr="00A10AFE">
        <w:rPr>
          <w:rFonts w:cs="Times New Roman"/>
          <w:szCs w:val="20"/>
        </w:rPr>
        <w:t>Çift döngülü öğrenme</w:t>
      </w:r>
      <w:r w:rsidRPr="00A10AFE">
        <w:rPr>
          <w:rFonts w:cs="Times New Roman"/>
          <w:szCs w:val="20"/>
        </w:rPr>
        <w:t xml:space="preserve"> (Double-Loop Learning)</w:t>
      </w:r>
      <w:r w:rsidRPr="00A10AFE">
        <w:rPr>
          <w:rFonts w:cs="Times New Roman"/>
          <w:szCs w:val="20"/>
        </w:rPr>
        <w:t xml:space="preserve">: </w:t>
      </w:r>
      <w:r w:rsidR="00D64B29" w:rsidRPr="00A10AFE">
        <w:rPr>
          <w:rFonts w:cs="Times New Roman"/>
          <w:szCs w:val="20"/>
        </w:rPr>
        <w:t>Süreçlere</w:t>
      </w:r>
      <w:r w:rsidRPr="00A10AFE">
        <w:rPr>
          <w:rFonts w:cs="Times New Roman"/>
          <w:szCs w:val="20"/>
        </w:rPr>
        <w:t xml:space="preserve"> daha bütünsel bir açıdan bak</w:t>
      </w:r>
      <w:r w:rsidR="00D64B29" w:rsidRPr="00A10AFE">
        <w:rPr>
          <w:rFonts w:cs="Times New Roman"/>
          <w:szCs w:val="20"/>
        </w:rPr>
        <w:t>an bir süreç olduğundan ö</w:t>
      </w:r>
      <w:r w:rsidRPr="00A10AFE">
        <w:rPr>
          <w:rFonts w:cs="Times New Roman"/>
          <w:szCs w:val="20"/>
        </w:rPr>
        <w:t>ğrenme etkinliği çok yönlü ve çok faktörlü düşünülmesi ile sağlanabilir (Slater, 1995).</w:t>
      </w:r>
      <w:r w:rsidRPr="00A10AFE">
        <w:rPr>
          <w:rFonts w:cs="Times New Roman"/>
          <w:szCs w:val="20"/>
        </w:rPr>
        <w:t xml:space="preserve"> </w:t>
      </w:r>
      <w:r w:rsidR="005F4E8E" w:rsidRPr="00A10AFE">
        <w:rPr>
          <w:rFonts w:cs="Times New Roman"/>
          <w:szCs w:val="20"/>
        </w:rPr>
        <w:t>Örgütün tüm</w:t>
      </w:r>
      <w:r w:rsidR="00D64B29" w:rsidRPr="00A10AFE">
        <w:rPr>
          <w:rFonts w:cs="Times New Roman"/>
          <w:szCs w:val="20"/>
        </w:rPr>
        <w:t xml:space="preserve"> süreçleri gözden geçirilir ve bu süreçlerdeki </w:t>
      </w:r>
      <w:r w:rsidR="00D64B29" w:rsidRPr="00A10AFE">
        <w:rPr>
          <w:rFonts w:cs="Times New Roman"/>
          <w:szCs w:val="20"/>
        </w:rPr>
        <w:t>sorunlar</w:t>
      </w:r>
      <w:r w:rsidR="00D64B29" w:rsidRPr="00A10AFE">
        <w:rPr>
          <w:rFonts w:cs="Times New Roman"/>
          <w:szCs w:val="20"/>
        </w:rPr>
        <w:t xml:space="preserve"> değerlendirilerek </w:t>
      </w:r>
      <w:r w:rsidR="00D64B29" w:rsidRPr="00A10AFE">
        <w:rPr>
          <w:rFonts w:cs="Times New Roman"/>
          <w:szCs w:val="20"/>
        </w:rPr>
        <w:t>revize edilir, yeni hedefler, politikalar ve yeni zihinsel haritalar geliştirilir (</w:t>
      </w:r>
      <w:r w:rsidR="00D64B29" w:rsidRPr="00A10AFE">
        <w:rPr>
          <w:rFonts w:cs="Times New Roman"/>
          <w:noProof/>
          <w:szCs w:val="20"/>
        </w:rPr>
        <w:t>Snell ve Man-Kuen, 1998)</w:t>
      </w:r>
      <w:r w:rsidR="00D64B29" w:rsidRPr="00A10AFE">
        <w:rPr>
          <w:rFonts w:cs="Times New Roman"/>
          <w:szCs w:val="20"/>
        </w:rPr>
        <w:t>.</w:t>
      </w:r>
    </w:p>
    <w:p w14:paraId="36607113" w14:textId="55E40CAB" w:rsidR="00680A8F" w:rsidRPr="00A10AFE" w:rsidRDefault="00673B61" w:rsidP="001C5A55">
      <w:pPr>
        <w:pStyle w:val="ListeParagraf"/>
        <w:numPr>
          <w:ilvl w:val="0"/>
          <w:numId w:val="7"/>
        </w:numPr>
        <w:rPr>
          <w:rFonts w:cs="Times New Roman"/>
          <w:szCs w:val="20"/>
        </w:rPr>
      </w:pPr>
      <w:r w:rsidRPr="00A10AFE">
        <w:rPr>
          <w:rFonts w:cs="Times New Roman"/>
          <w:szCs w:val="20"/>
        </w:rPr>
        <w:t>Çok yönlü</w:t>
      </w:r>
      <w:r w:rsidR="00680A8F" w:rsidRPr="00A10AFE">
        <w:rPr>
          <w:rFonts w:cs="Times New Roman"/>
          <w:szCs w:val="20"/>
        </w:rPr>
        <w:t xml:space="preserve"> öğrenme </w:t>
      </w:r>
      <w:r w:rsidR="00680A8F" w:rsidRPr="00A10AFE">
        <w:rPr>
          <w:rFonts w:cs="Times New Roman"/>
          <w:szCs w:val="20"/>
        </w:rPr>
        <w:t>(Deutero</w:t>
      </w:r>
      <w:r w:rsidRPr="00A10AFE">
        <w:rPr>
          <w:rFonts w:cs="Times New Roman"/>
          <w:szCs w:val="20"/>
        </w:rPr>
        <w:t>-</w:t>
      </w:r>
      <w:r w:rsidR="00680A8F" w:rsidRPr="00A10AFE">
        <w:rPr>
          <w:rFonts w:cs="Times New Roman"/>
          <w:szCs w:val="20"/>
        </w:rPr>
        <w:t>Learning)</w:t>
      </w:r>
      <w:r w:rsidR="00680A8F" w:rsidRPr="00A10AFE">
        <w:rPr>
          <w:rFonts w:cs="Times New Roman"/>
          <w:szCs w:val="20"/>
        </w:rPr>
        <w:t xml:space="preserve">: </w:t>
      </w:r>
      <w:r w:rsidR="00442039" w:rsidRPr="00A10AFE">
        <w:rPr>
          <w:rFonts w:cs="Times New Roman"/>
          <w:szCs w:val="20"/>
        </w:rPr>
        <w:t xml:space="preserve">Burada ilk kural öğrenmeyi öğrenmektir. </w:t>
      </w:r>
      <w:r w:rsidR="005F4E8E" w:rsidRPr="00A10AFE">
        <w:rPr>
          <w:rFonts w:cs="Times New Roman"/>
          <w:szCs w:val="20"/>
        </w:rPr>
        <w:t>Örgüt</w:t>
      </w:r>
      <w:r w:rsidR="00442039" w:rsidRPr="00A10AFE">
        <w:rPr>
          <w:rFonts w:cs="Times New Roman"/>
          <w:szCs w:val="20"/>
        </w:rPr>
        <w:t xml:space="preserve"> içerisinde tek yönlü ve çift yönlü öğrenme süreçlerinin birlikte oluşması ile ortaya çıkar. </w:t>
      </w:r>
      <w:r w:rsidR="005F4E8E" w:rsidRPr="00A10AFE">
        <w:rPr>
          <w:rFonts w:cs="Times New Roman"/>
          <w:szCs w:val="20"/>
        </w:rPr>
        <w:t>Örgütün</w:t>
      </w:r>
      <w:r w:rsidR="00442039" w:rsidRPr="00A10AFE">
        <w:rPr>
          <w:rFonts w:cs="Times New Roman"/>
          <w:szCs w:val="20"/>
        </w:rPr>
        <w:t xml:space="preserve">, yapı ve süreçlerindeki hataları nasıl </w:t>
      </w:r>
      <w:r w:rsidR="00442039" w:rsidRPr="00A10AFE">
        <w:rPr>
          <w:rFonts w:cs="Times New Roman"/>
          <w:szCs w:val="20"/>
        </w:rPr>
        <w:t xml:space="preserve">bulup, </w:t>
      </w:r>
      <w:r w:rsidR="00442039" w:rsidRPr="00A10AFE">
        <w:rPr>
          <w:rFonts w:cs="Times New Roman"/>
          <w:szCs w:val="20"/>
        </w:rPr>
        <w:t>düzelteceğini, normlarını nasıl gözden geçireceğini ve yeniden yapılandıracağını kapsamaktadır</w:t>
      </w:r>
      <w:r w:rsidR="00442039" w:rsidRPr="00A10AFE">
        <w:rPr>
          <w:rFonts w:cs="Times New Roman"/>
          <w:szCs w:val="20"/>
        </w:rPr>
        <w:t>.</w:t>
      </w:r>
    </w:p>
    <w:p w14:paraId="7C8B78A1" w14:textId="35F11D26" w:rsidR="003C6710" w:rsidRPr="004151C2" w:rsidRDefault="003C6710" w:rsidP="003C6710">
      <w:r w:rsidRPr="004151C2">
        <w:t xml:space="preserve">Örgütsel öğrenme süreci, işletmelere rekabet avantajı sağlamaktadır. Bireysel, takım ve örgütsel öğrenme sonucunda </w:t>
      </w:r>
      <w:r w:rsidR="004830DF">
        <w:t>örgütler</w:t>
      </w:r>
      <w:r w:rsidRPr="004151C2">
        <w:t xml:space="preserve"> aşağıdaki çıktılara </w:t>
      </w:r>
      <w:r w:rsidR="004830DF">
        <w:t>ulaşacaktır</w:t>
      </w:r>
      <w:r w:rsidRPr="004151C2">
        <w:t xml:space="preserve"> (Preskill ve Torres, 1999):</w:t>
      </w:r>
    </w:p>
    <w:p w14:paraId="0D9FA523" w14:textId="77777777" w:rsidR="003C6710" w:rsidRPr="004151C2" w:rsidRDefault="003C6710" w:rsidP="003C6710">
      <w:pPr>
        <w:pStyle w:val="ListeParagraf"/>
        <w:numPr>
          <w:ilvl w:val="0"/>
          <w:numId w:val="12"/>
        </w:numPr>
      </w:pPr>
      <w:r w:rsidRPr="004151C2">
        <w:t>Yeni ürünler, hizmetler ve teknolojiler geliştirmek,</w:t>
      </w:r>
    </w:p>
    <w:p w14:paraId="408EF1E0" w14:textId="77777777" w:rsidR="003C6710" w:rsidRPr="004151C2" w:rsidRDefault="003C6710" w:rsidP="003C6710">
      <w:pPr>
        <w:pStyle w:val="ListeParagraf"/>
        <w:numPr>
          <w:ilvl w:val="0"/>
          <w:numId w:val="12"/>
        </w:numPr>
      </w:pPr>
      <w:r w:rsidRPr="004151C2">
        <w:t>Üretkenliği ve verimliliği artırmak,</w:t>
      </w:r>
    </w:p>
    <w:p w14:paraId="46E20720" w14:textId="77777777" w:rsidR="003C6710" w:rsidRPr="004151C2" w:rsidRDefault="003C6710" w:rsidP="003C6710">
      <w:pPr>
        <w:pStyle w:val="ListeParagraf"/>
        <w:numPr>
          <w:ilvl w:val="0"/>
          <w:numId w:val="12"/>
        </w:numPr>
      </w:pPr>
      <w:r w:rsidRPr="004151C2">
        <w:t>Motivasyonu artırmak, çalışma ortamını iyileştirmek,</w:t>
      </w:r>
    </w:p>
    <w:p w14:paraId="68382DEA" w14:textId="77777777" w:rsidR="003C6710" w:rsidRPr="004151C2" w:rsidRDefault="003C6710" w:rsidP="003C6710">
      <w:pPr>
        <w:pStyle w:val="ListeParagraf"/>
        <w:numPr>
          <w:ilvl w:val="0"/>
          <w:numId w:val="12"/>
        </w:numPr>
      </w:pPr>
      <w:r w:rsidRPr="004151C2">
        <w:lastRenderedPageBreak/>
        <w:t>Daha az hata yapmak,</w:t>
      </w:r>
    </w:p>
    <w:p w14:paraId="4E465B4D" w14:textId="77777777" w:rsidR="003C6710" w:rsidRPr="004151C2" w:rsidRDefault="003C6710" w:rsidP="003C6710">
      <w:pPr>
        <w:pStyle w:val="ListeParagraf"/>
        <w:numPr>
          <w:ilvl w:val="0"/>
          <w:numId w:val="12"/>
        </w:numPr>
      </w:pPr>
      <w:r w:rsidRPr="004151C2">
        <w:t>Müşteri memnuniyetini arttırmak,</w:t>
      </w:r>
    </w:p>
    <w:p w14:paraId="7C296506" w14:textId="77777777" w:rsidR="003C6710" w:rsidRPr="004151C2" w:rsidRDefault="003C6710" w:rsidP="003C6710">
      <w:pPr>
        <w:pStyle w:val="ListeParagraf"/>
        <w:numPr>
          <w:ilvl w:val="0"/>
          <w:numId w:val="12"/>
        </w:numPr>
      </w:pPr>
      <w:r w:rsidRPr="004151C2">
        <w:t>Değişimin daha hızlı ve daha az çabayla gerçekleşmesini sağlamak.</w:t>
      </w:r>
    </w:p>
    <w:p w14:paraId="4026DC0D" w14:textId="477D5400" w:rsidR="005F4E8E" w:rsidRPr="00A10AFE" w:rsidRDefault="003C6710" w:rsidP="00A10AFE">
      <w:r w:rsidRPr="004151C2">
        <w:t xml:space="preserve">Bu çıktıları en üst seviyeye </w:t>
      </w:r>
      <w:r w:rsidR="004830DF">
        <w:t>ulaştırabilmek</w:t>
      </w:r>
      <w:r w:rsidRPr="004151C2">
        <w:t xml:space="preserve"> için </w:t>
      </w:r>
      <w:r w:rsidR="004830DF">
        <w:t>örgütlerin</w:t>
      </w:r>
      <w:r w:rsidRPr="004151C2">
        <w:t>, öğrenme</w:t>
      </w:r>
      <w:r w:rsidR="004830DF">
        <w:t xml:space="preserve"> sürecinin</w:t>
      </w:r>
      <w:r w:rsidRPr="004151C2">
        <w:t xml:space="preserve"> örgüt düzeyinde </w:t>
      </w:r>
      <w:r w:rsidR="004830DF">
        <w:t xml:space="preserve">ve sürekli olarak </w:t>
      </w:r>
      <w:r w:rsidRPr="004151C2">
        <w:t xml:space="preserve">gerçekleşmesini sağlayacak bir altyapı geliştirebilmesi </w:t>
      </w:r>
      <w:r w:rsidR="004830DF">
        <w:t>gerekmektedir</w:t>
      </w:r>
      <w:r w:rsidRPr="004151C2">
        <w:t xml:space="preserve">. </w:t>
      </w:r>
      <w:r w:rsidR="005F4E8E" w:rsidRPr="00A10AFE">
        <w:t>Örgütlerde</w:t>
      </w:r>
      <w:r w:rsidR="00C27DDF" w:rsidRPr="00A10AFE">
        <w:t xml:space="preserve"> öğrenme </w:t>
      </w:r>
      <w:r w:rsidR="005F4E8E" w:rsidRPr="00A10AFE">
        <w:t xml:space="preserve">süreci, örgüt </w:t>
      </w:r>
      <w:r w:rsidR="00C27DDF" w:rsidRPr="00A10AFE">
        <w:t>kültür</w:t>
      </w:r>
      <w:r w:rsidR="005F4E8E" w:rsidRPr="00A10AFE">
        <w:t>ü</w:t>
      </w:r>
      <w:r w:rsidR="00C27DDF" w:rsidRPr="00A10AFE">
        <w:t>, teknoloji</w:t>
      </w:r>
      <w:r w:rsidR="005F4E8E" w:rsidRPr="00A10AFE">
        <w:t>k değişimler</w:t>
      </w:r>
      <w:r w:rsidR="00C27DDF" w:rsidRPr="00A10AFE">
        <w:t>, iç ve dış çevre</w:t>
      </w:r>
      <w:r w:rsidR="005F4E8E" w:rsidRPr="00A10AFE">
        <w:t>de yaşanan değişimler ve bu çevrelerden edinilen bilgiler</w:t>
      </w:r>
      <w:r w:rsidR="00C27DDF" w:rsidRPr="00A10AFE">
        <w:t xml:space="preserve">, </w:t>
      </w:r>
      <w:r w:rsidR="005F4E8E" w:rsidRPr="00A10AFE">
        <w:t xml:space="preserve">yönetim anlayışı, </w:t>
      </w:r>
      <w:r w:rsidR="00C27DDF" w:rsidRPr="00A10AFE">
        <w:t>strateji</w:t>
      </w:r>
      <w:r w:rsidR="005F4E8E" w:rsidRPr="00A10AFE">
        <w:t xml:space="preserve"> ve</w:t>
      </w:r>
      <w:r w:rsidR="00C27DDF" w:rsidRPr="00A10AFE">
        <w:t xml:space="preserve"> politika</w:t>
      </w:r>
      <w:r w:rsidR="005F4E8E" w:rsidRPr="00A10AFE">
        <w:t xml:space="preserve"> gibi faktörlerin etkisiyle oluşmaktadır</w:t>
      </w:r>
      <w:r w:rsidR="00C27DDF" w:rsidRPr="00A10AFE">
        <w:t xml:space="preserve">. </w:t>
      </w:r>
      <w:r w:rsidR="005F4E8E" w:rsidRPr="00A10AFE">
        <w:t>Değişken pazar şartlarında</w:t>
      </w:r>
      <w:r w:rsidR="00C27DDF" w:rsidRPr="00A10AFE">
        <w:t xml:space="preserve"> örgütlerin iç ve dış çevrelerine uyum sağla</w:t>
      </w:r>
      <w:r w:rsidR="005F4E8E" w:rsidRPr="00A10AFE">
        <w:t xml:space="preserve">yabilmeleri ve beklentilere hızlı cevap verebilmeleri için değişime açık ve esnek bir yapıya sahip olmalarını gerektirmektedir. Bu da ancak, </w:t>
      </w:r>
      <w:r w:rsidR="00C27DDF" w:rsidRPr="00A10AFE">
        <w:t>sürekli ve bilinçli bir öğrenme</w:t>
      </w:r>
      <w:r w:rsidR="005F4E8E" w:rsidRPr="00A10AFE">
        <w:t xml:space="preserve"> süreci ile mümkün olabilmektedir.</w:t>
      </w:r>
      <w:r w:rsidR="00C27DDF" w:rsidRPr="00A10AFE">
        <w:t xml:space="preserve"> </w:t>
      </w:r>
      <w:r w:rsidR="00BA3E46" w:rsidRPr="00A10AFE">
        <w:t xml:space="preserve">Hızlı değişimlerin yaşandığı günümüzde </w:t>
      </w:r>
      <w:r w:rsidR="005F4E8E" w:rsidRPr="00A10AFE">
        <w:t>örgütlerin</w:t>
      </w:r>
      <w:r w:rsidR="00BA3E46" w:rsidRPr="00A10AFE">
        <w:t xml:space="preserve"> rekabet anlamında avantaj sağlaması ve gelecekte var olabilmeleri ancak işletmenin</w:t>
      </w:r>
      <w:r w:rsidR="00C27DDF" w:rsidRPr="00A10AFE">
        <w:t xml:space="preserve"> tüm seviyelerine öğrenme</w:t>
      </w:r>
      <w:r w:rsidR="00BA3E46" w:rsidRPr="00A10AFE">
        <w:t xml:space="preserve"> sorumluluğunu veren ve öğrenme kapasite</w:t>
      </w:r>
      <w:r w:rsidR="005F4E8E" w:rsidRPr="00A10AFE">
        <w:t>lerini</w:t>
      </w:r>
      <w:r w:rsidR="00BA3E46" w:rsidRPr="00A10AFE">
        <w:t xml:space="preserve"> geliştirebilen</w:t>
      </w:r>
      <w:r w:rsidR="005F4E8E" w:rsidRPr="00A10AFE">
        <w:t xml:space="preserve"> örgütler </w:t>
      </w:r>
      <w:r w:rsidR="00BA3E46" w:rsidRPr="00A10AFE">
        <w:t>olacaktır</w:t>
      </w:r>
      <w:r w:rsidR="005F4E8E" w:rsidRPr="00A10AFE">
        <w:t xml:space="preserve"> (Yılmaz, 2011)</w:t>
      </w:r>
      <w:r w:rsidR="00BA3E46" w:rsidRPr="00A10AFE">
        <w:t>.</w:t>
      </w:r>
      <w:r w:rsidR="00C27DDF" w:rsidRPr="00A10AFE">
        <w:t xml:space="preserve"> </w:t>
      </w:r>
    </w:p>
    <w:p w14:paraId="13A87388" w14:textId="5B966B57" w:rsidR="00873861" w:rsidRPr="00AD0FB2" w:rsidRDefault="00873861" w:rsidP="00873861">
      <w:pPr>
        <w:pStyle w:val="ListeParagraf"/>
        <w:numPr>
          <w:ilvl w:val="0"/>
          <w:numId w:val="1"/>
        </w:numPr>
        <w:rPr>
          <w:rFonts w:cs="Times New Roman"/>
          <w:b/>
          <w:bCs/>
          <w:sz w:val="24"/>
          <w:szCs w:val="24"/>
        </w:rPr>
      </w:pPr>
      <w:r w:rsidRPr="00AD0FB2">
        <w:rPr>
          <w:rFonts w:cs="Times New Roman"/>
          <w:b/>
          <w:bCs/>
          <w:sz w:val="24"/>
          <w:szCs w:val="24"/>
        </w:rPr>
        <w:t xml:space="preserve">Bilgi Yönetimi ve </w:t>
      </w:r>
      <w:r w:rsidRPr="00AD0FB2">
        <w:rPr>
          <w:rFonts w:cs="Times New Roman"/>
          <w:b/>
          <w:bCs/>
          <w:sz w:val="24"/>
          <w:szCs w:val="24"/>
        </w:rPr>
        <w:t>Örgütsel Öğrenme Kavramı</w:t>
      </w:r>
    </w:p>
    <w:p w14:paraId="5BB5C7ED" w14:textId="5EF3C9C5" w:rsidR="00C022D4" w:rsidRPr="00A10AFE" w:rsidRDefault="009C1A17" w:rsidP="005F4E8E">
      <w:pPr>
        <w:rPr>
          <w:rFonts w:cs="Times New Roman"/>
          <w:szCs w:val="20"/>
        </w:rPr>
      </w:pPr>
      <w:r w:rsidRPr="00A10AFE">
        <w:rPr>
          <w:rFonts w:cs="Times New Roman"/>
          <w:szCs w:val="20"/>
        </w:rPr>
        <w:t xml:space="preserve">Günümüzde özellikle büyük ölçekli örgütler, teknolojik </w:t>
      </w:r>
      <w:r w:rsidR="00C022D4">
        <w:rPr>
          <w:rFonts w:cs="Times New Roman"/>
          <w:szCs w:val="20"/>
        </w:rPr>
        <w:t>gelişmelerin</w:t>
      </w:r>
      <w:r w:rsidRPr="00A10AFE">
        <w:rPr>
          <w:rFonts w:cs="Times New Roman"/>
          <w:szCs w:val="20"/>
        </w:rPr>
        <w:t xml:space="preserve"> de etkisiyle </w:t>
      </w:r>
      <w:r w:rsidR="00C27DDF" w:rsidRPr="00A10AFE">
        <w:rPr>
          <w:rFonts w:cs="Times New Roman"/>
          <w:szCs w:val="20"/>
        </w:rPr>
        <w:t>değişime</w:t>
      </w:r>
      <w:r w:rsidRPr="00A10AFE">
        <w:rPr>
          <w:rFonts w:cs="Times New Roman"/>
          <w:szCs w:val="20"/>
        </w:rPr>
        <w:t xml:space="preserve"> hızlı ayak uydurabilmek ve uygun sistemler geliştirebilmek için örgütsel öğrenme kavramına odaklanmaya başlamıştır</w:t>
      </w:r>
      <w:r w:rsidR="00C27DDF" w:rsidRPr="00A10AFE">
        <w:rPr>
          <w:rFonts w:cs="Times New Roman"/>
          <w:szCs w:val="20"/>
        </w:rPr>
        <w:t xml:space="preserve">. </w:t>
      </w:r>
      <w:r w:rsidRPr="00A10AFE">
        <w:rPr>
          <w:rFonts w:cs="Times New Roman"/>
          <w:szCs w:val="20"/>
        </w:rPr>
        <w:t xml:space="preserve">Kavramın </w:t>
      </w:r>
      <w:r w:rsidR="00C27DDF" w:rsidRPr="00A10AFE">
        <w:rPr>
          <w:rFonts w:cs="Times New Roman"/>
          <w:szCs w:val="20"/>
        </w:rPr>
        <w:t xml:space="preserve">analitik </w:t>
      </w:r>
      <w:r w:rsidRPr="00A10AFE">
        <w:rPr>
          <w:rFonts w:cs="Times New Roman"/>
          <w:szCs w:val="20"/>
        </w:rPr>
        <w:t>anlamda büyük bir</w:t>
      </w:r>
      <w:r w:rsidR="00C27DDF" w:rsidRPr="00A10AFE">
        <w:rPr>
          <w:rFonts w:cs="Times New Roman"/>
          <w:szCs w:val="20"/>
        </w:rPr>
        <w:t xml:space="preserve"> değere sahip olması</w:t>
      </w:r>
      <w:r w:rsidR="00C022D4">
        <w:rPr>
          <w:rFonts w:cs="Times New Roman"/>
          <w:szCs w:val="20"/>
        </w:rPr>
        <w:t>,</w:t>
      </w:r>
      <w:r w:rsidR="00C27DDF" w:rsidRPr="00A10AFE">
        <w:rPr>
          <w:rFonts w:cs="Times New Roman"/>
          <w:szCs w:val="20"/>
        </w:rPr>
        <w:t xml:space="preserve"> örgütsel öğrenmeye duyulan ilgi</w:t>
      </w:r>
      <w:r w:rsidRPr="00A10AFE">
        <w:rPr>
          <w:rFonts w:cs="Times New Roman"/>
          <w:szCs w:val="20"/>
        </w:rPr>
        <w:t>yi arttıran</w:t>
      </w:r>
      <w:r w:rsidR="00C27DDF" w:rsidRPr="00A10AFE">
        <w:rPr>
          <w:rFonts w:cs="Times New Roman"/>
          <w:szCs w:val="20"/>
        </w:rPr>
        <w:t xml:space="preserve"> neden</w:t>
      </w:r>
      <w:r w:rsidRPr="00A10AFE">
        <w:rPr>
          <w:rFonts w:cs="Times New Roman"/>
          <w:szCs w:val="20"/>
        </w:rPr>
        <w:t xml:space="preserve">lerden </w:t>
      </w:r>
      <w:r w:rsidR="00C022D4">
        <w:rPr>
          <w:rFonts w:cs="Times New Roman"/>
          <w:szCs w:val="20"/>
        </w:rPr>
        <w:t>bir diğeridir</w:t>
      </w:r>
      <w:r w:rsidR="00C27DDF" w:rsidRPr="00A10AFE">
        <w:rPr>
          <w:rFonts w:cs="Times New Roman"/>
          <w:szCs w:val="20"/>
        </w:rPr>
        <w:t xml:space="preserve">. </w:t>
      </w:r>
      <w:r w:rsidR="007B5974" w:rsidRPr="00A10AFE">
        <w:rPr>
          <w:rFonts w:cs="Times New Roman"/>
          <w:szCs w:val="20"/>
        </w:rPr>
        <w:t>Bu nedenle de yönetim, işletme, davranış gibi farklı</w:t>
      </w:r>
      <w:r w:rsidR="00C27DDF" w:rsidRPr="00A10AFE">
        <w:rPr>
          <w:rFonts w:cs="Times New Roman"/>
          <w:szCs w:val="20"/>
        </w:rPr>
        <w:t xml:space="preserve"> akademik disiplinler</w:t>
      </w:r>
      <w:r w:rsidR="007B5974" w:rsidRPr="00A10AFE">
        <w:rPr>
          <w:rFonts w:cs="Times New Roman"/>
          <w:szCs w:val="20"/>
        </w:rPr>
        <w:t xml:space="preserve"> içerisinde bu konuya odaklanan çalışmalar</w:t>
      </w:r>
      <w:r w:rsidR="00C022D4">
        <w:rPr>
          <w:rFonts w:cs="Times New Roman"/>
          <w:szCs w:val="20"/>
        </w:rPr>
        <w:t>da</w:t>
      </w:r>
      <w:r w:rsidR="007B5974" w:rsidRPr="00A10AFE">
        <w:rPr>
          <w:rFonts w:cs="Times New Roman"/>
          <w:szCs w:val="20"/>
        </w:rPr>
        <w:t xml:space="preserve"> da </w:t>
      </w:r>
      <w:r w:rsidR="00C022D4">
        <w:rPr>
          <w:rFonts w:cs="Times New Roman"/>
          <w:szCs w:val="20"/>
        </w:rPr>
        <w:t>artış görülmektedir</w:t>
      </w:r>
      <w:r w:rsidR="007B5974" w:rsidRPr="00A10AFE">
        <w:rPr>
          <w:rFonts w:cs="Times New Roman"/>
          <w:szCs w:val="20"/>
        </w:rPr>
        <w:t>.</w:t>
      </w:r>
      <w:r w:rsidR="00C022D4">
        <w:rPr>
          <w:rFonts w:cs="Times New Roman"/>
          <w:szCs w:val="20"/>
        </w:rPr>
        <w:t xml:space="preserve"> Bu durum bilgi yönetimi kavramı için de geçerlidir. Zira işletmeleri geleceğe taşıyacak organizasyon yapıları bilgiyi verimli bir şekilde yönetebilen ve örgüt içerisinde öğrenilmesini destekleyen yapılar olacaktır. Bilgi, öğrenme sonucunda oluşan bir kavram olduğundan bilgi yönetimi ve öğrenme kavramları da birbirinden ayrı düşünülemeyecek kavramlardır.</w:t>
      </w:r>
    </w:p>
    <w:p w14:paraId="196461C4" w14:textId="07042304" w:rsidR="00520074" w:rsidRDefault="00520074" w:rsidP="00520074">
      <w:pPr>
        <w:rPr>
          <w:rFonts w:cs="Times New Roman"/>
          <w:szCs w:val="20"/>
        </w:rPr>
      </w:pPr>
      <w:r w:rsidRPr="00A10AFE">
        <w:rPr>
          <w:rFonts w:cs="Times New Roman"/>
          <w:szCs w:val="20"/>
        </w:rPr>
        <w:t xml:space="preserve">Örgütsel öğrenmede amaç, örgütün yaşanan değişimlere olan direncini arttırabilmek, değişimlere ayak uydurabilmesini sağlayacak esnekliği örgüte kazandırmak, iç ve dış kaynaklardan elde edilen bilginin bu değişim süreçlerinde kullanılmasını sağlayabilmektir. Bu amaç bilgi yönetimi süreçlerinin de amacı ile örtüşmektedir. Zira bilgi yönetimi sürecinin de temel amacı bilginin örgütsel faaliyetlerde maksimum düzeyde ve etkin olarak kullanılabilmesidir. </w:t>
      </w:r>
      <w:r>
        <w:rPr>
          <w:rFonts w:cs="Times New Roman"/>
          <w:szCs w:val="20"/>
        </w:rPr>
        <w:t>B</w:t>
      </w:r>
      <w:r w:rsidRPr="00A10AFE">
        <w:rPr>
          <w:rFonts w:cs="Times New Roman"/>
          <w:szCs w:val="20"/>
        </w:rPr>
        <w:t xml:space="preserve">u amaç doğrultusunda bilgi yönetim sistemleri bilginin işlendikten sonra örgüt içerisinde dağıtılmasını sağlamaktadır. Bu açıdan değerlendirildiğinde bilgi yönetim sistemleri örgütün öğrenme süreçlerini desteklemekte ve bu sürece veri temin ederek örgüt için sürdürülebilir bir öğrenme ortamının oluşturulmasına yardımcı olmaktadır. Bu sayede ortak işgücü ve paylaşılan bilgi, ortak akıl gücüne dönüştürülebilir (Yılmaz, 2011). </w:t>
      </w:r>
    </w:p>
    <w:p w14:paraId="44C00B6C" w14:textId="61A4EB1A" w:rsidR="00E57392" w:rsidRPr="00342612" w:rsidRDefault="00E57392" w:rsidP="00520074">
      <w:pPr>
        <w:rPr>
          <w:rFonts w:cs="Times New Roman"/>
          <w:szCs w:val="20"/>
        </w:rPr>
      </w:pPr>
      <w:r>
        <w:t>B</w:t>
      </w:r>
      <w:r>
        <w:t xml:space="preserve">ilgi yönetimi, </w:t>
      </w:r>
      <w:r>
        <w:t xml:space="preserve">örgütün sahip olduğu </w:t>
      </w:r>
      <w:r>
        <w:t xml:space="preserve">bilginin </w:t>
      </w:r>
      <w:r>
        <w:t xml:space="preserve">işlenmesi ve </w:t>
      </w:r>
      <w:r>
        <w:t xml:space="preserve">paylaşımını </w:t>
      </w:r>
      <w:r>
        <w:t>kolaylaştırarak</w:t>
      </w:r>
      <w:r>
        <w:t xml:space="preserve"> örgütsel öğrenmeyi </w:t>
      </w:r>
      <w:r>
        <w:t>geliştiren bir sistem olarak değerlendirilmelidir</w:t>
      </w:r>
      <w:r>
        <w:t xml:space="preserve"> (Yahya ve Goh, 2002). Bilgi yönetimi</w:t>
      </w:r>
      <w:r w:rsidR="004A5987">
        <w:t>nde örgütsel</w:t>
      </w:r>
      <w:r>
        <w:t xml:space="preserve"> öğrenme</w:t>
      </w:r>
      <w:r w:rsidR="004A5987">
        <w:t>nin sağlanması</w:t>
      </w:r>
      <w:r>
        <w:t xml:space="preserve"> için, </w:t>
      </w:r>
      <w:r w:rsidR="004A5987">
        <w:t>bilginin,</w:t>
      </w:r>
      <w:r>
        <w:t xml:space="preserve"> nasıl ve kim tarafından öğrenilmesi öncelikli </w:t>
      </w:r>
      <w:r w:rsidR="00AE32B7">
        <w:t xml:space="preserve">olarak değerlendirilmesi gereken </w:t>
      </w:r>
      <w:r>
        <w:t>bir konudur (Dove, 1999). Bilgi yönetimi</w:t>
      </w:r>
      <w:r w:rsidR="009B1171">
        <w:t xml:space="preserve"> örgütün geçmiş deneyimlerinden ve bilgi kaynaklarından elde edilen bilginin güncelliğini sağlayan bir sistem olması nedeniyle</w:t>
      </w:r>
      <w:r>
        <w:t xml:space="preserve"> </w:t>
      </w:r>
      <w:r w:rsidR="00494AB4">
        <w:t>ö</w:t>
      </w:r>
      <w:r w:rsidR="009B1171">
        <w:t>rgüt açısından öğrenme sürecini kolay ve sürekli bir hale dönüştürmektedir</w:t>
      </w:r>
      <w:r>
        <w:t>.</w:t>
      </w:r>
    </w:p>
    <w:p w14:paraId="0B3BE61C" w14:textId="4CCE4A55" w:rsidR="00F411B5" w:rsidRPr="00A10AFE" w:rsidRDefault="00C022D4" w:rsidP="00BF5CB7">
      <w:pPr>
        <w:rPr>
          <w:rFonts w:cs="Times New Roman"/>
          <w:szCs w:val="20"/>
        </w:rPr>
      </w:pPr>
      <w:r>
        <w:rPr>
          <w:rFonts w:cs="Times New Roman"/>
          <w:szCs w:val="20"/>
        </w:rPr>
        <w:lastRenderedPageBreak/>
        <w:t>B</w:t>
      </w:r>
      <w:r w:rsidR="00F411B5" w:rsidRPr="00A10AFE">
        <w:rPr>
          <w:rFonts w:cs="Times New Roman"/>
          <w:szCs w:val="20"/>
        </w:rPr>
        <w:t xml:space="preserve">ilgi yönetimi ve örgütsel öğrenme </w:t>
      </w:r>
      <w:r w:rsidR="00694D85" w:rsidRPr="00A10AFE">
        <w:rPr>
          <w:rFonts w:cs="Times New Roman"/>
          <w:szCs w:val="20"/>
        </w:rPr>
        <w:t xml:space="preserve">kavramları örgüt kültürünün </w:t>
      </w:r>
      <w:r w:rsidR="00F411B5" w:rsidRPr="00A10AFE">
        <w:rPr>
          <w:rFonts w:cs="Times New Roman"/>
          <w:szCs w:val="20"/>
        </w:rPr>
        <w:t>de bir parçası</w:t>
      </w:r>
      <w:r w:rsidR="00694D85" w:rsidRPr="00A10AFE">
        <w:rPr>
          <w:rFonts w:cs="Times New Roman"/>
          <w:szCs w:val="20"/>
        </w:rPr>
        <w:t xml:space="preserve"> olarak değerlendirilmektedir</w:t>
      </w:r>
      <w:r w:rsidR="00F411B5" w:rsidRPr="00A10AFE">
        <w:rPr>
          <w:rFonts w:cs="Times New Roman"/>
          <w:szCs w:val="20"/>
        </w:rPr>
        <w:t xml:space="preserve">. </w:t>
      </w:r>
      <w:r w:rsidR="003C6710">
        <w:rPr>
          <w:rFonts w:cs="Times New Roman"/>
          <w:szCs w:val="20"/>
        </w:rPr>
        <w:t xml:space="preserve">Bilgi, örgütsel öğrenmenin bir sonucudur. </w:t>
      </w:r>
      <w:r w:rsidR="00694D85" w:rsidRPr="00A10AFE">
        <w:rPr>
          <w:rFonts w:cs="Times New Roman"/>
          <w:szCs w:val="20"/>
        </w:rPr>
        <w:t>Bu noktada verimli süreçlerin oluşturulması açısından üst yönetim desteği önemlidir. Gerek öğrenme süreçlerine gerekse örgütün bilgi yönetimi süreçlerinin oluşturulmasına uygun bir hale getirilmesi ancak değişimi benimseyen ve destekleyen yönetici ve liderlerle mümkün olacaktır. Ü</w:t>
      </w:r>
      <w:r w:rsidR="00F411B5" w:rsidRPr="00A10AFE">
        <w:rPr>
          <w:rFonts w:cs="Times New Roman"/>
          <w:szCs w:val="20"/>
        </w:rPr>
        <w:t xml:space="preserve">st yönetimin </w:t>
      </w:r>
      <w:r w:rsidR="00694D85" w:rsidRPr="00A10AFE">
        <w:rPr>
          <w:rFonts w:cs="Times New Roman"/>
          <w:szCs w:val="20"/>
        </w:rPr>
        <w:t xml:space="preserve">örgüt içerisinde öğrenmeye ve bilginin yönetilmesine </w:t>
      </w:r>
      <w:r w:rsidR="00F411B5" w:rsidRPr="00A10AFE">
        <w:rPr>
          <w:rFonts w:cs="Times New Roman"/>
          <w:szCs w:val="20"/>
        </w:rPr>
        <w:t>uygun bir ortam</w:t>
      </w:r>
      <w:r w:rsidR="00694D85" w:rsidRPr="00A10AFE">
        <w:rPr>
          <w:rFonts w:cs="Times New Roman"/>
          <w:szCs w:val="20"/>
        </w:rPr>
        <w:t xml:space="preserve"> oluşturması </w:t>
      </w:r>
      <w:r w:rsidR="00F411B5" w:rsidRPr="00A10AFE">
        <w:rPr>
          <w:rFonts w:cs="Times New Roman"/>
          <w:szCs w:val="20"/>
        </w:rPr>
        <w:t xml:space="preserve">ve </w:t>
      </w:r>
      <w:r w:rsidR="00694D85" w:rsidRPr="00A10AFE">
        <w:rPr>
          <w:rFonts w:cs="Times New Roman"/>
          <w:szCs w:val="20"/>
        </w:rPr>
        <w:t xml:space="preserve">süreçlerin örgüt kültürü haline dönüşebilmesi için </w:t>
      </w:r>
      <w:r w:rsidR="00F411B5" w:rsidRPr="00A10AFE">
        <w:rPr>
          <w:rFonts w:cs="Times New Roman"/>
          <w:szCs w:val="20"/>
        </w:rPr>
        <w:t xml:space="preserve">kararlılık göstermesi gerekmektedir. </w:t>
      </w:r>
      <w:r w:rsidR="00BF5CB7">
        <w:rPr>
          <w:rFonts w:cs="Times New Roman"/>
          <w:szCs w:val="20"/>
        </w:rPr>
        <w:t xml:space="preserve">Yönetimin </w:t>
      </w:r>
      <w:r w:rsidR="00BF5CB7" w:rsidRPr="00BF5CB7">
        <w:rPr>
          <w:rFonts w:cs="Times New Roman"/>
          <w:szCs w:val="20"/>
        </w:rPr>
        <w:t xml:space="preserve">bilgiye dayalı varlıkların etkin biçimde yönetimini </w:t>
      </w:r>
      <w:r w:rsidR="00BF5CB7">
        <w:rPr>
          <w:rFonts w:cs="Times New Roman"/>
          <w:szCs w:val="20"/>
        </w:rPr>
        <w:t>gerçekleştirmek için örgütün organizasyonel yapısını ö</w:t>
      </w:r>
      <w:r w:rsidR="00BF5CB7" w:rsidRPr="00BF5CB7">
        <w:rPr>
          <w:rFonts w:cs="Times New Roman"/>
          <w:szCs w:val="20"/>
        </w:rPr>
        <w:t xml:space="preserve">rgütsel öğrenme yönetimi </w:t>
      </w:r>
      <w:r w:rsidR="00BF5CB7">
        <w:rPr>
          <w:rFonts w:cs="Times New Roman"/>
          <w:szCs w:val="20"/>
        </w:rPr>
        <w:t>temelli yapılara dönüştürmesi bilgi yönetiminin verimliliğini sağlayacaktır.</w:t>
      </w:r>
    </w:p>
    <w:p w14:paraId="74B5B938" w14:textId="77777777" w:rsidR="006E7D4B" w:rsidRPr="00990B51" w:rsidRDefault="006E7D4B" w:rsidP="001C5A55">
      <w:pPr>
        <w:pStyle w:val="ListeParagraf"/>
        <w:rPr>
          <w:rFonts w:cs="Times New Roman"/>
          <w:b/>
          <w:bCs/>
          <w:sz w:val="24"/>
          <w:szCs w:val="24"/>
        </w:rPr>
      </w:pPr>
    </w:p>
    <w:p w14:paraId="49BC710D" w14:textId="3AA0F53F" w:rsidR="004B5FE4" w:rsidRPr="00990B51" w:rsidRDefault="004B5FE4" w:rsidP="00F00810">
      <w:pPr>
        <w:pStyle w:val="ListeParagraf"/>
        <w:numPr>
          <w:ilvl w:val="0"/>
          <w:numId w:val="1"/>
        </w:numPr>
        <w:rPr>
          <w:rFonts w:cs="Times New Roman"/>
          <w:b/>
          <w:bCs/>
          <w:sz w:val="24"/>
          <w:szCs w:val="24"/>
        </w:rPr>
      </w:pPr>
      <w:r w:rsidRPr="00990B51">
        <w:rPr>
          <w:rFonts w:cs="Times New Roman"/>
          <w:b/>
          <w:bCs/>
          <w:sz w:val="24"/>
          <w:szCs w:val="24"/>
        </w:rPr>
        <w:t>Öğrenen Organizasyonlar</w:t>
      </w:r>
    </w:p>
    <w:p w14:paraId="4F228D83" w14:textId="3957F393" w:rsidR="00517994" w:rsidRDefault="001C5A55" w:rsidP="001C5A55">
      <w:pPr>
        <w:rPr>
          <w:rFonts w:cs="Times New Roman"/>
          <w:szCs w:val="20"/>
        </w:rPr>
      </w:pPr>
      <w:r w:rsidRPr="00A10AFE">
        <w:rPr>
          <w:rFonts w:cs="Times New Roman"/>
          <w:szCs w:val="20"/>
        </w:rPr>
        <w:t>1950’li yıllarda</w:t>
      </w:r>
      <w:r w:rsidR="008630C7" w:rsidRPr="00A10AFE">
        <w:rPr>
          <w:rFonts w:cs="Times New Roman"/>
          <w:szCs w:val="20"/>
        </w:rPr>
        <w:t xml:space="preserve"> ortaya çıkan</w:t>
      </w:r>
      <w:r w:rsidRPr="00A10AFE">
        <w:rPr>
          <w:rFonts w:cs="Times New Roman"/>
          <w:szCs w:val="20"/>
        </w:rPr>
        <w:t xml:space="preserve"> “Sistem Teorisi”</w:t>
      </w:r>
      <w:r w:rsidR="008630C7" w:rsidRPr="00A10AFE">
        <w:rPr>
          <w:rFonts w:cs="Times New Roman"/>
          <w:szCs w:val="20"/>
        </w:rPr>
        <w:t xml:space="preserve"> ile birlikte örgütler</w:t>
      </w:r>
      <w:r w:rsidRPr="00A10AFE">
        <w:rPr>
          <w:rFonts w:cs="Times New Roman"/>
          <w:szCs w:val="20"/>
        </w:rPr>
        <w:t xml:space="preserve"> yaşayan organizmalar olarak d</w:t>
      </w:r>
      <w:r w:rsidR="008630C7" w:rsidRPr="00A10AFE">
        <w:rPr>
          <w:rFonts w:cs="Times New Roman"/>
          <w:szCs w:val="20"/>
        </w:rPr>
        <w:t xml:space="preserve">eğerlendirilmeye başlanmıştır. </w:t>
      </w:r>
      <w:r w:rsidR="00517994">
        <w:rPr>
          <w:rFonts w:cs="Times New Roman"/>
          <w:szCs w:val="20"/>
        </w:rPr>
        <w:t xml:space="preserve">18. </w:t>
      </w:r>
      <w:r w:rsidR="00A523F8">
        <w:rPr>
          <w:rFonts w:cs="Times New Roman"/>
          <w:szCs w:val="20"/>
        </w:rPr>
        <w:t>yüzyılda</w:t>
      </w:r>
      <w:r w:rsidR="00517994">
        <w:rPr>
          <w:rFonts w:cs="Times New Roman"/>
          <w:szCs w:val="20"/>
        </w:rPr>
        <w:t xml:space="preserve"> yaşanan </w:t>
      </w:r>
      <w:r w:rsidR="00517994" w:rsidRPr="004151C2">
        <w:t>Sanayi Devrimi sonrası</w:t>
      </w:r>
      <w:r w:rsidR="00517994">
        <w:t xml:space="preserve">nda </w:t>
      </w:r>
      <w:r w:rsidR="00517994" w:rsidRPr="004151C2">
        <w:t xml:space="preserve"> </w:t>
      </w:r>
      <w:r w:rsidR="00517994">
        <w:t xml:space="preserve">Dünya genelinde </w:t>
      </w:r>
      <w:r w:rsidR="00517994" w:rsidRPr="004151C2">
        <w:t>yaşanan değişim ve gelişimler, pazar çeşitliliğini ve rekabeti beraberinde getirmiş</w:t>
      </w:r>
      <w:r w:rsidR="00517994">
        <w:t xml:space="preserve"> ve örgütlerin bu değişimin </w:t>
      </w:r>
      <w:r w:rsidR="00517994" w:rsidRPr="004151C2">
        <w:t xml:space="preserve">hızına ayak </w:t>
      </w:r>
      <w:r w:rsidR="00517994">
        <w:t>uydurmasını</w:t>
      </w:r>
      <w:r w:rsidR="00517994" w:rsidRPr="004151C2">
        <w:t xml:space="preserve"> güçleş</w:t>
      </w:r>
      <w:r w:rsidR="00517994">
        <w:t>tir</w:t>
      </w:r>
      <w:r w:rsidR="00517994" w:rsidRPr="004151C2">
        <w:t xml:space="preserve">miştir. Bu durum </w:t>
      </w:r>
      <w:r w:rsidR="00517994">
        <w:t>örgütlerin</w:t>
      </w:r>
      <w:r w:rsidR="00517994" w:rsidRPr="004151C2">
        <w:t xml:space="preserve"> kendini </w:t>
      </w:r>
      <w:r w:rsidR="00517994">
        <w:t xml:space="preserve">sürekli yenileyen organizasyon yapılarına doğru evrilmesine yol açmıştır. Örgütler için </w:t>
      </w:r>
      <w:r w:rsidR="00517994" w:rsidRPr="004151C2">
        <w:t>bilgi</w:t>
      </w:r>
      <w:r w:rsidR="00517994">
        <w:t xml:space="preserve">yi ve </w:t>
      </w:r>
      <w:r w:rsidR="00517994" w:rsidRPr="004151C2">
        <w:t>deneyimlerin</w:t>
      </w:r>
      <w:r w:rsidR="00517994">
        <w:t xml:space="preserve">i kullanarak </w:t>
      </w:r>
      <w:r w:rsidR="00D551B1">
        <w:t xml:space="preserve">değişime ayak uydurmak için </w:t>
      </w:r>
      <w:r w:rsidR="00517994">
        <w:t>öğrenme kavramı</w:t>
      </w:r>
      <w:r w:rsidR="00D551B1">
        <w:t xml:space="preserve">na odaklanması </w:t>
      </w:r>
      <w:r w:rsidR="00517994">
        <w:t xml:space="preserve">onları </w:t>
      </w:r>
      <w:r w:rsidR="00517994" w:rsidRPr="004151C2">
        <w:t>birer öğrenen organizasyon olmaya zorlamıştır.</w:t>
      </w:r>
    </w:p>
    <w:p w14:paraId="77A415F4" w14:textId="7A79097F" w:rsidR="004B5FE4" w:rsidRDefault="008630C7" w:rsidP="001C5A55">
      <w:pPr>
        <w:rPr>
          <w:rFonts w:cs="Times New Roman"/>
          <w:szCs w:val="20"/>
        </w:rPr>
      </w:pPr>
      <w:r w:rsidRPr="00A10AFE">
        <w:rPr>
          <w:rFonts w:cs="Times New Roman"/>
          <w:szCs w:val="20"/>
        </w:rPr>
        <w:t xml:space="preserve">Öğrenen organizasyon kavramı, Sistem Teorisi’nin </w:t>
      </w:r>
      <w:r w:rsidR="001C5A55" w:rsidRPr="00A10AFE">
        <w:rPr>
          <w:rFonts w:cs="Times New Roman"/>
          <w:szCs w:val="20"/>
        </w:rPr>
        <w:t>Senge</w:t>
      </w:r>
      <w:r w:rsidRPr="00A10AFE">
        <w:rPr>
          <w:rFonts w:cs="Times New Roman"/>
          <w:szCs w:val="20"/>
        </w:rPr>
        <w:t xml:space="preserve"> tarafından örgütsel</w:t>
      </w:r>
      <w:r w:rsidR="001C5A55" w:rsidRPr="00A10AFE">
        <w:rPr>
          <w:rFonts w:cs="Times New Roman"/>
          <w:szCs w:val="20"/>
        </w:rPr>
        <w:t xml:space="preserve"> öğrenme sürecine uyarla</w:t>
      </w:r>
      <w:r w:rsidRPr="00A10AFE">
        <w:rPr>
          <w:rFonts w:cs="Times New Roman"/>
          <w:szCs w:val="20"/>
        </w:rPr>
        <w:t xml:space="preserve">nması ile ortaya çıkmıştır </w:t>
      </w:r>
      <w:r w:rsidR="001C5A55" w:rsidRPr="00A10AFE">
        <w:rPr>
          <w:rFonts w:cs="Times New Roman"/>
          <w:szCs w:val="20"/>
        </w:rPr>
        <w:t xml:space="preserve">(Kutaniş, 2002). </w:t>
      </w:r>
      <w:r w:rsidRPr="00A10AFE">
        <w:rPr>
          <w:rFonts w:cs="Times New Roman"/>
          <w:szCs w:val="20"/>
        </w:rPr>
        <w:t xml:space="preserve">Temelinde </w:t>
      </w:r>
      <w:r w:rsidR="001C5A55" w:rsidRPr="00A10AFE">
        <w:rPr>
          <w:rFonts w:cs="Times New Roman"/>
          <w:szCs w:val="20"/>
        </w:rPr>
        <w:t xml:space="preserve">hataların </w:t>
      </w:r>
      <w:r w:rsidRPr="00A10AFE">
        <w:rPr>
          <w:rFonts w:cs="Times New Roman"/>
          <w:szCs w:val="20"/>
        </w:rPr>
        <w:t>bulunması</w:t>
      </w:r>
      <w:r w:rsidR="001C5A55" w:rsidRPr="00A10AFE">
        <w:rPr>
          <w:rFonts w:cs="Times New Roman"/>
          <w:szCs w:val="20"/>
        </w:rPr>
        <w:t xml:space="preserve"> ve düzeltilmesi” olarak </w:t>
      </w:r>
      <w:r w:rsidRPr="00A10AFE">
        <w:rPr>
          <w:rFonts w:cs="Times New Roman"/>
          <w:szCs w:val="20"/>
        </w:rPr>
        <w:t>tanımlanan örgütsel öğrenme süreci başlangıçta çalışanların öğrenme aktivitelerine bağlı bir süreç olarak görülürken öğrenen organizasyon kavramı ile birlikte bireysel düzeyden örgüt düzeyine çıkm</w:t>
      </w:r>
      <w:r w:rsidR="008B01C9" w:rsidRPr="00A10AFE">
        <w:rPr>
          <w:rFonts w:cs="Times New Roman"/>
          <w:szCs w:val="20"/>
        </w:rPr>
        <w:t>aktadır.</w:t>
      </w:r>
      <w:r w:rsidR="004A44D8">
        <w:rPr>
          <w:rFonts w:cs="Times New Roman"/>
          <w:szCs w:val="20"/>
        </w:rPr>
        <w:t xml:space="preserve"> </w:t>
      </w:r>
      <w:r w:rsidR="00356A91">
        <w:rPr>
          <w:rFonts w:cs="Times New Roman"/>
          <w:szCs w:val="20"/>
        </w:rPr>
        <w:t>Ö</w:t>
      </w:r>
      <w:r w:rsidR="004A44D8">
        <w:rPr>
          <w:rFonts w:cs="Times New Roman"/>
          <w:szCs w:val="20"/>
        </w:rPr>
        <w:t>rgütsel öğrenme çalışmaların</w:t>
      </w:r>
      <w:r w:rsidR="00356A91">
        <w:rPr>
          <w:rFonts w:cs="Times New Roman"/>
          <w:szCs w:val="20"/>
        </w:rPr>
        <w:t xml:space="preserve">ın bir sonucu olarak gelişen </w:t>
      </w:r>
      <w:r w:rsidR="004A44D8">
        <w:rPr>
          <w:rFonts w:cs="Times New Roman"/>
          <w:szCs w:val="20"/>
        </w:rPr>
        <w:t xml:space="preserve">öğrenen organizasyon kavramı </w:t>
      </w:r>
      <w:r w:rsidR="004A44D8">
        <w:t>ö</w:t>
      </w:r>
      <w:r w:rsidR="004A44D8">
        <w:t>rgütsel öğrenme</w:t>
      </w:r>
      <w:r w:rsidR="004A44D8">
        <w:t xml:space="preserve"> </w:t>
      </w:r>
      <w:r w:rsidR="004A44D8">
        <w:t>süre</w:t>
      </w:r>
      <w:r w:rsidR="004A44D8">
        <w:t xml:space="preserve">ci </w:t>
      </w:r>
      <w:r w:rsidR="004A44D8">
        <w:t>sonucu</w:t>
      </w:r>
      <w:r w:rsidR="004A44D8">
        <w:t>nda</w:t>
      </w:r>
      <w:r w:rsidR="004A44D8">
        <w:t xml:space="preserve"> ortaya çıkan bir yapı</w:t>
      </w:r>
      <w:r w:rsidR="004A44D8">
        <w:t xml:space="preserve"> olarak da tanımlanabilir</w:t>
      </w:r>
      <w:r w:rsidR="004A44D8">
        <w:rPr>
          <w:rFonts w:cs="Times New Roman"/>
          <w:szCs w:val="20"/>
        </w:rPr>
        <w:t>.</w:t>
      </w:r>
      <w:r w:rsidR="001C5A55" w:rsidRPr="00A10AFE">
        <w:rPr>
          <w:rFonts w:cs="Times New Roman"/>
          <w:szCs w:val="20"/>
        </w:rPr>
        <w:t xml:space="preserve"> 1980’l</w:t>
      </w:r>
      <w:r w:rsidRPr="00A10AFE">
        <w:rPr>
          <w:rFonts w:cs="Times New Roman"/>
          <w:szCs w:val="20"/>
        </w:rPr>
        <w:t xml:space="preserve">i yıllarda </w:t>
      </w:r>
      <w:r w:rsidR="001C5A55" w:rsidRPr="00A10AFE">
        <w:rPr>
          <w:rFonts w:cs="Times New Roman"/>
          <w:szCs w:val="20"/>
        </w:rPr>
        <w:t>Shell</w:t>
      </w:r>
      <w:r w:rsidRPr="00A10AFE">
        <w:rPr>
          <w:rFonts w:cs="Times New Roman"/>
          <w:szCs w:val="20"/>
        </w:rPr>
        <w:t xml:space="preserve"> tarafından</w:t>
      </w:r>
      <w:r w:rsidR="001C5A55" w:rsidRPr="00A10AFE">
        <w:rPr>
          <w:rFonts w:cs="Times New Roman"/>
          <w:szCs w:val="20"/>
        </w:rPr>
        <w:t xml:space="preserve"> stratejik planlama</w:t>
      </w:r>
      <w:r w:rsidRPr="00A10AFE">
        <w:rPr>
          <w:rFonts w:cs="Times New Roman"/>
          <w:szCs w:val="20"/>
        </w:rPr>
        <w:t xml:space="preserve">da örgütsel öğrenmenin önemine yönelik çalışmalar öğrenen organizasyon kavramına olan ilgiyi de arttırmış, </w:t>
      </w:r>
      <w:r w:rsidR="001C5A55" w:rsidRPr="00A10AFE">
        <w:rPr>
          <w:rFonts w:cs="Times New Roman"/>
          <w:szCs w:val="20"/>
        </w:rPr>
        <w:t xml:space="preserve">Peter M. Senge’ nin </w:t>
      </w:r>
      <w:r w:rsidRPr="00A10AFE">
        <w:rPr>
          <w:rFonts w:cs="Times New Roman"/>
          <w:szCs w:val="20"/>
        </w:rPr>
        <w:t xml:space="preserve">öğrenen organizasyon felsefesini ve disiplinlerini anlatan </w:t>
      </w:r>
      <w:r w:rsidR="001C5A55" w:rsidRPr="00A10AFE">
        <w:rPr>
          <w:rFonts w:cs="Times New Roman"/>
          <w:szCs w:val="20"/>
        </w:rPr>
        <w:t>“Beşinci Disiplin” adlı kitabı</w:t>
      </w:r>
      <w:r w:rsidRPr="00A10AFE">
        <w:rPr>
          <w:rFonts w:cs="Times New Roman"/>
          <w:szCs w:val="20"/>
        </w:rPr>
        <w:t xml:space="preserve">nın </w:t>
      </w:r>
      <w:r w:rsidR="001C5A55" w:rsidRPr="00A10AFE">
        <w:rPr>
          <w:rFonts w:cs="Times New Roman"/>
          <w:szCs w:val="20"/>
        </w:rPr>
        <w:t>yayınlanmasından sonra</w:t>
      </w:r>
      <w:r w:rsidRPr="00A10AFE">
        <w:rPr>
          <w:rFonts w:cs="Times New Roman"/>
          <w:szCs w:val="20"/>
        </w:rPr>
        <w:t xml:space="preserve"> ise örgütler </w:t>
      </w:r>
      <w:r w:rsidR="001C5A55" w:rsidRPr="00A10AFE">
        <w:rPr>
          <w:rFonts w:cs="Times New Roman"/>
          <w:szCs w:val="20"/>
        </w:rPr>
        <w:t xml:space="preserve">öğrenen organizasyon </w:t>
      </w:r>
      <w:r w:rsidRPr="00A10AFE">
        <w:rPr>
          <w:rFonts w:cs="Times New Roman"/>
          <w:szCs w:val="20"/>
        </w:rPr>
        <w:t>felsefesini daha çok benimseye başlamıştır</w:t>
      </w:r>
      <w:r w:rsidR="001C5A55" w:rsidRPr="00A10AFE">
        <w:rPr>
          <w:rFonts w:cs="Times New Roman"/>
          <w:szCs w:val="20"/>
        </w:rPr>
        <w:t xml:space="preserve"> (Çam, 2002).</w:t>
      </w:r>
      <w:r w:rsidR="001C5A55" w:rsidRPr="00A10AFE">
        <w:rPr>
          <w:rFonts w:cs="Times New Roman"/>
          <w:szCs w:val="20"/>
        </w:rPr>
        <w:t xml:space="preserve"> </w:t>
      </w:r>
      <w:r w:rsidR="00C24F3D" w:rsidRPr="004151C2">
        <w:rPr>
          <w:szCs w:val="20"/>
        </w:rPr>
        <w:t>2000’li yıllar</w:t>
      </w:r>
      <w:r w:rsidR="00C24F3D">
        <w:rPr>
          <w:szCs w:val="20"/>
        </w:rPr>
        <w:t>dan itibaren araştırmacılar ve uygulamacılar, öğrenen organizasyon olmanın</w:t>
      </w:r>
      <w:r w:rsidR="00C24F3D" w:rsidRPr="004151C2">
        <w:rPr>
          <w:szCs w:val="20"/>
        </w:rPr>
        <w:t xml:space="preserve"> şartları</w:t>
      </w:r>
      <w:r w:rsidR="00C24F3D">
        <w:rPr>
          <w:szCs w:val="20"/>
        </w:rPr>
        <w:t>nı</w:t>
      </w:r>
      <w:r w:rsidR="00C24F3D" w:rsidRPr="004151C2">
        <w:rPr>
          <w:szCs w:val="20"/>
        </w:rPr>
        <w:t xml:space="preserve"> ve </w:t>
      </w:r>
      <w:r w:rsidR="00C24F3D">
        <w:rPr>
          <w:szCs w:val="20"/>
        </w:rPr>
        <w:t>süreçlerini tanımlam</w:t>
      </w:r>
      <w:r w:rsidR="00CF5CBD">
        <w:rPr>
          <w:szCs w:val="20"/>
        </w:rPr>
        <w:t>aya çalışmış</w:t>
      </w:r>
      <w:r w:rsidR="00C24F3D">
        <w:rPr>
          <w:szCs w:val="20"/>
        </w:rPr>
        <w:t>,</w:t>
      </w:r>
      <w:r w:rsidR="00C24F3D" w:rsidRPr="004151C2">
        <w:rPr>
          <w:szCs w:val="20"/>
        </w:rPr>
        <w:t xml:space="preserve"> </w:t>
      </w:r>
      <w:r w:rsidR="00FE3C47">
        <w:rPr>
          <w:rFonts w:cs="Times New Roman"/>
          <w:szCs w:val="20"/>
        </w:rPr>
        <w:t xml:space="preserve">2010 yılından itibaren </w:t>
      </w:r>
      <w:r w:rsidR="00C24F3D">
        <w:rPr>
          <w:rFonts w:cs="Times New Roman"/>
          <w:szCs w:val="20"/>
        </w:rPr>
        <w:t xml:space="preserve">ise </w:t>
      </w:r>
      <w:r w:rsidR="00FE3C47">
        <w:rPr>
          <w:rFonts w:cs="Times New Roman"/>
          <w:szCs w:val="20"/>
        </w:rPr>
        <w:t>ö</w:t>
      </w:r>
      <w:r w:rsidR="00FE3C47" w:rsidRPr="004151C2">
        <w:rPr>
          <w:szCs w:val="20"/>
        </w:rPr>
        <w:t xml:space="preserve">ğrenen </w:t>
      </w:r>
      <w:r w:rsidR="00FE3C47">
        <w:rPr>
          <w:szCs w:val="20"/>
        </w:rPr>
        <w:t>o</w:t>
      </w:r>
      <w:r w:rsidR="00FE3C47" w:rsidRPr="004151C2">
        <w:rPr>
          <w:szCs w:val="20"/>
        </w:rPr>
        <w:t xml:space="preserve">rganizasyon </w:t>
      </w:r>
      <w:r w:rsidR="00FE3C47">
        <w:rPr>
          <w:szCs w:val="20"/>
        </w:rPr>
        <w:t>ile ilgili yapılan çalışmalar</w:t>
      </w:r>
      <w:r w:rsidR="00CF5CBD">
        <w:rPr>
          <w:szCs w:val="20"/>
        </w:rPr>
        <w:t>da</w:t>
      </w:r>
      <w:r w:rsidR="00FE3C47">
        <w:rPr>
          <w:szCs w:val="20"/>
        </w:rPr>
        <w:t>, öğrenen organizasyon u</w:t>
      </w:r>
      <w:r w:rsidR="00FE3C47" w:rsidRPr="004151C2">
        <w:rPr>
          <w:szCs w:val="20"/>
        </w:rPr>
        <w:t>ygulamalarının kurumsal kültürün bir parçası haline getirilmes</w:t>
      </w:r>
      <w:r w:rsidR="00FE3C47">
        <w:rPr>
          <w:szCs w:val="20"/>
        </w:rPr>
        <w:t>i üzerine odaklan</w:t>
      </w:r>
      <w:r w:rsidR="00CF5CBD">
        <w:rPr>
          <w:szCs w:val="20"/>
        </w:rPr>
        <w:t>ıl</w:t>
      </w:r>
      <w:r w:rsidR="00FE3C47">
        <w:rPr>
          <w:szCs w:val="20"/>
        </w:rPr>
        <w:t>mıştır.</w:t>
      </w:r>
    </w:p>
    <w:p w14:paraId="030D6C7A" w14:textId="5DAAB642" w:rsidR="008A3A86" w:rsidRPr="00A10AFE" w:rsidRDefault="008A3A86" w:rsidP="001C5A55">
      <w:pPr>
        <w:rPr>
          <w:rFonts w:cs="Times New Roman"/>
          <w:szCs w:val="20"/>
        </w:rPr>
      </w:pPr>
      <w:r w:rsidRPr="00A10AFE">
        <w:rPr>
          <w:rFonts w:cs="Times New Roman"/>
          <w:szCs w:val="20"/>
        </w:rPr>
        <w:t>Öğrenen organizasyon</w:t>
      </w:r>
      <w:r w:rsidR="00954B77" w:rsidRPr="00A10AFE">
        <w:rPr>
          <w:rFonts w:cs="Times New Roman"/>
          <w:szCs w:val="20"/>
        </w:rPr>
        <w:t xml:space="preserve"> felsefesinin temelinde</w:t>
      </w:r>
      <w:r w:rsidRPr="00A10AFE">
        <w:rPr>
          <w:rFonts w:cs="Times New Roman"/>
          <w:szCs w:val="20"/>
        </w:rPr>
        <w:t xml:space="preserve">, </w:t>
      </w:r>
      <w:r w:rsidR="00D37424" w:rsidRPr="00A10AFE">
        <w:rPr>
          <w:rFonts w:cs="Times New Roman"/>
          <w:szCs w:val="20"/>
        </w:rPr>
        <w:t>örgüt</w:t>
      </w:r>
      <w:r w:rsidRPr="00A10AFE">
        <w:rPr>
          <w:rFonts w:cs="Times New Roman"/>
          <w:szCs w:val="20"/>
        </w:rPr>
        <w:t xml:space="preserve"> paydaşlarından</w:t>
      </w:r>
      <w:r w:rsidR="00954B77" w:rsidRPr="00A10AFE">
        <w:rPr>
          <w:rFonts w:cs="Times New Roman"/>
          <w:szCs w:val="20"/>
        </w:rPr>
        <w:t xml:space="preserve"> maksimum derecede ve sürdürülebilir bir şekilde bilginin temin edilebilmesini sağlamaktır</w:t>
      </w:r>
      <w:r w:rsidRPr="00A10AFE">
        <w:rPr>
          <w:rFonts w:cs="Times New Roman"/>
          <w:szCs w:val="20"/>
        </w:rPr>
        <w:t xml:space="preserve">. Bu nedenle de </w:t>
      </w:r>
      <w:r w:rsidR="00954B77" w:rsidRPr="00A10AFE">
        <w:rPr>
          <w:rFonts w:cs="Times New Roman"/>
          <w:szCs w:val="20"/>
        </w:rPr>
        <w:t>paydaşları ile kurduğu ilişkilerin temelinde öğrenme yer almaktadır</w:t>
      </w:r>
      <w:r w:rsidRPr="00A10AFE">
        <w:rPr>
          <w:rFonts w:cs="Times New Roman"/>
          <w:szCs w:val="20"/>
        </w:rPr>
        <w:t>. Öğrenen organizasyonlar</w:t>
      </w:r>
      <w:r w:rsidR="00954B77" w:rsidRPr="00A10AFE">
        <w:rPr>
          <w:rFonts w:cs="Times New Roman"/>
          <w:szCs w:val="20"/>
        </w:rPr>
        <w:t>da gelişim esas olduğu için bu tarz organizasyonlar değişime de hızlı ayak uydurabilmektedir</w:t>
      </w:r>
      <w:r w:rsidR="00173597" w:rsidRPr="00A10AFE">
        <w:rPr>
          <w:rFonts w:cs="Times New Roman"/>
          <w:szCs w:val="20"/>
        </w:rPr>
        <w:t xml:space="preserve"> </w:t>
      </w:r>
      <w:r w:rsidRPr="00A10AFE">
        <w:rPr>
          <w:rFonts w:cs="Times New Roman"/>
          <w:szCs w:val="20"/>
        </w:rPr>
        <w:t>(Doğan, 2010).</w:t>
      </w:r>
      <w:r w:rsidR="00E04355">
        <w:rPr>
          <w:rFonts w:cs="Times New Roman"/>
          <w:szCs w:val="20"/>
        </w:rPr>
        <w:t xml:space="preserve"> </w:t>
      </w:r>
      <w:r w:rsidR="00E04355">
        <w:t>Örgütsel öğrenme</w:t>
      </w:r>
      <w:r w:rsidR="00E04355">
        <w:t xml:space="preserve">de, </w:t>
      </w:r>
      <w:r w:rsidR="00E04355">
        <w:t>öğrenme sonucu değişimi</w:t>
      </w:r>
      <w:r w:rsidR="00E04355">
        <w:t>nin oluşması bir olasılık olarak değerlendirilirken</w:t>
      </w:r>
      <w:r w:rsidR="00A329CA">
        <w:t>;</w:t>
      </w:r>
      <w:r w:rsidR="00E04355">
        <w:t xml:space="preserve"> </w:t>
      </w:r>
      <w:r w:rsidR="00E04355">
        <w:t>değişim</w:t>
      </w:r>
      <w:r w:rsidR="00A329CA">
        <w:t>,</w:t>
      </w:r>
      <w:r w:rsidR="00E04355">
        <w:t xml:space="preserve"> öğrenen örgütler</w:t>
      </w:r>
      <w:r w:rsidR="00E04355">
        <w:t xml:space="preserve"> açısından bir </w:t>
      </w:r>
      <w:r w:rsidR="00E04355">
        <w:t>zorunluluktur.</w:t>
      </w:r>
    </w:p>
    <w:p w14:paraId="0D4C5CD2" w14:textId="04B148BA" w:rsidR="008A3A86" w:rsidRPr="00A329CA" w:rsidRDefault="00173597" w:rsidP="001C5A55">
      <w:pPr>
        <w:rPr>
          <w:rFonts w:cs="Times New Roman"/>
          <w:b/>
          <w:bCs/>
          <w:szCs w:val="20"/>
        </w:rPr>
      </w:pPr>
      <w:r w:rsidRPr="00A10AFE">
        <w:rPr>
          <w:rFonts w:cs="Times New Roman"/>
          <w:szCs w:val="20"/>
        </w:rPr>
        <w:lastRenderedPageBreak/>
        <w:t>Öğrenen organizasyonlar paylaşılan ortak bir vizyon çerçevesinde belirlenen hedeflere ulaşmak için kullanılan bir yönetim felsefesidir (Özgener, 2000).</w:t>
      </w:r>
      <w:r w:rsidRPr="00A10AFE">
        <w:rPr>
          <w:rFonts w:cs="Times New Roman"/>
          <w:szCs w:val="20"/>
        </w:rPr>
        <w:t xml:space="preserve"> </w:t>
      </w:r>
      <w:r w:rsidR="00A329CA">
        <w:t>Öğrenme kavramı örgütler açısından her zaman var olan bir eylemdir. Bilinçli ya da bilinçsiz olarak tüm örgütler öğrenme sürecini yaşamaktadır. Bu açıdan örgütsel öğrenme doğal bir süreç olarak görülmektedir ancak öğrenen her örgütün öğrenen organizasyon olduğunu söylemek mümkün değildir. Öğrenen organizasyon belirli bir sistematik çaba sonucunda ulaşılan noktayı tanımlamaktadır (</w:t>
      </w:r>
      <w:r w:rsidR="007F1B7D">
        <w:t>Kapu ve Aybas, 2008</w:t>
      </w:r>
      <w:r w:rsidR="00A329CA">
        <w:t>).</w:t>
      </w:r>
      <w:r w:rsidR="00A329CA">
        <w:rPr>
          <w:rFonts w:cs="Times New Roman"/>
          <w:b/>
          <w:bCs/>
          <w:szCs w:val="20"/>
        </w:rPr>
        <w:t xml:space="preserve"> </w:t>
      </w:r>
      <w:r w:rsidR="008A3A86" w:rsidRPr="00A10AFE">
        <w:rPr>
          <w:rFonts w:cs="Times New Roman"/>
          <w:szCs w:val="20"/>
        </w:rPr>
        <w:t>Öğrenen organizasyonlar</w:t>
      </w:r>
      <w:r w:rsidRPr="00A10AFE">
        <w:rPr>
          <w:rFonts w:cs="Times New Roman"/>
          <w:szCs w:val="20"/>
        </w:rPr>
        <w:t xml:space="preserve">, </w:t>
      </w:r>
      <w:r w:rsidR="003110F7">
        <w:rPr>
          <w:rFonts w:cs="Times New Roman"/>
          <w:szCs w:val="20"/>
        </w:rPr>
        <w:t xml:space="preserve">sahip oldukları </w:t>
      </w:r>
      <w:r w:rsidRPr="00A10AFE">
        <w:rPr>
          <w:rFonts w:cs="Times New Roman"/>
          <w:szCs w:val="20"/>
        </w:rPr>
        <w:t xml:space="preserve">kendine has </w:t>
      </w:r>
      <w:r w:rsidR="003110F7">
        <w:rPr>
          <w:rFonts w:cs="Times New Roman"/>
          <w:szCs w:val="20"/>
        </w:rPr>
        <w:t>düşünsel modeller</w:t>
      </w:r>
      <w:r w:rsidRPr="00A10AFE">
        <w:rPr>
          <w:rFonts w:cs="Times New Roman"/>
          <w:szCs w:val="20"/>
        </w:rPr>
        <w:t xml:space="preserve"> ve </w:t>
      </w:r>
      <w:r w:rsidR="008A3A86" w:rsidRPr="00A10AFE">
        <w:rPr>
          <w:rFonts w:cs="Times New Roman"/>
          <w:szCs w:val="20"/>
        </w:rPr>
        <w:t>faaliyetler</w:t>
      </w:r>
      <w:r w:rsidRPr="00A10AFE">
        <w:rPr>
          <w:rFonts w:cs="Times New Roman"/>
          <w:szCs w:val="20"/>
        </w:rPr>
        <w:t xml:space="preserve">ini şekillendiren </w:t>
      </w:r>
      <w:r w:rsidR="008A3A86" w:rsidRPr="00A10AFE">
        <w:rPr>
          <w:rFonts w:cs="Times New Roman"/>
          <w:szCs w:val="20"/>
        </w:rPr>
        <w:t>disiplinler</w:t>
      </w:r>
      <w:r w:rsidRPr="00A10AFE">
        <w:rPr>
          <w:rFonts w:cs="Times New Roman"/>
          <w:szCs w:val="20"/>
        </w:rPr>
        <w:t xml:space="preserve"> </w:t>
      </w:r>
      <w:r w:rsidR="003110F7">
        <w:rPr>
          <w:rFonts w:cs="Times New Roman"/>
          <w:szCs w:val="20"/>
        </w:rPr>
        <w:t>ile geleneksel organizasyon yapılarından farklılaşmaktadır</w:t>
      </w:r>
      <w:r w:rsidR="008A3A86" w:rsidRPr="00A10AFE">
        <w:rPr>
          <w:rFonts w:cs="Times New Roman"/>
          <w:szCs w:val="20"/>
        </w:rPr>
        <w:t xml:space="preserve"> (Senge, 1996). </w:t>
      </w:r>
      <w:r w:rsidR="00836350" w:rsidRPr="00A10AFE">
        <w:rPr>
          <w:rFonts w:cs="Times New Roman"/>
          <w:szCs w:val="20"/>
        </w:rPr>
        <w:t xml:space="preserve">Disiplin </w:t>
      </w:r>
      <w:r w:rsidR="00836350" w:rsidRPr="00A10AFE">
        <w:rPr>
          <w:rFonts w:cs="Times New Roman"/>
          <w:szCs w:val="20"/>
        </w:rPr>
        <w:t>kavramı</w:t>
      </w:r>
      <w:r w:rsidR="00836350" w:rsidRPr="00A10AFE">
        <w:rPr>
          <w:rFonts w:cs="Times New Roman"/>
          <w:szCs w:val="20"/>
        </w:rPr>
        <w:t xml:space="preserve">; belli beceri ve yetenekleri kazanmak için izlenecek olan gelişme yoludur. </w:t>
      </w:r>
      <w:r w:rsidR="00041132" w:rsidRPr="00A10AFE">
        <w:rPr>
          <w:rFonts w:cs="Times New Roman"/>
          <w:szCs w:val="20"/>
        </w:rPr>
        <w:t>Bu disiplinler aşağıdaki şekildedir:</w:t>
      </w:r>
    </w:p>
    <w:p w14:paraId="2DE61D05" w14:textId="531D4FB8" w:rsidR="00041132" w:rsidRPr="00990B51" w:rsidRDefault="00041132" w:rsidP="00041132">
      <w:pPr>
        <w:pStyle w:val="ListeParagraf"/>
        <w:numPr>
          <w:ilvl w:val="0"/>
          <w:numId w:val="11"/>
        </w:numPr>
        <w:rPr>
          <w:rFonts w:cs="Times New Roman"/>
          <w:szCs w:val="24"/>
        </w:rPr>
      </w:pPr>
      <w:r w:rsidRPr="00990B51">
        <w:rPr>
          <w:rFonts w:cs="Times New Roman"/>
          <w:szCs w:val="24"/>
        </w:rPr>
        <w:t>Bireysel öğrenme (kişisel ustalık); b</w:t>
      </w:r>
      <w:r w:rsidRPr="00990B51">
        <w:rPr>
          <w:rFonts w:cs="Times New Roman"/>
        </w:rPr>
        <w:t>ireyin amaçlarına ulaşmaya çalışırken deneyim kazanması ve bilgi edinmesi</w:t>
      </w:r>
      <w:r w:rsidRPr="00990B51">
        <w:rPr>
          <w:rFonts w:cs="Times New Roman"/>
        </w:rPr>
        <w:t xml:space="preserve">ni ifade etmektedir. Bireysel öğrenme örgütsel öğrenmenin temelidir ancak tek başına bireysel öğrenme öğrenen organizasyonun oluşması için yeterli değildir. </w:t>
      </w:r>
      <w:r w:rsidR="004C1DC2" w:rsidRPr="00990B51">
        <w:rPr>
          <w:rFonts w:cs="Times New Roman"/>
        </w:rPr>
        <w:t xml:space="preserve">Birey edindiği bilgi ve tecrübe sayesinde zihinsel modeller oluşturur </w:t>
      </w:r>
      <w:r w:rsidR="004C1DC2" w:rsidRPr="00990B51">
        <w:rPr>
          <w:rFonts w:cs="Times New Roman"/>
        </w:rPr>
        <w:t>(Kıngır ve Mesci, 2007</w:t>
      </w:r>
      <w:r w:rsidR="004C1DC2" w:rsidRPr="00990B51">
        <w:rPr>
          <w:rFonts w:cs="Times New Roman"/>
        </w:rPr>
        <w:t>).</w:t>
      </w:r>
    </w:p>
    <w:p w14:paraId="72D23C4D" w14:textId="6F3B9EC8" w:rsidR="00041132" w:rsidRPr="00990B51" w:rsidRDefault="00041132" w:rsidP="00041132">
      <w:pPr>
        <w:pStyle w:val="ListeParagraf"/>
        <w:numPr>
          <w:ilvl w:val="0"/>
          <w:numId w:val="11"/>
        </w:numPr>
        <w:rPr>
          <w:rFonts w:cs="Times New Roman"/>
          <w:szCs w:val="24"/>
        </w:rPr>
      </w:pPr>
      <w:r w:rsidRPr="00990B51">
        <w:rPr>
          <w:rFonts w:cs="Times New Roman"/>
          <w:szCs w:val="24"/>
        </w:rPr>
        <w:t>Düşünsel modellerle çalışma</w:t>
      </w:r>
      <w:r w:rsidR="004C1DC2" w:rsidRPr="00990B51">
        <w:rPr>
          <w:rFonts w:cs="Times New Roman"/>
          <w:szCs w:val="24"/>
        </w:rPr>
        <w:t xml:space="preserve">; </w:t>
      </w:r>
      <w:r w:rsidR="004C1DC2" w:rsidRPr="00990B51">
        <w:rPr>
          <w:rFonts w:cs="Times New Roman"/>
        </w:rPr>
        <w:t xml:space="preserve">bireylerin sahip olduğu bilgi ve inançlardan doğan kalıplardan ve varsayımlardan kurtulmasını </w:t>
      </w:r>
      <w:r w:rsidR="004C1DC2" w:rsidRPr="00990B51">
        <w:rPr>
          <w:rFonts w:cs="Times New Roman"/>
        </w:rPr>
        <w:t xml:space="preserve">amaçlayan </w:t>
      </w:r>
      <w:r w:rsidR="004C1DC2" w:rsidRPr="00990B51">
        <w:rPr>
          <w:rFonts w:cs="Times New Roman"/>
        </w:rPr>
        <w:t>disiplindir (Yazıcı, 2001</w:t>
      </w:r>
      <w:r w:rsidR="004C1DC2" w:rsidRPr="00990B51">
        <w:rPr>
          <w:rFonts w:cs="Times New Roman"/>
        </w:rPr>
        <w:t xml:space="preserve">). </w:t>
      </w:r>
      <w:r w:rsidR="004C1DC2" w:rsidRPr="00990B51">
        <w:rPr>
          <w:rFonts w:cs="Times New Roman"/>
        </w:rPr>
        <w:t>Düşünsel Modeller, işletmelerde var olan sorunların tanımlanabilmesi, çalışanlar arasındaki iletişimin ilerletilmesi ve sorunlara en doğru çözümü bulabilmek için işletmenin kendini ve süreçlerini sorgulamasını sağlar.</w:t>
      </w:r>
    </w:p>
    <w:p w14:paraId="3175125A" w14:textId="23C2765D" w:rsidR="00041132" w:rsidRPr="00990B51" w:rsidRDefault="00041132" w:rsidP="00041132">
      <w:pPr>
        <w:pStyle w:val="ListeParagraf"/>
        <w:numPr>
          <w:ilvl w:val="0"/>
          <w:numId w:val="11"/>
        </w:numPr>
        <w:rPr>
          <w:rFonts w:cs="Times New Roman"/>
          <w:szCs w:val="24"/>
        </w:rPr>
      </w:pPr>
      <w:r w:rsidRPr="00990B51">
        <w:rPr>
          <w:rFonts w:cs="Times New Roman"/>
          <w:szCs w:val="24"/>
        </w:rPr>
        <w:t>Paylaşılan vizyon</w:t>
      </w:r>
      <w:r w:rsidR="004C1DC2" w:rsidRPr="00990B51">
        <w:rPr>
          <w:rFonts w:cs="Times New Roman"/>
          <w:szCs w:val="24"/>
        </w:rPr>
        <w:t xml:space="preserve">; </w:t>
      </w:r>
      <w:r w:rsidR="00264561" w:rsidRPr="00990B51">
        <w:rPr>
          <w:rFonts w:cs="Times New Roman"/>
        </w:rPr>
        <w:t>bireylerin karşılıklı etkileşimden doğan</w:t>
      </w:r>
      <w:r w:rsidR="00264561" w:rsidRPr="00990B51">
        <w:rPr>
          <w:rFonts w:cs="Times New Roman"/>
        </w:rPr>
        <w:t xml:space="preserve"> ve “</w:t>
      </w:r>
      <w:r w:rsidR="00264561" w:rsidRPr="00990B51">
        <w:rPr>
          <w:rFonts w:cs="Times New Roman"/>
        </w:rPr>
        <w:t>Ne yapmak istiyoruz?</w:t>
      </w:r>
      <w:r w:rsidR="00264561" w:rsidRPr="00990B51">
        <w:rPr>
          <w:rFonts w:cs="Times New Roman"/>
        </w:rPr>
        <w:t>” sorusuna cevap olan</w:t>
      </w:r>
      <w:r w:rsidR="00264561" w:rsidRPr="00990B51">
        <w:rPr>
          <w:rFonts w:cs="Times New Roman"/>
        </w:rPr>
        <w:t xml:space="preserve"> bir vizyon </w:t>
      </w:r>
      <w:r w:rsidR="00264561" w:rsidRPr="00990B51">
        <w:rPr>
          <w:rFonts w:cs="Times New Roman"/>
        </w:rPr>
        <w:t>oluşturulmasıdır.</w:t>
      </w:r>
    </w:p>
    <w:p w14:paraId="36446016" w14:textId="21E83025" w:rsidR="00041132" w:rsidRPr="00990B51" w:rsidRDefault="00041132" w:rsidP="00041132">
      <w:pPr>
        <w:pStyle w:val="ListeParagraf"/>
        <w:numPr>
          <w:ilvl w:val="0"/>
          <w:numId w:val="11"/>
        </w:numPr>
        <w:rPr>
          <w:rFonts w:cs="Times New Roman"/>
          <w:szCs w:val="24"/>
        </w:rPr>
      </w:pPr>
      <w:r w:rsidRPr="00990B51">
        <w:rPr>
          <w:rFonts w:cs="Times New Roman"/>
          <w:szCs w:val="24"/>
        </w:rPr>
        <w:t>Takım olarak öğrenme</w:t>
      </w:r>
      <w:r w:rsidR="00264561" w:rsidRPr="00990B51">
        <w:rPr>
          <w:rFonts w:cs="Times New Roman"/>
          <w:szCs w:val="24"/>
        </w:rPr>
        <w:t>, takım çalışmasını temel alır. Burada takım üyeleri arasında kurulan “diyalog” önemlidir. üzerinde konuşulan konu hakkında tüm takım üyelerinin fikirlerini paylaştığı ve bu fikirlerin birlikte değerlendirildiği çalışma şeklidir.</w:t>
      </w:r>
    </w:p>
    <w:p w14:paraId="3D8F0061" w14:textId="188C1B7D" w:rsidR="00041132" w:rsidRPr="00A10AFE" w:rsidRDefault="00041132" w:rsidP="00041132">
      <w:pPr>
        <w:pStyle w:val="ListeParagraf"/>
        <w:numPr>
          <w:ilvl w:val="0"/>
          <w:numId w:val="11"/>
        </w:numPr>
        <w:rPr>
          <w:rFonts w:cs="Times New Roman"/>
          <w:szCs w:val="24"/>
        </w:rPr>
      </w:pPr>
      <w:r w:rsidRPr="00990B51">
        <w:rPr>
          <w:rFonts w:cs="Times New Roman"/>
          <w:szCs w:val="24"/>
        </w:rPr>
        <w:t>Sistem düşüncesi</w:t>
      </w:r>
      <w:r w:rsidR="00264561" w:rsidRPr="00990B51">
        <w:rPr>
          <w:rFonts w:cs="Times New Roman"/>
          <w:szCs w:val="24"/>
        </w:rPr>
        <w:t>,</w:t>
      </w:r>
      <w:r w:rsidR="00A85FF4" w:rsidRPr="00990B51">
        <w:rPr>
          <w:rFonts w:cs="Times New Roman"/>
        </w:rPr>
        <w:t xml:space="preserve"> karşılıklı ilişkiler ve değişim süreçlerini kavrayabilmek</w:t>
      </w:r>
      <w:r w:rsidR="00A85FF4" w:rsidRPr="00990B51">
        <w:rPr>
          <w:rFonts w:cs="Times New Roman"/>
        </w:rPr>
        <w:t xml:space="preserve"> temeline dayanır </w:t>
      </w:r>
      <w:r w:rsidR="00A85FF4" w:rsidRPr="00990B51">
        <w:rPr>
          <w:rFonts w:cs="Times New Roman"/>
        </w:rPr>
        <w:t>(Kıngır ve Mesci, 2007</w:t>
      </w:r>
      <w:r w:rsidR="00A85FF4" w:rsidRPr="00990B51">
        <w:rPr>
          <w:rFonts w:cs="Times New Roman"/>
        </w:rPr>
        <w:t xml:space="preserve">). Diğer disiplinleri birleştiren ve </w:t>
      </w:r>
      <w:r w:rsidR="00A85FF4" w:rsidRPr="00990B51">
        <w:rPr>
          <w:rFonts w:cs="Times New Roman"/>
        </w:rPr>
        <w:t>öğrenen organizasyonun temelini oluşturan</w:t>
      </w:r>
      <w:r w:rsidR="00836350" w:rsidRPr="00990B51">
        <w:rPr>
          <w:rFonts w:cs="Times New Roman"/>
        </w:rPr>
        <w:t xml:space="preserve"> </w:t>
      </w:r>
      <w:r w:rsidR="00A85FF4" w:rsidRPr="00990B51">
        <w:rPr>
          <w:rFonts w:cs="Times New Roman"/>
        </w:rPr>
        <w:t>araçtır.</w:t>
      </w:r>
    </w:p>
    <w:p w14:paraId="2822459F" w14:textId="663D85E5" w:rsidR="008A3A86" w:rsidRPr="00A10AFE" w:rsidRDefault="00836350" w:rsidP="001C5A55">
      <w:pPr>
        <w:rPr>
          <w:rFonts w:cs="Times New Roman"/>
          <w:szCs w:val="20"/>
        </w:rPr>
      </w:pPr>
      <w:r w:rsidRPr="00A10AFE">
        <w:rPr>
          <w:rFonts w:cs="Times New Roman"/>
          <w:szCs w:val="20"/>
        </w:rPr>
        <w:t xml:space="preserve">Bir örgütün öğrenen organizasyon olabilmesi için bu </w:t>
      </w:r>
      <w:r w:rsidR="008A3A86" w:rsidRPr="00A10AFE">
        <w:rPr>
          <w:rFonts w:cs="Times New Roman"/>
          <w:szCs w:val="20"/>
        </w:rPr>
        <w:t>beş disiplinin bir araya gelmesi gerek</w:t>
      </w:r>
      <w:r w:rsidRPr="00A10AFE">
        <w:rPr>
          <w:rFonts w:cs="Times New Roman"/>
          <w:szCs w:val="20"/>
        </w:rPr>
        <w:t xml:space="preserve">mektedir </w:t>
      </w:r>
      <w:r w:rsidR="008A3A86" w:rsidRPr="00A10AFE">
        <w:rPr>
          <w:rFonts w:cs="Times New Roman"/>
          <w:szCs w:val="20"/>
        </w:rPr>
        <w:t xml:space="preserve">(Senge, 1998). </w:t>
      </w:r>
      <w:r w:rsidRPr="00A10AFE">
        <w:rPr>
          <w:rFonts w:cs="Times New Roman"/>
          <w:szCs w:val="20"/>
        </w:rPr>
        <w:t>Öğrenen organizasyonları oluşturan bu disiplinler, k</w:t>
      </w:r>
      <w:r w:rsidR="008A3A86" w:rsidRPr="00A10AFE">
        <w:rPr>
          <w:rFonts w:cs="Times New Roman"/>
          <w:szCs w:val="20"/>
        </w:rPr>
        <w:t xml:space="preserve">lasik yönetim anlayışından farklı olarak yönetimsel değil </w:t>
      </w:r>
      <w:r w:rsidRPr="00A10AFE">
        <w:rPr>
          <w:rFonts w:cs="Times New Roman"/>
          <w:szCs w:val="20"/>
        </w:rPr>
        <w:t>bireyseldir</w:t>
      </w:r>
      <w:r w:rsidR="008A3A86" w:rsidRPr="00A10AFE">
        <w:rPr>
          <w:rFonts w:cs="Times New Roman"/>
          <w:szCs w:val="20"/>
        </w:rPr>
        <w:t xml:space="preserve">. Her biri nasıl düşündüğümüz, gerçekten ne istediğimiz, birbirimizle nasıl iletişime girdiğimiz ve nasıl birlikte öğrendiğimiz ile ilgilidir (Senge, 1996). </w:t>
      </w:r>
    </w:p>
    <w:p w14:paraId="5DB1C317" w14:textId="707EAFAC" w:rsidR="00680A8F" w:rsidRPr="00A10AFE" w:rsidRDefault="00680A8F" w:rsidP="00BE03C5">
      <w:pPr>
        <w:rPr>
          <w:rFonts w:cs="Times New Roman"/>
          <w:szCs w:val="20"/>
        </w:rPr>
      </w:pPr>
      <w:r w:rsidRPr="00A10AFE">
        <w:rPr>
          <w:rFonts w:cs="Times New Roman"/>
          <w:szCs w:val="20"/>
        </w:rPr>
        <w:t>Öğrenen organizasyon</w:t>
      </w:r>
      <w:r w:rsidR="00D920CF" w:rsidRPr="00A10AFE">
        <w:rPr>
          <w:rFonts w:cs="Times New Roman"/>
          <w:szCs w:val="20"/>
        </w:rPr>
        <w:t xml:space="preserve"> felsefesi takım olarak öğrenmeyi sağlarken bireyin de hedeflerine ulaşması için potansiyelini geliştiren, yeniliklere açık, sorgulayan, esnek ve </w:t>
      </w:r>
      <w:r w:rsidRPr="00A10AFE">
        <w:rPr>
          <w:rFonts w:cs="Times New Roman"/>
          <w:szCs w:val="20"/>
        </w:rPr>
        <w:t xml:space="preserve">birlikte nasıl </w:t>
      </w:r>
      <w:r w:rsidR="00D920CF" w:rsidRPr="00A10AFE">
        <w:rPr>
          <w:rFonts w:cs="Times New Roman"/>
          <w:szCs w:val="20"/>
        </w:rPr>
        <w:t>öğrenileceğini öğreten</w:t>
      </w:r>
      <w:r w:rsidRPr="00A10AFE">
        <w:rPr>
          <w:rFonts w:cs="Times New Roman"/>
          <w:szCs w:val="20"/>
        </w:rPr>
        <w:t xml:space="preserve"> bir organizasyon</w:t>
      </w:r>
      <w:r w:rsidR="00D920CF" w:rsidRPr="00A10AFE">
        <w:rPr>
          <w:rFonts w:cs="Times New Roman"/>
          <w:szCs w:val="20"/>
        </w:rPr>
        <w:t xml:space="preserve"> yapısıdır</w:t>
      </w:r>
      <w:r w:rsidRPr="00A10AFE">
        <w:rPr>
          <w:rFonts w:cs="Times New Roman"/>
          <w:szCs w:val="20"/>
        </w:rPr>
        <w:t xml:space="preserve">. </w:t>
      </w:r>
      <w:r w:rsidR="00A3447B" w:rsidRPr="00A10AFE">
        <w:rPr>
          <w:rFonts w:cs="Times New Roman"/>
          <w:szCs w:val="20"/>
        </w:rPr>
        <w:t xml:space="preserve">Bir örgütün öğrenen organizasyona dönüşebilmesi için aşağıdaki unsurları içeren bir örgüt kültürü oluşturulması gerekmektedir </w:t>
      </w:r>
      <w:r w:rsidRPr="00A10AFE">
        <w:rPr>
          <w:rFonts w:cs="Times New Roman"/>
          <w:szCs w:val="20"/>
        </w:rPr>
        <w:t>(</w:t>
      </w:r>
      <w:r w:rsidR="00DF769A" w:rsidRPr="00A10AFE">
        <w:rPr>
          <w:rFonts w:cs="Times New Roman"/>
          <w:szCs w:val="20"/>
        </w:rPr>
        <w:t>Kıngır ve Mesci, 2007</w:t>
      </w:r>
      <w:r w:rsidRPr="00A10AFE">
        <w:rPr>
          <w:rFonts w:cs="Times New Roman"/>
          <w:szCs w:val="20"/>
        </w:rPr>
        <w:t xml:space="preserve">); </w:t>
      </w:r>
    </w:p>
    <w:p w14:paraId="3298532C" w14:textId="00E18BA7" w:rsidR="00680A8F" w:rsidRPr="00A10AFE" w:rsidRDefault="008F77D1" w:rsidP="00680A8F">
      <w:pPr>
        <w:pStyle w:val="ListeParagraf"/>
        <w:numPr>
          <w:ilvl w:val="0"/>
          <w:numId w:val="6"/>
        </w:numPr>
        <w:rPr>
          <w:rFonts w:cs="Times New Roman"/>
          <w:szCs w:val="20"/>
        </w:rPr>
      </w:pPr>
      <w:r w:rsidRPr="00A10AFE">
        <w:rPr>
          <w:rFonts w:cs="Times New Roman"/>
          <w:szCs w:val="20"/>
        </w:rPr>
        <w:t xml:space="preserve">Örgüt içerisinde </w:t>
      </w:r>
      <w:r w:rsidR="00680A8F" w:rsidRPr="00A10AFE">
        <w:rPr>
          <w:rFonts w:cs="Times New Roman"/>
          <w:szCs w:val="20"/>
        </w:rPr>
        <w:t xml:space="preserve">öğrenme fırsatları </w:t>
      </w:r>
      <w:r w:rsidRPr="00A10AFE">
        <w:rPr>
          <w:rFonts w:cs="Times New Roman"/>
          <w:szCs w:val="20"/>
        </w:rPr>
        <w:t>oluşturmak</w:t>
      </w:r>
      <w:r w:rsidR="00680A8F" w:rsidRPr="00A10AFE">
        <w:rPr>
          <w:rFonts w:cs="Times New Roman"/>
          <w:szCs w:val="20"/>
        </w:rPr>
        <w:t xml:space="preserve">, </w:t>
      </w:r>
    </w:p>
    <w:p w14:paraId="13914D5E" w14:textId="2076AC1E" w:rsidR="00680A8F" w:rsidRPr="00A10AFE" w:rsidRDefault="008F77D1" w:rsidP="00680A8F">
      <w:pPr>
        <w:pStyle w:val="ListeParagraf"/>
        <w:numPr>
          <w:ilvl w:val="0"/>
          <w:numId w:val="6"/>
        </w:numPr>
        <w:rPr>
          <w:rFonts w:cs="Times New Roman"/>
          <w:szCs w:val="20"/>
        </w:rPr>
      </w:pPr>
      <w:r w:rsidRPr="00A10AFE">
        <w:rPr>
          <w:rFonts w:cs="Times New Roman"/>
          <w:szCs w:val="20"/>
        </w:rPr>
        <w:t>Çalışanlar arasındaki iletişimi geliştirici bir örgüt kültürü oluşturmak</w:t>
      </w:r>
      <w:r w:rsidR="00680A8F" w:rsidRPr="00A10AFE">
        <w:rPr>
          <w:rFonts w:cs="Times New Roman"/>
          <w:szCs w:val="20"/>
        </w:rPr>
        <w:t xml:space="preserve">, </w:t>
      </w:r>
    </w:p>
    <w:p w14:paraId="7BE19001" w14:textId="6B1684E1" w:rsidR="00680A8F" w:rsidRPr="00A10AFE" w:rsidRDefault="008F77D1" w:rsidP="00680A8F">
      <w:pPr>
        <w:pStyle w:val="ListeParagraf"/>
        <w:numPr>
          <w:ilvl w:val="0"/>
          <w:numId w:val="6"/>
        </w:numPr>
        <w:rPr>
          <w:rFonts w:cs="Times New Roman"/>
          <w:szCs w:val="20"/>
        </w:rPr>
      </w:pPr>
      <w:r w:rsidRPr="00A10AFE">
        <w:rPr>
          <w:rFonts w:cs="Times New Roman"/>
          <w:szCs w:val="20"/>
        </w:rPr>
        <w:t xml:space="preserve">Takım halinde çalışmayı ve öğrenmeyi </w:t>
      </w:r>
      <w:r w:rsidR="00680A8F" w:rsidRPr="00A10AFE">
        <w:rPr>
          <w:rFonts w:cs="Times New Roman"/>
          <w:szCs w:val="20"/>
        </w:rPr>
        <w:t>teşvik e</w:t>
      </w:r>
      <w:r w:rsidRPr="00A10AFE">
        <w:rPr>
          <w:rFonts w:cs="Times New Roman"/>
          <w:szCs w:val="20"/>
        </w:rPr>
        <w:t>dici yapılar kurmak</w:t>
      </w:r>
      <w:r w:rsidR="00680A8F" w:rsidRPr="00A10AFE">
        <w:rPr>
          <w:rFonts w:cs="Times New Roman"/>
          <w:szCs w:val="20"/>
        </w:rPr>
        <w:t xml:space="preserve">, </w:t>
      </w:r>
    </w:p>
    <w:p w14:paraId="3ADD10FA" w14:textId="11B25048" w:rsidR="00680A8F" w:rsidRPr="00A10AFE" w:rsidRDefault="008F77D1" w:rsidP="00680A8F">
      <w:pPr>
        <w:pStyle w:val="ListeParagraf"/>
        <w:numPr>
          <w:ilvl w:val="0"/>
          <w:numId w:val="6"/>
        </w:numPr>
        <w:rPr>
          <w:rFonts w:cs="Times New Roman"/>
          <w:szCs w:val="20"/>
        </w:rPr>
      </w:pPr>
      <w:r w:rsidRPr="00A10AFE">
        <w:rPr>
          <w:rFonts w:cs="Times New Roman"/>
          <w:szCs w:val="20"/>
        </w:rPr>
        <w:lastRenderedPageBreak/>
        <w:t>Bilginin paylaşılacağı ve öğrenmeyi geliştirici bilgi yönetim sistemleri kurmak</w:t>
      </w:r>
      <w:r w:rsidR="00680A8F" w:rsidRPr="00A10AFE">
        <w:rPr>
          <w:rFonts w:cs="Times New Roman"/>
          <w:szCs w:val="20"/>
        </w:rPr>
        <w:t xml:space="preserve">, </w:t>
      </w:r>
    </w:p>
    <w:p w14:paraId="617D8B61" w14:textId="77450200" w:rsidR="00680A8F" w:rsidRPr="00A10AFE" w:rsidRDefault="008F77D1" w:rsidP="00680A8F">
      <w:pPr>
        <w:pStyle w:val="ListeParagraf"/>
        <w:numPr>
          <w:ilvl w:val="0"/>
          <w:numId w:val="6"/>
        </w:numPr>
        <w:rPr>
          <w:rFonts w:cs="Times New Roman"/>
          <w:szCs w:val="20"/>
        </w:rPr>
      </w:pPr>
      <w:r w:rsidRPr="00A10AFE">
        <w:rPr>
          <w:rFonts w:cs="Times New Roman"/>
          <w:szCs w:val="20"/>
        </w:rPr>
        <w:t>Paylaşılan vizyonun gerçekleştirilebilmesi için çalışanlara sorumluluk ve yetki vermek</w:t>
      </w:r>
      <w:r w:rsidR="00680A8F" w:rsidRPr="00A10AFE">
        <w:rPr>
          <w:rFonts w:cs="Times New Roman"/>
          <w:szCs w:val="20"/>
        </w:rPr>
        <w:t xml:space="preserve">, </w:t>
      </w:r>
    </w:p>
    <w:p w14:paraId="3D5483B3" w14:textId="611F2AA9" w:rsidR="009349D6" w:rsidRPr="00A10AFE" w:rsidRDefault="008F77D1" w:rsidP="00680A8F">
      <w:pPr>
        <w:pStyle w:val="ListeParagraf"/>
        <w:numPr>
          <w:ilvl w:val="0"/>
          <w:numId w:val="6"/>
        </w:numPr>
        <w:rPr>
          <w:rFonts w:cs="Times New Roman"/>
          <w:szCs w:val="20"/>
        </w:rPr>
      </w:pPr>
      <w:r w:rsidRPr="00A10AFE">
        <w:rPr>
          <w:rFonts w:cs="Times New Roman"/>
          <w:szCs w:val="20"/>
        </w:rPr>
        <w:t>Örgütün</w:t>
      </w:r>
      <w:r w:rsidR="00680A8F" w:rsidRPr="00A10AFE">
        <w:rPr>
          <w:rFonts w:cs="Times New Roman"/>
          <w:szCs w:val="20"/>
        </w:rPr>
        <w:t xml:space="preserve"> </w:t>
      </w:r>
      <w:r w:rsidRPr="00A10AFE">
        <w:rPr>
          <w:rFonts w:cs="Times New Roman"/>
          <w:szCs w:val="20"/>
        </w:rPr>
        <w:t>iç ve dış paydaşlarını</w:t>
      </w:r>
      <w:r w:rsidR="00680A8F" w:rsidRPr="00A10AFE">
        <w:rPr>
          <w:rFonts w:cs="Times New Roman"/>
          <w:szCs w:val="20"/>
        </w:rPr>
        <w:t xml:space="preserve"> </w:t>
      </w:r>
      <w:r w:rsidRPr="00A10AFE">
        <w:rPr>
          <w:rFonts w:cs="Times New Roman"/>
          <w:szCs w:val="20"/>
        </w:rPr>
        <w:t>örgüt</w:t>
      </w:r>
      <w:r w:rsidR="00680A8F" w:rsidRPr="00A10AFE">
        <w:rPr>
          <w:rFonts w:cs="Times New Roman"/>
          <w:szCs w:val="20"/>
        </w:rPr>
        <w:t xml:space="preserve"> etrafında birleştir</w:t>
      </w:r>
      <w:r w:rsidRPr="00A10AFE">
        <w:rPr>
          <w:rFonts w:cs="Times New Roman"/>
          <w:szCs w:val="20"/>
        </w:rPr>
        <w:t>ebil</w:t>
      </w:r>
      <w:r w:rsidR="00680A8F" w:rsidRPr="00A10AFE">
        <w:rPr>
          <w:rFonts w:cs="Times New Roman"/>
          <w:szCs w:val="20"/>
        </w:rPr>
        <w:t>mek.</w:t>
      </w:r>
    </w:p>
    <w:p w14:paraId="392B3BA7" w14:textId="6435DC88" w:rsidR="00680A8F" w:rsidRPr="00A10AFE" w:rsidRDefault="00C86E78" w:rsidP="00A10AFE">
      <w:pPr>
        <w:rPr>
          <w:rFonts w:cs="Times New Roman"/>
          <w:szCs w:val="20"/>
        </w:rPr>
      </w:pPr>
      <w:r w:rsidRPr="00A10AFE">
        <w:rPr>
          <w:rFonts w:cs="Times New Roman"/>
          <w:szCs w:val="20"/>
        </w:rPr>
        <w:t>Örgüt içerisinde tüm bu koşulların sağlanması ancak üst yönetim desteği ile mümkün olabilmektedir. Bu nedenle ü</w:t>
      </w:r>
      <w:r w:rsidRPr="00A10AFE">
        <w:rPr>
          <w:rFonts w:cs="Times New Roman"/>
          <w:szCs w:val="20"/>
        </w:rPr>
        <w:t>st yönetim ile alt yönetim arasında bağların güçlü olması ve hem üst yönetimin hem de alt yönetimin öğrenmeye destek vermesi gereklidir</w:t>
      </w:r>
      <w:r w:rsidRPr="00A10AFE">
        <w:rPr>
          <w:rFonts w:cs="Times New Roman"/>
          <w:szCs w:val="20"/>
        </w:rPr>
        <w:t xml:space="preserve">. Bununla birlikte öğrenme bir iş veya süreç olarak değil örgütün doğal bir kültürün olarak benimsenmelidir. Organizasyonun yapısında yer alan </w:t>
      </w:r>
      <w:r w:rsidRPr="00A10AFE">
        <w:rPr>
          <w:rFonts w:cs="Times New Roman"/>
          <w:szCs w:val="20"/>
        </w:rPr>
        <w:t>birimleri</w:t>
      </w:r>
      <w:r w:rsidRPr="00A10AFE">
        <w:rPr>
          <w:rFonts w:cs="Times New Roman"/>
          <w:szCs w:val="20"/>
        </w:rPr>
        <w:t>n</w:t>
      </w:r>
      <w:r w:rsidRPr="00A10AFE">
        <w:rPr>
          <w:rFonts w:cs="Times New Roman"/>
          <w:szCs w:val="20"/>
        </w:rPr>
        <w:t xml:space="preserve"> arasında kesin, katı duvarların oluşması</w:t>
      </w:r>
      <w:r w:rsidRPr="00A10AFE">
        <w:rPr>
          <w:rFonts w:cs="Times New Roman"/>
          <w:szCs w:val="20"/>
        </w:rPr>
        <w:t xml:space="preserve">na izin verilmemeli ve organizasyon yapısının </w:t>
      </w:r>
      <w:r w:rsidRPr="00A10AFE">
        <w:rPr>
          <w:rFonts w:cs="Times New Roman"/>
          <w:szCs w:val="20"/>
        </w:rPr>
        <w:t xml:space="preserve">bilgi akışına imkân verecek </w:t>
      </w:r>
      <w:r w:rsidRPr="00A10AFE">
        <w:rPr>
          <w:rFonts w:cs="Times New Roman"/>
          <w:szCs w:val="20"/>
        </w:rPr>
        <w:t>şekilde kurgulanması gerekmektedir</w:t>
      </w:r>
      <w:r w:rsidRPr="00A10AFE">
        <w:rPr>
          <w:rFonts w:cs="Times New Roman"/>
          <w:szCs w:val="20"/>
        </w:rPr>
        <w:t>.</w:t>
      </w:r>
    </w:p>
    <w:p w14:paraId="3214F87A" w14:textId="31DCD514" w:rsidR="009349D6" w:rsidRPr="00A10AFE" w:rsidRDefault="009349D6" w:rsidP="001C5A55">
      <w:pPr>
        <w:pStyle w:val="ListeParagraf"/>
        <w:numPr>
          <w:ilvl w:val="0"/>
          <w:numId w:val="1"/>
        </w:numPr>
        <w:rPr>
          <w:rFonts w:cs="Times New Roman"/>
          <w:b/>
          <w:bCs/>
          <w:sz w:val="24"/>
          <w:szCs w:val="24"/>
        </w:rPr>
      </w:pPr>
      <w:r w:rsidRPr="00990B51">
        <w:rPr>
          <w:rFonts w:cs="Times New Roman"/>
          <w:b/>
          <w:bCs/>
          <w:sz w:val="24"/>
          <w:szCs w:val="24"/>
        </w:rPr>
        <w:t xml:space="preserve">Bilgi Yönetimi ve </w:t>
      </w:r>
      <w:r w:rsidRPr="00990B51">
        <w:rPr>
          <w:rFonts w:cs="Times New Roman"/>
          <w:b/>
          <w:bCs/>
          <w:sz w:val="24"/>
          <w:szCs w:val="24"/>
        </w:rPr>
        <w:t>Öğrenen Organizasyonlar</w:t>
      </w:r>
    </w:p>
    <w:p w14:paraId="2514AE9E" w14:textId="4C922491" w:rsidR="009349D6" w:rsidRPr="00A10AFE" w:rsidRDefault="00AF0216" w:rsidP="001C5A55">
      <w:pPr>
        <w:rPr>
          <w:rFonts w:cs="Times New Roman"/>
          <w:szCs w:val="20"/>
        </w:rPr>
      </w:pPr>
      <w:r w:rsidRPr="00A10AFE">
        <w:rPr>
          <w:rFonts w:cs="Times New Roman"/>
          <w:szCs w:val="20"/>
        </w:rPr>
        <w:t>Öğrenme yeni bilgiler</w:t>
      </w:r>
      <w:r w:rsidRPr="00A10AFE">
        <w:rPr>
          <w:rFonts w:cs="Times New Roman"/>
          <w:szCs w:val="20"/>
        </w:rPr>
        <w:t>e ulaşılması sürecini ifade eder</w:t>
      </w:r>
      <w:r w:rsidRPr="00A10AFE">
        <w:rPr>
          <w:rFonts w:cs="Times New Roman"/>
          <w:szCs w:val="20"/>
        </w:rPr>
        <w:t>, bilgi ise öğren</w:t>
      </w:r>
      <w:r w:rsidRPr="00A10AFE">
        <w:rPr>
          <w:rFonts w:cs="Times New Roman"/>
          <w:szCs w:val="20"/>
        </w:rPr>
        <w:t>me sonucunda kazanılmaktadır bu nedenle bir örgütün öğrenme sürecinde bulunabilmesi için yeni bilgiler elde etmesi gerekmektedir.</w:t>
      </w:r>
      <w:r w:rsidR="009349D6" w:rsidRPr="00A10AFE">
        <w:rPr>
          <w:rFonts w:cs="Times New Roman"/>
          <w:szCs w:val="20"/>
        </w:rPr>
        <w:t xml:space="preserve"> </w:t>
      </w:r>
      <w:r w:rsidRPr="00A10AFE">
        <w:rPr>
          <w:rFonts w:cs="Times New Roman"/>
          <w:szCs w:val="20"/>
        </w:rPr>
        <w:t xml:space="preserve">ancak bilginin edinilmesi yeterli değildir, örgütün bilgiyi kullanabilir hale getirmesi ve çalışanlarına ulaştırabilmesi gerekmektedir. bu süreç de bilgi yönetimi sürecini oluşturmaktadır. </w:t>
      </w:r>
      <w:r w:rsidR="009349D6" w:rsidRPr="00A10AFE">
        <w:rPr>
          <w:rFonts w:cs="Times New Roman"/>
          <w:szCs w:val="20"/>
        </w:rPr>
        <w:t>Bilgi yönetimin</w:t>
      </w:r>
      <w:r w:rsidRPr="00A10AFE">
        <w:rPr>
          <w:rFonts w:cs="Times New Roman"/>
          <w:szCs w:val="20"/>
        </w:rPr>
        <w:t>de</w:t>
      </w:r>
      <w:r w:rsidR="009349D6" w:rsidRPr="00A10AFE">
        <w:rPr>
          <w:rFonts w:cs="Times New Roman"/>
          <w:szCs w:val="20"/>
        </w:rPr>
        <w:t xml:space="preserve"> temel ama</w:t>
      </w:r>
      <w:r w:rsidRPr="00A10AFE">
        <w:rPr>
          <w:rFonts w:cs="Times New Roman"/>
          <w:szCs w:val="20"/>
        </w:rPr>
        <w:t>ç</w:t>
      </w:r>
      <w:r w:rsidR="009349D6" w:rsidRPr="00A10AFE">
        <w:rPr>
          <w:rFonts w:cs="Times New Roman"/>
          <w:szCs w:val="20"/>
        </w:rPr>
        <w:t xml:space="preserve">, </w:t>
      </w:r>
      <w:r w:rsidRPr="00A10AFE">
        <w:rPr>
          <w:rFonts w:cs="Times New Roman"/>
          <w:szCs w:val="20"/>
        </w:rPr>
        <w:t>örgüte rekabet avantajı sağlayacak</w:t>
      </w:r>
      <w:r w:rsidR="009349D6" w:rsidRPr="00A10AFE">
        <w:rPr>
          <w:rFonts w:cs="Times New Roman"/>
          <w:szCs w:val="20"/>
        </w:rPr>
        <w:t xml:space="preserve"> özgün bilgileri</w:t>
      </w:r>
      <w:r w:rsidRPr="00A10AFE">
        <w:rPr>
          <w:rFonts w:cs="Times New Roman"/>
          <w:szCs w:val="20"/>
        </w:rPr>
        <w:t xml:space="preserve"> temin etmek, işlemek, depolamak ve örgüt çalışanlarına ulaştırmaktır. Öğrenen organizasyonlar ise bu bilgilerden</w:t>
      </w:r>
      <w:r w:rsidR="009349D6" w:rsidRPr="00A10AFE">
        <w:rPr>
          <w:rFonts w:cs="Times New Roman"/>
          <w:szCs w:val="20"/>
        </w:rPr>
        <w:t xml:space="preserve"> </w:t>
      </w:r>
      <w:r w:rsidRPr="00A10AFE">
        <w:rPr>
          <w:rFonts w:cs="Times New Roman"/>
          <w:szCs w:val="20"/>
        </w:rPr>
        <w:t xml:space="preserve">maksimum düzeyde faydalanabilen ve bu bilgiyi takım çalışmasında kullanabilen örgütlerdir </w:t>
      </w:r>
      <w:r w:rsidR="009349D6" w:rsidRPr="00A10AFE">
        <w:rPr>
          <w:rFonts w:cs="Times New Roman"/>
          <w:szCs w:val="20"/>
        </w:rPr>
        <w:t>(Yılmaz, 2011)</w:t>
      </w:r>
      <w:r w:rsidR="00930F0C" w:rsidRPr="00A10AFE">
        <w:rPr>
          <w:rFonts w:cs="Times New Roman"/>
          <w:szCs w:val="20"/>
        </w:rPr>
        <w:t xml:space="preserve">. Bu anlamda bilgi yönetiminin öğrenen organizasyonların önemli bir yeteneği olarak ifade etmek mümkündür. </w:t>
      </w:r>
    </w:p>
    <w:p w14:paraId="719BFD43" w14:textId="4D6E76AB" w:rsidR="00444D6B" w:rsidRPr="00A10AFE" w:rsidRDefault="00402A03" w:rsidP="001C5A55">
      <w:pPr>
        <w:rPr>
          <w:rFonts w:cs="Times New Roman"/>
          <w:szCs w:val="20"/>
        </w:rPr>
      </w:pPr>
      <w:r w:rsidRPr="00A10AFE">
        <w:rPr>
          <w:rFonts w:cs="Times New Roman"/>
          <w:szCs w:val="20"/>
        </w:rPr>
        <w:t>Öğrenen organizasyon</w:t>
      </w:r>
      <w:r w:rsidR="00535B57" w:rsidRPr="00A10AFE">
        <w:rPr>
          <w:rFonts w:cs="Times New Roman"/>
          <w:szCs w:val="20"/>
        </w:rPr>
        <w:t xml:space="preserve"> felsefesinin</w:t>
      </w:r>
      <w:r w:rsidRPr="00A10AFE">
        <w:rPr>
          <w:rFonts w:cs="Times New Roman"/>
          <w:szCs w:val="20"/>
        </w:rPr>
        <w:t xml:space="preserve"> temelinde bilginin üretilmesi ve</w:t>
      </w:r>
      <w:r w:rsidR="00535B57" w:rsidRPr="00A10AFE">
        <w:rPr>
          <w:rFonts w:cs="Times New Roman"/>
          <w:szCs w:val="20"/>
        </w:rPr>
        <w:t xml:space="preserve"> paydaşlarla</w:t>
      </w:r>
      <w:r w:rsidRPr="00A10AFE">
        <w:rPr>
          <w:rFonts w:cs="Times New Roman"/>
          <w:szCs w:val="20"/>
        </w:rPr>
        <w:t xml:space="preserve"> paylaşılması </w:t>
      </w:r>
      <w:r w:rsidR="00535B57" w:rsidRPr="00A10AFE">
        <w:rPr>
          <w:rFonts w:cs="Times New Roman"/>
          <w:szCs w:val="20"/>
        </w:rPr>
        <w:t>düşüncesi bulunduğundan, bir örgütün</w:t>
      </w:r>
      <w:r w:rsidRPr="00A10AFE">
        <w:rPr>
          <w:rFonts w:cs="Times New Roman"/>
          <w:szCs w:val="20"/>
        </w:rPr>
        <w:t xml:space="preserve"> öğrenen organizasyon</w:t>
      </w:r>
      <w:r w:rsidR="00535B57" w:rsidRPr="00A10AFE">
        <w:rPr>
          <w:rFonts w:cs="Times New Roman"/>
          <w:szCs w:val="20"/>
        </w:rPr>
        <w:t xml:space="preserve"> olabilmesi için etkin bir bilgi yönetim sürecine sahip olması gerekmektedir</w:t>
      </w:r>
      <w:r w:rsidR="00930F0C" w:rsidRPr="00A10AFE">
        <w:rPr>
          <w:rFonts w:cs="Times New Roman"/>
          <w:szCs w:val="20"/>
        </w:rPr>
        <w:t xml:space="preserve"> </w:t>
      </w:r>
      <w:r w:rsidR="00930F0C" w:rsidRPr="00A10AFE">
        <w:rPr>
          <w:rFonts w:cs="Times New Roman"/>
          <w:szCs w:val="20"/>
        </w:rPr>
        <w:t>(Şerbetçi, 2001)</w:t>
      </w:r>
      <w:r w:rsidRPr="00A10AFE">
        <w:rPr>
          <w:rFonts w:cs="Times New Roman"/>
          <w:szCs w:val="20"/>
        </w:rPr>
        <w:t>. Garvin</w:t>
      </w:r>
      <w:r w:rsidR="00930F0C" w:rsidRPr="00A10AFE">
        <w:rPr>
          <w:rFonts w:cs="Times New Roman"/>
          <w:szCs w:val="20"/>
        </w:rPr>
        <w:t xml:space="preserve"> (1993) ö</w:t>
      </w:r>
      <w:r w:rsidRPr="00A10AFE">
        <w:rPr>
          <w:rFonts w:cs="Times New Roman"/>
          <w:szCs w:val="20"/>
        </w:rPr>
        <w:t>ğrenen organizasyon</w:t>
      </w:r>
      <w:r w:rsidR="00930F0C" w:rsidRPr="00A10AFE">
        <w:rPr>
          <w:rFonts w:cs="Times New Roman"/>
          <w:szCs w:val="20"/>
        </w:rPr>
        <w:t>ları</w:t>
      </w:r>
      <w:r w:rsidRPr="00A10AFE">
        <w:rPr>
          <w:rFonts w:cs="Times New Roman"/>
          <w:szCs w:val="20"/>
        </w:rPr>
        <w:t xml:space="preserve"> </w:t>
      </w:r>
      <w:r w:rsidR="00930F0C" w:rsidRPr="00A10AFE">
        <w:rPr>
          <w:rFonts w:cs="Times New Roman"/>
          <w:szCs w:val="20"/>
        </w:rPr>
        <w:t>“</w:t>
      </w:r>
      <w:r w:rsidRPr="00A10AFE">
        <w:rPr>
          <w:rFonts w:cs="Times New Roman"/>
          <w:szCs w:val="20"/>
        </w:rPr>
        <w:t>bilgi yaratma, elde etme ve aktarma yeteneğine sahip ve aynı zamanda davranışını, yeni bilgi ve görüşleri yansıtabilecek şekilde düzenleme yeteneğine sahip organizasyon</w:t>
      </w:r>
      <w:r w:rsidR="00930F0C" w:rsidRPr="00A10AFE">
        <w:rPr>
          <w:rFonts w:cs="Times New Roman"/>
          <w:szCs w:val="20"/>
        </w:rPr>
        <w:t>lar</w:t>
      </w:r>
      <w:r w:rsidRPr="00A10AFE">
        <w:rPr>
          <w:rFonts w:cs="Times New Roman"/>
          <w:szCs w:val="20"/>
        </w:rPr>
        <w:t xml:space="preserve">” </w:t>
      </w:r>
      <w:r w:rsidR="00930F0C" w:rsidRPr="00A10AFE">
        <w:rPr>
          <w:rFonts w:cs="Times New Roman"/>
          <w:szCs w:val="20"/>
        </w:rPr>
        <w:t xml:space="preserve">olarak tanımlamaktadır </w:t>
      </w:r>
      <w:r w:rsidRPr="00A10AFE">
        <w:rPr>
          <w:rFonts w:cs="Times New Roman"/>
          <w:szCs w:val="20"/>
        </w:rPr>
        <w:t>(</w:t>
      </w:r>
      <w:r w:rsidRPr="00A10AFE">
        <w:rPr>
          <w:rFonts w:cs="Times New Roman"/>
          <w:szCs w:val="20"/>
        </w:rPr>
        <w:t>Atak, 2011)</w:t>
      </w:r>
      <w:r w:rsidR="00930F0C" w:rsidRPr="00A10AFE">
        <w:rPr>
          <w:rFonts w:cs="Times New Roman"/>
          <w:szCs w:val="20"/>
        </w:rPr>
        <w:t>.</w:t>
      </w:r>
      <w:r w:rsidR="00535B57" w:rsidRPr="00A10AFE">
        <w:rPr>
          <w:rFonts w:cs="Times New Roman"/>
          <w:szCs w:val="20"/>
        </w:rPr>
        <w:t xml:space="preserve"> Bu yeteneğin kullanılması ve geliştirilmesi de ancak iyi kurgulanmış bir bilgi yönetim sistemi ile mümkün olabilmektedir.</w:t>
      </w:r>
      <w:r w:rsidR="00F07DDD" w:rsidRPr="00A10AFE">
        <w:rPr>
          <w:rFonts w:cs="Times New Roman"/>
          <w:szCs w:val="20"/>
        </w:rPr>
        <w:t xml:space="preserve"> Benzer şekilde bilginin yönetilmesi sürecinin bir örgütte verimli sonuçlar sağlayabilmesi için de öğrenme süreçleri ile entegre olması ile ilişkilidir. Örgüt için edinilen bilginin örgüt içerisinde paylaşımı ve kullanımı sağlanmadığı ve örgütün gelişimine katkı sağlamadığı sürece bilgi yönetim sistemi amacına ulaşmamış demektir</w:t>
      </w:r>
      <w:r w:rsidR="00FC5B6C" w:rsidRPr="00A10AFE">
        <w:rPr>
          <w:rFonts w:cs="Times New Roman"/>
          <w:szCs w:val="20"/>
        </w:rPr>
        <w:t>. Öğrenen organizasyonların çalışma şeklini oluşturan kavram ve disiplinler bilginin örgüte sağlayacağı faydaya odaklanmaktadır. Bu nedenle örgütün öğrenme yeteneğinin geliştirilmesi ve takım olarak öğrenebilmesi önemlidir. Bu da bilgi yönetimini öğrenen organizasyonun önemli bir alt sistemi konumuna getirmektedir.</w:t>
      </w:r>
    </w:p>
    <w:p w14:paraId="7396FECF" w14:textId="77777777" w:rsidR="00FC5B6C" w:rsidRPr="00A10AFE" w:rsidRDefault="00444D6B" w:rsidP="001C5A55">
      <w:pPr>
        <w:rPr>
          <w:rFonts w:cs="Times New Roman"/>
          <w:szCs w:val="20"/>
        </w:rPr>
      </w:pPr>
      <w:r w:rsidRPr="00A10AFE">
        <w:rPr>
          <w:rFonts w:cs="Times New Roman"/>
          <w:szCs w:val="20"/>
        </w:rPr>
        <w:t>Naktiyok (2004) bilgi yönetimini</w:t>
      </w:r>
      <w:r w:rsidR="00FC5B6C" w:rsidRPr="00A10AFE">
        <w:rPr>
          <w:rFonts w:cs="Times New Roman"/>
          <w:szCs w:val="20"/>
        </w:rPr>
        <w:t>n</w:t>
      </w:r>
      <w:r w:rsidRPr="00A10AFE">
        <w:rPr>
          <w:rFonts w:cs="Times New Roman"/>
          <w:szCs w:val="20"/>
        </w:rPr>
        <w:t xml:space="preserve"> örgütsel öğrenme</w:t>
      </w:r>
      <w:r w:rsidR="00FC5B6C" w:rsidRPr="00A10AFE">
        <w:rPr>
          <w:rFonts w:cs="Times New Roman"/>
          <w:szCs w:val="20"/>
        </w:rPr>
        <w:t xml:space="preserve"> sürecini</w:t>
      </w:r>
      <w:r w:rsidRPr="00A10AFE">
        <w:rPr>
          <w:rFonts w:cs="Times New Roman"/>
          <w:szCs w:val="20"/>
        </w:rPr>
        <w:t xml:space="preserve"> hızlandıran bir faktör </w:t>
      </w:r>
      <w:r w:rsidR="00FC5B6C" w:rsidRPr="00A10AFE">
        <w:rPr>
          <w:rFonts w:cs="Times New Roman"/>
          <w:szCs w:val="20"/>
        </w:rPr>
        <w:t>olduğunu belirtmektedir. Günümüzde bilgi teknolojilerinin gelişimi bilgi yönetiminin öğrenen organizasyondan ayrı bir kavram gibi görülmesine neden olsa da b</w:t>
      </w:r>
      <w:r w:rsidRPr="00A10AFE">
        <w:rPr>
          <w:rFonts w:cs="Times New Roman"/>
          <w:szCs w:val="20"/>
        </w:rPr>
        <w:t>ilgi yönetimi</w:t>
      </w:r>
      <w:r w:rsidR="00FC5B6C" w:rsidRPr="00A10AFE">
        <w:rPr>
          <w:rFonts w:cs="Times New Roman"/>
          <w:szCs w:val="20"/>
        </w:rPr>
        <w:t xml:space="preserve"> ve</w:t>
      </w:r>
      <w:r w:rsidRPr="00A10AFE">
        <w:rPr>
          <w:rFonts w:cs="Times New Roman"/>
          <w:szCs w:val="20"/>
        </w:rPr>
        <w:t xml:space="preserve"> öğrenen organizasyon</w:t>
      </w:r>
      <w:r w:rsidR="00FC5B6C" w:rsidRPr="00A10AFE">
        <w:rPr>
          <w:rFonts w:cs="Times New Roman"/>
          <w:szCs w:val="20"/>
        </w:rPr>
        <w:t xml:space="preserve"> süreçleri birbirinden bağımsız olarak değerlendirilmemelidir</w:t>
      </w:r>
      <w:r w:rsidRPr="00A10AFE">
        <w:rPr>
          <w:rFonts w:cs="Times New Roman"/>
          <w:szCs w:val="20"/>
        </w:rPr>
        <w:t xml:space="preserve"> (Loermans, 2002). </w:t>
      </w:r>
      <w:r w:rsidR="00FC5B6C" w:rsidRPr="00A10AFE">
        <w:rPr>
          <w:rFonts w:cs="Times New Roman"/>
          <w:szCs w:val="20"/>
        </w:rPr>
        <w:t xml:space="preserve">Bir örgüt içerisinde öğrenen organizasyon yapısının kurulabilmesi ve sürdürülebilir olması bilgi yönetim sisteminin verimliliği ile bağlantılı olmakla birlikte bilgi yönetim sistemi öğrenen organizasyon olmak için tek başına yeterli değildir. Öğrenen organizasyon disiplinlerinin örgüt kültürü içerisinde </w:t>
      </w:r>
      <w:r w:rsidR="00FC5B6C" w:rsidRPr="00A10AFE">
        <w:rPr>
          <w:rFonts w:cs="Times New Roman"/>
          <w:szCs w:val="20"/>
        </w:rPr>
        <w:lastRenderedPageBreak/>
        <w:t xml:space="preserve">benimsenmiş ve sürdürülebilir bir süreç haline getirilmiş olması gerektiği unutulmamalıdır </w:t>
      </w:r>
      <w:r w:rsidRPr="00A10AFE">
        <w:rPr>
          <w:rFonts w:cs="Times New Roman"/>
          <w:szCs w:val="20"/>
        </w:rPr>
        <w:t>(</w:t>
      </w:r>
      <w:r w:rsidR="00FC5B6C" w:rsidRPr="00A10AFE">
        <w:rPr>
          <w:rFonts w:cs="Times New Roman"/>
          <w:szCs w:val="20"/>
        </w:rPr>
        <w:t>A</w:t>
      </w:r>
      <w:r w:rsidRPr="00A10AFE">
        <w:rPr>
          <w:rFonts w:cs="Times New Roman"/>
          <w:szCs w:val="20"/>
        </w:rPr>
        <w:t>tak</w:t>
      </w:r>
      <w:r w:rsidR="00FC5B6C" w:rsidRPr="00A10AFE">
        <w:rPr>
          <w:rFonts w:cs="Times New Roman"/>
          <w:szCs w:val="20"/>
        </w:rPr>
        <w:t xml:space="preserve">, </w:t>
      </w:r>
      <w:r w:rsidRPr="00A10AFE">
        <w:rPr>
          <w:rFonts w:cs="Times New Roman"/>
          <w:szCs w:val="20"/>
        </w:rPr>
        <w:t>2011)</w:t>
      </w:r>
      <w:r w:rsidR="00FC5B6C" w:rsidRPr="00A10AFE">
        <w:rPr>
          <w:rFonts w:cs="Times New Roman"/>
          <w:szCs w:val="20"/>
        </w:rPr>
        <w:t xml:space="preserve">. </w:t>
      </w:r>
      <w:r w:rsidRPr="00A10AFE">
        <w:rPr>
          <w:rFonts w:cs="Times New Roman"/>
          <w:szCs w:val="20"/>
        </w:rPr>
        <w:t>Ö</w:t>
      </w:r>
      <w:r w:rsidR="00FC5B6C" w:rsidRPr="00A10AFE">
        <w:rPr>
          <w:rFonts w:cs="Times New Roman"/>
          <w:szCs w:val="20"/>
        </w:rPr>
        <w:t xml:space="preserve">rgütsel öğrenme ve bilgi yönetimi </w:t>
      </w:r>
      <w:r w:rsidRPr="00A10AFE">
        <w:rPr>
          <w:rFonts w:cs="Times New Roman"/>
          <w:szCs w:val="20"/>
        </w:rPr>
        <w:t>öğrenen organizasyonun sahip olduğu yetenekler</w:t>
      </w:r>
      <w:r w:rsidR="00FC5B6C" w:rsidRPr="00A10AFE">
        <w:rPr>
          <w:rFonts w:cs="Times New Roman"/>
          <w:szCs w:val="20"/>
        </w:rPr>
        <w:t xml:space="preserve"> olarak görülmelidir</w:t>
      </w:r>
      <w:r w:rsidRPr="00A10AFE">
        <w:rPr>
          <w:rFonts w:cs="Times New Roman"/>
          <w:szCs w:val="20"/>
        </w:rPr>
        <w:t xml:space="preserve">. </w:t>
      </w:r>
    </w:p>
    <w:p w14:paraId="1DD69465" w14:textId="53D9F735" w:rsidR="00740557" w:rsidRDefault="00740557" w:rsidP="001C5A55">
      <w:r>
        <w:t>Örgütlerin öğrenen organizasyon olma yolunda b</w:t>
      </w:r>
      <w:r>
        <w:t>ilgi yönetiminin önemini</w:t>
      </w:r>
      <w:r>
        <w:t xml:space="preserve"> göz ardı etmemesi gerekmektedir. </w:t>
      </w:r>
      <w:r w:rsidR="00F80F71">
        <w:t>Ö</w:t>
      </w:r>
      <w:r>
        <w:t>zellikle bilişim teknolojilerinde yaşanan gelişmeler sayesinde bilginin üretilmesi ve paylaşılması süreçleri de gelişmekte</w:t>
      </w:r>
      <w:r w:rsidR="00F80F71">
        <w:t>,</w:t>
      </w:r>
      <w:r>
        <w:t xml:space="preserve"> örgüt</w:t>
      </w:r>
      <w:r w:rsidR="00F80F71">
        <w:t xml:space="preserve"> içerisinde </w:t>
      </w:r>
      <w:r>
        <w:t xml:space="preserve">erişilebilir bir bilgi arşivi </w:t>
      </w:r>
      <w:r w:rsidR="00F80F71">
        <w:t>oluşturulabilmektedir</w:t>
      </w:r>
      <w:r>
        <w:t xml:space="preserve">. </w:t>
      </w:r>
      <w:r>
        <w:t>Öğrenen organizasyon</w:t>
      </w:r>
      <w:r>
        <w:t xml:space="preserve"> felsefesi bu biriken bilginin nasıl değerlendirileceğinin öğrenilmesini sağlarken bir taraftan da bu bilgi arşivi </w:t>
      </w:r>
      <w:r w:rsidR="00F80F71">
        <w:t xml:space="preserve">de </w:t>
      </w:r>
      <w:r>
        <w:t>organizasyonun öğrenme süreçlerini desteklemektedir.</w:t>
      </w:r>
    </w:p>
    <w:p w14:paraId="6377454D" w14:textId="00946C21" w:rsidR="00E37B84" w:rsidRPr="00A10AFE" w:rsidRDefault="00FC5B6C" w:rsidP="001C5A55">
      <w:pPr>
        <w:rPr>
          <w:rFonts w:cs="Times New Roman"/>
          <w:szCs w:val="20"/>
        </w:rPr>
      </w:pPr>
      <w:r w:rsidRPr="00A10AFE">
        <w:rPr>
          <w:rFonts w:cs="Times New Roman"/>
          <w:szCs w:val="20"/>
        </w:rPr>
        <w:t>Özetle ö</w:t>
      </w:r>
      <w:r w:rsidR="00444D6B" w:rsidRPr="00A10AFE">
        <w:rPr>
          <w:rFonts w:cs="Times New Roman"/>
          <w:szCs w:val="20"/>
        </w:rPr>
        <w:t xml:space="preserve">ğrenen organizasyon </w:t>
      </w:r>
      <w:r w:rsidRPr="00A10AFE">
        <w:rPr>
          <w:rFonts w:cs="Times New Roman"/>
          <w:szCs w:val="20"/>
        </w:rPr>
        <w:t>olma sürecinde</w:t>
      </w:r>
      <w:r w:rsidR="00444D6B" w:rsidRPr="00A10AFE">
        <w:rPr>
          <w:rFonts w:cs="Times New Roman"/>
          <w:szCs w:val="20"/>
        </w:rPr>
        <w:t xml:space="preserve"> bilgiyi yönetebilme</w:t>
      </w:r>
      <w:r w:rsidRPr="00A10AFE">
        <w:rPr>
          <w:rFonts w:cs="Times New Roman"/>
          <w:szCs w:val="20"/>
        </w:rPr>
        <w:t xml:space="preserve">k, </w:t>
      </w:r>
      <w:r w:rsidR="00444D6B" w:rsidRPr="00A10AFE">
        <w:rPr>
          <w:rFonts w:cs="Times New Roman"/>
          <w:szCs w:val="20"/>
        </w:rPr>
        <w:t>bilgiyi yönet</w:t>
      </w:r>
      <w:r w:rsidRPr="00A10AFE">
        <w:rPr>
          <w:rFonts w:cs="Times New Roman"/>
          <w:szCs w:val="20"/>
        </w:rPr>
        <w:t>me sürecinde ise örgütsel öğrenme kültürü gereklidir</w:t>
      </w:r>
      <w:r w:rsidR="00444D6B" w:rsidRPr="00A10AFE">
        <w:rPr>
          <w:rFonts w:cs="Times New Roman"/>
          <w:szCs w:val="20"/>
        </w:rPr>
        <w:t>. Bu çerçevede öğrenen organizasyon</w:t>
      </w:r>
      <w:r w:rsidRPr="00A10AFE">
        <w:rPr>
          <w:rFonts w:cs="Times New Roman"/>
          <w:szCs w:val="20"/>
        </w:rPr>
        <w:t xml:space="preserve"> felsefesi</w:t>
      </w:r>
      <w:r w:rsidR="00444D6B" w:rsidRPr="00A10AFE">
        <w:rPr>
          <w:rFonts w:cs="Times New Roman"/>
          <w:szCs w:val="20"/>
        </w:rPr>
        <w:t xml:space="preserve">, </w:t>
      </w:r>
      <w:r w:rsidRPr="00A10AFE">
        <w:rPr>
          <w:rFonts w:cs="Times New Roman"/>
          <w:szCs w:val="20"/>
        </w:rPr>
        <w:t xml:space="preserve">örgütsel öğrenme ve </w:t>
      </w:r>
      <w:r w:rsidR="00444D6B" w:rsidRPr="00A10AFE">
        <w:rPr>
          <w:rFonts w:cs="Times New Roman"/>
          <w:szCs w:val="20"/>
        </w:rPr>
        <w:t>bilgi yönetim</w:t>
      </w:r>
      <w:r w:rsidRPr="00A10AFE">
        <w:rPr>
          <w:rFonts w:cs="Times New Roman"/>
          <w:szCs w:val="20"/>
        </w:rPr>
        <w:t>i kavramlarını kapsayan bir sistemdir</w:t>
      </w:r>
      <w:r w:rsidR="00444D6B" w:rsidRPr="00A10AFE">
        <w:rPr>
          <w:rFonts w:cs="Times New Roman"/>
          <w:szCs w:val="20"/>
        </w:rPr>
        <w:t>.</w:t>
      </w:r>
    </w:p>
    <w:p w14:paraId="5F38C2B9" w14:textId="52E10B52" w:rsidR="001C5A55" w:rsidRPr="00990B51" w:rsidRDefault="001C5A55" w:rsidP="007B03BB">
      <w:pPr>
        <w:pStyle w:val="ListeParagraf"/>
        <w:numPr>
          <w:ilvl w:val="0"/>
          <w:numId w:val="1"/>
        </w:numPr>
        <w:rPr>
          <w:rFonts w:cs="Times New Roman"/>
          <w:b/>
          <w:bCs/>
          <w:sz w:val="24"/>
          <w:szCs w:val="24"/>
        </w:rPr>
      </w:pPr>
      <w:r w:rsidRPr="00990B51">
        <w:rPr>
          <w:rFonts w:cs="Times New Roman"/>
          <w:b/>
          <w:bCs/>
          <w:sz w:val="24"/>
          <w:szCs w:val="24"/>
        </w:rPr>
        <w:t>Sonuç</w:t>
      </w:r>
    </w:p>
    <w:p w14:paraId="61BEED6B" w14:textId="04A58A63" w:rsidR="009A7D00" w:rsidRPr="00A10AFE" w:rsidRDefault="00086E69" w:rsidP="00A5387B">
      <w:pPr>
        <w:rPr>
          <w:rFonts w:cs="Times New Roman"/>
          <w:szCs w:val="20"/>
        </w:rPr>
      </w:pPr>
      <w:r w:rsidRPr="00A10AFE">
        <w:rPr>
          <w:rFonts w:cs="Times New Roman"/>
          <w:szCs w:val="20"/>
        </w:rPr>
        <w:t>Bilgi ça</w:t>
      </w:r>
      <w:r w:rsidR="00623FF1" w:rsidRPr="00A10AFE">
        <w:rPr>
          <w:rFonts w:cs="Times New Roman"/>
          <w:szCs w:val="20"/>
        </w:rPr>
        <w:t>ğ</w:t>
      </w:r>
      <w:r w:rsidRPr="00A10AFE">
        <w:rPr>
          <w:rFonts w:cs="Times New Roman"/>
          <w:szCs w:val="20"/>
        </w:rPr>
        <w:t>ı olarak adlandırılan günümüz dünyasında b</w:t>
      </w:r>
      <w:r w:rsidR="00184B42" w:rsidRPr="00A10AFE">
        <w:rPr>
          <w:rFonts w:cs="Times New Roman"/>
          <w:szCs w:val="20"/>
        </w:rPr>
        <w:t>ilgi</w:t>
      </w:r>
      <w:r w:rsidR="00F57682">
        <w:rPr>
          <w:rFonts w:cs="Times New Roman"/>
          <w:szCs w:val="20"/>
        </w:rPr>
        <w:t>,</w:t>
      </w:r>
      <w:r w:rsidR="00184B42" w:rsidRPr="00A10AFE">
        <w:rPr>
          <w:rFonts w:cs="Times New Roman"/>
          <w:szCs w:val="20"/>
        </w:rPr>
        <w:t xml:space="preserve"> birey ve örgütler için en önemli kaynaklar</w:t>
      </w:r>
      <w:r w:rsidRPr="00A10AFE">
        <w:rPr>
          <w:rFonts w:cs="Times New Roman"/>
          <w:szCs w:val="20"/>
        </w:rPr>
        <w:t xml:space="preserve">dan biri haline gelmiştir. </w:t>
      </w:r>
      <w:r w:rsidR="00F57682">
        <w:rPr>
          <w:rFonts w:cs="Times New Roman"/>
          <w:szCs w:val="20"/>
        </w:rPr>
        <w:t xml:space="preserve">Bilgi, doğru değerlendirildiğinde ve geçmiş deneyimler ile birleştirildiğinde </w:t>
      </w:r>
      <w:r w:rsidR="00F57682">
        <w:rPr>
          <w:rFonts w:cs="Times New Roman"/>
          <w:szCs w:val="20"/>
        </w:rPr>
        <w:t>taklit edil</w:t>
      </w:r>
      <w:r w:rsidR="00F57682">
        <w:rPr>
          <w:rFonts w:cs="Times New Roman"/>
          <w:szCs w:val="20"/>
        </w:rPr>
        <w:t>mesi kolay olmayan ve örgütlere pazar içerisinde rekabet avantajı sağlayacak stratejiler sağlamasına fayda sağlamaktadır. Diğer taraftan pazarda yaşanan değişimlerin örgüt içine entegrasyonunda, değişim yönetimini örgütler açısından kolaylaştırmaktadır. Bu sebeple ö</w:t>
      </w:r>
      <w:r w:rsidRPr="00A10AFE">
        <w:rPr>
          <w:rFonts w:cs="Times New Roman"/>
          <w:szCs w:val="20"/>
        </w:rPr>
        <w:t xml:space="preserve">rgütlerin değişimlere ayak uydurarak, sürdürülebilir bir rekabet avantajı sağlayabilmeleri kendileri için faydalı olacak bilgileri iç ve dış kaynaklardan temin edebilmesi, işlemesi ve örgüt içerisinde her düzeyin erişebileceği bir hale getirmesi gerekmektedir. </w:t>
      </w:r>
      <w:r w:rsidRPr="00A10AFE">
        <w:rPr>
          <w:rFonts w:cs="Times New Roman"/>
          <w:szCs w:val="20"/>
        </w:rPr>
        <w:t xml:space="preserve">Örgütler müşteriler, pazar dinamikleri, rakipler kendi tecrübe ve bilgi birikimleri, kanun ve yönetmelikler gibi birçok iç ve dış kaynaktan bilgi temin etmektedir. Bu bilgilerin örgüt açısından doğru şekilde işlenmesi ve ihtiyaç duyulan alanlarda kullanılabilmesi ancak sağlıklı işleyen bir bilgi yönetim sistemi ile mümkün olacaktır. </w:t>
      </w:r>
      <w:r w:rsidR="009A7D00" w:rsidRPr="00A10AFE">
        <w:rPr>
          <w:rFonts w:cs="Times New Roman"/>
          <w:szCs w:val="20"/>
        </w:rPr>
        <w:t>Bilgi yönetiminin verimliliği sadece bilgiyi yönetecek sistemlerin kurulması ile bağlantılı değildir. Bilgi yönetim sisteminin oluşturduğu bilginin efektif bir şekilde kullanılmasını sağlayacak yönetsel yapılara da yönelmek bilgi yönetiminde beklenen faydanın sağlanabilmesi açısından önemlidir.</w:t>
      </w:r>
      <w:r w:rsidR="003351D3">
        <w:rPr>
          <w:rFonts w:cs="Times New Roman"/>
          <w:szCs w:val="20"/>
        </w:rPr>
        <w:t xml:space="preserve"> </w:t>
      </w:r>
      <w:r w:rsidR="00306690">
        <w:rPr>
          <w:rFonts w:cs="Times New Roman"/>
          <w:szCs w:val="20"/>
        </w:rPr>
        <w:t>bu durum, ö</w:t>
      </w:r>
      <w:r w:rsidR="003351D3">
        <w:rPr>
          <w:rFonts w:cs="Times New Roman"/>
          <w:szCs w:val="20"/>
        </w:rPr>
        <w:t>rgütleri</w:t>
      </w:r>
      <w:r w:rsidR="00306690">
        <w:rPr>
          <w:rFonts w:cs="Times New Roman"/>
          <w:szCs w:val="20"/>
        </w:rPr>
        <w:t xml:space="preserve"> </w:t>
      </w:r>
      <w:r w:rsidR="003351D3">
        <w:rPr>
          <w:rFonts w:cs="Times New Roman"/>
          <w:szCs w:val="20"/>
        </w:rPr>
        <w:t>kaynak temelli geleneksel organizasyon yapılarından</w:t>
      </w:r>
      <w:r w:rsidR="00306690">
        <w:rPr>
          <w:rFonts w:cs="Times New Roman"/>
          <w:szCs w:val="20"/>
        </w:rPr>
        <w:t>,</w:t>
      </w:r>
      <w:r w:rsidR="003351D3">
        <w:rPr>
          <w:rFonts w:cs="Times New Roman"/>
          <w:szCs w:val="20"/>
        </w:rPr>
        <w:t xml:space="preserve"> bilgi temelli öğrenen organizasyon yapılarına </w:t>
      </w:r>
      <w:r w:rsidR="00306690">
        <w:rPr>
          <w:rFonts w:cs="Times New Roman"/>
          <w:szCs w:val="20"/>
        </w:rPr>
        <w:t>dönüşmeye yönlendirmektedir</w:t>
      </w:r>
      <w:r w:rsidR="003351D3">
        <w:rPr>
          <w:rFonts w:cs="Times New Roman"/>
          <w:szCs w:val="20"/>
        </w:rPr>
        <w:t>.</w:t>
      </w:r>
    </w:p>
    <w:p w14:paraId="00CEB7B0" w14:textId="4F5B76B6" w:rsidR="00086E69" w:rsidRDefault="00086E69" w:rsidP="00A5387B">
      <w:pPr>
        <w:rPr>
          <w:rFonts w:cs="Times New Roman"/>
          <w:szCs w:val="20"/>
        </w:rPr>
      </w:pPr>
      <w:r w:rsidRPr="00A10AFE">
        <w:rPr>
          <w:rFonts w:cs="Times New Roman"/>
          <w:szCs w:val="20"/>
        </w:rPr>
        <w:t xml:space="preserve">Bilgi yönetiminde önemli kavramlardan biri de öğrenme kavramıdır. Bilgi, öğrenme sonucu oluşur. Örgütlerin sadece bilgiyi değil öğrenmeyi de öğrenebilmesi, öğrenme kavramını çalışan düzeyinden örgüt düzeyine çıkartması ve bunun devamlılığını sağlaması gerekmektedir. </w:t>
      </w:r>
      <w:r w:rsidRPr="00A10AFE">
        <w:rPr>
          <w:rFonts w:cs="Times New Roman"/>
          <w:szCs w:val="20"/>
        </w:rPr>
        <w:t>Verimli bir şekilde işlenen bilgi örgütün bireysel ve örgütsel öğrenme yeteneğinin geliştirilmesini destekleyecektir.</w:t>
      </w:r>
      <w:r w:rsidRPr="00A10AFE">
        <w:rPr>
          <w:rFonts w:cs="Times New Roman"/>
          <w:szCs w:val="20"/>
        </w:rPr>
        <w:t xml:space="preserve"> Ancak örgüt içerisinde öğrenme süreçlerinin geliştirilmesi sadece bilgi yönetimi ile mümkün olamamaktadır. İşletmenin organizasyon yapısının da örgütsel öğrenmeyi destekleyecek şekilde geliştirilmesi ve dönüştürülmesi gerekmektedir. Geleneksel organizasyon yapılarında öğrenmenin örgütsel düzeye çıkartılması mümkün olamamaktadır bu nedenle bilgi çağında örgütler için en uygun yapıların öğrenen organizasyon felsefesini benimseyen yapılar olduğu öngörülmektedir. </w:t>
      </w:r>
    </w:p>
    <w:p w14:paraId="0E46733E" w14:textId="519929B8" w:rsidR="00086E69" w:rsidRPr="00A10AFE" w:rsidRDefault="00623FF1" w:rsidP="00A5387B">
      <w:pPr>
        <w:rPr>
          <w:rFonts w:cs="Times New Roman"/>
          <w:szCs w:val="20"/>
        </w:rPr>
      </w:pPr>
      <w:r w:rsidRPr="00A10AFE">
        <w:rPr>
          <w:rFonts w:cs="Times New Roman"/>
          <w:szCs w:val="20"/>
        </w:rPr>
        <w:lastRenderedPageBreak/>
        <w:t xml:space="preserve">Bilginin </w:t>
      </w:r>
      <w:r w:rsidR="00477EEC">
        <w:rPr>
          <w:rFonts w:cs="Times New Roman"/>
          <w:szCs w:val="20"/>
        </w:rPr>
        <w:t>örgüt içerisindeki tüm kademelere ulaştırılabilmesi bilginin efektif kullanımı açısından bir zorunluluktur</w:t>
      </w:r>
      <w:r w:rsidRPr="00A10AFE">
        <w:rPr>
          <w:rFonts w:cs="Times New Roman"/>
          <w:szCs w:val="20"/>
        </w:rPr>
        <w:t xml:space="preserve">. </w:t>
      </w:r>
      <w:r w:rsidR="00477EEC">
        <w:rPr>
          <w:rFonts w:cs="Times New Roman"/>
          <w:szCs w:val="20"/>
        </w:rPr>
        <w:t>Bilgiyi kullanarak örgüt çalışanları karşılaştıkları durumlarda nasıl davranacaklarını belirleyebilmektedir. Bilgi sadece örgütün dış kaynaklarından elde ettiği verilerle oluşmaz. Örgütün kendi deneyimleri ve çalışanlarının bireysel uzmanlıkları da örgüt için bir bilgi kaynağıdır.</w:t>
      </w:r>
      <w:r w:rsidRPr="00A10AFE">
        <w:rPr>
          <w:rFonts w:cs="Times New Roman"/>
          <w:szCs w:val="20"/>
        </w:rPr>
        <w:t xml:space="preserve"> </w:t>
      </w:r>
      <w:r w:rsidR="00477EEC">
        <w:rPr>
          <w:rFonts w:cs="Times New Roman"/>
          <w:szCs w:val="20"/>
        </w:rPr>
        <w:t>Dolayısıyla bilginin hem iç hem de dış kaynaklardan gelen veri ve deneyimlerle harmanlanarak üretilmesi gerekmektedir. üretilen bilgi örgüt içerisinde dağıtılamazsa yaşanacak bilgi eksikliği örgütü başarısızlığa sürükleyecektir</w:t>
      </w:r>
      <w:r w:rsidRPr="00A10AFE">
        <w:rPr>
          <w:rFonts w:cs="Times New Roman"/>
          <w:szCs w:val="20"/>
        </w:rPr>
        <w:t xml:space="preserve">. </w:t>
      </w:r>
      <w:r w:rsidR="009449D3">
        <w:rPr>
          <w:rFonts w:cs="Times New Roman"/>
          <w:szCs w:val="20"/>
        </w:rPr>
        <w:t xml:space="preserve">Örgüt açısından gerektiğinde ulaşılamayan bir bilgi değersizdir ve örgüte fayda sağlamaz. Bu açından örgütlerin </w:t>
      </w:r>
      <w:r w:rsidRPr="00A10AFE">
        <w:rPr>
          <w:rFonts w:cs="Times New Roman"/>
          <w:szCs w:val="20"/>
        </w:rPr>
        <w:t>bilgi yönetimi</w:t>
      </w:r>
      <w:r w:rsidR="009449D3">
        <w:rPr>
          <w:rFonts w:cs="Times New Roman"/>
          <w:szCs w:val="20"/>
        </w:rPr>
        <w:t>nde başarısının sağlanması bilginin örgüt içerisinde erişilebilir olması ile bağlantılıdır</w:t>
      </w:r>
      <w:r w:rsidR="008E48CD">
        <w:rPr>
          <w:rFonts w:cs="Times New Roman"/>
          <w:szCs w:val="20"/>
        </w:rPr>
        <w:t xml:space="preserve">. Bu da öğrenme kavramını örgüt için hayati bir kavram haline getirmektedir. Öğrenmenin örgüt içerisinde paylaşılan ve tüm çalışanlar tarafından benimsenen bir kültüre dönüşmesi verimli bir bilgi yönetim sistemi açısından esastır. </w:t>
      </w:r>
      <w:r w:rsidR="00A5387B" w:rsidRPr="00A10AFE">
        <w:rPr>
          <w:rFonts w:cs="Times New Roman"/>
          <w:szCs w:val="20"/>
        </w:rPr>
        <w:t>Öğrenen organizasyonlar</w:t>
      </w:r>
      <w:r w:rsidR="008E48CD">
        <w:rPr>
          <w:rFonts w:cs="Times New Roman"/>
          <w:szCs w:val="20"/>
        </w:rPr>
        <w:t>,</w:t>
      </w:r>
      <w:r w:rsidR="00A5387B" w:rsidRPr="00A10AFE">
        <w:rPr>
          <w:rFonts w:cs="Times New Roman"/>
          <w:szCs w:val="20"/>
        </w:rPr>
        <w:t xml:space="preserve"> örgüt içerisinde öğrenme kavramının birey düzeyinden takım ve örgüt düzeyine ulaşması</w:t>
      </w:r>
      <w:r w:rsidR="008E48CD">
        <w:rPr>
          <w:rFonts w:cs="Times New Roman"/>
          <w:szCs w:val="20"/>
        </w:rPr>
        <w:t xml:space="preserve">nı sağlamak için </w:t>
      </w:r>
      <w:r w:rsidR="00A5387B" w:rsidRPr="00A10AFE">
        <w:rPr>
          <w:rFonts w:cs="Times New Roman"/>
          <w:szCs w:val="20"/>
        </w:rPr>
        <w:t>insan kaynağının geliştirilmesine odaklanan bir felsefedir. Senge</w:t>
      </w:r>
      <w:r w:rsidR="008E48CD">
        <w:rPr>
          <w:rFonts w:cs="Times New Roman"/>
          <w:szCs w:val="20"/>
        </w:rPr>
        <w:t xml:space="preserve"> (1996)</w:t>
      </w:r>
      <w:r w:rsidR="00EB6F10" w:rsidRPr="00A10AFE">
        <w:rPr>
          <w:rFonts w:cs="Times New Roman"/>
          <w:szCs w:val="20"/>
        </w:rPr>
        <w:t>,</w:t>
      </w:r>
      <w:r w:rsidR="00A5387B" w:rsidRPr="00A10AFE">
        <w:rPr>
          <w:rFonts w:cs="Times New Roman"/>
          <w:szCs w:val="20"/>
        </w:rPr>
        <w:t xml:space="preserve"> öğrenen organizasyonların kendine ait disiplinleri olduğunu dile getirmektedir. Bu disiplinler, örgütün öğrenme kapasitesinin geliştirilmesi açısından örgüt kültürünün bir parçası haline gelmeli ve iç ve dış kaynaklardan edinilen bilginin verimli bir şekilde kullanılması sağlanmalıdır.</w:t>
      </w:r>
      <w:r w:rsidR="004D0F7B" w:rsidRPr="00A10AFE">
        <w:rPr>
          <w:rFonts w:cs="Times New Roman"/>
          <w:szCs w:val="20"/>
        </w:rPr>
        <w:t xml:space="preserve"> </w:t>
      </w:r>
    </w:p>
    <w:p w14:paraId="66A15F32" w14:textId="77777777" w:rsidR="00237FA2" w:rsidRDefault="00821128" w:rsidP="00A5387B">
      <w:pPr>
        <w:rPr>
          <w:rFonts w:cs="Times New Roman"/>
          <w:szCs w:val="20"/>
        </w:rPr>
      </w:pPr>
      <w:r>
        <w:t>Bilgi yönetimi, örgüt içerisindeki hemen hemen tüm çalışanların dahil olduğu örgütsel bir aktivite olması nedeni ile öğrenmeyi ve bilgi paylaşımını destekleyen bir örgüt kültürüne gereksinim duymaktadır. Bu açıdan, öğrenen organizasyon kavramı</w:t>
      </w:r>
      <w:r w:rsidR="00D3098F">
        <w:t xml:space="preserve">, </w:t>
      </w:r>
      <w:r>
        <w:t xml:space="preserve">bilgi yönetimi </w:t>
      </w:r>
      <w:r w:rsidR="00D3098F">
        <w:t>ile doğrudan ilişkilidir</w:t>
      </w:r>
      <w:r>
        <w:t>.</w:t>
      </w:r>
      <w:r>
        <w:rPr>
          <w:rFonts w:cs="Times New Roman"/>
          <w:szCs w:val="20"/>
        </w:rPr>
        <w:t xml:space="preserve"> </w:t>
      </w:r>
      <w:r w:rsidR="003E5B3B">
        <w:rPr>
          <w:rFonts w:cs="Times New Roman"/>
          <w:szCs w:val="20"/>
        </w:rPr>
        <w:t>Bilgi yönetiminin etkinliği açısından ö</w:t>
      </w:r>
      <w:r w:rsidR="00350325" w:rsidRPr="00A10AFE">
        <w:rPr>
          <w:rFonts w:cs="Times New Roman"/>
          <w:szCs w:val="20"/>
        </w:rPr>
        <w:t xml:space="preserve">rgüt içerisinde öğrenme </w:t>
      </w:r>
      <w:r w:rsidR="00694D85" w:rsidRPr="00A10AFE">
        <w:rPr>
          <w:rFonts w:cs="Times New Roman"/>
          <w:szCs w:val="20"/>
        </w:rPr>
        <w:t xml:space="preserve">alışkanlıklarını </w:t>
      </w:r>
      <w:r w:rsidR="003E5B3B">
        <w:rPr>
          <w:rFonts w:cs="Times New Roman"/>
          <w:szCs w:val="20"/>
        </w:rPr>
        <w:t>değiştirecek</w:t>
      </w:r>
      <w:r w:rsidR="00694D85" w:rsidRPr="00A10AFE">
        <w:rPr>
          <w:rFonts w:cs="Times New Roman"/>
          <w:szCs w:val="20"/>
        </w:rPr>
        <w:t xml:space="preserve"> </w:t>
      </w:r>
      <w:r w:rsidR="00383C94">
        <w:rPr>
          <w:rFonts w:cs="Times New Roman"/>
          <w:szCs w:val="20"/>
        </w:rPr>
        <w:t>ve ö</w:t>
      </w:r>
      <w:r w:rsidR="00F714FB">
        <w:rPr>
          <w:rFonts w:cs="Times New Roman"/>
          <w:szCs w:val="20"/>
        </w:rPr>
        <w:t>ğ</w:t>
      </w:r>
      <w:r w:rsidR="00383C94">
        <w:rPr>
          <w:rFonts w:cs="Times New Roman"/>
          <w:szCs w:val="20"/>
        </w:rPr>
        <w:t>renme</w:t>
      </w:r>
      <w:r w:rsidR="003E5B3B">
        <w:rPr>
          <w:rFonts w:cs="Times New Roman"/>
          <w:szCs w:val="20"/>
        </w:rPr>
        <w:t>yi</w:t>
      </w:r>
      <w:r w:rsidR="00383C94">
        <w:rPr>
          <w:rFonts w:cs="Times New Roman"/>
          <w:szCs w:val="20"/>
        </w:rPr>
        <w:t xml:space="preserve"> bir örgüt kültürü haline </w:t>
      </w:r>
      <w:r w:rsidR="003E5B3B">
        <w:rPr>
          <w:rFonts w:cs="Times New Roman"/>
          <w:szCs w:val="20"/>
        </w:rPr>
        <w:t>dönüştürerek,</w:t>
      </w:r>
      <w:r w:rsidR="00694D85" w:rsidRPr="00A10AFE">
        <w:rPr>
          <w:rFonts w:cs="Times New Roman"/>
          <w:szCs w:val="20"/>
        </w:rPr>
        <w:t xml:space="preserve"> </w:t>
      </w:r>
      <w:r w:rsidR="00350325" w:rsidRPr="00A10AFE">
        <w:rPr>
          <w:rFonts w:cs="Times New Roman"/>
          <w:szCs w:val="20"/>
        </w:rPr>
        <w:t xml:space="preserve">örgüt içerisinde iş birliğini, bilgi paylaşımını, eğitimi ve gelişimi destekleyen bir ortam </w:t>
      </w:r>
      <w:r w:rsidR="003E5B3B">
        <w:rPr>
          <w:rFonts w:cs="Times New Roman"/>
          <w:szCs w:val="20"/>
        </w:rPr>
        <w:t>yaratılmalıdır</w:t>
      </w:r>
      <w:r w:rsidR="00350325" w:rsidRPr="00A10AFE">
        <w:rPr>
          <w:rFonts w:cs="Times New Roman"/>
          <w:szCs w:val="20"/>
        </w:rPr>
        <w:t xml:space="preserve">. Öğrenen organizasyon felsefesinin örgüt içerisinde yerleşebilmesi için öğrenen organizasyon uygulama takımları kurularak örgüt içerisindeki değişim sürecinin hızlandırılması desteklenmelidir. Bu uygulama takımları örgüt içerisindeki süreçleri geliştirici projeler üretmek için bilgiyi efektif bir şekilde kullanmakta ve tüm örgüt birimleri ile iş birliği yapmaktadır. Bu takım olarak öğrenmeyi ve örgüt içi iletişimi kuvvetlendirmektedir. Diğer taraftan öğrenen organizasyon olma yolunda bireysel uzmanlığın önemi de göz ardı edilmemeli, örgütlerin çalışanların kişisel uzmanlıklarını geliştirebileceği faaliyetlere odaklanmaları gerekmektedir. </w:t>
      </w:r>
    </w:p>
    <w:p w14:paraId="65C95BEE" w14:textId="4D4BAF91" w:rsidR="00350325" w:rsidRPr="00237FA2" w:rsidRDefault="005434FC" w:rsidP="00A5387B">
      <w:r>
        <w:rPr>
          <w:rFonts w:cs="Times New Roman"/>
          <w:szCs w:val="20"/>
        </w:rPr>
        <w:t xml:space="preserve">Öğrenen organizasyon olabilmek için bilginin kullanılmasında ve örgüt içerisinde yaygınlaştırılmasında en önemli kaynak örgüt çalışanlarıdır. </w:t>
      </w:r>
      <w:r w:rsidR="00237FA2">
        <w:t xml:space="preserve">İnsan </w:t>
      </w:r>
      <w:r w:rsidR="00237FA2">
        <w:t>kaynağı,</w:t>
      </w:r>
      <w:r w:rsidR="00237FA2">
        <w:t xml:space="preserve"> organizasyonu</w:t>
      </w:r>
      <w:r w:rsidR="00237FA2">
        <w:t>n iç</w:t>
      </w:r>
      <w:r w:rsidR="00237FA2">
        <w:t xml:space="preserve"> </w:t>
      </w:r>
      <w:r w:rsidR="00237FA2">
        <w:t>bilgi</w:t>
      </w:r>
      <w:r w:rsidR="00237FA2">
        <w:t xml:space="preserve"> </w:t>
      </w:r>
      <w:r w:rsidR="00237FA2">
        <w:t>kaynaklarını oluşturmaktadır</w:t>
      </w:r>
      <w:r w:rsidR="00237FA2">
        <w:t xml:space="preserve">. </w:t>
      </w:r>
      <w:r w:rsidR="00286499">
        <w:t xml:space="preserve">Bilgiyi </w:t>
      </w:r>
      <w:r w:rsidR="00286499">
        <w:t xml:space="preserve">örgüt açısından </w:t>
      </w:r>
      <w:r w:rsidR="00286499">
        <w:t>entelektüel sermayeye dönüştür</w:t>
      </w:r>
      <w:r w:rsidR="00286499">
        <w:t xml:space="preserve">en örgütün insan kaynağıdır. </w:t>
      </w:r>
      <w:r w:rsidR="00237FA2">
        <w:t xml:space="preserve">Günümüzde </w:t>
      </w:r>
      <w:r w:rsidR="00237FA2">
        <w:t>tecrübeli ve bilgili</w:t>
      </w:r>
      <w:r w:rsidR="00237FA2">
        <w:t xml:space="preserve"> insan kayna</w:t>
      </w:r>
      <w:r w:rsidR="00237FA2">
        <w:t>ğına</w:t>
      </w:r>
      <w:r w:rsidR="00237FA2">
        <w:t xml:space="preserve"> sahip olan </w:t>
      </w:r>
      <w:r w:rsidR="00237FA2">
        <w:t>örgütlerin</w:t>
      </w:r>
      <w:r w:rsidR="00237FA2">
        <w:t xml:space="preserve"> </w:t>
      </w:r>
      <w:r w:rsidR="00237FA2">
        <w:t xml:space="preserve">verimlilikleri </w:t>
      </w:r>
      <w:r w:rsidR="00237FA2">
        <w:t xml:space="preserve">diğer </w:t>
      </w:r>
      <w:r w:rsidR="00237FA2">
        <w:t>örgütlerden daha yüksektir</w:t>
      </w:r>
      <w:r w:rsidR="00237FA2">
        <w:t xml:space="preserve"> (Şamiloğlu. 2002).</w:t>
      </w:r>
      <w:r w:rsidR="00237FA2">
        <w:t xml:space="preserve"> </w:t>
      </w:r>
      <w:r>
        <w:rPr>
          <w:rFonts w:cs="Times New Roman"/>
          <w:szCs w:val="20"/>
        </w:rPr>
        <w:t>B</w:t>
      </w:r>
      <w:r w:rsidR="00350325" w:rsidRPr="00A10AFE">
        <w:rPr>
          <w:rFonts w:cs="Times New Roman"/>
          <w:szCs w:val="20"/>
        </w:rPr>
        <w:t xml:space="preserve">ireyler kişisel uzmanlıklarını öğrenen organizasyonlar içerisinde paylaşılan vizyonu gerçekleştirmek için kullanma konusunda yönlendirilmeli ve desteklenmelidir. Bilgi yönetim sistemlerinin kurulmasında teknolojik gelişmelerden faydalanılması örgütün geleceğe hazırlanması ve öğrenen organizasyon olma sürecini de olumlu yönde etkileyecektir. Zira artık örgütün iç ve dış kaynaklardan elde ettiği veri sadece insan gücü ile ayıklanamayacak kadar büyüktür. bu verinin ayıklanıp örgüt için anlamlı bilgilere dönüşebilmesi için yapay zekâ uygulamalarından destek alınması bilginin edinilme sürecini hem kolaylaştıracak hem de hızlandıracaktır. </w:t>
      </w:r>
      <w:r w:rsidR="001F668F" w:rsidRPr="00A10AFE">
        <w:rPr>
          <w:rFonts w:cs="Times New Roman"/>
          <w:szCs w:val="20"/>
        </w:rPr>
        <w:t xml:space="preserve">Ayrıca operasyonel süreçlerin yapay </w:t>
      </w:r>
      <w:r w:rsidR="00AD24AA" w:rsidRPr="00A10AFE">
        <w:rPr>
          <w:rFonts w:cs="Times New Roman"/>
          <w:szCs w:val="20"/>
        </w:rPr>
        <w:t>zekâ</w:t>
      </w:r>
      <w:r w:rsidR="001F668F" w:rsidRPr="00A10AFE">
        <w:rPr>
          <w:rFonts w:cs="Times New Roman"/>
          <w:szCs w:val="20"/>
        </w:rPr>
        <w:t xml:space="preserve"> gibi </w:t>
      </w:r>
      <w:r w:rsidR="001F668F" w:rsidRPr="00A10AFE">
        <w:rPr>
          <w:rFonts w:cs="Times New Roman"/>
          <w:szCs w:val="20"/>
        </w:rPr>
        <w:lastRenderedPageBreak/>
        <w:t>teknolojik uygulamalarla kolaylaştırılması insan kaynağının da gelişime daha çok odaklanması için gerekli zamanın oluşmasını sağlayacaktır.</w:t>
      </w:r>
    </w:p>
    <w:p w14:paraId="7EDC6C98" w14:textId="78CB63D2" w:rsidR="001F668F" w:rsidRPr="00990B51" w:rsidRDefault="00694D85" w:rsidP="00627DF5">
      <w:pPr>
        <w:rPr>
          <w:rFonts w:cs="Times New Roman"/>
          <w:szCs w:val="24"/>
        </w:rPr>
      </w:pPr>
      <w:r w:rsidRPr="00A10AFE">
        <w:rPr>
          <w:rFonts w:cs="Times New Roman"/>
          <w:szCs w:val="20"/>
        </w:rPr>
        <w:t xml:space="preserve">Örgütsel öğrenme ve bilgi yönetimi </w:t>
      </w:r>
      <w:r w:rsidR="001F668F" w:rsidRPr="00A10AFE">
        <w:rPr>
          <w:rFonts w:cs="Times New Roman"/>
          <w:szCs w:val="20"/>
        </w:rPr>
        <w:t>yönetim, işletme,</w:t>
      </w:r>
      <w:r w:rsidRPr="00A10AFE">
        <w:rPr>
          <w:rFonts w:cs="Times New Roman"/>
          <w:szCs w:val="20"/>
        </w:rPr>
        <w:t xml:space="preserve"> psikoloji, sosyoloji, stratejik yönetim, </w:t>
      </w:r>
      <w:r w:rsidR="001F668F" w:rsidRPr="00A10AFE">
        <w:rPr>
          <w:rFonts w:cs="Times New Roman"/>
          <w:szCs w:val="20"/>
        </w:rPr>
        <w:t>değişim yönetimi</w:t>
      </w:r>
      <w:r w:rsidRPr="00A10AFE">
        <w:rPr>
          <w:rFonts w:cs="Times New Roman"/>
          <w:szCs w:val="20"/>
        </w:rPr>
        <w:t xml:space="preserve"> ve bilgi sistemleri gibi birçok disiplini</w:t>
      </w:r>
      <w:r w:rsidR="001F668F" w:rsidRPr="00A10AFE">
        <w:rPr>
          <w:rFonts w:cs="Times New Roman"/>
          <w:szCs w:val="20"/>
        </w:rPr>
        <w:t xml:space="preserve"> içerisinde barından süreçler olduğundan </w:t>
      </w:r>
      <w:r w:rsidRPr="00A10AFE">
        <w:rPr>
          <w:rFonts w:cs="Times New Roman"/>
          <w:szCs w:val="20"/>
        </w:rPr>
        <w:t>örgütsel öğrenm</w:t>
      </w:r>
      <w:r w:rsidR="001F668F" w:rsidRPr="00A10AFE">
        <w:rPr>
          <w:rFonts w:cs="Times New Roman"/>
          <w:szCs w:val="20"/>
        </w:rPr>
        <w:t xml:space="preserve">e, </w:t>
      </w:r>
      <w:r w:rsidRPr="00A10AFE">
        <w:rPr>
          <w:rFonts w:cs="Times New Roman"/>
          <w:szCs w:val="20"/>
        </w:rPr>
        <w:t>bilgi yönetimi</w:t>
      </w:r>
      <w:r w:rsidR="001F668F" w:rsidRPr="00A10AFE">
        <w:rPr>
          <w:rFonts w:cs="Times New Roman"/>
          <w:szCs w:val="20"/>
        </w:rPr>
        <w:t xml:space="preserve"> ve öğrenen organizasyonları tam olarak</w:t>
      </w:r>
      <w:r w:rsidRPr="00A10AFE">
        <w:rPr>
          <w:rFonts w:cs="Times New Roman"/>
          <w:szCs w:val="20"/>
        </w:rPr>
        <w:t xml:space="preserve"> anlamak</w:t>
      </w:r>
      <w:r w:rsidR="001F668F" w:rsidRPr="00A10AFE">
        <w:rPr>
          <w:rFonts w:cs="Times New Roman"/>
          <w:szCs w:val="20"/>
        </w:rPr>
        <w:t>, çalışan ve örgütlere sağlayacağı faydaları belirleyebilmek için daha geniş bir perspektifte değerlendirmek doğru olacaktır. Geleceği şekillendiren en önemli kaynağın bilgi olduğu düşüncesinden yola çıkarak örgütlerin yönetiminde bilgiyi en verimli şekilde değerlendirebilecek örgüt yapılarının öğrenen organizasyon felsefesini benimseyen organizasyon yapıları olduğunu söylemek doğru olacaktır.</w:t>
      </w:r>
      <w:r w:rsidR="001F668F" w:rsidRPr="00990B51">
        <w:rPr>
          <w:rFonts w:cs="Times New Roman"/>
          <w:szCs w:val="24"/>
        </w:rPr>
        <w:br w:type="page"/>
      </w:r>
    </w:p>
    <w:p w14:paraId="063931D6" w14:textId="2D4C2C42" w:rsidR="001704F3" w:rsidRPr="00B97870" w:rsidRDefault="001704F3" w:rsidP="003555EA">
      <w:pPr>
        <w:pStyle w:val="ListeParagraf"/>
        <w:numPr>
          <w:ilvl w:val="0"/>
          <w:numId w:val="1"/>
        </w:numPr>
        <w:rPr>
          <w:rFonts w:cs="Times New Roman"/>
          <w:b/>
          <w:bCs/>
          <w:sz w:val="24"/>
          <w:szCs w:val="24"/>
        </w:rPr>
      </w:pPr>
      <w:r w:rsidRPr="00B97870">
        <w:rPr>
          <w:rFonts w:cs="Times New Roman"/>
          <w:b/>
          <w:bCs/>
          <w:sz w:val="24"/>
          <w:szCs w:val="24"/>
        </w:rPr>
        <w:lastRenderedPageBreak/>
        <w:t>Kaynakça</w:t>
      </w:r>
    </w:p>
    <w:p w14:paraId="5FBE6DE1" w14:textId="764C024C" w:rsidR="00240B48" w:rsidRPr="00A10AFE" w:rsidRDefault="00240B48" w:rsidP="00B97870">
      <w:pPr>
        <w:spacing w:after="120" w:line="240" w:lineRule="auto"/>
        <w:ind w:left="720" w:hanging="720"/>
        <w:rPr>
          <w:rFonts w:cs="Times New Roman"/>
          <w:color w:val="0D0D0D"/>
          <w:szCs w:val="20"/>
        </w:rPr>
      </w:pPr>
      <w:proofErr w:type="spellStart"/>
      <w:r w:rsidRPr="00A10AFE">
        <w:rPr>
          <w:rFonts w:cs="Times New Roman"/>
          <w:color w:val="0D0D0D"/>
          <w:szCs w:val="20"/>
        </w:rPr>
        <w:t>Argyris</w:t>
      </w:r>
      <w:proofErr w:type="spellEnd"/>
      <w:r w:rsidRPr="00A10AFE">
        <w:rPr>
          <w:rFonts w:cs="Times New Roman"/>
          <w:color w:val="0D0D0D"/>
          <w:szCs w:val="20"/>
        </w:rPr>
        <w:t xml:space="preserve">, C. ve </w:t>
      </w:r>
      <w:proofErr w:type="spellStart"/>
      <w:r w:rsidRPr="00A10AFE">
        <w:rPr>
          <w:rFonts w:cs="Times New Roman"/>
          <w:color w:val="0D0D0D"/>
          <w:szCs w:val="20"/>
        </w:rPr>
        <w:t>Schön</w:t>
      </w:r>
      <w:proofErr w:type="spellEnd"/>
      <w:r w:rsidRPr="00A10AFE">
        <w:rPr>
          <w:rFonts w:cs="Times New Roman"/>
          <w:color w:val="0D0D0D"/>
          <w:szCs w:val="20"/>
        </w:rPr>
        <w:t xml:space="preserve">, D. (1974). </w:t>
      </w:r>
      <w:proofErr w:type="spellStart"/>
      <w:r w:rsidRPr="00A10AFE">
        <w:rPr>
          <w:rFonts w:cs="Times New Roman"/>
          <w:i/>
          <w:iCs/>
          <w:color w:val="0D0D0D"/>
          <w:szCs w:val="20"/>
        </w:rPr>
        <w:t>Theory</w:t>
      </w:r>
      <w:proofErr w:type="spellEnd"/>
      <w:r w:rsidRPr="00A10AFE">
        <w:rPr>
          <w:rFonts w:cs="Times New Roman"/>
          <w:i/>
          <w:iCs/>
          <w:color w:val="0D0D0D"/>
          <w:szCs w:val="20"/>
        </w:rPr>
        <w:t xml:space="preserve"> in </w:t>
      </w:r>
      <w:proofErr w:type="spellStart"/>
      <w:r w:rsidRPr="00A10AFE">
        <w:rPr>
          <w:rFonts w:cs="Times New Roman"/>
          <w:i/>
          <w:iCs/>
          <w:color w:val="0D0D0D"/>
          <w:szCs w:val="20"/>
        </w:rPr>
        <w:t>Practice</w:t>
      </w:r>
      <w:proofErr w:type="spellEnd"/>
      <w:r w:rsidRPr="00A10AFE">
        <w:rPr>
          <w:rFonts w:cs="Times New Roman"/>
          <w:i/>
          <w:iCs/>
          <w:color w:val="0D0D0D"/>
          <w:szCs w:val="20"/>
        </w:rPr>
        <w:t xml:space="preserve">: </w:t>
      </w:r>
      <w:proofErr w:type="spellStart"/>
      <w:r w:rsidRPr="00A10AFE">
        <w:rPr>
          <w:rFonts w:cs="Times New Roman"/>
          <w:i/>
          <w:iCs/>
          <w:color w:val="0D0D0D"/>
          <w:szCs w:val="20"/>
        </w:rPr>
        <w:t>Increasing</w:t>
      </w:r>
      <w:proofErr w:type="spellEnd"/>
      <w:r w:rsidRPr="00A10AFE">
        <w:rPr>
          <w:rFonts w:cs="Times New Roman"/>
          <w:i/>
          <w:iCs/>
          <w:color w:val="0D0D0D"/>
          <w:szCs w:val="20"/>
        </w:rPr>
        <w:t xml:space="preserve"> Professional </w:t>
      </w:r>
      <w:proofErr w:type="spellStart"/>
      <w:r w:rsidRPr="00A10AFE">
        <w:rPr>
          <w:rFonts w:cs="Times New Roman"/>
          <w:i/>
          <w:iCs/>
          <w:color w:val="0D0D0D"/>
          <w:szCs w:val="20"/>
        </w:rPr>
        <w:t>Effectiveness</w:t>
      </w:r>
      <w:proofErr w:type="spellEnd"/>
      <w:r w:rsidRPr="00A10AFE">
        <w:rPr>
          <w:rFonts w:cs="Times New Roman"/>
          <w:color w:val="0D0D0D"/>
          <w:szCs w:val="20"/>
        </w:rPr>
        <w:t xml:space="preserve">. San Francisco, CA: </w:t>
      </w:r>
      <w:proofErr w:type="spellStart"/>
      <w:r w:rsidRPr="00A10AFE">
        <w:rPr>
          <w:rFonts w:cs="Times New Roman"/>
          <w:color w:val="0D0D0D"/>
          <w:szCs w:val="20"/>
        </w:rPr>
        <w:t>Jossey-Bass</w:t>
      </w:r>
      <w:proofErr w:type="spellEnd"/>
      <w:r w:rsidRPr="00A10AFE">
        <w:rPr>
          <w:rFonts w:cs="Times New Roman"/>
          <w:color w:val="0D0D0D"/>
          <w:szCs w:val="20"/>
        </w:rPr>
        <w:t>.</w:t>
      </w:r>
    </w:p>
    <w:p w14:paraId="67E4C113" w14:textId="77777777" w:rsidR="00B97870" w:rsidRPr="00A10AFE" w:rsidRDefault="00B97870" w:rsidP="00B97870">
      <w:pPr>
        <w:spacing w:after="120" w:line="240" w:lineRule="auto"/>
        <w:ind w:left="720" w:hanging="720"/>
        <w:rPr>
          <w:rFonts w:cs="Times New Roman"/>
          <w:color w:val="0D0D0D"/>
          <w:szCs w:val="20"/>
        </w:rPr>
      </w:pPr>
      <w:proofErr w:type="spellStart"/>
      <w:r w:rsidRPr="00A10AFE">
        <w:rPr>
          <w:rFonts w:cs="Times New Roman"/>
          <w:color w:val="0D0D0D"/>
          <w:szCs w:val="20"/>
        </w:rPr>
        <w:t>Balay</w:t>
      </w:r>
      <w:proofErr w:type="spellEnd"/>
      <w:r w:rsidRPr="00A10AFE">
        <w:rPr>
          <w:rFonts w:cs="Times New Roman"/>
          <w:color w:val="0D0D0D"/>
          <w:szCs w:val="20"/>
        </w:rPr>
        <w:t xml:space="preserve">, R. (2004). </w:t>
      </w:r>
      <w:r w:rsidRPr="00A10AFE">
        <w:rPr>
          <w:rFonts w:cs="Times New Roman"/>
          <w:i/>
          <w:iCs/>
          <w:color w:val="0D0D0D"/>
          <w:szCs w:val="20"/>
        </w:rPr>
        <w:t>Öğrenen Örgütler</w:t>
      </w:r>
      <w:r w:rsidRPr="00A10AFE">
        <w:rPr>
          <w:rFonts w:cs="Times New Roman"/>
          <w:color w:val="0D0D0D"/>
          <w:szCs w:val="20"/>
        </w:rPr>
        <w:t xml:space="preserve"> (Ed. Kamile Demir-Cevat Elma), Ankara: Sandal Yayınları. </w:t>
      </w:r>
    </w:p>
    <w:p w14:paraId="65AB5475" w14:textId="77777777" w:rsidR="00B97870" w:rsidRPr="00A10AFE" w:rsidRDefault="00B97870" w:rsidP="00B97870">
      <w:pPr>
        <w:spacing w:after="120" w:line="240" w:lineRule="auto"/>
        <w:ind w:left="720" w:hanging="720"/>
        <w:rPr>
          <w:rFonts w:cs="Times New Roman"/>
          <w:color w:val="0D0D0D"/>
          <w:szCs w:val="20"/>
        </w:rPr>
      </w:pPr>
      <w:r w:rsidRPr="00A10AFE">
        <w:rPr>
          <w:rFonts w:cs="Times New Roman"/>
          <w:szCs w:val="20"/>
        </w:rPr>
        <w:t>Barutçugil, İ. (2002). </w:t>
      </w:r>
      <w:r w:rsidRPr="00A10AFE">
        <w:rPr>
          <w:rFonts w:cs="Times New Roman"/>
          <w:i/>
          <w:iCs/>
          <w:szCs w:val="20"/>
        </w:rPr>
        <w:t>Bilgi Yönetimi</w:t>
      </w:r>
      <w:r w:rsidRPr="00A10AFE">
        <w:rPr>
          <w:rFonts w:cs="Times New Roman"/>
          <w:szCs w:val="20"/>
        </w:rPr>
        <w:t>. İstanbul: Kariyer Yayıncılık.</w:t>
      </w:r>
    </w:p>
    <w:p w14:paraId="284B2C03" w14:textId="77777777" w:rsidR="00B97870" w:rsidRPr="00A10AFE" w:rsidRDefault="00B97870" w:rsidP="00B97870">
      <w:pPr>
        <w:spacing w:after="120" w:line="240" w:lineRule="auto"/>
        <w:ind w:left="720" w:hanging="720"/>
        <w:rPr>
          <w:rFonts w:cs="Times New Roman"/>
          <w:color w:val="0D0D0D"/>
          <w:szCs w:val="20"/>
        </w:rPr>
      </w:pPr>
      <w:r w:rsidRPr="00A10AFE">
        <w:rPr>
          <w:rFonts w:cs="Times New Roman"/>
          <w:szCs w:val="20"/>
        </w:rPr>
        <w:t xml:space="preserve">Çam, S. (2002). </w:t>
      </w:r>
      <w:r w:rsidRPr="00A10AFE">
        <w:rPr>
          <w:rFonts w:cs="Times New Roman"/>
          <w:i/>
          <w:iCs/>
          <w:szCs w:val="20"/>
        </w:rPr>
        <w:t>Öğrenen Organizasyon ve Rekabet Üstünlüğü</w:t>
      </w:r>
      <w:r w:rsidRPr="00A10AFE">
        <w:rPr>
          <w:rFonts w:cs="Times New Roman"/>
          <w:szCs w:val="20"/>
        </w:rPr>
        <w:t>. İstanbul: Papatya Yayıncılık.</w:t>
      </w:r>
    </w:p>
    <w:p w14:paraId="05EC085C" w14:textId="77777777" w:rsidR="00B97870" w:rsidRPr="00A10AFE" w:rsidRDefault="00B97870" w:rsidP="00B97870">
      <w:pPr>
        <w:spacing w:after="120" w:line="240" w:lineRule="auto"/>
        <w:ind w:left="720" w:hanging="720"/>
        <w:rPr>
          <w:rFonts w:cs="Times New Roman"/>
          <w:color w:val="0D0D0D"/>
          <w:szCs w:val="20"/>
        </w:rPr>
      </w:pPr>
      <w:r w:rsidRPr="00A10AFE">
        <w:rPr>
          <w:rFonts w:cs="Times New Roman"/>
          <w:color w:val="0D0D0D"/>
          <w:szCs w:val="20"/>
        </w:rPr>
        <w:t xml:space="preserve">Dixon, N. M. (1999). </w:t>
      </w:r>
      <w:proofErr w:type="spellStart"/>
      <w:r w:rsidRPr="00A10AFE">
        <w:rPr>
          <w:rFonts w:cs="Times New Roman"/>
          <w:i/>
          <w:iCs/>
          <w:color w:val="0D0D0D"/>
          <w:szCs w:val="20"/>
        </w:rPr>
        <w:t>Organizational</w:t>
      </w:r>
      <w:proofErr w:type="spellEnd"/>
      <w:r w:rsidRPr="00A10AFE">
        <w:rPr>
          <w:rFonts w:cs="Times New Roman"/>
          <w:i/>
          <w:iCs/>
          <w:color w:val="0D0D0D"/>
          <w:szCs w:val="20"/>
        </w:rPr>
        <w:t xml:space="preserve"> Learning </w:t>
      </w:r>
      <w:proofErr w:type="spellStart"/>
      <w:r w:rsidRPr="00A10AFE">
        <w:rPr>
          <w:rFonts w:cs="Times New Roman"/>
          <w:i/>
          <w:iCs/>
          <w:color w:val="0D0D0D"/>
          <w:szCs w:val="20"/>
        </w:rPr>
        <w:t>Cycle</w:t>
      </w:r>
      <w:proofErr w:type="spellEnd"/>
      <w:r w:rsidRPr="00A10AFE">
        <w:rPr>
          <w:rFonts w:cs="Times New Roman"/>
          <w:i/>
          <w:iCs/>
          <w:color w:val="0D0D0D"/>
          <w:szCs w:val="20"/>
        </w:rPr>
        <w:t xml:space="preserve">: How </w:t>
      </w:r>
      <w:proofErr w:type="spellStart"/>
      <w:r w:rsidRPr="00A10AFE">
        <w:rPr>
          <w:rFonts w:cs="Times New Roman"/>
          <w:i/>
          <w:iCs/>
          <w:color w:val="0D0D0D"/>
          <w:szCs w:val="20"/>
        </w:rPr>
        <w:t>We</w:t>
      </w:r>
      <w:proofErr w:type="spellEnd"/>
      <w:r w:rsidRPr="00A10AFE">
        <w:rPr>
          <w:rFonts w:cs="Times New Roman"/>
          <w:i/>
          <w:iCs/>
          <w:color w:val="0D0D0D"/>
          <w:szCs w:val="20"/>
        </w:rPr>
        <w:t xml:space="preserve"> Can </w:t>
      </w:r>
      <w:proofErr w:type="spellStart"/>
      <w:r w:rsidRPr="00A10AFE">
        <w:rPr>
          <w:rFonts w:cs="Times New Roman"/>
          <w:i/>
          <w:iCs/>
          <w:color w:val="0D0D0D"/>
          <w:szCs w:val="20"/>
        </w:rPr>
        <w:t>Learn</w:t>
      </w:r>
      <w:proofErr w:type="spellEnd"/>
      <w:r w:rsidRPr="00A10AFE">
        <w:rPr>
          <w:rFonts w:cs="Times New Roman"/>
          <w:i/>
          <w:iCs/>
          <w:color w:val="0D0D0D"/>
          <w:szCs w:val="20"/>
        </w:rPr>
        <w:t xml:space="preserve"> </w:t>
      </w:r>
      <w:proofErr w:type="spellStart"/>
      <w:r w:rsidRPr="00A10AFE">
        <w:rPr>
          <w:rFonts w:cs="Times New Roman"/>
          <w:i/>
          <w:iCs/>
          <w:color w:val="0D0D0D"/>
          <w:szCs w:val="20"/>
        </w:rPr>
        <w:t>Collectively</w:t>
      </w:r>
      <w:proofErr w:type="spellEnd"/>
      <w:r w:rsidRPr="00A10AFE">
        <w:rPr>
          <w:rFonts w:cs="Times New Roman"/>
          <w:i/>
          <w:iCs/>
          <w:color w:val="0D0D0D"/>
          <w:szCs w:val="20"/>
        </w:rPr>
        <w:t>.</w:t>
      </w:r>
      <w:r w:rsidRPr="00A10AFE">
        <w:rPr>
          <w:rFonts w:cs="Times New Roman"/>
          <w:color w:val="0D0D0D"/>
          <w:szCs w:val="20"/>
        </w:rPr>
        <w:t xml:space="preserve"> </w:t>
      </w:r>
      <w:proofErr w:type="spellStart"/>
      <w:r w:rsidRPr="00A10AFE">
        <w:rPr>
          <w:rFonts w:cs="Times New Roman"/>
          <w:color w:val="0D0D0D"/>
          <w:szCs w:val="20"/>
        </w:rPr>
        <w:t>Abingdon</w:t>
      </w:r>
      <w:proofErr w:type="spellEnd"/>
      <w:r w:rsidRPr="00A10AFE">
        <w:rPr>
          <w:rFonts w:cs="Times New Roman"/>
          <w:color w:val="0D0D0D"/>
          <w:szCs w:val="20"/>
        </w:rPr>
        <w:t xml:space="preserve">, </w:t>
      </w:r>
      <w:proofErr w:type="spellStart"/>
      <w:r w:rsidRPr="00A10AFE">
        <w:rPr>
          <w:rFonts w:cs="Times New Roman"/>
          <w:color w:val="0D0D0D"/>
          <w:szCs w:val="20"/>
        </w:rPr>
        <w:t>Oxon</w:t>
      </w:r>
      <w:proofErr w:type="spellEnd"/>
      <w:r w:rsidRPr="00A10AFE">
        <w:rPr>
          <w:rFonts w:cs="Times New Roman"/>
          <w:color w:val="0D0D0D"/>
          <w:szCs w:val="20"/>
        </w:rPr>
        <w:t xml:space="preserve">: </w:t>
      </w:r>
      <w:proofErr w:type="spellStart"/>
      <w:r w:rsidRPr="00A10AFE">
        <w:rPr>
          <w:rFonts w:cs="Times New Roman"/>
          <w:color w:val="0D0D0D"/>
          <w:szCs w:val="20"/>
        </w:rPr>
        <w:t>Gower</w:t>
      </w:r>
      <w:proofErr w:type="spellEnd"/>
      <w:r w:rsidRPr="00A10AFE">
        <w:rPr>
          <w:rFonts w:cs="Times New Roman"/>
          <w:color w:val="0D0D0D"/>
          <w:szCs w:val="20"/>
        </w:rPr>
        <w:t xml:space="preserve"> Publishing Limited.</w:t>
      </w:r>
    </w:p>
    <w:p w14:paraId="18E4B0B2" w14:textId="77777777" w:rsidR="0061699A" w:rsidRPr="00A10AFE" w:rsidRDefault="0061699A" w:rsidP="0061699A">
      <w:pPr>
        <w:spacing w:after="120" w:line="240" w:lineRule="auto"/>
        <w:ind w:left="567" w:hanging="567"/>
        <w:rPr>
          <w:rFonts w:cs="Times New Roman"/>
          <w:szCs w:val="20"/>
        </w:rPr>
      </w:pPr>
      <w:proofErr w:type="spellStart"/>
      <w:r w:rsidRPr="00A10AFE">
        <w:rPr>
          <w:rFonts w:cs="Times New Roman"/>
          <w:szCs w:val="20"/>
        </w:rPr>
        <w:t>Kutanis</w:t>
      </w:r>
      <w:proofErr w:type="spellEnd"/>
      <w:r w:rsidRPr="00A10AFE">
        <w:rPr>
          <w:rFonts w:cs="Times New Roman"/>
          <w:szCs w:val="20"/>
        </w:rPr>
        <w:t xml:space="preserve">, R. Ö. (2002). </w:t>
      </w:r>
      <w:r w:rsidRPr="00A10AFE">
        <w:rPr>
          <w:rFonts w:cs="Times New Roman"/>
          <w:i/>
          <w:iCs/>
          <w:szCs w:val="20"/>
        </w:rPr>
        <w:t>“Öğrenen Organizasyonlar”, Stratejik Boyutuyla Modern Yönetim Yaklaşımları.</w:t>
      </w:r>
      <w:r w:rsidRPr="00A10AFE">
        <w:rPr>
          <w:rFonts w:cs="Times New Roman"/>
          <w:szCs w:val="20"/>
        </w:rPr>
        <w:t xml:space="preserve"> (Ed: Dalay, İ., Çoşkun, R. ve Altunışık, R.). İstanbul: Beta Basım-Yayın Dağıtım A.Ş.</w:t>
      </w:r>
    </w:p>
    <w:p w14:paraId="4F05B60A" w14:textId="214B3A07" w:rsidR="005346B8" w:rsidRDefault="005346B8" w:rsidP="00B97870">
      <w:pPr>
        <w:spacing w:after="120" w:line="240" w:lineRule="auto"/>
        <w:ind w:left="720" w:hanging="720"/>
        <w:rPr>
          <w:rFonts w:cs="Times New Roman"/>
          <w:color w:val="0D0D0D"/>
          <w:szCs w:val="20"/>
        </w:rPr>
      </w:pPr>
      <w:proofErr w:type="spellStart"/>
      <w:r>
        <w:t>Naktiyok</w:t>
      </w:r>
      <w:proofErr w:type="spellEnd"/>
      <w:r>
        <w:t>, A</w:t>
      </w:r>
      <w:r>
        <w:t>.</w:t>
      </w:r>
      <w:r>
        <w:t xml:space="preserve"> (2004)</w:t>
      </w:r>
      <w:r>
        <w:t>.</w:t>
      </w:r>
      <w:r>
        <w:t xml:space="preserve"> </w:t>
      </w:r>
      <w:r w:rsidRPr="005346B8">
        <w:rPr>
          <w:i/>
          <w:iCs/>
        </w:rPr>
        <w:t>İç Girişimcilik</w:t>
      </w:r>
      <w:r>
        <w:t>.</w:t>
      </w:r>
      <w:r>
        <w:t xml:space="preserve"> İstanbul: Beta Yayıncıl</w:t>
      </w:r>
      <w:r>
        <w:t>ık</w:t>
      </w:r>
    </w:p>
    <w:p w14:paraId="508BB6CF" w14:textId="4954A333" w:rsidR="00B97870" w:rsidRPr="00A10AFE" w:rsidRDefault="00B97870" w:rsidP="00B97870">
      <w:pPr>
        <w:spacing w:after="120" w:line="240" w:lineRule="auto"/>
        <w:ind w:left="720" w:hanging="720"/>
        <w:rPr>
          <w:rFonts w:cs="Times New Roman"/>
          <w:color w:val="0D0D0D"/>
          <w:szCs w:val="20"/>
        </w:rPr>
      </w:pPr>
      <w:proofErr w:type="spellStart"/>
      <w:r w:rsidRPr="00A10AFE">
        <w:rPr>
          <w:rFonts w:cs="Times New Roman"/>
          <w:color w:val="0D0D0D"/>
          <w:szCs w:val="20"/>
        </w:rPr>
        <w:t>Probst</w:t>
      </w:r>
      <w:proofErr w:type="spellEnd"/>
      <w:r>
        <w:rPr>
          <w:rFonts w:cs="Times New Roman"/>
          <w:color w:val="0D0D0D"/>
          <w:szCs w:val="20"/>
        </w:rPr>
        <w:t xml:space="preserve">, G ve </w:t>
      </w:r>
      <w:proofErr w:type="spellStart"/>
      <w:r w:rsidRPr="00A10AFE">
        <w:rPr>
          <w:rFonts w:cs="Times New Roman"/>
          <w:color w:val="0D0D0D"/>
          <w:szCs w:val="20"/>
        </w:rPr>
        <w:t>Büchel</w:t>
      </w:r>
      <w:proofErr w:type="spellEnd"/>
      <w:r>
        <w:rPr>
          <w:rFonts w:cs="Times New Roman"/>
          <w:color w:val="0D0D0D"/>
          <w:szCs w:val="20"/>
        </w:rPr>
        <w:t xml:space="preserve">, B.S.T. (1997). </w:t>
      </w:r>
      <w:proofErr w:type="spellStart"/>
      <w:r w:rsidRPr="00B97870">
        <w:rPr>
          <w:rFonts w:cs="Times New Roman"/>
          <w:i/>
          <w:iCs/>
          <w:color w:val="0D0D0D"/>
          <w:szCs w:val="20"/>
        </w:rPr>
        <w:t>Organizational</w:t>
      </w:r>
      <w:proofErr w:type="spellEnd"/>
      <w:r w:rsidRPr="00B97870">
        <w:rPr>
          <w:rFonts w:cs="Times New Roman"/>
          <w:i/>
          <w:iCs/>
          <w:color w:val="0D0D0D"/>
          <w:szCs w:val="20"/>
        </w:rPr>
        <w:t xml:space="preserve"> Learning </w:t>
      </w:r>
      <w:proofErr w:type="spellStart"/>
      <w:r w:rsidRPr="00B97870">
        <w:rPr>
          <w:rFonts w:cs="Times New Roman"/>
          <w:i/>
          <w:iCs/>
          <w:color w:val="0D0D0D"/>
          <w:szCs w:val="20"/>
        </w:rPr>
        <w:t>The</w:t>
      </w:r>
      <w:proofErr w:type="spellEnd"/>
      <w:r w:rsidRPr="00B97870">
        <w:rPr>
          <w:rFonts w:cs="Times New Roman"/>
          <w:i/>
          <w:iCs/>
          <w:color w:val="0D0D0D"/>
          <w:szCs w:val="20"/>
        </w:rPr>
        <w:t xml:space="preserve"> </w:t>
      </w:r>
      <w:proofErr w:type="spellStart"/>
      <w:r w:rsidRPr="00B97870">
        <w:rPr>
          <w:rFonts w:cs="Times New Roman"/>
          <w:i/>
          <w:iCs/>
          <w:color w:val="0D0D0D"/>
          <w:szCs w:val="20"/>
        </w:rPr>
        <w:t>Competitive</w:t>
      </w:r>
      <w:proofErr w:type="spellEnd"/>
      <w:r w:rsidRPr="00B97870">
        <w:rPr>
          <w:rFonts w:cs="Times New Roman"/>
          <w:i/>
          <w:iCs/>
          <w:color w:val="0D0D0D"/>
          <w:szCs w:val="20"/>
        </w:rPr>
        <w:t xml:space="preserve"> Advantage of </w:t>
      </w:r>
      <w:proofErr w:type="spellStart"/>
      <w:r w:rsidRPr="00B97870">
        <w:rPr>
          <w:rFonts w:cs="Times New Roman"/>
          <w:i/>
          <w:iCs/>
          <w:color w:val="0D0D0D"/>
          <w:szCs w:val="20"/>
        </w:rPr>
        <w:t>The</w:t>
      </w:r>
      <w:proofErr w:type="spellEnd"/>
      <w:r w:rsidRPr="00B97870">
        <w:rPr>
          <w:rFonts w:cs="Times New Roman"/>
          <w:i/>
          <w:iCs/>
          <w:color w:val="0D0D0D"/>
          <w:szCs w:val="20"/>
        </w:rPr>
        <w:t xml:space="preserve"> </w:t>
      </w:r>
      <w:proofErr w:type="spellStart"/>
      <w:r w:rsidRPr="00B97870">
        <w:rPr>
          <w:rFonts w:cs="Times New Roman"/>
          <w:i/>
          <w:iCs/>
          <w:color w:val="0D0D0D"/>
          <w:szCs w:val="20"/>
        </w:rPr>
        <w:t>Future</w:t>
      </w:r>
      <w:proofErr w:type="spellEnd"/>
      <w:r>
        <w:rPr>
          <w:rFonts w:cs="Times New Roman"/>
          <w:color w:val="0D0D0D"/>
          <w:szCs w:val="20"/>
        </w:rPr>
        <w:t>.</w:t>
      </w:r>
      <w:r w:rsidRPr="00A10AFE">
        <w:rPr>
          <w:rFonts w:cs="Times New Roman"/>
          <w:color w:val="0D0D0D"/>
          <w:szCs w:val="20"/>
        </w:rPr>
        <w:t xml:space="preserve"> </w:t>
      </w:r>
      <w:proofErr w:type="spellStart"/>
      <w:r w:rsidRPr="00A10AFE">
        <w:rPr>
          <w:rFonts w:cs="Times New Roman"/>
          <w:color w:val="0D0D0D"/>
          <w:szCs w:val="20"/>
        </w:rPr>
        <w:t>London</w:t>
      </w:r>
      <w:proofErr w:type="spellEnd"/>
      <w:r>
        <w:rPr>
          <w:rFonts w:cs="Times New Roman"/>
          <w:color w:val="0D0D0D"/>
          <w:szCs w:val="20"/>
        </w:rPr>
        <w:t xml:space="preserve">: </w:t>
      </w:r>
      <w:proofErr w:type="spellStart"/>
      <w:r w:rsidRPr="00A10AFE">
        <w:rPr>
          <w:rFonts w:cs="Times New Roman"/>
          <w:color w:val="0D0D0D"/>
          <w:szCs w:val="20"/>
        </w:rPr>
        <w:t>Prentice</w:t>
      </w:r>
      <w:proofErr w:type="spellEnd"/>
      <w:r w:rsidRPr="00A10AFE">
        <w:rPr>
          <w:rFonts w:cs="Times New Roman"/>
          <w:color w:val="0D0D0D"/>
          <w:szCs w:val="20"/>
        </w:rPr>
        <w:t xml:space="preserve"> </w:t>
      </w:r>
      <w:proofErr w:type="spellStart"/>
      <w:r w:rsidRPr="00A10AFE">
        <w:rPr>
          <w:rFonts w:cs="Times New Roman"/>
          <w:color w:val="0D0D0D"/>
          <w:szCs w:val="20"/>
        </w:rPr>
        <w:t>Hal</w:t>
      </w:r>
      <w:r>
        <w:rPr>
          <w:rFonts w:cs="Times New Roman"/>
          <w:color w:val="0D0D0D"/>
          <w:szCs w:val="20"/>
        </w:rPr>
        <w:t>l</w:t>
      </w:r>
      <w:proofErr w:type="spellEnd"/>
      <w:r>
        <w:rPr>
          <w:rFonts w:cs="Times New Roman"/>
          <w:color w:val="0D0D0D"/>
          <w:szCs w:val="20"/>
        </w:rPr>
        <w:t>.</w:t>
      </w:r>
    </w:p>
    <w:p w14:paraId="05956804" w14:textId="77777777" w:rsidR="0061699A" w:rsidRPr="00825CDA" w:rsidRDefault="0061699A" w:rsidP="0061699A">
      <w:pPr>
        <w:spacing w:line="256" w:lineRule="auto"/>
        <w:ind w:left="567" w:hanging="567"/>
        <w:rPr>
          <w:szCs w:val="24"/>
        </w:rPr>
      </w:pPr>
      <w:proofErr w:type="spellStart"/>
      <w:r w:rsidRPr="00825CDA">
        <w:rPr>
          <w:szCs w:val="24"/>
        </w:rPr>
        <w:t>Preskill</w:t>
      </w:r>
      <w:proofErr w:type="spellEnd"/>
      <w:r w:rsidRPr="00825CDA">
        <w:rPr>
          <w:szCs w:val="24"/>
        </w:rPr>
        <w:t xml:space="preserve">, H. </w:t>
      </w:r>
      <w:r>
        <w:rPr>
          <w:szCs w:val="24"/>
        </w:rPr>
        <w:t>ve</w:t>
      </w:r>
      <w:r w:rsidRPr="00825CDA">
        <w:rPr>
          <w:szCs w:val="24"/>
        </w:rPr>
        <w:t xml:space="preserve"> </w:t>
      </w:r>
      <w:proofErr w:type="spellStart"/>
      <w:r w:rsidRPr="00825CDA">
        <w:rPr>
          <w:szCs w:val="24"/>
        </w:rPr>
        <w:t>Torres</w:t>
      </w:r>
      <w:proofErr w:type="spellEnd"/>
      <w:r w:rsidRPr="00825CDA">
        <w:rPr>
          <w:szCs w:val="24"/>
        </w:rPr>
        <w:t>, R. T. (1999). </w:t>
      </w:r>
      <w:proofErr w:type="spellStart"/>
      <w:r w:rsidRPr="00825CDA">
        <w:rPr>
          <w:szCs w:val="24"/>
        </w:rPr>
        <w:t>Evaluative</w:t>
      </w:r>
      <w:proofErr w:type="spellEnd"/>
      <w:r w:rsidRPr="00825CDA">
        <w:rPr>
          <w:szCs w:val="24"/>
        </w:rPr>
        <w:t xml:space="preserve"> </w:t>
      </w:r>
      <w:proofErr w:type="spellStart"/>
      <w:r w:rsidRPr="00825CDA">
        <w:rPr>
          <w:szCs w:val="24"/>
        </w:rPr>
        <w:t>inquiry</w:t>
      </w:r>
      <w:proofErr w:type="spellEnd"/>
      <w:r w:rsidRPr="00825CDA">
        <w:rPr>
          <w:szCs w:val="24"/>
        </w:rPr>
        <w:t xml:space="preserve"> </w:t>
      </w:r>
      <w:proofErr w:type="spellStart"/>
      <w:r w:rsidRPr="00825CDA">
        <w:rPr>
          <w:szCs w:val="24"/>
        </w:rPr>
        <w:t>for</w:t>
      </w:r>
      <w:proofErr w:type="spellEnd"/>
      <w:r w:rsidRPr="00825CDA">
        <w:rPr>
          <w:szCs w:val="24"/>
        </w:rPr>
        <w:t xml:space="preserve"> </w:t>
      </w:r>
      <w:proofErr w:type="spellStart"/>
      <w:r w:rsidRPr="00825CDA">
        <w:rPr>
          <w:szCs w:val="24"/>
        </w:rPr>
        <w:t>learning</w:t>
      </w:r>
      <w:proofErr w:type="spellEnd"/>
      <w:r w:rsidRPr="00825CDA">
        <w:rPr>
          <w:szCs w:val="24"/>
        </w:rPr>
        <w:t xml:space="preserve"> in </w:t>
      </w:r>
      <w:proofErr w:type="spellStart"/>
      <w:r w:rsidRPr="00825CDA">
        <w:rPr>
          <w:szCs w:val="24"/>
        </w:rPr>
        <w:t>organizations</w:t>
      </w:r>
      <w:proofErr w:type="spellEnd"/>
      <w:r w:rsidRPr="00825CDA">
        <w:rPr>
          <w:szCs w:val="24"/>
        </w:rPr>
        <w:t xml:space="preserve">. </w:t>
      </w:r>
      <w:proofErr w:type="spellStart"/>
      <w:r w:rsidRPr="00825CDA">
        <w:rPr>
          <w:szCs w:val="24"/>
        </w:rPr>
        <w:t>Sage</w:t>
      </w:r>
      <w:proofErr w:type="spellEnd"/>
      <w:r w:rsidRPr="00825CDA">
        <w:rPr>
          <w:szCs w:val="24"/>
        </w:rPr>
        <w:t>.</w:t>
      </w:r>
    </w:p>
    <w:p w14:paraId="50FB4C3C" w14:textId="77777777" w:rsidR="00B23043" w:rsidRPr="00FD3628" w:rsidRDefault="00B23043" w:rsidP="00B23043">
      <w:pPr>
        <w:spacing w:line="256" w:lineRule="auto"/>
        <w:ind w:left="567" w:hanging="567"/>
        <w:rPr>
          <w:szCs w:val="24"/>
        </w:rPr>
      </w:pPr>
      <w:proofErr w:type="spellStart"/>
      <w:r w:rsidRPr="00FD3628">
        <w:rPr>
          <w:szCs w:val="24"/>
        </w:rPr>
        <w:t>Rosen</w:t>
      </w:r>
      <w:proofErr w:type="spellEnd"/>
      <w:r w:rsidRPr="00FD3628">
        <w:rPr>
          <w:szCs w:val="24"/>
        </w:rPr>
        <w:t>, H. R.</w:t>
      </w:r>
      <w:r>
        <w:rPr>
          <w:szCs w:val="24"/>
        </w:rPr>
        <w:t xml:space="preserve"> (1996).</w:t>
      </w:r>
      <w:r w:rsidRPr="00FD3628">
        <w:rPr>
          <w:szCs w:val="24"/>
        </w:rPr>
        <w:t xml:space="preserve"> </w:t>
      </w:r>
      <w:proofErr w:type="spellStart"/>
      <w:r w:rsidRPr="005C1759">
        <w:rPr>
          <w:i/>
          <w:iCs/>
          <w:szCs w:val="24"/>
        </w:rPr>
        <w:t>Leading</w:t>
      </w:r>
      <w:proofErr w:type="spellEnd"/>
      <w:r w:rsidRPr="005C1759">
        <w:rPr>
          <w:i/>
          <w:iCs/>
          <w:szCs w:val="24"/>
        </w:rPr>
        <w:t xml:space="preserve"> People: </w:t>
      </w:r>
      <w:proofErr w:type="spellStart"/>
      <w:r w:rsidRPr="005C1759">
        <w:rPr>
          <w:i/>
          <w:iCs/>
          <w:szCs w:val="24"/>
        </w:rPr>
        <w:t>Transforming</w:t>
      </w:r>
      <w:proofErr w:type="spellEnd"/>
      <w:r w:rsidRPr="005C1759">
        <w:rPr>
          <w:i/>
          <w:iCs/>
          <w:szCs w:val="24"/>
        </w:rPr>
        <w:t xml:space="preserve"> Business </w:t>
      </w:r>
      <w:proofErr w:type="spellStart"/>
      <w:r w:rsidRPr="005C1759">
        <w:rPr>
          <w:i/>
          <w:iCs/>
          <w:szCs w:val="24"/>
        </w:rPr>
        <w:t>From</w:t>
      </w:r>
      <w:proofErr w:type="spellEnd"/>
      <w:r w:rsidRPr="005C1759">
        <w:rPr>
          <w:i/>
          <w:iCs/>
          <w:szCs w:val="24"/>
        </w:rPr>
        <w:t xml:space="preserve"> </w:t>
      </w:r>
      <w:proofErr w:type="spellStart"/>
      <w:r w:rsidRPr="005C1759">
        <w:rPr>
          <w:i/>
          <w:iCs/>
          <w:szCs w:val="24"/>
        </w:rPr>
        <w:t>the</w:t>
      </w:r>
      <w:proofErr w:type="spellEnd"/>
      <w:r w:rsidRPr="005C1759">
        <w:rPr>
          <w:i/>
          <w:iCs/>
          <w:szCs w:val="24"/>
        </w:rPr>
        <w:t xml:space="preserve"> Inside </w:t>
      </w:r>
      <w:proofErr w:type="spellStart"/>
      <w:r w:rsidRPr="005C1759">
        <w:rPr>
          <w:i/>
          <w:iCs/>
          <w:szCs w:val="24"/>
        </w:rPr>
        <w:t>Out</w:t>
      </w:r>
      <w:proofErr w:type="spellEnd"/>
      <w:r w:rsidRPr="00FD3628">
        <w:rPr>
          <w:szCs w:val="24"/>
        </w:rPr>
        <w:t>, Viking-</w:t>
      </w:r>
      <w:proofErr w:type="spellStart"/>
      <w:r w:rsidRPr="00FD3628">
        <w:rPr>
          <w:szCs w:val="24"/>
        </w:rPr>
        <w:t>Penguin</w:t>
      </w:r>
      <w:proofErr w:type="spellEnd"/>
      <w:r w:rsidRPr="00FD3628">
        <w:rPr>
          <w:szCs w:val="24"/>
        </w:rPr>
        <w:t>.</w:t>
      </w:r>
    </w:p>
    <w:p w14:paraId="3E74906E" w14:textId="1F6106D3" w:rsidR="00B97870" w:rsidRDefault="00B97870"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(1994). </w:t>
      </w:r>
      <w:r w:rsidRPr="00A10AFE">
        <w:rPr>
          <w:rFonts w:cs="Times New Roman"/>
          <w:i/>
          <w:iCs/>
          <w:szCs w:val="20"/>
        </w:rPr>
        <w:t>Beşinci Disiplin</w:t>
      </w:r>
      <w:r w:rsidRPr="00A10AFE">
        <w:rPr>
          <w:rFonts w:cs="Times New Roman"/>
          <w:szCs w:val="20"/>
        </w:rPr>
        <w:t xml:space="preserve">. New York: </w:t>
      </w:r>
      <w:proofErr w:type="spellStart"/>
      <w:r w:rsidRPr="00A10AFE">
        <w:rPr>
          <w:rFonts w:cs="Times New Roman"/>
          <w:szCs w:val="20"/>
        </w:rPr>
        <w:t>Doubleday</w:t>
      </w:r>
      <w:proofErr w:type="spellEnd"/>
      <w:r w:rsidRPr="00A10AFE">
        <w:rPr>
          <w:rFonts w:cs="Times New Roman"/>
          <w:szCs w:val="20"/>
        </w:rPr>
        <w:t>.</w:t>
      </w:r>
    </w:p>
    <w:p w14:paraId="2CB0BE33" w14:textId="77777777" w:rsidR="00B97870" w:rsidRPr="00A10AFE" w:rsidRDefault="00B97870"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(2007). Beşinci Disiplin: Öğrenen Organizasyon Düşünüşü ve Uygulaması, (14. Baskı, </w:t>
      </w:r>
      <w:proofErr w:type="spellStart"/>
      <w:r w:rsidRPr="00A10AFE">
        <w:rPr>
          <w:rFonts w:cs="Times New Roman"/>
          <w:szCs w:val="20"/>
        </w:rPr>
        <w:t>Çev</w:t>
      </w:r>
      <w:proofErr w:type="spellEnd"/>
      <w:r w:rsidRPr="00A10AFE">
        <w:rPr>
          <w:rFonts w:cs="Times New Roman"/>
          <w:szCs w:val="20"/>
        </w:rPr>
        <w:t>: Ayşegül İldeniz- Ahmet Doğukan), İstanbul: Yapı Kredi Yayınları.</w:t>
      </w:r>
    </w:p>
    <w:p w14:paraId="6CFC7344" w14:textId="7480E37A" w:rsidR="00627DF5" w:rsidRDefault="00627DF5" w:rsidP="00990F81">
      <w:pPr>
        <w:spacing w:after="120" w:line="240" w:lineRule="auto"/>
        <w:ind w:left="567" w:hanging="567"/>
        <w:rPr>
          <w:rFonts w:cs="Times New Roman"/>
          <w:szCs w:val="20"/>
        </w:rPr>
      </w:pPr>
      <w:r>
        <w:t>Şamiloğlu, F. (2002)</w:t>
      </w:r>
      <w:r>
        <w:t>.</w:t>
      </w:r>
      <w:r>
        <w:t xml:space="preserve"> </w:t>
      </w:r>
      <w:r w:rsidRPr="00627DF5">
        <w:rPr>
          <w:i/>
          <w:iCs/>
        </w:rPr>
        <w:t>E</w:t>
      </w:r>
      <w:r w:rsidRPr="00627DF5">
        <w:rPr>
          <w:i/>
          <w:iCs/>
        </w:rPr>
        <w:t>n</w:t>
      </w:r>
      <w:r w:rsidRPr="00627DF5">
        <w:rPr>
          <w:i/>
          <w:iCs/>
        </w:rPr>
        <w:t>telektüel Sermaye</w:t>
      </w:r>
      <w:r>
        <w:t>.</w:t>
      </w:r>
      <w:r>
        <w:t xml:space="preserve"> Gazi Kitabevi, Ankara.</w:t>
      </w:r>
    </w:p>
    <w:p w14:paraId="391F24CC" w14:textId="2DC15591" w:rsidR="00990F81" w:rsidRPr="00A10AFE" w:rsidRDefault="00990F81" w:rsidP="00990F81">
      <w:pPr>
        <w:spacing w:after="120" w:line="240" w:lineRule="auto"/>
        <w:ind w:left="567" w:hanging="567"/>
        <w:rPr>
          <w:rFonts w:cs="Times New Roman"/>
          <w:szCs w:val="20"/>
        </w:rPr>
      </w:pPr>
      <w:r w:rsidRPr="00A10AFE">
        <w:rPr>
          <w:rFonts w:cs="Times New Roman"/>
          <w:szCs w:val="20"/>
        </w:rPr>
        <w:t xml:space="preserve">Yazıcı, S. (2001). </w:t>
      </w:r>
      <w:r w:rsidRPr="00A10AFE">
        <w:rPr>
          <w:rFonts w:cs="Times New Roman"/>
          <w:i/>
          <w:iCs/>
          <w:szCs w:val="20"/>
        </w:rPr>
        <w:t>Öğrenen Organizasyonlar</w:t>
      </w:r>
      <w:r w:rsidRPr="00A10AFE">
        <w:rPr>
          <w:rFonts w:cs="Times New Roman"/>
          <w:szCs w:val="20"/>
        </w:rPr>
        <w:t>. İstanbul: Alfa Yayınları.</w:t>
      </w:r>
    </w:p>
    <w:p w14:paraId="1E693AC4" w14:textId="4738548F" w:rsidR="00D80A3D" w:rsidRPr="00A10AFE" w:rsidRDefault="00D80A3D" w:rsidP="00B97870">
      <w:pPr>
        <w:spacing w:after="120" w:line="240" w:lineRule="auto"/>
        <w:ind w:left="720" w:hanging="720"/>
        <w:rPr>
          <w:rFonts w:cs="Times New Roman"/>
          <w:color w:val="0D0D0D"/>
          <w:szCs w:val="20"/>
        </w:rPr>
      </w:pPr>
      <w:r w:rsidRPr="00A10AFE">
        <w:rPr>
          <w:rFonts w:cs="Times New Roman"/>
          <w:color w:val="0D0D0D"/>
          <w:szCs w:val="20"/>
        </w:rPr>
        <w:t>A</w:t>
      </w:r>
      <w:r w:rsidRPr="00A10AFE">
        <w:rPr>
          <w:rFonts w:cs="Times New Roman"/>
          <w:color w:val="0D0D0D"/>
          <w:szCs w:val="20"/>
        </w:rPr>
        <w:t xml:space="preserve">tak, D. M. (2011). Örgütsel Bilginin Yönetimi </w:t>
      </w:r>
      <w:r w:rsidR="00240B48" w:rsidRPr="00A10AFE">
        <w:rPr>
          <w:rFonts w:cs="Times New Roman"/>
          <w:color w:val="0D0D0D"/>
          <w:szCs w:val="20"/>
        </w:rPr>
        <w:t>v</w:t>
      </w:r>
      <w:r w:rsidRPr="00A10AFE">
        <w:rPr>
          <w:rFonts w:cs="Times New Roman"/>
          <w:color w:val="0D0D0D"/>
          <w:szCs w:val="20"/>
        </w:rPr>
        <w:t xml:space="preserve">e Öğrenen Organizasyon Yazınındaki Yeri. </w:t>
      </w:r>
      <w:r w:rsidRPr="00A10AFE">
        <w:rPr>
          <w:rFonts w:cs="Times New Roman"/>
          <w:i/>
          <w:iCs/>
          <w:color w:val="0D0D0D"/>
          <w:szCs w:val="20"/>
        </w:rPr>
        <w:t xml:space="preserve">ISGUC </w:t>
      </w:r>
      <w:proofErr w:type="spellStart"/>
      <w:r w:rsidRPr="00A10AFE">
        <w:rPr>
          <w:rFonts w:cs="Times New Roman"/>
          <w:i/>
          <w:iCs/>
          <w:color w:val="0D0D0D"/>
          <w:szCs w:val="20"/>
        </w:rPr>
        <w:t>The</w:t>
      </w:r>
      <w:proofErr w:type="spellEnd"/>
      <w:r w:rsidRPr="00A10AFE">
        <w:rPr>
          <w:rFonts w:cs="Times New Roman"/>
          <w:i/>
          <w:iCs/>
          <w:color w:val="0D0D0D"/>
          <w:szCs w:val="20"/>
        </w:rPr>
        <w:t xml:space="preserve"> </w:t>
      </w:r>
      <w:proofErr w:type="spellStart"/>
      <w:r w:rsidRPr="00A10AFE">
        <w:rPr>
          <w:rFonts w:cs="Times New Roman"/>
          <w:i/>
          <w:iCs/>
          <w:color w:val="0D0D0D"/>
          <w:szCs w:val="20"/>
        </w:rPr>
        <w:t>Journal</w:t>
      </w:r>
      <w:proofErr w:type="spellEnd"/>
      <w:r w:rsidRPr="00A10AFE">
        <w:rPr>
          <w:rFonts w:cs="Times New Roman"/>
          <w:i/>
          <w:iCs/>
          <w:color w:val="0D0D0D"/>
          <w:szCs w:val="20"/>
        </w:rPr>
        <w:t xml:space="preserve"> of </w:t>
      </w:r>
      <w:proofErr w:type="spellStart"/>
      <w:r w:rsidRPr="00A10AFE">
        <w:rPr>
          <w:rFonts w:cs="Times New Roman"/>
          <w:i/>
          <w:iCs/>
          <w:color w:val="0D0D0D"/>
          <w:szCs w:val="20"/>
        </w:rPr>
        <w:t>Industrial</w:t>
      </w:r>
      <w:proofErr w:type="spellEnd"/>
      <w:r w:rsidRPr="00A10AFE">
        <w:rPr>
          <w:rFonts w:cs="Times New Roman"/>
          <w:i/>
          <w:iCs/>
          <w:color w:val="0D0D0D"/>
          <w:szCs w:val="20"/>
        </w:rPr>
        <w:t xml:space="preserve"> </w:t>
      </w:r>
      <w:proofErr w:type="spellStart"/>
      <w:r w:rsidRPr="00A10AFE">
        <w:rPr>
          <w:rFonts w:cs="Times New Roman"/>
          <w:i/>
          <w:iCs/>
          <w:color w:val="0D0D0D"/>
          <w:szCs w:val="20"/>
        </w:rPr>
        <w:t>Relations</w:t>
      </w:r>
      <w:proofErr w:type="spellEnd"/>
      <w:r w:rsidRPr="00A10AFE">
        <w:rPr>
          <w:rFonts w:cs="Times New Roman"/>
          <w:i/>
          <w:iCs/>
          <w:color w:val="0D0D0D"/>
          <w:szCs w:val="20"/>
        </w:rPr>
        <w:t xml:space="preserve"> </w:t>
      </w:r>
      <w:proofErr w:type="spellStart"/>
      <w:r w:rsidRPr="00A10AFE">
        <w:rPr>
          <w:rFonts w:cs="Times New Roman"/>
          <w:i/>
          <w:iCs/>
          <w:color w:val="0D0D0D"/>
          <w:szCs w:val="20"/>
        </w:rPr>
        <w:t>and</w:t>
      </w:r>
      <w:proofErr w:type="spellEnd"/>
      <w:r w:rsidRPr="00A10AFE">
        <w:rPr>
          <w:rFonts w:cs="Times New Roman"/>
          <w:i/>
          <w:iCs/>
          <w:color w:val="0D0D0D"/>
          <w:szCs w:val="20"/>
        </w:rPr>
        <w:t xml:space="preserve"> Human </w:t>
      </w:r>
      <w:proofErr w:type="spellStart"/>
      <w:r w:rsidRPr="00A10AFE">
        <w:rPr>
          <w:rFonts w:cs="Times New Roman"/>
          <w:i/>
          <w:iCs/>
          <w:color w:val="0D0D0D"/>
          <w:szCs w:val="20"/>
        </w:rPr>
        <w:t>Resource</w:t>
      </w:r>
      <w:r w:rsidRPr="00A10AFE">
        <w:rPr>
          <w:rFonts w:cs="Times New Roman"/>
          <w:i/>
          <w:iCs/>
          <w:color w:val="0D0D0D"/>
          <w:szCs w:val="20"/>
        </w:rPr>
        <w:t>s</w:t>
      </w:r>
      <w:proofErr w:type="spellEnd"/>
      <w:r w:rsidRPr="00A10AFE">
        <w:rPr>
          <w:rFonts w:cs="Times New Roman"/>
          <w:color w:val="0D0D0D"/>
          <w:szCs w:val="20"/>
        </w:rPr>
        <w:t>,</w:t>
      </w:r>
      <w:r w:rsidRPr="00A10AFE">
        <w:rPr>
          <w:rFonts w:cs="Times New Roman"/>
          <w:color w:val="0D0D0D"/>
          <w:szCs w:val="20"/>
        </w:rPr>
        <w:t xml:space="preserve"> 13(2), </w:t>
      </w:r>
      <w:r w:rsidRPr="00A10AFE">
        <w:rPr>
          <w:rFonts w:cs="Times New Roman"/>
          <w:color w:val="0D0D0D"/>
          <w:szCs w:val="20"/>
        </w:rPr>
        <w:t>155-176.</w:t>
      </w:r>
    </w:p>
    <w:p w14:paraId="0D9B05B7" w14:textId="78D3FFAA" w:rsidR="00833221" w:rsidRPr="00A10AFE" w:rsidRDefault="00833221" w:rsidP="00B97870">
      <w:pPr>
        <w:spacing w:after="120" w:line="240" w:lineRule="auto"/>
        <w:ind w:left="720" w:hanging="720"/>
        <w:rPr>
          <w:rFonts w:cs="Times New Roman"/>
          <w:color w:val="0D0D0D"/>
          <w:szCs w:val="20"/>
        </w:rPr>
      </w:pPr>
      <w:proofErr w:type="spellStart"/>
      <w:r w:rsidRPr="00A10AFE">
        <w:rPr>
          <w:rFonts w:cs="Times New Roman"/>
          <w:szCs w:val="20"/>
        </w:rPr>
        <w:t>Carneiro</w:t>
      </w:r>
      <w:proofErr w:type="spellEnd"/>
      <w:r w:rsidRPr="00A10AFE">
        <w:rPr>
          <w:rFonts w:cs="Times New Roman"/>
          <w:szCs w:val="20"/>
        </w:rPr>
        <w:t xml:space="preserve"> A. (2000)</w:t>
      </w:r>
      <w:r w:rsidRPr="00A10AFE">
        <w:rPr>
          <w:rFonts w:cs="Times New Roman"/>
          <w:szCs w:val="20"/>
        </w:rPr>
        <w:t xml:space="preserve">. </w:t>
      </w:r>
      <w:r w:rsidRPr="00A10AFE">
        <w:rPr>
          <w:rFonts w:cs="Times New Roman"/>
          <w:szCs w:val="20"/>
        </w:rPr>
        <w:t xml:space="preserve">How </w:t>
      </w:r>
      <w:proofErr w:type="spellStart"/>
      <w:r w:rsidRPr="00A10AFE">
        <w:rPr>
          <w:rFonts w:cs="Times New Roman"/>
          <w:szCs w:val="20"/>
        </w:rPr>
        <w:t>Does</w:t>
      </w:r>
      <w:proofErr w:type="spellEnd"/>
      <w:r w:rsidRPr="00A10AFE">
        <w:rPr>
          <w:rFonts w:cs="Times New Roman"/>
          <w:szCs w:val="20"/>
        </w:rPr>
        <w:t xml:space="preserve"> Knowledge Management </w:t>
      </w:r>
      <w:proofErr w:type="spellStart"/>
      <w:r w:rsidRPr="00A10AFE">
        <w:rPr>
          <w:rFonts w:cs="Times New Roman"/>
          <w:szCs w:val="20"/>
        </w:rPr>
        <w:t>Influnce</w:t>
      </w:r>
      <w:proofErr w:type="spellEnd"/>
      <w:r w:rsidRPr="00A10AFE">
        <w:rPr>
          <w:rFonts w:cs="Times New Roman"/>
          <w:szCs w:val="20"/>
        </w:rPr>
        <w:t xml:space="preserve"> </w:t>
      </w:r>
      <w:proofErr w:type="spellStart"/>
      <w:r w:rsidRPr="00A10AFE">
        <w:rPr>
          <w:rFonts w:cs="Times New Roman"/>
          <w:szCs w:val="20"/>
        </w:rPr>
        <w:t>Innovation</w:t>
      </w:r>
      <w:proofErr w:type="spellEnd"/>
      <w:r w:rsidRPr="00A10AFE">
        <w:rPr>
          <w:rFonts w:cs="Times New Roman"/>
          <w:szCs w:val="20"/>
        </w:rPr>
        <w:t xml:space="preserve"> </w:t>
      </w:r>
      <w:proofErr w:type="spellStart"/>
      <w:r w:rsidRPr="00A10AFE">
        <w:rPr>
          <w:rFonts w:cs="Times New Roman"/>
          <w:szCs w:val="20"/>
        </w:rPr>
        <w:t>and</w:t>
      </w:r>
      <w:proofErr w:type="spellEnd"/>
      <w:r w:rsidRPr="00A10AFE">
        <w:rPr>
          <w:rFonts w:cs="Times New Roman"/>
          <w:szCs w:val="20"/>
        </w:rPr>
        <w:t xml:space="preserve"> </w:t>
      </w:r>
      <w:proofErr w:type="spellStart"/>
      <w:r w:rsidRPr="00A10AFE">
        <w:rPr>
          <w:rFonts w:cs="Times New Roman"/>
          <w:szCs w:val="20"/>
        </w:rPr>
        <w:t>Competitiveness</w:t>
      </w:r>
      <w:proofErr w:type="spellEnd"/>
      <w:r w:rsidRPr="00A10AFE">
        <w:rPr>
          <w:rFonts w:cs="Times New Roman"/>
          <w:szCs w:val="20"/>
        </w:rPr>
        <w:t xml:space="preserve">? </w:t>
      </w:r>
      <w:proofErr w:type="spellStart"/>
      <w:r w:rsidRPr="00A10AFE">
        <w:rPr>
          <w:rFonts w:cs="Times New Roman"/>
          <w:i/>
          <w:iCs/>
          <w:szCs w:val="20"/>
        </w:rPr>
        <w:t>Journal</w:t>
      </w:r>
      <w:proofErr w:type="spellEnd"/>
      <w:r w:rsidRPr="00A10AFE">
        <w:rPr>
          <w:rFonts w:cs="Times New Roman"/>
          <w:i/>
          <w:iCs/>
          <w:szCs w:val="20"/>
        </w:rPr>
        <w:t xml:space="preserve"> of Knowledge Management</w:t>
      </w:r>
      <w:r w:rsidRPr="00A10AFE">
        <w:rPr>
          <w:rFonts w:cs="Times New Roman"/>
          <w:szCs w:val="20"/>
        </w:rPr>
        <w:t>, 4</w:t>
      </w:r>
      <w:r w:rsidRPr="00A10AFE">
        <w:rPr>
          <w:rFonts w:cs="Times New Roman"/>
          <w:szCs w:val="20"/>
        </w:rPr>
        <w:t>(</w:t>
      </w:r>
      <w:r w:rsidRPr="00A10AFE">
        <w:rPr>
          <w:rFonts w:cs="Times New Roman"/>
          <w:szCs w:val="20"/>
        </w:rPr>
        <w:t>2</w:t>
      </w:r>
      <w:r w:rsidRPr="00A10AFE">
        <w:rPr>
          <w:rFonts w:cs="Times New Roman"/>
          <w:szCs w:val="20"/>
        </w:rPr>
        <w:t>)</w:t>
      </w:r>
      <w:r w:rsidRPr="00A10AFE">
        <w:rPr>
          <w:rFonts w:cs="Times New Roman"/>
          <w:szCs w:val="20"/>
        </w:rPr>
        <w:t>, 87-98.</w:t>
      </w:r>
    </w:p>
    <w:p w14:paraId="5A6EE6F0" w14:textId="33F4BC87" w:rsidR="00240B48" w:rsidRPr="00A10AFE" w:rsidRDefault="00240B48" w:rsidP="00B97870">
      <w:pPr>
        <w:spacing w:after="120" w:line="240" w:lineRule="auto"/>
        <w:ind w:left="567" w:hanging="567"/>
        <w:rPr>
          <w:rFonts w:cs="Times New Roman"/>
          <w:szCs w:val="20"/>
        </w:rPr>
      </w:pPr>
      <w:proofErr w:type="spellStart"/>
      <w:r w:rsidRPr="00A10AFE">
        <w:rPr>
          <w:rFonts w:cs="Times New Roman"/>
          <w:szCs w:val="20"/>
        </w:rPr>
        <w:t>Choe</w:t>
      </w:r>
      <w:proofErr w:type="spellEnd"/>
      <w:r w:rsidRPr="00A10AFE">
        <w:rPr>
          <w:rFonts w:cs="Times New Roman"/>
          <w:szCs w:val="20"/>
        </w:rPr>
        <w:t xml:space="preserve">, J. (2004). </w:t>
      </w:r>
      <w:proofErr w:type="spellStart"/>
      <w:r w:rsidRPr="00A10AFE">
        <w:rPr>
          <w:rFonts w:cs="Times New Roman"/>
          <w:szCs w:val="20"/>
        </w:rPr>
        <w:t>The</w:t>
      </w:r>
      <w:proofErr w:type="spellEnd"/>
      <w:r w:rsidRPr="00A10AFE">
        <w:rPr>
          <w:rFonts w:cs="Times New Roman"/>
          <w:szCs w:val="20"/>
        </w:rPr>
        <w:t xml:space="preserve"> </w:t>
      </w:r>
      <w:proofErr w:type="spellStart"/>
      <w:r w:rsidRPr="00A10AFE">
        <w:rPr>
          <w:rFonts w:cs="Times New Roman"/>
          <w:szCs w:val="20"/>
        </w:rPr>
        <w:t>Relationships</w:t>
      </w:r>
      <w:proofErr w:type="spellEnd"/>
      <w:r w:rsidRPr="00A10AFE">
        <w:rPr>
          <w:rFonts w:cs="Times New Roman"/>
          <w:szCs w:val="20"/>
        </w:rPr>
        <w:t xml:space="preserve"> </w:t>
      </w:r>
      <w:proofErr w:type="spellStart"/>
      <w:r w:rsidRPr="00A10AFE">
        <w:rPr>
          <w:rFonts w:cs="Times New Roman"/>
          <w:szCs w:val="20"/>
        </w:rPr>
        <w:t>Amang</w:t>
      </w:r>
      <w:proofErr w:type="spellEnd"/>
      <w:r w:rsidRPr="00A10AFE">
        <w:rPr>
          <w:rFonts w:cs="Times New Roman"/>
          <w:szCs w:val="20"/>
        </w:rPr>
        <w:t xml:space="preserve"> Management Accounting Information, Organizasyonel Learning </w:t>
      </w:r>
      <w:proofErr w:type="spellStart"/>
      <w:r w:rsidRPr="00A10AFE">
        <w:rPr>
          <w:rFonts w:cs="Times New Roman"/>
          <w:szCs w:val="20"/>
        </w:rPr>
        <w:t>and</w:t>
      </w:r>
      <w:proofErr w:type="spellEnd"/>
      <w:r w:rsidRPr="00A10AFE">
        <w:rPr>
          <w:rFonts w:cs="Times New Roman"/>
          <w:szCs w:val="20"/>
        </w:rPr>
        <w:t xml:space="preserve"> </w:t>
      </w:r>
      <w:proofErr w:type="spellStart"/>
      <w:r w:rsidRPr="00A10AFE">
        <w:rPr>
          <w:rFonts w:cs="Times New Roman"/>
          <w:szCs w:val="20"/>
        </w:rPr>
        <w:t>Production</w:t>
      </w:r>
      <w:proofErr w:type="spellEnd"/>
      <w:r w:rsidRPr="00A10AFE">
        <w:rPr>
          <w:rFonts w:cs="Times New Roman"/>
          <w:szCs w:val="20"/>
        </w:rPr>
        <w:t xml:space="preserve"> </w:t>
      </w:r>
      <w:proofErr w:type="spellStart"/>
      <w:r w:rsidRPr="00A10AFE">
        <w:rPr>
          <w:rFonts w:cs="Times New Roman"/>
          <w:szCs w:val="20"/>
        </w:rPr>
        <w:t>Performance</w:t>
      </w:r>
      <w:proofErr w:type="spellEnd"/>
      <w:r w:rsidRPr="00A10AFE">
        <w:rPr>
          <w:rFonts w:cs="Times New Roman"/>
          <w:szCs w:val="20"/>
        </w:rPr>
        <w:t xml:space="preserve">. </w:t>
      </w:r>
      <w:proofErr w:type="spellStart"/>
      <w:r w:rsidRPr="00A10AFE">
        <w:rPr>
          <w:rFonts w:cs="Times New Roman"/>
          <w:i/>
          <w:iCs/>
          <w:szCs w:val="20"/>
        </w:rPr>
        <w:t>Journal</w:t>
      </w:r>
      <w:proofErr w:type="spellEnd"/>
      <w:r w:rsidRPr="00A10AFE">
        <w:rPr>
          <w:rFonts w:cs="Times New Roman"/>
          <w:i/>
          <w:iCs/>
          <w:szCs w:val="20"/>
        </w:rPr>
        <w:t xml:space="preserve"> of Strategic Information </w:t>
      </w:r>
      <w:proofErr w:type="spellStart"/>
      <w:r w:rsidRPr="00A10AFE">
        <w:rPr>
          <w:rFonts w:cs="Times New Roman"/>
          <w:i/>
          <w:iCs/>
          <w:szCs w:val="20"/>
        </w:rPr>
        <w:t>Systems</w:t>
      </w:r>
      <w:proofErr w:type="spellEnd"/>
      <w:r w:rsidRPr="00A10AFE">
        <w:rPr>
          <w:rFonts w:cs="Times New Roman"/>
          <w:szCs w:val="20"/>
        </w:rPr>
        <w:t>, 13,</w:t>
      </w:r>
      <w:r w:rsidRPr="00A10AFE">
        <w:rPr>
          <w:rFonts w:cs="Times New Roman"/>
          <w:szCs w:val="20"/>
        </w:rPr>
        <w:t xml:space="preserve"> </w:t>
      </w:r>
      <w:r w:rsidRPr="00A10AFE">
        <w:rPr>
          <w:rFonts w:cs="Times New Roman"/>
          <w:szCs w:val="20"/>
        </w:rPr>
        <w:t>61-85.</w:t>
      </w:r>
    </w:p>
    <w:p w14:paraId="7B0D0F57" w14:textId="31A88773" w:rsidR="007E392B" w:rsidRDefault="007E392B" w:rsidP="00B97870">
      <w:pPr>
        <w:spacing w:after="120" w:line="240" w:lineRule="auto"/>
        <w:ind w:left="720" w:hanging="720"/>
        <w:rPr>
          <w:rFonts w:cs="Times New Roman"/>
          <w:color w:val="0D0D0D"/>
          <w:szCs w:val="20"/>
        </w:rPr>
      </w:pPr>
      <w:r w:rsidRPr="007E392B">
        <w:rPr>
          <w:rFonts w:cs="Times New Roman"/>
          <w:color w:val="0D0D0D"/>
          <w:szCs w:val="20"/>
        </w:rPr>
        <w:t>Çakır</w:t>
      </w:r>
      <w:r w:rsidRPr="007E392B">
        <w:rPr>
          <w:rFonts w:cs="Times New Roman"/>
          <w:color w:val="0D0D0D"/>
          <w:szCs w:val="20"/>
        </w:rPr>
        <w:t>, R.</w:t>
      </w:r>
      <w:r>
        <w:rPr>
          <w:rFonts w:cs="Times New Roman"/>
          <w:color w:val="0D0D0D"/>
          <w:szCs w:val="20"/>
        </w:rPr>
        <w:t xml:space="preserve"> ve </w:t>
      </w:r>
      <w:r w:rsidRPr="007E392B">
        <w:rPr>
          <w:rFonts w:cs="Times New Roman"/>
          <w:color w:val="0D0D0D"/>
          <w:szCs w:val="20"/>
        </w:rPr>
        <w:t xml:space="preserve">Yükseltürk, E. (2010). Bilgi </w:t>
      </w:r>
      <w:r w:rsidR="00755CDD" w:rsidRPr="007E392B">
        <w:rPr>
          <w:rFonts w:cs="Times New Roman"/>
          <w:color w:val="0D0D0D"/>
          <w:szCs w:val="20"/>
        </w:rPr>
        <w:t xml:space="preserve">Toplumu Olma Yolunda Öğrenen Organizasyonlar, Bilgi Yönetimi </w:t>
      </w:r>
      <w:r w:rsidR="00755CDD">
        <w:rPr>
          <w:rFonts w:cs="Times New Roman"/>
          <w:color w:val="0D0D0D"/>
          <w:szCs w:val="20"/>
        </w:rPr>
        <w:t>v</w:t>
      </w:r>
      <w:r w:rsidR="00755CDD" w:rsidRPr="007E392B">
        <w:rPr>
          <w:rFonts w:cs="Times New Roman"/>
          <w:color w:val="0D0D0D"/>
          <w:szCs w:val="20"/>
        </w:rPr>
        <w:t>e E-Öğrenme Üzerine Teorik Bir Çözümleme</w:t>
      </w:r>
      <w:r w:rsidRPr="007E392B">
        <w:rPr>
          <w:rFonts w:cs="Times New Roman"/>
          <w:color w:val="0D0D0D"/>
          <w:szCs w:val="20"/>
        </w:rPr>
        <w:t xml:space="preserve">. </w:t>
      </w:r>
      <w:r w:rsidRPr="007E392B">
        <w:rPr>
          <w:rFonts w:cs="Times New Roman"/>
          <w:i/>
          <w:iCs/>
          <w:color w:val="0D0D0D"/>
          <w:szCs w:val="20"/>
        </w:rPr>
        <w:t>Kastamonu Eğitim Dergisi</w:t>
      </w:r>
      <w:r w:rsidRPr="007E392B">
        <w:rPr>
          <w:rFonts w:cs="Times New Roman"/>
          <w:color w:val="0D0D0D"/>
          <w:szCs w:val="20"/>
        </w:rPr>
        <w:t>, 18(2), 501-512.</w:t>
      </w:r>
    </w:p>
    <w:p w14:paraId="0B414B88" w14:textId="64DFDC23" w:rsidR="006972B8" w:rsidRPr="00A10AFE" w:rsidRDefault="006972B8" w:rsidP="00B97870">
      <w:pPr>
        <w:spacing w:after="120" w:line="240" w:lineRule="auto"/>
        <w:ind w:left="720" w:hanging="720"/>
        <w:rPr>
          <w:rFonts w:cs="Times New Roman"/>
          <w:color w:val="0D0D0D"/>
          <w:szCs w:val="20"/>
        </w:rPr>
      </w:pPr>
      <w:r w:rsidRPr="00A10AFE">
        <w:rPr>
          <w:rFonts w:cs="Times New Roman"/>
          <w:color w:val="0D0D0D"/>
          <w:szCs w:val="20"/>
        </w:rPr>
        <w:t>Çapar, B. (2003). Bilgi yönetimi: Nasıl bir insan gücü? İbrahim Güran Yumuşak (</w:t>
      </w:r>
      <w:proofErr w:type="spellStart"/>
      <w:r w:rsidRPr="00A10AFE">
        <w:rPr>
          <w:rFonts w:cs="Times New Roman"/>
          <w:color w:val="0D0D0D"/>
          <w:szCs w:val="20"/>
        </w:rPr>
        <w:t>Derl</w:t>
      </w:r>
      <w:proofErr w:type="spellEnd"/>
      <w:r w:rsidRPr="00A10AFE">
        <w:rPr>
          <w:rFonts w:cs="Times New Roman"/>
          <w:color w:val="0D0D0D"/>
          <w:szCs w:val="20"/>
        </w:rPr>
        <w:t>.). II. Ulusal Bilgi, Ekonomi ve Yönetim Kongresi, Derbent-İzmit, 17-18 Mayıs 2003 Bildiriler Kitabi içinde (</w:t>
      </w:r>
      <w:proofErr w:type="spellStart"/>
      <w:r w:rsidRPr="00A10AFE">
        <w:rPr>
          <w:rFonts w:cs="Times New Roman"/>
          <w:color w:val="0D0D0D"/>
          <w:szCs w:val="20"/>
        </w:rPr>
        <w:t>ss</w:t>
      </w:r>
      <w:proofErr w:type="spellEnd"/>
      <w:r w:rsidR="00B97870">
        <w:rPr>
          <w:rFonts w:cs="Times New Roman"/>
          <w:color w:val="0D0D0D"/>
          <w:szCs w:val="20"/>
        </w:rPr>
        <w:t>:</w:t>
      </w:r>
      <w:r w:rsidRPr="00A10AFE">
        <w:rPr>
          <w:rFonts w:cs="Times New Roman"/>
          <w:color w:val="0D0D0D"/>
          <w:szCs w:val="20"/>
        </w:rPr>
        <w:t xml:space="preserve"> 421-432). Kocaeli: Kocaeli Üniversitesi İktisadi ve İdari Bilimler Fakültesi, 2003, 421-432</w:t>
      </w:r>
    </w:p>
    <w:p w14:paraId="7AD16033" w14:textId="73C17AFB" w:rsidR="009B778E" w:rsidRPr="00A10AFE" w:rsidRDefault="009B778E" w:rsidP="00B97870">
      <w:pPr>
        <w:spacing w:after="120" w:line="240" w:lineRule="auto"/>
        <w:ind w:left="567" w:hanging="567"/>
        <w:rPr>
          <w:rFonts w:cs="Times New Roman"/>
          <w:szCs w:val="20"/>
        </w:rPr>
      </w:pPr>
      <w:r w:rsidRPr="00A10AFE">
        <w:rPr>
          <w:rFonts w:cs="Times New Roman"/>
          <w:szCs w:val="20"/>
        </w:rPr>
        <w:t>Doğan, K. (2010). Örgütsel Öğrenme ve Kriz Yönetimi Arasındaki İlişkilerin İncelenmesi.</w:t>
      </w:r>
      <w:r w:rsidR="00F06D8A" w:rsidRPr="00A10AFE">
        <w:rPr>
          <w:rFonts w:cs="Times New Roman"/>
          <w:szCs w:val="20"/>
        </w:rPr>
        <w:t xml:space="preserve"> </w:t>
      </w:r>
      <w:r w:rsidRPr="00A10AFE">
        <w:rPr>
          <w:rFonts w:cs="Times New Roman"/>
          <w:szCs w:val="20"/>
        </w:rPr>
        <w:t xml:space="preserve">Yüksek Lisans Tezi, Kadir Has Üniversitesi, Sosyal Bilimler Enstitüsü, İstanbul. </w:t>
      </w:r>
    </w:p>
    <w:p w14:paraId="1F2E6408" w14:textId="56ECEFFB" w:rsidR="00494AB4" w:rsidRDefault="00494AB4" w:rsidP="00B97870">
      <w:pPr>
        <w:spacing w:after="120" w:line="240" w:lineRule="auto"/>
        <w:ind w:left="720" w:hanging="720"/>
        <w:rPr>
          <w:rFonts w:cs="Times New Roman"/>
          <w:color w:val="0D0D0D"/>
          <w:szCs w:val="20"/>
        </w:rPr>
      </w:pPr>
      <w:proofErr w:type="spellStart"/>
      <w:r>
        <w:t>Dove</w:t>
      </w:r>
      <w:proofErr w:type="spellEnd"/>
      <w:r>
        <w:t>, R</w:t>
      </w:r>
      <w:r>
        <w:t>.</w:t>
      </w:r>
      <w:r>
        <w:t xml:space="preserve"> (1999)</w:t>
      </w:r>
      <w:r>
        <w:t xml:space="preserve">. </w:t>
      </w:r>
      <w:r>
        <w:t xml:space="preserve">Knowledge Management, </w:t>
      </w:r>
      <w:proofErr w:type="spellStart"/>
      <w:r>
        <w:t>Response</w:t>
      </w:r>
      <w:proofErr w:type="spellEnd"/>
      <w:r>
        <w:t xml:space="preserve"> </w:t>
      </w:r>
      <w:proofErr w:type="spellStart"/>
      <w:r>
        <w:t>Ability</w:t>
      </w:r>
      <w:proofErr w:type="spellEnd"/>
      <w:r>
        <w:t xml:space="preserve">, </w:t>
      </w:r>
      <w:proofErr w:type="spellStart"/>
      <w:r>
        <w:t>And</w:t>
      </w:r>
      <w:proofErr w:type="spellEnd"/>
      <w:r>
        <w:t xml:space="preserve"> </w:t>
      </w:r>
      <w:proofErr w:type="spellStart"/>
      <w:r>
        <w:t>The</w:t>
      </w:r>
      <w:proofErr w:type="spellEnd"/>
      <w:r>
        <w:t xml:space="preserve"> Agile Enterprise</w:t>
      </w:r>
      <w:r>
        <w:t xml:space="preserve">. </w:t>
      </w:r>
      <w:proofErr w:type="spellStart"/>
      <w:r w:rsidRPr="00494AB4">
        <w:rPr>
          <w:i/>
          <w:iCs/>
        </w:rPr>
        <w:t>Journal</w:t>
      </w:r>
      <w:proofErr w:type="spellEnd"/>
      <w:r w:rsidRPr="00494AB4">
        <w:rPr>
          <w:i/>
          <w:iCs/>
        </w:rPr>
        <w:t xml:space="preserve"> </w:t>
      </w:r>
      <w:r w:rsidRPr="00494AB4">
        <w:rPr>
          <w:i/>
          <w:iCs/>
        </w:rPr>
        <w:t>o</w:t>
      </w:r>
      <w:r w:rsidRPr="00494AB4">
        <w:rPr>
          <w:i/>
          <w:iCs/>
        </w:rPr>
        <w:t>f Knowledge Management</w:t>
      </w:r>
      <w:r>
        <w:t>, 3</w:t>
      </w:r>
      <w:r>
        <w:t>(</w:t>
      </w:r>
      <w:r>
        <w:t>1</w:t>
      </w:r>
      <w:r>
        <w:t>)</w:t>
      </w:r>
      <w:r>
        <w:t>, 18–35</w:t>
      </w:r>
      <w:r>
        <w:t>.</w:t>
      </w:r>
    </w:p>
    <w:p w14:paraId="73A49C0F" w14:textId="63F0810F" w:rsidR="00103270" w:rsidRDefault="00103270" w:rsidP="00B97870">
      <w:pPr>
        <w:spacing w:after="120" w:line="240" w:lineRule="auto"/>
        <w:ind w:left="720" w:hanging="720"/>
        <w:rPr>
          <w:rFonts w:cs="Times New Roman"/>
          <w:color w:val="0D0D0D"/>
          <w:szCs w:val="20"/>
        </w:rPr>
      </w:pPr>
      <w:r w:rsidRPr="00103270">
        <w:rPr>
          <w:rFonts w:cs="Times New Roman"/>
          <w:color w:val="0D0D0D"/>
          <w:szCs w:val="20"/>
        </w:rPr>
        <w:t>Hüsnü, K. A. P. U.</w:t>
      </w:r>
      <w:r>
        <w:rPr>
          <w:rFonts w:cs="Times New Roman"/>
          <w:color w:val="0D0D0D"/>
          <w:szCs w:val="20"/>
        </w:rPr>
        <w:t xml:space="preserve"> ve </w:t>
      </w:r>
      <w:proofErr w:type="spellStart"/>
      <w:r w:rsidRPr="00103270">
        <w:rPr>
          <w:rFonts w:cs="Times New Roman"/>
          <w:color w:val="0D0D0D"/>
          <w:szCs w:val="20"/>
        </w:rPr>
        <w:t>Aybas</w:t>
      </w:r>
      <w:proofErr w:type="spellEnd"/>
      <w:r w:rsidRPr="00103270">
        <w:rPr>
          <w:rFonts w:cs="Times New Roman"/>
          <w:color w:val="0D0D0D"/>
          <w:szCs w:val="20"/>
        </w:rPr>
        <w:t xml:space="preserve">, M. (2008). Bilgi ve öğrenme üzerinde tartışmalar ve kapsayıcı bir kavram olarak örgütsel öğrenme yönetimi. </w:t>
      </w:r>
      <w:r w:rsidRPr="00103270">
        <w:rPr>
          <w:rFonts w:cs="Times New Roman"/>
          <w:i/>
          <w:iCs/>
          <w:color w:val="0D0D0D"/>
          <w:szCs w:val="20"/>
        </w:rPr>
        <w:t xml:space="preserve">Karamanoğlu </w:t>
      </w:r>
      <w:proofErr w:type="spellStart"/>
      <w:r w:rsidRPr="00103270">
        <w:rPr>
          <w:rFonts w:cs="Times New Roman"/>
          <w:i/>
          <w:iCs/>
          <w:color w:val="0D0D0D"/>
          <w:szCs w:val="20"/>
        </w:rPr>
        <w:t>Mehmetbey</w:t>
      </w:r>
      <w:proofErr w:type="spellEnd"/>
      <w:r w:rsidRPr="00103270">
        <w:rPr>
          <w:rFonts w:cs="Times New Roman"/>
          <w:i/>
          <w:iCs/>
          <w:color w:val="0D0D0D"/>
          <w:szCs w:val="20"/>
        </w:rPr>
        <w:t xml:space="preserve"> Üniversitesi Sosyal </w:t>
      </w:r>
      <w:proofErr w:type="gramStart"/>
      <w:r w:rsidRPr="00103270">
        <w:rPr>
          <w:rFonts w:cs="Times New Roman"/>
          <w:i/>
          <w:iCs/>
          <w:color w:val="0D0D0D"/>
          <w:szCs w:val="20"/>
        </w:rPr>
        <w:t>Ve</w:t>
      </w:r>
      <w:proofErr w:type="gramEnd"/>
      <w:r w:rsidRPr="00103270">
        <w:rPr>
          <w:rFonts w:cs="Times New Roman"/>
          <w:i/>
          <w:iCs/>
          <w:color w:val="0D0D0D"/>
          <w:szCs w:val="20"/>
        </w:rPr>
        <w:t xml:space="preserve"> Ekonomik Araştırmalar Dergisi</w:t>
      </w:r>
      <w:r w:rsidRPr="00103270">
        <w:rPr>
          <w:rFonts w:cs="Times New Roman"/>
          <w:color w:val="0D0D0D"/>
          <w:szCs w:val="20"/>
        </w:rPr>
        <w:t>, 2008(2), 80-100.</w:t>
      </w:r>
    </w:p>
    <w:p w14:paraId="6C5EB1B4" w14:textId="30B38FE9" w:rsidR="00710FF7" w:rsidRPr="00A10AFE" w:rsidRDefault="00710FF7" w:rsidP="00B97870">
      <w:pPr>
        <w:spacing w:after="120" w:line="240" w:lineRule="auto"/>
        <w:ind w:left="720" w:hanging="720"/>
        <w:rPr>
          <w:rFonts w:cs="Times New Roman"/>
          <w:color w:val="0D0D0D"/>
          <w:szCs w:val="20"/>
        </w:rPr>
      </w:pPr>
      <w:proofErr w:type="spellStart"/>
      <w:r w:rsidRPr="00A10AFE">
        <w:rPr>
          <w:rFonts w:cs="Times New Roman"/>
          <w:color w:val="0D0D0D"/>
          <w:szCs w:val="20"/>
        </w:rPr>
        <w:t>İraz</w:t>
      </w:r>
      <w:proofErr w:type="spellEnd"/>
      <w:r w:rsidRPr="00A10AFE">
        <w:rPr>
          <w:rFonts w:cs="Times New Roman"/>
          <w:color w:val="0D0D0D"/>
          <w:szCs w:val="20"/>
        </w:rPr>
        <w:t xml:space="preserve">, R. (2005). </w:t>
      </w:r>
      <w:r w:rsidRPr="00A10AFE">
        <w:rPr>
          <w:rFonts w:cs="Times New Roman"/>
          <w:szCs w:val="20"/>
        </w:rPr>
        <w:t xml:space="preserve">İşletmelerde Bilgi Yönetiminin Yenilik ve Rekabet Gücü Üzerindeki Etkileri. </w:t>
      </w:r>
      <w:r w:rsidRPr="00A10AFE">
        <w:rPr>
          <w:rFonts w:cs="Times New Roman"/>
          <w:i/>
          <w:iCs/>
          <w:szCs w:val="20"/>
        </w:rPr>
        <w:t>İktisadi ve İdari Bilimler Dergisi,</w:t>
      </w:r>
      <w:r w:rsidRPr="00A10AFE">
        <w:rPr>
          <w:rFonts w:cs="Times New Roman"/>
          <w:szCs w:val="20"/>
        </w:rPr>
        <w:t xml:space="preserve"> 19</w:t>
      </w:r>
      <w:r w:rsidRPr="00A10AFE">
        <w:rPr>
          <w:rFonts w:cs="Times New Roman"/>
          <w:szCs w:val="20"/>
        </w:rPr>
        <w:t>(</w:t>
      </w:r>
      <w:r w:rsidRPr="00A10AFE">
        <w:rPr>
          <w:rFonts w:cs="Times New Roman"/>
          <w:szCs w:val="20"/>
        </w:rPr>
        <w:t>1</w:t>
      </w:r>
      <w:r w:rsidRPr="00A10AFE">
        <w:rPr>
          <w:rFonts w:cs="Times New Roman"/>
          <w:szCs w:val="20"/>
        </w:rPr>
        <w:t>), 243-258.</w:t>
      </w:r>
    </w:p>
    <w:p w14:paraId="1CFE4B9D" w14:textId="6CB58CA0" w:rsidR="00886CA6" w:rsidRPr="00A10AFE" w:rsidRDefault="00886CA6" w:rsidP="00B97870">
      <w:pPr>
        <w:spacing w:after="120" w:line="240" w:lineRule="auto"/>
        <w:ind w:left="720" w:hanging="720"/>
        <w:rPr>
          <w:rFonts w:cs="Times New Roman"/>
          <w:color w:val="0D0D0D"/>
          <w:szCs w:val="20"/>
        </w:rPr>
      </w:pPr>
      <w:proofErr w:type="spellStart"/>
      <w:r w:rsidRPr="00A10AFE">
        <w:rPr>
          <w:rFonts w:cs="Times New Roman"/>
          <w:color w:val="0D0D0D"/>
          <w:szCs w:val="20"/>
        </w:rPr>
        <w:t>Kıngır</w:t>
      </w:r>
      <w:proofErr w:type="spellEnd"/>
      <w:r w:rsidRPr="00A10AFE">
        <w:rPr>
          <w:rFonts w:cs="Times New Roman"/>
          <w:color w:val="0D0D0D"/>
          <w:szCs w:val="20"/>
        </w:rPr>
        <w:t xml:space="preserve">, S. ve </w:t>
      </w:r>
      <w:proofErr w:type="spellStart"/>
      <w:r w:rsidRPr="00A10AFE">
        <w:rPr>
          <w:rFonts w:cs="Times New Roman"/>
          <w:color w:val="0D0D0D"/>
          <w:szCs w:val="20"/>
        </w:rPr>
        <w:t>Mesci</w:t>
      </w:r>
      <w:proofErr w:type="spellEnd"/>
      <w:r w:rsidRPr="00A10AFE">
        <w:rPr>
          <w:rFonts w:cs="Times New Roman"/>
          <w:color w:val="0D0D0D"/>
          <w:szCs w:val="20"/>
        </w:rPr>
        <w:t xml:space="preserve">, M. (2007). Öğrenen Organizasyonlar. </w:t>
      </w:r>
      <w:r w:rsidRPr="00A10AFE">
        <w:rPr>
          <w:rFonts w:cs="Times New Roman"/>
          <w:i/>
          <w:iCs/>
          <w:szCs w:val="20"/>
        </w:rPr>
        <w:t>Elektronik Sosyal Bilimler Dergisi</w:t>
      </w:r>
      <w:r w:rsidRPr="00A10AFE">
        <w:rPr>
          <w:rFonts w:cs="Times New Roman"/>
          <w:szCs w:val="20"/>
        </w:rPr>
        <w:t xml:space="preserve">, </w:t>
      </w:r>
      <w:r w:rsidRPr="00A10AFE">
        <w:rPr>
          <w:rFonts w:cs="Times New Roman"/>
          <w:szCs w:val="20"/>
        </w:rPr>
        <w:t>6</w:t>
      </w:r>
      <w:r w:rsidRPr="00A10AFE">
        <w:rPr>
          <w:rFonts w:cs="Times New Roman"/>
          <w:szCs w:val="20"/>
        </w:rPr>
        <w:t>(</w:t>
      </w:r>
      <w:r w:rsidRPr="00A10AFE">
        <w:rPr>
          <w:rFonts w:cs="Times New Roman"/>
          <w:szCs w:val="20"/>
        </w:rPr>
        <w:t>19</w:t>
      </w:r>
      <w:r w:rsidRPr="00A10AFE">
        <w:rPr>
          <w:rFonts w:cs="Times New Roman"/>
          <w:szCs w:val="20"/>
        </w:rPr>
        <w:t>),</w:t>
      </w:r>
      <w:r w:rsidRPr="00A10AFE">
        <w:rPr>
          <w:rFonts w:cs="Times New Roman"/>
          <w:szCs w:val="20"/>
        </w:rPr>
        <w:t xml:space="preserve"> 63-81</w:t>
      </w:r>
      <w:r w:rsidRPr="00A10AFE">
        <w:rPr>
          <w:rFonts w:cs="Times New Roman"/>
          <w:szCs w:val="20"/>
        </w:rPr>
        <w:t>.</w:t>
      </w:r>
    </w:p>
    <w:p w14:paraId="41FBB4B8" w14:textId="60DA4868" w:rsidR="00AD24AA" w:rsidRDefault="00AD24AA" w:rsidP="00B97870">
      <w:pPr>
        <w:spacing w:after="120" w:line="240" w:lineRule="auto"/>
        <w:ind w:left="567" w:hanging="567"/>
        <w:rPr>
          <w:rFonts w:cs="Times New Roman"/>
          <w:color w:val="0D0D0D"/>
          <w:szCs w:val="20"/>
        </w:rPr>
      </w:pPr>
      <w:proofErr w:type="spellStart"/>
      <w:r>
        <w:lastRenderedPageBreak/>
        <w:t>Loermans</w:t>
      </w:r>
      <w:proofErr w:type="spellEnd"/>
      <w:r>
        <w:t>, J</w:t>
      </w:r>
      <w:r>
        <w:t>.</w:t>
      </w:r>
      <w:r>
        <w:t>, (2002)</w:t>
      </w:r>
      <w:r>
        <w:t xml:space="preserve">. </w:t>
      </w:r>
      <w:proofErr w:type="spellStart"/>
      <w:r>
        <w:t>Synergizing</w:t>
      </w:r>
      <w:proofErr w:type="spellEnd"/>
      <w:r>
        <w:t xml:space="preserve"> </w:t>
      </w:r>
      <w:proofErr w:type="spellStart"/>
      <w:r>
        <w:t>The</w:t>
      </w:r>
      <w:proofErr w:type="spellEnd"/>
      <w:r>
        <w:t xml:space="preserve"> Learning </w:t>
      </w:r>
      <w:proofErr w:type="spellStart"/>
      <w:r>
        <w:t>Organization</w:t>
      </w:r>
      <w:proofErr w:type="spellEnd"/>
      <w:r>
        <w:t xml:space="preserve"> </w:t>
      </w:r>
      <w:proofErr w:type="spellStart"/>
      <w:r w:rsidR="00542E56">
        <w:t>a</w:t>
      </w:r>
      <w:r>
        <w:t>nd</w:t>
      </w:r>
      <w:proofErr w:type="spellEnd"/>
      <w:r>
        <w:t xml:space="preserve"> Knowledge Management</w:t>
      </w:r>
      <w:r>
        <w:t>.</w:t>
      </w:r>
      <w:r>
        <w:t xml:space="preserve"> </w:t>
      </w:r>
      <w:proofErr w:type="spellStart"/>
      <w:r w:rsidRPr="00AD24AA">
        <w:rPr>
          <w:i/>
          <w:iCs/>
        </w:rPr>
        <w:t>Journal</w:t>
      </w:r>
      <w:proofErr w:type="spellEnd"/>
      <w:r w:rsidRPr="00AD24AA">
        <w:rPr>
          <w:i/>
          <w:iCs/>
        </w:rPr>
        <w:t xml:space="preserve"> of Knowledge Management</w:t>
      </w:r>
      <w:r>
        <w:t>, 6</w:t>
      </w:r>
      <w:r>
        <w:t>(</w:t>
      </w:r>
      <w:r>
        <w:t>3</w:t>
      </w:r>
      <w:r>
        <w:t>)</w:t>
      </w:r>
      <w:r>
        <w:t>, 285-294</w:t>
      </w:r>
    </w:p>
    <w:p w14:paraId="260EDDAA" w14:textId="3EA102F8" w:rsidR="00485E38" w:rsidRPr="00A10AFE" w:rsidRDefault="00485E38" w:rsidP="00B97870">
      <w:pPr>
        <w:spacing w:after="120" w:line="240" w:lineRule="auto"/>
        <w:ind w:left="567" w:hanging="567"/>
        <w:rPr>
          <w:rFonts w:cs="Times New Roman"/>
          <w:color w:val="0D0D0D"/>
          <w:szCs w:val="20"/>
        </w:rPr>
      </w:pPr>
      <w:proofErr w:type="spellStart"/>
      <w:r w:rsidRPr="00A10AFE">
        <w:rPr>
          <w:rFonts w:cs="Times New Roman"/>
          <w:color w:val="0D0D0D"/>
          <w:szCs w:val="20"/>
        </w:rPr>
        <w:t>Fiol</w:t>
      </w:r>
      <w:proofErr w:type="spellEnd"/>
      <w:r w:rsidRPr="00A10AFE">
        <w:rPr>
          <w:rFonts w:cs="Times New Roman"/>
          <w:color w:val="0D0D0D"/>
          <w:szCs w:val="20"/>
        </w:rPr>
        <w:t>, C. M.</w:t>
      </w:r>
      <w:r w:rsidRPr="00A10AFE">
        <w:rPr>
          <w:rFonts w:cs="Times New Roman"/>
          <w:color w:val="0D0D0D"/>
          <w:szCs w:val="20"/>
        </w:rPr>
        <w:t xml:space="preserve"> ve </w:t>
      </w:r>
      <w:proofErr w:type="spellStart"/>
      <w:r w:rsidRPr="00A10AFE">
        <w:rPr>
          <w:rFonts w:cs="Times New Roman"/>
          <w:color w:val="0D0D0D"/>
          <w:szCs w:val="20"/>
        </w:rPr>
        <w:t>Lyles</w:t>
      </w:r>
      <w:proofErr w:type="spellEnd"/>
      <w:r w:rsidRPr="00A10AFE">
        <w:rPr>
          <w:rFonts w:cs="Times New Roman"/>
          <w:color w:val="0D0D0D"/>
          <w:szCs w:val="20"/>
        </w:rPr>
        <w:t xml:space="preserve">, M. A. (1985). </w:t>
      </w:r>
      <w:proofErr w:type="spellStart"/>
      <w:r w:rsidRPr="00A10AFE">
        <w:rPr>
          <w:rFonts w:cs="Times New Roman"/>
          <w:color w:val="0D0D0D"/>
          <w:szCs w:val="20"/>
        </w:rPr>
        <w:t>Organizational</w:t>
      </w:r>
      <w:proofErr w:type="spellEnd"/>
      <w:r w:rsidRPr="00A10AFE">
        <w:rPr>
          <w:rFonts w:cs="Times New Roman"/>
          <w:color w:val="0D0D0D"/>
          <w:szCs w:val="20"/>
        </w:rPr>
        <w:t xml:space="preserve"> </w:t>
      </w:r>
      <w:r w:rsidRPr="00A10AFE">
        <w:rPr>
          <w:rFonts w:cs="Times New Roman"/>
          <w:color w:val="0D0D0D"/>
          <w:szCs w:val="20"/>
        </w:rPr>
        <w:t>L</w:t>
      </w:r>
      <w:r w:rsidRPr="00A10AFE">
        <w:rPr>
          <w:rFonts w:cs="Times New Roman"/>
          <w:color w:val="0D0D0D"/>
          <w:szCs w:val="20"/>
        </w:rPr>
        <w:t xml:space="preserve">earning. </w:t>
      </w:r>
      <w:r w:rsidRPr="00A10AFE">
        <w:rPr>
          <w:rFonts w:cs="Times New Roman"/>
          <w:i/>
          <w:iCs/>
          <w:color w:val="0D0D0D"/>
          <w:szCs w:val="20"/>
        </w:rPr>
        <w:t xml:space="preserve">Academy </w:t>
      </w:r>
      <w:r w:rsidRPr="00A10AFE">
        <w:rPr>
          <w:rFonts w:cs="Times New Roman"/>
          <w:i/>
          <w:iCs/>
          <w:color w:val="0D0D0D"/>
          <w:szCs w:val="20"/>
        </w:rPr>
        <w:t xml:space="preserve">Of Management </w:t>
      </w:r>
      <w:proofErr w:type="spellStart"/>
      <w:r w:rsidRPr="00A10AFE">
        <w:rPr>
          <w:rFonts w:cs="Times New Roman"/>
          <w:i/>
          <w:iCs/>
          <w:color w:val="0D0D0D"/>
          <w:szCs w:val="20"/>
        </w:rPr>
        <w:t>Review</w:t>
      </w:r>
      <w:proofErr w:type="spellEnd"/>
      <w:r w:rsidRPr="00A10AFE">
        <w:rPr>
          <w:rFonts w:cs="Times New Roman"/>
          <w:color w:val="0D0D0D"/>
          <w:szCs w:val="20"/>
        </w:rPr>
        <w:t>, 10(4), 803-813.</w:t>
      </w:r>
    </w:p>
    <w:p w14:paraId="07CC3FD8" w14:textId="62E92A76" w:rsidR="00C924BE" w:rsidRPr="00A10AFE" w:rsidRDefault="00C924BE" w:rsidP="00B97870">
      <w:pPr>
        <w:spacing w:after="120" w:line="240" w:lineRule="auto"/>
        <w:ind w:left="567" w:hanging="567"/>
        <w:rPr>
          <w:rFonts w:cs="Times New Roman"/>
          <w:szCs w:val="20"/>
        </w:rPr>
      </w:pPr>
      <w:r w:rsidRPr="00A10AFE">
        <w:rPr>
          <w:rFonts w:cs="Times New Roman"/>
          <w:szCs w:val="20"/>
        </w:rPr>
        <w:t>Özdemirci, F. (2001). Belge üretimi ve kurumsal bilgi yönetimi. 21. Yüzyıla Girerken Enformasyon Olgusu Sempozyumu: Bildiriler 19-20 Nisan 2001: Hatay içinde (ss.179-186). Ankara: Türk Kütüphaneciler Derneği.</w:t>
      </w:r>
    </w:p>
    <w:p w14:paraId="4ABD3DD7" w14:textId="677C5442" w:rsidR="00F4405F" w:rsidRPr="00A10AFE" w:rsidRDefault="00F4405F" w:rsidP="00B97870">
      <w:pPr>
        <w:spacing w:after="120" w:line="240" w:lineRule="auto"/>
        <w:ind w:left="567" w:hanging="567"/>
        <w:rPr>
          <w:rFonts w:cs="Times New Roman"/>
          <w:szCs w:val="20"/>
        </w:rPr>
      </w:pPr>
      <w:r w:rsidRPr="00A10AFE">
        <w:rPr>
          <w:rFonts w:cs="Times New Roman"/>
          <w:szCs w:val="20"/>
        </w:rPr>
        <w:t xml:space="preserve">Özdemirci, F. ve Aydın, C. (2007). </w:t>
      </w:r>
      <w:r w:rsidRPr="00A10AFE">
        <w:rPr>
          <w:rFonts w:cs="Times New Roman"/>
          <w:szCs w:val="20"/>
        </w:rPr>
        <w:t>Kurumsal Bilgi Kaynakları ve Bilgi Yönetimi</w:t>
      </w:r>
      <w:r w:rsidRPr="00A10AFE">
        <w:rPr>
          <w:rFonts w:cs="Times New Roman"/>
          <w:szCs w:val="20"/>
        </w:rPr>
        <w:t xml:space="preserve">. </w:t>
      </w:r>
      <w:r w:rsidRPr="00A10AFE">
        <w:rPr>
          <w:rFonts w:cs="Times New Roman"/>
          <w:i/>
          <w:iCs/>
          <w:szCs w:val="20"/>
        </w:rPr>
        <w:t>Türk Kütüphaneciliği</w:t>
      </w:r>
      <w:r w:rsidRPr="00A10AFE">
        <w:rPr>
          <w:rFonts w:cs="Times New Roman"/>
          <w:szCs w:val="20"/>
        </w:rPr>
        <w:t>.</w:t>
      </w:r>
      <w:r w:rsidRPr="00A10AFE">
        <w:rPr>
          <w:rFonts w:cs="Times New Roman"/>
          <w:szCs w:val="20"/>
        </w:rPr>
        <w:t xml:space="preserve"> 21</w:t>
      </w:r>
      <w:r w:rsidRPr="00A10AFE">
        <w:rPr>
          <w:rFonts w:cs="Times New Roman"/>
          <w:szCs w:val="20"/>
        </w:rPr>
        <w:t>(</w:t>
      </w:r>
      <w:r w:rsidRPr="00A10AFE">
        <w:rPr>
          <w:rFonts w:cs="Times New Roman"/>
          <w:szCs w:val="20"/>
        </w:rPr>
        <w:t>2</w:t>
      </w:r>
      <w:r w:rsidRPr="00A10AFE">
        <w:rPr>
          <w:rFonts w:cs="Times New Roman"/>
          <w:szCs w:val="20"/>
        </w:rPr>
        <w:t>)</w:t>
      </w:r>
      <w:r w:rsidRPr="00A10AFE">
        <w:rPr>
          <w:rFonts w:cs="Times New Roman"/>
          <w:szCs w:val="20"/>
        </w:rPr>
        <w:t>, 164-185</w:t>
      </w:r>
      <w:r w:rsidRPr="00A10AFE">
        <w:rPr>
          <w:rFonts w:cs="Times New Roman"/>
          <w:szCs w:val="20"/>
        </w:rPr>
        <w:t>.</w:t>
      </w:r>
    </w:p>
    <w:p w14:paraId="27CD3EB0" w14:textId="72F8FCCF" w:rsidR="005434FC" w:rsidRDefault="005434FC" w:rsidP="00B97870">
      <w:pPr>
        <w:spacing w:after="120" w:line="240" w:lineRule="auto"/>
        <w:ind w:left="567" w:hanging="567"/>
        <w:rPr>
          <w:rFonts w:cs="Times New Roman"/>
          <w:szCs w:val="20"/>
        </w:rPr>
      </w:pPr>
      <w:r>
        <w:rPr>
          <w:rFonts w:cs="Times New Roman"/>
          <w:szCs w:val="20"/>
        </w:rPr>
        <w:t>Özer, P.S., Özmen, Ö. ve Saatçioğlu, Ö. (2004). Bilgi Yönetiminin Etkinliğinde Kilit Bir Faktör Olarak Bilgi İşçileri ve İnsan Kaynakları Yönetiminin Farklılaşan Özellikleri. Dokuz Eylül Üniversitesi Sosyal Bilimler Enstitüsü Dergisi, 6(1). 254-275.</w:t>
      </w:r>
    </w:p>
    <w:p w14:paraId="302ED213" w14:textId="77777777" w:rsidR="00417105" w:rsidRDefault="00417105" w:rsidP="00417105">
      <w:pPr>
        <w:spacing w:line="256" w:lineRule="auto"/>
        <w:ind w:left="567" w:hanging="567"/>
        <w:rPr>
          <w:szCs w:val="24"/>
        </w:rPr>
      </w:pPr>
      <w:proofErr w:type="spellStart"/>
      <w:r w:rsidRPr="00FD3628">
        <w:rPr>
          <w:szCs w:val="24"/>
        </w:rPr>
        <w:t>Özgener</w:t>
      </w:r>
      <w:proofErr w:type="spellEnd"/>
      <w:r w:rsidRPr="00FD3628">
        <w:rPr>
          <w:szCs w:val="24"/>
        </w:rPr>
        <w:t>, Ş.</w:t>
      </w:r>
      <w:r>
        <w:rPr>
          <w:szCs w:val="24"/>
        </w:rPr>
        <w:t xml:space="preserve"> (2000).</w:t>
      </w:r>
      <w:r w:rsidRPr="00FD3628">
        <w:rPr>
          <w:szCs w:val="24"/>
        </w:rPr>
        <w:t xml:space="preserve"> Öğrenen Organizasyon Anlayışının Gerçek Yönetim Uygulamalarına Yansıtılması</w:t>
      </w:r>
      <w:r>
        <w:rPr>
          <w:szCs w:val="24"/>
        </w:rPr>
        <w:t>.</w:t>
      </w:r>
      <w:r w:rsidRPr="00FD3628">
        <w:rPr>
          <w:szCs w:val="24"/>
        </w:rPr>
        <w:t xml:space="preserve"> </w:t>
      </w:r>
      <w:r w:rsidRPr="00E47076">
        <w:rPr>
          <w:i/>
          <w:iCs/>
          <w:szCs w:val="24"/>
        </w:rPr>
        <w:t>Verimlilik Dergisi</w:t>
      </w:r>
      <w:r w:rsidRPr="00FD3628">
        <w:rPr>
          <w:szCs w:val="24"/>
        </w:rPr>
        <w:t>, 2000</w:t>
      </w:r>
      <w:r>
        <w:rPr>
          <w:szCs w:val="24"/>
        </w:rPr>
        <w:t>(</w:t>
      </w:r>
      <w:r w:rsidRPr="00FD3628">
        <w:rPr>
          <w:szCs w:val="24"/>
        </w:rPr>
        <w:t>2</w:t>
      </w:r>
      <w:r>
        <w:rPr>
          <w:szCs w:val="24"/>
        </w:rPr>
        <w:t>)</w:t>
      </w:r>
      <w:r w:rsidRPr="00FD3628">
        <w:rPr>
          <w:szCs w:val="24"/>
        </w:rPr>
        <w:t>, 41-64.</w:t>
      </w:r>
    </w:p>
    <w:p w14:paraId="6F7619A6" w14:textId="7ADEDA61" w:rsidR="003555EA" w:rsidRPr="00A10AFE" w:rsidRDefault="003555EA" w:rsidP="00B97870">
      <w:pPr>
        <w:spacing w:after="120" w:line="240" w:lineRule="auto"/>
        <w:ind w:left="567" w:hanging="567"/>
        <w:rPr>
          <w:rFonts w:cs="Times New Roman"/>
          <w:szCs w:val="20"/>
        </w:rPr>
      </w:pPr>
      <w:proofErr w:type="spellStart"/>
      <w:r w:rsidRPr="00A10AFE">
        <w:rPr>
          <w:rFonts w:cs="Times New Roman"/>
          <w:szCs w:val="20"/>
        </w:rPr>
        <w:t>Özgener</w:t>
      </w:r>
      <w:proofErr w:type="spellEnd"/>
      <w:r w:rsidRPr="00A10AFE">
        <w:rPr>
          <w:rFonts w:cs="Times New Roman"/>
          <w:szCs w:val="20"/>
        </w:rPr>
        <w:t>, Ş. (2002). “Global Ölçekte Değer Yaratan Bilgi Yönetimi Stratejileri”. 1.Ulusal Bilgi, Ekonomi ve Yönetim Kongresi. Bildiriler Kitabı. Kocaeli. s:485.</w:t>
      </w:r>
    </w:p>
    <w:p w14:paraId="2D75CF2B" w14:textId="6B17E0D6" w:rsidR="003555EA" w:rsidRPr="00A10AFE" w:rsidRDefault="003555EA"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(1990). </w:t>
      </w:r>
      <w:proofErr w:type="spellStart"/>
      <w:r w:rsidRPr="00A10AFE">
        <w:rPr>
          <w:rFonts w:cs="Times New Roman"/>
          <w:szCs w:val="20"/>
        </w:rPr>
        <w:t>The</w:t>
      </w:r>
      <w:proofErr w:type="spellEnd"/>
      <w:r w:rsidRPr="00A10AFE">
        <w:rPr>
          <w:rFonts w:cs="Times New Roman"/>
          <w:szCs w:val="20"/>
        </w:rPr>
        <w:t xml:space="preserve"> </w:t>
      </w:r>
      <w:proofErr w:type="spellStart"/>
      <w:r w:rsidRPr="00A10AFE">
        <w:rPr>
          <w:rFonts w:cs="Times New Roman"/>
          <w:szCs w:val="20"/>
        </w:rPr>
        <w:t>Leader’s</w:t>
      </w:r>
      <w:proofErr w:type="spellEnd"/>
      <w:r w:rsidRPr="00A10AFE">
        <w:rPr>
          <w:rFonts w:cs="Times New Roman"/>
          <w:szCs w:val="20"/>
        </w:rPr>
        <w:t xml:space="preserve"> New </w:t>
      </w:r>
      <w:proofErr w:type="spellStart"/>
      <w:r w:rsidRPr="00A10AFE">
        <w:rPr>
          <w:rFonts w:cs="Times New Roman"/>
          <w:szCs w:val="20"/>
        </w:rPr>
        <w:t>Work</w:t>
      </w:r>
      <w:proofErr w:type="spellEnd"/>
      <w:r w:rsidRPr="00A10AFE">
        <w:rPr>
          <w:rFonts w:cs="Times New Roman"/>
          <w:szCs w:val="20"/>
        </w:rPr>
        <w:t xml:space="preserve">: </w:t>
      </w:r>
      <w:proofErr w:type="spellStart"/>
      <w:r w:rsidRPr="00A10AFE">
        <w:rPr>
          <w:rFonts w:cs="Times New Roman"/>
          <w:szCs w:val="20"/>
        </w:rPr>
        <w:t>Building</w:t>
      </w:r>
      <w:proofErr w:type="spellEnd"/>
      <w:r w:rsidRPr="00A10AFE">
        <w:rPr>
          <w:rFonts w:cs="Times New Roman"/>
          <w:szCs w:val="20"/>
        </w:rPr>
        <w:t xml:space="preserve"> Learning </w:t>
      </w:r>
      <w:proofErr w:type="spellStart"/>
      <w:r w:rsidRPr="00A10AFE">
        <w:rPr>
          <w:rFonts w:cs="Times New Roman"/>
          <w:szCs w:val="20"/>
        </w:rPr>
        <w:t>Organizations</w:t>
      </w:r>
      <w:proofErr w:type="spellEnd"/>
      <w:r w:rsidRPr="00A10AFE">
        <w:rPr>
          <w:rFonts w:cs="Times New Roman"/>
          <w:szCs w:val="20"/>
        </w:rPr>
        <w:t xml:space="preserve">. </w:t>
      </w:r>
      <w:r w:rsidRPr="00A10AFE">
        <w:rPr>
          <w:rFonts w:cs="Times New Roman"/>
          <w:i/>
          <w:iCs/>
          <w:szCs w:val="20"/>
        </w:rPr>
        <w:t xml:space="preserve">Sloan Management </w:t>
      </w:r>
      <w:proofErr w:type="spellStart"/>
      <w:r w:rsidRPr="00A10AFE">
        <w:rPr>
          <w:rFonts w:cs="Times New Roman"/>
          <w:i/>
          <w:iCs/>
          <w:szCs w:val="20"/>
        </w:rPr>
        <w:t>Review</w:t>
      </w:r>
      <w:proofErr w:type="spellEnd"/>
      <w:r w:rsidRPr="00A10AFE">
        <w:rPr>
          <w:rFonts w:cs="Times New Roman"/>
          <w:szCs w:val="20"/>
        </w:rPr>
        <w:t>, Fall, 7-23.</w:t>
      </w:r>
    </w:p>
    <w:p w14:paraId="695634E4" w14:textId="0C33BABD" w:rsidR="003555EA" w:rsidRPr="00A10AFE" w:rsidRDefault="003555EA"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(1996). </w:t>
      </w:r>
      <w:proofErr w:type="spellStart"/>
      <w:r w:rsidRPr="00A10AFE">
        <w:rPr>
          <w:rFonts w:cs="Times New Roman"/>
          <w:szCs w:val="20"/>
        </w:rPr>
        <w:t>Leading</w:t>
      </w:r>
      <w:proofErr w:type="spellEnd"/>
      <w:r w:rsidRPr="00A10AFE">
        <w:rPr>
          <w:rFonts w:cs="Times New Roman"/>
          <w:szCs w:val="20"/>
        </w:rPr>
        <w:t xml:space="preserve"> </w:t>
      </w:r>
      <w:r w:rsidR="00B97870" w:rsidRPr="00A10AFE">
        <w:rPr>
          <w:rFonts w:cs="Times New Roman"/>
          <w:szCs w:val="20"/>
        </w:rPr>
        <w:t xml:space="preserve">Learning </w:t>
      </w:r>
      <w:proofErr w:type="spellStart"/>
      <w:r w:rsidR="00B97870" w:rsidRPr="00A10AFE">
        <w:rPr>
          <w:rFonts w:cs="Times New Roman"/>
          <w:szCs w:val="20"/>
        </w:rPr>
        <w:t>Organizations</w:t>
      </w:r>
      <w:proofErr w:type="spellEnd"/>
      <w:r w:rsidRPr="00A10AFE">
        <w:rPr>
          <w:rFonts w:cs="Times New Roman"/>
          <w:szCs w:val="20"/>
        </w:rPr>
        <w:t>. </w:t>
      </w:r>
      <w:r w:rsidRPr="00A10AFE">
        <w:rPr>
          <w:rFonts w:cs="Times New Roman"/>
          <w:i/>
          <w:iCs/>
          <w:szCs w:val="20"/>
        </w:rPr>
        <w:t>Training &amp; Development</w:t>
      </w:r>
      <w:r w:rsidRPr="00A10AFE">
        <w:rPr>
          <w:rFonts w:cs="Times New Roman"/>
          <w:szCs w:val="20"/>
        </w:rPr>
        <w:t>, 50(12), 36-37.</w:t>
      </w:r>
    </w:p>
    <w:p w14:paraId="2B380BA9" w14:textId="702AF8DA" w:rsidR="003555EA" w:rsidRPr="00A10AFE" w:rsidRDefault="003555EA"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(1998). </w:t>
      </w:r>
      <w:proofErr w:type="spellStart"/>
      <w:r w:rsidRPr="00A10AFE">
        <w:rPr>
          <w:rFonts w:cs="Times New Roman"/>
          <w:szCs w:val="20"/>
        </w:rPr>
        <w:t>The</w:t>
      </w:r>
      <w:proofErr w:type="spellEnd"/>
      <w:r w:rsidRPr="00A10AFE">
        <w:rPr>
          <w:rFonts w:cs="Times New Roman"/>
          <w:szCs w:val="20"/>
        </w:rPr>
        <w:t xml:space="preserve"> </w:t>
      </w:r>
      <w:proofErr w:type="spellStart"/>
      <w:r w:rsidR="00B97870">
        <w:rPr>
          <w:rFonts w:cs="Times New Roman"/>
          <w:szCs w:val="20"/>
        </w:rPr>
        <w:t>P</w:t>
      </w:r>
      <w:r w:rsidRPr="00A10AFE">
        <w:rPr>
          <w:rFonts w:cs="Times New Roman"/>
          <w:szCs w:val="20"/>
        </w:rPr>
        <w:t>ractice</w:t>
      </w:r>
      <w:proofErr w:type="spellEnd"/>
      <w:r w:rsidRPr="00A10AFE">
        <w:rPr>
          <w:rFonts w:cs="Times New Roman"/>
          <w:szCs w:val="20"/>
        </w:rPr>
        <w:t xml:space="preserve"> of </w:t>
      </w:r>
      <w:proofErr w:type="spellStart"/>
      <w:r w:rsidR="00B97870">
        <w:rPr>
          <w:rFonts w:cs="Times New Roman"/>
          <w:szCs w:val="20"/>
        </w:rPr>
        <w:t>I</w:t>
      </w:r>
      <w:r w:rsidRPr="00A10AFE">
        <w:rPr>
          <w:rFonts w:cs="Times New Roman"/>
          <w:szCs w:val="20"/>
        </w:rPr>
        <w:t>nnovation</w:t>
      </w:r>
      <w:proofErr w:type="spellEnd"/>
      <w:r w:rsidRPr="00A10AFE">
        <w:rPr>
          <w:rFonts w:cs="Times New Roman"/>
          <w:szCs w:val="20"/>
        </w:rPr>
        <w:t>. </w:t>
      </w:r>
      <w:proofErr w:type="spellStart"/>
      <w:r w:rsidRPr="00A10AFE">
        <w:rPr>
          <w:rFonts w:cs="Times New Roman"/>
          <w:i/>
          <w:iCs/>
          <w:szCs w:val="20"/>
        </w:rPr>
        <w:t>Leader</w:t>
      </w:r>
      <w:proofErr w:type="spellEnd"/>
      <w:r w:rsidRPr="00A10AFE">
        <w:rPr>
          <w:rFonts w:cs="Times New Roman"/>
          <w:i/>
          <w:iCs/>
          <w:szCs w:val="20"/>
        </w:rPr>
        <w:t xml:space="preserve"> </w:t>
      </w:r>
      <w:proofErr w:type="spellStart"/>
      <w:r w:rsidRPr="00A10AFE">
        <w:rPr>
          <w:rFonts w:cs="Times New Roman"/>
          <w:i/>
          <w:iCs/>
          <w:szCs w:val="20"/>
        </w:rPr>
        <w:t>to</w:t>
      </w:r>
      <w:proofErr w:type="spellEnd"/>
      <w:r w:rsidRPr="00A10AFE">
        <w:rPr>
          <w:rFonts w:cs="Times New Roman"/>
          <w:i/>
          <w:iCs/>
          <w:szCs w:val="20"/>
        </w:rPr>
        <w:t xml:space="preserve"> </w:t>
      </w:r>
      <w:proofErr w:type="spellStart"/>
      <w:r w:rsidRPr="00A10AFE">
        <w:rPr>
          <w:rFonts w:cs="Times New Roman"/>
          <w:i/>
          <w:iCs/>
          <w:szCs w:val="20"/>
        </w:rPr>
        <w:t>leader</w:t>
      </w:r>
      <w:proofErr w:type="spellEnd"/>
      <w:r w:rsidRPr="00A10AFE">
        <w:rPr>
          <w:rFonts w:cs="Times New Roman"/>
          <w:szCs w:val="20"/>
        </w:rPr>
        <w:t>, 1998(9), 16-22.</w:t>
      </w:r>
    </w:p>
    <w:p w14:paraId="20241D66" w14:textId="362DD99C" w:rsidR="003555EA" w:rsidRPr="00A10AFE" w:rsidRDefault="003555EA" w:rsidP="00B97870">
      <w:pPr>
        <w:spacing w:after="120" w:line="240" w:lineRule="auto"/>
        <w:ind w:left="567" w:hanging="567"/>
        <w:rPr>
          <w:rFonts w:cs="Times New Roman"/>
          <w:szCs w:val="20"/>
        </w:rPr>
      </w:pPr>
      <w:proofErr w:type="spellStart"/>
      <w:r w:rsidRPr="00A10AFE">
        <w:rPr>
          <w:rFonts w:cs="Times New Roman"/>
          <w:szCs w:val="20"/>
        </w:rPr>
        <w:t>Senge</w:t>
      </w:r>
      <w:proofErr w:type="spellEnd"/>
      <w:r w:rsidRPr="00A10AFE">
        <w:rPr>
          <w:rFonts w:cs="Times New Roman"/>
          <w:szCs w:val="20"/>
        </w:rPr>
        <w:t xml:space="preserve">, P. (2002). </w:t>
      </w:r>
      <w:proofErr w:type="spellStart"/>
      <w:r w:rsidRPr="00A10AFE">
        <w:rPr>
          <w:rFonts w:cs="Times New Roman"/>
          <w:szCs w:val="20"/>
        </w:rPr>
        <w:t>The</w:t>
      </w:r>
      <w:proofErr w:type="spellEnd"/>
      <w:r w:rsidRPr="00A10AFE">
        <w:rPr>
          <w:rFonts w:cs="Times New Roman"/>
          <w:szCs w:val="20"/>
        </w:rPr>
        <w:t xml:space="preserve"> </w:t>
      </w:r>
      <w:proofErr w:type="spellStart"/>
      <w:r w:rsidR="00B97870">
        <w:rPr>
          <w:rFonts w:cs="Times New Roman"/>
          <w:szCs w:val="20"/>
        </w:rPr>
        <w:t>L</w:t>
      </w:r>
      <w:r w:rsidRPr="00A10AFE">
        <w:rPr>
          <w:rFonts w:cs="Times New Roman"/>
          <w:szCs w:val="20"/>
        </w:rPr>
        <w:t>eader’s</w:t>
      </w:r>
      <w:proofErr w:type="spellEnd"/>
      <w:r w:rsidRPr="00A10AFE">
        <w:rPr>
          <w:rFonts w:cs="Times New Roman"/>
          <w:szCs w:val="20"/>
        </w:rPr>
        <w:t xml:space="preserve"> </w:t>
      </w:r>
      <w:r w:rsidR="00B97870">
        <w:rPr>
          <w:rFonts w:cs="Times New Roman"/>
          <w:szCs w:val="20"/>
        </w:rPr>
        <w:t>N</w:t>
      </w:r>
      <w:r w:rsidRPr="00A10AFE">
        <w:rPr>
          <w:rFonts w:cs="Times New Roman"/>
          <w:szCs w:val="20"/>
        </w:rPr>
        <w:t xml:space="preserve">ew </w:t>
      </w:r>
      <w:proofErr w:type="spellStart"/>
      <w:r w:rsidR="00B97870">
        <w:rPr>
          <w:rFonts w:cs="Times New Roman"/>
          <w:szCs w:val="20"/>
        </w:rPr>
        <w:t>W</w:t>
      </w:r>
      <w:r w:rsidRPr="00A10AFE">
        <w:rPr>
          <w:rFonts w:cs="Times New Roman"/>
          <w:szCs w:val="20"/>
        </w:rPr>
        <w:t>ork</w:t>
      </w:r>
      <w:proofErr w:type="spellEnd"/>
      <w:r w:rsidRPr="00A10AFE">
        <w:rPr>
          <w:rFonts w:cs="Times New Roman"/>
          <w:szCs w:val="20"/>
        </w:rPr>
        <w:t>. </w:t>
      </w:r>
      <w:r w:rsidRPr="00B97870">
        <w:rPr>
          <w:rFonts w:cs="Times New Roman"/>
          <w:i/>
          <w:iCs/>
          <w:szCs w:val="20"/>
        </w:rPr>
        <w:t xml:space="preserve">A </w:t>
      </w:r>
      <w:proofErr w:type="spellStart"/>
      <w:r w:rsidRPr="00B97870">
        <w:rPr>
          <w:rFonts w:cs="Times New Roman"/>
          <w:i/>
          <w:iCs/>
          <w:szCs w:val="20"/>
        </w:rPr>
        <w:t>Jossey-Bass</w:t>
      </w:r>
      <w:proofErr w:type="spellEnd"/>
      <w:r w:rsidRPr="00B97870">
        <w:rPr>
          <w:rFonts w:cs="Times New Roman"/>
          <w:i/>
          <w:iCs/>
          <w:szCs w:val="20"/>
        </w:rPr>
        <w:t xml:space="preserve"> Reader</w:t>
      </w:r>
      <w:r w:rsidRPr="00A10AFE">
        <w:rPr>
          <w:rFonts w:cs="Times New Roman"/>
          <w:szCs w:val="20"/>
        </w:rPr>
        <w:t>, 765.</w:t>
      </w:r>
    </w:p>
    <w:p w14:paraId="3C3DE4AB" w14:textId="012CB6A6" w:rsidR="00710A17" w:rsidRPr="00A10AFE" w:rsidRDefault="00710A17" w:rsidP="00B97870">
      <w:pPr>
        <w:spacing w:after="120" w:line="240" w:lineRule="auto"/>
        <w:ind w:left="567" w:hanging="567"/>
        <w:rPr>
          <w:rFonts w:cs="Times New Roman"/>
          <w:szCs w:val="20"/>
        </w:rPr>
      </w:pPr>
      <w:proofErr w:type="spellStart"/>
      <w:r w:rsidRPr="00A10AFE">
        <w:rPr>
          <w:rFonts w:cs="Times New Roman"/>
          <w:szCs w:val="20"/>
        </w:rPr>
        <w:t>Slater</w:t>
      </w:r>
      <w:proofErr w:type="spellEnd"/>
      <w:r w:rsidRPr="00A10AFE">
        <w:rPr>
          <w:rFonts w:cs="Times New Roman"/>
          <w:szCs w:val="20"/>
        </w:rPr>
        <w:t>, S</w:t>
      </w:r>
      <w:r w:rsidRPr="00A10AFE">
        <w:rPr>
          <w:rFonts w:cs="Times New Roman"/>
          <w:szCs w:val="20"/>
        </w:rPr>
        <w:t>.</w:t>
      </w:r>
      <w:r w:rsidRPr="00A10AFE">
        <w:rPr>
          <w:rFonts w:cs="Times New Roman"/>
          <w:szCs w:val="20"/>
        </w:rPr>
        <w:t xml:space="preserve"> F., John C. </w:t>
      </w:r>
      <w:r w:rsidRPr="00A10AFE">
        <w:rPr>
          <w:rFonts w:cs="Times New Roman"/>
          <w:szCs w:val="20"/>
        </w:rPr>
        <w:t>N. (1995).</w:t>
      </w:r>
      <w:r w:rsidRPr="00A10AFE">
        <w:rPr>
          <w:rFonts w:cs="Times New Roman"/>
          <w:szCs w:val="20"/>
        </w:rPr>
        <w:t xml:space="preserve"> Market </w:t>
      </w:r>
      <w:proofErr w:type="spellStart"/>
      <w:r w:rsidRPr="00A10AFE">
        <w:rPr>
          <w:rFonts w:cs="Times New Roman"/>
          <w:szCs w:val="20"/>
        </w:rPr>
        <w:t>Orientation</w:t>
      </w:r>
      <w:proofErr w:type="spellEnd"/>
      <w:r w:rsidRPr="00A10AFE">
        <w:rPr>
          <w:rFonts w:cs="Times New Roman"/>
          <w:szCs w:val="20"/>
        </w:rPr>
        <w:t xml:space="preserve"> </w:t>
      </w:r>
      <w:proofErr w:type="spellStart"/>
      <w:r w:rsidRPr="00A10AFE">
        <w:rPr>
          <w:rFonts w:cs="Times New Roman"/>
          <w:szCs w:val="20"/>
        </w:rPr>
        <w:t>and</w:t>
      </w:r>
      <w:proofErr w:type="spellEnd"/>
      <w:r w:rsidRPr="00A10AFE">
        <w:rPr>
          <w:rFonts w:cs="Times New Roman"/>
          <w:szCs w:val="20"/>
        </w:rPr>
        <w:t xml:space="preserve"> </w:t>
      </w:r>
      <w:proofErr w:type="spellStart"/>
      <w:r w:rsidRPr="00A10AFE">
        <w:rPr>
          <w:rFonts w:cs="Times New Roman"/>
          <w:szCs w:val="20"/>
        </w:rPr>
        <w:t>The</w:t>
      </w:r>
      <w:proofErr w:type="spellEnd"/>
      <w:r w:rsidRPr="00A10AFE">
        <w:rPr>
          <w:rFonts w:cs="Times New Roman"/>
          <w:szCs w:val="20"/>
        </w:rPr>
        <w:t xml:space="preserve"> Learning </w:t>
      </w:r>
      <w:proofErr w:type="spellStart"/>
      <w:r w:rsidRPr="00A10AFE">
        <w:rPr>
          <w:rFonts w:cs="Times New Roman"/>
          <w:szCs w:val="20"/>
        </w:rPr>
        <w:t>Organization</w:t>
      </w:r>
      <w:proofErr w:type="spellEnd"/>
      <w:r w:rsidRPr="00A10AFE">
        <w:rPr>
          <w:rFonts w:cs="Times New Roman"/>
          <w:szCs w:val="20"/>
        </w:rPr>
        <w:t>.</w:t>
      </w:r>
      <w:r w:rsidRPr="00A10AFE">
        <w:rPr>
          <w:rFonts w:cs="Times New Roman"/>
          <w:szCs w:val="20"/>
        </w:rPr>
        <w:t xml:space="preserve"> </w:t>
      </w:r>
      <w:proofErr w:type="spellStart"/>
      <w:r w:rsidRPr="00A10AFE">
        <w:rPr>
          <w:rFonts w:cs="Times New Roman"/>
          <w:i/>
          <w:iCs/>
          <w:szCs w:val="20"/>
        </w:rPr>
        <w:t>Journal</w:t>
      </w:r>
      <w:proofErr w:type="spellEnd"/>
      <w:r w:rsidRPr="00A10AFE">
        <w:rPr>
          <w:rFonts w:cs="Times New Roman"/>
          <w:i/>
          <w:iCs/>
          <w:szCs w:val="20"/>
        </w:rPr>
        <w:t xml:space="preserve"> of Marketing</w:t>
      </w:r>
      <w:r w:rsidRPr="00A10AFE">
        <w:rPr>
          <w:rFonts w:cs="Times New Roman"/>
          <w:szCs w:val="20"/>
        </w:rPr>
        <w:t>.</w:t>
      </w:r>
      <w:r w:rsidRPr="00A10AFE">
        <w:rPr>
          <w:rFonts w:cs="Times New Roman"/>
          <w:szCs w:val="20"/>
        </w:rPr>
        <w:t xml:space="preserve"> 59</w:t>
      </w:r>
      <w:r w:rsidRPr="00A10AFE">
        <w:rPr>
          <w:rFonts w:cs="Times New Roman"/>
          <w:szCs w:val="20"/>
        </w:rPr>
        <w:t xml:space="preserve">, </w:t>
      </w:r>
      <w:r w:rsidRPr="00A10AFE">
        <w:rPr>
          <w:rFonts w:cs="Times New Roman"/>
          <w:szCs w:val="20"/>
        </w:rPr>
        <w:t>63-64.</w:t>
      </w:r>
    </w:p>
    <w:p w14:paraId="1D4FBDED" w14:textId="04BC05F9" w:rsidR="00710A17" w:rsidRPr="00A10AFE" w:rsidRDefault="00710A17" w:rsidP="00B97870">
      <w:pPr>
        <w:spacing w:after="120" w:line="240" w:lineRule="auto"/>
        <w:ind w:left="567" w:hanging="567"/>
        <w:rPr>
          <w:rFonts w:cs="Times New Roman"/>
          <w:szCs w:val="20"/>
        </w:rPr>
      </w:pPr>
      <w:proofErr w:type="spellStart"/>
      <w:r w:rsidRPr="00A10AFE">
        <w:rPr>
          <w:rFonts w:cs="Times New Roman"/>
          <w:szCs w:val="20"/>
        </w:rPr>
        <w:t>Snell</w:t>
      </w:r>
      <w:proofErr w:type="spellEnd"/>
      <w:r w:rsidRPr="00A10AFE">
        <w:rPr>
          <w:rFonts w:cs="Times New Roman"/>
          <w:szCs w:val="20"/>
        </w:rPr>
        <w:t>, R. ve Man-</w:t>
      </w:r>
      <w:proofErr w:type="spellStart"/>
      <w:r w:rsidRPr="00A10AFE">
        <w:rPr>
          <w:rFonts w:cs="Times New Roman"/>
          <w:szCs w:val="20"/>
        </w:rPr>
        <w:t>Kuen</w:t>
      </w:r>
      <w:proofErr w:type="spellEnd"/>
      <w:r w:rsidRPr="00A10AFE">
        <w:rPr>
          <w:rFonts w:cs="Times New Roman"/>
          <w:szCs w:val="20"/>
        </w:rPr>
        <w:t xml:space="preserve">, C. A. (1998). </w:t>
      </w:r>
      <w:proofErr w:type="spellStart"/>
      <w:r w:rsidRPr="00A10AFE">
        <w:rPr>
          <w:rFonts w:cs="Times New Roman"/>
          <w:szCs w:val="20"/>
        </w:rPr>
        <w:t>The</w:t>
      </w:r>
      <w:proofErr w:type="spellEnd"/>
      <w:r w:rsidRPr="00A10AFE">
        <w:rPr>
          <w:rFonts w:cs="Times New Roman"/>
          <w:szCs w:val="20"/>
        </w:rPr>
        <w:t xml:space="preserve"> Learning </w:t>
      </w:r>
      <w:proofErr w:type="spellStart"/>
      <w:r w:rsidRPr="00A10AFE">
        <w:rPr>
          <w:rFonts w:cs="Times New Roman"/>
          <w:szCs w:val="20"/>
        </w:rPr>
        <w:t>Organization</w:t>
      </w:r>
      <w:proofErr w:type="spellEnd"/>
      <w:r w:rsidRPr="00A10AFE">
        <w:rPr>
          <w:rFonts w:cs="Times New Roman"/>
          <w:szCs w:val="20"/>
        </w:rPr>
        <w:t xml:space="preserve">: Learning </w:t>
      </w:r>
      <w:proofErr w:type="spellStart"/>
      <w:r w:rsidRPr="00A10AFE">
        <w:rPr>
          <w:rFonts w:cs="Times New Roman"/>
          <w:szCs w:val="20"/>
        </w:rPr>
        <w:t>and</w:t>
      </w:r>
      <w:proofErr w:type="spellEnd"/>
      <w:r w:rsidRPr="00A10AFE">
        <w:rPr>
          <w:rFonts w:cs="Times New Roman"/>
          <w:szCs w:val="20"/>
        </w:rPr>
        <w:t xml:space="preserve"> Empowerment </w:t>
      </w:r>
      <w:proofErr w:type="spellStart"/>
      <w:r w:rsidRPr="00A10AFE">
        <w:rPr>
          <w:rFonts w:cs="Times New Roman"/>
          <w:szCs w:val="20"/>
        </w:rPr>
        <w:t>for</w:t>
      </w:r>
      <w:proofErr w:type="spellEnd"/>
      <w:r w:rsidRPr="00A10AFE">
        <w:rPr>
          <w:rFonts w:cs="Times New Roman"/>
          <w:szCs w:val="20"/>
        </w:rPr>
        <w:t xml:space="preserve"> </w:t>
      </w:r>
      <w:proofErr w:type="spellStart"/>
      <w:r w:rsidRPr="00A10AFE">
        <w:rPr>
          <w:rFonts w:cs="Times New Roman"/>
          <w:szCs w:val="20"/>
        </w:rPr>
        <w:t>Whom</w:t>
      </w:r>
      <w:proofErr w:type="spellEnd"/>
      <w:r w:rsidRPr="00A10AFE">
        <w:rPr>
          <w:rFonts w:cs="Times New Roman"/>
          <w:szCs w:val="20"/>
        </w:rPr>
        <w:t xml:space="preserve">? </w:t>
      </w:r>
      <w:r w:rsidRPr="00A10AFE">
        <w:rPr>
          <w:rFonts w:cs="Times New Roman"/>
          <w:i/>
          <w:iCs/>
          <w:szCs w:val="20"/>
        </w:rPr>
        <w:t>Management Learning</w:t>
      </w:r>
      <w:r w:rsidRPr="00A10AFE">
        <w:rPr>
          <w:rFonts w:cs="Times New Roman"/>
          <w:szCs w:val="20"/>
        </w:rPr>
        <w:t>, 337-64.</w:t>
      </w:r>
    </w:p>
    <w:p w14:paraId="514D677B" w14:textId="01AB301A" w:rsidR="00B23043" w:rsidRDefault="0073468D" w:rsidP="00B23043">
      <w:pPr>
        <w:spacing w:after="120" w:line="240" w:lineRule="auto"/>
        <w:ind w:left="567" w:hanging="567"/>
        <w:rPr>
          <w:rFonts w:cs="Times New Roman"/>
          <w:szCs w:val="20"/>
        </w:rPr>
      </w:pPr>
      <w:r>
        <w:t>Şerbetçi, N. D</w:t>
      </w:r>
      <w:r>
        <w:t>.</w:t>
      </w:r>
      <w:r>
        <w:t xml:space="preserve"> (2001)</w:t>
      </w:r>
      <w:r>
        <w:t xml:space="preserve">. </w:t>
      </w:r>
      <w:r>
        <w:t>Bilgi Toplumuna Geçiş Sürecinin İşletme Yönetimi Üzerinde Yarattığı Etkiler</w:t>
      </w:r>
      <w:r>
        <w:t>.</w:t>
      </w:r>
      <w:r>
        <w:t xml:space="preserve"> </w:t>
      </w:r>
      <w:r w:rsidRPr="0073468D">
        <w:rPr>
          <w:i/>
          <w:iCs/>
        </w:rPr>
        <w:t>Dumlupınar Ün</w:t>
      </w:r>
      <w:r w:rsidRPr="0073468D">
        <w:rPr>
          <w:i/>
          <w:iCs/>
        </w:rPr>
        <w:t>iversitesi</w:t>
      </w:r>
      <w:r w:rsidRPr="0073468D">
        <w:rPr>
          <w:i/>
          <w:iCs/>
        </w:rPr>
        <w:t>. Sosyal Bilimler Dergisi</w:t>
      </w:r>
      <w:r>
        <w:t>, 3</w:t>
      </w:r>
      <w:r>
        <w:t>(</w:t>
      </w:r>
      <w:r>
        <w:t>5</w:t>
      </w:r>
      <w:r>
        <w:t>)</w:t>
      </w:r>
      <w:r>
        <w:t>, 329- 351.</w:t>
      </w:r>
    </w:p>
    <w:p w14:paraId="6F941EFF" w14:textId="7E9AC996" w:rsidR="00990F81" w:rsidRDefault="00990F81" w:rsidP="00B97870">
      <w:pPr>
        <w:spacing w:after="120" w:line="240" w:lineRule="auto"/>
        <w:ind w:left="567" w:hanging="567"/>
        <w:rPr>
          <w:rFonts w:cs="Times New Roman"/>
          <w:szCs w:val="20"/>
        </w:rPr>
      </w:pPr>
      <w:r>
        <w:t>Yahya</w:t>
      </w:r>
      <w:r>
        <w:t>, S</w:t>
      </w:r>
      <w:r>
        <w:t>. ve</w:t>
      </w:r>
      <w:r>
        <w:t xml:space="preserve"> GOH, W</w:t>
      </w:r>
      <w:r>
        <w:t>.</w:t>
      </w:r>
      <w:r>
        <w:t xml:space="preserve"> (2002)</w:t>
      </w:r>
      <w:r>
        <w:t xml:space="preserve">. </w:t>
      </w:r>
      <w:proofErr w:type="spellStart"/>
      <w:r>
        <w:t>Managing</w:t>
      </w:r>
      <w:proofErr w:type="spellEnd"/>
      <w:r>
        <w:t xml:space="preserve"> Human </w:t>
      </w:r>
      <w:proofErr w:type="spellStart"/>
      <w:r>
        <w:t>Resources</w:t>
      </w:r>
      <w:proofErr w:type="spellEnd"/>
      <w:r>
        <w:t xml:space="preserve"> </w:t>
      </w:r>
      <w:proofErr w:type="spellStart"/>
      <w:r>
        <w:t>Toward</w:t>
      </w:r>
      <w:proofErr w:type="spellEnd"/>
      <w:r>
        <w:t xml:space="preserve"> </w:t>
      </w:r>
      <w:proofErr w:type="spellStart"/>
      <w:r>
        <w:t>Achieving</w:t>
      </w:r>
      <w:proofErr w:type="spellEnd"/>
      <w:r>
        <w:t xml:space="preserve"> Knowledge Management</w:t>
      </w:r>
      <w:r>
        <w:t>.</w:t>
      </w:r>
      <w:r>
        <w:t xml:space="preserve"> </w:t>
      </w:r>
      <w:proofErr w:type="spellStart"/>
      <w:r w:rsidRPr="00990F81">
        <w:rPr>
          <w:i/>
          <w:iCs/>
        </w:rPr>
        <w:t>Journal</w:t>
      </w:r>
      <w:proofErr w:type="spellEnd"/>
      <w:r w:rsidRPr="00990F81">
        <w:rPr>
          <w:i/>
          <w:iCs/>
        </w:rPr>
        <w:t xml:space="preserve"> </w:t>
      </w:r>
      <w:r w:rsidRPr="00990F81">
        <w:rPr>
          <w:i/>
          <w:iCs/>
        </w:rPr>
        <w:t>o</w:t>
      </w:r>
      <w:r w:rsidRPr="00990F81">
        <w:rPr>
          <w:i/>
          <w:iCs/>
        </w:rPr>
        <w:t>f Knowledge Management</w:t>
      </w:r>
      <w:r>
        <w:t>, 6</w:t>
      </w:r>
      <w:r>
        <w:t>(</w:t>
      </w:r>
      <w:r>
        <w:t>5</w:t>
      </w:r>
      <w:r>
        <w:t>).</w:t>
      </w:r>
      <w:r>
        <w:t xml:space="preserve"> 457- 468</w:t>
      </w:r>
      <w:r>
        <w:t>.</w:t>
      </w:r>
    </w:p>
    <w:p w14:paraId="3D8669CD" w14:textId="5DDB51A5" w:rsidR="003555EA" w:rsidRPr="00A10AFE" w:rsidRDefault="003555EA" w:rsidP="00B97870">
      <w:pPr>
        <w:spacing w:after="120" w:line="240" w:lineRule="auto"/>
        <w:ind w:left="567" w:hanging="567"/>
        <w:rPr>
          <w:rFonts w:cs="Times New Roman"/>
          <w:szCs w:val="20"/>
        </w:rPr>
      </w:pPr>
      <w:r w:rsidRPr="00A10AFE">
        <w:rPr>
          <w:rFonts w:cs="Times New Roman"/>
          <w:szCs w:val="20"/>
        </w:rPr>
        <w:t xml:space="preserve">Yılmaz, M. (2011). Bilgi Yönetimi ve Örgütsel Öğrenme İlişkisi: Kavramsal Bir Yaklaşım. </w:t>
      </w:r>
      <w:r w:rsidRPr="00A10AFE">
        <w:rPr>
          <w:rFonts w:cs="Times New Roman"/>
          <w:i/>
          <w:iCs/>
          <w:szCs w:val="20"/>
        </w:rPr>
        <w:t xml:space="preserve">A.Ü. Türkiyat </w:t>
      </w:r>
      <w:r w:rsidR="00BF76C3">
        <w:rPr>
          <w:rFonts w:cs="Times New Roman"/>
          <w:i/>
          <w:iCs/>
          <w:szCs w:val="20"/>
        </w:rPr>
        <w:t>A</w:t>
      </w:r>
      <w:r w:rsidRPr="00A10AFE">
        <w:rPr>
          <w:rFonts w:cs="Times New Roman"/>
          <w:i/>
          <w:iCs/>
          <w:szCs w:val="20"/>
        </w:rPr>
        <w:t>raştırmaları Enstitüsü Dergisi (TAED)</w:t>
      </w:r>
      <w:r w:rsidRPr="00A10AFE">
        <w:rPr>
          <w:rFonts w:cs="Times New Roman"/>
          <w:szCs w:val="20"/>
        </w:rPr>
        <w:t>, 46, 313-332.</w:t>
      </w:r>
    </w:p>
    <w:p w14:paraId="4ADA6188" w14:textId="77777777" w:rsidR="003555EA" w:rsidRPr="00990B51" w:rsidRDefault="003555EA" w:rsidP="003555EA">
      <w:pPr>
        <w:spacing w:line="256" w:lineRule="auto"/>
        <w:ind w:left="567" w:hanging="567"/>
        <w:rPr>
          <w:rFonts w:cs="Times New Roman"/>
          <w:szCs w:val="24"/>
        </w:rPr>
      </w:pPr>
    </w:p>
    <w:p w14:paraId="1B40BEE7" w14:textId="77777777" w:rsidR="003555EA" w:rsidRPr="00990B51" w:rsidRDefault="003555EA" w:rsidP="003F4761">
      <w:pPr>
        <w:ind w:left="720" w:hanging="720"/>
        <w:rPr>
          <w:rFonts w:cs="Times New Roman"/>
          <w:color w:val="0D0D0D"/>
          <w:sz w:val="24"/>
          <w:szCs w:val="24"/>
        </w:rPr>
      </w:pPr>
    </w:p>
    <w:p w14:paraId="1B3F3225" w14:textId="77777777" w:rsidR="001C5A55" w:rsidRPr="00990B51" w:rsidRDefault="001C5A55" w:rsidP="001C5A55">
      <w:pPr>
        <w:rPr>
          <w:rFonts w:cs="Times New Roman"/>
          <w:b/>
          <w:bCs/>
          <w:sz w:val="24"/>
          <w:szCs w:val="24"/>
        </w:rPr>
      </w:pPr>
    </w:p>
    <w:p w14:paraId="42DF99AB" w14:textId="77777777" w:rsidR="001C5A55" w:rsidRPr="00990B51" w:rsidRDefault="001C5A55" w:rsidP="001C5A55">
      <w:pPr>
        <w:pStyle w:val="ListeParagraf"/>
        <w:rPr>
          <w:rFonts w:cs="Times New Roman"/>
          <w:b/>
          <w:bCs/>
          <w:sz w:val="24"/>
          <w:szCs w:val="24"/>
        </w:rPr>
      </w:pPr>
    </w:p>
    <w:p w14:paraId="76A34613" w14:textId="77777777" w:rsidR="001C5A55" w:rsidRPr="00990B51" w:rsidRDefault="001C5A55" w:rsidP="001C5A55">
      <w:pPr>
        <w:rPr>
          <w:rFonts w:cs="Times New Roman"/>
          <w:sz w:val="24"/>
          <w:szCs w:val="24"/>
        </w:rPr>
      </w:pPr>
    </w:p>
    <w:p w14:paraId="413809F9" w14:textId="77777777" w:rsidR="001F438D" w:rsidRPr="00990B51" w:rsidRDefault="001F438D" w:rsidP="001C5A55">
      <w:pPr>
        <w:rPr>
          <w:rFonts w:cs="Times New Roman"/>
          <w:sz w:val="24"/>
          <w:szCs w:val="24"/>
        </w:rPr>
      </w:pPr>
    </w:p>
    <w:sectPr w:rsidR="001F438D" w:rsidRPr="00990B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A6BE" w14:textId="77777777" w:rsidR="004035F4" w:rsidRDefault="004035F4" w:rsidP="00F559BA">
      <w:pPr>
        <w:spacing w:before="0" w:after="0" w:line="240" w:lineRule="auto"/>
      </w:pPr>
      <w:r>
        <w:separator/>
      </w:r>
    </w:p>
  </w:endnote>
  <w:endnote w:type="continuationSeparator" w:id="0">
    <w:p w14:paraId="5D0D8526" w14:textId="77777777" w:rsidR="004035F4" w:rsidRDefault="004035F4" w:rsidP="00F559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744436"/>
      <w:docPartObj>
        <w:docPartGallery w:val="Page Numbers (Bottom of Page)"/>
        <w:docPartUnique/>
      </w:docPartObj>
    </w:sdtPr>
    <w:sdtContent>
      <w:p w14:paraId="091D7B5C" w14:textId="7D43918E" w:rsidR="00F559BA" w:rsidRDefault="00F559BA">
        <w:pPr>
          <w:pStyle w:val="AltBilgi"/>
          <w:jc w:val="center"/>
        </w:pPr>
        <w:r>
          <w:fldChar w:fldCharType="begin"/>
        </w:r>
        <w:r>
          <w:instrText>PAGE   \* MERGEFORMAT</w:instrText>
        </w:r>
        <w:r>
          <w:fldChar w:fldCharType="separate"/>
        </w:r>
        <w:r>
          <w:t>2</w:t>
        </w:r>
        <w:r>
          <w:fldChar w:fldCharType="end"/>
        </w:r>
      </w:p>
    </w:sdtContent>
  </w:sdt>
  <w:p w14:paraId="254A838F" w14:textId="77777777" w:rsidR="00F559BA" w:rsidRDefault="00F559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E19B6" w14:textId="77777777" w:rsidR="004035F4" w:rsidRDefault="004035F4" w:rsidP="00F559BA">
      <w:pPr>
        <w:spacing w:before="0" w:after="0" w:line="240" w:lineRule="auto"/>
      </w:pPr>
      <w:r>
        <w:separator/>
      </w:r>
    </w:p>
  </w:footnote>
  <w:footnote w:type="continuationSeparator" w:id="0">
    <w:p w14:paraId="17A2A9AA" w14:textId="77777777" w:rsidR="004035F4" w:rsidRDefault="004035F4" w:rsidP="00F559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25E"/>
    <w:multiLevelType w:val="hybridMultilevel"/>
    <w:tmpl w:val="F166899A"/>
    <w:lvl w:ilvl="0" w:tplc="785E1A50">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01DB6267"/>
    <w:multiLevelType w:val="hybridMultilevel"/>
    <w:tmpl w:val="8AC88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E10A01"/>
    <w:multiLevelType w:val="hybridMultilevel"/>
    <w:tmpl w:val="1622764C"/>
    <w:lvl w:ilvl="0" w:tplc="DA08E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356972"/>
    <w:multiLevelType w:val="hybridMultilevel"/>
    <w:tmpl w:val="57F4B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AD7ED4"/>
    <w:multiLevelType w:val="multilevel"/>
    <w:tmpl w:val="1FA8F0CA"/>
    <w:styleLink w:val="Stil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E75D8"/>
    <w:multiLevelType w:val="hybridMultilevel"/>
    <w:tmpl w:val="7B248604"/>
    <w:lvl w:ilvl="0" w:tplc="DA08E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DB2347"/>
    <w:multiLevelType w:val="hybridMultilevel"/>
    <w:tmpl w:val="611E0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7C669F"/>
    <w:multiLevelType w:val="multilevel"/>
    <w:tmpl w:val="1FA8F0CA"/>
    <w:numStyleLink w:val="Stil1"/>
  </w:abstractNum>
  <w:abstractNum w:abstractNumId="8" w15:restartNumberingAfterBreak="0">
    <w:nsid w:val="21ED491E"/>
    <w:multiLevelType w:val="hybridMultilevel"/>
    <w:tmpl w:val="57F4B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862B4"/>
    <w:multiLevelType w:val="hybridMultilevel"/>
    <w:tmpl w:val="9D98609C"/>
    <w:lvl w:ilvl="0" w:tplc="DA08E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2A7CD6"/>
    <w:multiLevelType w:val="hybridMultilevel"/>
    <w:tmpl w:val="FCF84F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55B3A31"/>
    <w:multiLevelType w:val="multilevel"/>
    <w:tmpl w:val="1FA8F0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8E5A2B"/>
    <w:multiLevelType w:val="hybridMultilevel"/>
    <w:tmpl w:val="FE886F4C"/>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E135B49"/>
    <w:multiLevelType w:val="hybridMultilevel"/>
    <w:tmpl w:val="B8D204B4"/>
    <w:lvl w:ilvl="0" w:tplc="DA08EAD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F6F7841"/>
    <w:multiLevelType w:val="hybridMultilevel"/>
    <w:tmpl w:val="57F4B4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8A2B5B"/>
    <w:multiLevelType w:val="hybridMultilevel"/>
    <w:tmpl w:val="F61C10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DA0F15"/>
    <w:multiLevelType w:val="hybridMultilevel"/>
    <w:tmpl w:val="88DE0D5E"/>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833753"/>
    <w:multiLevelType w:val="hybridMultilevel"/>
    <w:tmpl w:val="57F4B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969478">
    <w:abstractNumId w:val="14"/>
  </w:num>
  <w:num w:numId="2" w16cid:durableId="983851165">
    <w:abstractNumId w:val="8"/>
  </w:num>
  <w:num w:numId="3" w16cid:durableId="547646795">
    <w:abstractNumId w:val="17"/>
  </w:num>
  <w:num w:numId="4" w16cid:durableId="2113932447">
    <w:abstractNumId w:val="10"/>
  </w:num>
  <w:num w:numId="5" w16cid:durableId="1526290800">
    <w:abstractNumId w:val="13"/>
  </w:num>
  <w:num w:numId="6" w16cid:durableId="473781">
    <w:abstractNumId w:val="2"/>
  </w:num>
  <w:num w:numId="7" w16cid:durableId="2092005474">
    <w:abstractNumId w:val="5"/>
  </w:num>
  <w:num w:numId="8" w16cid:durableId="953289160">
    <w:abstractNumId w:val="12"/>
  </w:num>
  <w:num w:numId="9" w16cid:durableId="609239452">
    <w:abstractNumId w:val="6"/>
  </w:num>
  <w:num w:numId="10" w16cid:durableId="2101368556">
    <w:abstractNumId w:val="3"/>
  </w:num>
  <w:num w:numId="11" w16cid:durableId="1714498002">
    <w:abstractNumId w:val="9"/>
  </w:num>
  <w:num w:numId="12" w16cid:durableId="1251157938">
    <w:abstractNumId w:val="0"/>
  </w:num>
  <w:num w:numId="13" w16cid:durableId="216281188">
    <w:abstractNumId w:val="4"/>
  </w:num>
  <w:num w:numId="14" w16cid:durableId="795954324">
    <w:abstractNumId w:val="1"/>
  </w:num>
  <w:num w:numId="15" w16cid:durableId="54820700">
    <w:abstractNumId w:val="15"/>
  </w:num>
  <w:num w:numId="16" w16cid:durableId="812218710">
    <w:abstractNumId w:val="11"/>
  </w:num>
  <w:num w:numId="17" w16cid:durableId="842939358">
    <w:abstractNumId w:val="7"/>
  </w:num>
  <w:num w:numId="18" w16cid:durableId="4372186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8D"/>
    <w:rsid w:val="00004A35"/>
    <w:rsid w:val="00041132"/>
    <w:rsid w:val="00086E69"/>
    <w:rsid w:val="000B2664"/>
    <w:rsid w:val="000B376B"/>
    <w:rsid w:val="000C792E"/>
    <w:rsid w:val="000D2744"/>
    <w:rsid w:val="000D4329"/>
    <w:rsid w:val="000D5D0E"/>
    <w:rsid w:val="000E3A3E"/>
    <w:rsid w:val="000F772D"/>
    <w:rsid w:val="00103270"/>
    <w:rsid w:val="00131B50"/>
    <w:rsid w:val="0015582B"/>
    <w:rsid w:val="00157AFC"/>
    <w:rsid w:val="001704F3"/>
    <w:rsid w:val="0017204E"/>
    <w:rsid w:val="00173597"/>
    <w:rsid w:val="00184B42"/>
    <w:rsid w:val="001A49D6"/>
    <w:rsid w:val="001B1163"/>
    <w:rsid w:val="001C5A55"/>
    <w:rsid w:val="001D47F9"/>
    <w:rsid w:val="001F21FC"/>
    <w:rsid w:val="001F2CDC"/>
    <w:rsid w:val="001F438D"/>
    <w:rsid w:val="001F668F"/>
    <w:rsid w:val="00227B24"/>
    <w:rsid w:val="00237FA2"/>
    <w:rsid w:val="00240B48"/>
    <w:rsid w:val="00242422"/>
    <w:rsid w:val="00264561"/>
    <w:rsid w:val="00281467"/>
    <w:rsid w:val="00286499"/>
    <w:rsid w:val="0029517E"/>
    <w:rsid w:val="002A426D"/>
    <w:rsid w:val="002C2C2A"/>
    <w:rsid w:val="002D0890"/>
    <w:rsid w:val="002D61BC"/>
    <w:rsid w:val="00306690"/>
    <w:rsid w:val="003110F7"/>
    <w:rsid w:val="00311C80"/>
    <w:rsid w:val="00315F3B"/>
    <w:rsid w:val="00326768"/>
    <w:rsid w:val="0033153B"/>
    <w:rsid w:val="003351D3"/>
    <w:rsid w:val="00342612"/>
    <w:rsid w:val="00350325"/>
    <w:rsid w:val="003555EA"/>
    <w:rsid w:val="00356A91"/>
    <w:rsid w:val="00383C94"/>
    <w:rsid w:val="003A7765"/>
    <w:rsid w:val="003B3593"/>
    <w:rsid w:val="003C6710"/>
    <w:rsid w:val="003E5B3B"/>
    <w:rsid w:val="003F4761"/>
    <w:rsid w:val="00402A03"/>
    <w:rsid w:val="00403347"/>
    <w:rsid w:val="004035F4"/>
    <w:rsid w:val="00417105"/>
    <w:rsid w:val="00442039"/>
    <w:rsid w:val="00444D6B"/>
    <w:rsid w:val="00477EEC"/>
    <w:rsid w:val="004830DF"/>
    <w:rsid w:val="00485E38"/>
    <w:rsid w:val="00494AB4"/>
    <w:rsid w:val="004A44D8"/>
    <w:rsid w:val="004A5987"/>
    <w:rsid w:val="004B5FE4"/>
    <w:rsid w:val="004C1DC2"/>
    <w:rsid w:val="004C6D7A"/>
    <w:rsid w:val="004D0F7B"/>
    <w:rsid w:val="004D28CC"/>
    <w:rsid w:val="004E77EA"/>
    <w:rsid w:val="00513292"/>
    <w:rsid w:val="00513BAD"/>
    <w:rsid w:val="00517994"/>
    <w:rsid w:val="00520074"/>
    <w:rsid w:val="00531560"/>
    <w:rsid w:val="005346B8"/>
    <w:rsid w:val="00535B57"/>
    <w:rsid w:val="00542E56"/>
    <w:rsid w:val="005434FC"/>
    <w:rsid w:val="00551102"/>
    <w:rsid w:val="005573CD"/>
    <w:rsid w:val="0056509E"/>
    <w:rsid w:val="005802A0"/>
    <w:rsid w:val="005A2119"/>
    <w:rsid w:val="005A2227"/>
    <w:rsid w:val="005B6015"/>
    <w:rsid w:val="005D521C"/>
    <w:rsid w:val="005F4E8E"/>
    <w:rsid w:val="005F6472"/>
    <w:rsid w:val="0060153B"/>
    <w:rsid w:val="00604788"/>
    <w:rsid w:val="00607364"/>
    <w:rsid w:val="0061699A"/>
    <w:rsid w:val="00616ABE"/>
    <w:rsid w:val="00623FF1"/>
    <w:rsid w:val="00627DF5"/>
    <w:rsid w:val="00652575"/>
    <w:rsid w:val="00673B61"/>
    <w:rsid w:val="00680A8F"/>
    <w:rsid w:val="00694D85"/>
    <w:rsid w:val="006972B8"/>
    <w:rsid w:val="006B50C6"/>
    <w:rsid w:val="006E7D4B"/>
    <w:rsid w:val="006F68C8"/>
    <w:rsid w:val="00710A17"/>
    <w:rsid w:val="00710FF7"/>
    <w:rsid w:val="00720154"/>
    <w:rsid w:val="0073468D"/>
    <w:rsid w:val="00735004"/>
    <w:rsid w:val="00736B13"/>
    <w:rsid w:val="00740557"/>
    <w:rsid w:val="00751F89"/>
    <w:rsid w:val="0075319F"/>
    <w:rsid w:val="00755CDD"/>
    <w:rsid w:val="007773BE"/>
    <w:rsid w:val="007B03BB"/>
    <w:rsid w:val="007B5974"/>
    <w:rsid w:val="007E392B"/>
    <w:rsid w:val="007F1B7D"/>
    <w:rsid w:val="00816749"/>
    <w:rsid w:val="00821128"/>
    <w:rsid w:val="00831BE2"/>
    <w:rsid w:val="00833221"/>
    <w:rsid w:val="00836350"/>
    <w:rsid w:val="0084085B"/>
    <w:rsid w:val="008602E9"/>
    <w:rsid w:val="00862377"/>
    <w:rsid w:val="008630C7"/>
    <w:rsid w:val="00873861"/>
    <w:rsid w:val="00886CA6"/>
    <w:rsid w:val="008A3A86"/>
    <w:rsid w:val="008B01C9"/>
    <w:rsid w:val="008C0DFB"/>
    <w:rsid w:val="008C2C16"/>
    <w:rsid w:val="008E48CD"/>
    <w:rsid w:val="008E5F1E"/>
    <w:rsid w:val="008F77D1"/>
    <w:rsid w:val="00930F0C"/>
    <w:rsid w:val="009349D6"/>
    <w:rsid w:val="009449D3"/>
    <w:rsid w:val="00954B77"/>
    <w:rsid w:val="00955E3B"/>
    <w:rsid w:val="009723A5"/>
    <w:rsid w:val="00990B51"/>
    <w:rsid w:val="00990F81"/>
    <w:rsid w:val="009A7D00"/>
    <w:rsid w:val="009B1171"/>
    <w:rsid w:val="009B778E"/>
    <w:rsid w:val="009C1A17"/>
    <w:rsid w:val="009C48C7"/>
    <w:rsid w:val="00A10AFE"/>
    <w:rsid w:val="00A14577"/>
    <w:rsid w:val="00A329CA"/>
    <w:rsid w:val="00A3447B"/>
    <w:rsid w:val="00A411CD"/>
    <w:rsid w:val="00A523F8"/>
    <w:rsid w:val="00A5387B"/>
    <w:rsid w:val="00A6481E"/>
    <w:rsid w:val="00A85FF4"/>
    <w:rsid w:val="00AA190B"/>
    <w:rsid w:val="00AA389B"/>
    <w:rsid w:val="00AA763F"/>
    <w:rsid w:val="00AD0FB2"/>
    <w:rsid w:val="00AD24AA"/>
    <w:rsid w:val="00AE32B7"/>
    <w:rsid w:val="00AF0216"/>
    <w:rsid w:val="00B06DD4"/>
    <w:rsid w:val="00B23043"/>
    <w:rsid w:val="00B5485F"/>
    <w:rsid w:val="00B62A90"/>
    <w:rsid w:val="00B85325"/>
    <w:rsid w:val="00B87332"/>
    <w:rsid w:val="00B97870"/>
    <w:rsid w:val="00BA3E46"/>
    <w:rsid w:val="00BA6B08"/>
    <w:rsid w:val="00BB18E2"/>
    <w:rsid w:val="00BC3CFF"/>
    <w:rsid w:val="00BE03C5"/>
    <w:rsid w:val="00BF1AF9"/>
    <w:rsid w:val="00BF5CB7"/>
    <w:rsid w:val="00BF76C3"/>
    <w:rsid w:val="00C002F4"/>
    <w:rsid w:val="00C022D4"/>
    <w:rsid w:val="00C24F3D"/>
    <w:rsid w:val="00C27DDF"/>
    <w:rsid w:val="00C86E78"/>
    <w:rsid w:val="00C924BE"/>
    <w:rsid w:val="00CB07FB"/>
    <w:rsid w:val="00CE2332"/>
    <w:rsid w:val="00CF5CBD"/>
    <w:rsid w:val="00D3098F"/>
    <w:rsid w:val="00D37424"/>
    <w:rsid w:val="00D37457"/>
    <w:rsid w:val="00D51429"/>
    <w:rsid w:val="00D529D4"/>
    <w:rsid w:val="00D551B1"/>
    <w:rsid w:val="00D64B29"/>
    <w:rsid w:val="00D75D48"/>
    <w:rsid w:val="00D80A3D"/>
    <w:rsid w:val="00D920CF"/>
    <w:rsid w:val="00DF1EC6"/>
    <w:rsid w:val="00DF494A"/>
    <w:rsid w:val="00DF769A"/>
    <w:rsid w:val="00E01712"/>
    <w:rsid w:val="00E04355"/>
    <w:rsid w:val="00E21F35"/>
    <w:rsid w:val="00E37B84"/>
    <w:rsid w:val="00E53DFD"/>
    <w:rsid w:val="00E57392"/>
    <w:rsid w:val="00E96647"/>
    <w:rsid w:val="00EA5A03"/>
    <w:rsid w:val="00EB6F10"/>
    <w:rsid w:val="00EE745C"/>
    <w:rsid w:val="00F00810"/>
    <w:rsid w:val="00F06D8A"/>
    <w:rsid w:val="00F07DDD"/>
    <w:rsid w:val="00F172D5"/>
    <w:rsid w:val="00F32D8E"/>
    <w:rsid w:val="00F411B5"/>
    <w:rsid w:val="00F4405F"/>
    <w:rsid w:val="00F559BA"/>
    <w:rsid w:val="00F57682"/>
    <w:rsid w:val="00F714FB"/>
    <w:rsid w:val="00F7571E"/>
    <w:rsid w:val="00F7764B"/>
    <w:rsid w:val="00F80F71"/>
    <w:rsid w:val="00F825B1"/>
    <w:rsid w:val="00FA7FAA"/>
    <w:rsid w:val="00FB5417"/>
    <w:rsid w:val="00FB75F8"/>
    <w:rsid w:val="00FC11C3"/>
    <w:rsid w:val="00FC5B6C"/>
    <w:rsid w:val="00FD07AD"/>
    <w:rsid w:val="00FD6701"/>
    <w:rsid w:val="00FE3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09E2"/>
  <w15:chartTrackingRefBased/>
  <w15:docId w15:val="{D7D7572F-45E5-436F-9B14-B13B7D2F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B51"/>
    <w:pPr>
      <w:spacing w:before="120" w:after="240" w:line="360" w:lineRule="auto"/>
      <w:jc w:val="both"/>
    </w:pPr>
    <w:rPr>
      <w:rFonts w:ascii="Times New Roman" w:hAnsi="Times New Roman"/>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4B5FE4"/>
    <w:pPr>
      <w:ind w:left="720"/>
      <w:contextualSpacing/>
    </w:pPr>
  </w:style>
  <w:style w:type="paragraph" w:customStyle="1" w:styleId="Default">
    <w:name w:val="Default"/>
    <w:rsid w:val="003F4761"/>
    <w:pPr>
      <w:autoSpaceDE w:val="0"/>
      <w:autoSpaceDN w:val="0"/>
      <w:adjustRightInd w:val="0"/>
      <w:spacing w:after="0" w:line="240" w:lineRule="auto"/>
    </w:pPr>
    <w:rPr>
      <w:rFonts w:ascii="Nyala" w:hAnsi="Nyala" w:cs="Nyala"/>
      <w:color w:val="000000"/>
      <w:sz w:val="24"/>
      <w:szCs w:val="24"/>
      <w:lang w:val="tr-TR"/>
    </w:rPr>
  </w:style>
  <w:style w:type="paragraph" w:styleId="ResimYazs">
    <w:name w:val="caption"/>
    <w:basedOn w:val="Normal"/>
    <w:next w:val="Normal"/>
    <w:uiPriority w:val="35"/>
    <w:unhideWhenUsed/>
    <w:qFormat/>
    <w:rsid w:val="00694D85"/>
    <w:pPr>
      <w:spacing w:before="0" w:after="200" w:line="240" w:lineRule="auto"/>
    </w:pPr>
    <w:rPr>
      <w:i/>
      <w:iCs/>
      <w:color w:val="44546A" w:themeColor="text2"/>
      <w:sz w:val="18"/>
      <w:szCs w:val="18"/>
    </w:rPr>
  </w:style>
  <w:style w:type="character" w:customStyle="1" w:styleId="ListeParagrafChar">
    <w:name w:val="Liste Paragraf Char"/>
    <w:link w:val="ListeParagraf"/>
    <w:uiPriority w:val="34"/>
    <w:rsid w:val="003C6710"/>
    <w:rPr>
      <w:rFonts w:ascii="Times New Roman" w:hAnsi="Times New Roman"/>
      <w:sz w:val="20"/>
      <w:lang w:val="tr-TR"/>
    </w:rPr>
  </w:style>
  <w:style w:type="numbering" w:customStyle="1" w:styleId="Stil1">
    <w:name w:val="Stil1"/>
    <w:uiPriority w:val="99"/>
    <w:rsid w:val="00157AFC"/>
    <w:pPr>
      <w:numPr>
        <w:numId w:val="13"/>
      </w:numPr>
    </w:pPr>
  </w:style>
  <w:style w:type="paragraph" w:styleId="stBilgi">
    <w:name w:val="header"/>
    <w:basedOn w:val="Normal"/>
    <w:link w:val="stBilgiChar"/>
    <w:uiPriority w:val="99"/>
    <w:unhideWhenUsed/>
    <w:rsid w:val="00F559BA"/>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F559BA"/>
    <w:rPr>
      <w:rFonts w:ascii="Times New Roman" w:hAnsi="Times New Roman"/>
      <w:sz w:val="20"/>
      <w:lang w:val="tr-TR"/>
    </w:rPr>
  </w:style>
  <w:style w:type="paragraph" w:styleId="AltBilgi">
    <w:name w:val="footer"/>
    <w:basedOn w:val="Normal"/>
    <w:link w:val="AltBilgiChar"/>
    <w:uiPriority w:val="99"/>
    <w:unhideWhenUsed/>
    <w:rsid w:val="00F559BA"/>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F559BA"/>
    <w:rPr>
      <w:rFonts w:ascii="Times New Roman" w:hAnsi="Times New Roman"/>
      <w:sz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9566">
      <w:bodyDiv w:val="1"/>
      <w:marLeft w:val="0"/>
      <w:marRight w:val="0"/>
      <w:marTop w:val="0"/>
      <w:marBottom w:val="0"/>
      <w:divBdr>
        <w:top w:val="none" w:sz="0" w:space="0" w:color="auto"/>
        <w:left w:val="none" w:sz="0" w:space="0" w:color="auto"/>
        <w:bottom w:val="none" w:sz="0" w:space="0" w:color="auto"/>
        <w:right w:val="none" w:sz="0" w:space="0" w:color="auto"/>
      </w:divBdr>
    </w:div>
    <w:div w:id="616063360">
      <w:bodyDiv w:val="1"/>
      <w:marLeft w:val="0"/>
      <w:marRight w:val="0"/>
      <w:marTop w:val="0"/>
      <w:marBottom w:val="0"/>
      <w:divBdr>
        <w:top w:val="none" w:sz="0" w:space="0" w:color="auto"/>
        <w:left w:val="none" w:sz="0" w:space="0" w:color="auto"/>
        <w:bottom w:val="none" w:sz="0" w:space="0" w:color="auto"/>
        <w:right w:val="none" w:sz="0" w:space="0" w:color="auto"/>
      </w:divBdr>
    </w:div>
    <w:div w:id="703364216">
      <w:bodyDiv w:val="1"/>
      <w:marLeft w:val="0"/>
      <w:marRight w:val="0"/>
      <w:marTop w:val="0"/>
      <w:marBottom w:val="0"/>
      <w:divBdr>
        <w:top w:val="none" w:sz="0" w:space="0" w:color="auto"/>
        <w:left w:val="none" w:sz="0" w:space="0" w:color="auto"/>
        <w:bottom w:val="none" w:sz="0" w:space="0" w:color="auto"/>
        <w:right w:val="none" w:sz="0" w:space="0" w:color="auto"/>
      </w:divBdr>
    </w:div>
    <w:div w:id="963393117">
      <w:bodyDiv w:val="1"/>
      <w:marLeft w:val="0"/>
      <w:marRight w:val="0"/>
      <w:marTop w:val="0"/>
      <w:marBottom w:val="0"/>
      <w:divBdr>
        <w:top w:val="none" w:sz="0" w:space="0" w:color="auto"/>
        <w:left w:val="none" w:sz="0" w:space="0" w:color="auto"/>
        <w:bottom w:val="none" w:sz="0" w:space="0" w:color="auto"/>
        <w:right w:val="none" w:sz="0" w:space="0" w:color="auto"/>
      </w:divBdr>
    </w:div>
    <w:div w:id="1083989986">
      <w:bodyDiv w:val="1"/>
      <w:marLeft w:val="0"/>
      <w:marRight w:val="0"/>
      <w:marTop w:val="0"/>
      <w:marBottom w:val="0"/>
      <w:divBdr>
        <w:top w:val="none" w:sz="0" w:space="0" w:color="auto"/>
        <w:left w:val="none" w:sz="0" w:space="0" w:color="auto"/>
        <w:bottom w:val="none" w:sz="0" w:space="0" w:color="auto"/>
        <w:right w:val="none" w:sz="0" w:space="0" w:color="auto"/>
      </w:divBdr>
    </w:div>
    <w:div w:id="152111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95959-4358-4B09-8238-74AC2976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6627</Words>
  <Characters>37776</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özbay</dc:creator>
  <cp:keywords/>
  <dc:description/>
  <cp:lastModifiedBy>seda özbay</cp:lastModifiedBy>
  <cp:revision>2</cp:revision>
  <dcterms:created xsi:type="dcterms:W3CDTF">2022-10-09T17:34:00Z</dcterms:created>
  <dcterms:modified xsi:type="dcterms:W3CDTF">2022-10-09T17:34:00Z</dcterms:modified>
</cp:coreProperties>
</file>