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2D33" w14:textId="77777777" w:rsidR="00D31D2A" w:rsidRDefault="00D31D2A" w:rsidP="00D31D2A">
      <w:pPr>
        <w:spacing w:line="360" w:lineRule="auto"/>
        <w:jc w:val="both"/>
        <w:rPr>
          <w:rFonts w:ascii="Times New Roman" w:hAnsi="Times New Roman" w:cs="Times New Roman"/>
          <w:b/>
          <w:bCs/>
          <w:sz w:val="28"/>
          <w:szCs w:val="28"/>
        </w:rPr>
      </w:pPr>
      <w:proofErr w:type="spellStart"/>
      <w:r w:rsidRPr="00B927DD">
        <w:rPr>
          <w:rFonts w:ascii="Times New Roman" w:hAnsi="Times New Roman" w:cs="Times New Roman"/>
          <w:b/>
          <w:bCs/>
          <w:sz w:val="28"/>
          <w:szCs w:val="28"/>
        </w:rPr>
        <w:t>Computational</w:t>
      </w:r>
      <w:proofErr w:type="spellEnd"/>
      <w:r w:rsidRPr="00B927DD">
        <w:rPr>
          <w:rFonts w:ascii="Times New Roman" w:hAnsi="Times New Roman" w:cs="Times New Roman"/>
          <w:b/>
          <w:bCs/>
          <w:sz w:val="28"/>
          <w:szCs w:val="28"/>
        </w:rPr>
        <w:t xml:space="preserve"> </w:t>
      </w:r>
      <w:proofErr w:type="spellStart"/>
      <w:r w:rsidRPr="00B927DD">
        <w:rPr>
          <w:rFonts w:ascii="Times New Roman" w:hAnsi="Times New Roman" w:cs="Times New Roman"/>
          <w:b/>
          <w:bCs/>
          <w:sz w:val="28"/>
          <w:szCs w:val="28"/>
        </w:rPr>
        <w:t>Investigation</w:t>
      </w:r>
      <w:proofErr w:type="spellEnd"/>
      <w:r w:rsidRPr="00B927DD">
        <w:rPr>
          <w:rFonts w:ascii="Times New Roman" w:hAnsi="Times New Roman" w:cs="Times New Roman"/>
          <w:b/>
          <w:bCs/>
          <w:sz w:val="28"/>
          <w:szCs w:val="28"/>
        </w:rPr>
        <w:t xml:space="preserve"> on </w:t>
      </w:r>
      <w:proofErr w:type="spellStart"/>
      <w:r w:rsidRPr="00B927DD">
        <w:rPr>
          <w:rFonts w:ascii="Times New Roman" w:hAnsi="Times New Roman" w:cs="Times New Roman"/>
          <w:b/>
          <w:bCs/>
          <w:sz w:val="28"/>
          <w:szCs w:val="28"/>
        </w:rPr>
        <w:t>the</w:t>
      </w:r>
      <w:proofErr w:type="spellEnd"/>
      <w:r w:rsidRPr="00B927DD">
        <w:rPr>
          <w:rFonts w:ascii="Times New Roman" w:hAnsi="Times New Roman" w:cs="Times New Roman"/>
          <w:b/>
          <w:bCs/>
          <w:sz w:val="28"/>
          <w:szCs w:val="28"/>
        </w:rPr>
        <w:t xml:space="preserve"> </w:t>
      </w:r>
      <w:proofErr w:type="spellStart"/>
      <w:r w:rsidRPr="00B927DD">
        <w:rPr>
          <w:rFonts w:ascii="Times New Roman" w:hAnsi="Times New Roman" w:cs="Times New Roman"/>
          <w:b/>
          <w:bCs/>
          <w:sz w:val="28"/>
          <w:szCs w:val="28"/>
        </w:rPr>
        <w:t>Complexes</w:t>
      </w:r>
      <w:proofErr w:type="spellEnd"/>
      <w:r w:rsidRPr="00B927DD">
        <w:rPr>
          <w:rFonts w:ascii="Times New Roman" w:hAnsi="Times New Roman" w:cs="Times New Roman"/>
          <w:b/>
          <w:bCs/>
          <w:sz w:val="28"/>
          <w:szCs w:val="28"/>
        </w:rPr>
        <w:t xml:space="preserve"> </w:t>
      </w:r>
      <w:proofErr w:type="spellStart"/>
      <w:r w:rsidRPr="00B927DD">
        <w:rPr>
          <w:rFonts w:ascii="Times New Roman" w:hAnsi="Times New Roman" w:cs="Times New Roman"/>
          <w:b/>
          <w:bCs/>
          <w:sz w:val="28"/>
          <w:szCs w:val="28"/>
        </w:rPr>
        <w:t>between</w:t>
      </w:r>
      <w:proofErr w:type="spellEnd"/>
      <w:r w:rsidRPr="00B927DD">
        <w:rPr>
          <w:rFonts w:ascii="Times New Roman" w:hAnsi="Times New Roman" w:cs="Times New Roman"/>
          <w:b/>
          <w:bCs/>
          <w:sz w:val="28"/>
          <w:szCs w:val="28"/>
        </w:rPr>
        <w:t xml:space="preserve"> Aza-</w:t>
      </w:r>
      <w:proofErr w:type="spellStart"/>
      <w:r w:rsidRPr="00B927DD">
        <w:rPr>
          <w:rFonts w:ascii="Times New Roman" w:hAnsi="Times New Roman" w:cs="Times New Roman"/>
          <w:b/>
          <w:bCs/>
          <w:sz w:val="28"/>
          <w:szCs w:val="28"/>
        </w:rPr>
        <w:t>Cryptands</w:t>
      </w:r>
      <w:proofErr w:type="spellEnd"/>
      <w:r w:rsidRPr="00B927DD">
        <w:rPr>
          <w:rFonts w:ascii="Times New Roman" w:hAnsi="Times New Roman" w:cs="Times New Roman"/>
          <w:b/>
          <w:bCs/>
          <w:sz w:val="28"/>
          <w:szCs w:val="28"/>
        </w:rPr>
        <w:t xml:space="preserve"> </w:t>
      </w:r>
      <w:proofErr w:type="spellStart"/>
      <w:r w:rsidRPr="00B927DD">
        <w:rPr>
          <w:rFonts w:ascii="Times New Roman" w:hAnsi="Times New Roman" w:cs="Times New Roman"/>
          <w:b/>
          <w:bCs/>
          <w:sz w:val="28"/>
          <w:szCs w:val="28"/>
        </w:rPr>
        <w:t>and</w:t>
      </w:r>
      <w:proofErr w:type="spellEnd"/>
      <w:r w:rsidRPr="00B927DD">
        <w:rPr>
          <w:rFonts w:ascii="Times New Roman" w:hAnsi="Times New Roman" w:cs="Times New Roman"/>
          <w:b/>
          <w:bCs/>
          <w:sz w:val="28"/>
          <w:szCs w:val="28"/>
        </w:rPr>
        <w:t xml:space="preserve"> </w:t>
      </w:r>
      <w:proofErr w:type="spellStart"/>
      <w:r w:rsidRPr="00B927DD">
        <w:rPr>
          <w:rFonts w:ascii="Times New Roman" w:hAnsi="Times New Roman" w:cs="Times New Roman"/>
          <w:b/>
          <w:bCs/>
          <w:sz w:val="28"/>
          <w:szCs w:val="28"/>
        </w:rPr>
        <w:t>Transition</w:t>
      </w:r>
      <w:proofErr w:type="spellEnd"/>
      <w:r w:rsidRPr="00B927DD">
        <w:rPr>
          <w:rFonts w:ascii="Times New Roman" w:hAnsi="Times New Roman" w:cs="Times New Roman"/>
          <w:b/>
          <w:bCs/>
          <w:sz w:val="28"/>
          <w:szCs w:val="28"/>
        </w:rPr>
        <w:t xml:space="preserve"> </w:t>
      </w:r>
      <w:proofErr w:type="spellStart"/>
      <w:r w:rsidRPr="00B927DD">
        <w:rPr>
          <w:rFonts w:ascii="Times New Roman" w:hAnsi="Times New Roman" w:cs="Times New Roman"/>
          <w:b/>
          <w:bCs/>
          <w:sz w:val="28"/>
          <w:szCs w:val="28"/>
        </w:rPr>
        <w:t>Metals</w:t>
      </w:r>
      <w:proofErr w:type="spellEnd"/>
      <w:r w:rsidRPr="00B927DD">
        <w:rPr>
          <w:rFonts w:ascii="Times New Roman" w:hAnsi="Times New Roman" w:cs="Times New Roman"/>
          <w:b/>
          <w:bCs/>
          <w:sz w:val="28"/>
          <w:szCs w:val="28"/>
        </w:rPr>
        <w:t xml:space="preserve"> </w:t>
      </w:r>
    </w:p>
    <w:p w14:paraId="258FD8F8" w14:textId="0F527EA5" w:rsidR="00E25067" w:rsidRPr="0097784A" w:rsidRDefault="00D31D2A" w:rsidP="00E25067">
      <w:pPr>
        <w:jc w:val="center"/>
        <w:rPr>
          <w:rFonts w:cstheme="minorHAnsi"/>
          <w:b/>
          <w:color w:val="000000" w:themeColor="text1"/>
          <w:vertAlign w:val="superscript"/>
        </w:rPr>
      </w:pPr>
      <w:r w:rsidRPr="00D31D2A">
        <w:rPr>
          <w:rFonts w:ascii="Times New Roman" w:hAnsi="Times New Roman" w:cs="Times New Roman"/>
          <w:b/>
          <w:bCs/>
          <w:i/>
          <w:iCs/>
          <w:u w:val="single"/>
        </w:rPr>
        <w:t>Abdurrahman Atalay</w:t>
      </w:r>
      <w:r w:rsidRPr="00D31D2A">
        <w:rPr>
          <w:rFonts w:ascii="Times New Roman" w:hAnsi="Times New Roman" w:cs="Times New Roman"/>
          <w:b/>
          <w:bCs/>
          <w:i/>
          <w:iCs/>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5D327F83">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D31D2A">
        <w:rPr>
          <w:rFonts w:ascii="Times New Roman" w:hAnsi="Times New Roman" w:cs="Times New Roman"/>
          <w:b/>
          <w:bCs/>
          <w:i/>
          <w:iCs/>
        </w:rPr>
        <w:t>Emel Ekinci</w:t>
      </w:r>
      <w:r w:rsidRPr="00D31D2A">
        <w:rPr>
          <w:rFonts w:ascii="Times New Roman" w:hAnsi="Times New Roman" w:cs="Times New Roman"/>
          <w:b/>
          <w:bCs/>
          <w:i/>
          <w:iCs/>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6A9E004B">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D31D2A">
        <w:rPr>
          <w:rFonts w:ascii="Times New Roman" w:hAnsi="Times New Roman" w:cs="Times New Roman"/>
          <w:b/>
          <w:bCs/>
          <w:i/>
          <w:iCs/>
        </w:rPr>
        <w:t>Harun Çiftçi</w:t>
      </w:r>
      <w:r w:rsidRPr="00D31D2A">
        <w:rPr>
          <w:rFonts w:ascii="Times New Roman" w:hAnsi="Times New Roman" w:cs="Times New Roman"/>
          <w:b/>
          <w:bCs/>
          <w:i/>
          <w:iCs/>
          <w:vertAlign w:val="superscript"/>
        </w:rPr>
        <w:t>3</w:t>
      </w:r>
      <w:r w:rsidR="00365A7A">
        <w:rPr>
          <w:rFonts w:ascii="Times New Roman" w:hAnsi="Times New Roman" w:cs="Times New Roman"/>
          <w:b/>
          <w:bCs/>
          <w:i/>
          <w:iCs/>
          <w:vertAlign w:val="superscript"/>
        </w:rPr>
        <w:t xml:space="preserve">,4 </w:t>
      </w:r>
      <w:r w:rsidRPr="0097784A">
        <w:rPr>
          <w:rFonts w:ascii="Times New Roman" w:hAnsi="Times New Roman" w:cs="Times New Roman"/>
          <w:b/>
          <w:i/>
          <w:noProof/>
          <w:color w:val="000000" w:themeColor="text1"/>
          <w:lang w:eastAsia="tr-TR"/>
        </w:rPr>
        <w:drawing>
          <wp:inline distT="0" distB="0" distL="0" distR="0" wp14:anchorId="27037370" wp14:editId="4A705BBD">
            <wp:extent cx="155575" cy="155575"/>
            <wp:effectExtent l="0" t="0" r="0" b="0"/>
            <wp:docPr id="435289455" name="Resim 435289455"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76225F0B"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D31D2A" w:rsidRPr="00D31D2A">
        <w:rPr>
          <w:rFonts w:ascii="Times New Roman" w:hAnsi="Times New Roman" w:cs="Times New Roman"/>
          <w:i/>
          <w:iCs/>
          <w:kern w:val="2"/>
          <w:sz w:val="18"/>
          <w:szCs w:val="18"/>
          <w14:ligatures w14:val="standardContextual"/>
        </w:rPr>
        <w:t xml:space="preserve">Avrasya </w:t>
      </w:r>
      <w:proofErr w:type="spellStart"/>
      <w:r w:rsidR="00D31D2A" w:rsidRPr="00D31D2A">
        <w:rPr>
          <w:rFonts w:ascii="Times New Roman" w:hAnsi="Times New Roman" w:cs="Times New Roman"/>
          <w:i/>
          <w:iCs/>
          <w:kern w:val="2"/>
          <w:sz w:val="18"/>
          <w:szCs w:val="18"/>
          <w14:ligatures w14:val="standardContextual"/>
        </w:rPr>
        <w:t>University</w:t>
      </w:r>
      <w:proofErr w:type="spellEnd"/>
      <w:r w:rsidR="00D31D2A" w:rsidRPr="00D31D2A">
        <w:rPr>
          <w:rFonts w:ascii="Times New Roman" w:hAnsi="Times New Roman" w:cs="Times New Roman"/>
          <w:i/>
          <w:iCs/>
          <w:kern w:val="2"/>
          <w:sz w:val="18"/>
          <w:szCs w:val="18"/>
          <w14:ligatures w14:val="standardContextual"/>
        </w:rPr>
        <w:t xml:space="preserve">, </w:t>
      </w:r>
      <w:proofErr w:type="spellStart"/>
      <w:r w:rsidR="00D31D2A" w:rsidRPr="00D31D2A">
        <w:rPr>
          <w:rFonts w:ascii="Times New Roman" w:hAnsi="Times New Roman" w:cs="Times New Roman"/>
          <w:i/>
          <w:iCs/>
          <w:kern w:val="2"/>
          <w:sz w:val="18"/>
          <w:szCs w:val="18"/>
          <w14:ligatures w14:val="standardContextual"/>
        </w:rPr>
        <w:t>Department</w:t>
      </w:r>
      <w:proofErr w:type="spellEnd"/>
      <w:r w:rsidR="00D31D2A" w:rsidRPr="00D31D2A">
        <w:rPr>
          <w:rFonts w:ascii="Times New Roman" w:hAnsi="Times New Roman" w:cs="Times New Roman"/>
          <w:i/>
          <w:iCs/>
          <w:kern w:val="2"/>
          <w:sz w:val="18"/>
          <w:szCs w:val="18"/>
          <w14:ligatures w14:val="standardContextual"/>
        </w:rPr>
        <w:t xml:space="preserve"> Of </w:t>
      </w:r>
      <w:proofErr w:type="spellStart"/>
      <w:r w:rsidR="00D31D2A" w:rsidRPr="00D31D2A">
        <w:rPr>
          <w:rFonts w:ascii="Times New Roman" w:hAnsi="Times New Roman" w:cs="Times New Roman"/>
          <w:i/>
          <w:iCs/>
          <w:kern w:val="2"/>
          <w:sz w:val="18"/>
          <w:szCs w:val="18"/>
          <w14:ligatures w14:val="standardContextual"/>
        </w:rPr>
        <w:t>Nutrition</w:t>
      </w:r>
      <w:proofErr w:type="spellEnd"/>
      <w:r w:rsidR="00D31D2A" w:rsidRPr="00D31D2A">
        <w:rPr>
          <w:rFonts w:ascii="Times New Roman" w:hAnsi="Times New Roman" w:cs="Times New Roman"/>
          <w:i/>
          <w:iCs/>
          <w:kern w:val="2"/>
          <w:sz w:val="18"/>
          <w:szCs w:val="18"/>
          <w14:ligatures w14:val="standardContextual"/>
        </w:rPr>
        <w:t xml:space="preserve"> </w:t>
      </w:r>
      <w:proofErr w:type="spellStart"/>
      <w:r w:rsidR="00D31D2A" w:rsidRPr="00D31D2A">
        <w:rPr>
          <w:rFonts w:ascii="Times New Roman" w:hAnsi="Times New Roman" w:cs="Times New Roman"/>
          <w:i/>
          <w:iCs/>
          <w:kern w:val="2"/>
          <w:sz w:val="18"/>
          <w:szCs w:val="18"/>
          <w14:ligatures w14:val="standardContextual"/>
        </w:rPr>
        <w:t>And</w:t>
      </w:r>
      <w:proofErr w:type="spellEnd"/>
      <w:r w:rsidR="00D31D2A" w:rsidRPr="00D31D2A">
        <w:rPr>
          <w:rFonts w:ascii="Times New Roman" w:hAnsi="Times New Roman" w:cs="Times New Roman"/>
          <w:i/>
          <w:iCs/>
          <w:kern w:val="2"/>
          <w:sz w:val="18"/>
          <w:szCs w:val="18"/>
          <w14:ligatures w14:val="standardContextual"/>
        </w:rPr>
        <w:t xml:space="preserve"> </w:t>
      </w:r>
      <w:proofErr w:type="spellStart"/>
      <w:r w:rsidR="00D31D2A" w:rsidRPr="00D31D2A">
        <w:rPr>
          <w:rFonts w:ascii="Times New Roman" w:hAnsi="Times New Roman" w:cs="Times New Roman"/>
          <w:i/>
          <w:iCs/>
          <w:kern w:val="2"/>
          <w:sz w:val="18"/>
          <w:szCs w:val="18"/>
          <w14:ligatures w14:val="standardContextual"/>
        </w:rPr>
        <w:t>Dietetics</w:t>
      </w:r>
      <w:proofErr w:type="spellEnd"/>
      <w:r w:rsidR="00D31D2A" w:rsidRPr="00D31D2A">
        <w:rPr>
          <w:rFonts w:ascii="Times New Roman" w:hAnsi="Times New Roman" w:cs="Times New Roman"/>
          <w:i/>
          <w:iCs/>
          <w:kern w:val="2"/>
          <w:sz w:val="18"/>
          <w:szCs w:val="18"/>
          <w14:ligatures w14:val="standardContextual"/>
        </w:rPr>
        <w:t xml:space="preserve">, Trabzon, </w:t>
      </w:r>
      <w:proofErr w:type="spellStart"/>
      <w:r w:rsidR="00D31D2A" w:rsidRPr="00D31D2A">
        <w:rPr>
          <w:rFonts w:ascii="Times New Roman" w:hAnsi="Times New Roman" w:cs="Times New Roman"/>
          <w:i/>
          <w:iCs/>
          <w:kern w:val="2"/>
          <w:sz w:val="18"/>
          <w:szCs w:val="18"/>
          <w14:ligatures w14:val="standardContextual"/>
        </w:rPr>
        <w:t>Turkey</w:t>
      </w:r>
      <w:proofErr w:type="spellEnd"/>
      <w:r w:rsidR="00D31D2A" w:rsidRPr="00B927DD">
        <w:rPr>
          <w:rFonts w:ascii="Times New Roman" w:hAnsi="Times New Roman" w:cs="Times New Roman"/>
          <w:kern w:val="2"/>
          <w:sz w:val="18"/>
          <w:szCs w:val="18"/>
          <w14:ligatures w14:val="standardContextual"/>
        </w:rPr>
        <w:t xml:space="preserve"> </w:t>
      </w:r>
    </w:p>
    <w:p w14:paraId="475A7B5C" w14:textId="667875B2" w:rsidR="00B11128" w:rsidRPr="00D31D2A" w:rsidRDefault="00B11128" w:rsidP="00B11128">
      <w:pPr>
        <w:autoSpaceDE w:val="0"/>
        <w:autoSpaceDN w:val="0"/>
        <w:spacing w:before="120" w:after="0"/>
        <w:jc w:val="center"/>
        <w:rPr>
          <w:rFonts w:ascii="Times New Roman" w:hAnsi="Times New Roman" w:cs="Times New Roman"/>
          <w:i/>
          <w:iCs/>
          <w:sz w:val="18"/>
          <w:szCs w:val="18"/>
        </w:rPr>
      </w:pPr>
      <w:r w:rsidRPr="00D31D2A">
        <w:rPr>
          <w:rFonts w:ascii="Times New Roman" w:eastAsia="MS Mincho" w:hAnsi="Times New Roman" w:cs="Times New Roman"/>
          <w:i/>
          <w:iCs/>
          <w:sz w:val="18"/>
          <w:szCs w:val="18"/>
          <w:vertAlign w:val="superscript"/>
        </w:rPr>
        <w:t>2</w:t>
      </w:r>
      <w:r w:rsidR="00D31D2A" w:rsidRPr="00D31D2A">
        <w:rPr>
          <w:rFonts w:ascii="Times New Roman" w:hAnsi="Times New Roman" w:cs="Times New Roman"/>
          <w:i/>
          <w:iCs/>
          <w:kern w:val="2"/>
          <w:sz w:val="18"/>
          <w:szCs w:val="18"/>
          <w14:ligatures w14:val="standardContextual"/>
        </w:rPr>
        <w:t xml:space="preserve"> Çankırı Karatekin </w:t>
      </w:r>
      <w:proofErr w:type="spellStart"/>
      <w:r w:rsidR="00D31D2A" w:rsidRPr="00D31D2A">
        <w:rPr>
          <w:rFonts w:ascii="Times New Roman" w:hAnsi="Times New Roman" w:cs="Times New Roman"/>
          <w:i/>
          <w:iCs/>
          <w:kern w:val="2"/>
          <w:sz w:val="18"/>
          <w:szCs w:val="18"/>
          <w14:ligatures w14:val="standardContextual"/>
        </w:rPr>
        <w:t>University</w:t>
      </w:r>
      <w:proofErr w:type="spellEnd"/>
      <w:r w:rsidR="00D31D2A" w:rsidRPr="00D31D2A">
        <w:rPr>
          <w:rFonts w:ascii="Times New Roman" w:hAnsi="Times New Roman" w:cs="Times New Roman"/>
          <w:i/>
          <w:iCs/>
          <w:kern w:val="2"/>
          <w:sz w:val="18"/>
          <w:szCs w:val="18"/>
          <w14:ligatures w14:val="standardContextual"/>
        </w:rPr>
        <w:t xml:space="preserve">, </w:t>
      </w:r>
      <w:proofErr w:type="spellStart"/>
      <w:r w:rsidR="00D31D2A" w:rsidRPr="00D31D2A">
        <w:rPr>
          <w:rFonts w:ascii="Times New Roman" w:hAnsi="Times New Roman" w:cs="Times New Roman"/>
          <w:i/>
          <w:iCs/>
          <w:kern w:val="2"/>
          <w:sz w:val="18"/>
          <w:szCs w:val="18"/>
          <w14:ligatures w14:val="standardContextual"/>
        </w:rPr>
        <w:t>Department</w:t>
      </w:r>
      <w:proofErr w:type="spellEnd"/>
      <w:r w:rsidR="00D31D2A" w:rsidRPr="00D31D2A">
        <w:rPr>
          <w:rFonts w:ascii="Times New Roman" w:hAnsi="Times New Roman" w:cs="Times New Roman"/>
          <w:i/>
          <w:iCs/>
          <w:kern w:val="2"/>
          <w:sz w:val="18"/>
          <w:szCs w:val="18"/>
          <w14:ligatures w14:val="standardContextual"/>
        </w:rPr>
        <w:t xml:space="preserve"> of </w:t>
      </w:r>
      <w:proofErr w:type="spellStart"/>
      <w:r w:rsidR="00D31D2A" w:rsidRPr="00D31D2A">
        <w:rPr>
          <w:rFonts w:ascii="Times New Roman" w:hAnsi="Times New Roman" w:cs="Times New Roman"/>
          <w:i/>
          <w:iCs/>
          <w:kern w:val="2"/>
          <w:sz w:val="18"/>
          <w:szCs w:val="18"/>
          <w14:ligatures w14:val="standardContextual"/>
        </w:rPr>
        <w:t>Chemistry</w:t>
      </w:r>
      <w:proofErr w:type="spellEnd"/>
      <w:r w:rsidR="00D31D2A" w:rsidRPr="00D31D2A">
        <w:rPr>
          <w:rFonts w:ascii="Times New Roman" w:hAnsi="Times New Roman" w:cs="Times New Roman"/>
          <w:i/>
          <w:iCs/>
          <w:kern w:val="2"/>
          <w:sz w:val="18"/>
          <w:szCs w:val="18"/>
          <w14:ligatures w14:val="standardContextual"/>
        </w:rPr>
        <w:t xml:space="preserve">, Çankırı, </w:t>
      </w:r>
      <w:proofErr w:type="spellStart"/>
      <w:r w:rsidR="00D31D2A" w:rsidRPr="00D31D2A">
        <w:rPr>
          <w:rFonts w:ascii="Times New Roman" w:hAnsi="Times New Roman" w:cs="Times New Roman"/>
          <w:i/>
          <w:iCs/>
          <w:kern w:val="2"/>
          <w:sz w:val="18"/>
          <w:szCs w:val="18"/>
          <w14:ligatures w14:val="standardContextual"/>
        </w:rPr>
        <w:t>Turkey</w:t>
      </w:r>
      <w:proofErr w:type="spellEnd"/>
      <w:r w:rsidR="00D31D2A" w:rsidRPr="00D31D2A">
        <w:rPr>
          <w:rFonts w:ascii="Times New Roman" w:hAnsi="Times New Roman" w:cs="Times New Roman"/>
          <w:i/>
          <w:iCs/>
          <w:kern w:val="2"/>
          <w:sz w:val="18"/>
          <w:szCs w:val="18"/>
          <w14:ligatures w14:val="standardContextual"/>
        </w:rPr>
        <w:t xml:space="preserve"> </w:t>
      </w:r>
    </w:p>
    <w:p w14:paraId="5A2B0A62" w14:textId="2CDF07E2" w:rsidR="00B11128" w:rsidRPr="00D31D2A" w:rsidRDefault="00D31D2A" w:rsidP="00B11128">
      <w:pPr>
        <w:autoSpaceDE w:val="0"/>
        <w:autoSpaceDN w:val="0"/>
        <w:spacing w:before="120" w:after="0"/>
        <w:jc w:val="center"/>
        <w:rPr>
          <w:rFonts w:ascii="Times New Roman" w:hAnsi="Times New Roman" w:cs="Times New Roman"/>
          <w:i/>
          <w:iCs/>
          <w:kern w:val="2"/>
          <w:sz w:val="18"/>
          <w:szCs w:val="18"/>
          <w14:ligatures w14:val="standardContextual"/>
        </w:rPr>
      </w:pPr>
      <w:r w:rsidRPr="00D31D2A">
        <w:rPr>
          <w:rFonts w:ascii="Times New Roman" w:eastAsia="MS Mincho" w:hAnsi="Times New Roman" w:cs="Times New Roman"/>
          <w:i/>
          <w:iCs/>
          <w:sz w:val="18"/>
          <w:szCs w:val="18"/>
          <w:vertAlign w:val="superscript"/>
        </w:rPr>
        <w:t>3</w:t>
      </w:r>
      <w:r w:rsidRPr="00D31D2A">
        <w:rPr>
          <w:rFonts w:ascii="Times New Roman" w:hAnsi="Times New Roman" w:cs="Times New Roman"/>
          <w:i/>
          <w:iCs/>
          <w:kern w:val="2"/>
          <w:sz w:val="18"/>
          <w:szCs w:val="18"/>
          <w14:ligatures w14:val="standardContextual"/>
        </w:rPr>
        <w:t xml:space="preserve"> Kırşehir Ahi Evran </w:t>
      </w:r>
      <w:proofErr w:type="spellStart"/>
      <w:r w:rsidRPr="00D31D2A">
        <w:rPr>
          <w:rFonts w:ascii="Times New Roman" w:hAnsi="Times New Roman" w:cs="Times New Roman"/>
          <w:i/>
          <w:iCs/>
          <w:kern w:val="2"/>
          <w:sz w:val="18"/>
          <w:szCs w:val="18"/>
          <w14:ligatures w14:val="standardContextual"/>
        </w:rPr>
        <w:t>University</w:t>
      </w:r>
      <w:proofErr w:type="spellEnd"/>
      <w:r w:rsidRPr="00D31D2A">
        <w:rPr>
          <w:rFonts w:ascii="Times New Roman" w:hAnsi="Times New Roman" w:cs="Times New Roman"/>
          <w:i/>
          <w:iCs/>
          <w:kern w:val="2"/>
          <w:sz w:val="18"/>
          <w:szCs w:val="18"/>
          <w14:ligatures w14:val="standardContextual"/>
        </w:rPr>
        <w:t xml:space="preserve">, </w:t>
      </w:r>
      <w:proofErr w:type="spellStart"/>
      <w:r w:rsidRPr="00D31D2A">
        <w:rPr>
          <w:rFonts w:ascii="Times New Roman" w:hAnsi="Times New Roman" w:cs="Times New Roman"/>
          <w:i/>
          <w:iCs/>
          <w:kern w:val="2"/>
          <w:sz w:val="18"/>
          <w:szCs w:val="18"/>
          <w14:ligatures w14:val="standardContextual"/>
        </w:rPr>
        <w:t>Department</w:t>
      </w:r>
      <w:proofErr w:type="spellEnd"/>
      <w:r w:rsidRPr="00D31D2A">
        <w:rPr>
          <w:rFonts w:ascii="Times New Roman" w:hAnsi="Times New Roman" w:cs="Times New Roman"/>
          <w:i/>
          <w:iCs/>
          <w:kern w:val="2"/>
          <w:sz w:val="18"/>
          <w:szCs w:val="18"/>
          <w14:ligatures w14:val="standardContextual"/>
        </w:rPr>
        <w:t xml:space="preserve"> of </w:t>
      </w:r>
      <w:proofErr w:type="spellStart"/>
      <w:r w:rsidRPr="00D31D2A">
        <w:rPr>
          <w:rFonts w:ascii="Times New Roman" w:hAnsi="Times New Roman" w:cs="Times New Roman"/>
          <w:i/>
          <w:iCs/>
          <w:kern w:val="2"/>
          <w:sz w:val="18"/>
          <w:szCs w:val="18"/>
          <w14:ligatures w14:val="standardContextual"/>
        </w:rPr>
        <w:t>Medical</w:t>
      </w:r>
      <w:proofErr w:type="spellEnd"/>
      <w:r w:rsidRPr="00D31D2A">
        <w:rPr>
          <w:rFonts w:ascii="Times New Roman" w:hAnsi="Times New Roman" w:cs="Times New Roman"/>
          <w:i/>
          <w:iCs/>
          <w:kern w:val="2"/>
          <w:sz w:val="18"/>
          <w:szCs w:val="18"/>
          <w14:ligatures w14:val="standardContextual"/>
        </w:rPr>
        <w:t xml:space="preserve"> </w:t>
      </w:r>
      <w:proofErr w:type="spellStart"/>
      <w:r w:rsidRPr="00D31D2A">
        <w:rPr>
          <w:rFonts w:ascii="Times New Roman" w:hAnsi="Times New Roman" w:cs="Times New Roman"/>
          <w:i/>
          <w:iCs/>
          <w:kern w:val="2"/>
          <w:sz w:val="18"/>
          <w:szCs w:val="18"/>
          <w14:ligatures w14:val="standardContextual"/>
        </w:rPr>
        <w:t>Biochemistry</w:t>
      </w:r>
      <w:proofErr w:type="spellEnd"/>
      <w:r w:rsidRPr="00D31D2A">
        <w:rPr>
          <w:rFonts w:ascii="Times New Roman" w:hAnsi="Times New Roman" w:cs="Times New Roman"/>
          <w:i/>
          <w:iCs/>
          <w:kern w:val="2"/>
          <w:sz w:val="18"/>
          <w:szCs w:val="18"/>
          <w14:ligatures w14:val="standardContextual"/>
        </w:rPr>
        <w:t xml:space="preserve">, Kırşehir, </w:t>
      </w:r>
      <w:proofErr w:type="spellStart"/>
      <w:r w:rsidRPr="00D31D2A">
        <w:rPr>
          <w:rFonts w:ascii="Times New Roman" w:hAnsi="Times New Roman" w:cs="Times New Roman"/>
          <w:i/>
          <w:iCs/>
          <w:kern w:val="2"/>
          <w:sz w:val="18"/>
          <w:szCs w:val="18"/>
          <w14:ligatures w14:val="standardContextual"/>
        </w:rPr>
        <w:t>Turkey</w:t>
      </w:r>
      <w:proofErr w:type="spellEnd"/>
    </w:p>
    <w:p w14:paraId="308C903A" w14:textId="44FC7AF8" w:rsidR="00D31D2A" w:rsidRPr="00D31D2A" w:rsidRDefault="00D31D2A" w:rsidP="00D31D2A">
      <w:pPr>
        <w:autoSpaceDE w:val="0"/>
        <w:autoSpaceDN w:val="0"/>
        <w:spacing w:before="120" w:after="0"/>
        <w:jc w:val="center"/>
        <w:rPr>
          <w:rFonts w:ascii="Times New Roman" w:hAnsi="Times New Roman" w:cs="Times New Roman"/>
          <w:i/>
          <w:iCs/>
          <w:sz w:val="18"/>
          <w:szCs w:val="18"/>
        </w:rPr>
      </w:pPr>
      <w:r w:rsidRPr="00D31D2A">
        <w:rPr>
          <w:rFonts w:ascii="Times New Roman" w:eastAsia="MS Mincho" w:hAnsi="Times New Roman" w:cs="Times New Roman"/>
          <w:i/>
          <w:iCs/>
          <w:sz w:val="18"/>
          <w:szCs w:val="18"/>
          <w:vertAlign w:val="superscript"/>
        </w:rPr>
        <w:t>4</w:t>
      </w:r>
      <w:r w:rsidRPr="00D31D2A">
        <w:rPr>
          <w:rFonts w:ascii="Times New Roman" w:hAnsi="Times New Roman" w:cs="Times New Roman"/>
          <w:i/>
          <w:iCs/>
          <w:kern w:val="2"/>
          <w:sz w:val="18"/>
          <w:szCs w:val="18"/>
          <w14:ligatures w14:val="standardContextual"/>
        </w:rPr>
        <w:t xml:space="preserve"> </w:t>
      </w:r>
      <w:r w:rsidRPr="00D31D2A">
        <w:rPr>
          <w:rFonts w:ascii="Times New Roman" w:hAnsi="Times New Roman" w:cs="Times New Roman"/>
          <w:i/>
          <w:iCs/>
          <w:sz w:val="18"/>
          <w:szCs w:val="18"/>
        </w:rPr>
        <w:t xml:space="preserve">Çankırı Karatekin </w:t>
      </w:r>
      <w:proofErr w:type="spellStart"/>
      <w:r w:rsidRPr="00D31D2A">
        <w:rPr>
          <w:rFonts w:ascii="Times New Roman" w:hAnsi="Times New Roman" w:cs="Times New Roman"/>
          <w:i/>
          <w:iCs/>
          <w:sz w:val="18"/>
          <w:szCs w:val="18"/>
        </w:rPr>
        <w:t>University</w:t>
      </w:r>
      <w:proofErr w:type="spellEnd"/>
      <w:r w:rsidRPr="00D31D2A">
        <w:rPr>
          <w:rFonts w:ascii="Times New Roman" w:hAnsi="Times New Roman" w:cs="Times New Roman"/>
          <w:i/>
          <w:iCs/>
          <w:sz w:val="18"/>
          <w:szCs w:val="18"/>
        </w:rPr>
        <w:t xml:space="preserve">, </w:t>
      </w:r>
      <w:proofErr w:type="spellStart"/>
      <w:r w:rsidRPr="00D31D2A">
        <w:rPr>
          <w:rFonts w:ascii="Times New Roman" w:hAnsi="Times New Roman" w:cs="Times New Roman"/>
          <w:i/>
          <w:iCs/>
          <w:sz w:val="18"/>
          <w:szCs w:val="18"/>
        </w:rPr>
        <w:t>Institute</w:t>
      </w:r>
      <w:proofErr w:type="spellEnd"/>
      <w:r w:rsidRPr="00D31D2A">
        <w:rPr>
          <w:rFonts w:ascii="Times New Roman" w:hAnsi="Times New Roman" w:cs="Times New Roman"/>
          <w:i/>
          <w:iCs/>
          <w:sz w:val="18"/>
          <w:szCs w:val="18"/>
        </w:rPr>
        <w:t xml:space="preserve"> of </w:t>
      </w:r>
      <w:proofErr w:type="spellStart"/>
      <w:r w:rsidRPr="00D31D2A">
        <w:rPr>
          <w:rFonts w:ascii="Times New Roman" w:hAnsi="Times New Roman" w:cs="Times New Roman"/>
          <w:i/>
          <w:iCs/>
          <w:sz w:val="18"/>
          <w:szCs w:val="18"/>
        </w:rPr>
        <w:t>Science</w:t>
      </w:r>
      <w:proofErr w:type="spellEnd"/>
      <w:r w:rsidRPr="00D31D2A">
        <w:rPr>
          <w:rFonts w:ascii="Times New Roman" w:hAnsi="Times New Roman" w:cs="Times New Roman"/>
          <w:i/>
          <w:iCs/>
          <w:sz w:val="18"/>
          <w:szCs w:val="18"/>
        </w:rPr>
        <w:t xml:space="preserve">, </w:t>
      </w:r>
      <w:proofErr w:type="spellStart"/>
      <w:r w:rsidRPr="00D31D2A">
        <w:rPr>
          <w:rFonts w:ascii="Times New Roman" w:hAnsi="Times New Roman" w:cs="Times New Roman"/>
          <w:i/>
          <w:iCs/>
          <w:sz w:val="18"/>
          <w:szCs w:val="18"/>
        </w:rPr>
        <w:t>Department</w:t>
      </w:r>
      <w:proofErr w:type="spellEnd"/>
      <w:r w:rsidRPr="00D31D2A">
        <w:rPr>
          <w:rFonts w:ascii="Times New Roman" w:hAnsi="Times New Roman" w:cs="Times New Roman"/>
          <w:i/>
          <w:iCs/>
          <w:sz w:val="18"/>
          <w:szCs w:val="18"/>
        </w:rPr>
        <w:t xml:space="preserve"> of </w:t>
      </w:r>
      <w:proofErr w:type="spellStart"/>
      <w:r w:rsidRPr="00D31D2A">
        <w:rPr>
          <w:rFonts w:ascii="Times New Roman" w:hAnsi="Times New Roman" w:cs="Times New Roman"/>
          <w:i/>
          <w:iCs/>
          <w:sz w:val="18"/>
          <w:szCs w:val="18"/>
        </w:rPr>
        <w:t>Chemistry</w:t>
      </w:r>
      <w:proofErr w:type="spellEnd"/>
      <w:r w:rsidRPr="00D31D2A">
        <w:rPr>
          <w:rFonts w:ascii="Times New Roman" w:hAnsi="Times New Roman" w:cs="Times New Roman"/>
          <w:i/>
          <w:iCs/>
          <w:sz w:val="18"/>
          <w:szCs w:val="18"/>
        </w:rPr>
        <w:t xml:space="preserve">, Çankırı, </w:t>
      </w:r>
      <w:proofErr w:type="spellStart"/>
      <w:r w:rsidRPr="00D31D2A">
        <w:rPr>
          <w:rFonts w:ascii="Times New Roman" w:hAnsi="Times New Roman" w:cs="Times New Roman"/>
          <w:i/>
          <w:iCs/>
          <w:sz w:val="18"/>
          <w:szCs w:val="18"/>
        </w:rPr>
        <w:t>Turkey</w:t>
      </w:r>
      <w:proofErr w:type="spellEnd"/>
    </w:p>
    <w:p w14:paraId="3DD85DA0" w14:textId="77777777" w:rsidR="00D31D2A" w:rsidRPr="00B7076A" w:rsidRDefault="00D31D2A" w:rsidP="00B11128">
      <w:pPr>
        <w:autoSpaceDE w:val="0"/>
        <w:autoSpaceDN w:val="0"/>
        <w:spacing w:before="120" w:after="0"/>
        <w:jc w:val="center"/>
        <w:rPr>
          <w:rFonts w:ascii="Times New Roman" w:hAnsi="Times New Roman" w:cs="Times New Roman"/>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7E67CEEA"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2F918632" w:rsidR="001558FC" w:rsidRPr="00F3467E" w:rsidRDefault="00F3467E" w:rsidP="00F3467E">
            <w:pPr>
              <w:spacing w:line="276" w:lineRule="auto"/>
              <w:jc w:val="both"/>
              <w:rPr>
                <w:rFonts w:ascii="Times New Roman" w:hAnsi="Times New Roman" w:cs="Times New Roman"/>
                <w:sz w:val="20"/>
                <w:szCs w:val="20"/>
                <w:lang w:val="tr-TR"/>
              </w:rPr>
            </w:pPr>
            <w:proofErr w:type="spellStart"/>
            <w:r w:rsidRPr="00F3467E">
              <w:rPr>
                <w:rFonts w:ascii="Times New Roman" w:hAnsi="Times New Roman" w:cs="Times New Roman"/>
                <w:sz w:val="20"/>
                <w:szCs w:val="20"/>
                <w:lang w:val="tr-TR"/>
              </w:rPr>
              <w:t>Cryptands</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are</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useful</w:t>
            </w:r>
            <w:proofErr w:type="spellEnd"/>
            <w:r w:rsidRPr="00F3467E">
              <w:rPr>
                <w:rFonts w:ascii="Times New Roman" w:hAnsi="Times New Roman" w:cs="Times New Roman"/>
                <w:sz w:val="20"/>
                <w:szCs w:val="20"/>
                <w:lang w:val="tr-TR"/>
              </w:rPr>
              <w:t xml:space="preserve"> in a </w:t>
            </w:r>
            <w:proofErr w:type="spellStart"/>
            <w:r w:rsidRPr="00F3467E">
              <w:rPr>
                <w:rFonts w:ascii="Times New Roman" w:hAnsi="Times New Roman" w:cs="Times New Roman"/>
                <w:sz w:val="20"/>
                <w:szCs w:val="20"/>
                <w:lang w:val="tr-TR"/>
              </w:rPr>
              <w:t>variety</w:t>
            </w:r>
            <w:proofErr w:type="spellEnd"/>
            <w:r w:rsidRPr="00F3467E">
              <w:rPr>
                <w:rFonts w:ascii="Times New Roman" w:hAnsi="Times New Roman" w:cs="Times New Roman"/>
                <w:sz w:val="20"/>
                <w:szCs w:val="20"/>
                <w:lang w:val="tr-TR"/>
              </w:rPr>
              <w:t xml:space="preserve"> of </w:t>
            </w:r>
            <w:proofErr w:type="spellStart"/>
            <w:r w:rsidRPr="00F3467E">
              <w:rPr>
                <w:rFonts w:ascii="Times New Roman" w:hAnsi="Times New Roman" w:cs="Times New Roman"/>
                <w:sz w:val="20"/>
                <w:szCs w:val="20"/>
                <w:lang w:val="tr-TR"/>
              </w:rPr>
              <w:t>fields</w:t>
            </w:r>
            <w:proofErr w:type="spellEnd"/>
            <w:r w:rsidR="0080303D">
              <w:rPr>
                <w:rFonts w:ascii="Times New Roman" w:hAnsi="Times New Roman" w:cs="Times New Roman"/>
                <w:sz w:val="20"/>
                <w:szCs w:val="20"/>
                <w:lang w:val="tr-TR"/>
              </w:rPr>
              <w:t xml:space="preserve"> </w:t>
            </w:r>
            <w:proofErr w:type="spellStart"/>
            <w:r w:rsidR="0080303D">
              <w:rPr>
                <w:rFonts w:ascii="Times New Roman" w:hAnsi="Times New Roman" w:cs="Times New Roman"/>
                <w:sz w:val="20"/>
                <w:szCs w:val="20"/>
                <w:lang w:val="tr-TR"/>
              </w:rPr>
              <w:t>such</w:t>
            </w:r>
            <w:proofErr w:type="spellEnd"/>
            <w:r w:rsidR="0080303D">
              <w:rPr>
                <w:rFonts w:ascii="Times New Roman" w:hAnsi="Times New Roman" w:cs="Times New Roman"/>
                <w:sz w:val="20"/>
                <w:szCs w:val="20"/>
                <w:lang w:val="tr-TR"/>
              </w:rPr>
              <w:t xml:space="preserve"> as </w:t>
            </w:r>
            <w:proofErr w:type="spellStart"/>
            <w:r w:rsidR="0080303D">
              <w:rPr>
                <w:rFonts w:ascii="Times New Roman" w:hAnsi="Times New Roman" w:cs="Times New Roman"/>
                <w:sz w:val="20"/>
                <w:szCs w:val="20"/>
                <w:lang w:val="tr-TR"/>
              </w:rPr>
              <w:t>organic</w:t>
            </w:r>
            <w:proofErr w:type="spellEnd"/>
            <w:r w:rsidR="0080303D">
              <w:rPr>
                <w:rFonts w:ascii="Times New Roman" w:hAnsi="Times New Roman" w:cs="Times New Roman"/>
                <w:sz w:val="20"/>
                <w:szCs w:val="20"/>
                <w:lang w:val="tr-TR"/>
              </w:rPr>
              <w:t xml:space="preserve"> </w:t>
            </w:r>
            <w:proofErr w:type="spellStart"/>
            <w:r w:rsidR="0080303D">
              <w:rPr>
                <w:rFonts w:ascii="Times New Roman" w:hAnsi="Times New Roman" w:cs="Times New Roman"/>
                <w:sz w:val="20"/>
                <w:szCs w:val="20"/>
                <w:lang w:val="tr-TR"/>
              </w:rPr>
              <w:t>chemistry</w:t>
            </w:r>
            <w:proofErr w:type="spellEnd"/>
            <w:r w:rsidR="0080303D">
              <w:rPr>
                <w:rFonts w:ascii="Times New Roman" w:hAnsi="Times New Roman" w:cs="Times New Roman"/>
                <w:sz w:val="20"/>
                <w:szCs w:val="20"/>
                <w:lang w:val="tr-TR"/>
              </w:rPr>
              <w:t xml:space="preserve">, </w:t>
            </w:r>
            <w:proofErr w:type="spellStart"/>
            <w:r w:rsidR="0080303D">
              <w:rPr>
                <w:rFonts w:ascii="Times New Roman" w:hAnsi="Times New Roman" w:cs="Times New Roman"/>
                <w:sz w:val="20"/>
                <w:szCs w:val="20"/>
                <w:lang w:val="tr-TR"/>
              </w:rPr>
              <w:t>biochemistry</w:t>
            </w:r>
            <w:proofErr w:type="spellEnd"/>
            <w:r w:rsidR="0080303D">
              <w:rPr>
                <w:rFonts w:ascii="Times New Roman" w:hAnsi="Times New Roman" w:cs="Times New Roman"/>
                <w:sz w:val="20"/>
                <w:szCs w:val="20"/>
                <w:lang w:val="tr-TR"/>
              </w:rPr>
              <w:t xml:space="preserve">, </w:t>
            </w:r>
            <w:proofErr w:type="spellStart"/>
            <w:r w:rsidR="0080303D">
              <w:rPr>
                <w:rFonts w:ascii="Times New Roman" w:hAnsi="Times New Roman" w:cs="Times New Roman"/>
                <w:sz w:val="20"/>
                <w:szCs w:val="20"/>
                <w:lang w:val="tr-TR"/>
              </w:rPr>
              <w:t>and</w:t>
            </w:r>
            <w:proofErr w:type="spellEnd"/>
            <w:r w:rsidR="0080303D">
              <w:rPr>
                <w:rFonts w:ascii="Times New Roman" w:hAnsi="Times New Roman" w:cs="Times New Roman"/>
                <w:sz w:val="20"/>
                <w:szCs w:val="20"/>
                <w:lang w:val="tr-TR"/>
              </w:rPr>
              <w:t xml:space="preserve"> </w:t>
            </w:r>
            <w:proofErr w:type="spellStart"/>
            <w:r w:rsidR="0080303D">
              <w:rPr>
                <w:rFonts w:ascii="Times New Roman" w:hAnsi="Times New Roman" w:cs="Times New Roman"/>
                <w:sz w:val="20"/>
                <w:szCs w:val="20"/>
                <w:lang w:val="tr-TR"/>
              </w:rPr>
              <w:t>material</w:t>
            </w:r>
            <w:proofErr w:type="spellEnd"/>
            <w:r w:rsidR="0080303D">
              <w:rPr>
                <w:rFonts w:ascii="Times New Roman" w:hAnsi="Times New Roman" w:cs="Times New Roman"/>
                <w:sz w:val="20"/>
                <w:szCs w:val="20"/>
                <w:lang w:val="tr-TR"/>
              </w:rPr>
              <w:t xml:space="preserve"> </w:t>
            </w:r>
            <w:proofErr w:type="spellStart"/>
            <w:r w:rsidR="0080303D">
              <w:rPr>
                <w:rFonts w:ascii="Times New Roman" w:hAnsi="Times New Roman" w:cs="Times New Roman"/>
                <w:sz w:val="20"/>
                <w:szCs w:val="20"/>
                <w:lang w:val="tr-TR"/>
              </w:rPr>
              <w:t>science</w:t>
            </w:r>
            <w:proofErr w:type="spellEnd"/>
            <w:r w:rsidR="006D043D">
              <w:rPr>
                <w:rFonts w:ascii="Times New Roman" w:hAnsi="Times New Roman" w:cs="Times New Roman"/>
                <w:sz w:val="20"/>
                <w:szCs w:val="20"/>
                <w:lang w:val="tr-TR"/>
              </w:rPr>
              <w:t xml:space="preserve"> </w:t>
            </w:r>
            <w:r w:rsidR="006D043D" w:rsidRPr="006D043D">
              <w:rPr>
                <w:rFonts w:ascii="Times New Roman" w:hAnsi="Times New Roman" w:cs="Times New Roman"/>
                <w:sz w:val="20"/>
                <w:szCs w:val="20"/>
              </w:rPr>
              <w:t>because of their ability to selectively interact with metal ions</w:t>
            </w:r>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In</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th</w:t>
            </w:r>
            <w:r w:rsidR="004B7A99">
              <w:rPr>
                <w:rFonts w:ascii="Times New Roman" w:hAnsi="Times New Roman" w:cs="Times New Roman"/>
                <w:sz w:val="20"/>
                <w:szCs w:val="20"/>
                <w:lang w:val="tr-TR"/>
              </w:rPr>
              <w:t>is</w:t>
            </w:r>
            <w:proofErr w:type="spellEnd"/>
            <w:r w:rsidR="004B7A99">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study</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we</w:t>
            </w:r>
            <w:proofErr w:type="spellEnd"/>
            <w:r w:rsidRPr="00F3467E">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have</w:t>
            </w:r>
            <w:proofErr w:type="spellEnd"/>
            <w:r w:rsidR="004B7A99">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performed</w:t>
            </w:r>
            <w:proofErr w:type="spellEnd"/>
            <w:r w:rsidR="004B7A99">
              <w:rPr>
                <w:rFonts w:ascii="Times New Roman" w:hAnsi="Times New Roman" w:cs="Times New Roman"/>
                <w:sz w:val="20"/>
                <w:szCs w:val="20"/>
                <w:lang w:val="tr-TR"/>
              </w:rPr>
              <w:t xml:space="preserve"> a </w:t>
            </w:r>
            <w:proofErr w:type="spellStart"/>
            <w:r w:rsidR="004B7A99">
              <w:rPr>
                <w:rFonts w:ascii="Times New Roman" w:hAnsi="Times New Roman" w:cs="Times New Roman"/>
                <w:sz w:val="20"/>
                <w:szCs w:val="20"/>
                <w:lang w:val="tr-TR"/>
              </w:rPr>
              <w:t>computational</w:t>
            </w:r>
            <w:proofErr w:type="spellEnd"/>
            <w:r w:rsidR="004B7A99">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study</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to</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elucidate</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the</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structures</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and</w:t>
            </w:r>
            <w:proofErr w:type="spellEnd"/>
            <w:r w:rsidRPr="00F3467E">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energetics</w:t>
            </w:r>
            <w:proofErr w:type="spellEnd"/>
            <w:r w:rsidRPr="00F3467E">
              <w:rPr>
                <w:rFonts w:ascii="Times New Roman" w:hAnsi="Times New Roman" w:cs="Times New Roman"/>
                <w:sz w:val="20"/>
                <w:szCs w:val="20"/>
                <w:lang w:val="tr-TR"/>
              </w:rPr>
              <w:t xml:space="preserve"> of </w:t>
            </w:r>
            <w:proofErr w:type="spellStart"/>
            <w:r w:rsidRPr="00F3467E">
              <w:rPr>
                <w:rFonts w:ascii="Times New Roman" w:hAnsi="Times New Roman" w:cs="Times New Roman"/>
                <w:sz w:val="20"/>
                <w:szCs w:val="20"/>
                <w:lang w:val="tr-TR"/>
              </w:rPr>
              <w:t>the</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complexes</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formed</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by</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transition</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metals</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such</w:t>
            </w:r>
            <w:proofErr w:type="spellEnd"/>
            <w:r w:rsidRPr="00F3467E">
              <w:rPr>
                <w:rFonts w:ascii="Times New Roman" w:hAnsi="Times New Roman" w:cs="Times New Roman"/>
                <w:sz w:val="20"/>
                <w:szCs w:val="20"/>
                <w:lang w:val="tr-TR"/>
              </w:rPr>
              <w:t xml:space="preserve"> as Cr</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Mn</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Fe</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Co</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Ni</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Cu</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and</w:t>
            </w:r>
            <w:proofErr w:type="spellEnd"/>
            <w:r w:rsidRPr="00F3467E">
              <w:rPr>
                <w:rFonts w:ascii="Times New Roman" w:hAnsi="Times New Roman" w:cs="Times New Roman"/>
                <w:sz w:val="20"/>
                <w:szCs w:val="20"/>
                <w:lang w:val="tr-TR"/>
              </w:rPr>
              <w:t xml:space="preserve"> Zn</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with</w:t>
            </w:r>
            <w:proofErr w:type="spellEnd"/>
            <w:r w:rsidRPr="00F3467E">
              <w:rPr>
                <w:rFonts w:ascii="Times New Roman" w:hAnsi="Times New Roman" w:cs="Times New Roman"/>
                <w:sz w:val="20"/>
                <w:szCs w:val="20"/>
                <w:lang w:val="tr-TR"/>
              </w:rPr>
              <w:t xml:space="preserve"> aza-</w:t>
            </w:r>
            <w:proofErr w:type="spellStart"/>
            <w:r w:rsidRPr="00F3467E">
              <w:rPr>
                <w:rFonts w:ascii="Times New Roman" w:hAnsi="Times New Roman" w:cs="Times New Roman"/>
                <w:sz w:val="20"/>
                <w:szCs w:val="20"/>
                <w:lang w:val="tr-TR"/>
              </w:rPr>
              <w:t>cryptand</w:t>
            </w:r>
            <w:proofErr w:type="spellEnd"/>
            <w:r w:rsidRPr="00F3467E">
              <w:rPr>
                <w:rFonts w:ascii="Times New Roman" w:hAnsi="Times New Roman" w:cs="Times New Roman"/>
                <w:sz w:val="20"/>
                <w:szCs w:val="20"/>
                <w:lang w:val="tr-TR"/>
              </w:rPr>
              <w:t xml:space="preserve"> </w:t>
            </w:r>
            <w:r w:rsidR="004B7A99" w:rsidRPr="00F3467E">
              <w:rPr>
                <w:rFonts w:ascii="Times New Roman" w:hAnsi="Times New Roman" w:cs="Times New Roman"/>
                <w:sz w:val="20"/>
                <w:szCs w:val="20"/>
                <w:lang w:val="tr-TR"/>
              </w:rPr>
              <w:t>3</w:t>
            </w:r>
            <w:r w:rsidR="004B7A99" w:rsidRPr="00F3467E">
              <w:rPr>
                <w:rFonts w:ascii="Times New Roman" w:hAnsi="Times New Roman" w:cs="Times New Roman"/>
                <w:sz w:val="20"/>
                <w:szCs w:val="20"/>
                <w:vertAlign w:val="superscript"/>
                <w:lang w:val="tr-TR"/>
              </w:rPr>
              <w:t>6</w:t>
            </w:r>
            <w:r w:rsidR="004B7A99" w:rsidRPr="00F3467E">
              <w:rPr>
                <w:rFonts w:ascii="Times New Roman" w:hAnsi="Times New Roman" w:cs="Times New Roman"/>
                <w:sz w:val="20"/>
                <w:szCs w:val="20"/>
                <w:lang w:val="tr-TR"/>
              </w:rPr>
              <w:t xml:space="preserve">adamanzane </w:t>
            </w:r>
            <w:proofErr w:type="spellStart"/>
            <w:r w:rsidR="004B7A99">
              <w:rPr>
                <w:rFonts w:ascii="Times New Roman" w:hAnsi="Times New Roman" w:cs="Times New Roman"/>
                <w:sz w:val="20"/>
                <w:szCs w:val="20"/>
                <w:lang w:val="tr-TR"/>
              </w:rPr>
              <w:t>using</w:t>
            </w:r>
            <w:proofErr w:type="spellEnd"/>
            <w:r w:rsidRPr="00F3467E">
              <w:rPr>
                <w:rFonts w:ascii="Times New Roman" w:hAnsi="Times New Roman" w:cs="Times New Roman"/>
                <w:sz w:val="20"/>
                <w:szCs w:val="20"/>
                <w:lang w:val="tr-TR"/>
              </w:rPr>
              <w:t xml:space="preserve"> </w:t>
            </w:r>
            <w:r w:rsidR="004B7A99">
              <w:rPr>
                <w:rFonts w:ascii="Times New Roman" w:hAnsi="Times New Roman" w:cs="Times New Roman"/>
                <w:sz w:val="20"/>
                <w:szCs w:val="20"/>
                <w:lang w:val="tr-TR"/>
              </w:rPr>
              <w:t xml:space="preserve">DFT </w:t>
            </w:r>
            <w:proofErr w:type="spellStart"/>
            <w:r w:rsidR="004B7A99" w:rsidRPr="0080303D">
              <w:rPr>
                <w:rFonts w:ascii="Times New Roman" w:hAnsi="Times New Roman" w:cs="Times New Roman"/>
                <w:sz w:val="20"/>
                <w:szCs w:val="20"/>
                <w:lang w:val="tr-TR"/>
              </w:rPr>
              <w:t>method</w:t>
            </w:r>
            <w:proofErr w:type="spellEnd"/>
            <w:r w:rsidRPr="0080303D">
              <w:rPr>
                <w:rFonts w:ascii="Times New Roman" w:hAnsi="Times New Roman" w:cs="Times New Roman"/>
                <w:sz w:val="20"/>
                <w:szCs w:val="20"/>
                <w:lang w:val="tr-TR"/>
              </w:rPr>
              <w:t xml:space="preserve">. </w:t>
            </w:r>
            <w:r w:rsidRPr="0080303D">
              <w:rPr>
                <w:rFonts w:ascii="Times New Roman" w:hAnsi="Times New Roman" w:cs="Times New Roman"/>
                <w:sz w:val="20"/>
                <w:szCs w:val="20"/>
              </w:rPr>
              <w:t xml:space="preserve">At their optimized geometries of complexes studied, </w:t>
            </w:r>
            <w:r w:rsidR="0080303D" w:rsidRPr="0080303D">
              <w:rPr>
                <w:rFonts w:ascii="Times New Roman" w:hAnsi="Times New Roman" w:cs="Times New Roman"/>
                <w:sz w:val="20"/>
                <w:szCs w:val="20"/>
              </w:rPr>
              <w:t>all</w:t>
            </w:r>
            <w:r w:rsidRPr="0080303D">
              <w:rPr>
                <w:rFonts w:ascii="Times New Roman" w:hAnsi="Times New Roman" w:cs="Times New Roman"/>
                <w:sz w:val="20"/>
                <w:szCs w:val="20"/>
              </w:rPr>
              <w:t xml:space="preserve"> complexes </w:t>
            </w:r>
            <w:r w:rsidR="0080303D" w:rsidRPr="0080303D">
              <w:rPr>
                <w:rFonts w:ascii="Times New Roman" w:hAnsi="Times New Roman" w:cs="Times New Roman"/>
                <w:sz w:val="20"/>
                <w:szCs w:val="20"/>
              </w:rPr>
              <w:t>possess</w:t>
            </w:r>
            <w:r w:rsidRPr="0080303D">
              <w:rPr>
                <w:rFonts w:ascii="Times New Roman" w:hAnsi="Times New Roman" w:cs="Times New Roman"/>
                <w:sz w:val="20"/>
                <w:szCs w:val="20"/>
              </w:rPr>
              <w:t xml:space="preserve"> the </w:t>
            </w:r>
            <w:r w:rsidR="002D609F">
              <w:rPr>
                <w:rFonts w:ascii="Times New Roman" w:hAnsi="Times New Roman" w:cs="Times New Roman"/>
                <w:sz w:val="20"/>
                <w:szCs w:val="20"/>
              </w:rPr>
              <w:t>S</w:t>
            </w:r>
            <w:r w:rsidR="002D609F">
              <w:rPr>
                <w:rFonts w:ascii="Times New Roman" w:hAnsi="Times New Roman" w:cs="Times New Roman"/>
                <w:sz w:val="20"/>
                <w:szCs w:val="20"/>
                <w:vertAlign w:val="subscript"/>
              </w:rPr>
              <w:t>4</w:t>
            </w:r>
            <w:r w:rsidRPr="0080303D">
              <w:rPr>
                <w:rFonts w:ascii="Times New Roman" w:hAnsi="Times New Roman" w:cs="Times New Roman"/>
                <w:sz w:val="20"/>
                <w:szCs w:val="20"/>
              </w:rPr>
              <w:t xml:space="preserve"> symmetry</w:t>
            </w:r>
            <w:r w:rsidR="0080303D" w:rsidRPr="0080303D">
              <w:rPr>
                <w:rFonts w:ascii="Times New Roman" w:hAnsi="Times New Roman" w:cs="Times New Roman"/>
                <w:sz w:val="20"/>
                <w:szCs w:val="20"/>
              </w:rPr>
              <w:t xml:space="preserve"> except</w:t>
            </w:r>
            <w:r w:rsidR="0080303D">
              <w:rPr>
                <w:rFonts w:ascii="Times New Roman" w:hAnsi="Times New Roman" w:cs="Times New Roman"/>
                <w:sz w:val="20"/>
                <w:szCs w:val="20"/>
              </w:rPr>
              <w:t xml:space="preserve"> the</w:t>
            </w:r>
            <w:r w:rsidR="0080303D" w:rsidRPr="0080303D">
              <w:rPr>
                <w:rFonts w:ascii="Times New Roman" w:hAnsi="Times New Roman" w:cs="Times New Roman"/>
                <w:sz w:val="20"/>
                <w:szCs w:val="20"/>
              </w:rPr>
              <w:t xml:space="preserve"> </w:t>
            </w:r>
            <w:r w:rsidRPr="0080303D">
              <w:rPr>
                <w:rFonts w:ascii="Times New Roman" w:hAnsi="Times New Roman" w:cs="Times New Roman"/>
                <w:sz w:val="20"/>
                <w:szCs w:val="20"/>
              </w:rPr>
              <w:t>3</w:t>
            </w:r>
            <w:r w:rsidRPr="0080303D">
              <w:rPr>
                <w:rFonts w:ascii="Times New Roman" w:hAnsi="Times New Roman" w:cs="Times New Roman"/>
                <w:sz w:val="20"/>
                <w:szCs w:val="20"/>
                <w:vertAlign w:val="superscript"/>
              </w:rPr>
              <w:t>6</w:t>
            </w:r>
            <w:r w:rsidRPr="0080303D">
              <w:rPr>
                <w:rFonts w:ascii="Times New Roman" w:hAnsi="Times New Roman" w:cs="Times New Roman"/>
                <w:sz w:val="20"/>
                <w:szCs w:val="20"/>
              </w:rPr>
              <w:t>adz−</w:t>
            </w:r>
            <w:r w:rsidR="002D609F">
              <w:rPr>
                <w:rFonts w:ascii="Times New Roman" w:hAnsi="Times New Roman" w:cs="Times New Roman"/>
                <w:sz w:val="20"/>
                <w:szCs w:val="20"/>
              </w:rPr>
              <w:t>Cr</w:t>
            </w:r>
            <w:r w:rsidR="0080303D" w:rsidRPr="0080303D">
              <w:rPr>
                <w:rFonts w:ascii="Times New Roman" w:hAnsi="Times New Roman" w:cs="Times New Roman"/>
                <w:sz w:val="20"/>
                <w:szCs w:val="20"/>
                <w:vertAlign w:val="superscript"/>
              </w:rPr>
              <w:t>2+</w:t>
            </w:r>
            <w:r w:rsidRPr="0080303D">
              <w:rPr>
                <w:rFonts w:ascii="Times New Roman" w:hAnsi="Times New Roman" w:cs="Times New Roman"/>
                <w:sz w:val="20"/>
                <w:szCs w:val="20"/>
              </w:rPr>
              <w:t xml:space="preserve"> </w:t>
            </w:r>
            <w:r w:rsidR="002D609F">
              <w:rPr>
                <w:rFonts w:ascii="Times New Roman" w:hAnsi="Times New Roman" w:cs="Times New Roman"/>
                <w:sz w:val="20"/>
                <w:szCs w:val="20"/>
              </w:rPr>
              <w:t xml:space="preserve">and </w:t>
            </w:r>
            <w:r w:rsidR="002D609F" w:rsidRPr="0080303D">
              <w:rPr>
                <w:rFonts w:ascii="Times New Roman" w:hAnsi="Times New Roman" w:cs="Times New Roman"/>
                <w:sz w:val="20"/>
                <w:szCs w:val="20"/>
              </w:rPr>
              <w:t>3</w:t>
            </w:r>
            <w:r w:rsidR="002D609F" w:rsidRPr="0080303D">
              <w:rPr>
                <w:rFonts w:ascii="Times New Roman" w:hAnsi="Times New Roman" w:cs="Times New Roman"/>
                <w:sz w:val="20"/>
                <w:szCs w:val="20"/>
                <w:vertAlign w:val="superscript"/>
              </w:rPr>
              <w:t>6</w:t>
            </w:r>
            <w:r w:rsidR="002D609F" w:rsidRPr="0080303D">
              <w:rPr>
                <w:rFonts w:ascii="Times New Roman" w:hAnsi="Times New Roman" w:cs="Times New Roman"/>
                <w:sz w:val="20"/>
                <w:szCs w:val="20"/>
              </w:rPr>
              <w:t>adz−</w:t>
            </w:r>
            <w:r w:rsidR="002D609F">
              <w:rPr>
                <w:rFonts w:ascii="Times New Roman" w:hAnsi="Times New Roman" w:cs="Times New Roman"/>
                <w:sz w:val="20"/>
                <w:szCs w:val="20"/>
              </w:rPr>
              <w:t>Cu</w:t>
            </w:r>
            <w:r w:rsidR="002D609F" w:rsidRPr="0080303D">
              <w:rPr>
                <w:rFonts w:ascii="Times New Roman" w:hAnsi="Times New Roman" w:cs="Times New Roman"/>
                <w:sz w:val="20"/>
                <w:szCs w:val="20"/>
                <w:vertAlign w:val="superscript"/>
              </w:rPr>
              <w:t>2+</w:t>
            </w:r>
            <w:r w:rsidR="002D609F" w:rsidRPr="0080303D">
              <w:rPr>
                <w:rFonts w:ascii="Times New Roman" w:hAnsi="Times New Roman" w:cs="Times New Roman"/>
                <w:sz w:val="20"/>
                <w:szCs w:val="20"/>
              </w:rPr>
              <w:t xml:space="preserve"> </w:t>
            </w:r>
            <w:r w:rsidRPr="0080303D">
              <w:rPr>
                <w:rFonts w:ascii="Times New Roman" w:hAnsi="Times New Roman" w:cs="Times New Roman"/>
                <w:sz w:val="20"/>
                <w:szCs w:val="20"/>
              </w:rPr>
              <w:t>complex</w:t>
            </w:r>
            <w:r w:rsidR="0080303D">
              <w:rPr>
                <w:rFonts w:ascii="Times New Roman" w:hAnsi="Times New Roman" w:cs="Times New Roman"/>
                <w:sz w:val="20"/>
                <w:szCs w:val="20"/>
              </w:rPr>
              <w:t xml:space="preserve"> (</w:t>
            </w:r>
            <w:r w:rsidR="002D609F">
              <w:rPr>
                <w:rFonts w:ascii="Times New Roman" w:hAnsi="Times New Roman" w:cs="Times New Roman"/>
                <w:sz w:val="20"/>
                <w:szCs w:val="20"/>
              </w:rPr>
              <w:t>C</w:t>
            </w:r>
            <w:r w:rsidR="002D609F">
              <w:rPr>
                <w:rFonts w:ascii="Times New Roman" w:hAnsi="Times New Roman" w:cs="Times New Roman"/>
                <w:sz w:val="20"/>
                <w:szCs w:val="20"/>
                <w:vertAlign w:val="subscript"/>
              </w:rPr>
              <w:t>1</w:t>
            </w:r>
            <w:r w:rsidR="0080303D">
              <w:rPr>
                <w:rFonts w:ascii="Times New Roman" w:hAnsi="Times New Roman" w:cs="Times New Roman"/>
                <w:sz w:val="20"/>
                <w:szCs w:val="20"/>
              </w:rPr>
              <w:t xml:space="preserve"> symmetry)</w:t>
            </w:r>
            <w:r w:rsidRPr="0080303D">
              <w:rPr>
                <w:rFonts w:ascii="Times New Roman" w:hAnsi="Times New Roman" w:cs="Times New Roman"/>
                <w:sz w:val="20"/>
                <w:szCs w:val="20"/>
              </w:rPr>
              <w:t>.</w:t>
            </w:r>
            <w:r w:rsidRPr="00F3467E">
              <w:rPr>
                <w:rFonts w:ascii="Times New Roman" w:hAnsi="Times New Roman" w:cs="Times New Roman"/>
                <w:sz w:val="20"/>
                <w:szCs w:val="20"/>
              </w:rPr>
              <w:t xml:space="preserve"> </w:t>
            </w:r>
            <w:proofErr w:type="spellStart"/>
            <w:r w:rsidRPr="00F3467E">
              <w:rPr>
                <w:rFonts w:ascii="Times New Roman" w:hAnsi="Times New Roman" w:cs="Times New Roman"/>
                <w:sz w:val="20"/>
                <w:szCs w:val="20"/>
                <w:lang w:val="tr-TR"/>
              </w:rPr>
              <w:t>The</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computed</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interaction</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energies</w:t>
            </w:r>
            <w:proofErr w:type="spellEnd"/>
            <w:r w:rsidRPr="00F3467E">
              <w:rPr>
                <w:rFonts w:ascii="Times New Roman" w:hAnsi="Times New Roman" w:cs="Times New Roman"/>
                <w:sz w:val="20"/>
                <w:szCs w:val="20"/>
                <w:lang w:val="tr-TR"/>
              </w:rPr>
              <w:t xml:space="preserve"> of </w:t>
            </w:r>
            <w:proofErr w:type="spellStart"/>
            <w:r w:rsidRPr="00F3467E">
              <w:rPr>
                <w:rFonts w:ascii="Times New Roman" w:hAnsi="Times New Roman" w:cs="Times New Roman"/>
                <w:sz w:val="20"/>
                <w:szCs w:val="20"/>
                <w:lang w:val="tr-TR"/>
              </w:rPr>
              <w:t>all</w:t>
            </w:r>
            <w:proofErr w:type="spellEnd"/>
            <w:r w:rsidRPr="00F3467E">
              <w:rPr>
                <w:rFonts w:ascii="Times New Roman" w:hAnsi="Times New Roman" w:cs="Times New Roman"/>
                <w:sz w:val="20"/>
                <w:szCs w:val="20"/>
                <w:lang w:val="tr-TR"/>
              </w:rPr>
              <w:t xml:space="preserve"> 3</w:t>
            </w:r>
            <w:r w:rsidRPr="00F3467E">
              <w:rPr>
                <w:rFonts w:ascii="Times New Roman" w:hAnsi="Times New Roman" w:cs="Times New Roman"/>
                <w:sz w:val="20"/>
                <w:szCs w:val="20"/>
                <w:vertAlign w:val="superscript"/>
                <w:lang w:val="tr-TR"/>
              </w:rPr>
              <w:t>6</w:t>
            </w:r>
            <w:r w:rsidRPr="00F3467E">
              <w:rPr>
                <w:rFonts w:ascii="Times New Roman" w:hAnsi="Times New Roman" w:cs="Times New Roman"/>
                <w:sz w:val="20"/>
                <w:szCs w:val="20"/>
                <w:lang w:val="tr-TR"/>
              </w:rPr>
              <w:t>adz−M</w:t>
            </w:r>
            <w:r w:rsidR="004B7A99">
              <w:rPr>
                <w:rFonts w:ascii="Times New Roman" w:hAnsi="Times New Roman" w:cs="Times New Roman"/>
                <w:sz w:val="20"/>
                <w:szCs w:val="20"/>
                <w:vertAlign w:val="superscript"/>
                <w:lang w:val="tr-TR"/>
              </w:rPr>
              <w:t>2+</w:t>
            </w:r>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complexes</w:t>
            </w:r>
            <w:proofErr w:type="spellEnd"/>
            <w:r w:rsidR="004B7A99">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studied</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were</w:t>
            </w:r>
            <w:proofErr w:type="spellEnd"/>
            <w:r w:rsidRPr="00F3467E">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given</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with</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and</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without</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relativistic</w:t>
            </w:r>
            <w:proofErr w:type="spellEnd"/>
            <w:r w:rsidR="004B7A99">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energy</w:t>
            </w:r>
            <w:proofErr w:type="spellEnd"/>
            <w:r w:rsidRPr="00F3467E">
              <w:rPr>
                <w:rFonts w:ascii="Times New Roman" w:hAnsi="Times New Roman" w:cs="Times New Roman"/>
                <w:sz w:val="20"/>
                <w:szCs w:val="20"/>
                <w:lang w:val="tr-TR"/>
              </w:rPr>
              <w:t xml:space="preserve"> </w:t>
            </w:r>
            <w:proofErr w:type="spellStart"/>
            <w:r w:rsidR="004B7A99">
              <w:rPr>
                <w:rFonts w:ascii="Times New Roman" w:hAnsi="Times New Roman" w:cs="Times New Roman"/>
                <w:sz w:val="20"/>
                <w:szCs w:val="20"/>
                <w:lang w:val="tr-TR"/>
              </w:rPr>
              <w:t>corrections</w:t>
            </w:r>
            <w:proofErr w:type="spellEnd"/>
            <w:r w:rsidRPr="00F3467E">
              <w:rPr>
                <w:rFonts w:ascii="Times New Roman" w:hAnsi="Times New Roman" w:cs="Times New Roman"/>
                <w:sz w:val="20"/>
                <w:szCs w:val="20"/>
                <w:lang w:val="tr-TR"/>
              </w:rPr>
              <w:t xml:space="preserve"> at </w:t>
            </w:r>
            <w:proofErr w:type="spellStart"/>
            <w:r w:rsidRPr="00F3467E">
              <w:rPr>
                <w:rFonts w:ascii="Times New Roman" w:hAnsi="Times New Roman" w:cs="Times New Roman"/>
                <w:sz w:val="20"/>
                <w:szCs w:val="20"/>
                <w:lang w:val="tr-TR"/>
              </w:rPr>
              <w:t>the</w:t>
            </w:r>
            <w:proofErr w:type="spellEnd"/>
            <w:r w:rsidRPr="00F3467E">
              <w:rPr>
                <w:rFonts w:ascii="Times New Roman" w:hAnsi="Times New Roman" w:cs="Times New Roman"/>
                <w:sz w:val="20"/>
                <w:szCs w:val="20"/>
                <w:lang w:val="tr-TR"/>
              </w:rPr>
              <w:t xml:space="preserve"> </w:t>
            </w:r>
            <w:bookmarkStart w:id="0" w:name="_Hlk153629485"/>
            <w:r w:rsidR="004B7A99">
              <w:rPr>
                <w:rFonts w:ascii="Times New Roman" w:hAnsi="Times New Roman" w:cs="Times New Roman"/>
                <w:sz w:val="20"/>
                <w:szCs w:val="20"/>
                <w:lang w:val="tr-TR"/>
              </w:rPr>
              <w:t>CAM-B3LYP</w:t>
            </w:r>
            <w:bookmarkEnd w:id="0"/>
            <w:r w:rsidRPr="00F3467E">
              <w:rPr>
                <w:rFonts w:ascii="Times New Roman" w:hAnsi="Times New Roman" w:cs="Times New Roman"/>
                <w:sz w:val="20"/>
                <w:szCs w:val="20"/>
                <w:lang w:val="tr-TR"/>
              </w:rPr>
              <w:t>/6-311++G(</w:t>
            </w:r>
            <w:proofErr w:type="spellStart"/>
            <w:r w:rsidRPr="00F3467E">
              <w:rPr>
                <w:rFonts w:ascii="Times New Roman" w:hAnsi="Times New Roman" w:cs="Times New Roman"/>
                <w:sz w:val="20"/>
                <w:szCs w:val="20"/>
                <w:lang w:val="tr-TR"/>
              </w:rPr>
              <w:t>d,p</w:t>
            </w:r>
            <w:proofErr w:type="spellEnd"/>
            <w:r w:rsidRPr="00F3467E">
              <w:rPr>
                <w:rFonts w:ascii="Times New Roman" w:hAnsi="Times New Roman" w:cs="Times New Roman"/>
                <w:sz w:val="20"/>
                <w:szCs w:val="20"/>
                <w:lang w:val="tr-TR"/>
              </w:rPr>
              <w:t xml:space="preserve">) </w:t>
            </w:r>
            <w:proofErr w:type="spellStart"/>
            <w:r w:rsidRPr="00F3467E">
              <w:rPr>
                <w:rFonts w:ascii="Times New Roman" w:hAnsi="Times New Roman" w:cs="Times New Roman"/>
                <w:sz w:val="20"/>
                <w:szCs w:val="20"/>
                <w:lang w:val="tr-TR"/>
              </w:rPr>
              <w:t>level</w:t>
            </w:r>
            <w:proofErr w:type="spellEnd"/>
            <w:r w:rsidRPr="00F3467E">
              <w:rPr>
                <w:rFonts w:ascii="Times New Roman" w:hAnsi="Times New Roman" w:cs="Times New Roman"/>
                <w:sz w:val="20"/>
                <w:szCs w:val="20"/>
                <w:lang w:val="tr-TR"/>
              </w:rPr>
              <w:t xml:space="preserve">. </w:t>
            </w:r>
            <w:proofErr w:type="spellStart"/>
            <w:r w:rsidRPr="000C25BD">
              <w:rPr>
                <w:rFonts w:ascii="Times New Roman" w:hAnsi="Times New Roman" w:cs="Times New Roman"/>
                <w:sz w:val="20"/>
                <w:szCs w:val="20"/>
                <w:lang w:val="tr-TR"/>
              </w:rPr>
              <w:t>The</w:t>
            </w:r>
            <w:proofErr w:type="spellEnd"/>
            <w:r w:rsidRPr="000C25BD">
              <w:rPr>
                <w:rFonts w:ascii="Times New Roman" w:hAnsi="Times New Roman" w:cs="Times New Roman"/>
                <w:sz w:val="20"/>
                <w:szCs w:val="20"/>
                <w:lang w:val="tr-TR"/>
              </w:rPr>
              <w:t xml:space="preserve"> 3</w:t>
            </w:r>
            <w:r w:rsidRPr="000C25BD">
              <w:rPr>
                <w:rFonts w:ascii="Times New Roman" w:hAnsi="Times New Roman" w:cs="Times New Roman"/>
                <w:sz w:val="20"/>
                <w:szCs w:val="20"/>
                <w:vertAlign w:val="superscript"/>
                <w:lang w:val="tr-TR"/>
              </w:rPr>
              <w:t>6</w:t>
            </w:r>
            <w:r w:rsidRPr="000C25BD">
              <w:rPr>
                <w:rFonts w:ascii="Times New Roman" w:hAnsi="Times New Roman" w:cs="Times New Roman"/>
                <w:sz w:val="20"/>
                <w:szCs w:val="20"/>
                <w:lang w:val="tr-TR"/>
              </w:rPr>
              <w:t>adz−Ni</w:t>
            </w:r>
            <w:r w:rsidR="000C25BD" w:rsidRPr="000C25BD">
              <w:rPr>
                <w:rFonts w:ascii="Times New Roman" w:hAnsi="Times New Roman" w:cs="Times New Roman"/>
                <w:sz w:val="20"/>
                <w:szCs w:val="20"/>
                <w:vertAlign w:val="superscript"/>
                <w:lang w:val="tr-TR"/>
              </w:rPr>
              <w:t>2+</w:t>
            </w:r>
            <w:r w:rsidRPr="000C25BD">
              <w:rPr>
                <w:rFonts w:ascii="Times New Roman" w:hAnsi="Times New Roman" w:cs="Times New Roman"/>
                <w:sz w:val="20"/>
                <w:szCs w:val="20"/>
                <w:lang w:val="tr-TR"/>
              </w:rPr>
              <w:t xml:space="preserve"> </w:t>
            </w:r>
            <w:proofErr w:type="spellStart"/>
            <w:r w:rsidRPr="000C25BD">
              <w:rPr>
                <w:rFonts w:ascii="Times New Roman" w:hAnsi="Times New Roman" w:cs="Times New Roman"/>
                <w:sz w:val="20"/>
                <w:szCs w:val="20"/>
                <w:lang w:val="tr-TR"/>
              </w:rPr>
              <w:t>complex</w:t>
            </w:r>
            <w:proofErr w:type="spellEnd"/>
            <w:r w:rsidRPr="000C25BD">
              <w:rPr>
                <w:rFonts w:ascii="Times New Roman" w:hAnsi="Times New Roman" w:cs="Times New Roman"/>
                <w:sz w:val="20"/>
                <w:szCs w:val="20"/>
                <w:lang w:val="tr-TR"/>
              </w:rPr>
              <w:t xml:space="preserve"> </w:t>
            </w:r>
            <w:proofErr w:type="spellStart"/>
            <w:r w:rsidR="000C25BD" w:rsidRPr="000C25BD">
              <w:rPr>
                <w:rFonts w:ascii="Times New Roman" w:hAnsi="Times New Roman" w:cs="Times New Roman"/>
                <w:sz w:val="20"/>
                <w:szCs w:val="20"/>
                <w:lang w:val="tr-TR"/>
              </w:rPr>
              <w:t>possesses</w:t>
            </w:r>
            <w:proofErr w:type="spellEnd"/>
            <w:r w:rsidRPr="000C25BD">
              <w:rPr>
                <w:rFonts w:ascii="Times New Roman" w:hAnsi="Times New Roman" w:cs="Times New Roman"/>
                <w:sz w:val="20"/>
                <w:szCs w:val="20"/>
                <w:lang w:val="tr-TR"/>
              </w:rPr>
              <w:t xml:space="preserve"> a </w:t>
            </w:r>
            <w:proofErr w:type="spellStart"/>
            <w:r w:rsidR="000C25BD" w:rsidRPr="000C25BD">
              <w:rPr>
                <w:rFonts w:ascii="Times New Roman" w:hAnsi="Times New Roman" w:cs="Times New Roman"/>
                <w:sz w:val="20"/>
                <w:szCs w:val="20"/>
                <w:lang w:val="tr-TR"/>
              </w:rPr>
              <w:t>highest</w:t>
            </w:r>
            <w:proofErr w:type="spellEnd"/>
            <w:r w:rsidRPr="000C25BD">
              <w:rPr>
                <w:rFonts w:ascii="Times New Roman" w:hAnsi="Times New Roman" w:cs="Times New Roman"/>
                <w:sz w:val="20"/>
                <w:szCs w:val="20"/>
                <w:lang w:val="tr-TR"/>
              </w:rPr>
              <w:t xml:space="preserve"> IE </w:t>
            </w:r>
            <w:proofErr w:type="spellStart"/>
            <w:r w:rsidRPr="000C25BD">
              <w:rPr>
                <w:rFonts w:ascii="Times New Roman" w:hAnsi="Times New Roman" w:cs="Times New Roman"/>
                <w:sz w:val="20"/>
                <w:szCs w:val="20"/>
                <w:lang w:val="tr-TR"/>
              </w:rPr>
              <w:t>value</w:t>
            </w:r>
            <w:proofErr w:type="spellEnd"/>
            <w:r w:rsidR="000C25BD" w:rsidRPr="000C25BD">
              <w:rPr>
                <w:rFonts w:ascii="Times New Roman" w:hAnsi="Times New Roman" w:cs="Times New Roman"/>
                <w:sz w:val="20"/>
                <w:szCs w:val="20"/>
                <w:lang w:val="tr-TR"/>
              </w:rPr>
              <w:t xml:space="preserve"> (−</w:t>
            </w:r>
            <w:r w:rsidR="000C25BD">
              <w:rPr>
                <w:rFonts w:ascii="Times New Roman" w:hAnsi="Times New Roman" w:cs="Times New Roman"/>
                <w:sz w:val="20"/>
                <w:szCs w:val="20"/>
                <w:lang w:val="tr-TR"/>
              </w:rPr>
              <w:t>438</w:t>
            </w:r>
            <w:r w:rsidR="000C25BD" w:rsidRPr="000C25BD">
              <w:rPr>
                <w:rFonts w:ascii="Times New Roman" w:hAnsi="Times New Roman" w:cs="Times New Roman"/>
                <w:sz w:val="20"/>
                <w:szCs w:val="20"/>
                <w:lang w:val="tr-TR"/>
              </w:rPr>
              <w:t>.</w:t>
            </w:r>
            <w:r w:rsidR="000C25BD">
              <w:rPr>
                <w:rFonts w:ascii="Times New Roman" w:hAnsi="Times New Roman" w:cs="Times New Roman"/>
                <w:sz w:val="20"/>
                <w:szCs w:val="20"/>
                <w:lang w:val="tr-TR"/>
              </w:rPr>
              <w:t>6</w:t>
            </w:r>
            <w:r w:rsidR="000C25BD" w:rsidRPr="000C25BD">
              <w:rPr>
                <w:rFonts w:ascii="Times New Roman" w:hAnsi="Times New Roman" w:cs="Times New Roman"/>
                <w:sz w:val="20"/>
                <w:szCs w:val="20"/>
                <w:lang w:val="tr-TR"/>
              </w:rPr>
              <w:t xml:space="preserve"> kcal mol</w:t>
            </w:r>
            <w:r w:rsidR="000C25BD" w:rsidRPr="000C25BD">
              <w:rPr>
                <w:rFonts w:ascii="Times New Roman" w:hAnsi="Times New Roman" w:cs="Times New Roman"/>
                <w:sz w:val="20"/>
                <w:szCs w:val="20"/>
                <w:vertAlign w:val="superscript"/>
                <w:lang w:val="tr-TR"/>
              </w:rPr>
              <w:t>-1</w:t>
            </w:r>
            <w:r w:rsidR="000C25BD" w:rsidRPr="000C25BD">
              <w:rPr>
                <w:rFonts w:ascii="Times New Roman" w:hAnsi="Times New Roman" w:cs="Times New Roman"/>
                <w:sz w:val="20"/>
                <w:szCs w:val="20"/>
                <w:lang w:val="tr-TR"/>
              </w:rPr>
              <w:t xml:space="preserve">) </w:t>
            </w:r>
            <w:proofErr w:type="spellStart"/>
            <w:r w:rsidR="000C25BD" w:rsidRPr="000C25BD">
              <w:rPr>
                <w:rFonts w:ascii="Times New Roman" w:hAnsi="Times New Roman" w:cs="Times New Roman"/>
                <w:sz w:val="20"/>
                <w:szCs w:val="20"/>
                <w:lang w:val="tr-TR"/>
              </w:rPr>
              <w:t>including</w:t>
            </w:r>
            <w:proofErr w:type="spellEnd"/>
            <w:r w:rsidR="000C25BD" w:rsidRPr="000C25BD">
              <w:rPr>
                <w:rFonts w:ascii="Times New Roman" w:hAnsi="Times New Roman" w:cs="Times New Roman"/>
                <w:sz w:val="20"/>
                <w:szCs w:val="20"/>
                <w:lang w:val="tr-TR"/>
              </w:rPr>
              <w:t xml:space="preserve"> </w:t>
            </w:r>
            <w:proofErr w:type="spellStart"/>
            <w:r w:rsidR="000C25BD" w:rsidRPr="000C25BD">
              <w:rPr>
                <w:rFonts w:ascii="Times New Roman" w:hAnsi="Times New Roman" w:cs="Times New Roman"/>
                <w:sz w:val="20"/>
                <w:szCs w:val="20"/>
                <w:lang w:val="tr-TR"/>
              </w:rPr>
              <w:t>relativistic</w:t>
            </w:r>
            <w:proofErr w:type="spellEnd"/>
            <w:r w:rsidR="000C25BD" w:rsidRPr="000C25BD">
              <w:rPr>
                <w:rFonts w:ascii="Times New Roman" w:hAnsi="Times New Roman" w:cs="Times New Roman"/>
                <w:sz w:val="20"/>
                <w:szCs w:val="20"/>
                <w:lang w:val="tr-TR"/>
              </w:rPr>
              <w:t xml:space="preserve"> </w:t>
            </w:r>
            <w:proofErr w:type="spellStart"/>
            <w:r w:rsidR="000C25BD" w:rsidRPr="000C25BD">
              <w:rPr>
                <w:rFonts w:ascii="Times New Roman" w:hAnsi="Times New Roman" w:cs="Times New Roman"/>
                <w:sz w:val="20"/>
                <w:szCs w:val="20"/>
                <w:lang w:val="tr-TR"/>
              </w:rPr>
              <w:t>energy</w:t>
            </w:r>
            <w:proofErr w:type="spellEnd"/>
            <w:r w:rsidR="000C25BD" w:rsidRPr="000C25BD">
              <w:rPr>
                <w:rFonts w:ascii="Times New Roman" w:hAnsi="Times New Roman" w:cs="Times New Roman"/>
                <w:sz w:val="20"/>
                <w:szCs w:val="20"/>
                <w:lang w:val="tr-TR"/>
              </w:rPr>
              <w:t xml:space="preserve"> </w:t>
            </w:r>
            <w:proofErr w:type="spellStart"/>
            <w:r w:rsidR="000C25BD" w:rsidRPr="000C25BD">
              <w:rPr>
                <w:rFonts w:ascii="Times New Roman" w:hAnsi="Times New Roman" w:cs="Times New Roman"/>
                <w:sz w:val="20"/>
                <w:szCs w:val="20"/>
                <w:lang w:val="tr-TR"/>
              </w:rPr>
              <w:t>corrections</w:t>
            </w:r>
            <w:proofErr w:type="spellEnd"/>
            <w:r w:rsidRPr="000C25BD">
              <w:rPr>
                <w:rFonts w:ascii="Times New Roman" w:hAnsi="Times New Roman" w:cs="Times New Roman"/>
                <w:sz w:val="20"/>
                <w:szCs w:val="20"/>
                <w:lang w:val="tr-TR"/>
              </w:rPr>
              <w:t xml:space="preserve"> </w:t>
            </w:r>
            <w:proofErr w:type="spellStart"/>
            <w:r w:rsidRPr="000C25BD">
              <w:rPr>
                <w:rFonts w:ascii="Times New Roman" w:hAnsi="Times New Roman" w:cs="Times New Roman"/>
                <w:sz w:val="20"/>
                <w:szCs w:val="20"/>
                <w:lang w:val="tr-TR"/>
              </w:rPr>
              <w:t>than</w:t>
            </w:r>
            <w:proofErr w:type="spellEnd"/>
            <w:r w:rsidRPr="000C25BD">
              <w:rPr>
                <w:rFonts w:ascii="Times New Roman" w:hAnsi="Times New Roman" w:cs="Times New Roman"/>
                <w:sz w:val="20"/>
                <w:szCs w:val="20"/>
                <w:lang w:val="tr-TR"/>
              </w:rPr>
              <w:t xml:space="preserve"> </w:t>
            </w:r>
            <w:proofErr w:type="spellStart"/>
            <w:r w:rsidRPr="000C25BD">
              <w:rPr>
                <w:rFonts w:ascii="Times New Roman" w:hAnsi="Times New Roman" w:cs="Times New Roman"/>
                <w:sz w:val="20"/>
                <w:szCs w:val="20"/>
                <w:lang w:val="tr-TR"/>
              </w:rPr>
              <w:t>the</w:t>
            </w:r>
            <w:proofErr w:type="spellEnd"/>
            <w:r w:rsidRPr="000C25BD">
              <w:rPr>
                <w:rFonts w:ascii="Times New Roman" w:hAnsi="Times New Roman" w:cs="Times New Roman"/>
                <w:sz w:val="20"/>
                <w:szCs w:val="20"/>
                <w:lang w:val="tr-TR"/>
              </w:rPr>
              <w:t xml:space="preserve"> </w:t>
            </w:r>
            <w:proofErr w:type="spellStart"/>
            <w:r w:rsidRPr="000C25BD">
              <w:rPr>
                <w:rFonts w:ascii="Times New Roman" w:hAnsi="Times New Roman" w:cs="Times New Roman"/>
                <w:sz w:val="20"/>
                <w:szCs w:val="20"/>
                <w:lang w:val="tr-TR"/>
              </w:rPr>
              <w:t>other</w:t>
            </w:r>
            <w:proofErr w:type="spellEnd"/>
            <w:r w:rsidRPr="000C25BD">
              <w:rPr>
                <w:rFonts w:ascii="Times New Roman" w:hAnsi="Times New Roman" w:cs="Times New Roman"/>
                <w:sz w:val="20"/>
                <w:szCs w:val="20"/>
                <w:lang w:val="tr-TR"/>
              </w:rPr>
              <w:t xml:space="preserve"> </w:t>
            </w:r>
            <w:proofErr w:type="spellStart"/>
            <w:r w:rsidRPr="000C25BD">
              <w:rPr>
                <w:rFonts w:ascii="Times New Roman" w:hAnsi="Times New Roman" w:cs="Times New Roman"/>
                <w:sz w:val="20"/>
                <w:szCs w:val="20"/>
                <w:lang w:val="tr-TR"/>
              </w:rPr>
              <w:t>complexes</w:t>
            </w:r>
            <w:proofErr w:type="spellEnd"/>
            <w:r w:rsidRPr="000C25BD">
              <w:rPr>
                <w:rFonts w:ascii="Times New Roman" w:hAnsi="Times New Roman" w:cs="Times New Roman"/>
                <w:sz w:val="20"/>
                <w:szCs w:val="20"/>
                <w:lang w:val="tr-TR"/>
              </w:rPr>
              <w:t>.</w:t>
            </w:r>
            <w:r w:rsidRPr="00F3467E">
              <w:rPr>
                <w:rFonts w:ascii="Times New Roman" w:hAnsi="Times New Roman" w:cs="Times New Roman"/>
                <w:sz w:val="20"/>
                <w:szCs w:val="20"/>
                <w:lang w:val="tr-TR"/>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77FDD03"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D31D2A">
              <w:rPr>
                <w:rFonts w:eastAsia="MS Mincho"/>
                <w:b w:val="0"/>
                <w:bCs w:val="0"/>
                <w:sz w:val="20"/>
                <w:szCs w:val="20"/>
                <w:lang w:val="tr-TR"/>
              </w:rPr>
              <w:t>Cryptands</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D31D2A">
              <w:rPr>
                <w:rFonts w:eastAsia="MS Mincho"/>
                <w:b w:val="0"/>
                <w:bCs w:val="0"/>
                <w:sz w:val="20"/>
                <w:szCs w:val="20"/>
                <w:lang w:val="tr-TR"/>
              </w:rPr>
              <w:t xml:space="preserve">Transition </w:t>
            </w:r>
            <w:r w:rsidR="006B0DA2">
              <w:rPr>
                <w:rFonts w:eastAsia="MS Mincho"/>
                <w:b w:val="0"/>
                <w:bCs w:val="0"/>
                <w:sz w:val="20"/>
                <w:szCs w:val="20"/>
                <w:lang w:val="tr-TR"/>
              </w:rPr>
              <w:t>M</w:t>
            </w:r>
            <w:r w:rsidR="00D31D2A">
              <w:rPr>
                <w:rFonts w:eastAsia="MS Mincho"/>
                <w:b w:val="0"/>
                <w:bCs w:val="0"/>
                <w:sz w:val="20"/>
                <w:szCs w:val="20"/>
                <w:lang w:val="tr-TR"/>
              </w:rPr>
              <w:t xml:space="preserve">etal </w:t>
            </w:r>
            <w:r w:rsidR="006B0DA2">
              <w:rPr>
                <w:rFonts w:eastAsia="MS Mincho"/>
                <w:b w:val="0"/>
                <w:bCs w:val="0"/>
                <w:sz w:val="20"/>
                <w:szCs w:val="20"/>
                <w:lang w:val="tr-TR"/>
              </w:rPr>
              <w:t>C</w:t>
            </w:r>
            <w:r w:rsidR="00D31D2A">
              <w:rPr>
                <w:rFonts w:eastAsia="MS Mincho"/>
                <w:b w:val="0"/>
                <w:bCs w:val="0"/>
                <w:sz w:val="20"/>
                <w:szCs w:val="20"/>
                <w:lang w:val="tr-TR"/>
              </w:rPr>
              <w:t>omplexes</w:t>
            </w:r>
            <w:r w:rsidR="009131C2" w:rsidRPr="00766F99">
              <w:rPr>
                <w:rFonts w:eastAsia="MS Mincho"/>
                <w:b w:val="0"/>
                <w:bCs w:val="0"/>
                <w:sz w:val="20"/>
                <w:szCs w:val="20"/>
                <w:lang w:val="tr-TR"/>
              </w:rPr>
              <w:t xml:space="preserve">, </w:t>
            </w:r>
            <w:r w:rsidR="00D31D2A">
              <w:rPr>
                <w:rFonts w:eastAsia="MS Mincho"/>
                <w:b w:val="0"/>
                <w:bCs w:val="0"/>
                <w:sz w:val="20"/>
                <w:szCs w:val="20"/>
                <w:lang w:val="tr-TR"/>
              </w:rPr>
              <w:t>DFT</w:t>
            </w:r>
            <w:r w:rsidR="009131C2" w:rsidRPr="00766F99">
              <w:rPr>
                <w:rFonts w:eastAsia="MS Mincho"/>
                <w:b w:val="0"/>
                <w:bCs w:val="0"/>
                <w:sz w:val="20"/>
                <w:szCs w:val="20"/>
                <w:lang w:val="tr-TR"/>
              </w:rPr>
              <w:t xml:space="preserve">, </w:t>
            </w:r>
            <w:r w:rsidR="00D31D2A">
              <w:rPr>
                <w:rFonts w:eastAsia="MS Mincho"/>
                <w:b w:val="0"/>
                <w:bCs w:val="0"/>
                <w:sz w:val="20"/>
                <w:szCs w:val="20"/>
                <w:lang w:val="tr-TR"/>
              </w:rPr>
              <w:t>Noncovalent Interactions</w:t>
            </w:r>
          </w:p>
          <w:p w14:paraId="6824E26F" w14:textId="1E2316F1" w:rsidR="001558FC" w:rsidRPr="0097784A" w:rsidRDefault="001558FC" w:rsidP="00432B5A">
            <w:pPr>
              <w:pStyle w:val="TRANSAffiliation"/>
              <w:jc w:val="both"/>
              <w:rPr>
                <w:i/>
                <w:color w:val="000000" w:themeColor="text1"/>
                <w:sz w:val="20"/>
              </w:rPr>
            </w:pPr>
          </w:p>
        </w:tc>
      </w:tr>
    </w:tbl>
    <w:p w14:paraId="447BB984" w14:textId="6FF08BCA" w:rsidR="003D3818" w:rsidRPr="0097784A" w:rsidRDefault="00B2099A" w:rsidP="00136548">
      <w:pPr>
        <w:pStyle w:val="ListeParagraf"/>
        <w:numPr>
          <w:ilvl w:val="0"/>
          <w:numId w:val="6"/>
        </w:numPr>
        <w:autoSpaceDE w:val="0"/>
        <w:autoSpaceDN w:val="0"/>
        <w:adjustRightInd w:val="0"/>
        <w:spacing w:before="12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36B42907" w14:textId="293835A7" w:rsidR="00136548" w:rsidRPr="00136548" w:rsidRDefault="00136548" w:rsidP="00136548">
      <w:pPr>
        <w:spacing w:after="0" w:line="360" w:lineRule="auto"/>
        <w:jc w:val="both"/>
        <w:rPr>
          <w:rFonts w:ascii="Times New Roman" w:hAnsi="Times New Roman" w:cs="Times New Roman"/>
        </w:rPr>
      </w:pP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three-dimensional</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counterparts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crown</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ethers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known</w:t>
      </w:r>
      <w:proofErr w:type="spellEnd"/>
      <w:r w:rsidRPr="00136548">
        <w:rPr>
          <w:rFonts w:ascii="Times New Roman" w:hAnsi="Times New Roman" w:cs="Times New Roman"/>
        </w:rPr>
        <w:t xml:space="preserve"> as </w:t>
      </w:r>
      <w:proofErr w:type="spellStart"/>
      <w:r w:rsidRPr="00136548">
        <w:rPr>
          <w:rFonts w:ascii="Times New Roman" w:hAnsi="Times New Roman" w:cs="Times New Roman"/>
        </w:rPr>
        <w:t>cryptands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were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first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synthesized</w:t>
      </w:r>
      <w:proofErr w:type="spellEnd"/>
      <w:r w:rsidRPr="00136548">
        <w:rPr>
          <w:rFonts w:ascii="Times New Roman" w:hAnsi="Times New Roman" w:cs="Times New Roman"/>
        </w:rPr>
        <w:t xml:space="preserve"> in 1987 </w:t>
      </w:r>
      <w:proofErr w:type="spellStart"/>
      <w:r w:rsidRPr="00136548">
        <w:rPr>
          <w:rFonts w:ascii="Times New Roman" w:hAnsi="Times New Roman" w:cs="Times New Roman"/>
        </w:rPr>
        <w:t>by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Lehn</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coworkers</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{"citationID":"ks9993LI","properties":{"formattedCitation":"(Dietrich, Lehn, ve Sauvage 1969)","plainCitation":"(Dietrich, Lehn, ve Sauvage 1969)","noteIndex":0},"citationItems":[{"id":722,"uris":["http://zotero.org/users/11682666/items/NYTCY37W"],"itemData":{"id":722,"type":"article-journal","container-title":"Tetrahedron Letters","DOI":"10.1016/S0040-4039(01)88299-X","ISSN":"0040-4039","issue":"34","journalAbbreviation":"Tetrahedron Letters","page":"2885-2888","source":"ScienceDirect","title":"Diaza-polyoxa-macrocycles et macrobicycles","volume":"10","author":[{"family":"Dietrich","given":"B."},{"family":"Lehn","given":"J. M."},{"family":"Sauvage","given":"J. P."}],"issued":{"date-parts":[["1969",1,1]]}}}],"schema":"https://github.com/citation-style-language/schema/raw/master/csl-citation.json"}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(Dietrich, Lehn, ve Sauvage 1969)</w:t>
      </w:r>
      <w:r w:rsidRPr="00136548">
        <w:rPr>
          <w:rFonts w:ascii="Times New Roman" w:hAnsi="Times New Roman" w:cs="Times New Roman"/>
        </w:rPr>
        <w:fldChar w:fldCharType="end"/>
      </w:r>
      <w:r w:rsidRPr="00136548">
        <w:rPr>
          <w:rFonts w:ascii="Times New Roman" w:hAnsi="Times New Roman" w:cs="Times New Roman"/>
        </w:rPr>
        <w:t xml:space="preserve">. They </w:t>
      </w:r>
      <w:proofErr w:type="spellStart"/>
      <w:r w:rsidRPr="00136548">
        <w:rPr>
          <w:rFonts w:ascii="Times New Roman" w:hAnsi="Times New Roman" w:cs="Times New Roman"/>
        </w:rPr>
        <w:t>are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helpful</w:t>
      </w:r>
      <w:proofErr w:type="spellEnd"/>
      <w:r w:rsidRPr="00136548">
        <w:rPr>
          <w:rFonts w:ascii="Times New Roman" w:hAnsi="Times New Roman" w:cs="Times New Roman"/>
        </w:rPr>
        <w:t xml:space="preserve"> in </w:t>
      </w:r>
      <w:proofErr w:type="spellStart"/>
      <w:r w:rsidRPr="00136548">
        <w:rPr>
          <w:rFonts w:ascii="Times New Roman" w:hAnsi="Times New Roman" w:cs="Times New Roman"/>
        </w:rPr>
        <w:t>several</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fields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including</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organic</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chemistry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biology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material</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science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because</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their</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ability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to</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modify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size of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metal </w:t>
      </w:r>
      <w:proofErr w:type="spellStart"/>
      <w:r w:rsidRPr="00136548">
        <w:rPr>
          <w:rFonts w:ascii="Times New Roman" w:hAnsi="Times New Roman" w:cs="Times New Roman"/>
        </w:rPr>
        <w:t>ion</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cavity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interact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metal </w:t>
      </w:r>
      <w:proofErr w:type="spellStart"/>
      <w:r w:rsidRPr="00136548">
        <w:rPr>
          <w:rFonts w:ascii="Times New Roman" w:hAnsi="Times New Roman" w:cs="Times New Roman"/>
        </w:rPr>
        <w:t>ions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selectively</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{"citationID":"Dz8f4ZKZ","properties":{"formattedCitation":"(Beer vd. 2003; Buschmann, Cleve, ve Schollmeyer 1997; Sarkar, Mukhopadhyay, ve Bharadwaj 2003; Sesta ve D\\uc0\\u8217{}Aprano 1998)","plainCitation":"(Beer vd. 2003; Buschmann, Cleve, ve Schollmeyer 1997; Sarkar, Mukhopadhyay, ve Bharadwaj 2003; Sesta ve D’Aprano 1998)","noteIndex":0},"citationItems":[{"id":725,"uris":["http://zotero.org/users/11682666/items/3FSQ4A9Y"],"itemData":{"id":725,"type":"article-journal","abstract":"The synthesis of novel dinuclear nickel(II)–xanthate polyether macrocycles and dinuclear cobalt(III)–xanthate polyether cryptands is reported. The assemblies have been characterised by a range of spectroscopic techniques and in one case by X-ray crystal structure determination. Electrospray mass spectrometry provided evidence that the dinuclear nickel(II)–xanthate macrocycles form adducts with Group I metal cations and methyl viologen (MV2+). The dinuclear cobalt(III)–xanthate cryptands also form adducts with Group I metal cations but did not interact with MV2+.","collection-title":"Symposia-In-Print number 25. Supramolecular Chemistry","container-title":"Polyhedron","DOI":"10.1016/S0277-5387(02)01412-2","ISSN":"0277-5387","issue":"5","journalAbbreviation":"Polyhedron","page":"795-801","source":"ScienceDirect","title":"Self-assembled xanthate-transition metal polyether macrocycles and cryptands","volume":"22","author":[{"family":"Beer","given":"Paul D"},{"family":"Cowley","given":"Andrew R"},{"family":"Jeffery","given":"John C"},{"family":"Paul","given":"Rowena L"},{"family":"Wong","given":"Wallace W. H"}],"issued":{"date-parts":[["2003",3,1]]}}},{"id":726,"uris":["http://zotero.org/users/11682666/items/UP7IK7LB"],"itemData":{"id":726,"type":"article-journal","abstract":"Complexation of some heavy metal cations in aqueous solution by diaza crown ethers and cryptands has been studied using pH-metric titrations. In most cases, macrobicyclic cryptands form more stable complexes than diaza crown ethers. The size of the cavity aiso influences the stability of the complexes formed.","container-title":"Journal of Coordination Chemistry","DOI":"10.1080/00958979708045285","ISSN":"0095-8972","issue":"1-2","note":"publisher: Taylor &amp; Francis\n_eprint: https://doi.org/10.1080/00958979708045285","page":"127-130","source":"Taylor and Francis+NEJM","title":"Complex Formation Between Heavy Metal Cations and Diaza Crown Ethers and Cryptands in Aqueous Solution","volume":"42","author":[{"family":"Buschmann","given":"H.-J."},{"family":"Cleve","given":"E."},{"family":"Schollmeyer","given":"E."}],"issued":{"date-parts":[["1997",7,1]]}}},{"id":704,"uris":["http://zotero.org/users/11682666/items/ISWVVYII"],"itemData":{"id":704,"type":"article-journal","abstract":"Cryptands where the two bridgehead atoms like N or C or benzene units are connected by three bridges such that the donor atoms about the bridgeheads are different can be called laterally non-symmetric cryptands. These cryptands constitute a class which can be useful in several contemporary areas of research. The present article describes the synthesis of the cryptands and the use of metal cryptates in homogeneous catalysis, in the photochemical splitting of water to generate H2, in the cleavage of nucleic acids as chemical nucleases. These cryptands can be derivatized to have new receptors which might be useful as well.","container-title":"Coordination Chemistry Reviews","DOI":"10.1016/S0010-8545(02)00058-9","ISSN":"0010-8545","issue":"1","journalAbbreviation":"Coordination Chemistry Reviews","page":"1-13","source":"ScienceDirect","title":"Laterally non-symmetric aza-cryptands: synthesis, catalysis and derivatization to new receptors","title-short":"Laterally non-symmetric aza-cryptands","volume":"236","author":[{"family":"Sarkar","given":"Bijay"},{"family":"Mukhopadhyay","given":"Pritam"},{"family":"Bharadwaj","given":"Parimal K"}],"issued":{"date-parts":[["2003",1,1]]}}},{"id":724,"uris":["http://zotero.org/users/11682666/items/FZJ6UA4A"],"itemData":{"id":724,"type":"article-journal","abstract":"The ionic flux of Na+ K+ ions across monoolein and lecithin bilayers, separating two aqueous electrolyte solutions, has been measured in the presence of 5-decyl-4,7,13,16,21-pentaoxa-1,10-diazabicyclo-(8,8,5)-tricosane, 5-decyl-4,7,13,16,21,24-hexaoxa-1,10-diazabicyclo(8,8,8)-hexacosane and their parent compounds 4,7,13,16,21-pentaoxa-1,10-diazabicyclo(8,8,5)-tricosane, 4,7,13,16,21,24-hexaoxa-1,10-diaza-bicyclo-(8,8,8)-hexacosane. Under the effects of an electric field, a significant increase of the membrane conductance, proportional to the macrocycle and/or to the electrolyte concentration, was observed. In spite of the high ion selectivity of both classes of cryptands, related to the different stability constants of the metal ion–macrobicyclic receptor complexes, alkyl cryptands show a greater efficiency to activate the ion transport across the lipid membranes than their parent compounds. Such a result has been explained taking into account the different hydrophobicity of the macrobicyclic compounds. Information on the ionic mobility and on the diffusion coefficient of the ionic species moving across the membrane have been obtained analyzing the experimental data in terms of the carrier mechanism based on the Eyring theory.","container-title":"Colloids and Surfaces A: Physicochemical and Engineering Aspects","DOI":"10.1016/S0927-7757(98)00231-3","ISSN":"0927-7757","issue":"1","journalAbbreviation":"Colloids and Surfaces A: Physicochemical and Engineering Aspects","page":"119-126","source":"ScienceDirect","title":"Ionic transport across lipid bilayers activated by cryptands and alkyl-cryptands","volume":"140","author":[{"family":"Sesta","given":"Blanca"},{"family":"D'Aprano","given":"Alessandro"}],"issued":{"date-parts":[["1998",9,30]]}}}],"schema":"https://github.com/citation-style-language/schema/raw/master/csl-citation.json"}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w:t>
      </w:r>
      <w:proofErr w:type="spellStart"/>
      <w:r w:rsidRPr="00136548">
        <w:rPr>
          <w:rFonts w:ascii="Times New Roman" w:hAnsi="Times New Roman" w:cs="Times New Roman"/>
        </w:rPr>
        <w:t>Beer</w:t>
      </w:r>
      <w:proofErr w:type="spellEnd"/>
      <w:r w:rsidRPr="00136548">
        <w:rPr>
          <w:rFonts w:ascii="Times New Roman" w:hAnsi="Times New Roman" w:cs="Times New Roman"/>
        </w:rPr>
        <w:t xml:space="preserve"> vd. 2003; Buschmann, Cleve, ve Schollmeyer 1997; Sarkar, Mukhopadhyay, ve Bharadwaj 2003; Sesta ve D’Aprano 1998)</w:t>
      </w:r>
      <w:r w:rsidRPr="00136548">
        <w:rPr>
          <w:rFonts w:ascii="Times New Roman" w:hAnsi="Times New Roman" w:cs="Times New Roman"/>
        </w:rPr>
        <w:fldChar w:fldCharType="end"/>
      </w:r>
      <w:r w:rsidRPr="00136548">
        <w:rPr>
          <w:rFonts w:ascii="Times New Roman" w:hAnsi="Times New Roman" w:cs="Times New Roman"/>
        </w:rPr>
        <w:t xml:space="preserve">. </w:t>
      </w:r>
      <w:proofErr w:type="spellStart"/>
      <w:r w:rsidRPr="00136548">
        <w:rPr>
          <w:rFonts w:ascii="Times New Roman" w:hAnsi="Times New Roman" w:cs="Times New Roman"/>
        </w:rPr>
        <w:t>Furthermore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cryptands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have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unique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ability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to</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combine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alkali </w:t>
      </w:r>
      <w:proofErr w:type="spellStart"/>
      <w:r w:rsidRPr="00136548">
        <w:rPr>
          <w:rFonts w:ascii="Times New Roman" w:hAnsi="Times New Roman" w:cs="Times New Roman"/>
        </w:rPr>
        <w:t>metals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to</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create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stable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{"citationID":"7Zsuoa2u","properties":{"formattedCitation":"(Beer vd. 2003; Buschmann vd. 1997; Sarkar vd. 2003; Sesta ve D\\uc0\\u8217{}Aprano 1998)","plainCitation":"(Beer vd. 2003; Buschmann vd. 1997; Sarkar vd. 2003; Sesta ve D’Aprano 1998)","noteIndex":0},"citationItems":[{"id":725,"uris":["http://zotero.org/users/11682666/items/3FSQ4A9Y"],"itemData":{"id":725,"type":"article-journal","abstract":"The synthesis of novel dinuclear nickel(II)–xanthate polyether macrocycles and dinuclear cobalt(III)–xanthate polyether cryptands is reported. The assemblies have been characterised by a range of spectroscopic techniques and in one case by X-ray crystal structure determination. Electrospray mass spectrometry provided evidence that the dinuclear nickel(II)–xanthate macrocycles form adducts with Group I metal cations and methyl viologen (MV2+). The dinuclear cobalt(III)–xanthate cryptands also form adducts with Group I metal cations but did not interact with MV2+.","collection-title":"Symposia-In-Print number 25. Supramolecular Chemistry","container-title":"Polyhedron","DOI":"10.1016/S0277-5387(02)01412-2","ISSN":"0277-5387","issue":"5","journalAbbreviation":"Polyhedron","page":"795-801","source":"ScienceDirect","title":"Self-assembled xanthate-transition metal polyether macrocycles and cryptands","volume":"22","author":[{"family":"Beer","given":"Paul D"},{"family":"Cowley","given":"Andrew R"},{"family":"Jeffery","given":"John C"},{"family":"Paul","given":"Rowena L"},{"family":"Wong","given":"Wallace W. H"}],"issued":{"date-parts":[["2003",3,1]]}}},{"id":726,"uris":["http://zotero.org/users/11682666/items/UP7IK7LB"],"itemData":{"id":726,"type":"article-journal","abstract":"Complexation of some heavy metal cations in aqueous solution by diaza crown ethers and cryptands has been studied using pH-metric titrations. In most cases, macrobicyclic cryptands form more stable complexes than diaza crown ethers. The size of the cavity aiso influences the stability of the complexes formed.","container-title":"Journal of Coordination Chemistry","DOI":"10.1080/00958979708045285","ISSN":"0095-8972","issue":"1-2","note":"publisher: Taylor &amp; Francis\n_eprint: https://doi.org/10.1080/00958979708045285","page":"127-130","source":"Taylor and Francis+NEJM","title":"Complex Formation Between Heavy Metal Cations and Diaza Crown Ethers and Cryptands in Aqueous Solution","volume":"42","author":[{"family":"Buschmann","given":"H.-J."},{"family":"Cleve","given":"E."},{"family":"Schollmeyer","given":"E."}],"issued":{"date-parts":[["1997",7,1]]}}},{"id":704,"uris":["http://zotero.org/users/11682666/items/ISWVVYII"],"itemData":{"id":704,"type":"article-journal","abstract":"Cryptands where the two bridgehead atoms like N or C or benzene units are connected by three bridges such that the donor atoms about the bridgeheads are different can be called laterally non-symmetric cryptands. These cryptands constitute a class which can be useful in several contemporary areas of research. The present article describes the synthesis of the cryptands and the use of metal cryptates in homogeneous catalysis, in the photochemical splitting of water to generate H2, in the cleavage of nucleic acids as chemical nucleases. These cryptands can be derivatized to have new receptors which might be useful as well.","container-title":"Coordination Chemistry Reviews","DOI":"10.1016/S0010-8545(02)00058-9","ISSN":"0010-8545","issue":"1","journalAbbreviation":"Coordination Chemistry Reviews","page":"1-13","source":"ScienceDirect","title":"Laterally non-symmetric aza-cryptands: synthesis, catalysis and derivatization to new receptors","title-short":"Laterally non-symmetric aza-cryptands","volume":"236","author":[{"family":"Sarkar","given":"Bijay"},{"family":"Mukhopadhyay","given":"Pritam"},{"family":"Bharadwaj","given":"Parimal K"}],"issued":{"date-parts":[["2003",1,1]]}}},{"id":724,"uris":["http://zotero.org/users/11682666/items/FZJ6UA4A"],"itemData":{"id":724,"type":"article-journal","abstract":"The ionic flux of Na+ K+ ions across monoolein and lecithin bilayers, separating two aqueous electrolyte solutions, has been measured in the presence of 5-decyl-4,7,13,16,21-pentaoxa-1,10-diazabicyclo-(8,8,5)-tricosane, 5-decyl-4,7,13,16,21,24-hexaoxa-1,10-diazabicyclo(8,8,8)-hexacosane and their parent compounds 4,7,13,16,21-pentaoxa-1,10-diazabicyclo(8,8,5)-tricosane, 4,7,13,16,21,24-hexaoxa-1,10-diaza-bicyclo-(8,8,8)-hexacosane. Under the effects of an electric field, a significant increase of the membrane conductance, proportional to the macrocycle and/or to the electrolyte concentration, was observed. In spite of the high ion selectivity of both classes of cryptands, related to the different stability constants of the metal ion–macrobicyclic receptor complexes, alkyl cryptands show a greater efficiency to activate the ion transport across the lipid membranes than their parent compounds. Such a result has been explained taking into account the different hydrophobicity of the macrobicyclic compounds. Information on the ionic mobility and on the diffusion coefficient of the ionic species moving across the membrane have been obtained analyzing the experimental data in terms of the carrier mechanism based on the Eyring theory.","container-title":"Colloids and Surfaces A: Physicochemical and Engineering Aspects","DOI":"10.1016/S0927-7757(98)00231-3","ISSN":"0927-7757","issue":"1","journalAbbreviation":"Colloids and Surfaces A: Physicochemical and Engineering Aspects","page":"119-126","source":"ScienceDirect","title":"Ionic transport across lipid bilayers activated by cryptands and alkyl-cryptands","volume":"140","author":[{"family":"Sesta","given":"Blanca"},{"family":"D'Aprano","given":"Alessandro"}],"issued":{"date-parts":[["1998",9,30]]}}}],"schema":"https://github.com/citation-style-language/schema/raw/master/csl-citation.json"}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w:t>
      </w:r>
      <w:proofErr w:type="spellStart"/>
      <w:r w:rsidRPr="00136548">
        <w:rPr>
          <w:rFonts w:ascii="Times New Roman" w:hAnsi="Times New Roman" w:cs="Times New Roman"/>
        </w:rPr>
        <w:t>Beer</w:t>
      </w:r>
      <w:proofErr w:type="spellEnd"/>
      <w:r w:rsidRPr="00136548">
        <w:rPr>
          <w:rFonts w:ascii="Times New Roman" w:hAnsi="Times New Roman" w:cs="Times New Roman"/>
        </w:rPr>
        <w:t xml:space="preserve"> vd. 2003; Buschmann vd. 1997; Sarkar vd. 2003; Sesta ve D’Aprano 1998)</w:t>
      </w:r>
      <w:r w:rsidRPr="00136548">
        <w:rPr>
          <w:rFonts w:ascii="Times New Roman" w:hAnsi="Times New Roman" w:cs="Times New Roman"/>
        </w:rPr>
        <w:fldChar w:fldCharType="end"/>
      </w:r>
      <w:r w:rsidRPr="00136548">
        <w:rPr>
          <w:rFonts w:ascii="Times New Roman" w:hAnsi="Times New Roman" w:cs="Times New Roman"/>
        </w:rPr>
        <w:t xml:space="preserve">. A </w:t>
      </w:r>
      <w:proofErr w:type="spellStart"/>
      <w:r w:rsidRPr="00136548">
        <w:rPr>
          <w:rFonts w:ascii="Times New Roman" w:hAnsi="Times New Roman" w:cs="Times New Roman"/>
        </w:rPr>
        <w:t>cryptant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a metal </w:t>
      </w:r>
      <w:proofErr w:type="spellStart"/>
      <w:r w:rsidRPr="00136548">
        <w:rPr>
          <w:rFonts w:ascii="Times New Roman" w:hAnsi="Times New Roman" w:cs="Times New Roman"/>
        </w:rPr>
        <w:t>ion</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interact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electrostatically</w:t>
      </w:r>
      <w:proofErr w:type="spellEnd"/>
      <w:r w:rsidRPr="00136548">
        <w:rPr>
          <w:rFonts w:ascii="Times New Roman" w:hAnsi="Times New Roman" w:cs="Times New Roman"/>
        </w:rPr>
        <w:t xml:space="preserve"> in a host-</w:t>
      </w:r>
      <w:proofErr w:type="spellStart"/>
      <w:r w:rsidRPr="00136548">
        <w:rPr>
          <w:rFonts w:ascii="Times New Roman" w:hAnsi="Times New Roman" w:cs="Times New Roman"/>
        </w:rPr>
        <w:t>guest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type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interaction</w:t>
      </w:r>
      <w:proofErr w:type="spellEnd"/>
      <w:r w:rsidRPr="00136548">
        <w:rPr>
          <w:rFonts w:ascii="Times New Roman" w:hAnsi="Times New Roman" w:cs="Times New Roman"/>
        </w:rPr>
        <w:t xml:space="preserve">. A </w:t>
      </w:r>
      <w:proofErr w:type="spellStart"/>
      <w:r w:rsidRPr="00136548">
        <w:rPr>
          <w:rFonts w:ascii="Times New Roman" w:hAnsi="Times New Roman" w:cs="Times New Roman"/>
        </w:rPr>
        <w:t>great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deal</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research</w:t>
      </w:r>
      <w:proofErr w:type="spellEnd"/>
      <w:r w:rsidRPr="00136548">
        <w:rPr>
          <w:rFonts w:ascii="Times New Roman" w:hAnsi="Times New Roman" w:cs="Times New Roman"/>
        </w:rPr>
        <w:t xml:space="preserve"> has </w:t>
      </w:r>
      <w:proofErr w:type="spellStart"/>
      <w:r w:rsidRPr="00136548">
        <w:rPr>
          <w:rFonts w:ascii="Times New Roman" w:hAnsi="Times New Roman" w:cs="Times New Roman"/>
        </w:rPr>
        <w:t>been</w:t>
      </w:r>
      <w:proofErr w:type="spellEnd"/>
      <w:r w:rsidRPr="00136548">
        <w:rPr>
          <w:rFonts w:ascii="Times New Roman" w:hAnsi="Times New Roman" w:cs="Times New Roman"/>
        </w:rPr>
        <w:t xml:space="preserve"> done on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cryptands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heavy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metals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alkali </w:t>
      </w:r>
      <w:proofErr w:type="spellStart"/>
      <w:r w:rsidRPr="00136548">
        <w:rPr>
          <w:rFonts w:ascii="Times New Roman" w:hAnsi="Times New Roman" w:cs="Times New Roman"/>
        </w:rPr>
        <w:t>cations</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{"citationID":"NNBGkp7t","properties":{"formattedCitation":"(Beer vd. 2003; Buschmann vd. 1997; Sarkar vd. 2003; Sesta ve D\\uc0\\u8217{}Aprano 1998; Sun vd. 2022)","plainCitation":"(Beer vd. 2003; Buschmann vd. 1997; Sarkar vd. 2003; Sesta ve D’Aprano 1998; Sun vd. 2022)","noteIndex":0},"citationItems":[{"id":725,"uris":["http://zotero.org/users/11682666/items/3FSQ4A9Y"],"itemData":{"id":725,"type":"article-journal","abstract":"The synthesis of novel dinuclear nickel(II)–xanthate polyether macrocycles and dinuclear cobalt(III)–xanthate polyether cryptands is reported. The assemblies have been characterised by a range of spectroscopic techniques and in one case by X-ray crystal structure determination. Electrospray mass spectrometry provided evidence that the dinuclear nickel(II)–xanthate macrocycles form adducts with Group I metal cations and methyl viologen (MV2+). The dinuclear cobalt(III)–xanthate cryptands also form adducts with Group I metal cations but did not interact with MV2+.","collection-title":"Symposia-In-Print number 25. Supramolecular Chemistry","container-title":"Polyhedron","DOI":"10.1016/S0277-5387(02)01412-2","ISSN":"0277-5387","issue":"5","journalAbbreviation":"Polyhedron","page":"795-801","source":"ScienceDirect","title":"Self-assembled xanthate-transition metal polyether macrocycles and cryptands","volume":"22","author":[{"family":"Beer","given":"Paul D"},{"family":"Cowley","given":"Andrew R"},{"family":"Jeffery","given":"John C"},{"family":"Paul","given":"Rowena L"},{"family":"Wong","given":"Wallace W. H"}],"issued":{"date-parts":[["2003",3,1]]}}},{"id":726,"uris":["http://zotero.org/users/11682666/items/UP7IK7LB"],"itemData":{"id":726,"type":"article-journal","abstract":"Complexation of some heavy metal cations in aqueous solution by diaza crown ethers and cryptands has been studied using pH-metric titrations. In most cases, macrobicyclic cryptands form more stable complexes than diaza crown ethers. The size of the cavity aiso influences the stability of the complexes formed.","container-title":"Journal of Coordination Chemistry","DOI":"10.1080/00958979708045285","ISSN":"0095-8972","issue":"1-2","note":"publisher: Taylor &amp; Francis\n_eprint: https://doi.org/10.1080/00958979708045285","page":"127-130","source":"Taylor and Francis+NEJM","title":"Complex Formation Between Heavy Metal Cations and Diaza Crown Ethers and Cryptands in Aqueous Solution","volume":"42","author":[{"family":"Buschmann","given":"H.-J."},{"family":"Cleve","given":"E."},{"family":"Schollmeyer","given":"E."}],"issued":{"date-parts":[["1997",7,1]]}}},{"id":704,"uris":["http://zotero.org/users/11682666/items/ISWVVYII"],"itemData":{"id":704,"type":"article-journal","abstract":"Cryptands where the two bridgehead atoms like N or C or benzene units are connected by three bridges such that the donor atoms about the bridgeheads are different can be called laterally non-symmetric cryptands. These cryptands constitute a class which can be useful in several contemporary areas of research. The present article describes the synthesis of the cryptands and the use of metal cryptates in homogeneous catalysis, in the photochemical splitting of water to generate H2, in the cleavage of nucleic acids as chemical nucleases. These cryptands can be derivatized to have new receptors which might be useful as well.","container-title":"Coordination Chemistry Reviews","DOI":"10.1016/S0010-8545(02)00058-9","ISSN":"0010-8545","issue":"1","journalAbbreviation":"Coordination Chemistry Reviews","page":"1-13","source":"ScienceDirect","title":"Laterally non-symmetric aza-cryptands: synthesis, catalysis and derivatization to new receptors","title-short":"Laterally non-symmetric aza-cryptands","volume":"236","author":[{"family":"Sarkar","given":"Bijay"},{"family":"Mukhopadhyay","given":"Pritam"},{"family":"Bharadwaj","given":"Parimal K"}],"issued":{"date-parts":[["2003",1,1]]}}},{"id":724,"uris":["http://zotero.org/users/11682666/items/FZJ6UA4A"],"itemData":{"id":724,"type":"article-journal","abstract":"The ionic flux of Na+ K+ ions across monoolein and lecithin bilayers, separating two aqueous electrolyte solutions, has been measured in the presence of 5-decyl-4,7,13,16,21-pentaoxa-1,10-diazabicyclo-(8,8,5)-tricosane, 5-decyl-4,7,13,16,21,24-hexaoxa-1,10-diazabicyclo(8,8,8)-hexacosane and their parent compounds 4,7,13,16,21-pentaoxa-1,10-diazabicyclo(8,8,5)-tricosane, 4,7,13,16,21,24-hexaoxa-1,10-diaza-bicyclo-(8,8,8)-hexacosane. Under the effects of an electric field, a significant increase of the membrane conductance, proportional to the macrocycle and/or to the electrolyte concentration, was observed. In spite of the high ion selectivity of both classes of cryptands, related to the different stability constants of the metal ion–macrobicyclic receptor complexes, alkyl cryptands show a greater efficiency to activate the ion transport across the lipid membranes than their parent compounds. Such a result has been explained taking into account the different hydrophobicity of the macrobicyclic compounds. Information on the ionic mobility and on the diffusion coefficient of the ionic species moving across the membrane have been obtained analyzing the experimental data in terms of the carrier mechanism based on the Eyring theory.","container-title":"Colloids and Surfaces A: Physicochemical and Engineering Aspects","DOI":"10.1016/S0927-7757(98)00231-3","ISSN":"0927-7757","issue":"1","journalAbbreviation":"Colloids and Surfaces A: Physicochemical and Engineering Aspects","page":"119-126","source":"ScienceDirect","title":"Ionic transport across lipid bilayers activated by cryptands and alkyl-cryptands","volume":"140","author":[{"family":"Sesta","given":"Blanca"},{"family":"D'Aprano","given":"Alessandro"}],"issued":{"date-parts":[["1998",9,30]]}}},{"id":733,"uris":["http://zotero.org/users/11682666/items/DXRDYA9S"],"itemData":{"id":733,"type":"article-journal","abstract":"Predicting superatoms with multiple desired properties is of great interest and challenge. To achieve this goal, a series of organometallic M@36adz (M = Sc </w:instrText>
      </w:r>
      <w:r w:rsidRPr="00136548">
        <w:rPr>
          <w:rFonts w:ascii="Cambria Math" w:hAnsi="Cambria Math" w:cs="Cambria Math"/>
        </w:rPr>
        <w:instrText>∼</w:instrText>
      </w:r>
      <w:r w:rsidRPr="00136548">
        <w:rPr>
          <w:rFonts w:ascii="Times New Roman" w:hAnsi="Times New Roman" w:cs="Times New Roman"/>
        </w:rPr>
        <w:instrText xml:space="preserve"> Zn) complexes have been obtained by embedding the 3d transition-metal atoms into the 36adamanzane (36adz) complexant. Under the intramolecular interaction between M and 36adz, the magnetic moments of M atoms are either enhanced or preserved in the resulting M@36adz complexes. Also, the αSOMO levels of M@36adz are significantly raised by the presence of the M impurities, resulting in their greatly lower adiabatic ionization energies (AIEs) of 1.78–2.56 eV than the IE (3.89 eV) of Cs atom. As a result, these complexes can be regarded as a new kind of magnetic superalkalis. Moreover, due to the existence of diffuse electrons in their αSOMO, most of the M@36adz complexes also exhibit remarkable nonlinear optical responses with large first hyperpolarizabilities (β0) of 1.56 × 106–6.33 × 107 au. Hence, this study provides a possible strategy to design a new kind of multifunctional species with high reducing ability, magnetic properties, and large NLO responses by doping various transition metals into such cage-like organic complexants.","container-title":"Organometallics","DOI":"10.1021/acs.organomet.2c00193","ISSN":"0276-7333","issue":"17","journalAbbreviation":"Organometallics","note":"publisher: American Chemical Society","page":"2406-2414","source":"ACS Publications","title":"Designing Magnetic Superalkalis with Extremely Large Nonlinear Optical Responses","volume":"41","author":[{"family":"Sun","given":"Wei-Ming"},{"family":"Cheng","given":"Xin"},{"family":"Wang","given":"Wen-Lu"},{"family":"Li","given":"Xiang-Hui"}],"issued":{"date-parts":[["2022",9,12]]}}}],"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w:t>
      </w:r>
      <w:proofErr w:type="spellStart"/>
      <w:r w:rsidRPr="00136548">
        <w:rPr>
          <w:rFonts w:ascii="Times New Roman" w:hAnsi="Times New Roman" w:cs="Times New Roman"/>
        </w:rPr>
        <w:t>Beer</w:t>
      </w:r>
      <w:proofErr w:type="spellEnd"/>
      <w:r w:rsidRPr="00136548">
        <w:rPr>
          <w:rFonts w:ascii="Times New Roman" w:hAnsi="Times New Roman" w:cs="Times New Roman"/>
        </w:rPr>
        <w:t xml:space="preserve"> vd. 2003; Buschmann vd. 1997; Sarkar vd. 2003; Sesta ve D’Aprano 1998; Sun vd. 2022)</w:t>
      </w:r>
      <w:r w:rsidRPr="00136548">
        <w:rPr>
          <w:rFonts w:ascii="Times New Roman" w:hAnsi="Times New Roman" w:cs="Times New Roman"/>
        </w:rPr>
        <w:fldChar w:fldCharType="end"/>
      </w:r>
      <w:r w:rsidRPr="00136548">
        <w:rPr>
          <w:rFonts w:ascii="Times New Roman" w:hAnsi="Times New Roman" w:cs="Times New Roman"/>
        </w:rPr>
        <w:t xml:space="preserve">. </w:t>
      </w:r>
      <w:proofErr w:type="spellStart"/>
      <w:r w:rsidRPr="00136548">
        <w:rPr>
          <w:rFonts w:ascii="Times New Roman" w:hAnsi="Times New Roman" w:cs="Times New Roman"/>
        </w:rPr>
        <w:t>Among</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these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cryptand</w:t>
      </w:r>
      <w:proofErr w:type="spellEnd"/>
      <w:r w:rsidRPr="00136548">
        <w:rPr>
          <w:rFonts w:ascii="Times New Roman" w:hAnsi="Times New Roman" w:cs="Times New Roman"/>
        </w:rPr>
        <w:t xml:space="preserve">-metal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especially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those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transition</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metals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quite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interesting</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{"citationID":"OwTKfDIE","properties":{"formattedCitation":"(Beer vd. 2003; Buschmann vd. 1997; Sun vd. 2022)","plainCitation":"(Beer vd. 2003; Buschmann vd. 1997; Sun vd. 2022)","noteIndex":0},"citationItems":[{"id":725,"uris":["http://zotero.org/users/11682666/items/3FSQ4A9Y"],"itemData":{"id":725,"type":"article-journal","abstract":"The synthesis of novel dinuclear nickel(II)–xanthate polyether macrocycles and dinuclear cobalt(III)–xanthate polyether cryptands is reported. The assemblies have been characterised by a range of spectroscopic techniques and in one case by X-ray crystal structure determination. Electrospray mass spectrometry provided evidence that the dinuclear nickel(II)–xanthate macrocycles form adducts with Group I metal cations and methyl viologen (MV2+). The dinuclear cobalt(III)–xanthate cryptands also form adducts with Group I metal cations but did not interact with MV2+.","collection-title":"Symposia-In-Print number 25. Supramolecular Chemistry","container-title":"Polyhedron","DOI":"10.1016/S0277-5387(02)01412-2","ISSN":"0277-5387","issue":"5","journalAbbreviation":"Polyhedron","page":"795-801","source":"ScienceDirect","title":"Self-assembled xanthate-transition metal polyether macrocycles and cryptands","volume":"22","author":[{"family":"Beer","given":"Paul D"},{"family":"Cowley","given":"Andrew R"},{"family":"Jeffery","given":"John C"},{"family":"Paul","given":"Rowena L"},{"family":"Wong","given":"Wallace W. H"}],"issued":{"date-parts":[["2003",3,1]]}}},{"id":726,"uris":["http://zotero.org/users/11682666/items/UP7IK7LB"],"itemData":{"id":726,"type":"article-journal","abstract":"Complexation of some heavy metal cations in aqueous solution by diaza crown ethers and cryptands has been studied using pH-metric titrations. In most cases, macrobicyclic cryptands form more stable complexes than diaza crown ethers. The size of the cavity aiso influences the stability of the complexes formed.","container-title":"Journal of Coordination Chemistry","DOI":"10.1080/00958979708045285","ISSN":"0095-8972","issue":"1-2","note":"publisher: Taylor &amp; Francis\n_eprint: https://doi.org/10.1080/00958979708045285","page":"127-130","source":"Taylor and Francis+NEJM","title":"Complex Formation Between Heavy Metal Cations and Diaza Crown Ethers and Cryptands in Aqueous Solution","volume":"42","author":[{"family":"Buschmann","given":"H.-J."},{"family":"Cleve","given":"E."},{"family":"Schollmeyer","given":"E."}],"issued":{"date-parts":[["1997",7,1]]}}},{"id":733,"uris":["http://zotero.org/users/11682666/items/DXRDYA9S"],"itemData":{"id":733,"type":"article-journal","abstract":"Predicting superatoms with multiple desired properties is of great interest and challenge. To achieve this goal, a series of organometallic M@36adz (M = Sc </w:instrText>
      </w:r>
      <w:r w:rsidRPr="00136548">
        <w:rPr>
          <w:rFonts w:ascii="Cambria Math" w:hAnsi="Cambria Math" w:cs="Cambria Math"/>
        </w:rPr>
        <w:instrText>∼</w:instrText>
      </w:r>
      <w:r w:rsidRPr="00136548">
        <w:rPr>
          <w:rFonts w:ascii="Times New Roman" w:hAnsi="Times New Roman" w:cs="Times New Roman"/>
        </w:rPr>
        <w:instrText xml:space="preserve"> Zn) complexes have been obtained by embedding the 3d transition-metal atoms into the 36adamanzane (36adz) complexant. Under the intramolecular interaction between M and 36adz, the magnetic moments of M atoms are either enhanced or preserved in the resulting M@36adz complexes. Also, the αSOMO levels of M@36adz are significantly raised by the presence of the M impurities, resulting in their greatly lower adiabatic ionization energies (AIEs) of 1.78–2.56 eV than the IE (3.89 eV) of Cs atom. As a result, these complexes can be regarded as a new kind of magnetic superalkalis. Moreover, due to the existence of diffuse electrons in their αSOMO, most of the M@36adz complexes also exhibit remarkable nonlinear optical responses with large first hyperpolarizabilities (β0) of 1.56 × 106–6.33 × 107 au. Hence, this study provides a possible strategy to design a new kind of multifunctional species with high reducing ability, magnetic properties, and large NLO responses by doping various transition metals into such cage-like organic complexants.","container-title":"Organometallics","DOI":"10.1021/acs.organomet.2c00193","ISSN":"0276-7333","issue":"17","journalAbbreviation":"Organometallics","note":"publisher: American Chemical Society","page":"2406-2414","source":"ACS Publications","title":"Designing Magnetic Superalkalis with Extremely Large Nonlinear Optical Responses","volume":"41","author":[{"family":"Sun","given":"Wei-Ming"},{"family":"Cheng","given":"Xin"},{"family":"Wang","given":"Wen-Lu"},{"family":"Li","given":"Xiang-Hui"}],"issued":{"date-parts":[["2022",9,12]]}}}],"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(Beer vd. 2003; Buschmann vd. 1997; Sun vd. 2022)</w:t>
      </w:r>
      <w:r w:rsidRPr="00136548">
        <w:rPr>
          <w:rFonts w:ascii="Times New Roman" w:hAnsi="Times New Roman" w:cs="Times New Roman"/>
        </w:rPr>
        <w:fldChar w:fldCharType="end"/>
      </w:r>
      <w:r w:rsidRPr="00136548">
        <w:rPr>
          <w:rFonts w:ascii="Times New Roman" w:hAnsi="Times New Roman" w:cs="Times New Roman"/>
        </w:rPr>
        <w:t xml:space="preserve">. </w:t>
      </w:r>
      <w:proofErr w:type="spellStart"/>
      <w:r w:rsidRPr="00136548">
        <w:rPr>
          <w:rFonts w:ascii="Times New Roman" w:hAnsi="Times New Roman" w:cs="Times New Roman"/>
        </w:rPr>
        <w:t>Dehghani</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coworkers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reported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structures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energetics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formed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Cryptand</w:t>
      </w:r>
      <w:proofErr w:type="spellEnd"/>
      <w:r w:rsidRPr="00136548">
        <w:rPr>
          <w:rFonts w:ascii="Times New Roman" w:hAnsi="Times New Roman" w:cs="Times New Roman"/>
        </w:rPr>
        <w:t xml:space="preserve">[2.2.2]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Mn</w:t>
      </w:r>
      <w:r w:rsidRPr="00136548">
        <w:rPr>
          <w:rFonts w:ascii="Times New Roman" w:hAnsi="Times New Roman" w:cs="Times New Roman"/>
          <w:vertAlign w:val="superscript"/>
        </w:rPr>
        <w:t>2+</w:t>
      </w:r>
      <w:r w:rsidRPr="00136548">
        <w:rPr>
          <w:rFonts w:ascii="Times New Roman" w:hAnsi="Times New Roman" w:cs="Times New Roman"/>
        </w:rPr>
        <w:t>, Fe</w:t>
      </w:r>
      <w:r w:rsidRPr="00136548">
        <w:rPr>
          <w:rFonts w:ascii="Times New Roman" w:hAnsi="Times New Roman" w:cs="Times New Roman"/>
          <w:vertAlign w:val="superscript"/>
        </w:rPr>
        <w:t>2+</w:t>
      </w:r>
      <w:r w:rsidRPr="00136548">
        <w:rPr>
          <w:rFonts w:ascii="Times New Roman" w:hAnsi="Times New Roman" w:cs="Times New Roman"/>
        </w:rPr>
        <w:t>, Co</w:t>
      </w:r>
      <w:r w:rsidRPr="00136548">
        <w:rPr>
          <w:rFonts w:ascii="Times New Roman" w:hAnsi="Times New Roman" w:cs="Times New Roman"/>
          <w:vertAlign w:val="superscript"/>
        </w:rPr>
        <w:t>2+</w:t>
      </w:r>
      <w:r w:rsidRPr="00136548">
        <w:rPr>
          <w:rFonts w:ascii="Times New Roman" w:hAnsi="Times New Roman" w:cs="Times New Roman"/>
        </w:rPr>
        <w:t>, Ni</w:t>
      </w:r>
      <w:r w:rsidRPr="00136548">
        <w:rPr>
          <w:rFonts w:ascii="Times New Roman" w:hAnsi="Times New Roman" w:cs="Times New Roman"/>
          <w:vertAlign w:val="superscript"/>
        </w:rPr>
        <w:t>2+</w:t>
      </w:r>
      <w:r w:rsidRPr="00136548">
        <w:rPr>
          <w:rFonts w:ascii="Times New Roman" w:hAnsi="Times New Roman" w:cs="Times New Roman"/>
        </w:rPr>
        <w:t>, Cu</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Zn</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cations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utilizing</w:t>
      </w:r>
      <w:proofErr w:type="spellEnd"/>
      <w:r w:rsidRPr="00136548">
        <w:rPr>
          <w:rFonts w:ascii="Times New Roman" w:hAnsi="Times New Roman" w:cs="Times New Roman"/>
        </w:rPr>
        <w:t xml:space="preserve"> DFT </w:t>
      </w:r>
      <w:proofErr w:type="spellStart"/>
      <w:r w:rsidRPr="00136548">
        <w:rPr>
          <w:rFonts w:ascii="Times New Roman" w:hAnsi="Times New Roman" w:cs="Times New Roman"/>
        </w:rPr>
        <w:t>methods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stated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that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those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formed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respective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cryptand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Cu</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Co</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were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most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least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stable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systems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respectively</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{"citationID":"W5csh3Us","properties":{"formattedCitation":"(Dehghani vd. 2019)","plainCitation":"(Dehghani vd. 2019)","noteIndex":0},"citationItems":[{"id":734,"uris":["http://zotero.org/users/11682666/items/9UA7H369"],"itemData":{"id":734,"type":"article-journal","abstract":"The most practicable complexes formed between Cryptand[2.2.2] and hydrated Mn(II), Fe(II), Co(II), Ni(II), Cu(II), and Zn(II) cations (denoted as [ML]+2) were modeled using computational chemistry methods. The energies of complexation reactions were calculated in both gas phase and solution at B3LYP/6-31+G(d) and B3LYP/6-311++G(3df,2pd) levels of theory. The accuracy of selected computational methods was confirmed with comparison between available X-ray data and computational results. The results suggested that [CuL]+2 and [CoL]+2 structures could be the most and the least stable systems, respectively. The nature of metal-ligand interactions based on quantum theory of atoms in molecule (QTAIM) was discussed for all the complexes. This analysis confirmed the ionic nature of metal-ligand interactions due to electron density values for M-O bonds and M-N interactions. Natural bond orbital (NBO) and natural energy decomposition analysis (NEDA) were utilized to explain more details of interaction between divalent cations and donor atoms of the ligand.","container-title":"Structural Chemistry","DOI":"10.1007/s11224-018-1268-0","ISSN":"1572-9001","issue":"4","journalAbbreviation":"Struct Chem","language":"en","page":"1437-1450","source":"Springer Link","title":"Theoretical insight to the complexation of some transition metals with cryptand","volume":"30","author":[{"family":"Dehghani","given":"Nasibeh"},{"family":"Ghalami-Choobar","given":"Bahram"},{"family":"Arabieh","given":"Masoud"},{"family":"Dezhampanah","given":"Hamid"}],"issued":{"date-parts":[["2019",8,1]]}}}],"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w:t>
      </w:r>
      <w:proofErr w:type="spellStart"/>
      <w:r w:rsidRPr="00136548">
        <w:rPr>
          <w:rFonts w:ascii="Times New Roman" w:hAnsi="Times New Roman" w:cs="Times New Roman"/>
        </w:rPr>
        <w:t>Dehghani</w:t>
      </w:r>
      <w:proofErr w:type="spellEnd"/>
      <w:r w:rsidRPr="00136548">
        <w:rPr>
          <w:rFonts w:ascii="Times New Roman" w:hAnsi="Times New Roman" w:cs="Times New Roman"/>
        </w:rPr>
        <w:t xml:space="preserve"> vd. 2019)</w:t>
      </w:r>
      <w:r w:rsidRPr="00136548">
        <w:rPr>
          <w:rFonts w:ascii="Times New Roman" w:hAnsi="Times New Roman" w:cs="Times New Roman"/>
        </w:rPr>
        <w:fldChar w:fldCharType="end"/>
      </w:r>
      <w:r w:rsidRPr="00136548">
        <w:rPr>
          <w:rFonts w:ascii="Times New Roman" w:hAnsi="Times New Roman" w:cs="Times New Roman"/>
        </w:rPr>
        <w:t xml:space="preserve">. </w:t>
      </w:r>
      <w:proofErr w:type="spellStart"/>
      <w:r w:rsidRPr="00136548">
        <w:rPr>
          <w:rFonts w:ascii="Times New Roman" w:hAnsi="Times New Roman" w:cs="Times New Roman"/>
        </w:rPr>
        <w:t>Behjatmanesh</w:t>
      </w:r>
      <w:proofErr w:type="spellEnd"/>
      <w:r w:rsidRPr="00136548">
        <w:rPr>
          <w:rFonts w:ascii="Times New Roman" w:hAnsi="Times New Roman" w:cs="Times New Roman"/>
        </w:rPr>
        <w:t>–</w:t>
      </w:r>
      <w:proofErr w:type="spellStart"/>
      <w:r w:rsidRPr="00136548">
        <w:rPr>
          <w:rFonts w:ascii="Times New Roman" w:hAnsi="Times New Roman" w:cs="Times New Roman"/>
        </w:rPr>
        <w:t>Ardakani</w:t>
      </w:r>
      <w:proofErr w:type="spellEnd"/>
      <w:r w:rsidRPr="00136548">
        <w:rPr>
          <w:rFonts w:ascii="Times New Roman" w:hAnsi="Times New Roman" w:cs="Times New Roman"/>
        </w:rPr>
        <w:t xml:space="preserve"> et al. </w:t>
      </w:r>
      <w:proofErr w:type="spellStart"/>
      <w:r w:rsidRPr="00136548">
        <w:rPr>
          <w:rFonts w:ascii="Times New Roman" w:hAnsi="Times New Roman" w:cs="Times New Roman"/>
        </w:rPr>
        <w:t>reported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binding</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energies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formed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benzocryptand</w:t>
      </w:r>
      <w:proofErr w:type="spellEnd"/>
      <w:r w:rsidRPr="00136548">
        <w:rPr>
          <w:rFonts w:ascii="Times New Roman" w:hAnsi="Times New Roman" w:cs="Times New Roman"/>
        </w:rPr>
        <w:t xml:space="preserve"> [222B]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alkali </w:t>
      </w:r>
      <w:proofErr w:type="spellStart"/>
      <w:r w:rsidRPr="00136548">
        <w:rPr>
          <w:rFonts w:ascii="Times New Roman" w:hAnsi="Times New Roman" w:cs="Times New Roman"/>
        </w:rPr>
        <w:t>metals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Li</w:t>
      </w:r>
      <w:proofErr w:type="spellEnd"/>
      <w:r w:rsidRPr="00136548">
        <w:rPr>
          <w:rFonts w:ascii="Times New Roman" w:hAnsi="Times New Roman" w:cs="Times New Roman"/>
          <w:vertAlign w:val="superscript"/>
        </w:rPr>
        <w:t>+</w:t>
      </w:r>
      <w:r w:rsidRPr="00136548">
        <w:rPr>
          <w:rFonts w:ascii="Times New Roman" w:hAnsi="Times New Roman" w:cs="Times New Roman"/>
        </w:rPr>
        <w:t xml:space="preserve">, </w:t>
      </w:r>
      <w:proofErr w:type="spellStart"/>
      <w:r w:rsidRPr="00136548">
        <w:rPr>
          <w:rFonts w:ascii="Times New Roman" w:hAnsi="Times New Roman" w:cs="Times New Roman"/>
        </w:rPr>
        <w:t>Na</w:t>
      </w:r>
      <w:proofErr w:type="spellEnd"/>
      <w:r w:rsidRPr="00136548">
        <w:rPr>
          <w:rFonts w:ascii="Times New Roman" w:hAnsi="Times New Roman" w:cs="Times New Roman"/>
          <w:vertAlign w:val="superscript"/>
        </w:rPr>
        <w:t>+</w:t>
      </w:r>
      <w:r w:rsidRPr="00136548">
        <w:rPr>
          <w:rFonts w:ascii="Times New Roman" w:hAnsi="Times New Roman" w:cs="Times New Roman"/>
        </w:rPr>
        <w:t>, K</w:t>
      </w:r>
      <w:r w:rsidRPr="00136548">
        <w:rPr>
          <w:rFonts w:ascii="Times New Roman" w:hAnsi="Times New Roman" w:cs="Times New Roman"/>
          <w:vertAlign w:val="superscript"/>
        </w:rPr>
        <w:t>+</w:t>
      </w:r>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alkaline </w:t>
      </w:r>
      <w:proofErr w:type="spellStart"/>
      <w:r w:rsidRPr="00136548">
        <w:rPr>
          <w:rFonts w:ascii="Times New Roman" w:hAnsi="Times New Roman" w:cs="Times New Roman"/>
        </w:rPr>
        <w:t>earth</w:t>
      </w:r>
      <w:proofErr w:type="spellEnd"/>
      <w:r w:rsidRPr="00136548">
        <w:rPr>
          <w:rFonts w:ascii="Times New Roman" w:hAnsi="Times New Roman" w:cs="Times New Roman"/>
        </w:rPr>
        <w:t xml:space="preserve"> metal Ca</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using</w:t>
      </w:r>
      <w:proofErr w:type="spellEnd"/>
      <w:r w:rsidRPr="00136548">
        <w:rPr>
          <w:rFonts w:ascii="Times New Roman" w:hAnsi="Times New Roman" w:cs="Times New Roman"/>
        </w:rPr>
        <w:t xml:space="preserve"> DFT </w:t>
      </w:r>
      <w:proofErr w:type="spellStart"/>
      <w:r w:rsidRPr="00136548">
        <w:rPr>
          <w:rFonts w:ascii="Times New Roman" w:hAnsi="Times New Roman" w:cs="Times New Roman"/>
        </w:rPr>
        <w:t>methods</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{"citationID":"Dgf2IvGn","properties":{"formattedCitation":"(Behjatmanesh-Ardakani vd. 2016)","plainCitation":"(Behjatmanesh-Ardakani vd. 2016)","noteIndex":0},"citationItems":[{"id":736,"uris":["http://zotero.org/users/11682666/items/RSZ8QH9M"],"itemData":{"id":736,"type":"article-journal","abstract":"Cryptands are widely studied due to their potential applications in various chemical and physical processes especial as models for biological systems. We employed B3LYP density functional theory with 6-311G* basis set to optimize the geometries and subsequently calculate binding energies (in the gas phase) of the ligand based on benzocryptand [222B] bounded to alkali metal univalent cations such as Li+, Na+, K+ and alkaline earth divalent cation such as Ca2+. Atoms in molecules (AIM) approach, natural bond orbital (NBO), and natural energy decomposition analysis (NEDA) were used to understand the nature of the host-guest interaction. From AIM theory, all interactions between donor atoms of [222B] ligand and central ions are referred to as a closed-shell based on the Laplacian data, and the interactions are totally electrostatic, based on both the Laplacian and total energy, which are positive. From NBO analysis, (L-Ca2+) complex has the highest the stabilization energy. Additionally, the NEDA analysis suggests that the order relative of energy for the alkali metal complexes is electrostatic &gt; polarization &gt; charge transfer, while that for the alkaline earth metal complex is polarization&gt; electrostatic &gt; charge transfer. The finding results show that all donor atoms in [222B] ligand were involved with Ca2+ in (L-Ca2+) complex, while (L-Li+) complex does not interact with the nitrogen and the oxygen adjacent to benzene. We proposed the alkali metal univalent cations such as lithium which has the smallest radius only draw four oxygen atoms around the cavity of the [222B] ligand, while alkaline earth metal divalent cation (calcium) with a higher charge density is able to bond with six oxygen atoms and two nitrogen atoms. Compared to the ionic radius, the charge density is a more dominant factor which governs the binding of the alkali and alkaline earth metal ions to the [222B] ligand.","container-title":"Int J Pharml Sci Rev Res","journalAbbreviation":"Int J Pharml Sci Rev Res","page":"45-53","source":"ResearchGate","title":"NBO- NEDA and AIM studies on the interactions between benzocryptand [222B] and Li+, Na+, K+ and Ca2+","volume":"39","author":[{"family":"Behjatmanesh-Ardakani","given":"Reza"},{"family":"Arab","given":"Motahare"},{"family":"Mosapour Kotena","given":"Zahrabatoul"},{"family":"Bin Mohamad","given":"Saharuddin"}],"issued":{"date-parts":[["2016",7,10]]}}}],"schema":"https://github.com/citation-style-language/schema/raw/master/csl-citation.json"}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w:t>
      </w:r>
      <w:proofErr w:type="spellStart"/>
      <w:r w:rsidRPr="00136548">
        <w:rPr>
          <w:rFonts w:ascii="Times New Roman" w:hAnsi="Times New Roman" w:cs="Times New Roman"/>
        </w:rPr>
        <w:t>Behjatmanesh-Ardakani</w:t>
      </w:r>
      <w:proofErr w:type="spellEnd"/>
      <w:r w:rsidRPr="00136548">
        <w:rPr>
          <w:rFonts w:ascii="Times New Roman" w:hAnsi="Times New Roman" w:cs="Times New Roman"/>
        </w:rPr>
        <w:t xml:space="preserve"> vd. 2016)</w:t>
      </w:r>
      <w:r w:rsidRPr="00136548">
        <w:rPr>
          <w:rFonts w:ascii="Times New Roman" w:hAnsi="Times New Roman" w:cs="Times New Roman"/>
        </w:rPr>
        <w:fldChar w:fldCharType="end"/>
      </w:r>
      <w:r w:rsidRPr="00136548">
        <w:rPr>
          <w:rFonts w:ascii="Times New Roman" w:hAnsi="Times New Roman" w:cs="Times New Roman"/>
        </w:rPr>
        <w:t>.</w:t>
      </w:r>
    </w:p>
    <w:p w14:paraId="3896CE88" w14:textId="42F04D11" w:rsidR="00136548" w:rsidRDefault="00136548" w:rsidP="00136548">
      <w:pPr>
        <w:spacing w:line="360" w:lineRule="auto"/>
        <w:jc w:val="both"/>
        <w:rPr>
          <w:rFonts w:ascii="Times New Roman" w:hAnsi="Times New Roman" w:cs="Times New Roman"/>
        </w:rPr>
      </w:pPr>
      <w:r w:rsidRPr="00136548">
        <w:rPr>
          <w:rFonts w:ascii="Times New Roman" w:hAnsi="Times New Roman" w:cs="Times New Roman"/>
        </w:rPr>
        <w:lastRenderedPageBreak/>
        <w:t xml:space="preserve">A </w:t>
      </w:r>
      <w:proofErr w:type="spellStart"/>
      <w:r w:rsidRPr="00136548">
        <w:rPr>
          <w:rFonts w:ascii="Times New Roman" w:hAnsi="Times New Roman" w:cs="Times New Roman"/>
        </w:rPr>
        <w:t>crucial</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class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chemical</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molecules</w:t>
      </w:r>
      <w:proofErr w:type="spellEnd"/>
      <w:r w:rsidRPr="00136548">
        <w:rPr>
          <w:rFonts w:ascii="Times New Roman" w:hAnsi="Times New Roman" w:cs="Times New Roman"/>
        </w:rPr>
        <w:t xml:space="preserve"> is amine-</w:t>
      </w:r>
      <w:proofErr w:type="spellStart"/>
      <w:r w:rsidRPr="00136548">
        <w:rPr>
          <w:rFonts w:ascii="Times New Roman" w:hAnsi="Times New Roman" w:cs="Times New Roman"/>
        </w:rPr>
        <w:t>containing</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cryptands</w:t>
      </w:r>
      <w:proofErr w:type="spellEnd"/>
      <w:r w:rsidRPr="00136548">
        <w:rPr>
          <w:rFonts w:ascii="Times New Roman" w:hAnsi="Times New Roman" w:cs="Times New Roman"/>
        </w:rPr>
        <w:t>, aza-</w:t>
      </w:r>
      <w:proofErr w:type="spellStart"/>
      <w:r w:rsidRPr="00136548">
        <w:rPr>
          <w:rFonts w:ascii="Times New Roman" w:hAnsi="Times New Roman" w:cs="Times New Roman"/>
        </w:rPr>
        <w:t>cryptands</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Pr="00136548">
        <w:rPr>
          <w:rFonts w:ascii="Times New Roman" w:hAnsi="Times New Roman" w:cs="Times New Roman"/>
        </w:rPr>
        <w:instrText xml:space="preserve"> ADDIN ZOTERO_ITEM CSL_CITATION {"citationID":"jR9EpT5O","properties":{"formattedCitation":"(Bharadwaj 2017; Gupta vd. 2019; Taschner vd. 2020)","plainCitation":"(Bharadwaj 2017; Gupta vd. 2019; Taschner vd. 2020)","noteIndex":0},"citationItems":[{"id":697,"uris":["http://zotero.org/users/11682666/items/9F7SXJKK"],"itemData":{"id":697,"type":"article-journal","abstract":"Macrobicyclic cryptands incorporating amine groups along with oxygen donors that are laterally non-symmetric constitute an important class of organic compounds. These molecules can form inclusion complexes with different transition and main group metal ions. It is also possible to modify the binding characteristics of these compounds through attachment of different groups. Some of these metal complexes can be useful homogeneous catalysts in different organic transformations. If there are chiral centers present in the cryptands, they can be useful in asymmetric syntheses. The three secondary amine groups present in the bridges can be partially or completely derivatized with different fluorophores for fluorescence signaling of transition, inner-transition and heavy metal ions. It is also possible to sequentially attach different fluorophores to study single- as well as multi-step Förster resonance energy transfer. Different donor/acceptor groups can be attached to study second and third order optical nonlinearity. The present article describes several aspects of the chemistry of laterally non-symmetric cryptands and provides future directions for research in this area.","container-title":"Dalton Transactions","DOI":"10.1039/C7DT00722A","ISSN":"1477-9234","issue":"18","journalAbbreviation":"Dalton Trans.","language":"en","note":"publisher: The Royal Society of Chemistry","page":"5742-5775","source":"pubs.rsc.org","title":"Metal ion binding by laterally non-symmetric macrobicyclic oxa–aza cryptands","volume":"46","author":[{"family":"Bharadwaj","given":"Parimal K."}],"issued":{"date-parts":[["2017",5,9]]}}},{"id":679,"uris":["http://zotero.org/users/11682666/items/B2IGWIG4"],"itemData":{"id":679,"type":"article-journal","abstract":"A laterally asymmetric cryptand incorporating amino N and ethereal O was utilized to bind the hard alkali metal ions (Na+ and K+) in aqueous medium. Single crystal X-ray diffraction studies revealed that both Na+ and K+ ions were included inside the cryptand cavity. However, the trapped metal ions were weakly bound and could be released from the cavity of the cryptand. This cryptand had been used as a column chromatographic material for trapping Na+ and K+ ions from water as the trapped metal ion could be released back into water to extract the cryptand in its free state. Metal binding capability of the cryptand was evaluated using computational studies that revealed lower binding energy (B.E.) for the Na+ and K+ ions compared to first row transition metal ions.","container-title":"ChemistrySelect","DOI":"10.1002/slct.201803353","ISSN":"2365-6549","issue":"5","language":"en","license":"© 2019 Wiley-VCH Verlag GmbH &amp; Co. KGaA, Weinheim","note":"_eprint: https://onlinelibrary.wiley.com/doi/pdf/10.1002/slct.201803353","page":"1785-1788","source":"Wiley Online Library","title":"Weak and Reversible Binding of Alkali Metal Ions (Na+/K+) by an Aza-Oxa Cryptand","volume":"4","author":[{"family":"Gupta","given":"Mayank"},{"family":"Tomar","given":"Kapil"},{"family":"Pandey","given":"Sarvesh K."},{"family":"Bharadwaj","given":"Parimal K."}],"issued":{"date-parts":[["2019"]]}}},{"id":700,"uris":["http://zotero.org/users/11682666/items/XYZQX7XL"],"itemData":{"id":700,"type":"article-journal","abstract":"A series of heterobicyclic aza/thia-lactams and cryptands incorporating changes in n-alkyl bridging length have been synthesized, characterized, chelated to heavy metals and computationally assessed. Spectroscopic analysis of aza/thia-lactams L1 and L3 revealed multiple conformational isomers, due to rotameric perturbations associated with the amide bond. Correlation spectroscopy on amine cryptands L2 and L4 supported the presence of intrinsic topological chirality, resulting from a preferred orientation of the amine lone pairs in solution. The unique magnetic environments observed in 1H NMR were attributed to the electron density inside the crypt, which adopt a nephroidal-epicycloid structure with two nitrogen atoms representing the cusps. The major conformational and constitutional isomers for L2 and L4 present in solution were determined to be the in/in pair of enantiomers (R,R and S,S) and confirmed through computational analysis. Application of ligands L1–L4 as heavy metal chelates was addressed using Pb(II), Hg(II), Cd(II) and Ag(I) through NMR spectroscopy and mass spectroscopy.","container-title":"Organic Chemistry Frontiers","DOI":"10.1039/D0QO00123F","ISSN":"2052-4129","issue":"9","journalAbbreviation":"Org. Chem. Front.","language":"en","note":"publisher: The Royal Society of Chemistry","page":"1164-1176","source":"pubs.rsc.org","title":"Topomeric aza/thia cryptands: synthesis and theoretical aspects of in/out isomerism using n-alkyl bridging","title-short":"Topomeric aza/thia cryptands","volume":"7","author":[{"family":"Taschner","given":"Ian S."},{"family":"Walker","given":"Tia L."},{"family":"M","given":"Sharath Chandra"},{"family":"Schrage","given":"Briana R."},{"family":"Ziegler","given":"Christopher J."},{"family":"Gao","given":"Xinfeng"},{"family":"Wheeler","given":"Steven E."}],"issued":{"date-parts":[["2020",5,5]]}}}],"schema":"https://github.com/citation-style-language/schema/raw/master/csl-citation.json"}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w:t>
      </w:r>
      <w:proofErr w:type="spellStart"/>
      <w:r w:rsidRPr="00136548">
        <w:rPr>
          <w:rFonts w:ascii="Times New Roman" w:hAnsi="Times New Roman" w:cs="Times New Roman"/>
        </w:rPr>
        <w:t>Bharadwaj</w:t>
      </w:r>
      <w:proofErr w:type="spellEnd"/>
      <w:r w:rsidRPr="00136548">
        <w:rPr>
          <w:rFonts w:ascii="Times New Roman" w:hAnsi="Times New Roman" w:cs="Times New Roman"/>
        </w:rPr>
        <w:t xml:space="preserve"> 2017; </w:t>
      </w:r>
      <w:proofErr w:type="spellStart"/>
      <w:r w:rsidRPr="00136548">
        <w:rPr>
          <w:rFonts w:ascii="Times New Roman" w:hAnsi="Times New Roman" w:cs="Times New Roman"/>
        </w:rPr>
        <w:t>Gupta</w:t>
      </w:r>
      <w:proofErr w:type="spellEnd"/>
      <w:r w:rsidRPr="00136548">
        <w:rPr>
          <w:rFonts w:ascii="Times New Roman" w:hAnsi="Times New Roman" w:cs="Times New Roman"/>
        </w:rPr>
        <w:t xml:space="preserve"> vd. 2019; Taschner vd. 2020)</w:t>
      </w:r>
      <w:r w:rsidRPr="00136548">
        <w:rPr>
          <w:rFonts w:ascii="Times New Roman" w:hAnsi="Times New Roman" w:cs="Times New Roman"/>
        </w:rPr>
        <w:fldChar w:fldCharType="end"/>
      </w:r>
      <w:r w:rsidRPr="00136548">
        <w:rPr>
          <w:rFonts w:ascii="Times New Roman" w:hAnsi="Times New Roman" w:cs="Times New Roman"/>
        </w:rPr>
        <w:t xml:space="preserve">. </w:t>
      </w:r>
      <w:proofErr w:type="spellStart"/>
      <w:r w:rsidRPr="00136548">
        <w:rPr>
          <w:rFonts w:ascii="Times New Roman" w:hAnsi="Times New Roman" w:cs="Times New Roman"/>
        </w:rPr>
        <w:t>These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compounds</w:t>
      </w:r>
      <w:proofErr w:type="spellEnd"/>
      <w:r w:rsidRPr="00136548">
        <w:rPr>
          <w:rFonts w:ascii="Times New Roman" w:hAnsi="Times New Roman" w:cs="Times New Roman"/>
        </w:rPr>
        <w:t xml:space="preserve"> can </w:t>
      </w:r>
      <w:proofErr w:type="spellStart"/>
      <w:r w:rsidRPr="00136548">
        <w:rPr>
          <w:rFonts w:ascii="Times New Roman" w:hAnsi="Times New Roman" w:cs="Times New Roman"/>
        </w:rPr>
        <w:t>also</w:t>
      </w:r>
      <w:proofErr w:type="spellEnd"/>
      <w:r w:rsidRPr="00136548">
        <w:rPr>
          <w:rFonts w:ascii="Times New Roman" w:hAnsi="Times New Roman" w:cs="Times New Roman"/>
        </w:rPr>
        <w:t xml:space="preserve"> form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different</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transition</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main-</w:t>
      </w:r>
      <w:proofErr w:type="spellStart"/>
      <w:r w:rsidRPr="00136548">
        <w:rPr>
          <w:rFonts w:ascii="Times New Roman" w:hAnsi="Times New Roman" w:cs="Times New Roman"/>
        </w:rPr>
        <w:t>group</w:t>
      </w:r>
      <w:proofErr w:type="spellEnd"/>
      <w:r w:rsidRPr="00136548">
        <w:rPr>
          <w:rFonts w:ascii="Times New Roman" w:hAnsi="Times New Roman" w:cs="Times New Roman"/>
        </w:rPr>
        <w:t xml:space="preserve"> metal </w:t>
      </w:r>
      <w:proofErr w:type="spellStart"/>
      <w:r w:rsidRPr="00136548">
        <w:rPr>
          <w:rFonts w:ascii="Times New Roman" w:hAnsi="Times New Roman" w:cs="Times New Roman"/>
        </w:rPr>
        <w:t>ions</w:t>
      </w:r>
      <w:proofErr w:type="spellEnd"/>
      <w:r w:rsidRPr="00136548">
        <w:rPr>
          <w:rFonts w:ascii="Times New Roman" w:hAnsi="Times New Roman" w:cs="Times New Roman"/>
        </w:rPr>
        <w:t xml:space="preserve"> </w:t>
      </w:r>
      <w:r w:rsidRPr="00136548">
        <w:rPr>
          <w:rFonts w:ascii="Times New Roman" w:hAnsi="Times New Roman" w:cs="Times New Roman"/>
        </w:rPr>
        <w:fldChar w:fldCharType="begin"/>
      </w:r>
      <w:r w:rsidR="00DE38CB">
        <w:rPr>
          <w:rFonts w:ascii="Times New Roman" w:hAnsi="Times New Roman" w:cs="Times New Roman"/>
        </w:rPr>
        <w:instrText xml:space="preserve"> ADDIN ZOTERO_ITEM CSL_CITATION {"citationID":"g6vBxqMI","properties":{"formattedCitation":"(Bharadwaj 2017; Gupta vd. 2019; Taschner vd. 2020)","plainCitation":"(Bharadwaj 2017; Gupta vd. 2019; Taschner vd. 2020)","noteIndex":0},"citationItems":[{"id":697,"uris":["http://zotero.org/users/11682666/items/9F7SXJKK"],"itemData":{"id":697,"type":"article-journal","abstract":"Macrobicyclic cryptands incorporating amine groups along with oxygen donors that are laterally non-symmetric constitute an important class of organic compounds. These molecules can form inclusion complexes with different transition and main group metal ions. It is also possible to modify the binding characteristics of these compounds through attachment of different groups. Some of these metal complexes can be useful homogeneous catalysts in different organic transformations. If there are chiral centers present in the cryptands, they can be useful in asymmetric syntheses. The three secondary amine groups present in the bridges can be partially or completely derivatized with different fluorophores for fluorescence signaling of transition, inner-transition and heavy metal ions. It is also possible to sequentially attach different fluorophores to study single- as well as multi-step Förster resonance energy transfer. Different donor/acceptor groups can be attached to study second and third order optical nonlinearity. The present article describes several aspects of the chemistry of laterally non-symmetric cryptands and provides future directions for research in this area.","container-title":"Dalton Transactions","DOI":"10.1039/C7DT00722A","ISSN":"1477-9234","issue":"18","journalAbbreviation":"Dalton Trans.","language":"en","note":"publisher: The Royal Society of Chemistry","page":"5742-5775","source":"pubs.rsc.org","title":"Metal ion binding by laterally non-symmetric macrobicyclic oxa–aza cryptands","volume":"46","author":[{"family":"Bharadwaj","given":"Parimal K."}],"issued":{"date-parts":[["2017",5,9]]}}},{"id":679,"uris":["http://zotero.org/users/11682666/items/B2IGWIG4"],"itemData":{"id":679,"type":"article-journal","abstract":"A laterally asymmetric cryptand incorporating amino N and ethereal O was utilized to bind the hard alkali metal ions (Na+ and K+) in aqueous medium. Single crystal X-ray diffraction studies revealed that both Na+ and K+ ions were included inside the cryptand cavity. However, the trapped metal ions were weakly bound and could be released from the cavity of the cryptand. This cryptand had been used as a column chromatographic material for trapping Na+ and K+ ions from water as the trapped metal ion could be released back into water to extract the cryptand in its free state. Metal binding capability of the cryptand was evaluated using computational studies that revealed lower binding energy (B.E.) for the Na+ and K+ ions compared to first row transition metal ions.","container-title":"ChemistrySelect","DOI":"10.1002/slct.201803353","ISSN":"2365-6549","issue":"5","language":"en","license":"© 2019 Wiley-VCH Verlag GmbH &amp; Co. KGaA, Weinheim","note":"_eprint: https://onlinelibrary.wiley.com/doi/pdf/10.1002/slct.201803353","page":"1785-1788","source":"Wiley Online Library","title":"Weak and Reversible Binding of Alkali Metal Ions (Na+/K+) by an Aza-Oxa Cryptand","volume":"4","author":[{"family":"Gupta","given":"Mayank"},{"family":"Tomar","given":"Kapil"},{"family":"Pandey","given":"Sarvesh K."},{"family":"Bharadwaj","given":"Parimal K."}],"issued":{"date-parts":[["2019"]]}}},{"id":700,"uris":["http://zotero.org/users/11682666/items/XYZQX7XL"],"itemData":{"id":700,"type":"article-journal","abstract":"A series of heterobicyclic aza/thia-lactams and cryptands incorporating changes in n-alkyl bridging length have been synthesized, characterized, chelated to heavy metals and computationally assessed. Spectroscopic analysis of aza/thia-lactams L1 and L3 revealed multiple conformational isomers, due to rotameric perturbations associated with the amide bond. Correlation spectroscopy on amine cryptands L2 and L4 supported the presence of intrinsic topological chirality, resulting from a preferred orientation of the amine lone pairs in solution. The unique magnetic environments observed in 1H NMR were attributed to the electron density inside the crypt, which adopt a nephroidal-epicycloid structure with two nitrogen atoms representing the cusps. The major conformational and constitutional isomers for L2 and L4 present in solution were determined to be the in/in pair of enantiomers (R,R and S,S) and confirmed through computational analysis. Application of ligands L1–L4 as heavy metal chelates was addressed using Pb(II), Hg(II), Cd(II) and Ag(I) through NMR spectroscopy and mass spectroscopy.","container-title":"Organic Chemistry Frontiers","DOI":"10.1039/D0QO00123F","ISSN":"2052-4129","issue":"9","journalAbbreviation":"Org. Chem. Front.","language":"en","note":"publisher: The Royal Society of Chemistry","page":"1164-1176","source":"pubs.rsc.org","title":"Topomeric aza/thia cryptands: synthesis and theoretical aspects of in/out isomerism using n-alkyl bridging","title-short":"Topomeric aza/thia cryptands","volume":"7","author":[{"family":"Taschner","given":"Ian S."},{"family":"Walker","given":"Tia L."},{"family":"M","given":"Sharath Chandra"},{"family":"Schrage","given":"Briana R."},{"family":"Ziegler","given":"Christopher J."},{"family":"Gao","given":"Xinfeng"},{"family":"Wheeler","given":"Steven E."}],"issued":{"date-parts":[["2020",5,5]]}}}],"schema":"https://github.com/citation-style-language/schema/raw/master/csl-citation.json"} </w:instrText>
      </w:r>
      <w:r w:rsidRPr="00136548">
        <w:rPr>
          <w:rFonts w:ascii="Times New Roman" w:hAnsi="Times New Roman" w:cs="Times New Roman"/>
        </w:rPr>
        <w:fldChar w:fldCharType="separate"/>
      </w:r>
      <w:r w:rsidRPr="00136548">
        <w:rPr>
          <w:rFonts w:ascii="Times New Roman" w:hAnsi="Times New Roman" w:cs="Times New Roman"/>
        </w:rPr>
        <w:t>(Bharadwaj 2017; Gupta vd. 2019; Taschner vd. 2020)</w:t>
      </w:r>
      <w:r w:rsidRPr="00136548">
        <w:rPr>
          <w:rFonts w:ascii="Times New Roman" w:hAnsi="Times New Roman" w:cs="Times New Roman"/>
        </w:rPr>
        <w:fldChar w:fldCharType="end"/>
      </w:r>
      <w:r w:rsidRPr="00136548">
        <w:rPr>
          <w:rFonts w:ascii="Times New Roman" w:hAnsi="Times New Roman" w:cs="Times New Roman"/>
        </w:rPr>
        <w:t xml:space="preserve">. </w:t>
      </w:r>
      <w:proofErr w:type="spellStart"/>
      <w:r w:rsidRPr="00136548">
        <w:rPr>
          <w:rFonts w:ascii="Times New Roman" w:hAnsi="Times New Roman" w:cs="Times New Roman"/>
        </w:rPr>
        <w:t>Based</w:t>
      </w:r>
      <w:proofErr w:type="spellEnd"/>
      <w:r w:rsidRPr="00136548">
        <w:rPr>
          <w:rFonts w:ascii="Times New Roman" w:hAnsi="Times New Roman" w:cs="Times New Roman"/>
        </w:rPr>
        <w:t xml:space="preserve"> on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aforementioned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properties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cryptands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structure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energetics</w:t>
      </w:r>
      <w:proofErr w:type="spellEnd"/>
      <w:r w:rsidRPr="00136548">
        <w:rPr>
          <w:rFonts w:ascii="Times New Roman" w:hAnsi="Times New Roman" w:cs="Times New Roman"/>
        </w:rPr>
        <w:t xml:space="preserve"> of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complexes</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formed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by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the</w:t>
      </w:r>
      <w:proofErr w:type="spellEnd"/>
      <w:r w:rsidRPr="00136548">
        <w:rPr>
          <w:rFonts w:ascii="Times New Roman" w:hAnsi="Times New Roman" w:cs="Times New Roman"/>
        </w:rPr>
        <w:t xml:space="preserve"> 3</w:t>
      </w:r>
      <w:r w:rsidRPr="00136548">
        <w:rPr>
          <w:rFonts w:ascii="Times New Roman" w:hAnsi="Times New Roman" w:cs="Times New Roman"/>
          <w:vertAlign w:val="superscript"/>
        </w:rPr>
        <w:t>6</w:t>
      </w:r>
      <w:r w:rsidRPr="00136548">
        <w:rPr>
          <w:rFonts w:ascii="Times New Roman" w:hAnsi="Times New Roman" w:cs="Times New Roman"/>
        </w:rPr>
        <w:t>adamanzane (3</w:t>
      </w:r>
      <w:r w:rsidRPr="00136548">
        <w:rPr>
          <w:rFonts w:ascii="Times New Roman" w:hAnsi="Times New Roman" w:cs="Times New Roman"/>
          <w:vertAlign w:val="superscript"/>
        </w:rPr>
        <w:t>6</w:t>
      </w:r>
      <w:r w:rsidRPr="00136548">
        <w:rPr>
          <w:rFonts w:ascii="Times New Roman" w:hAnsi="Times New Roman" w:cs="Times New Roman"/>
        </w:rPr>
        <w:t>adz) aza-</w:t>
      </w:r>
      <w:proofErr w:type="spellStart"/>
      <w:r w:rsidRPr="00136548">
        <w:rPr>
          <w:rFonts w:ascii="Times New Roman" w:hAnsi="Times New Roman" w:cs="Times New Roman"/>
        </w:rPr>
        <w:t>cryptand</w:t>
      </w:r>
      <w:proofErr w:type="spellEnd"/>
      <w:r w:rsidRPr="00136548">
        <w:rPr>
          <w:rFonts w:ascii="Times New Roman" w:hAnsi="Times New Roman" w:cs="Times New Roman"/>
        </w:rPr>
        <w:t xml:space="preserve"> </w:t>
      </w:r>
      <w:r>
        <w:rPr>
          <w:rFonts w:ascii="Times New Roman" w:hAnsi="Times New Roman" w:cs="Times New Roman"/>
        </w:rPr>
        <w:t>(</w:t>
      </w:r>
      <w:proofErr w:type="spellStart"/>
      <w:r w:rsidRPr="00136548">
        <w:rPr>
          <w:rFonts w:ascii="Times New Roman" w:hAnsi="Times New Roman" w:cs="Times New Roman"/>
        </w:rPr>
        <w:t>Figure</w:t>
      </w:r>
      <w:proofErr w:type="spellEnd"/>
      <w:r w:rsidRPr="00136548">
        <w:rPr>
          <w:rFonts w:ascii="Times New Roman" w:hAnsi="Times New Roman" w:cs="Times New Roman"/>
        </w:rPr>
        <w:t xml:space="preserve"> 1</w:t>
      </w:r>
      <w:r>
        <w:rPr>
          <w:rFonts w:ascii="Times New Roman" w:hAnsi="Times New Roman" w:cs="Times New Roman"/>
        </w:rPr>
        <w:t xml:space="preserve">) </w:t>
      </w:r>
      <w:proofErr w:type="spellStart"/>
      <w:r w:rsidRPr="00136548">
        <w:rPr>
          <w:rFonts w:ascii="Times New Roman" w:hAnsi="Times New Roman" w:cs="Times New Roman"/>
        </w:rPr>
        <w:t>with</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transition</w:t>
      </w:r>
      <w:proofErr w:type="spellEnd"/>
      <w:r w:rsidRPr="00136548">
        <w:rPr>
          <w:rFonts w:ascii="Times New Roman" w:hAnsi="Times New Roman" w:cs="Times New Roman"/>
        </w:rPr>
        <w:t xml:space="preserve"> metal (M) </w:t>
      </w:r>
      <w:proofErr w:type="spellStart"/>
      <w:r w:rsidRPr="00136548">
        <w:rPr>
          <w:rFonts w:ascii="Times New Roman" w:hAnsi="Times New Roman" w:cs="Times New Roman"/>
        </w:rPr>
        <w:t>cations</w:t>
      </w:r>
      <w:proofErr w:type="spellEnd"/>
      <w:r w:rsidRPr="00136548">
        <w:rPr>
          <w:rFonts w:ascii="Times New Roman" w:hAnsi="Times New Roman" w:cs="Times New Roman"/>
        </w:rPr>
        <w:t xml:space="preserve"> (</w:t>
      </w:r>
      <w:r>
        <w:rPr>
          <w:rFonts w:ascii="Times New Roman" w:hAnsi="Times New Roman" w:cs="Times New Roman"/>
        </w:rPr>
        <w:t xml:space="preserve">M: </w:t>
      </w:r>
      <w:r w:rsidRPr="00136548">
        <w:rPr>
          <w:rFonts w:ascii="Times New Roman" w:hAnsi="Times New Roman" w:cs="Times New Roman"/>
        </w:rPr>
        <w:t>Cr</w:t>
      </w:r>
      <w:r w:rsidRPr="00136548">
        <w:rPr>
          <w:rFonts w:ascii="Times New Roman" w:hAnsi="Times New Roman" w:cs="Times New Roman"/>
          <w:vertAlign w:val="superscript"/>
        </w:rPr>
        <w:t>2+</w:t>
      </w:r>
      <w:r w:rsidRPr="00136548">
        <w:rPr>
          <w:rFonts w:ascii="Times New Roman" w:hAnsi="Times New Roman" w:cs="Times New Roman"/>
        </w:rPr>
        <w:t>, Mn</w:t>
      </w:r>
      <w:r w:rsidRPr="00136548">
        <w:rPr>
          <w:rFonts w:ascii="Times New Roman" w:hAnsi="Times New Roman" w:cs="Times New Roman"/>
          <w:vertAlign w:val="superscript"/>
        </w:rPr>
        <w:t>2+</w:t>
      </w:r>
      <w:r w:rsidRPr="00136548">
        <w:rPr>
          <w:rFonts w:ascii="Times New Roman" w:hAnsi="Times New Roman" w:cs="Times New Roman"/>
        </w:rPr>
        <w:t>, Fe</w:t>
      </w:r>
      <w:r w:rsidRPr="00136548">
        <w:rPr>
          <w:rFonts w:ascii="Times New Roman" w:hAnsi="Times New Roman" w:cs="Times New Roman"/>
          <w:vertAlign w:val="superscript"/>
        </w:rPr>
        <w:t>2+</w:t>
      </w:r>
      <w:r w:rsidRPr="00136548">
        <w:rPr>
          <w:rFonts w:ascii="Times New Roman" w:hAnsi="Times New Roman" w:cs="Times New Roman"/>
        </w:rPr>
        <w:t>, Co</w:t>
      </w:r>
      <w:r w:rsidRPr="00136548">
        <w:rPr>
          <w:rFonts w:ascii="Times New Roman" w:hAnsi="Times New Roman" w:cs="Times New Roman"/>
          <w:vertAlign w:val="superscript"/>
        </w:rPr>
        <w:t>2+</w:t>
      </w:r>
      <w:r w:rsidRPr="00136548">
        <w:rPr>
          <w:rFonts w:ascii="Times New Roman" w:hAnsi="Times New Roman" w:cs="Times New Roman"/>
        </w:rPr>
        <w:t>, Ni</w:t>
      </w:r>
      <w:r w:rsidRPr="00136548">
        <w:rPr>
          <w:rFonts w:ascii="Times New Roman" w:hAnsi="Times New Roman" w:cs="Times New Roman"/>
          <w:vertAlign w:val="superscript"/>
        </w:rPr>
        <w:t>2+</w:t>
      </w:r>
      <w:r w:rsidRPr="00136548">
        <w:rPr>
          <w:rFonts w:ascii="Times New Roman" w:hAnsi="Times New Roman" w:cs="Times New Roman"/>
        </w:rPr>
        <w:t>, Cu</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and</w:t>
      </w:r>
      <w:proofErr w:type="spellEnd"/>
      <w:r w:rsidRPr="00136548">
        <w:rPr>
          <w:rFonts w:ascii="Times New Roman" w:hAnsi="Times New Roman" w:cs="Times New Roman"/>
        </w:rPr>
        <w:t xml:space="preserve"> Zn</w:t>
      </w:r>
      <w:r w:rsidRPr="00136548">
        <w:rPr>
          <w:rFonts w:ascii="Times New Roman" w:hAnsi="Times New Roman" w:cs="Times New Roman"/>
          <w:vertAlign w:val="superscript"/>
        </w:rPr>
        <w:t>2+</w:t>
      </w:r>
      <w:r w:rsidRPr="00136548">
        <w:rPr>
          <w:rFonts w:ascii="Times New Roman" w:hAnsi="Times New Roman" w:cs="Times New Roman"/>
        </w:rPr>
        <w:t xml:space="preserve">) </w:t>
      </w:r>
      <w:proofErr w:type="spellStart"/>
      <w:r w:rsidRPr="00136548">
        <w:rPr>
          <w:rFonts w:ascii="Times New Roman" w:hAnsi="Times New Roman" w:cs="Times New Roman"/>
        </w:rPr>
        <w:t>were</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computationally</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investigated</w:t>
      </w:r>
      <w:proofErr w:type="spellEnd"/>
      <w:r w:rsidRPr="00136548">
        <w:rPr>
          <w:rFonts w:ascii="Times New Roman" w:hAnsi="Times New Roman" w:cs="Times New Roman"/>
        </w:rPr>
        <w:t xml:space="preserve"> </w:t>
      </w:r>
      <w:proofErr w:type="spellStart"/>
      <w:r w:rsidRPr="00136548">
        <w:rPr>
          <w:rFonts w:ascii="Times New Roman" w:hAnsi="Times New Roman" w:cs="Times New Roman"/>
        </w:rPr>
        <w:t>using</w:t>
      </w:r>
      <w:proofErr w:type="spellEnd"/>
      <w:r w:rsidRPr="00136548">
        <w:rPr>
          <w:rFonts w:ascii="Times New Roman" w:hAnsi="Times New Roman" w:cs="Times New Roman"/>
        </w:rPr>
        <w:t xml:space="preserve"> DFT </w:t>
      </w:r>
      <w:proofErr w:type="spellStart"/>
      <w:r w:rsidRPr="00136548">
        <w:rPr>
          <w:rFonts w:ascii="Times New Roman" w:hAnsi="Times New Roman" w:cs="Times New Roman"/>
        </w:rPr>
        <w:t>methods</w:t>
      </w:r>
      <w:proofErr w:type="spellEnd"/>
      <w:r w:rsidRPr="00136548">
        <w:rPr>
          <w:rFonts w:ascii="Times New Roman" w:hAnsi="Times New Roman" w:cs="Times New Roman"/>
        </w:rPr>
        <w:t>.</w:t>
      </w:r>
    </w:p>
    <w:p w14:paraId="6F50CC7D" w14:textId="77777777" w:rsidR="006B0DA2" w:rsidRDefault="006B0DA2" w:rsidP="006B0DA2">
      <w:pPr>
        <w:spacing w:after="0" w:line="276" w:lineRule="auto"/>
        <w:jc w:val="center"/>
        <w:rPr>
          <w:rFonts w:ascii="Times New Roman" w:hAnsi="Times New Roman" w:cs="Times New Roman"/>
          <w:sz w:val="24"/>
          <w:szCs w:val="24"/>
        </w:rPr>
      </w:pPr>
      <w:r w:rsidRPr="004C6D66">
        <w:rPr>
          <w:rFonts w:ascii="Times New Roman" w:hAnsi="Times New Roman" w:cs="Times New Roman"/>
          <w:noProof/>
          <w:sz w:val="24"/>
          <w:szCs w:val="24"/>
        </w:rPr>
        <w:drawing>
          <wp:inline distT="0" distB="0" distL="0" distR="0" wp14:anchorId="6AD5C6A9" wp14:editId="26333BFB">
            <wp:extent cx="2076280" cy="2160000"/>
            <wp:effectExtent l="0" t="0" r="635" b="0"/>
            <wp:docPr id="4" name="Resim 3">
              <a:extLst xmlns:a="http://schemas.openxmlformats.org/drawingml/2006/main">
                <a:ext uri="{FF2B5EF4-FFF2-40B4-BE49-F238E27FC236}">
                  <a16:creationId xmlns:a16="http://schemas.microsoft.com/office/drawing/2014/main" id="{0140BE74-A4F4-8709-7942-38DA61E0E9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0140BE74-A4F4-8709-7942-38DA61E0E9AD}"/>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8273" t="17075" r="29849" b="17833"/>
                    <a:stretch/>
                  </pic:blipFill>
                  <pic:spPr bwMode="auto">
                    <a:xfrm>
                      <a:off x="0" y="0"/>
                      <a:ext cx="2076280" cy="2160000"/>
                    </a:xfrm>
                    <a:prstGeom prst="rect">
                      <a:avLst/>
                    </a:prstGeom>
                    <a:noFill/>
                    <a:ln>
                      <a:noFill/>
                    </a:ln>
                  </pic:spPr>
                </pic:pic>
              </a:graphicData>
            </a:graphic>
          </wp:inline>
        </w:drawing>
      </w:r>
    </w:p>
    <w:p w14:paraId="09C1CCAD" w14:textId="35A15020" w:rsidR="006B0DA2" w:rsidRPr="006B0DA2" w:rsidRDefault="006B0DA2" w:rsidP="006B0DA2">
      <w:pPr>
        <w:spacing w:line="276" w:lineRule="auto"/>
        <w:jc w:val="center"/>
        <w:rPr>
          <w:rFonts w:ascii="Times New Roman" w:hAnsi="Times New Roman" w:cs="Times New Roman"/>
          <w:sz w:val="20"/>
          <w:szCs w:val="20"/>
        </w:rPr>
      </w:pPr>
      <w:proofErr w:type="spellStart"/>
      <w:r w:rsidRPr="006B0DA2">
        <w:rPr>
          <w:rFonts w:ascii="Times New Roman" w:hAnsi="Times New Roman" w:cs="Times New Roman"/>
          <w:b/>
          <w:bCs/>
          <w:sz w:val="20"/>
          <w:szCs w:val="20"/>
        </w:rPr>
        <w:t>Figure</w:t>
      </w:r>
      <w:proofErr w:type="spellEnd"/>
      <w:r w:rsidRPr="006B0DA2">
        <w:rPr>
          <w:rFonts w:ascii="Times New Roman" w:hAnsi="Times New Roman" w:cs="Times New Roman"/>
          <w:b/>
          <w:bCs/>
          <w:sz w:val="20"/>
          <w:szCs w:val="20"/>
        </w:rPr>
        <w:t xml:space="preserve"> 1</w:t>
      </w:r>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Optimized</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Structure</w:t>
      </w:r>
      <w:proofErr w:type="spellEnd"/>
      <w:r w:rsidRPr="006B0DA2">
        <w:rPr>
          <w:rFonts w:ascii="Times New Roman" w:hAnsi="Times New Roman" w:cs="Times New Roman"/>
          <w:sz w:val="20"/>
          <w:szCs w:val="20"/>
        </w:rPr>
        <w:t xml:space="preserve"> of 3</w:t>
      </w:r>
      <w:r w:rsidRPr="006B0DA2">
        <w:rPr>
          <w:rFonts w:ascii="Times New Roman" w:hAnsi="Times New Roman" w:cs="Times New Roman"/>
          <w:sz w:val="20"/>
          <w:szCs w:val="20"/>
          <w:vertAlign w:val="superscript"/>
        </w:rPr>
        <w:t>6</w:t>
      </w:r>
      <w:r w:rsidRPr="006B0DA2">
        <w:rPr>
          <w:rFonts w:ascii="Times New Roman" w:hAnsi="Times New Roman" w:cs="Times New Roman"/>
          <w:sz w:val="20"/>
          <w:szCs w:val="20"/>
        </w:rPr>
        <w:t>adz Aza-</w:t>
      </w:r>
      <w:proofErr w:type="spellStart"/>
      <w:r w:rsidRPr="006B0DA2">
        <w:rPr>
          <w:rFonts w:ascii="Times New Roman" w:hAnsi="Times New Roman" w:cs="Times New Roman"/>
          <w:sz w:val="20"/>
          <w:szCs w:val="20"/>
        </w:rPr>
        <w:t>Cryptand</w:t>
      </w:r>
      <w:proofErr w:type="spellEnd"/>
      <w:r w:rsidRPr="006B0DA2">
        <w:rPr>
          <w:rFonts w:ascii="Times New Roman" w:hAnsi="Times New Roman" w:cs="Times New Roman"/>
          <w:sz w:val="20"/>
          <w:szCs w:val="20"/>
        </w:rPr>
        <w:t xml:space="preserve"> at </w:t>
      </w:r>
      <w:proofErr w:type="spellStart"/>
      <w:r w:rsidRPr="006B0DA2">
        <w:rPr>
          <w:rFonts w:ascii="Times New Roman" w:hAnsi="Times New Roman" w:cs="Times New Roman"/>
          <w:sz w:val="20"/>
          <w:szCs w:val="20"/>
        </w:rPr>
        <w:t>the</w:t>
      </w:r>
      <w:proofErr w:type="spellEnd"/>
      <w:r w:rsidRPr="006B0DA2">
        <w:rPr>
          <w:rFonts w:ascii="Times New Roman" w:hAnsi="Times New Roman" w:cs="Times New Roman"/>
          <w:sz w:val="20"/>
          <w:szCs w:val="20"/>
        </w:rPr>
        <w:t xml:space="preserve"> </w:t>
      </w:r>
      <w:r w:rsidR="004B7A99">
        <w:rPr>
          <w:rFonts w:ascii="Times New Roman" w:hAnsi="Times New Roman" w:cs="Times New Roman"/>
          <w:sz w:val="20"/>
          <w:szCs w:val="20"/>
        </w:rPr>
        <w:t>CAM-B3LYP</w:t>
      </w:r>
      <w:r w:rsidRPr="006B0DA2">
        <w:rPr>
          <w:rFonts w:ascii="Times New Roman" w:hAnsi="Times New Roman" w:cs="Times New Roman"/>
          <w:sz w:val="20"/>
          <w:szCs w:val="20"/>
        </w:rPr>
        <w:t xml:space="preserve">/6-31+G(d, p) </w:t>
      </w:r>
      <w:proofErr w:type="spellStart"/>
      <w:r w:rsidRPr="006B0DA2">
        <w:rPr>
          <w:rFonts w:ascii="Times New Roman" w:hAnsi="Times New Roman" w:cs="Times New Roman"/>
          <w:sz w:val="20"/>
          <w:szCs w:val="20"/>
        </w:rPr>
        <w:t>level</w:t>
      </w:r>
      <w:proofErr w:type="spellEnd"/>
      <w:r w:rsidRPr="006B0DA2">
        <w:rPr>
          <w:rFonts w:ascii="Times New Roman" w:hAnsi="Times New Roman" w:cs="Times New Roman"/>
          <w:sz w:val="20"/>
          <w:szCs w:val="20"/>
        </w:rPr>
        <w:t>.</w:t>
      </w:r>
    </w:p>
    <w:p w14:paraId="7F0EA159" w14:textId="77777777" w:rsidR="006B0DA2" w:rsidRPr="00136548" w:rsidRDefault="006B0DA2" w:rsidP="00136548">
      <w:pPr>
        <w:spacing w:line="360" w:lineRule="auto"/>
        <w:jc w:val="both"/>
        <w:rPr>
          <w:rFonts w:ascii="Times New Roman" w:hAnsi="Times New Roman" w:cs="Times New Roman"/>
        </w:rPr>
      </w:pPr>
    </w:p>
    <w:p w14:paraId="7B5E7CA4" w14:textId="7A2FACC1"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3047B198" w14:textId="0BCE702D" w:rsidR="00136548" w:rsidRPr="0044524A" w:rsidRDefault="00136548" w:rsidP="0044524A">
      <w:pPr>
        <w:pStyle w:val="Kaynaka"/>
        <w:spacing w:line="276" w:lineRule="auto"/>
        <w:ind w:firstLine="709"/>
        <w:jc w:val="both"/>
        <w:rPr>
          <w:rFonts w:ascii="Times New Roman" w:hAnsi="Times New Roman" w:cs="Times New Roman"/>
        </w:rPr>
      </w:pPr>
      <w:proofErr w:type="spellStart"/>
      <w:r w:rsidRPr="0044524A">
        <w:rPr>
          <w:rFonts w:ascii="Times New Roman" w:hAnsi="Times New Roman" w:cs="Times New Roman"/>
        </w:rPr>
        <w:t>Geometry</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optimization</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and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harmonic</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vibrational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frequency</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computations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were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performed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by</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employing</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density</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functional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theory</w:t>
      </w:r>
      <w:proofErr w:type="spellEnd"/>
      <w:r w:rsidRPr="0044524A">
        <w:rPr>
          <w:rFonts w:ascii="Times New Roman" w:hAnsi="Times New Roman" w:cs="Times New Roman"/>
        </w:rPr>
        <w:t xml:space="preserve"> (DFT) </w:t>
      </w:r>
      <w:proofErr w:type="spellStart"/>
      <w:r w:rsidRPr="0044524A">
        <w:rPr>
          <w:rFonts w:ascii="Times New Roman" w:hAnsi="Times New Roman" w:cs="Times New Roman"/>
        </w:rPr>
        <w:t>and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r w:rsidR="004B7A99" w:rsidRPr="0044524A">
        <w:rPr>
          <w:rFonts w:ascii="Times New Roman" w:hAnsi="Times New Roman" w:cs="Times New Roman"/>
        </w:rPr>
        <w:t>CAM-B3LYP</w:t>
      </w:r>
      <w:r w:rsidRPr="0044524A">
        <w:rPr>
          <w:rFonts w:ascii="Times New Roman" w:hAnsi="Times New Roman" w:cs="Times New Roman"/>
        </w:rPr>
        <w:t xml:space="preserve"> </w:t>
      </w:r>
      <w:proofErr w:type="spellStart"/>
      <w:r w:rsidRPr="0044524A">
        <w:rPr>
          <w:rFonts w:ascii="Times New Roman" w:hAnsi="Times New Roman" w:cs="Times New Roman"/>
        </w:rPr>
        <w:t>functional</w:t>
      </w:r>
      <w:proofErr w:type="spellEnd"/>
      <w:r w:rsidRPr="0044524A">
        <w:rPr>
          <w:rFonts w:ascii="Times New Roman" w:hAnsi="Times New Roman" w:cs="Times New Roman"/>
        </w:rPr>
        <w:t xml:space="preserve"> </w:t>
      </w:r>
      <w:r w:rsidRPr="0044524A">
        <w:rPr>
          <w:rFonts w:ascii="Times New Roman" w:hAnsi="Times New Roman" w:cs="Times New Roman"/>
        </w:rPr>
        <w:fldChar w:fldCharType="begin"/>
      </w:r>
      <w:r w:rsidR="00DE38CB" w:rsidRPr="0044524A">
        <w:rPr>
          <w:rFonts w:ascii="Times New Roman" w:hAnsi="Times New Roman" w:cs="Times New Roman"/>
        </w:rPr>
        <w:instrText xml:space="preserve"> ADDIN ZOTERO_ITEM CSL_CITATION {"citationID":"TmEjU9q2","properties":{"formattedCitation":"(Tawada vd. 2004; Yanai, Tew, ve Handy 2004)","plainCitation":"(Tawada vd. 2004; Yanai, Tew, ve Handy 2004)","noteIndex":0},"citationItems":[{"id":749,"uris":["http://zotero.org/users/11682666/items/J22WXPVB"],"itemData":{"id":749,"type":"article-journal","abstract":"We apply the long-range correction (LC) scheme for exchange functionals of density functional theory to time-dependent density functional theory (TDDFT) and examine its efficiency in dealing with the serious problems of TDDFT, i.e., the underestimations of Rydberg excitation energies, oscillator strengths, and charge-transfer excitation energies. By calculating vertical excitation energies of typical molecules, it was found that LC-TDDFT gives accurate excitation energies, within an error of 0.5 eV, and reasonable oscillator strengths, while TDDFT employing a pure functional provides 1.5 eV lower excitation energies and two orders of magnitude lower oscillator strengths for the Rydberg excitations. It was also found that LC-TDDFT clearly reproduces the correct asymptotic behavior of the charge-transfer excitation energy of ethylene–tetrafluoroethylene dimer for the long intramolecular distance, unlike a conventional far-nucleus asymptotic correction scheme. It is, therefore, presumed that poor TDDFT results for pure functionals may be due to their lack of a long-range orbital–orbital interaction.","container-title":"The Journal of Chemical Physics","DOI":"10.1063/1.1688752","ISSN":"0021-9606","issue":"18","journalAbbreviation":"The Journal of Chemical Physics","page":"8425-8433","source":"Silverchair","title":"A long-range-corrected time-dependent density functional theory","volume":"120","author":[{"family":"Tawada","given":"Yoshihiro"},{"family":"Tsuneda","given":"Takao"},{"family":"Yanagisawa","given":"Susumu"},{"family":"Yanai","given":"Takeshi"},{"family":"Hirao","given":"Kimihiko"}],"issued":{"date-parts":[["2004",4,20]]}}},{"id":747,"uris":["http://zotero.org/users/11682666/items/BGQZAMGU"],"itemData":{"id":747,"type":"article-journal","abstract":"A new hybrid exchange–correlation functional named CAM-B3LYP is proposed. It combines the hybrid qualities of B3LYP and the long-range correction presented by Tawada et al. [J. Chem. Phys., in press]. We demonstrate that CAM-B3LYP yields atomization energies of similar quality to those from B3LYP, while also performing well for charge transfer excitations in a dipeptide model, which B3LYP underestimates enormously. The CAM-B3LYP functional comprises of 0.19 Hartree–Fock (HF) plus 0.81 Becke 1988 (B88) exchange interaction at short-range, and 0.65 HF plus 0.35 B88 at long-range. The intermediate region is smoothly described through the standard error function with parameter 0.33.","container-title":"Chemical Physics Letters","DOI":"10.1016/j.cplett.2004.06.011","ISSN":"0009-2614","issue":"1","journalAbbreviation":"Chemical Physics Letters","page":"51-57","source":"ScienceDirect","title":"A new hybrid exchange–correlation functional using the Coulomb-attenuating method (CAM-B3LYP)","volume":"393","author":[{"family":"Yanai","given":"Takeshi"},{"family":"Tew","given":"David P"},{"family":"Handy","given":"Nicholas C"}],"issued":{"date-parts":[["2004",7,21]]}}}],"schema":"https://github.com/citation-style-language/schema/raw/master/csl-citation.json"} </w:instrText>
      </w:r>
      <w:r w:rsidRPr="0044524A">
        <w:rPr>
          <w:rFonts w:ascii="Times New Roman" w:hAnsi="Times New Roman" w:cs="Times New Roman"/>
        </w:rPr>
        <w:fldChar w:fldCharType="separate"/>
      </w:r>
      <w:r w:rsidR="00DE38CB" w:rsidRPr="0044524A">
        <w:rPr>
          <w:rFonts w:ascii="Times New Roman" w:hAnsi="Times New Roman" w:cs="Times New Roman"/>
        </w:rPr>
        <w:t xml:space="preserve">(Tawada vd. 2004; Yanai, Tew, ve </w:t>
      </w:r>
      <w:proofErr w:type="spellStart"/>
      <w:r w:rsidR="00DE38CB" w:rsidRPr="0044524A">
        <w:rPr>
          <w:rFonts w:ascii="Times New Roman" w:hAnsi="Times New Roman" w:cs="Times New Roman"/>
        </w:rPr>
        <w:t>Handy</w:t>
      </w:r>
      <w:proofErr w:type="spellEnd"/>
      <w:r w:rsidR="00DE38CB" w:rsidRPr="0044524A">
        <w:rPr>
          <w:rFonts w:ascii="Times New Roman" w:hAnsi="Times New Roman" w:cs="Times New Roman"/>
        </w:rPr>
        <w:t xml:space="preserve"> 2004)</w:t>
      </w:r>
      <w:r w:rsidRPr="0044524A">
        <w:rPr>
          <w:rFonts w:ascii="Times New Roman" w:hAnsi="Times New Roman" w:cs="Times New Roman"/>
        </w:rPr>
        <w:fldChar w:fldCharType="end"/>
      </w:r>
      <w:r w:rsidRPr="0044524A">
        <w:rPr>
          <w:rFonts w:ascii="Times New Roman" w:hAnsi="Times New Roman" w:cs="Times New Roman"/>
        </w:rPr>
        <w:t xml:space="preserve"> </w:t>
      </w:r>
      <w:proofErr w:type="spellStart"/>
      <w:r w:rsidRPr="0044524A">
        <w:rPr>
          <w:rFonts w:ascii="Times New Roman" w:hAnsi="Times New Roman" w:cs="Times New Roman"/>
        </w:rPr>
        <w:t>for</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formed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by</w:t>
      </w:r>
      <w:proofErr w:type="spellEnd"/>
      <w:r w:rsidRPr="0044524A">
        <w:rPr>
          <w:rFonts w:ascii="Times New Roman" w:hAnsi="Times New Roman" w:cs="Times New Roman"/>
        </w:rPr>
        <w:t xml:space="preserve"> 3</w:t>
      </w:r>
      <w:r w:rsidRPr="0044524A">
        <w:rPr>
          <w:rFonts w:ascii="Times New Roman" w:hAnsi="Times New Roman" w:cs="Times New Roman"/>
          <w:vertAlign w:val="superscript"/>
        </w:rPr>
        <w:t>6</w:t>
      </w:r>
      <w:r w:rsidRPr="0044524A">
        <w:rPr>
          <w:rFonts w:ascii="Times New Roman" w:hAnsi="Times New Roman" w:cs="Times New Roman"/>
        </w:rPr>
        <w:t xml:space="preserve">adz </w:t>
      </w:r>
      <w:proofErr w:type="spellStart"/>
      <w:r w:rsidRPr="0044524A">
        <w:rPr>
          <w:rFonts w:ascii="Times New Roman" w:hAnsi="Times New Roman" w:cs="Times New Roman"/>
        </w:rPr>
        <w:t>with</w:t>
      </w:r>
      <w:proofErr w:type="spellEnd"/>
      <w:r w:rsidRPr="0044524A">
        <w:rPr>
          <w:rFonts w:ascii="Times New Roman" w:hAnsi="Times New Roman" w:cs="Times New Roman"/>
        </w:rPr>
        <w:t xml:space="preserve"> M </w:t>
      </w:r>
      <w:proofErr w:type="spellStart"/>
      <w:r w:rsidRPr="0044524A">
        <w:rPr>
          <w:rFonts w:ascii="Times New Roman" w:hAnsi="Times New Roman" w:cs="Times New Roman"/>
        </w:rPr>
        <w:t>cations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such</w:t>
      </w:r>
      <w:proofErr w:type="spellEnd"/>
      <w:r w:rsidRPr="0044524A">
        <w:rPr>
          <w:rFonts w:ascii="Times New Roman" w:hAnsi="Times New Roman" w:cs="Times New Roman"/>
        </w:rPr>
        <w:t xml:space="preserve"> as Cr</w:t>
      </w:r>
      <w:r w:rsidRPr="0044524A">
        <w:rPr>
          <w:rFonts w:ascii="Times New Roman" w:hAnsi="Times New Roman" w:cs="Times New Roman"/>
          <w:vertAlign w:val="superscript"/>
        </w:rPr>
        <w:t>2+</w:t>
      </w:r>
      <w:r w:rsidRPr="0044524A">
        <w:rPr>
          <w:rFonts w:ascii="Times New Roman" w:hAnsi="Times New Roman" w:cs="Times New Roman"/>
        </w:rPr>
        <w:t>, Mn</w:t>
      </w:r>
      <w:r w:rsidRPr="0044524A">
        <w:rPr>
          <w:rFonts w:ascii="Times New Roman" w:hAnsi="Times New Roman" w:cs="Times New Roman"/>
          <w:vertAlign w:val="superscript"/>
        </w:rPr>
        <w:t>2+</w:t>
      </w:r>
      <w:r w:rsidRPr="0044524A">
        <w:rPr>
          <w:rFonts w:ascii="Times New Roman" w:hAnsi="Times New Roman" w:cs="Times New Roman"/>
        </w:rPr>
        <w:t>, Fe</w:t>
      </w:r>
      <w:r w:rsidRPr="0044524A">
        <w:rPr>
          <w:rFonts w:ascii="Times New Roman" w:hAnsi="Times New Roman" w:cs="Times New Roman"/>
          <w:vertAlign w:val="superscript"/>
        </w:rPr>
        <w:t>2+</w:t>
      </w:r>
      <w:r w:rsidRPr="0044524A">
        <w:rPr>
          <w:rFonts w:ascii="Times New Roman" w:hAnsi="Times New Roman" w:cs="Times New Roman"/>
        </w:rPr>
        <w:t>, Co</w:t>
      </w:r>
      <w:r w:rsidRPr="0044524A">
        <w:rPr>
          <w:rFonts w:ascii="Times New Roman" w:hAnsi="Times New Roman" w:cs="Times New Roman"/>
          <w:vertAlign w:val="superscript"/>
        </w:rPr>
        <w:t>2+</w:t>
      </w:r>
      <w:r w:rsidRPr="0044524A">
        <w:rPr>
          <w:rFonts w:ascii="Times New Roman" w:hAnsi="Times New Roman" w:cs="Times New Roman"/>
        </w:rPr>
        <w:t>, Ni</w:t>
      </w:r>
      <w:r w:rsidRPr="0044524A">
        <w:rPr>
          <w:rFonts w:ascii="Times New Roman" w:hAnsi="Times New Roman" w:cs="Times New Roman"/>
          <w:vertAlign w:val="superscript"/>
        </w:rPr>
        <w:t>2+</w:t>
      </w:r>
      <w:r w:rsidRPr="0044524A">
        <w:rPr>
          <w:rFonts w:ascii="Times New Roman" w:hAnsi="Times New Roman" w:cs="Times New Roman"/>
        </w:rPr>
        <w:t>, Cu</w:t>
      </w:r>
      <w:r w:rsidRPr="0044524A">
        <w:rPr>
          <w:rFonts w:ascii="Times New Roman" w:hAnsi="Times New Roman" w:cs="Times New Roman"/>
          <w:vertAlign w:val="superscript"/>
        </w:rPr>
        <w:t>2+</w:t>
      </w:r>
      <w:r w:rsidRPr="0044524A">
        <w:rPr>
          <w:rFonts w:ascii="Times New Roman" w:hAnsi="Times New Roman" w:cs="Times New Roman"/>
        </w:rPr>
        <w:t xml:space="preserve">, </w:t>
      </w:r>
      <w:proofErr w:type="spellStart"/>
      <w:r w:rsidRPr="0044524A">
        <w:rPr>
          <w:rFonts w:ascii="Times New Roman" w:hAnsi="Times New Roman" w:cs="Times New Roman"/>
        </w:rPr>
        <w:t>and</w:t>
      </w:r>
      <w:proofErr w:type="spellEnd"/>
      <w:r w:rsidRPr="0044524A">
        <w:rPr>
          <w:rFonts w:ascii="Times New Roman" w:hAnsi="Times New Roman" w:cs="Times New Roman"/>
        </w:rPr>
        <w:t xml:space="preserve"> Zn</w:t>
      </w:r>
      <w:r w:rsidRPr="0044524A">
        <w:rPr>
          <w:rFonts w:ascii="Times New Roman" w:hAnsi="Times New Roman" w:cs="Times New Roman"/>
          <w:vertAlign w:val="superscript"/>
        </w:rPr>
        <w:t>2+</w:t>
      </w:r>
      <w:r w:rsidRPr="0044524A">
        <w:rPr>
          <w:rFonts w:ascii="Times New Roman" w:hAnsi="Times New Roman" w:cs="Times New Roman"/>
        </w:rPr>
        <w:t xml:space="preserve">. </w:t>
      </w:r>
      <w:proofErr w:type="spellStart"/>
      <w:r w:rsidRPr="0044524A">
        <w:rPr>
          <w:rFonts w:ascii="Times New Roman" w:hAnsi="Times New Roman" w:cs="Times New Roman"/>
        </w:rPr>
        <w:t>In</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this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regard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6-31+G(</w:t>
      </w:r>
      <w:proofErr w:type="spellStart"/>
      <w:r w:rsidRPr="0044524A">
        <w:rPr>
          <w:rFonts w:ascii="Times New Roman" w:hAnsi="Times New Roman" w:cs="Times New Roman"/>
        </w:rPr>
        <w:t>d,p</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basis</w:t>
      </w:r>
      <w:proofErr w:type="spellEnd"/>
      <w:r w:rsidRPr="0044524A">
        <w:rPr>
          <w:rFonts w:ascii="Times New Roman" w:hAnsi="Times New Roman" w:cs="Times New Roman"/>
        </w:rPr>
        <w:t xml:space="preserve"> set </w:t>
      </w:r>
      <w:r w:rsidRPr="0044524A">
        <w:rPr>
          <w:rFonts w:ascii="Times New Roman" w:hAnsi="Times New Roman" w:cs="Times New Roman"/>
        </w:rPr>
        <w:fldChar w:fldCharType="begin"/>
      </w:r>
      <w:r w:rsidR="00DE38CB" w:rsidRPr="0044524A">
        <w:rPr>
          <w:rFonts w:ascii="Times New Roman" w:hAnsi="Times New Roman" w:cs="Times New Roman"/>
        </w:rPr>
        <w:instrText xml:space="preserve"> ADDIN ZOTERO_ITEM CSL_CITATION {"citationID":"ytaRW4y5","properties":{"formattedCitation":"(Ditchfield, Hehre, ve Pople 2003; Hehre, Ditchfield, ve Pople 2003)","plainCitation":"(Ditchfield, Hehre, ve Pople 2003; Hehre, Ditchfield, ve Pople 2003)","noteIndex":0},"citationItems":[{"id":716,"uris":["http://zotero.org/users/11682666/items/D99B7ELF"],"itemData":{"id":716,"type":"article-journal","abstract":"An extended basis set of atomic functions expressed as fixed linear combinations of Gaussian functions is presented for hydrogen and the first‐row atoms carbon to fluorine. In this set, described as 4–31 G, each inner shell is represented by a single basis function taken as a sum of four Gaussians and each valence orbital is split into inner and outer parts described by three and one Gaussian function, respectively. The expansion coefficients and Gaussian exponents are determined by minimizing the total calculated energy of the atomic ground state. This basis set is then used in single‐determinant molecular‐orbital studies of a group of small polyatomic molecules. Optimization of valence‐shell scaling factors shows that considerable rescaling of atomic functions occurs in molecules, the largest effects being observed for hydrogen and carbon. However, the range of optimum scale factors for each atom is small enough to allow the selection of a standard molecular set. The use of this standard basis gives theoretical equilibrium geometries in reasonable agreement with experiment.","container-title":"The Journal of Chemical Physics","DOI":"10.1063/1.1674902","ISSN":"0021-9606","issue":"2","journalAbbreviation":"The Journal of Chemical Physics","page":"724-728","source":"Silverchair","title":"Self‐Consistent Molecular‐Orbital Methods. IX. An Extended Gaussian‐Type Basis for Molecular‐Orbital Studies of Organic Molecules","volume":"54","author":[{"family":"Ditchfield","given":"R."},{"family":"Hehre","given":"W. J."},{"family":"Pople","given":"J. A."}],"issued":{"date-parts":[["2003",9,10]]}}},{"id":718,"uris":["http://zotero.org/users/11682666/items/VI6MBAYZ"],"itemData":{"id":718,"type":"article-journal","abstract":"Two extended basis sets (termed 5–31G and 6–31G) consisting of atomic orbitals expressed as fixed linear combinations of Gaussian functions are presented for the first row atoms carbon to fluorine. These basis functions are similar to the 4–31G set [J. Chem. Phys. 54, 724 (1971)] in that each valence shell is split into inner and outer parts described by three and one Gaussian function, respectively. Inner shells are represented by a single basis function taken as a sum of five (5–31G) or six (6–31G) Gaussians. Studies with a number of polyatomic molecules indicate a substantial lowering of calculated total energies over the 4–31G set. Calculated relative energies and equilibrium geometries do not appear to be altered significantly.","container-title":"The Journal of Chemical Physics","DOI":"10.1063/1.1677527","ISSN":"0021-9606","issue":"5","journalAbbreviation":"The Journal of Chemical Physics","page":"2257-2261","source":"Silverchair","title":"Self—Consistent Molecular Orbital Methods. XII. Further Extensions of Gaussian—Type Basis Sets for Use in Molecular Orbital Studies of Organic Molecules","volume":"56","author":[{"family":"Hehre","given":"W. J."},{"family":"Ditchfield","given":"R."},{"family":"Pople","given":"J. A."}],"issued":{"date-parts":[["2003",9,18]]}}}],"schema":"https://github.com/citation-style-language/schema/raw/master/csl-citation.json"} </w:instrText>
      </w:r>
      <w:r w:rsidRPr="0044524A">
        <w:rPr>
          <w:rFonts w:ascii="Times New Roman" w:hAnsi="Times New Roman" w:cs="Times New Roman"/>
        </w:rPr>
        <w:fldChar w:fldCharType="separate"/>
      </w:r>
      <w:r w:rsidR="00DE38CB" w:rsidRPr="0044524A">
        <w:rPr>
          <w:rFonts w:ascii="Times New Roman" w:hAnsi="Times New Roman" w:cs="Times New Roman"/>
        </w:rPr>
        <w:t>(</w:t>
      </w:r>
      <w:proofErr w:type="spellStart"/>
      <w:r w:rsidR="00DE38CB" w:rsidRPr="0044524A">
        <w:rPr>
          <w:rFonts w:ascii="Times New Roman" w:hAnsi="Times New Roman" w:cs="Times New Roman"/>
        </w:rPr>
        <w:t>Ditchfield</w:t>
      </w:r>
      <w:proofErr w:type="spellEnd"/>
      <w:r w:rsidR="00DE38CB" w:rsidRPr="0044524A">
        <w:rPr>
          <w:rFonts w:ascii="Times New Roman" w:hAnsi="Times New Roman" w:cs="Times New Roman"/>
        </w:rPr>
        <w:t xml:space="preserve">, Hehre, ve Pople 2003; Hehre, Ditchfield, ve </w:t>
      </w:r>
      <w:proofErr w:type="spellStart"/>
      <w:r w:rsidR="00DE38CB" w:rsidRPr="0044524A">
        <w:rPr>
          <w:rFonts w:ascii="Times New Roman" w:hAnsi="Times New Roman" w:cs="Times New Roman"/>
        </w:rPr>
        <w:t>Pople</w:t>
      </w:r>
      <w:proofErr w:type="spellEnd"/>
      <w:r w:rsidR="00DE38CB" w:rsidRPr="0044524A">
        <w:rPr>
          <w:rFonts w:ascii="Times New Roman" w:hAnsi="Times New Roman" w:cs="Times New Roman"/>
        </w:rPr>
        <w:t xml:space="preserve"> 2003)</w:t>
      </w:r>
      <w:r w:rsidRPr="0044524A">
        <w:rPr>
          <w:rFonts w:ascii="Times New Roman" w:hAnsi="Times New Roman" w:cs="Times New Roman"/>
        </w:rPr>
        <w:fldChar w:fldCharType="end"/>
      </w:r>
      <w:r w:rsidRPr="0044524A">
        <w:rPr>
          <w:rFonts w:ascii="Times New Roman" w:hAnsi="Times New Roman" w:cs="Times New Roman"/>
        </w:rPr>
        <w:t xml:space="preserve"> </w:t>
      </w:r>
      <w:proofErr w:type="spellStart"/>
      <w:r w:rsidRPr="0044524A">
        <w:rPr>
          <w:rFonts w:ascii="Times New Roman" w:hAnsi="Times New Roman" w:cs="Times New Roman"/>
        </w:rPr>
        <w:t>was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utilized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for</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all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To</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determine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structures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with</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lowest</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energy</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for</w:t>
      </w:r>
      <w:proofErr w:type="spellEnd"/>
      <w:r w:rsidRPr="0044524A">
        <w:rPr>
          <w:rFonts w:ascii="Times New Roman" w:hAnsi="Times New Roman" w:cs="Times New Roman"/>
        </w:rPr>
        <w:t xml:space="preserve"> 3</w:t>
      </w:r>
      <w:r w:rsidRPr="0044524A">
        <w:rPr>
          <w:rFonts w:ascii="Times New Roman" w:hAnsi="Times New Roman" w:cs="Times New Roman"/>
          <w:vertAlign w:val="superscript"/>
        </w:rPr>
        <w:t>6</w:t>
      </w:r>
      <w:r w:rsidRPr="0044524A">
        <w:rPr>
          <w:rFonts w:ascii="Times New Roman" w:hAnsi="Times New Roman" w:cs="Times New Roman"/>
        </w:rPr>
        <w:t>adz−M</w:t>
      </w:r>
      <w:r w:rsidRPr="0044524A">
        <w:rPr>
          <w:rFonts w:ascii="Times New Roman" w:hAnsi="Times New Roman" w:cs="Times New Roman"/>
          <w:vertAlign w:val="superscript"/>
        </w:rPr>
        <w:t xml:space="preserve">2+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doublet</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quartet</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and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sextet</w:t>
      </w:r>
      <w:proofErr w:type="spellEnd"/>
      <w:r w:rsidRPr="0044524A">
        <w:rPr>
          <w:rFonts w:ascii="Times New Roman" w:hAnsi="Times New Roman" w:cs="Times New Roman"/>
        </w:rPr>
        <w:t xml:space="preserve"> spin </w:t>
      </w:r>
      <w:proofErr w:type="spellStart"/>
      <w:r w:rsidRPr="0044524A">
        <w:rPr>
          <w:rFonts w:ascii="Times New Roman" w:hAnsi="Times New Roman" w:cs="Times New Roman"/>
        </w:rPr>
        <w:t>states</w:t>
      </w:r>
      <w:proofErr w:type="spellEnd"/>
      <w:r w:rsidRPr="0044524A">
        <w:rPr>
          <w:rFonts w:ascii="Times New Roman" w:hAnsi="Times New Roman" w:cs="Times New Roman"/>
        </w:rPr>
        <w:t xml:space="preserve"> of 3</w:t>
      </w:r>
      <w:r w:rsidRPr="0044524A">
        <w:rPr>
          <w:rFonts w:ascii="Times New Roman" w:hAnsi="Times New Roman" w:cs="Times New Roman"/>
          <w:vertAlign w:val="superscript"/>
        </w:rPr>
        <w:t>6</w:t>
      </w:r>
      <w:r w:rsidRPr="0044524A">
        <w:rPr>
          <w:rFonts w:ascii="Times New Roman" w:hAnsi="Times New Roman" w:cs="Times New Roman"/>
        </w:rPr>
        <w:t>adz−C</w:t>
      </w:r>
      <w:r w:rsidR="00DE38CB" w:rsidRPr="0044524A">
        <w:rPr>
          <w:rFonts w:ascii="Times New Roman" w:hAnsi="Times New Roman" w:cs="Times New Roman"/>
        </w:rPr>
        <w:t>o</w:t>
      </w:r>
      <w:r w:rsidRPr="0044524A">
        <w:rPr>
          <w:rFonts w:ascii="Times New Roman" w:hAnsi="Times New Roman" w:cs="Times New Roman"/>
          <w:vertAlign w:val="superscript"/>
        </w:rPr>
        <w:t>2+</w:t>
      </w:r>
      <w:r w:rsidRPr="0044524A">
        <w:rPr>
          <w:rFonts w:ascii="Times New Roman" w:hAnsi="Times New Roman" w:cs="Times New Roman"/>
        </w:rPr>
        <w:t>, 3</w:t>
      </w:r>
      <w:r w:rsidRPr="0044524A">
        <w:rPr>
          <w:rFonts w:ascii="Times New Roman" w:hAnsi="Times New Roman" w:cs="Times New Roman"/>
          <w:vertAlign w:val="superscript"/>
        </w:rPr>
        <w:t>6</w:t>
      </w:r>
      <w:r w:rsidRPr="0044524A">
        <w:rPr>
          <w:rFonts w:ascii="Times New Roman" w:hAnsi="Times New Roman" w:cs="Times New Roman"/>
        </w:rPr>
        <w:t>adz−</w:t>
      </w:r>
      <w:r w:rsidR="00DE38CB" w:rsidRPr="0044524A">
        <w:rPr>
          <w:rFonts w:ascii="Times New Roman" w:hAnsi="Times New Roman" w:cs="Times New Roman"/>
        </w:rPr>
        <w:t>Cu</w:t>
      </w:r>
      <w:r w:rsidRPr="0044524A">
        <w:rPr>
          <w:rFonts w:ascii="Times New Roman" w:hAnsi="Times New Roman" w:cs="Times New Roman"/>
          <w:vertAlign w:val="superscript"/>
        </w:rPr>
        <w:t>2+</w:t>
      </w:r>
      <w:r w:rsidRPr="0044524A">
        <w:rPr>
          <w:rFonts w:ascii="Times New Roman" w:hAnsi="Times New Roman" w:cs="Times New Roman"/>
        </w:rPr>
        <w:t>,</w:t>
      </w:r>
      <w:r w:rsidR="00DE38CB" w:rsidRPr="0044524A">
        <w:rPr>
          <w:rFonts w:ascii="Times New Roman" w:hAnsi="Times New Roman" w:cs="Times New Roman"/>
        </w:rPr>
        <w:t xml:space="preserve"> </w:t>
      </w:r>
      <w:proofErr w:type="spellStart"/>
      <w:r w:rsidR="00DE38CB" w:rsidRPr="0044524A">
        <w:rPr>
          <w:rFonts w:ascii="Times New Roman" w:hAnsi="Times New Roman" w:cs="Times New Roman"/>
        </w:rPr>
        <w:t>and</w:t>
      </w:r>
      <w:proofErr w:type="spellEnd"/>
      <w:r w:rsidRPr="0044524A">
        <w:rPr>
          <w:rFonts w:ascii="Times New Roman" w:hAnsi="Times New Roman" w:cs="Times New Roman"/>
        </w:rPr>
        <w:t xml:space="preserve"> 3</w:t>
      </w:r>
      <w:r w:rsidRPr="0044524A">
        <w:rPr>
          <w:rFonts w:ascii="Times New Roman" w:hAnsi="Times New Roman" w:cs="Times New Roman"/>
          <w:vertAlign w:val="superscript"/>
        </w:rPr>
        <w:t>6</w:t>
      </w:r>
      <w:r w:rsidRPr="0044524A">
        <w:rPr>
          <w:rFonts w:ascii="Times New Roman" w:hAnsi="Times New Roman" w:cs="Times New Roman"/>
        </w:rPr>
        <w:t>adz−</w:t>
      </w:r>
      <w:r w:rsidR="00DE38CB" w:rsidRPr="0044524A">
        <w:rPr>
          <w:rFonts w:ascii="Times New Roman" w:hAnsi="Times New Roman" w:cs="Times New Roman"/>
        </w:rPr>
        <w:t>Mn</w:t>
      </w:r>
      <w:r w:rsidRPr="0044524A">
        <w:rPr>
          <w:rFonts w:ascii="Times New Roman" w:hAnsi="Times New Roman" w:cs="Times New Roman"/>
          <w:vertAlign w:val="superscript"/>
        </w:rPr>
        <w:t>2+</w:t>
      </w:r>
      <w:r w:rsidR="00DE38CB" w:rsidRPr="0044524A">
        <w:rPr>
          <w:rFonts w:ascii="Times New Roman" w:hAnsi="Times New Roman" w:cs="Times New Roman"/>
        </w:rPr>
        <w:t xml:space="preserve">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and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singlet</w:t>
      </w:r>
      <w:proofErr w:type="spellEnd"/>
      <w:r w:rsidRPr="0044524A">
        <w:rPr>
          <w:rFonts w:ascii="Times New Roman" w:hAnsi="Times New Roman" w:cs="Times New Roman"/>
        </w:rPr>
        <w:t xml:space="preserve">, triplet, </w:t>
      </w:r>
      <w:proofErr w:type="spellStart"/>
      <w:r w:rsidRPr="0044524A">
        <w:rPr>
          <w:rFonts w:ascii="Times New Roman" w:hAnsi="Times New Roman" w:cs="Times New Roman"/>
        </w:rPr>
        <w:t>quintet</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and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septet</w:t>
      </w:r>
      <w:proofErr w:type="spellEnd"/>
      <w:r w:rsidRPr="0044524A">
        <w:rPr>
          <w:rFonts w:ascii="Times New Roman" w:hAnsi="Times New Roman" w:cs="Times New Roman"/>
        </w:rPr>
        <w:t xml:space="preserve"> spin </w:t>
      </w:r>
      <w:proofErr w:type="spellStart"/>
      <w:r w:rsidRPr="0044524A">
        <w:rPr>
          <w:rFonts w:ascii="Times New Roman" w:hAnsi="Times New Roman" w:cs="Times New Roman"/>
        </w:rPr>
        <w:t>states</w:t>
      </w:r>
      <w:proofErr w:type="spellEnd"/>
      <w:r w:rsidRPr="0044524A">
        <w:rPr>
          <w:rFonts w:ascii="Times New Roman" w:hAnsi="Times New Roman" w:cs="Times New Roman"/>
        </w:rPr>
        <w:t xml:space="preserve"> of 3</w:t>
      </w:r>
      <w:r w:rsidRPr="0044524A">
        <w:rPr>
          <w:rFonts w:ascii="Times New Roman" w:hAnsi="Times New Roman" w:cs="Times New Roman"/>
          <w:vertAlign w:val="superscript"/>
        </w:rPr>
        <w:t>6</w:t>
      </w:r>
      <w:r w:rsidRPr="0044524A">
        <w:rPr>
          <w:rFonts w:ascii="Times New Roman" w:hAnsi="Times New Roman" w:cs="Times New Roman"/>
        </w:rPr>
        <w:t>adz−C</w:t>
      </w:r>
      <w:r w:rsidR="00DE38CB" w:rsidRPr="0044524A">
        <w:rPr>
          <w:rFonts w:ascii="Times New Roman" w:hAnsi="Times New Roman" w:cs="Times New Roman"/>
        </w:rPr>
        <w:t>r</w:t>
      </w:r>
      <w:r w:rsidRPr="0044524A">
        <w:rPr>
          <w:rFonts w:ascii="Times New Roman" w:hAnsi="Times New Roman" w:cs="Times New Roman"/>
          <w:vertAlign w:val="superscript"/>
        </w:rPr>
        <w:t>2+</w:t>
      </w:r>
      <w:r w:rsidR="00DE38CB" w:rsidRPr="0044524A">
        <w:rPr>
          <w:rFonts w:ascii="Times New Roman" w:hAnsi="Times New Roman" w:cs="Times New Roman"/>
        </w:rPr>
        <w:t>,</w:t>
      </w:r>
      <w:r w:rsidRPr="0044524A">
        <w:rPr>
          <w:rFonts w:ascii="Times New Roman" w:hAnsi="Times New Roman" w:cs="Times New Roman"/>
        </w:rPr>
        <w:t xml:space="preserve"> 3</w:t>
      </w:r>
      <w:r w:rsidRPr="0044524A">
        <w:rPr>
          <w:rFonts w:ascii="Times New Roman" w:hAnsi="Times New Roman" w:cs="Times New Roman"/>
          <w:vertAlign w:val="superscript"/>
        </w:rPr>
        <w:t>6</w:t>
      </w:r>
      <w:r w:rsidRPr="0044524A">
        <w:rPr>
          <w:rFonts w:ascii="Times New Roman" w:hAnsi="Times New Roman" w:cs="Times New Roman"/>
        </w:rPr>
        <w:t>adz−</w:t>
      </w:r>
      <w:r w:rsidR="00DE38CB" w:rsidRPr="0044524A">
        <w:rPr>
          <w:rFonts w:ascii="Times New Roman" w:hAnsi="Times New Roman" w:cs="Times New Roman"/>
        </w:rPr>
        <w:t>Fe</w:t>
      </w:r>
      <w:r w:rsidRPr="0044524A">
        <w:rPr>
          <w:rFonts w:ascii="Times New Roman" w:hAnsi="Times New Roman" w:cs="Times New Roman"/>
          <w:vertAlign w:val="superscript"/>
        </w:rPr>
        <w:t>2+</w:t>
      </w:r>
      <w:r w:rsidRPr="0044524A">
        <w:rPr>
          <w:rFonts w:ascii="Times New Roman" w:hAnsi="Times New Roman" w:cs="Times New Roman"/>
        </w:rPr>
        <w:t>,</w:t>
      </w:r>
      <w:r w:rsidR="00DE38CB" w:rsidRPr="0044524A">
        <w:rPr>
          <w:rFonts w:ascii="Times New Roman" w:hAnsi="Times New Roman" w:cs="Times New Roman"/>
        </w:rPr>
        <w:t xml:space="preserve"> </w:t>
      </w:r>
      <w:r w:rsidRPr="0044524A">
        <w:rPr>
          <w:rFonts w:ascii="Times New Roman" w:hAnsi="Times New Roman" w:cs="Times New Roman"/>
        </w:rPr>
        <w:t>3</w:t>
      </w:r>
      <w:r w:rsidRPr="0044524A">
        <w:rPr>
          <w:rFonts w:ascii="Times New Roman" w:hAnsi="Times New Roman" w:cs="Times New Roman"/>
          <w:vertAlign w:val="superscript"/>
        </w:rPr>
        <w:t>6</w:t>
      </w:r>
      <w:r w:rsidRPr="0044524A">
        <w:rPr>
          <w:rFonts w:ascii="Times New Roman" w:hAnsi="Times New Roman" w:cs="Times New Roman"/>
        </w:rPr>
        <w:t>adz−</w:t>
      </w:r>
      <w:r w:rsidR="00DE38CB" w:rsidRPr="0044524A">
        <w:rPr>
          <w:rFonts w:ascii="Times New Roman" w:hAnsi="Times New Roman" w:cs="Times New Roman"/>
        </w:rPr>
        <w:t>Ni</w:t>
      </w:r>
      <w:r w:rsidRPr="0044524A">
        <w:rPr>
          <w:rFonts w:ascii="Times New Roman" w:hAnsi="Times New Roman" w:cs="Times New Roman"/>
          <w:vertAlign w:val="superscript"/>
        </w:rPr>
        <w:t>2+</w:t>
      </w:r>
      <w:r w:rsidR="00DE38CB" w:rsidRPr="0044524A">
        <w:rPr>
          <w:rFonts w:ascii="Times New Roman" w:hAnsi="Times New Roman" w:cs="Times New Roman"/>
        </w:rPr>
        <w:t xml:space="preserve">, </w:t>
      </w:r>
      <w:proofErr w:type="spellStart"/>
      <w:r w:rsidR="00DE38CB" w:rsidRPr="0044524A">
        <w:rPr>
          <w:rFonts w:ascii="Times New Roman" w:hAnsi="Times New Roman" w:cs="Times New Roman"/>
        </w:rPr>
        <w:t>and</w:t>
      </w:r>
      <w:proofErr w:type="spellEnd"/>
      <w:r w:rsidR="00DE38CB" w:rsidRPr="0044524A">
        <w:rPr>
          <w:rFonts w:ascii="Times New Roman" w:hAnsi="Times New Roman" w:cs="Times New Roman"/>
          <w:vertAlign w:val="superscript"/>
        </w:rPr>
        <w:t xml:space="preserve"> </w:t>
      </w:r>
      <w:r w:rsidR="00DE38CB" w:rsidRPr="0044524A">
        <w:rPr>
          <w:rFonts w:ascii="Times New Roman" w:hAnsi="Times New Roman" w:cs="Times New Roman"/>
        </w:rPr>
        <w:t>3</w:t>
      </w:r>
      <w:r w:rsidR="00DE38CB" w:rsidRPr="0044524A">
        <w:rPr>
          <w:rFonts w:ascii="Times New Roman" w:hAnsi="Times New Roman" w:cs="Times New Roman"/>
          <w:vertAlign w:val="superscript"/>
        </w:rPr>
        <w:t>6</w:t>
      </w:r>
      <w:r w:rsidR="00DE38CB" w:rsidRPr="0044524A">
        <w:rPr>
          <w:rFonts w:ascii="Times New Roman" w:hAnsi="Times New Roman" w:cs="Times New Roman"/>
        </w:rPr>
        <w:t>adz−Zn</w:t>
      </w:r>
      <w:r w:rsidR="00DE38CB" w:rsidRPr="0044524A">
        <w:rPr>
          <w:rFonts w:ascii="Times New Roman" w:hAnsi="Times New Roman" w:cs="Times New Roman"/>
          <w:vertAlign w:val="superscript"/>
        </w:rPr>
        <w:t xml:space="preserve">2+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were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optimized</w:t>
      </w:r>
      <w:proofErr w:type="spellEnd"/>
      <w:r w:rsidRPr="0044524A">
        <w:rPr>
          <w:rFonts w:ascii="Times New Roman" w:hAnsi="Times New Roman" w:cs="Times New Roman"/>
        </w:rPr>
        <w:t xml:space="preserve"> at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r w:rsidR="004B7A99" w:rsidRPr="0044524A">
        <w:rPr>
          <w:rFonts w:ascii="Times New Roman" w:hAnsi="Times New Roman" w:cs="Times New Roman"/>
        </w:rPr>
        <w:t>CAM-B3LYP</w:t>
      </w:r>
      <w:r w:rsidRPr="0044524A">
        <w:rPr>
          <w:rFonts w:ascii="Times New Roman" w:hAnsi="Times New Roman" w:cs="Times New Roman"/>
        </w:rPr>
        <w:t>/6-31+G(</w:t>
      </w:r>
      <w:proofErr w:type="spellStart"/>
      <w:r w:rsidRPr="0044524A">
        <w:rPr>
          <w:rFonts w:ascii="Times New Roman" w:hAnsi="Times New Roman" w:cs="Times New Roman"/>
        </w:rPr>
        <w:t>d,p</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level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All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interaction</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energies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for</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all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studied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were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computed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with</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counterpoise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procedure</w:t>
      </w:r>
      <w:proofErr w:type="spellEnd"/>
      <w:r w:rsidRPr="0044524A">
        <w:rPr>
          <w:rFonts w:ascii="Times New Roman" w:hAnsi="Times New Roman" w:cs="Times New Roman"/>
        </w:rPr>
        <w:t xml:space="preserve"> </w:t>
      </w:r>
      <w:r w:rsidRPr="0044524A">
        <w:rPr>
          <w:rFonts w:ascii="Times New Roman" w:hAnsi="Times New Roman" w:cs="Times New Roman"/>
        </w:rPr>
        <w:fldChar w:fldCharType="begin"/>
      </w:r>
      <w:r w:rsidR="00DE38CB" w:rsidRPr="0044524A">
        <w:rPr>
          <w:rFonts w:ascii="Times New Roman" w:hAnsi="Times New Roman" w:cs="Times New Roman"/>
        </w:rPr>
        <w:instrText xml:space="preserve"> ADDIN ZOTERO_ITEM CSL_CITATION {"citationID":"Zw1vQrS5","properties":{"formattedCitation":"(Boys ve Bernardi 1970)","plainCitation":"(Boys ve Bernardi 1970)","noteIndex":0},"citationItems":[{"id":97,"uris":["http://zotero.org/users/11682666/items/ETZ2R2ZE"],"itemData":{"id":97,"type":"article-journal","abstract":"A new direct difference method for the computation of molecular interactions has been based on a bivariational transcorrelated treatment, together with special methods for the balancing of other errors. It appears that these new features can give a strong reduction in the error of the interaction energy, and they seem to be particularly suitable for computations in the important region near the minimum energy. It has been generally accepted that this problem is dominated by unresolved difficulties and the relation of the new methods to these apparent difficulties is analysed here.","container-title":"Molecular Physics","DOI":"10.1080/00268977000101561","ISSN":"0026-8976","issue":"4","note":"publisher: Taylor &amp; Francis\n_eprint: https://doi.org/10.1080/00268977000101561","page":"553-566","source":"Taylor and Francis+NEJM","title":"The calculation of small molecular interactions by the differences of separate total energies. Some procedures with reduced errors","volume":"19","author":[{"family":"Boys","given":"S.F."},{"family":"Bernardi","given":"F."}],"issued":{"date-parts":[["1970",10,1]]}}}],"schema":"https://github.com/citation-style-language/schema/raw/master/csl-citation.json"} </w:instrText>
      </w:r>
      <w:r w:rsidRPr="0044524A">
        <w:rPr>
          <w:rFonts w:ascii="Times New Roman" w:hAnsi="Times New Roman" w:cs="Times New Roman"/>
        </w:rPr>
        <w:fldChar w:fldCharType="separate"/>
      </w:r>
      <w:r w:rsidR="00DE38CB" w:rsidRPr="0044524A">
        <w:rPr>
          <w:rFonts w:ascii="Times New Roman" w:hAnsi="Times New Roman" w:cs="Times New Roman"/>
        </w:rPr>
        <w:t>(</w:t>
      </w:r>
      <w:proofErr w:type="spellStart"/>
      <w:r w:rsidR="00DE38CB" w:rsidRPr="0044524A">
        <w:rPr>
          <w:rFonts w:ascii="Times New Roman" w:hAnsi="Times New Roman" w:cs="Times New Roman"/>
        </w:rPr>
        <w:t>Boys</w:t>
      </w:r>
      <w:proofErr w:type="spellEnd"/>
      <w:r w:rsidR="00DE38CB" w:rsidRPr="0044524A">
        <w:rPr>
          <w:rFonts w:ascii="Times New Roman" w:hAnsi="Times New Roman" w:cs="Times New Roman"/>
        </w:rPr>
        <w:t xml:space="preserve"> ve </w:t>
      </w:r>
      <w:proofErr w:type="spellStart"/>
      <w:r w:rsidR="00DE38CB" w:rsidRPr="0044524A">
        <w:rPr>
          <w:rFonts w:ascii="Times New Roman" w:hAnsi="Times New Roman" w:cs="Times New Roman"/>
        </w:rPr>
        <w:t>Bernardi</w:t>
      </w:r>
      <w:proofErr w:type="spellEnd"/>
      <w:r w:rsidR="00DE38CB" w:rsidRPr="0044524A">
        <w:rPr>
          <w:rFonts w:ascii="Times New Roman" w:hAnsi="Times New Roman" w:cs="Times New Roman"/>
        </w:rPr>
        <w:t xml:space="preserve"> 1970)</w:t>
      </w:r>
      <w:r w:rsidRPr="0044524A">
        <w:rPr>
          <w:rFonts w:ascii="Times New Roman" w:hAnsi="Times New Roman" w:cs="Times New Roman"/>
        </w:rPr>
        <w:fldChar w:fldCharType="end"/>
      </w:r>
      <w:r w:rsidRPr="0044524A">
        <w:rPr>
          <w:rFonts w:ascii="Times New Roman" w:hAnsi="Times New Roman" w:cs="Times New Roman"/>
        </w:rPr>
        <w:t xml:space="preserve"> at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r w:rsidR="004B7A99" w:rsidRPr="0044524A">
        <w:rPr>
          <w:rFonts w:ascii="Times New Roman" w:hAnsi="Times New Roman" w:cs="Times New Roman"/>
        </w:rPr>
        <w:t>CAM-B3LYP</w:t>
      </w:r>
      <w:r w:rsidRPr="0044524A">
        <w:rPr>
          <w:rFonts w:ascii="Times New Roman" w:hAnsi="Times New Roman" w:cs="Times New Roman"/>
        </w:rPr>
        <w:t>/6-311++G(</w:t>
      </w:r>
      <w:proofErr w:type="spellStart"/>
      <w:r w:rsidRPr="0044524A">
        <w:rPr>
          <w:rFonts w:ascii="Times New Roman" w:hAnsi="Times New Roman" w:cs="Times New Roman"/>
        </w:rPr>
        <w:t>d,p</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level</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In</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addition</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Douglas-</w:t>
      </w:r>
      <w:proofErr w:type="spellStart"/>
      <w:r w:rsidRPr="0044524A">
        <w:rPr>
          <w:rFonts w:ascii="Times New Roman" w:hAnsi="Times New Roman" w:cs="Times New Roman"/>
        </w:rPr>
        <w:t>Kroll</w:t>
      </w:r>
      <w:proofErr w:type="spellEnd"/>
      <w:r w:rsidRPr="0044524A">
        <w:rPr>
          <w:rFonts w:ascii="Times New Roman" w:hAnsi="Times New Roman" w:cs="Times New Roman"/>
        </w:rPr>
        <w:t>-</w:t>
      </w:r>
      <w:proofErr w:type="spellStart"/>
      <w:r w:rsidRPr="0044524A">
        <w:rPr>
          <w:rFonts w:ascii="Times New Roman" w:hAnsi="Times New Roman" w:cs="Times New Roman"/>
        </w:rPr>
        <w:t>Hess</w:t>
      </w:r>
      <w:proofErr w:type="spellEnd"/>
      <w:r w:rsidRPr="0044524A">
        <w:rPr>
          <w:rFonts w:ascii="Times New Roman" w:hAnsi="Times New Roman" w:cs="Times New Roman"/>
        </w:rPr>
        <w:t xml:space="preserve"> (DKH) </w:t>
      </w:r>
      <w:proofErr w:type="spellStart"/>
      <w:r w:rsidRPr="0044524A">
        <w:rPr>
          <w:rFonts w:ascii="Times New Roman" w:hAnsi="Times New Roman" w:cs="Times New Roman"/>
        </w:rPr>
        <w:t>approximation</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was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used</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to</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account</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for</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scalar</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relativistic</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effects</w:t>
      </w:r>
      <w:proofErr w:type="spellEnd"/>
      <w:r w:rsidRPr="0044524A">
        <w:rPr>
          <w:rFonts w:ascii="Times New Roman" w:hAnsi="Times New Roman" w:cs="Times New Roman"/>
        </w:rPr>
        <w:t xml:space="preserve"> on </w:t>
      </w:r>
      <w:proofErr w:type="spellStart"/>
      <w:r w:rsidRPr="0044524A">
        <w:rPr>
          <w:rFonts w:ascii="Times New Roman" w:hAnsi="Times New Roman" w:cs="Times New Roman"/>
        </w:rPr>
        <w:t>the</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complexes</w:t>
      </w:r>
      <w:proofErr w:type="spellEnd"/>
      <w:r w:rsidRPr="0044524A">
        <w:rPr>
          <w:rFonts w:ascii="Times New Roman" w:hAnsi="Times New Roman" w:cs="Times New Roman"/>
        </w:rPr>
        <w:t xml:space="preserve"> </w:t>
      </w:r>
      <w:proofErr w:type="spellStart"/>
      <w:r w:rsidRPr="0044524A">
        <w:rPr>
          <w:rFonts w:ascii="Times New Roman" w:hAnsi="Times New Roman" w:cs="Times New Roman"/>
        </w:rPr>
        <w:t>considered</w:t>
      </w:r>
      <w:proofErr w:type="spellEnd"/>
      <w:r w:rsidRPr="0044524A">
        <w:rPr>
          <w:rFonts w:ascii="Times New Roman" w:hAnsi="Times New Roman" w:cs="Times New Roman"/>
        </w:rPr>
        <w:t>.</w:t>
      </w:r>
    </w:p>
    <w:p w14:paraId="0C053254" w14:textId="77777777" w:rsidR="00C00D5F" w:rsidRDefault="00C00D5F" w:rsidP="00C00D5F">
      <w:pPr>
        <w:rPr>
          <w:color w:val="000000" w:themeColor="text1"/>
          <w:lang w:eastAsia="tr-TR"/>
        </w:rPr>
      </w:pPr>
    </w:p>
    <w:p w14:paraId="4A0C6CD6" w14:textId="1B23BD45"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p>
    <w:p w14:paraId="799C5986" w14:textId="7FEDCF02" w:rsidR="006B0DA2" w:rsidRDefault="006B0DA2" w:rsidP="006B0DA2">
      <w:pPr>
        <w:spacing w:after="0" w:line="276" w:lineRule="auto"/>
        <w:ind w:firstLine="709"/>
        <w:jc w:val="both"/>
        <w:rPr>
          <w:rFonts w:ascii="Times New Roman" w:hAnsi="Times New Roman" w:cs="Times New Roman"/>
          <w:sz w:val="24"/>
          <w:szCs w:val="24"/>
        </w:rPr>
      </w:pP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optimized</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geometries</w:t>
      </w:r>
      <w:proofErr w:type="spellEnd"/>
      <w:r w:rsidRPr="006B0DA2">
        <w:rPr>
          <w:rFonts w:ascii="Times New Roman" w:hAnsi="Times New Roman" w:cs="Times New Roman"/>
        </w:rPr>
        <w:t xml:space="preserve"> of </w:t>
      </w:r>
      <w:proofErr w:type="spellStart"/>
      <w:r w:rsidRPr="006B0DA2">
        <w:rPr>
          <w:rFonts w:ascii="Times New Roman" w:hAnsi="Times New Roman" w:cs="Times New Roman"/>
        </w:rPr>
        <w:t>all</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complexes</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studied</w:t>
      </w:r>
      <w:proofErr w:type="spellEnd"/>
      <w:r w:rsidRPr="006B0DA2">
        <w:rPr>
          <w:rFonts w:ascii="Times New Roman" w:hAnsi="Times New Roman" w:cs="Times New Roman"/>
        </w:rPr>
        <w:t xml:space="preserve"> at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r w:rsidR="004B7A99" w:rsidRPr="004B7A99">
        <w:rPr>
          <w:rFonts w:ascii="Times New Roman" w:hAnsi="Times New Roman" w:cs="Times New Roman"/>
        </w:rPr>
        <w:t>CAM-B3LYP</w:t>
      </w:r>
      <w:r w:rsidRPr="006B0DA2">
        <w:rPr>
          <w:rFonts w:ascii="Times New Roman" w:hAnsi="Times New Roman" w:cs="Times New Roman"/>
        </w:rPr>
        <w:t>/6-31+G(d,</w:t>
      </w:r>
      <w:r>
        <w:rPr>
          <w:rFonts w:ascii="Times New Roman" w:hAnsi="Times New Roman" w:cs="Times New Roman"/>
        </w:rPr>
        <w:t xml:space="preserve"> </w:t>
      </w:r>
      <w:r w:rsidRPr="006B0DA2">
        <w:rPr>
          <w:rFonts w:ascii="Times New Roman" w:hAnsi="Times New Roman" w:cs="Times New Roman"/>
        </w:rPr>
        <w:t xml:space="preserve">p) </w:t>
      </w:r>
      <w:proofErr w:type="spellStart"/>
      <w:r w:rsidRPr="006B0DA2">
        <w:rPr>
          <w:rFonts w:ascii="Times New Roman" w:hAnsi="Times New Roman" w:cs="Times New Roman"/>
        </w:rPr>
        <w:t>level</w:t>
      </w:r>
      <w:proofErr w:type="spellEnd"/>
      <w:r w:rsidRPr="006B0DA2">
        <w:rPr>
          <w:rFonts w:ascii="Times New Roman" w:hAnsi="Times New Roman" w:cs="Times New Roman"/>
        </w:rPr>
        <w:t xml:space="preserve"> is </w:t>
      </w:r>
      <w:proofErr w:type="spellStart"/>
      <w:r w:rsidR="00DE38CB">
        <w:rPr>
          <w:rFonts w:ascii="Times New Roman" w:hAnsi="Times New Roman" w:cs="Times New Roman"/>
        </w:rPr>
        <w:t>illustrated</w:t>
      </w:r>
      <w:proofErr w:type="spellEnd"/>
      <w:r w:rsidRPr="006B0DA2">
        <w:rPr>
          <w:rFonts w:ascii="Times New Roman" w:hAnsi="Times New Roman" w:cs="Times New Roman"/>
        </w:rPr>
        <w:t xml:space="preserve"> in </w:t>
      </w:r>
      <w:proofErr w:type="spellStart"/>
      <w:r w:rsidRPr="006B0DA2">
        <w:rPr>
          <w:rFonts w:ascii="Times New Roman" w:hAnsi="Times New Roman" w:cs="Times New Roman"/>
        </w:rPr>
        <w:t>Figure</w:t>
      </w:r>
      <w:proofErr w:type="spellEnd"/>
      <w:r w:rsidRPr="006B0DA2">
        <w:rPr>
          <w:rFonts w:ascii="Times New Roman" w:hAnsi="Times New Roman" w:cs="Times New Roman"/>
        </w:rPr>
        <w:t xml:space="preserve"> 2</w:t>
      </w:r>
      <w:r w:rsidRPr="00DE38CB">
        <w:rPr>
          <w:rFonts w:ascii="Times New Roman" w:hAnsi="Times New Roman" w:cs="Times New Roman"/>
        </w:rPr>
        <w:t xml:space="preserve">. </w:t>
      </w:r>
      <w:proofErr w:type="spellStart"/>
      <w:r w:rsidRPr="00DE38CB">
        <w:rPr>
          <w:rFonts w:ascii="Times New Roman" w:hAnsi="Times New Roman" w:cs="Times New Roman"/>
        </w:rPr>
        <w:t>The</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structures</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with</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the</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lowest</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energy</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are</w:t>
      </w:r>
      <w:proofErr w:type="spellEnd"/>
      <w:r w:rsidRPr="00DE38CB">
        <w:rPr>
          <w:rFonts w:ascii="Times New Roman" w:hAnsi="Times New Roman" w:cs="Times New Roman"/>
        </w:rPr>
        <w:t xml:space="preserve"> </w:t>
      </w:r>
      <w:proofErr w:type="spellStart"/>
      <w:r w:rsidR="00DA4F37" w:rsidRPr="00DE38CB">
        <w:rPr>
          <w:rFonts w:ascii="Times New Roman" w:hAnsi="Times New Roman" w:cs="Times New Roman"/>
        </w:rPr>
        <w:t>quintet</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for</w:t>
      </w:r>
      <w:proofErr w:type="spellEnd"/>
      <w:r w:rsidRPr="00DE38CB">
        <w:rPr>
          <w:rFonts w:ascii="Times New Roman" w:hAnsi="Times New Roman" w:cs="Times New Roman"/>
        </w:rPr>
        <w:t xml:space="preserve"> 3</w:t>
      </w:r>
      <w:r w:rsidRPr="00DE38CB">
        <w:rPr>
          <w:rFonts w:ascii="Times New Roman" w:hAnsi="Times New Roman" w:cs="Times New Roman"/>
          <w:vertAlign w:val="superscript"/>
        </w:rPr>
        <w:t>6</w:t>
      </w:r>
      <w:r w:rsidRPr="00DE38CB">
        <w:rPr>
          <w:rFonts w:ascii="Times New Roman" w:hAnsi="Times New Roman" w:cs="Times New Roman"/>
        </w:rPr>
        <w:t>adz−Cr</w:t>
      </w:r>
      <w:r w:rsidR="00DA4F37" w:rsidRPr="00DE38CB">
        <w:rPr>
          <w:rFonts w:ascii="Times New Roman" w:hAnsi="Times New Roman" w:cs="Times New Roman"/>
          <w:vertAlign w:val="superscript"/>
        </w:rPr>
        <w:t>2+</w:t>
      </w:r>
      <w:r w:rsidRPr="00DE38CB">
        <w:rPr>
          <w:rFonts w:ascii="Times New Roman" w:hAnsi="Times New Roman" w:cs="Times New Roman"/>
        </w:rPr>
        <w:t xml:space="preserve"> </w:t>
      </w:r>
      <w:proofErr w:type="spellStart"/>
      <w:r w:rsidRPr="00DE38CB">
        <w:rPr>
          <w:rFonts w:ascii="Times New Roman" w:hAnsi="Times New Roman" w:cs="Times New Roman"/>
        </w:rPr>
        <w:t>and</w:t>
      </w:r>
      <w:proofErr w:type="spellEnd"/>
      <w:r w:rsidRPr="00DE38CB">
        <w:rPr>
          <w:rFonts w:ascii="Times New Roman" w:hAnsi="Times New Roman" w:cs="Times New Roman"/>
        </w:rPr>
        <w:t xml:space="preserve"> 3</w:t>
      </w:r>
      <w:r w:rsidRPr="00DE38CB">
        <w:rPr>
          <w:rFonts w:ascii="Times New Roman" w:hAnsi="Times New Roman" w:cs="Times New Roman"/>
          <w:vertAlign w:val="superscript"/>
        </w:rPr>
        <w:t>6</w:t>
      </w:r>
      <w:r w:rsidRPr="00DE38CB">
        <w:rPr>
          <w:rFonts w:ascii="Times New Roman" w:hAnsi="Times New Roman" w:cs="Times New Roman"/>
        </w:rPr>
        <w:t>adz−Fe</w:t>
      </w:r>
      <w:r w:rsidR="00DA4F37" w:rsidRPr="00DE38CB">
        <w:rPr>
          <w:rFonts w:ascii="Times New Roman" w:hAnsi="Times New Roman" w:cs="Times New Roman"/>
          <w:vertAlign w:val="superscript"/>
        </w:rPr>
        <w:t>2+</w:t>
      </w:r>
      <w:r w:rsidRPr="00DE38CB">
        <w:rPr>
          <w:rFonts w:ascii="Times New Roman" w:hAnsi="Times New Roman" w:cs="Times New Roman"/>
        </w:rPr>
        <w:t xml:space="preserve">, </w:t>
      </w:r>
      <w:proofErr w:type="spellStart"/>
      <w:r w:rsidR="00DA4F37" w:rsidRPr="00DE38CB">
        <w:rPr>
          <w:rFonts w:ascii="Times New Roman" w:hAnsi="Times New Roman" w:cs="Times New Roman"/>
        </w:rPr>
        <w:t>sextet</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for</w:t>
      </w:r>
      <w:proofErr w:type="spellEnd"/>
      <w:r w:rsidRPr="00DE38CB">
        <w:rPr>
          <w:rFonts w:ascii="Times New Roman" w:hAnsi="Times New Roman" w:cs="Times New Roman"/>
        </w:rPr>
        <w:t xml:space="preserve"> 3</w:t>
      </w:r>
      <w:r w:rsidRPr="00DE38CB">
        <w:rPr>
          <w:rFonts w:ascii="Times New Roman" w:hAnsi="Times New Roman" w:cs="Times New Roman"/>
          <w:vertAlign w:val="superscript"/>
        </w:rPr>
        <w:t>6</w:t>
      </w:r>
      <w:r w:rsidRPr="00DE38CB">
        <w:rPr>
          <w:rFonts w:ascii="Times New Roman" w:hAnsi="Times New Roman" w:cs="Times New Roman"/>
        </w:rPr>
        <w:t>adz−Mn</w:t>
      </w:r>
      <w:r w:rsidR="00DA4F37" w:rsidRPr="00DE38CB">
        <w:rPr>
          <w:rFonts w:ascii="Times New Roman" w:hAnsi="Times New Roman" w:cs="Times New Roman"/>
          <w:vertAlign w:val="superscript"/>
        </w:rPr>
        <w:t>2+</w:t>
      </w:r>
      <w:r w:rsidRPr="00DE38CB">
        <w:rPr>
          <w:rFonts w:ascii="Times New Roman" w:hAnsi="Times New Roman" w:cs="Times New Roman"/>
        </w:rPr>
        <w:t xml:space="preserve">, </w:t>
      </w:r>
      <w:proofErr w:type="spellStart"/>
      <w:r w:rsidR="00DA4F37" w:rsidRPr="00DE38CB">
        <w:rPr>
          <w:rFonts w:ascii="Times New Roman" w:hAnsi="Times New Roman" w:cs="Times New Roman"/>
        </w:rPr>
        <w:t>quartet</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for</w:t>
      </w:r>
      <w:proofErr w:type="spellEnd"/>
      <w:r w:rsidRPr="00DE38CB">
        <w:rPr>
          <w:rFonts w:ascii="Times New Roman" w:hAnsi="Times New Roman" w:cs="Times New Roman"/>
        </w:rPr>
        <w:t xml:space="preserve"> 3</w:t>
      </w:r>
      <w:r w:rsidRPr="00DE38CB">
        <w:rPr>
          <w:rFonts w:ascii="Times New Roman" w:hAnsi="Times New Roman" w:cs="Times New Roman"/>
          <w:vertAlign w:val="superscript"/>
        </w:rPr>
        <w:t>6</w:t>
      </w:r>
      <w:r w:rsidRPr="00DE38CB">
        <w:rPr>
          <w:rFonts w:ascii="Times New Roman" w:hAnsi="Times New Roman" w:cs="Times New Roman"/>
        </w:rPr>
        <w:t>adz−Co</w:t>
      </w:r>
      <w:r w:rsidR="00DA4F37" w:rsidRPr="00DE38CB">
        <w:rPr>
          <w:rFonts w:ascii="Times New Roman" w:hAnsi="Times New Roman" w:cs="Times New Roman"/>
          <w:vertAlign w:val="superscript"/>
        </w:rPr>
        <w:t>2+</w:t>
      </w:r>
      <w:r w:rsidRPr="00DE38CB">
        <w:rPr>
          <w:rFonts w:ascii="Times New Roman" w:hAnsi="Times New Roman" w:cs="Times New Roman"/>
        </w:rPr>
        <w:t xml:space="preserve">, </w:t>
      </w:r>
      <w:r w:rsidR="00DA4F37" w:rsidRPr="00DE38CB">
        <w:rPr>
          <w:rFonts w:ascii="Times New Roman" w:hAnsi="Times New Roman" w:cs="Times New Roman"/>
        </w:rPr>
        <w:t>triplet</w:t>
      </w:r>
      <w:r w:rsidRPr="00DE38CB">
        <w:rPr>
          <w:rFonts w:ascii="Times New Roman" w:hAnsi="Times New Roman" w:cs="Times New Roman"/>
        </w:rPr>
        <w:t xml:space="preserve"> </w:t>
      </w:r>
      <w:proofErr w:type="spellStart"/>
      <w:r w:rsidRPr="00DE38CB">
        <w:rPr>
          <w:rFonts w:ascii="Times New Roman" w:hAnsi="Times New Roman" w:cs="Times New Roman"/>
        </w:rPr>
        <w:t>for</w:t>
      </w:r>
      <w:proofErr w:type="spellEnd"/>
      <w:r w:rsidRPr="00DE38CB">
        <w:rPr>
          <w:rFonts w:ascii="Times New Roman" w:hAnsi="Times New Roman" w:cs="Times New Roman"/>
        </w:rPr>
        <w:t xml:space="preserve"> 3</w:t>
      </w:r>
      <w:r w:rsidRPr="00DE38CB">
        <w:rPr>
          <w:rFonts w:ascii="Times New Roman" w:hAnsi="Times New Roman" w:cs="Times New Roman"/>
          <w:vertAlign w:val="superscript"/>
        </w:rPr>
        <w:t>6</w:t>
      </w:r>
      <w:r w:rsidRPr="00DE38CB">
        <w:rPr>
          <w:rFonts w:ascii="Times New Roman" w:hAnsi="Times New Roman" w:cs="Times New Roman"/>
        </w:rPr>
        <w:t>adz−Ni</w:t>
      </w:r>
      <w:r w:rsidR="00DA4F37" w:rsidRPr="00DE38CB">
        <w:rPr>
          <w:rFonts w:ascii="Times New Roman" w:hAnsi="Times New Roman" w:cs="Times New Roman"/>
          <w:vertAlign w:val="superscript"/>
        </w:rPr>
        <w:t>2+</w:t>
      </w:r>
      <w:r w:rsidR="00DA4F37" w:rsidRPr="00DE38CB">
        <w:rPr>
          <w:rFonts w:ascii="Times New Roman" w:hAnsi="Times New Roman" w:cs="Times New Roman"/>
        </w:rPr>
        <w:t xml:space="preserve">, </w:t>
      </w:r>
      <w:proofErr w:type="spellStart"/>
      <w:r w:rsidR="00DA4F37" w:rsidRPr="00DE38CB">
        <w:rPr>
          <w:rFonts w:ascii="Times New Roman" w:hAnsi="Times New Roman" w:cs="Times New Roman"/>
        </w:rPr>
        <w:t>doublet</w:t>
      </w:r>
      <w:proofErr w:type="spellEnd"/>
      <w:r w:rsidRPr="00DE38CB">
        <w:rPr>
          <w:rFonts w:ascii="Times New Roman" w:hAnsi="Times New Roman" w:cs="Times New Roman"/>
        </w:rPr>
        <w:t xml:space="preserve"> 3</w:t>
      </w:r>
      <w:r w:rsidRPr="00DE38CB">
        <w:rPr>
          <w:rFonts w:ascii="Times New Roman" w:hAnsi="Times New Roman" w:cs="Times New Roman"/>
          <w:vertAlign w:val="superscript"/>
        </w:rPr>
        <w:t>6</w:t>
      </w:r>
      <w:r w:rsidRPr="00DE38CB">
        <w:rPr>
          <w:rFonts w:ascii="Times New Roman" w:hAnsi="Times New Roman" w:cs="Times New Roman"/>
        </w:rPr>
        <w:t>adz−Cu</w:t>
      </w:r>
      <w:r w:rsidR="00DA4F37" w:rsidRPr="00DE38CB">
        <w:rPr>
          <w:rFonts w:ascii="Times New Roman" w:hAnsi="Times New Roman" w:cs="Times New Roman"/>
          <w:vertAlign w:val="superscript"/>
        </w:rPr>
        <w:t>2+</w:t>
      </w:r>
      <w:r w:rsidRPr="00DE38CB">
        <w:rPr>
          <w:rFonts w:ascii="Times New Roman" w:hAnsi="Times New Roman" w:cs="Times New Roman"/>
        </w:rPr>
        <w:t xml:space="preserve">, </w:t>
      </w:r>
      <w:proofErr w:type="spellStart"/>
      <w:r w:rsidRPr="00DE38CB">
        <w:rPr>
          <w:rFonts w:ascii="Times New Roman" w:hAnsi="Times New Roman" w:cs="Times New Roman"/>
        </w:rPr>
        <w:t>and</w:t>
      </w:r>
      <w:proofErr w:type="spellEnd"/>
      <w:r w:rsidRPr="00DE38CB">
        <w:rPr>
          <w:rFonts w:ascii="Times New Roman" w:hAnsi="Times New Roman" w:cs="Times New Roman"/>
        </w:rPr>
        <w:t xml:space="preserve"> </w:t>
      </w:r>
      <w:proofErr w:type="spellStart"/>
      <w:r w:rsidR="00DA4F37" w:rsidRPr="00DE38CB">
        <w:rPr>
          <w:rFonts w:ascii="Times New Roman" w:hAnsi="Times New Roman" w:cs="Times New Roman"/>
        </w:rPr>
        <w:t>singlet</w:t>
      </w:r>
      <w:proofErr w:type="spellEnd"/>
      <w:r w:rsidR="00DA4F37" w:rsidRPr="00DE38CB">
        <w:rPr>
          <w:rFonts w:ascii="Times New Roman" w:hAnsi="Times New Roman" w:cs="Times New Roman"/>
        </w:rPr>
        <w:t xml:space="preserve"> </w:t>
      </w:r>
      <w:proofErr w:type="spellStart"/>
      <w:r w:rsidR="00DA4F37" w:rsidRPr="00DE38CB">
        <w:rPr>
          <w:rFonts w:ascii="Times New Roman" w:hAnsi="Times New Roman" w:cs="Times New Roman"/>
        </w:rPr>
        <w:t>state</w:t>
      </w:r>
      <w:proofErr w:type="spellEnd"/>
      <w:r w:rsidR="00DA4F37" w:rsidRPr="00DE38CB">
        <w:rPr>
          <w:rFonts w:ascii="Times New Roman" w:hAnsi="Times New Roman" w:cs="Times New Roman"/>
        </w:rPr>
        <w:t xml:space="preserve"> </w:t>
      </w:r>
      <w:r w:rsidRPr="00DE38CB">
        <w:rPr>
          <w:rFonts w:ascii="Times New Roman" w:hAnsi="Times New Roman" w:cs="Times New Roman"/>
        </w:rPr>
        <w:t>3</w:t>
      </w:r>
      <w:r w:rsidRPr="00DE38CB">
        <w:rPr>
          <w:rFonts w:ascii="Times New Roman" w:hAnsi="Times New Roman" w:cs="Times New Roman"/>
          <w:vertAlign w:val="superscript"/>
        </w:rPr>
        <w:t>6</w:t>
      </w:r>
      <w:r w:rsidRPr="00DE38CB">
        <w:rPr>
          <w:rFonts w:ascii="Times New Roman" w:hAnsi="Times New Roman" w:cs="Times New Roman"/>
        </w:rPr>
        <w:t>adz−Zn</w:t>
      </w:r>
      <w:r w:rsidR="00DA4F37" w:rsidRPr="00DE38CB">
        <w:rPr>
          <w:rFonts w:ascii="Times New Roman" w:hAnsi="Times New Roman" w:cs="Times New Roman"/>
          <w:vertAlign w:val="superscript"/>
        </w:rPr>
        <w:t>2+</w:t>
      </w:r>
      <w:r w:rsidRPr="00DE38CB">
        <w:rPr>
          <w:rFonts w:ascii="Times New Roman" w:hAnsi="Times New Roman" w:cs="Times New Roman"/>
          <w:vertAlign w:val="superscript"/>
        </w:rPr>
        <w:t xml:space="preserve"> </w:t>
      </w:r>
      <w:proofErr w:type="spellStart"/>
      <w:r w:rsidRPr="00DE38CB">
        <w:rPr>
          <w:rFonts w:ascii="Times New Roman" w:hAnsi="Times New Roman" w:cs="Times New Roman"/>
        </w:rPr>
        <w:t>complexes</w:t>
      </w:r>
      <w:proofErr w:type="spellEnd"/>
      <w:r w:rsidRPr="00DE38CB">
        <w:rPr>
          <w:rFonts w:ascii="Times New Roman" w:hAnsi="Times New Roman" w:cs="Times New Roman"/>
        </w:rPr>
        <w:t xml:space="preserve"> at </w:t>
      </w:r>
      <w:proofErr w:type="spellStart"/>
      <w:r w:rsidRPr="00DE38CB">
        <w:rPr>
          <w:rFonts w:ascii="Times New Roman" w:hAnsi="Times New Roman" w:cs="Times New Roman"/>
        </w:rPr>
        <w:t>the</w:t>
      </w:r>
      <w:proofErr w:type="spellEnd"/>
      <w:r w:rsidRPr="00DE38CB">
        <w:rPr>
          <w:rFonts w:ascii="Times New Roman" w:hAnsi="Times New Roman" w:cs="Times New Roman"/>
        </w:rPr>
        <w:t xml:space="preserve"> </w:t>
      </w:r>
      <w:r w:rsidR="004B7A99" w:rsidRPr="00DE38CB">
        <w:rPr>
          <w:rFonts w:ascii="Times New Roman" w:hAnsi="Times New Roman" w:cs="Times New Roman"/>
        </w:rPr>
        <w:t>CAM-B3LYP</w:t>
      </w:r>
      <w:r w:rsidRPr="00DE38CB">
        <w:rPr>
          <w:rFonts w:ascii="Times New Roman" w:hAnsi="Times New Roman" w:cs="Times New Roman"/>
        </w:rPr>
        <w:t>/6-31+G(</w:t>
      </w:r>
      <w:proofErr w:type="spellStart"/>
      <w:r w:rsidRPr="00DE38CB">
        <w:rPr>
          <w:rFonts w:ascii="Times New Roman" w:hAnsi="Times New Roman" w:cs="Times New Roman"/>
        </w:rPr>
        <w:t>d,p</w:t>
      </w:r>
      <w:proofErr w:type="spellEnd"/>
      <w:r w:rsidRPr="00DE38CB">
        <w:rPr>
          <w:rFonts w:ascii="Times New Roman" w:hAnsi="Times New Roman" w:cs="Times New Roman"/>
        </w:rPr>
        <w:t xml:space="preserve">) </w:t>
      </w:r>
      <w:proofErr w:type="spellStart"/>
      <w:r w:rsidRPr="00DE38CB">
        <w:rPr>
          <w:rFonts w:ascii="Times New Roman" w:hAnsi="Times New Roman" w:cs="Times New Roman"/>
        </w:rPr>
        <w:t>level</w:t>
      </w:r>
      <w:proofErr w:type="spellEnd"/>
      <w:r w:rsidRPr="00DE38CB">
        <w:rPr>
          <w:rFonts w:ascii="Times New Roman" w:hAnsi="Times New Roman" w:cs="Times New Roman"/>
        </w:rPr>
        <w:t>.</w:t>
      </w:r>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3</w:t>
      </w:r>
      <w:r w:rsidRPr="006B0DA2">
        <w:rPr>
          <w:rFonts w:ascii="Times New Roman" w:hAnsi="Times New Roman" w:cs="Times New Roman"/>
          <w:vertAlign w:val="superscript"/>
        </w:rPr>
        <w:t>6</w:t>
      </w:r>
      <w:r w:rsidRPr="006B0DA2">
        <w:rPr>
          <w:rFonts w:ascii="Times New Roman" w:hAnsi="Times New Roman" w:cs="Times New Roman"/>
        </w:rPr>
        <w:t>adz is an S</w:t>
      </w:r>
      <w:r w:rsidRPr="006B0DA2">
        <w:rPr>
          <w:rFonts w:ascii="Times New Roman" w:hAnsi="Times New Roman" w:cs="Times New Roman"/>
          <w:vertAlign w:val="subscript"/>
        </w:rPr>
        <w:t>4</w:t>
      </w:r>
      <w:r w:rsidRPr="006B0DA2">
        <w:rPr>
          <w:rFonts w:ascii="Times New Roman" w:hAnsi="Times New Roman" w:cs="Times New Roman"/>
        </w:rPr>
        <w:t xml:space="preserve">-symmetric </w:t>
      </w:r>
      <w:proofErr w:type="spellStart"/>
      <w:r w:rsidRPr="006B0DA2">
        <w:rPr>
          <w:rFonts w:ascii="Times New Roman" w:hAnsi="Times New Roman" w:cs="Times New Roman"/>
        </w:rPr>
        <w:t>structure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containing</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four</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lone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pairs</w:t>
      </w:r>
      <w:proofErr w:type="spellEnd"/>
      <w:r w:rsidRPr="006B0DA2">
        <w:rPr>
          <w:rFonts w:ascii="Times New Roman" w:hAnsi="Times New Roman" w:cs="Times New Roman"/>
        </w:rPr>
        <w:t xml:space="preserve"> of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N atom </w:t>
      </w:r>
      <w:proofErr w:type="spellStart"/>
      <w:r w:rsidRPr="006B0DA2">
        <w:rPr>
          <w:rFonts w:ascii="Times New Roman" w:hAnsi="Times New Roman" w:cs="Times New Roman"/>
        </w:rPr>
        <w:t>oriented</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toward</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center</w:t>
      </w:r>
      <w:proofErr w:type="spellEnd"/>
      <w:r w:rsidRPr="006B0DA2">
        <w:rPr>
          <w:rFonts w:ascii="Times New Roman" w:hAnsi="Times New Roman" w:cs="Times New Roman"/>
        </w:rPr>
        <w:t xml:space="preserve"> of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cage</w:t>
      </w:r>
      <w:proofErr w:type="spellEnd"/>
      <w:r w:rsidRPr="006B0DA2">
        <w:rPr>
          <w:rFonts w:ascii="Times New Roman" w:hAnsi="Times New Roman" w:cs="Times New Roman"/>
        </w:rPr>
        <w:t xml:space="preserve">.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M</w:t>
      </w:r>
      <w:r w:rsidRPr="002D609F">
        <w:rPr>
          <w:rFonts w:ascii="Times New Roman" w:hAnsi="Times New Roman" w:cs="Times New Roman"/>
          <w:vertAlign w:val="superscript"/>
        </w:rPr>
        <w:t>2+</w:t>
      </w:r>
      <w:r w:rsidRPr="002D609F">
        <w:rPr>
          <w:rFonts w:ascii="Times New Roman" w:hAnsi="Times New Roman" w:cs="Times New Roman"/>
        </w:rPr>
        <w:t xml:space="preserve">−N1 </w:t>
      </w:r>
      <w:proofErr w:type="spellStart"/>
      <w:r w:rsidRPr="002D609F">
        <w:rPr>
          <w:rFonts w:ascii="Times New Roman" w:hAnsi="Times New Roman" w:cs="Times New Roman"/>
        </w:rPr>
        <w:t>and</w:t>
      </w:r>
      <w:proofErr w:type="spellEnd"/>
      <w:r w:rsidRPr="002D609F">
        <w:rPr>
          <w:rFonts w:ascii="Times New Roman" w:hAnsi="Times New Roman" w:cs="Times New Roman"/>
        </w:rPr>
        <w:t xml:space="preserve"> M</w:t>
      </w:r>
      <w:r w:rsidRPr="002D609F">
        <w:rPr>
          <w:rFonts w:ascii="Times New Roman" w:hAnsi="Times New Roman" w:cs="Times New Roman"/>
          <w:vertAlign w:val="superscript"/>
        </w:rPr>
        <w:t>2+</w:t>
      </w:r>
      <w:r w:rsidRPr="002D609F">
        <w:rPr>
          <w:rFonts w:ascii="Times New Roman" w:hAnsi="Times New Roman" w:cs="Times New Roman"/>
        </w:rPr>
        <w:t xml:space="preserve">−N2 </w:t>
      </w:r>
      <w:proofErr w:type="spellStart"/>
      <w:r w:rsidRPr="002D609F">
        <w:rPr>
          <w:rFonts w:ascii="Times New Roman" w:hAnsi="Times New Roman" w:cs="Times New Roman"/>
        </w:rPr>
        <w:t>distances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are</w:t>
      </w:r>
      <w:proofErr w:type="spellEnd"/>
      <w:r w:rsidRPr="002D609F">
        <w:rPr>
          <w:rFonts w:ascii="Times New Roman" w:hAnsi="Times New Roman" w:cs="Times New Roman"/>
        </w:rPr>
        <w:t xml:space="preserve"> 2.</w:t>
      </w:r>
      <w:r w:rsidR="002D609F" w:rsidRPr="002D609F">
        <w:rPr>
          <w:rFonts w:ascii="Times New Roman" w:hAnsi="Times New Roman" w:cs="Times New Roman"/>
        </w:rPr>
        <w:t>049</w:t>
      </w:r>
      <w:r w:rsidRPr="002D609F">
        <w:rPr>
          <w:rFonts w:ascii="Times New Roman" w:hAnsi="Times New Roman" w:cs="Times New Roman"/>
        </w:rPr>
        <w:t>−2.</w:t>
      </w:r>
      <w:r w:rsidR="002D609F" w:rsidRPr="002D609F">
        <w:rPr>
          <w:rFonts w:ascii="Times New Roman" w:hAnsi="Times New Roman" w:cs="Times New Roman"/>
        </w:rPr>
        <w:t>059</w:t>
      </w:r>
      <w:r w:rsidRPr="002D609F">
        <w:rPr>
          <w:rFonts w:ascii="Times New Roman" w:hAnsi="Times New Roman" w:cs="Times New Roman"/>
        </w:rPr>
        <w:t>, 2.0</w:t>
      </w:r>
      <w:r w:rsidR="002D609F" w:rsidRPr="002D609F">
        <w:rPr>
          <w:rFonts w:ascii="Times New Roman" w:hAnsi="Times New Roman" w:cs="Times New Roman"/>
        </w:rPr>
        <w:t>57</w:t>
      </w:r>
      <w:r w:rsidRPr="002D609F">
        <w:rPr>
          <w:rFonts w:ascii="Times New Roman" w:hAnsi="Times New Roman" w:cs="Times New Roman"/>
        </w:rPr>
        <w:t>−2.0</w:t>
      </w:r>
      <w:r w:rsidR="002D609F" w:rsidRPr="002D609F">
        <w:rPr>
          <w:rFonts w:ascii="Times New Roman" w:hAnsi="Times New Roman" w:cs="Times New Roman"/>
        </w:rPr>
        <w:t>57</w:t>
      </w:r>
      <w:r w:rsidRPr="002D609F">
        <w:rPr>
          <w:rFonts w:ascii="Times New Roman" w:hAnsi="Times New Roman" w:cs="Times New Roman"/>
        </w:rPr>
        <w:t>, 2.02</w:t>
      </w:r>
      <w:r w:rsidR="002D609F" w:rsidRPr="002D609F">
        <w:rPr>
          <w:rFonts w:ascii="Times New Roman" w:hAnsi="Times New Roman" w:cs="Times New Roman"/>
        </w:rPr>
        <w:t>2</w:t>
      </w:r>
      <w:r w:rsidRPr="002D609F">
        <w:rPr>
          <w:rFonts w:ascii="Times New Roman" w:hAnsi="Times New Roman" w:cs="Times New Roman"/>
        </w:rPr>
        <w:t>−2.02</w:t>
      </w:r>
      <w:r w:rsidR="002D609F" w:rsidRPr="002D609F">
        <w:rPr>
          <w:rFonts w:ascii="Times New Roman" w:hAnsi="Times New Roman" w:cs="Times New Roman"/>
        </w:rPr>
        <w:t>2</w:t>
      </w:r>
      <w:r w:rsidRPr="002D609F">
        <w:rPr>
          <w:rFonts w:ascii="Times New Roman" w:hAnsi="Times New Roman" w:cs="Times New Roman"/>
        </w:rPr>
        <w:t xml:space="preserve">, </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993</w:t>
      </w:r>
      <w:r w:rsidRPr="002D609F">
        <w:rPr>
          <w:rFonts w:ascii="Times New Roman" w:hAnsi="Times New Roman" w:cs="Times New Roman"/>
        </w:rPr>
        <w:t>−</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993</w:t>
      </w:r>
      <w:r w:rsidRPr="002D609F">
        <w:rPr>
          <w:rFonts w:ascii="Times New Roman" w:hAnsi="Times New Roman" w:cs="Times New Roman"/>
        </w:rPr>
        <w:t xml:space="preserve">, </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985</w:t>
      </w:r>
      <w:r w:rsidRPr="002D609F">
        <w:rPr>
          <w:rFonts w:ascii="Times New Roman" w:hAnsi="Times New Roman" w:cs="Times New Roman"/>
        </w:rPr>
        <w:t>−</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985,</w:t>
      </w:r>
      <w:r w:rsidRPr="002D609F">
        <w:rPr>
          <w:rFonts w:ascii="Times New Roman" w:hAnsi="Times New Roman" w:cs="Times New Roman"/>
        </w:rPr>
        <w:t xml:space="preserve"> </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982</w:t>
      </w:r>
      <w:r w:rsidRPr="002D609F">
        <w:rPr>
          <w:rFonts w:ascii="Times New Roman" w:hAnsi="Times New Roman" w:cs="Times New Roman"/>
        </w:rPr>
        <w:t>−</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992</w:t>
      </w:r>
      <w:r w:rsidRPr="002D609F">
        <w:rPr>
          <w:rFonts w:ascii="Times New Roman" w:hAnsi="Times New Roman" w:cs="Times New Roman"/>
        </w:rPr>
        <w:t xml:space="preserve">, </w:t>
      </w:r>
      <w:proofErr w:type="spellStart"/>
      <w:r w:rsidRPr="002D609F">
        <w:rPr>
          <w:rFonts w:ascii="Times New Roman" w:hAnsi="Times New Roman" w:cs="Times New Roman"/>
        </w:rPr>
        <w:t>and</w:t>
      </w:r>
      <w:proofErr w:type="spellEnd"/>
      <w:r w:rsidRPr="002D609F">
        <w:rPr>
          <w:rFonts w:ascii="Times New Roman" w:hAnsi="Times New Roman" w:cs="Times New Roman"/>
        </w:rPr>
        <w:t xml:space="preserve"> </w:t>
      </w:r>
      <w:r w:rsidR="002D609F" w:rsidRPr="002D609F">
        <w:rPr>
          <w:rFonts w:ascii="Times New Roman" w:hAnsi="Times New Roman" w:cs="Times New Roman"/>
        </w:rPr>
        <w:t>1</w:t>
      </w:r>
      <w:r w:rsidRPr="002D609F">
        <w:rPr>
          <w:rFonts w:ascii="Times New Roman" w:hAnsi="Times New Roman" w:cs="Times New Roman"/>
        </w:rPr>
        <w:t>.</w:t>
      </w:r>
      <w:r w:rsidR="002D609F" w:rsidRPr="002D609F">
        <w:rPr>
          <w:rFonts w:ascii="Times New Roman" w:hAnsi="Times New Roman" w:cs="Times New Roman"/>
        </w:rPr>
        <w:t>994</w:t>
      </w:r>
      <w:r w:rsidRPr="002D609F">
        <w:rPr>
          <w:rFonts w:ascii="Times New Roman" w:hAnsi="Times New Roman" w:cs="Times New Roman"/>
        </w:rPr>
        <w:t>−1.9</w:t>
      </w:r>
      <w:r w:rsidR="002D609F" w:rsidRPr="002D609F">
        <w:rPr>
          <w:rFonts w:ascii="Times New Roman" w:hAnsi="Times New Roman" w:cs="Times New Roman"/>
        </w:rPr>
        <w:t>94</w:t>
      </w:r>
      <w:r w:rsidRPr="002D609F">
        <w:rPr>
          <w:rFonts w:ascii="Times New Roman" w:hAnsi="Times New Roman" w:cs="Times New Roman"/>
        </w:rPr>
        <w:t xml:space="preserve"> Å </w:t>
      </w:r>
      <w:proofErr w:type="spellStart"/>
      <w:r w:rsidRPr="002D609F">
        <w:rPr>
          <w:rFonts w:ascii="Times New Roman" w:hAnsi="Times New Roman" w:cs="Times New Roman"/>
        </w:rPr>
        <w:t>for</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3</w:t>
      </w:r>
      <w:r w:rsidRPr="002D609F">
        <w:rPr>
          <w:rFonts w:ascii="Times New Roman" w:hAnsi="Times New Roman" w:cs="Times New Roman"/>
          <w:vertAlign w:val="superscript"/>
        </w:rPr>
        <w:t>6</w:t>
      </w:r>
      <w:r w:rsidRPr="002D609F">
        <w:rPr>
          <w:rFonts w:ascii="Times New Roman" w:hAnsi="Times New Roman" w:cs="Times New Roman"/>
        </w:rPr>
        <w:t>adz−M</w:t>
      </w:r>
      <w:r w:rsidRPr="002D609F">
        <w:rPr>
          <w:rFonts w:ascii="Times New Roman" w:hAnsi="Times New Roman" w:cs="Times New Roman"/>
          <w:vertAlign w:val="superscript"/>
        </w:rPr>
        <w:t>2+</w:t>
      </w:r>
      <w:r w:rsidRPr="002D609F">
        <w:rPr>
          <w:rFonts w:ascii="Times New Roman" w:hAnsi="Times New Roman" w:cs="Times New Roman"/>
        </w:rPr>
        <w:t xml:space="preserve"> (M: Cr</w:t>
      </w:r>
      <w:r w:rsidRPr="002D609F">
        <w:rPr>
          <w:rFonts w:ascii="Times New Roman" w:hAnsi="Times New Roman" w:cs="Times New Roman"/>
          <w:vertAlign w:val="superscript"/>
        </w:rPr>
        <w:t>2+</w:t>
      </w:r>
      <w:r w:rsidRPr="002D609F">
        <w:rPr>
          <w:rFonts w:ascii="Times New Roman" w:hAnsi="Times New Roman" w:cs="Times New Roman"/>
        </w:rPr>
        <w:t>, Mn</w:t>
      </w:r>
      <w:r w:rsidRPr="002D609F">
        <w:rPr>
          <w:rFonts w:ascii="Times New Roman" w:hAnsi="Times New Roman" w:cs="Times New Roman"/>
          <w:vertAlign w:val="superscript"/>
        </w:rPr>
        <w:t>2+</w:t>
      </w:r>
      <w:r w:rsidRPr="002D609F">
        <w:rPr>
          <w:rFonts w:ascii="Times New Roman" w:hAnsi="Times New Roman" w:cs="Times New Roman"/>
        </w:rPr>
        <w:t>, Fe</w:t>
      </w:r>
      <w:r w:rsidRPr="002D609F">
        <w:rPr>
          <w:rFonts w:ascii="Times New Roman" w:hAnsi="Times New Roman" w:cs="Times New Roman"/>
          <w:vertAlign w:val="superscript"/>
        </w:rPr>
        <w:t>2+</w:t>
      </w:r>
      <w:r w:rsidRPr="002D609F">
        <w:rPr>
          <w:rFonts w:ascii="Times New Roman" w:hAnsi="Times New Roman" w:cs="Times New Roman"/>
        </w:rPr>
        <w:t>, Co</w:t>
      </w:r>
      <w:r w:rsidRPr="002D609F">
        <w:rPr>
          <w:rFonts w:ascii="Times New Roman" w:hAnsi="Times New Roman" w:cs="Times New Roman"/>
          <w:vertAlign w:val="superscript"/>
        </w:rPr>
        <w:t>2+</w:t>
      </w:r>
      <w:r w:rsidRPr="002D609F">
        <w:rPr>
          <w:rFonts w:ascii="Times New Roman" w:hAnsi="Times New Roman" w:cs="Times New Roman"/>
        </w:rPr>
        <w:t>, Ni</w:t>
      </w:r>
      <w:r w:rsidRPr="002D609F">
        <w:rPr>
          <w:rFonts w:ascii="Times New Roman" w:hAnsi="Times New Roman" w:cs="Times New Roman"/>
          <w:vertAlign w:val="superscript"/>
        </w:rPr>
        <w:t>2+</w:t>
      </w:r>
      <w:r w:rsidRPr="002D609F">
        <w:rPr>
          <w:rFonts w:ascii="Times New Roman" w:hAnsi="Times New Roman" w:cs="Times New Roman"/>
        </w:rPr>
        <w:t>, Cu</w:t>
      </w:r>
      <w:r w:rsidRPr="002D609F">
        <w:rPr>
          <w:rFonts w:ascii="Times New Roman" w:hAnsi="Times New Roman" w:cs="Times New Roman"/>
          <w:vertAlign w:val="superscript"/>
        </w:rPr>
        <w:t>2+</w:t>
      </w:r>
      <w:r w:rsidRPr="002D609F">
        <w:rPr>
          <w:rFonts w:ascii="Times New Roman" w:hAnsi="Times New Roman" w:cs="Times New Roman"/>
        </w:rPr>
        <w:t xml:space="preserve">, </w:t>
      </w:r>
      <w:proofErr w:type="spellStart"/>
      <w:r w:rsidRPr="002D609F">
        <w:rPr>
          <w:rFonts w:ascii="Times New Roman" w:hAnsi="Times New Roman" w:cs="Times New Roman"/>
        </w:rPr>
        <w:t>and</w:t>
      </w:r>
      <w:proofErr w:type="spellEnd"/>
      <w:r w:rsidRPr="002D609F">
        <w:rPr>
          <w:rFonts w:ascii="Times New Roman" w:hAnsi="Times New Roman" w:cs="Times New Roman"/>
        </w:rPr>
        <w:t xml:space="preserve"> Zn</w:t>
      </w:r>
      <w:r w:rsidRPr="002D609F">
        <w:rPr>
          <w:rFonts w:ascii="Times New Roman" w:hAnsi="Times New Roman" w:cs="Times New Roman"/>
          <w:vertAlign w:val="superscript"/>
        </w:rPr>
        <w:t>2+</w:t>
      </w:r>
      <w:r w:rsidRPr="002D609F">
        <w:rPr>
          <w:rFonts w:ascii="Times New Roman" w:hAnsi="Times New Roman" w:cs="Times New Roman"/>
        </w:rPr>
        <w:t xml:space="preserve">) </w:t>
      </w:r>
      <w:proofErr w:type="spellStart"/>
      <w:r w:rsidRPr="002D609F">
        <w:rPr>
          <w:rFonts w:ascii="Times New Roman" w:hAnsi="Times New Roman" w:cs="Times New Roman"/>
        </w:rPr>
        <w:t>complexes</w:t>
      </w:r>
      <w:proofErr w:type="spellEnd"/>
      <w:r w:rsidRPr="002D609F">
        <w:rPr>
          <w:rFonts w:ascii="Times New Roman" w:hAnsi="Times New Roman" w:cs="Times New Roman"/>
        </w:rPr>
        <w:t xml:space="preserve"> at </w:t>
      </w:r>
      <w:proofErr w:type="spellStart"/>
      <w:r w:rsidRPr="002D609F">
        <w:rPr>
          <w:rFonts w:ascii="Times New Roman" w:hAnsi="Times New Roman" w:cs="Times New Roman"/>
        </w:rPr>
        <w:t>their</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optimized</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geometries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respectively</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This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clearly</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shows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that</w:t>
      </w:r>
      <w:proofErr w:type="spellEnd"/>
      <w:r w:rsidRPr="002D609F">
        <w:rPr>
          <w:rFonts w:ascii="Times New Roman" w:hAnsi="Times New Roman" w:cs="Times New Roman"/>
        </w:rPr>
        <w:t xml:space="preserve"> in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3</w:t>
      </w:r>
      <w:r w:rsidRPr="002D609F">
        <w:rPr>
          <w:rFonts w:ascii="Times New Roman" w:hAnsi="Times New Roman" w:cs="Times New Roman"/>
          <w:vertAlign w:val="superscript"/>
        </w:rPr>
        <w:t>6</w:t>
      </w:r>
      <w:r w:rsidRPr="002D609F">
        <w:rPr>
          <w:rFonts w:ascii="Times New Roman" w:hAnsi="Times New Roman" w:cs="Times New Roman"/>
        </w:rPr>
        <w:t>adz−</w:t>
      </w:r>
      <w:r w:rsidR="002D609F" w:rsidRPr="002D609F">
        <w:rPr>
          <w:rFonts w:ascii="Times New Roman" w:hAnsi="Times New Roman" w:cs="Times New Roman"/>
        </w:rPr>
        <w:t>Mn</w:t>
      </w:r>
      <w:r w:rsidR="002D609F" w:rsidRPr="002D609F">
        <w:rPr>
          <w:rFonts w:ascii="Times New Roman" w:hAnsi="Times New Roman" w:cs="Times New Roman"/>
          <w:vertAlign w:val="superscript"/>
        </w:rPr>
        <w:t>2+</w:t>
      </w:r>
      <w:r w:rsidRPr="002D609F">
        <w:rPr>
          <w:rFonts w:ascii="Times New Roman" w:hAnsi="Times New Roman" w:cs="Times New Roman"/>
        </w:rPr>
        <w:t>, Fe</w:t>
      </w:r>
      <w:r w:rsidR="002D609F" w:rsidRPr="002D609F">
        <w:rPr>
          <w:rFonts w:ascii="Times New Roman" w:hAnsi="Times New Roman" w:cs="Times New Roman"/>
          <w:vertAlign w:val="superscript"/>
        </w:rPr>
        <w:t>2+</w:t>
      </w:r>
      <w:r w:rsidRPr="002D609F">
        <w:rPr>
          <w:rFonts w:ascii="Times New Roman" w:hAnsi="Times New Roman" w:cs="Times New Roman"/>
        </w:rPr>
        <w:t xml:space="preserve">, </w:t>
      </w:r>
      <w:r w:rsidR="002D609F" w:rsidRPr="002D609F">
        <w:rPr>
          <w:rFonts w:ascii="Times New Roman" w:hAnsi="Times New Roman" w:cs="Times New Roman"/>
        </w:rPr>
        <w:t>Co</w:t>
      </w:r>
      <w:r w:rsidR="002D609F" w:rsidRPr="002D609F">
        <w:rPr>
          <w:rFonts w:ascii="Times New Roman" w:hAnsi="Times New Roman" w:cs="Times New Roman"/>
          <w:vertAlign w:val="superscript"/>
        </w:rPr>
        <w:t>2+</w:t>
      </w:r>
      <w:r w:rsidR="002D609F" w:rsidRPr="002D609F">
        <w:rPr>
          <w:rFonts w:ascii="Times New Roman" w:hAnsi="Times New Roman" w:cs="Times New Roman"/>
        </w:rPr>
        <w:t xml:space="preserve">, </w:t>
      </w:r>
      <w:r w:rsidRPr="002D609F">
        <w:rPr>
          <w:rFonts w:ascii="Times New Roman" w:hAnsi="Times New Roman" w:cs="Times New Roman"/>
        </w:rPr>
        <w:t>Ni</w:t>
      </w:r>
      <w:r w:rsidR="002D609F" w:rsidRPr="002D609F">
        <w:rPr>
          <w:rFonts w:ascii="Times New Roman" w:hAnsi="Times New Roman" w:cs="Times New Roman"/>
          <w:vertAlign w:val="superscript"/>
        </w:rPr>
        <w:t>2+</w:t>
      </w:r>
      <w:r w:rsidRPr="002D609F">
        <w:rPr>
          <w:rFonts w:ascii="Times New Roman" w:hAnsi="Times New Roman" w:cs="Times New Roman"/>
        </w:rPr>
        <w:t xml:space="preserve">, </w:t>
      </w:r>
      <w:proofErr w:type="spellStart"/>
      <w:r w:rsidRPr="002D609F">
        <w:rPr>
          <w:rFonts w:ascii="Times New Roman" w:hAnsi="Times New Roman" w:cs="Times New Roman"/>
        </w:rPr>
        <w:t>and</w:t>
      </w:r>
      <w:proofErr w:type="spellEnd"/>
      <w:r w:rsidRPr="002D609F">
        <w:rPr>
          <w:rFonts w:ascii="Times New Roman" w:hAnsi="Times New Roman" w:cs="Times New Roman"/>
        </w:rPr>
        <w:t xml:space="preserve"> </w:t>
      </w:r>
      <w:r w:rsidR="002D609F" w:rsidRPr="002D609F">
        <w:rPr>
          <w:rFonts w:ascii="Times New Roman" w:hAnsi="Times New Roman" w:cs="Times New Roman"/>
        </w:rPr>
        <w:t>Zn</w:t>
      </w:r>
      <w:r w:rsidR="002D609F" w:rsidRPr="002D609F">
        <w:rPr>
          <w:rFonts w:ascii="Times New Roman" w:hAnsi="Times New Roman" w:cs="Times New Roman"/>
          <w:vertAlign w:val="superscript"/>
        </w:rPr>
        <w:t>2+</w:t>
      </w:r>
      <w:r w:rsidRPr="002D609F">
        <w:rPr>
          <w:rFonts w:ascii="Times New Roman" w:hAnsi="Times New Roman" w:cs="Times New Roman"/>
          <w:vertAlign w:val="superscript"/>
        </w:rPr>
        <w:t xml:space="preserve"> </w:t>
      </w:r>
      <w:proofErr w:type="spellStart"/>
      <w:r w:rsidRPr="002D609F">
        <w:rPr>
          <w:rFonts w:ascii="Times New Roman" w:hAnsi="Times New Roman" w:cs="Times New Roman"/>
        </w:rPr>
        <w:t>complexes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studied</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metal </w:t>
      </w:r>
      <w:proofErr w:type="spellStart"/>
      <w:r w:rsidRPr="002D609F">
        <w:rPr>
          <w:rFonts w:ascii="Times New Roman" w:hAnsi="Times New Roman" w:cs="Times New Roman"/>
        </w:rPr>
        <w:t>cations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were</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symmetrically</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placed</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to</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center</w:t>
      </w:r>
      <w:proofErr w:type="spellEnd"/>
      <w:r w:rsidRPr="002D609F">
        <w:rPr>
          <w:rFonts w:ascii="Times New Roman" w:hAnsi="Times New Roman" w:cs="Times New Roman"/>
        </w:rPr>
        <w:t xml:space="preserve"> of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3</w:t>
      </w:r>
      <w:r w:rsidRPr="002D609F">
        <w:rPr>
          <w:rFonts w:ascii="Times New Roman" w:hAnsi="Times New Roman" w:cs="Times New Roman"/>
          <w:vertAlign w:val="superscript"/>
        </w:rPr>
        <w:t>6</w:t>
      </w:r>
      <w:r w:rsidRPr="002D609F">
        <w:rPr>
          <w:rFonts w:ascii="Times New Roman" w:hAnsi="Times New Roman" w:cs="Times New Roman"/>
        </w:rPr>
        <w:t xml:space="preserve">adz </w:t>
      </w:r>
      <w:proofErr w:type="spellStart"/>
      <w:r w:rsidRPr="002D609F">
        <w:rPr>
          <w:rFonts w:ascii="Times New Roman" w:hAnsi="Times New Roman" w:cs="Times New Roman"/>
        </w:rPr>
        <w:t>to</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which</w:t>
      </w:r>
      <w:proofErr w:type="spellEnd"/>
      <w:r w:rsidRPr="002D609F">
        <w:rPr>
          <w:rFonts w:ascii="Times New Roman" w:hAnsi="Times New Roman" w:cs="Times New Roman"/>
        </w:rPr>
        <w:t xml:space="preserve"> they </w:t>
      </w:r>
      <w:proofErr w:type="spellStart"/>
      <w:r w:rsidRPr="002D609F">
        <w:rPr>
          <w:rFonts w:ascii="Times New Roman" w:hAnsi="Times New Roman" w:cs="Times New Roman"/>
        </w:rPr>
        <w:t>are</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attached</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while</w:t>
      </w:r>
      <w:proofErr w:type="spellEnd"/>
      <w:r w:rsidRPr="002D609F">
        <w:rPr>
          <w:rFonts w:ascii="Times New Roman" w:hAnsi="Times New Roman" w:cs="Times New Roman"/>
        </w:rPr>
        <w:t xml:space="preserve"> in </w:t>
      </w:r>
      <w:proofErr w:type="spellStart"/>
      <w:r w:rsidRPr="002D609F">
        <w:rPr>
          <w:rFonts w:ascii="Times New Roman" w:hAnsi="Times New Roman" w:cs="Times New Roman"/>
        </w:rPr>
        <w:t>the</w:t>
      </w:r>
      <w:proofErr w:type="spellEnd"/>
      <w:r w:rsidRPr="002D609F">
        <w:rPr>
          <w:rFonts w:ascii="Times New Roman" w:hAnsi="Times New Roman" w:cs="Times New Roman"/>
        </w:rPr>
        <w:t xml:space="preserve"> 3</w:t>
      </w:r>
      <w:r w:rsidRPr="002D609F">
        <w:rPr>
          <w:rFonts w:ascii="Times New Roman" w:hAnsi="Times New Roman" w:cs="Times New Roman"/>
          <w:vertAlign w:val="superscript"/>
        </w:rPr>
        <w:t>6</w:t>
      </w:r>
      <w:r w:rsidRPr="002D609F">
        <w:rPr>
          <w:rFonts w:ascii="Times New Roman" w:hAnsi="Times New Roman" w:cs="Times New Roman"/>
        </w:rPr>
        <w:t>adz−</w:t>
      </w:r>
      <w:r w:rsidR="002D609F" w:rsidRPr="002D609F">
        <w:rPr>
          <w:rFonts w:ascii="Times New Roman" w:hAnsi="Times New Roman" w:cs="Times New Roman"/>
        </w:rPr>
        <w:t>Cr</w:t>
      </w:r>
      <w:r w:rsidR="002D609F" w:rsidRPr="002D609F">
        <w:rPr>
          <w:rFonts w:ascii="Times New Roman" w:hAnsi="Times New Roman" w:cs="Times New Roman"/>
          <w:vertAlign w:val="superscript"/>
        </w:rPr>
        <w:t>2+</w:t>
      </w:r>
      <w:r w:rsidRPr="002D609F">
        <w:rPr>
          <w:rFonts w:ascii="Times New Roman" w:hAnsi="Times New Roman" w:cs="Times New Roman"/>
        </w:rPr>
        <w:t xml:space="preserve"> </w:t>
      </w:r>
      <w:proofErr w:type="spellStart"/>
      <w:r w:rsidRPr="002D609F">
        <w:rPr>
          <w:rFonts w:ascii="Times New Roman" w:hAnsi="Times New Roman" w:cs="Times New Roman"/>
        </w:rPr>
        <w:t>and</w:t>
      </w:r>
      <w:proofErr w:type="spellEnd"/>
      <w:r w:rsidRPr="002D609F">
        <w:rPr>
          <w:rFonts w:ascii="Times New Roman" w:hAnsi="Times New Roman" w:cs="Times New Roman"/>
        </w:rPr>
        <w:t xml:space="preserve"> </w:t>
      </w:r>
      <w:r w:rsidR="002D609F" w:rsidRPr="002D609F">
        <w:rPr>
          <w:rFonts w:ascii="Times New Roman" w:hAnsi="Times New Roman" w:cs="Times New Roman"/>
        </w:rPr>
        <w:t>Cu</w:t>
      </w:r>
      <w:r w:rsidR="002D609F" w:rsidRPr="002D609F">
        <w:rPr>
          <w:rFonts w:ascii="Times New Roman" w:hAnsi="Times New Roman" w:cs="Times New Roman"/>
          <w:vertAlign w:val="superscript"/>
        </w:rPr>
        <w:t>2+</w:t>
      </w:r>
      <w:r w:rsidRPr="002D609F">
        <w:rPr>
          <w:rFonts w:ascii="Times New Roman" w:hAnsi="Times New Roman" w:cs="Times New Roman"/>
        </w:rPr>
        <w:t xml:space="preserve"> </w:t>
      </w:r>
      <w:proofErr w:type="spellStart"/>
      <w:r w:rsidRPr="002D609F">
        <w:rPr>
          <w:rFonts w:ascii="Times New Roman" w:hAnsi="Times New Roman" w:cs="Times New Roman"/>
        </w:rPr>
        <w:t>complexes</w:t>
      </w:r>
      <w:proofErr w:type="spellEnd"/>
      <w:r w:rsidRPr="002D609F">
        <w:rPr>
          <w:rFonts w:ascii="Times New Roman" w:hAnsi="Times New Roman" w:cs="Times New Roman"/>
        </w:rPr>
        <w:t xml:space="preserve"> metal </w:t>
      </w:r>
      <w:proofErr w:type="spellStart"/>
      <w:r w:rsidRPr="002D609F">
        <w:rPr>
          <w:rFonts w:ascii="Times New Roman" w:hAnsi="Times New Roman" w:cs="Times New Roman"/>
        </w:rPr>
        <w:t>cations</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were</w:t>
      </w:r>
      <w:proofErr w:type="spellEnd"/>
      <w:r w:rsidRPr="002D609F">
        <w:rPr>
          <w:rFonts w:ascii="Times New Roman" w:hAnsi="Times New Roman" w:cs="Times New Roman"/>
        </w:rPr>
        <w:t xml:space="preserve"> not </w:t>
      </w:r>
      <w:proofErr w:type="spellStart"/>
      <w:r w:rsidRPr="002D609F">
        <w:rPr>
          <w:rFonts w:ascii="Times New Roman" w:hAnsi="Times New Roman" w:cs="Times New Roman"/>
        </w:rPr>
        <w:t>symmetrically</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placed</w:t>
      </w:r>
      <w:proofErr w:type="spellEnd"/>
      <w:r w:rsidRPr="002D609F">
        <w:rPr>
          <w:rFonts w:ascii="Times New Roman" w:hAnsi="Times New Roman" w:cs="Times New Roman"/>
        </w:rPr>
        <w:t xml:space="preserve"> </w:t>
      </w:r>
      <w:proofErr w:type="spellStart"/>
      <w:r w:rsidRPr="002D609F">
        <w:rPr>
          <w:rFonts w:ascii="Times New Roman" w:hAnsi="Times New Roman" w:cs="Times New Roman"/>
        </w:rPr>
        <w:t>to</w:t>
      </w:r>
      <w:proofErr w:type="spellEnd"/>
      <w:r w:rsidRPr="002D609F">
        <w:rPr>
          <w:rFonts w:ascii="Times New Roman" w:hAnsi="Times New Roman" w:cs="Times New Roman"/>
        </w:rPr>
        <w:t xml:space="preserve"> it.</w:t>
      </w:r>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critical</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structural</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parameters</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for</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all</w:t>
      </w:r>
      <w:proofErr w:type="spellEnd"/>
      <w:r w:rsidRPr="006B0DA2">
        <w:rPr>
          <w:rFonts w:ascii="Times New Roman" w:hAnsi="Times New Roman" w:cs="Times New Roman"/>
        </w:rPr>
        <w:t xml:space="preserve"> </w:t>
      </w:r>
      <w:r w:rsidRPr="006B0DA2">
        <w:rPr>
          <w:rFonts w:ascii="Times New Roman" w:hAnsi="Times New Roman" w:cs="Times New Roman"/>
        </w:rPr>
        <w:lastRenderedPageBreak/>
        <w:t>3</w:t>
      </w:r>
      <w:r w:rsidRPr="006B0DA2">
        <w:rPr>
          <w:rFonts w:ascii="Times New Roman" w:hAnsi="Times New Roman" w:cs="Times New Roman"/>
          <w:vertAlign w:val="superscript"/>
        </w:rPr>
        <w:t>6</w:t>
      </w:r>
      <w:r w:rsidRPr="006B0DA2">
        <w:rPr>
          <w:rFonts w:ascii="Times New Roman" w:hAnsi="Times New Roman" w:cs="Times New Roman"/>
        </w:rPr>
        <w:t>adz−M</w:t>
      </w:r>
      <w:r w:rsidR="002D609F">
        <w:rPr>
          <w:rFonts w:ascii="Times New Roman" w:hAnsi="Times New Roman" w:cs="Times New Roman"/>
          <w:vertAlign w:val="superscript"/>
        </w:rPr>
        <w:t>2+</w:t>
      </w:r>
      <w:r w:rsidRPr="006B0DA2">
        <w:rPr>
          <w:rFonts w:ascii="Times New Roman" w:hAnsi="Times New Roman" w:cs="Times New Roman"/>
          <w:vertAlign w:val="superscript"/>
        </w:rPr>
        <w:t xml:space="preserve"> </w:t>
      </w:r>
      <w:proofErr w:type="spellStart"/>
      <w:r w:rsidRPr="006B0DA2">
        <w:rPr>
          <w:rFonts w:ascii="Times New Roman" w:hAnsi="Times New Roman" w:cs="Times New Roman"/>
        </w:rPr>
        <w:t>complexes</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are</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shown</w:t>
      </w:r>
      <w:proofErr w:type="spellEnd"/>
      <w:r w:rsidRPr="006B0DA2">
        <w:rPr>
          <w:rFonts w:ascii="Times New Roman" w:hAnsi="Times New Roman" w:cs="Times New Roman"/>
        </w:rPr>
        <w:t xml:space="preserve"> in </w:t>
      </w:r>
      <w:proofErr w:type="spellStart"/>
      <w:r w:rsidRPr="006B0DA2">
        <w:rPr>
          <w:rFonts w:ascii="Times New Roman" w:hAnsi="Times New Roman" w:cs="Times New Roman"/>
          <w:b/>
          <w:bCs/>
        </w:rPr>
        <w:t>Table</w:t>
      </w:r>
      <w:proofErr w:type="spellEnd"/>
      <w:r w:rsidRPr="006B0DA2">
        <w:rPr>
          <w:rFonts w:ascii="Times New Roman" w:hAnsi="Times New Roman" w:cs="Times New Roman"/>
          <w:b/>
          <w:bCs/>
        </w:rPr>
        <w:t xml:space="preserve"> 1</w:t>
      </w:r>
      <w:r w:rsidRPr="006B0DA2">
        <w:rPr>
          <w:rFonts w:ascii="Times New Roman" w:hAnsi="Times New Roman" w:cs="Times New Roman"/>
        </w:rPr>
        <w:t xml:space="preserve">. As </w:t>
      </w:r>
      <w:proofErr w:type="spellStart"/>
      <w:r w:rsidRPr="006B0DA2">
        <w:rPr>
          <w:rFonts w:ascii="Times New Roman" w:hAnsi="Times New Roman" w:cs="Times New Roman"/>
        </w:rPr>
        <w:t>seen</w:t>
      </w:r>
      <w:proofErr w:type="spellEnd"/>
      <w:r w:rsidRPr="006B0DA2">
        <w:rPr>
          <w:rFonts w:ascii="Times New Roman" w:hAnsi="Times New Roman" w:cs="Times New Roman"/>
        </w:rPr>
        <w:t xml:space="preserve"> in </w:t>
      </w:r>
      <w:proofErr w:type="spellStart"/>
      <w:r w:rsidRPr="006B0DA2">
        <w:rPr>
          <w:rFonts w:ascii="Times New Roman" w:hAnsi="Times New Roman" w:cs="Times New Roman"/>
          <w:b/>
          <w:bCs/>
        </w:rPr>
        <w:t>Figure</w:t>
      </w:r>
      <w:proofErr w:type="spellEnd"/>
      <w:r w:rsidRPr="006B0DA2">
        <w:rPr>
          <w:rFonts w:ascii="Times New Roman" w:hAnsi="Times New Roman" w:cs="Times New Roman"/>
          <w:b/>
          <w:bCs/>
        </w:rPr>
        <w:t xml:space="preserve"> 2</w:t>
      </w:r>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w:t>
      </w:r>
      <w:r w:rsidR="002D609F" w:rsidRPr="002D609F">
        <w:rPr>
          <w:rFonts w:ascii="Times New Roman" w:hAnsi="Times New Roman" w:cs="Times New Roman"/>
        </w:rPr>
        <w:t>3</w:t>
      </w:r>
      <w:r w:rsidR="002D609F" w:rsidRPr="002D609F">
        <w:rPr>
          <w:rFonts w:ascii="Times New Roman" w:hAnsi="Times New Roman" w:cs="Times New Roman"/>
          <w:vertAlign w:val="superscript"/>
        </w:rPr>
        <w:t>6</w:t>
      </w:r>
      <w:r w:rsidR="002D609F" w:rsidRPr="002D609F">
        <w:rPr>
          <w:rFonts w:ascii="Times New Roman" w:hAnsi="Times New Roman" w:cs="Times New Roman"/>
        </w:rPr>
        <w:t>adz−Mn</w:t>
      </w:r>
      <w:r w:rsidR="002D609F" w:rsidRPr="002D609F">
        <w:rPr>
          <w:rFonts w:ascii="Times New Roman" w:hAnsi="Times New Roman" w:cs="Times New Roman"/>
          <w:vertAlign w:val="superscript"/>
        </w:rPr>
        <w:t>2+</w:t>
      </w:r>
      <w:r w:rsidR="002D609F" w:rsidRPr="002D609F">
        <w:rPr>
          <w:rFonts w:ascii="Times New Roman" w:hAnsi="Times New Roman" w:cs="Times New Roman"/>
        </w:rPr>
        <w:t>, Fe</w:t>
      </w:r>
      <w:r w:rsidR="002D609F" w:rsidRPr="002D609F">
        <w:rPr>
          <w:rFonts w:ascii="Times New Roman" w:hAnsi="Times New Roman" w:cs="Times New Roman"/>
          <w:vertAlign w:val="superscript"/>
        </w:rPr>
        <w:t>2+</w:t>
      </w:r>
      <w:r w:rsidR="002D609F" w:rsidRPr="002D609F">
        <w:rPr>
          <w:rFonts w:ascii="Times New Roman" w:hAnsi="Times New Roman" w:cs="Times New Roman"/>
        </w:rPr>
        <w:t>, Co</w:t>
      </w:r>
      <w:r w:rsidR="002D609F" w:rsidRPr="002D609F">
        <w:rPr>
          <w:rFonts w:ascii="Times New Roman" w:hAnsi="Times New Roman" w:cs="Times New Roman"/>
          <w:vertAlign w:val="superscript"/>
        </w:rPr>
        <w:t>2+</w:t>
      </w:r>
      <w:r w:rsidR="002D609F" w:rsidRPr="002D609F">
        <w:rPr>
          <w:rFonts w:ascii="Times New Roman" w:hAnsi="Times New Roman" w:cs="Times New Roman"/>
        </w:rPr>
        <w:t>, Ni</w:t>
      </w:r>
      <w:r w:rsidR="002D609F" w:rsidRPr="002D609F">
        <w:rPr>
          <w:rFonts w:ascii="Times New Roman" w:hAnsi="Times New Roman" w:cs="Times New Roman"/>
          <w:vertAlign w:val="superscript"/>
        </w:rPr>
        <w:t>2+</w:t>
      </w:r>
      <w:r w:rsidR="002D609F" w:rsidRPr="002D609F">
        <w:rPr>
          <w:rFonts w:ascii="Times New Roman" w:hAnsi="Times New Roman" w:cs="Times New Roman"/>
        </w:rPr>
        <w:t xml:space="preserve">, </w:t>
      </w:r>
      <w:proofErr w:type="spellStart"/>
      <w:r w:rsidR="002D609F" w:rsidRPr="002D609F">
        <w:rPr>
          <w:rFonts w:ascii="Times New Roman" w:hAnsi="Times New Roman" w:cs="Times New Roman"/>
        </w:rPr>
        <w:t>and</w:t>
      </w:r>
      <w:proofErr w:type="spellEnd"/>
      <w:r w:rsidR="002D609F" w:rsidRPr="002D609F">
        <w:rPr>
          <w:rFonts w:ascii="Times New Roman" w:hAnsi="Times New Roman" w:cs="Times New Roman"/>
        </w:rPr>
        <w:t xml:space="preserve"> Zn</w:t>
      </w:r>
      <w:r w:rsidR="002D609F" w:rsidRPr="002D609F">
        <w:rPr>
          <w:rFonts w:ascii="Times New Roman" w:hAnsi="Times New Roman" w:cs="Times New Roman"/>
          <w:vertAlign w:val="superscript"/>
        </w:rPr>
        <w:t>2+</w:t>
      </w:r>
      <w:r w:rsidR="002D609F">
        <w:rPr>
          <w:rFonts w:ascii="Times New Roman" w:hAnsi="Times New Roman" w:cs="Times New Roman"/>
          <w:vertAlign w:val="superscript"/>
        </w:rPr>
        <w:t xml:space="preserve"> </w:t>
      </w:r>
      <w:proofErr w:type="spellStart"/>
      <w:r w:rsidRPr="006B0DA2">
        <w:rPr>
          <w:rFonts w:ascii="Times New Roman" w:hAnsi="Times New Roman" w:cs="Times New Roman"/>
        </w:rPr>
        <w:t>complexes</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maintain</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S</w:t>
      </w:r>
      <w:r w:rsidRPr="006B0DA2">
        <w:rPr>
          <w:rFonts w:ascii="Times New Roman" w:hAnsi="Times New Roman" w:cs="Times New Roman"/>
          <w:vertAlign w:val="subscript"/>
        </w:rPr>
        <w:t>4</w:t>
      </w:r>
      <w:r w:rsidRPr="006B0DA2">
        <w:rPr>
          <w:rFonts w:ascii="Times New Roman" w:hAnsi="Times New Roman" w:cs="Times New Roman"/>
        </w:rPr>
        <w:t xml:space="preserve"> </w:t>
      </w:r>
      <w:proofErr w:type="spellStart"/>
      <w:r w:rsidRPr="006B0DA2">
        <w:rPr>
          <w:rFonts w:ascii="Times New Roman" w:hAnsi="Times New Roman" w:cs="Times New Roman"/>
        </w:rPr>
        <w:t>symmetry</w:t>
      </w:r>
      <w:proofErr w:type="spellEnd"/>
      <w:r w:rsidRPr="006B0DA2">
        <w:rPr>
          <w:rFonts w:ascii="Times New Roman" w:hAnsi="Times New Roman" w:cs="Times New Roman"/>
        </w:rPr>
        <w:t xml:space="preserve"> of 3</w:t>
      </w:r>
      <w:r w:rsidRPr="006B0DA2">
        <w:rPr>
          <w:rFonts w:ascii="Times New Roman" w:hAnsi="Times New Roman" w:cs="Times New Roman"/>
          <w:vertAlign w:val="superscript"/>
        </w:rPr>
        <w:t>6</w:t>
      </w:r>
      <w:r w:rsidRPr="006B0DA2">
        <w:rPr>
          <w:rFonts w:ascii="Times New Roman" w:hAnsi="Times New Roman" w:cs="Times New Roman"/>
        </w:rPr>
        <w:t xml:space="preserve">adz, </w:t>
      </w:r>
      <w:proofErr w:type="spellStart"/>
      <w:r w:rsidRPr="006B0DA2">
        <w:rPr>
          <w:rFonts w:ascii="Times New Roman" w:hAnsi="Times New Roman" w:cs="Times New Roman"/>
        </w:rPr>
        <w:t>whereas</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the</w:t>
      </w:r>
      <w:proofErr w:type="spellEnd"/>
      <w:r w:rsidRPr="006B0DA2">
        <w:rPr>
          <w:rFonts w:ascii="Times New Roman" w:hAnsi="Times New Roman" w:cs="Times New Roman"/>
        </w:rPr>
        <w:t xml:space="preserve"> 3</w:t>
      </w:r>
      <w:r w:rsidRPr="006B0DA2">
        <w:rPr>
          <w:rFonts w:ascii="Times New Roman" w:hAnsi="Times New Roman" w:cs="Times New Roman"/>
          <w:vertAlign w:val="superscript"/>
        </w:rPr>
        <w:t>6</w:t>
      </w:r>
      <w:r w:rsidRPr="006B0DA2">
        <w:rPr>
          <w:rFonts w:ascii="Times New Roman" w:hAnsi="Times New Roman" w:cs="Times New Roman"/>
        </w:rPr>
        <w:t>adz−C</w:t>
      </w:r>
      <w:r w:rsidR="002D609F">
        <w:rPr>
          <w:rFonts w:ascii="Times New Roman" w:hAnsi="Times New Roman" w:cs="Times New Roman"/>
        </w:rPr>
        <w:t>r</w:t>
      </w:r>
      <w:r w:rsidR="002D609F">
        <w:rPr>
          <w:rFonts w:ascii="Times New Roman" w:hAnsi="Times New Roman" w:cs="Times New Roman"/>
          <w:vertAlign w:val="superscript"/>
        </w:rPr>
        <w:t>2+</w:t>
      </w:r>
      <w:r w:rsidRPr="006B0DA2">
        <w:rPr>
          <w:rFonts w:ascii="Times New Roman" w:hAnsi="Times New Roman" w:cs="Times New Roman"/>
        </w:rPr>
        <w:t xml:space="preserve"> </w:t>
      </w:r>
      <w:proofErr w:type="spellStart"/>
      <w:r w:rsidRPr="006B0DA2">
        <w:rPr>
          <w:rFonts w:ascii="Times New Roman" w:hAnsi="Times New Roman" w:cs="Times New Roman"/>
        </w:rPr>
        <w:t>and</w:t>
      </w:r>
      <w:proofErr w:type="spellEnd"/>
      <w:r w:rsidRPr="006B0DA2">
        <w:rPr>
          <w:rFonts w:ascii="Times New Roman" w:hAnsi="Times New Roman" w:cs="Times New Roman"/>
        </w:rPr>
        <w:t xml:space="preserve"> </w:t>
      </w:r>
      <w:r w:rsidR="002D609F">
        <w:rPr>
          <w:rFonts w:ascii="Times New Roman" w:hAnsi="Times New Roman" w:cs="Times New Roman"/>
        </w:rPr>
        <w:t>Cu</w:t>
      </w:r>
      <w:r w:rsidR="002D609F">
        <w:rPr>
          <w:rFonts w:ascii="Times New Roman" w:hAnsi="Times New Roman" w:cs="Times New Roman"/>
          <w:vertAlign w:val="superscript"/>
        </w:rPr>
        <w:t>2+</w:t>
      </w:r>
      <w:r w:rsidRPr="006B0DA2">
        <w:rPr>
          <w:rFonts w:ascii="Times New Roman" w:hAnsi="Times New Roman" w:cs="Times New Roman"/>
        </w:rPr>
        <w:t xml:space="preserve"> </w:t>
      </w:r>
      <w:proofErr w:type="spellStart"/>
      <w:r w:rsidRPr="006B0DA2">
        <w:rPr>
          <w:rFonts w:ascii="Times New Roman" w:hAnsi="Times New Roman" w:cs="Times New Roman"/>
        </w:rPr>
        <w:t>complexes</w:t>
      </w:r>
      <w:proofErr w:type="spellEnd"/>
      <w:r w:rsidRPr="006B0DA2">
        <w:rPr>
          <w:rFonts w:ascii="Times New Roman" w:hAnsi="Times New Roman" w:cs="Times New Roman"/>
        </w:rPr>
        <w:t xml:space="preserve"> is </w:t>
      </w:r>
      <w:proofErr w:type="spellStart"/>
      <w:r w:rsidRPr="006B0DA2">
        <w:rPr>
          <w:rFonts w:ascii="Times New Roman" w:hAnsi="Times New Roman" w:cs="Times New Roman"/>
        </w:rPr>
        <w:t>lowered</w:t>
      </w:r>
      <w:proofErr w:type="spellEnd"/>
      <w:r w:rsidRPr="006B0DA2">
        <w:rPr>
          <w:rFonts w:ascii="Times New Roman" w:hAnsi="Times New Roman" w:cs="Times New Roman"/>
        </w:rPr>
        <w:t xml:space="preserve"> </w:t>
      </w:r>
      <w:proofErr w:type="spellStart"/>
      <w:r w:rsidRPr="006B0DA2">
        <w:rPr>
          <w:rFonts w:ascii="Times New Roman" w:hAnsi="Times New Roman" w:cs="Times New Roman"/>
        </w:rPr>
        <w:t>to</w:t>
      </w:r>
      <w:proofErr w:type="spellEnd"/>
      <w:r w:rsidRPr="006B0DA2">
        <w:rPr>
          <w:rFonts w:ascii="Times New Roman" w:hAnsi="Times New Roman" w:cs="Times New Roman"/>
        </w:rPr>
        <w:t xml:space="preserve"> C</w:t>
      </w:r>
      <w:r w:rsidRPr="006B0DA2">
        <w:rPr>
          <w:rFonts w:ascii="Times New Roman" w:hAnsi="Times New Roman" w:cs="Times New Roman"/>
          <w:vertAlign w:val="subscript"/>
        </w:rPr>
        <w:t>1</w:t>
      </w:r>
      <w:r w:rsidRPr="006B0DA2">
        <w:rPr>
          <w:rFonts w:ascii="Times New Roman" w:hAnsi="Times New Roman" w:cs="Times New Roman"/>
        </w:rPr>
        <w:t>.</w:t>
      </w:r>
    </w:p>
    <w:p w14:paraId="3220BF03" w14:textId="7E236096" w:rsidR="00A664CE" w:rsidRPr="002B5660" w:rsidRDefault="00A664CE" w:rsidP="00A664CE">
      <w:pPr>
        <w:autoSpaceDE w:val="0"/>
        <w:autoSpaceDN w:val="0"/>
        <w:adjustRightInd w:val="0"/>
        <w:spacing w:after="240"/>
        <w:jc w:val="both"/>
        <w:rPr>
          <w:rFonts w:ascii="Times New Roman" w:hAnsi="Times New Roman" w:cs="Times New Roman"/>
          <w:lang w:val="en-US"/>
        </w:rPr>
      </w:pPr>
    </w:p>
    <w:p w14:paraId="0C3C0739" w14:textId="5E1604FC" w:rsidR="006B0DA2" w:rsidRDefault="003531D4" w:rsidP="006B0DA2">
      <w:pPr>
        <w:spacing w:after="0" w:line="276" w:lineRule="auto"/>
        <w:jc w:val="center"/>
        <w:rPr>
          <w:rFonts w:ascii="Times New Roman" w:hAnsi="Times New Roman" w:cs="Times New Roman"/>
          <w:sz w:val="24"/>
          <w:szCs w:val="24"/>
        </w:rPr>
      </w:pPr>
      <w:r>
        <w:rPr>
          <w:noProof/>
        </w:rPr>
        <w:drawing>
          <wp:inline distT="0" distB="0" distL="0" distR="0" wp14:anchorId="1B775A05" wp14:editId="7EA04709">
            <wp:extent cx="6263640" cy="3859530"/>
            <wp:effectExtent l="0" t="0" r="3810" b="7620"/>
            <wp:docPr id="1487264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3640" cy="3859530"/>
                    </a:xfrm>
                    <a:prstGeom prst="rect">
                      <a:avLst/>
                    </a:prstGeom>
                    <a:noFill/>
                    <a:ln>
                      <a:noFill/>
                    </a:ln>
                  </pic:spPr>
                </pic:pic>
              </a:graphicData>
            </a:graphic>
          </wp:inline>
        </w:drawing>
      </w:r>
    </w:p>
    <w:p w14:paraId="75EDC7FB" w14:textId="55B539B4" w:rsidR="006B0DA2" w:rsidRPr="006B0DA2" w:rsidRDefault="006B0DA2" w:rsidP="006B0DA2">
      <w:pPr>
        <w:spacing w:after="0" w:line="276" w:lineRule="auto"/>
        <w:jc w:val="both"/>
        <w:rPr>
          <w:rFonts w:ascii="Times New Roman" w:hAnsi="Times New Roman" w:cs="Times New Roman"/>
          <w:sz w:val="20"/>
          <w:szCs w:val="20"/>
        </w:rPr>
      </w:pPr>
      <w:proofErr w:type="spellStart"/>
      <w:r w:rsidRPr="006B0DA2">
        <w:rPr>
          <w:rFonts w:ascii="Times New Roman" w:hAnsi="Times New Roman" w:cs="Times New Roman"/>
          <w:b/>
          <w:bCs/>
          <w:sz w:val="20"/>
          <w:szCs w:val="20"/>
        </w:rPr>
        <w:t>Figure</w:t>
      </w:r>
      <w:proofErr w:type="spellEnd"/>
      <w:r w:rsidRPr="006B0DA2">
        <w:rPr>
          <w:rFonts w:ascii="Times New Roman" w:hAnsi="Times New Roman" w:cs="Times New Roman"/>
          <w:b/>
          <w:bCs/>
          <w:sz w:val="20"/>
          <w:szCs w:val="20"/>
        </w:rPr>
        <w:t xml:space="preserve"> 2</w:t>
      </w:r>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The</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optimized</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geometries</w:t>
      </w:r>
      <w:proofErr w:type="spellEnd"/>
      <w:r w:rsidRPr="006B0DA2">
        <w:rPr>
          <w:rFonts w:ascii="Times New Roman" w:hAnsi="Times New Roman" w:cs="Times New Roman"/>
          <w:sz w:val="20"/>
          <w:szCs w:val="20"/>
        </w:rPr>
        <w:t xml:space="preserve"> of </w:t>
      </w:r>
      <w:proofErr w:type="spellStart"/>
      <w:r w:rsidRPr="006B0DA2">
        <w:rPr>
          <w:rFonts w:ascii="Times New Roman" w:hAnsi="Times New Roman" w:cs="Times New Roman"/>
          <w:sz w:val="20"/>
          <w:szCs w:val="20"/>
        </w:rPr>
        <w:t>the</w:t>
      </w:r>
      <w:proofErr w:type="spellEnd"/>
      <w:r w:rsidRPr="006B0DA2">
        <w:rPr>
          <w:rFonts w:ascii="Times New Roman" w:hAnsi="Times New Roman" w:cs="Times New Roman"/>
          <w:sz w:val="20"/>
          <w:szCs w:val="20"/>
        </w:rPr>
        <w:t xml:space="preserve"> 3</w:t>
      </w:r>
      <w:r w:rsidRPr="006B0DA2">
        <w:rPr>
          <w:rFonts w:ascii="Times New Roman" w:hAnsi="Times New Roman" w:cs="Times New Roman"/>
          <w:sz w:val="20"/>
          <w:szCs w:val="20"/>
          <w:vertAlign w:val="superscript"/>
        </w:rPr>
        <w:t>6</w:t>
      </w:r>
      <w:r w:rsidRPr="006B0DA2">
        <w:rPr>
          <w:rFonts w:ascii="Times New Roman" w:hAnsi="Times New Roman" w:cs="Times New Roman"/>
          <w:sz w:val="20"/>
          <w:szCs w:val="20"/>
        </w:rPr>
        <w:t>adz−M</w:t>
      </w:r>
      <w:r>
        <w:rPr>
          <w:rFonts w:ascii="Times New Roman" w:hAnsi="Times New Roman" w:cs="Times New Roman"/>
          <w:sz w:val="20"/>
          <w:szCs w:val="20"/>
          <w:vertAlign w:val="superscript"/>
        </w:rPr>
        <w:t>2+</w:t>
      </w:r>
      <w:r w:rsidRPr="006B0DA2">
        <w:rPr>
          <w:rFonts w:ascii="Times New Roman" w:hAnsi="Times New Roman" w:cs="Times New Roman"/>
          <w:sz w:val="20"/>
          <w:szCs w:val="20"/>
        </w:rPr>
        <w:t xml:space="preserve"> (M: Cr, Mn, Fe, </w:t>
      </w:r>
      <w:proofErr w:type="spellStart"/>
      <w:r w:rsidRPr="006B0DA2">
        <w:rPr>
          <w:rFonts w:ascii="Times New Roman" w:hAnsi="Times New Roman" w:cs="Times New Roman"/>
          <w:sz w:val="20"/>
          <w:szCs w:val="20"/>
        </w:rPr>
        <w:t>Co</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Ni</w:t>
      </w:r>
      <w:proofErr w:type="spellEnd"/>
      <w:r w:rsidRPr="006B0DA2">
        <w:rPr>
          <w:rFonts w:ascii="Times New Roman" w:hAnsi="Times New Roman" w:cs="Times New Roman"/>
          <w:sz w:val="20"/>
          <w:szCs w:val="20"/>
        </w:rPr>
        <w:t xml:space="preserve">, Cu </w:t>
      </w:r>
      <w:proofErr w:type="spellStart"/>
      <w:r w:rsidRPr="006B0DA2">
        <w:rPr>
          <w:rFonts w:ascii="Times New Roman" w:hAnsi="Times New Roman" w:cs="Times New Roman"/>
          <w:sz w:val="20"/>
          <w:szCs w:val="20"/>
        </w:rPr>
        <w:t>and</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Zn</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complexes</w:t>
      </w:r>
      <w:proofErr w:type="spellEnd"/>
      <w:r w:rsidRPr="006B0DA2">
        <w:rPr>
          <w:rFonts w:ascii="Times New Roman" w:hAnsi="Times New Roman" w:cs="Times New Roman"/>
          <w:sz w:val="20"/>
          <w:szCs w:val="20"/>
        </w:rPr>
        <w:t xml:space="preserve"> at </w:t>
      </w:r>
      <w:proofErr w:type="spellStart"/>
      <w:r w:rsidRPr="006B0DA2">
        <w:rPr>
          <w:rFonts w:ascii="Times New Roman" w:hAnsi="Times New Roman" w:cs="Times New Roman"/>
          <w:sz w:val="20"/>
          <w:szCs w:val="20"/>
        </w:rPr>
        <w:t>the</w:t>
      </w:r>
      <w:proofErr w:type="spellEnd"/>
      <w:r w:rsidRPr="006B0DA2">
        <w:rPr>
          <w:rFonts w:ascii="Times New Roman" w:hAnsi="Times New Roman" w:cs="Times New Roman"/>
          <w:sz w:val="20"/>
          <w:szCs w:val="20"/>
        </w:rPr>
        <w:t xml:space="preserve"> </w:t>
      </w:r>
      <w:r w:rsidR="004B7A99" w:rsidRPr="004B7A99">
        <w:rPr>
          <w:rFonts w:ascii="Times New Roman" w:hAnsi="Times New Roman" w:cs="Times New Roman"/>
          <w:sz w:val="20"/>
          <w:szCs w:val="20"/>
        </w:rPr>
        <w:t>CAM-B3LYP</w:t>
      </w:r>
      <w:r w:rsidRPr="006B0DA2">
        <w:rPr>
          <w:rFonts w:ascii="Times New Roman" w:hAnsi="Times New Roman" w:cs="Times New Roman"/>
          <w:sz w:val="20"/>
          <w:szCs w:val="20"/>
        </w:rPr>
        <w:t>/6-31+G(</w:t>
      </w:r>
      <w:proofErr w:type="spellStart"/>
      <w:r w:rsidRPr="006B0DA2">
        <w:rPr>
          <w:rFonts w:ascii="Times New Roman" w:hAnsi="Times New Roman" w:cs="Times New Roman"/>
          <w:sz w:val="20"/>
          <w:szCs w:val="20"/>
        </w:rPr>
        <w:t>d,p</w:t>
      </w:r>
      <w:proofErr w:type="spellEnd"/>
      <w:r w:rsidRPr="006B0DA2">
        <w:rPr>
          <w:rFonts w:ascii="Times New Roman" w:hAnsi="Times New Roman" w:cs="Times New Roman"/>
          <w:sz w:val="20"/>
          <w:szCs w:val="20"/>
        </w:rPr>
        <w:t xml:space="preserve">) </w:t>
      </w:r>
      <w:proofErr w:type="spellStart"/>
      <w:r w:rsidRPr="006B0DA2">
        <w:rPr>
          <w:rFonts w:ascii="Times New Roman" w:hAnsi="Times New Roman" w:cs="Times New Roman"/>
          <w:sz w:val="20"/>
          <w:szCs w:val="20"/>
        </w:rPr>
        <w:t>level</w:t>
      </w:r>
      <w:proofErr w:type="spellEnd"/>
      <w:r w:rsidRPr="006B0DA2">
        <w:rPr>
          <w:rFonts w:ascii="Times New Roman" w:hAnsi="Times New Roman" w:cs="Times New Roman"/>
          <w:sz w:val="20"/>
          <w:szCs w:val="20"/>
        </w:rPr>
        <w:t>.</w:t>
      </w:r>
    </w:p>
    <w:p w14:paraId="2D4CADD5" w14:textId="27D0B1A6" w:rsidR="00A664CE" w:rsidRDefault="00A664CE" w:rsidP="00A664CE">
      <w:pPr>
        <w:shd w:val="clear" w:color="auto" w:fill="FFFFFF"/>
        <w:spacing w:after="0"/>
        <w:jc w:val="both"/>
        <w:rPr>
          <w:rFonts w:ascii="Times New Roman" w:hAnsi="Times New Roman"/>
          <w:lang w:val="en-GB"/>
        </w:rPr>
      </w:pPr>
    </w:p>
    <w:p w14:paraId="5A67A503" w14:textId="77777777" w:rsidR="00136548" w:rsidRDefault="00136548" w:rsidP="00A664CE">
      <w:pPr>
        <w:shd w:val="clear" w:color="auto" w:fill="FFFFFF"/>
        <w:spacing w:after="0"/>
        <w:jc w:val="both"/>
        <w:rPr>
          <w:rFonts w:ascii="Times New Roman" w:hAnsi="Times New Roman"/>
          <w:sz w:val="20"/>
          <w:szCs w:val="20"/>
          <w:lang w:val="en-GB"/>
        </w:rPr>
      </w:pPr>
    </w:p>
    <w:p w14:paraId="1CF3EFA7" w14:textId="4D8F0D99" w:rsidR="000F6A6F" w:rsidRPr="000F6A6F" w:rsidRDefault="000F6A6F" w:rsidP="000F6A6F">
      <w:pPr>
        <w:spacing w:after="0" w:line="276" w:lineRule="auto"/>
        <w:jc w:val="both"/>
        <w:rPr>
          <w:rFonts w:ascii="Times New Roman" w:hAnsi="Times New Roman" w:cs="Times New Roman"/>
          <w:sz w:val="20"/>
          <w:szCs w:val="20"/>
        </w:rPr>
      </w:pPr>
      <w:proofErr w:type="spellStart"/>
      <w:r w:rsidRPr="000F6A6F">
        <w:rPr>
          <w:rFonts w:ascii="Times New Roman" w:hAnsi="Times New Roman" w:cs="Times New Roman"/>
          <w:b/>
          <w:bCs/>
          <w:sz w:val="20"/>
          <w:szCs w:val="20"/>
        </w:rPr>
        <w:t>Table</w:t>
      </w:r>
      <w:proofErr w:type="spellEnd"/>
      <w:r w:rsidRPr="000F6A6F">
        <w:rPr>
          <w:rFonts w:ascii="Times New Roman" w:hAnsi="Times New Roman" w:cs="Times New Roman"/>
          <w:b/>
          <w:bCs/>
          <w:sz w:val="20"/>
          <w:szCs w:val="20"/>
        </w:rPr>
        <w:t xml:space="preserve"> 1</w:t>
      </w:r>
      <w:r w:rsidRPr="000F6A6F">
        <w:rPr>
          <w:rFonts w:ascii="Times New Roman" w:hAnsi="Times New Roman" w:cs="Times New Roman"/>
          <w:sz w:val="20"/>
          <w:szCs w:val="20"/>
        </w:rPr>
        <w:t>. M</w:t>
      </w:r>
      <w:r>
        <w:rPr>
          <w:rFonts w:ascii="Times New Roman" w:hAnsi="Times New Roman" w:cs="Times New Roman"/>
          <w:sz w:val="20"/>
          <w:szCs w:val="20"/>
          <w:vertAlign w:val="superscript"/>
        </w:rPr>
        <w:t>2+</w:t>
      </w:r>
      <w:r w:rsidRPr="000F6A6F">
        <w:rPr>
          <w:rFonts w:ascii="Arial" w:hAnsi="Arial" w:cs="Arial"/>
          <w:sz w:val="20"/>
          <w:szCs w:val="20"/>
        </w:rPr>
        <w:t>ꞏꞏꞏ</w:t>
      </w:r>
      <w:r w:rsidRPr="000F6A6F">
        <w:rPr>
          <w:rFonts w:ascii="Times New Roman" w:hAnsi="Times New Roman" w:cs="Times New Roman"/>
          <w:sz w:val="20"/>
          <w:szCs w:val="20"/>
        </w:rPr>
        <w:t xml:space="preserve">N1/N2 </w:t>
      </w:r>
      <w:proofErr w:type="spellStart"/>
      <w:r w:rsidRPr="000F6A6F">
        <w:rPr>
          <w:rFonts w:ascii="Times New Roman" w:hAnsi="Times New Roman" w:cs="Times New Roman"/>
          <w:sz w:val="20"/>
          <w:szCs w:val="20"/>
        </w:rPr>
        <w:t>Distances</w:t>
      </w:r>
      <w:proofErr w:type="spellEnd"/>
      <w:r w:rsidRPr="000F6A6F">
        <w:rPr>
          <w:rFonts w:ascii="Times New Roman" w:hAnsi="Times New Roman" w:cs="Times New Roman"/>
          <w:sz w:val="20"/>
          <w:szCs w:val="20"/>
        </w:rPr>
        <w:t xml:space="preserve"> (in Å) at </w:t>
      </w:r>
      <w:proofErr w:type="spellStart"/>
      <w:r w:rsidRPr="000F6A6F">
        <w:rPr>
          <w:rFonts w:ascii="Times New Roman" w:hAnsi="Times New Roman" w:cs="Times New Roman"/>
          <w:sz w:val="20"/>
          <w:szCs w:val="20"/>
        </w:rPr>
        <w:t>the</w:t>
      </w:r>
      <w:proofErr w:type="spellEnd"/>
      <w:r w:rsidRPr="000F6A6F">
        <w:rPr>
          <w:rFonts w:ascii="Times New Roman" w:hAnsi="Times New Roman" w:cs="Times New Roman"/>
          <w:sz w:val="20"/>
          <w:szCs w:val="20"/>
        </w:rPr>
        <w:t xml:space="preserve"> </w:t>
      </w:r>
      <w:r w:rsidR="004B7A99" w:rsidRPr="004B7A99">
        <w:rPr>
          <w:rFonts w:ascii="Times New Roman" w:hAnsi="Times New Roman" w:cs="Times New Roman"/>
          <w:sz w:val="20"/>
          <w:szCs w:val="20"/>
        </w:rPr>
        <w:t>CAM-B3LYP</w:t>
      </w:r>
      <w:r w:rsidRPr="000F6A6F">
        <w:rPr>
          <w:rFonts w:ascii="Times New Roman" w:hAnsi="Times New Roman" w:cs="Times New Roman"/>
          <w:sz w:val="20"/>
          <w:szCs w:val="20"/>
        </w:rPr>
        <w:t>/6-31+G(d,</w:t>
      </w:r>
      <w:r>
        <w:rPr>
          <w:rFonts w:ascii="Times New Roman" w:hAnsi="Times New Roman" w:cs="Times New Roman"/>
          <w:sz w:val="20"/>
          <w:szCs w:val="20"/>
        </w:rPr>
        <w:t xml:space="preserve"> </w:t>
      </w:r>
      <w:r w:rsidRPr="000F6A6F">
        <w:rPr>
          <w:rFonts w:ascii="Times New Roman" w:hAnsi="Times New Roman" w:cs="Times New Roman"/>
          <w:sz w:val="20"/>
          <w:szCs w:val="20"/>
        </w:rPr>
        <w:t xml:space="preserve">p)  Level, </w:t>
      </w:r>
      <w:proofErr w:type="spellStart"/>
      <w:r w:rsidRPr="000F6A6F">
        <w:rPr>
          <w:rFonts w:ascii="Times New Roman" w:hAnsi="Times New Roman" w:cs="Times New Roman"/>
          <w:sz w:val="20"/>
          <w:szCs w:val="20"/>
        </w:rPr>
        <w:t>Nonrelativistic</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Interaction</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Energies</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and</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Interaction</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Energies</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Including</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Relativistic</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Corrections</w:t>
      </w:r>
      <w:proofErr w:type="spellEnd"/>
      <w:r w:rsidRPr="000F6A6F">
        <w:rPr>
          <w:rFonts w:ascii="Times New Roman" w:hAnsi="Times New Roman" w:cs="Times New Roman"/>
          <w:sz w:val="20"/>
          <w:szCs w:val="20"/>
        </w:rPr>
        <w:t xml:space="preserve"> (in kcal mol</w:t>
      </w:r>
      <w:r w:rsidRPr="000F6A6F">
        <w:rPr>
          <w:rFonts w:ascii="Times New Roman" w:hAnsi="Times New Roman" w:cs="Times New Roman"/>
          <w:sz w:val="20"/>
          <w:szCs w:val="20"/>
          <w:vertAlign w:val="superscript"/>
        </w:rPr>
        <w:t>−1</w:t>
      </w:r>
      <w:r w:rsidRPr="000F6A6F">
        <w:rPr>
          <w:rFonts w:ascii="Times New Roman" w:hAnsi="Times New Roman" w:cs="Times New Roman"/>
          <w:sz w:val="20"/>
          <w:szCs w:val="20"/>
        </w:rPr>
        <w:t xml:space="preserve">) at </w:t>
      </w:r>
      <w:proofErr w:type="spellStart"/>
      <w:r w:rsidRPr="000F6A6F">
        <w:rPr>
          <w:rFonts w:ascii="Times New Roman" w:hAnsi="Times New Roman" w:cs="Times New Roman"/>
          <w:sz w:val="20"/>
          <w:szCs w:val="20"/>
        </w:rPr>
        <w:t>the</w:t>
      </w:r>
      <w:proofErr w:type="spellEnd"/>
      <w:r w:rsidRPr="000F6A6F">
        <w:rPr>
          <w:rFonts w:ascii="Times New Roman" w:hAnsi="Times New Roman" w:cs="Times New Roman"/>
          <w:sz w:val="20"/>
          <w:szCs w:val="20"/>
        </w:rPr>
        <w:t xml:space="preserve"> </w:t>
      </w:r>
      <w:r w:rsidR="004B7A99" w:rsidRPr="004B7A99">
        <w:rPr>
          <w:rFonts w:ascii="Times New Roman" w:hAnsi="Times New Roman" w:cs="Times New Roman"/>
          <w:sz w:val="20"/>
          <w:szCs w:val="20"/>
        </w:rPr>
        <w:t>CAM-B3LYP</w:t>
      </w:r>
      <w:r w:rsidRPr="000F6A6F">
        <w:rPr>
          <w:rFonts w:ascii="Times New Roman" w:hAnsi="Times New Roman" w:cs="Times New Roman"/>
          <w:sz w:val="20"/>
          <w:szCs w:val="20"/>
        </w:rPr>
        <w:t>/6-311++G(</w:t>
      </w:r>
      <w:proofErr w:type="spellStart"/>
      <w:r w:rsidRPr="000F6A6F">
        <w:rPr>
          <w:rFonts w:ascii="Times New Roman" w:hAnsi="Times New Roman" w:cs="Times New Roman"/>
          <w:sz w:val="20"/>
          <w:szCs w:val="20"/>
        </w:rPr>
        <w:t>d,p</w:t>
      </w:r>
      <w:proofErr w:type="spellEnd"/>
      <w:r w:rsidRPr="000F6A6F">
        <w:rPr>
          <w:rFonts w:ascii="Times New Roman" w:hAnsi="Times New Roman" w:cs="Times New Roman"/>
          <w:sz w:val="20"/>
          <w:szCs w:val="20"/>
        </w:rPr>
        <w:t xml:space="preserve">)  Level </w:t>
      </w:r>
      <w:proofErr w:type="spellStart"/>
      <w:r w:rsidRPr="000F6A6F">
        <w:rPr>
          <w:rFonts w:ascii="Times New Roman" w:hAnsi="Times New Roman" w:cs="Times New Roman"/>
          <w:sz w:val="20"/>
          <w:szCs w:val="20"/>
        </w:rPr>
        <w:t>for</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the</w:t>
      </w:r>
      <w:proofErr w:type="spellEnd"/>
      <w:r w:rsidRPr="000F6A6F">
        <w:rPr>
          <w:rFonts w:ascii="Times New Roman" w:hAnsi="Times New Roman" w:cs="Times New Roman"/>
          <w:sz w:val="20"/>
          <w:szCs w:val="20"/>
        </w:rPr>
        <w:t xml:space="preserve"> 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adz−M</w:t>
      </w:r>
      <w:r>
        <w:rPr>
          <w:rFonts w:ascii="Times New Roman" w:hAnsi="Times New Roman" w:cs="Times New Roman"/>
          <w:sz w:val="20"/>
          <w:szCs w:val="20"/>
          <w:vertAlign w:val="superscript"/>
        </w:rPr>
        <w:t>2+</w:t>
      </w:r>
      <w:r w:rsidRPr="000F6A6F">
        <w:rPr>
          <w:rFonts w:ascii="Times New Roman" w:hAnsi="Times New Roman" w:cs="Times New Roman"/>
          <w:sz w:val="20"/>
          <w:szCs w:val="20"/>
        </w:rPr>
        <w:t xml:space="preserve"> (M: Cr, Mn, Fe, </w:t>
      </w:r>
      <w:proofErr w:type="spellStart"/>
      <w:r w:rsidRPr="000F6A6F">
        <w:rPr>
          <w:rFonts w:ascii="Times New Roman" w:hAnsi="Times New Roman" w:cs="Times New Roman"/>
          <w:sz w:val="20"/>
          <w:szCs w:val="20"/>
        </w:rPr>
        <w:t>Co</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Ni</w:t>
      </w:r>
      <w:proofErr w:type="spellEnd"/>
      <w:r w:rsidRPr="000F6A6F">
        <w:rPr>
          <w:rFonts w:ascii="Times New Roman" w:hAnsi="Times New Roman" w:cs="Times New Roman"/>
          <w:sz w:val="20"/>
          <w:szCs w:val="20"/>
        </w:rPr>
        <w:t xml:space="preserve">, Cu </w:t>
      </w:r>
      <w:proofErr w:type="spellStart"/>
      <w:r w:rsidRPr="000F6A6F">
        <w:rPr>
          <w:rFonts w:ascii="Times New Roman" w:hAnsi="Times New Roman" w:cs="Times New Roman"/>
          <w:sz w:val="20"/>
          <w:szCs w:val="20"/>
        </w:rPr>
        <w:t>and</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Zn</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Complexes</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Considered</w:t>
      </w:r>
      <w:proofErr w:type="spellEnd"/>
      <w:r w:rsidRPr="000F6A6F">
        <w:rPr>
          <w:rFonts w:ascii="Times New Roman" w:hAnsi="Times New Roman" w:cs="Times New Roman"/>
          <w:sz w:val="20"/>
          <w:szCs w:val="20"/>
        </w:rPr>
        <w:t>.</w:t>
      </w:r>
    </w:p>
    <w:p w14:paraId="4CCEF4C0" w14:textId="553DA5B8" w:rsidR="00A664CE" w:rsidRDefault="00A664CE" w:rsidP="00A664CE">
      <w:pPr>
        <w:shd w:val="clear" w:color="auto" w:fill="FFFFFF"/>
        <w:spacing w:after="0"/>
        <w:jc w:val="both"/>
        <w:rPr>
          <w:rFonts w:ascii="Times New Roman" w:hAnsi="Times New Roman"/>
          <w:sz w:val="20"/>
          <w:szCs w:val="20"/>
          <w:lang w:val="en-GB"/>
        </w:rPr>
      </w:pPr>
    </w:p>
    <w:tbl>
      <w:tblPr>
        <w:tblW w:w="9923" w:type="dxa"/>
        <w:tblBorders>
          <w:top w:val="single" w:sz="4" w:space="0" w:color="auto"/>
          <w:bottom w:val="single" w:sz="4" w:space="0" w:color="auto"/>
        </w:tblBorders>
        <w:tblLook w:val="04A0" w:firstRow="1" w:lastRow="0" w:firstColumn="1" w:lastColumn="0" w:noHBand="0" w:noVBand="1"/>
      </w:tblPr>
      <w:tblGrid>
        <w:gridCol w:w="2268"/>
        <w:gridCol w:w="1701"/>
        <w:gridCol w:w="1701"/>
        <w:gridCol w:w="1493"/>
        <w:gridCol w:w="2760"/>
      </w:tblGrid>
      <w:tr w:rsidR="000F6A6F" w:rsidRPr="00B8440E" w14:paraId="1C26631D" w14:textId="77777777" w:rsidTr="000F6A6F">
        <w:tc>
          <w:tcPr>
            <w:tcW w:w="2268" w:type="dxa"/>
            <w:tcBorders>
              <w:top w:val="single" w:sz="4" w:space="0" w:color="auto"/>
              <w:left w:val="nil"/>
              <w:bottom w:val="single" w:sz="4" w:space="0" w:color="auto"/>
              <w:right w:val="nil"/>
            </w:tcBorders>
            <w:hideMark/>
          </w:tcPr>
          <w:p w14:paraId="3A904E61" w14:textId="1C693252" w:rsidR="000F6A6F" w:rsidRPr="00B8440E" w:rsidRDefault="000F6A6F"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Complexes</w:t>
            </w:r>
          </w:p>
        </w:tc>
        <w:tc>
          <w:tcPr>
            <w:tcW w:w="1701" w:type="dxa"/>
            <w:tcBorders>
              <w:top w:val="single" w:sz="4" w:space="0" w:color="auto"/>
              <w:left w:val="nil"/>
              <w:bottom w:val="single" w:sz="4" w:space="0" w:color="auto"/>
              <w:right w:val="nil"/>
            </w:tcBorders>
          </w:tcPr>
          <w:p w14:paraId="228D9DB0" w14:textId="77777777" w:rsidR="000F6A6F" w:rsidRDefault="000F6A6F" w:rsidP="000F6A6F">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lang w:val="en-GB"/>
              </w:rPr>
              <w:t xml:space="preserve">MꞏꞏꞏN1 </w:t>
            </w:r>
          </w:p>
          <w:p w14:paraId="4AF571C4" w14:textId="55BF2F7C" w:rsidR="000F6A6F" w:rsidRPr="000F6A6F" w:rsidRDefault="000F6A6F" w:rsidP="000F6A6F">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lang w:val="en-GB"/>
              </w:rPr>
              <w:t>Distance</w:t>
            </w:r>
          </w:p>
          <w:p w14:paraId="59C34028" w14:textId="32FD59AD" w:rsidR="000F6A6F" w:rsidRPr="00B8440E" w:rsidRDefault="000F6A6F" w:rsidP="000F6A6F">
            <w:pPr>
              <w:shd w:val="clear" w:color="auto" w:fill="FFFFFF"/>
              <w:spacing w:after="0"/>
              <w:jc w:val="center"/>
              <w:rPr>
                <w:rFonts w:ascii="Times New Roman" w:hAnsi="Times New Roman" w:cs="Times New Roman"/>
                <w:sz w:val="20"/>
                <w:szCs w:val="20"/>
                <w:lang w:val="en-GB"/>
              </w:rPr>
            </w:pPr>
          </w:p>
        </w:tc>
        <w:tc>
          <w:tcPr>
            <w:tcW w:w="1701" w:type="dxa"/>
            <w:tcBorders>
              <w:top w:val="single" w:sz="4" w:space="0" w:color="auto"/>
              <w:left w:val="nil"/>
              <w:bottom w:val="single" w:sz="4" w:space="0" w:color="auto"/>
              <w:right w:val="nil"/>
            </w:tcBorders>
            <w:hideMark/>
          </w:tcPr>
          <w:p w14:paraId="432EA0B8" w14:textId="1A7D7021" w:rsidR="000F6A6F" w:rsidRDefault="000F6A6F" w:rsidP="000F6A6F">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lang w:val="en-GB"/>
              </w:rPr>
              <w:t>MꞏꞏꞏN</w:t>
            </w:r>
            <w:r>
              <w:rPr>
                <w:rFonts w:ascii="Times New Roman" w:hAnsi="Times New Roman" w:cs="Times New Roman"/>
                <w:sz w:val="20"/>
                <w:szCs w:val="20"/>
                <w:lang w:val="en-GB"/>
              </w:rPr>
              <w:t>2</w:t>
            </w:r>
            <w:r w:rsidRPr="000F6A6F">
              <w:rPr>
                <w:rFonts w:ascii="Times New Roman" w:hAnsi="Times New Roman" w:cs="Times New Roman"/>
                <w:sz w:val="20"/>
                <w:szCs w:val="20"/>
                <w:lang w:val="en-GB"/>
              </w:rPr>
              <w:t xml:space="preserve"> </w:t>
            </w:r>
          </w:p>
          <w:p w14:paraId="6ED87C7F" w14:textId="77777777" w:rsidR="000F6A6F" w:rsidRPr="000F6A6F" w:rsidRDefault="000F6A6F" w:rsidP="000F6A6F">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lang w:val="en-GB"/>
              </w:rPr>
              <w:t>Distance</w:t>
            </w:r>
          </w:p>
          <w:p w14:paraId="4D1BB6E7" w14:textId="3C65FD91" w:rsidR="000F6A6F" w:rsidRPr="00B8440E" w:rsidRDefault="000F6A6F" w:rsidP="000F6A6F">
            <w:pPr>
              <w:shd w:val="clear" w:color="auto" w:fill="FFFFFF"/>
              <w:spacing w:after="0"/>
              <w:jc w:val="center"/>
              <w:rPr>
                <w:rFonts w:ascii="Times New Roman" w:hAnsi="Times New Roman" w:cs="Times New Roman"/>
                <w:sz w:val="20"/>
                <w:szCs w:val="20"/>
                <w:lang w:val="en-GB"/>
              </w:rPr>
            </w:pPr>
          </w:p>
        </w:tc>
        <w:tc>
          <w:tcPr>
            <w:tcW w:w="1493" w:type="dxa"/>
            <w:tcBorders>
              <w:top w:val="single" w:sz="4" w:space="0" w:color="auto"/>
              <w:left w:val="nil"/>
              <w:bottom w:val="single" w:sz="4" w:space="0" w:color="auto"/>
              <w:right w:val="nil"/>
            </w:tcBorders>
            <w:hideMark/>
          </w:tcPr>
          <w:p w14:paraId="2A7570B4" w14:textId="77777777" w:rsidR="000F6A6F" w:rsidRPr="000F6A6F" w:rsidRDefault="000F6A6F" w:rsidP="000F6A6F">
            <w:pPr>
              <w:spacing w:line="276" w:lineRule="auto"/>
              <w:jc w:val="center"/>
              <w:rPr>
                <w:rFonts w:ascii="Times New Roman" w:hAnsi="Times New Roman" w:cs="Times New Roman"/>
                <w:b/>
                <w:bCs/>
                <w:sz w:val="20"/>
                <w:szCs w:val="20"/>
              </w:rPr>
            </w:pPr>
            <w:proofErr w:type="spellStart"/>
            <w:r w:rsidRPr="000F6A6F">
              <w:rPr>
                <w:rFonts w:ascii="Times New Roman" w:hAnsi="Times New Roman" w:cs="Times New Roman"/>
                <w:sz w:val="20"/>
                <w:szCs w:val="20"/>
              </w:rPr>
              <w:t>Non-relativistic</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IEs</w:t>
            </w:r>
            <w:proofErr w:type="spellEnd"/>
          </w:p>
          <w:p w14:paraId="3B44A9B0" w14:textId="2FBD749A" w:rsidR="000F6A6F" w:rsidRPr="00B8440E" w:rsidRDefault="000F6A6F" w:rsidP="000F6A6F">
            <w:pPr>
              <w:shd w:val="clear" w:color="auto" w:fill="FFFFFF"/>
              <w:spacing w:after="0"/>
              <w:jc w:val="center"/>
              <w:rPr>
                <w:rFonts w:ascii="Times New Roman" w:hAnsi="Times New Roman" w:cs="Times New Roman"/>
                <w:sz w:val="20"/>
                <w:szCs w:val="20"/>
                <w:lang w:val="en-GB"/>
              </w:rPr>
            </w:pPr>
          </w:p>
        </w:tc>
        <w:tc>
          <w:tcPr>
            <w:tcW w:w="2760" w:type="dxa"/>
            <w:tcBorders>
              <w:top w:val="single" w:sz="4" w:space="0" w:color="auto"/>
              <w:left w:val="nil"/>
              <w:bottom w:val="single" w:sz="4" w:space="0" w:color="auto"/>
              <w:right w:val="nil"/>
            </w:tcBorders>
            <w:hideMark/>
          </w:tcPr>
          <w:p w14:paraId="542EA2BF" w14:textId="2E075487" w:rsidR="000F6A6F" w:rsidRPr="000F6A6F" w:rsidRDefault="000F6A6F" w:rsidP="000F6A6F">
            <w:pPr>
              <w:spacing w:line="276" w:lineRule="auto"/>
              <w:jc w:val="center"/>
              <w:rPr>
                <w:rFonts w:ascii="Times New Roman" w:hAnsi="Times New Roman" w:cs="Times New Roman"/>
                <w:b/>
                <w:bCs/>
                <w:sz w:val="20"/>
                <w:szCs w:val="20"/>
              </w:rPr>
            </w:pPr>
            <w:proofErr w:type="spellStart"/>
            <w:r w:rsidRPr="000F6A6F">
              <w:rPr>
                <w:rFonts w:ascii="Times New Roman" w:hAnsi="Times New Roman" w:cs="Times New Roman"/>
                <w:sz w:val="20"/>
                <w:szCs w:val="20"/>
              </w:rPr>
              <w:t>IEs</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Including</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Relativistic</w:t>
            </w:r>
            <w:proofErr w:type="spellEnd"/>
            <w:r w:rsidRPr="000F6A6F">
              <w:rPr>
                <w:rFonts w:ascii="Times New Roman" w:hAnsi="Times New Roman" w:cs="Times New Roman"/>
                <w:sz w:val="20"/>
                <w:szCs w:val="20"/>
              </w:rPr>
              <w:t xml:space="preserve"> </w:t>
            </w:r>
            <w:proofErr w:type="spellStart"/>
            <w:r w:rsidRPr="000F6A6F">
              <w:rPr>
                <w:rFonts w:ascii="Times New Roman" w:hAnsi="Times New Roman" w:cs="Times New Roman"/>
                <w:sz w:val="20"/>
                <w:szCs w:val="20"/>
              </w:rPr>
              <w:t>Corrections</w:t>
            </w:r>
            <w:proofErr w:type="spellEnd"/>
          </w:p>
        </w:tc>
      </w:tr>
      <w:tr w:rsidR="000F6A6F" w:rsidRPr="00B8440E" w14:paraId="521101DD" w14:textId="77777777" w:rsidTr="000F6A6F">
        <w:tc>
          <w:tcPr>
            <w:tcW w:w="2268" w:type="dxa"/>
            <w:tcBorders>
              <w:top w:val="single" w:sz="4" w:space="0" w:color="auto"/>
              <w:left w:val="nil"/>
              <w:bottom w:val="nil"/>
              <w:right w:val="nil"/>
            </w:tcBorders>
            <w:hideMark/>
          </w:tcPr>
          <w:p w14:paraId="07B50E54" w14:textId="7C839035"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adz−Cr</w:t>
            </w:r>
            <w:r>
              <w:rPr>
                <w:rFonts w:ascii="Times New Roman" w:hAnsi="Times New Roman" w:cs="Times New Roman"/>
                <w:sz w:val="20"/>
                <w:szCs w:val="20"/>
                <w:vertAlign w:val="superscript"/>
              </w:rPr>
              <w:t>2+</w:t>
            </w:r>
          </w:p>
        </w:tc>
        <w:tc>
          <w:tcPr>
            <w:tcW w:w="1701" w:type="dxa"/>
            <w:tcBorders>
              <w:top w:val="single" w:sz="4" w:space="0" w:color="auto"/>
              <w:left w:val="nil"/>
              <w:bottom w:val="nil"/>
              <w:right w:val="nil"/>
            </w:tcBorders>
          </w:tcPr>
          <w:p w14:paraId="1D518908" w14:textId="1666BFF7" w:rsidR="000F6A6F" w:rsidRPr="00B8440E" w:rsidRDefault="00DE38CB"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r w:rsidR="00F3467E">
              <w:rPr>
                <w:rFonts w:ascii="Times New Roman" w:hAnsi="Times New Roman" w:cs="Times New Roman"/>
                <w:sz w:val="20"/>
                <w:szCs w:val="20"/>
                <w:lang w:val="en-GB"/>
              </w:rPr>
              <w:t>.</w:t>
            </w:r>
            <w:r w:rsidR="00F3467E" w:rsidRPr="00B8440E">
              <w:rPr>
                <w:rFonts w:ascii="Times New Roman" w:hAnsi="Times New Roman" w:cs="Times New Roman"/>
                <w:sz w:val="20"/>
                <w:szCs w:val="20"/>
                <w:lang w:val="en-GB"/>
              </w:rPr>
              <w:t>0</w:t>
            </w:r>
            <w:r>
              <w:rPr>
                <w:rFonts w:ascii="Times New Roman" w:hAnsi="Times New Roman" w:cs="Times New Roman"/>
                <w:sz w:val="20"/>
                <w:szCs w:val="20"/>
                <w:lang w:val="en-GB"/>
              </w:rPr>
              <w:t>49</w:t>
            </w:r>
          </w:p>
        </w:tc>
        <w:tc>
          <w:tcPr>
            <w:tcW w:w="1701" w:type="dxa"/>
            <w:tcBorders>
              <w:top w:val="single" w:sz="4" w:space="0" w:color="auto"/>
              <w:left w:val="nil"/>
              <w:bottom w:val="nil"/>
              <w:right w:val="nil"/>
            </w:tcBorders>
            <w:hideMark/>
          </w:tcPr>
          <w:p w14:paraId="47F3683C" w14:textId="02B91A6E" w:rsidR="000F6A6F" w:rsidRPr="00B8440E" w:rsidRDefault="00DE38CB"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r w:rsidR="00F3467E">
              <w:rPr>
                <w:rFonts w:ascii="Times New Roman" w:hAnsi="Times New Roman" w:cs="Times New Roman"/>
                <w:sz w:val="20"/>
                <w:szCs w:val="20"/>
                <w:lang w:val="en-GB"/>
              </w:rPr>
              <w:t>.</w:t>
            </w:r>
            <w:r w:rsidR="000F6A6F" w:rsidRPr="00B8440E">
              <w:rPr>
                <w:rFonts w:ascii="Times New Roman" w:hAnsi="Times New Roman" w:cs="Times New Roman"/>
                <w:sz w:val="20"/>
                <w:szCs w:val="20"/>
                <w:lang w:val="en-GB"/>
              </w:rPr>
              <w:t>0</w:t>
            </w:r>
            <w:r>
              <w:rPr>
                <w:rFonts w:ascii="Times New Roman" w:hAnsi="Times New Roman" w:cs="Times New Roman"/>
                <w:sz w:val="20"/>
                <w:szCs w:val="20"/>
                <w:lang w:val="en-GB"/>
              </w:rPr>
              <w:t>59</w:t>
            </w:r>
          </w:p>
        </w:tc>
        <w:tc>
          <w:tcPr>
            <w:tcW w:w="1493" w:type="dxa"/>
            <w:tcBorders>
              <w:top w:val="single" w:sz="4" w:space="0" w:color="auto"/>
              <w:left w:val="nil"/>
              <w:bottom w:val="nil"/>
              <w:right w:val="nil"/>
            </w:tcBorders>
            <w:hideMark/>
          </w:tcPr>
          <w:p w14:paraId="5FF296B8" w14:textId="1C4C0ED0"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339.7</w:t>
            </w:r>
          </w:p>
        </w:tc>
        <w:tc>
          <w:tcPr>
            <w:tcW w:w="2760" w:type="dxa"/>
            <w:tcBorders>
              <w:top w:val="single" w:sz="4" w:space="0" w:color="auto"/>
              <w:left w:val="nil"/>
              <w:bottom w:val="nil"/>
              <w:right w:val="nil"/>
            </w:tcBorders>
            <w:hideMark/>
          </w:tcPr>
          <w:p w14:paraId="788CF146" w14:textId="43985B42"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342.8</w:t>
            </w:r>
          </w:p>
        </w:tc>
      </w:tr>
      <w:tr w:rsidR="000F6A6F" w:rsidRPr="00B8440E" w14:paraId="0A1FB39A" w14:textId="77777777" w:rsidTr="000F6A6F">
        <w:tc>
          <w:tcPr>
            <w:tcW w:w="2268" w:type="dxa"/>
            <w:tcBorders>
              <w:top w:val="nil"/>
              <w:left w:val="nil"/>
              <w:bottom w:val="nil"/>
              <w:right w:val="nil"/>
            </w:tcBorders>
            <w:hideMark/>
          </w:tcPr>
          <w:p w14:paraId="718169CD" w14:textId="0124A694"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w:t>
            </w:r>
            <w:r>
              <w:rPr>
                <w:rFonts w:ascii="Times New Roman" w:hAnsi="Times New Roman" w:cs="Times New Roman"/>
                <w:sz w:val="20"/>
                <w:szCs w:val="20"/>
              </w:rPr>
              <w:t>Mn</w:t>
            </w:r>
            <w:r>
              <w:rPr>
                <w:rFonts w:ascii="Times New Roman" w:hAnsi="Times New Roman" w:cs="Times New Roman"/>
                <w:sz w:val="20"/>
                <w:szCs w:val="20"/>
                <w:vertAlign w:val="superscript"/>
              </w:rPr>
              <w:t>2+</w:t>
            </w:r>
          </w:p>
        </w:tc>
        <w:tc>
          <w:tcPr>
            <w:tcW w:w="1701" w:type="dxa"/>
            <w:tcBorders>
              <w:top w:val="nil"/>
              <w:left w:val="nil"/>
              <w:bottom w:val="nil"/>
              <w:right w:val="nil"/>
            </w:tcBorders>
          </w:tcPr>
          <w:p w14:paraId="6F7B08FE" w14:textId="1BA95128" w:rsidR="000F6A6F" w:rsidRPr="00B8440E" w:rsidRDefault="00DE38CB"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r w:rsidR="00F3467E">
              <w:rPr>
                <w:rFonts w:ascii="Times New Roman" w:hAnsi="Times New Roman" w:cs="Times New Roman"/>
                <w:sz w:val="20"/>
                <w:szCs w:val="20"/>
                <w:lang w:val="en-GB"/>
              </w:rPr>
              <w:t>.</w:t>
            </w:r>
            <w:r w:rsidR="00F3467E" w:rsidRPr="00B8440E">
              <w:rPr>
                <w:rFonts w:ascii="Times New Roman" w:hAnsi="Times New Roman" w:cs="Times New Roman"/>
                <w:sz w:val="20"/>
                <w:szCs w:val="20"/>
                <w:lang w:val="en-GB"/>
              </w:rPr>
              <w:t>0</w:t>
            </w:r>
            <w:r>
              <w:rPr>
                <w:rFonts w:ascii="Times New Roman" w:hAnsi="Times New Roman" w:cs="Times New Roman"/>
                <w:sz w:val="20"/>
                <w:szCs w:val="20"/>
                <w:lang w:val="en-GB"/>
              </w:rPr>
              <w:t>57</w:t>
            </w:r>
          </w:p>
        </w:tc>
        <w:tc>
          <w:tcPr>
            <w:tcW w:w="1701" w:type="dxa"/>
            <w:tcBorders>
              <w:top w:val="nil"/>
              <w:left w:val="nil"/>
              <w:bottom w:val="nil"/>
              <w:right w:val="nil"/>
            </w:tcBorders>
            <w:hideMark/>
          </w:tcPr>
          <w:p w14:paraId="0CC4DA9B" w14:textId="3E468C67" w:rsidR="000F6A6F" w:rsidRPr="00B8440E" w:rsidRDefault="00DE38CB"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r w:rsidR="00F3467E">
              <w:rPr>
                <w:rFonts w:ascii="Times New Roman" w:hAnsi="Times New Roman" w:cs="Times New Roman"/>
                <w:sz w:val="20"/>
                <w:szCs w:val="20"/>
                <w:lang w:val="en-GB"/>
              </w:rPr>
              <w:t>.</w:t>
            </w:r>
            <w:r w:rsidR="000F6A6F" w:rsidRPr="00B8440E">
              <w:rPr>
                <w:rFonts w:ascii="Times New Roman" w:hAnsi="Times New Roman" w:cs="Times New Roman"/>
                <w:sz w:val="20"/>
                <w:szCs w:val="20"/>
                <w:lang w:val="en-GB"/>
              </w:rPr>
              <w:t>0</w:t>
            </w:r>
            <w:r>
              <w:rPr>
                <w:rFonts w:ascii="Times New Roman" w:hAnsi="Times New Roman" w:cs="Times New Roman"/>
                <w:sz w:val="20"/>
                <w:szCs w:val="20"/>
                <w:lang w:val="en-GB"/>
              </w:rPr>
              <w:t>57</w:t>
            </w:r>
          </w:p>
        </w:tc>
        <w:tc>
          <w:tcPr>
            <w:tcW w:w="1493" w:type="dxa"/>
            <w:tcBorders>
              <w:top w:val="nil"/>
              <w:left w:val="nil"/>
              <w:bottom w:val="nil"/>
              <w:right w:val="nil"/>
            </w:tcBorders>
            <w:hideMark/>
          </w:tcPr>
          <w:p w14:paraId="77032CF8" w14:textId="29C46D21"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330.9</w:t>
            </w:r>
          </w:p>
        </w:tc>
        <w:tc>
          <w:tcPr>
            <w:tcW w:w="2760" w:type="dxa"/>
            <w:tcBorders>
              <w:top w:val="nil"/>
              <w:left w:val="nil"/>
              <w:bottom w:val="nil"/>
              <w:right w:val="nil"/>
            </w:tcBorders>
            <w:hideMark/>
          </w:tcPr>
          <w:p w14:paraId="4FE11CEE" w14:textId="3A81C595"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334.9</w:t>
            </w:r>
          </w:p>
        </w:tc>
      </w:tr>
      <w:tr w:rsidR="000F6A6F" w:rsidRPr="00B8440E" w14:paraId="435AA210" w14:textId="77777777" w:rsidTr="000F6A6F">
        <w:tc>
          <w:tcPr>
            <w:tcW w:w="2268" w:type="dxa"/>
            <w:tcBorders>
              <w:top w:val="nil"/>
              <w:left w:val="nil"/>
              <w:bottom w:val="nil"/>
              <w:right w:val="nil"/>
            </w:tcBorders>
            <w:hideMark/>
          </w:tcPr>
          <w:p w14:paraId="7D39C5F3" w14:textId="4D4D01FC"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w:t>
            </w:r>
            <w:r>
              <w:rPr>
                <w:rFonts w:ascii="Times New Roman" w:hAnsi="Times New Roman" w:cs="Times New Roman"/>
                <w:sz w:val="20"/>
                <w:szCs w:val="20"/>
              </w:rPr>
              <w:t>Fe</w:t>
            </w:r>
            <w:r>
              <w:rPr>
                <w:rFonts w:ascii="Times New Roman" w:hAnsi="Times New Roman" w:cs="Times New Roman"/>
                <w:sz w:val="20"/>
                <w:szCs w:val="20"/>
                <w:vertAlign w:val="superscript"/>
              </w:rPr>
              <w:t>2+</w:t>
            </w:r>
          </w:p>
        </w:tc>
        <w:tc>
          <w:tcPr>
            <w:tcW w:w="1701" w:type="dxa"/>
            <w:tcBorders>
              <w:top w:val="nil"/>
              <w:left w:val="nil"/>
              <w:bottom w:val="nil"/>
              <w:right w:val="nil"/>
            </w:tcBorders>
          </w:tcPr>
          <w:p w14:paraId="638D8916" w14:textId="2BBC2C22" w:rsidR="000F6A6F" w:rsidRPr="00B8440E" w:rsidRDefault="002D609F"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r w:rsidR="00F3467E">
              <w:rPr>
                <w:rFonts w:ascii="Times New Roman" w:hAnsi="Times New Roman" w:cs="Times New Roman"/>
                <w:sz w:val="20"/>
                <w:szCs w:val="20"/>
                <w:lang w:val="en-GB"/>
              </w:rPr>
              <w:t>.</w:t>
            </w:r>
            <w:r w:rsidR="00F3467E" w:rsidRPr="00B8440E">
              <w:rPr>
                <w:rFonts w:ascii="Times New Roman" w:hAnsi="Times New Roman" w:cs="Times New Roman"/>
                <w:sz w:val="20"/>
                <w:szCs w:val="20"/>
                <w:lang w:val="en-GB"/>
              </w:rPr>
              <w:t>0</w:t>
            </w:r>
            <w:r>
              <w:rPr>
                <w:rFonts w:ascii="Times New Roman" w:hAnsi="Times New Roman" w:cs="Times New Roman"/>
                <w:sz w:val="20"/>
                <w:szCs w:val="20"/>
                <w:lang w:val="en-GB"/>
              </w:rPr>
              <w:t>22</w:t>
            </w:r>
          </w:p>
        </w:tc>
        <w:tc>
          <w:tcPr>
            <w:tcW w:w="1701" w:type="dxa"/>
            <w:tcBorders>
              <w:top w:val="nil"/>
              <w:left w:val="nil"/>
              <w:bottom w:val="nil"/>
              <w:right w:val="nil"/>
            </w:tcBorders>
            <w:hideMark/>
          </w:tcPr>
          <w:p w14:paraId="2C6C0586" w14:textId="00CA4C44" w:rsidR="000F6A6F" w:rsidRPr="00B8440E" w:rsidRDefault="002D609F" w:rsidP="003159D2">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r w:rsidR="00F3467E">
              <w:rPr>
                <w:rFonts w:ascii="Times New Roman" w:hAnsi="Times New Roman" w:cs="Times New Roman"/>
                <w:sz w:val="20"/>
                <w:szCs w:val="20"/>
                <w:lang w:val="en-GB"/>
              </w:rPr>
              <w:t>.</w:t>
            </w:r>
            <w:r w:rsidR="000F6A6F" w:rsidRPr="00B8440E">
              <w:rPr>
                <w:rFonts w:ascii="Times New Roman" w:hAnsi="Times New Roman" w:cs="Times New Roman"/>
                <w:sz w:val="20"/>
                <w:szCs w:val="20"/>
                <w:lang w:val="en-GB"/>
              </w:rPr>
              <w:t>0</w:t>
            </w:r>
            <w:r>
              <w:rPr>
                <w:rFonts w:ascii="Times New Roman" w:hAnsi="Times New Roman" w:cs="Times New Roman"/>
                <w:sz w:val="20"/>
                <w:szCs w:val="20"/>
                <w:lang w:val="en-GB"/>
              </w:rPr>
              <w:t>22</w:t>
            </w:r>
          </w:p>
        </w:tc>
        <w:tc>
          <w:tcPr>
            <w:tcW w:w="1493" w:type="dxa"/>
            <w:tcBorders>
              <w:top w:val="nil"/>
              <w:left w:val="nil"/>
              <w:bottom w:val="nil"/>
              <w:right w:val="nil"/>
            </w:tcBorders>
            <w:hideMark/>
          </w:tcPr>
          <w:p w14:paraId="471C9E1A" w14:textId="3CA113A0"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363.1</w:t>
            </w:r>
          </w:p>
        </w:tc>
        <w:tc>
          <w:tcPr>
            <w:tcW w:w="2760" w:type="dxa"/>
            <w:tcBorders>
              <w:top w:val="nil"/>
              <w:left w:val="nil"/>
              <w:bottom w:val="nil"/>
              <w:right w:val="nil"/>
            </w:tcBorders>
            <w:hideMark/>
          </w:tcPr>
          <w:p w14:paraId="2FEA1CAB" w14:textId="0B5D0335"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367.8</w:t>
            </w:r>
          </w:p>
        </w:tc>
      </w:tr>
      <w:tr w:rsidR="000F6A6F" w:rsidRPr="00B8440E" w14:paraId="5896AA9C" w14:textId="77777777" w:rsidTr="000F6A6F">
        <w:tc>
          <w:tcPr>
            <w:tcW w:w="2268" w:type="dxa"/>
            <w:tcBorders>
              <w:top w:val="nil"/>
              <w:left w:val="nil"/>
              <w:bottom w:val="nil"/>
              <w:right w:val="nil"/>
            </w:tcBorders>
            <w:hideMark/>
          </w:tcPr>
          <w:p w14:paraId="070826C5" w14:textId="01B11584"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adz−C</w:t>
            </w:r>
            <w:r>
              <w:rPr>
                <w:rFonts w:ascii="Times New Roman" w:hAnsi="Times New Roman" w:cs="Times New Roman"/>
                <w:sz w:val="20"/>
                <w:szCs w:val="20"/>
              </w:rPr>
              <w:t>o</w:t>
            </w:r>
            <w:r>
              <w:rPr>
                <w:rFonts w:ascii="Times New Roman" w:hAnsi="Times New Roman" w:cs="Times New Roman"/>
                <w:sz w:val="20"/>
                <w:szCs w:val="20"/>
                <w:vertAlign w:val="superscript"/>
              </w:rPr>
              <w:t>2+</w:t>
            </w:r>
          </w:p>
        </w:tc>
        <w:tc>
          <w:tcPr>
            <w:tcW w:w="1701" w:type="dxa"/>
            <w:tcBorders>
              <w:top w:val="nil"/>
              <w:left w:val="nil"/>
              <w:bottom w:val="nil"/>
              <w:right w:val="nil"/>
            </w:tcBorders>
          </w:tcPr>
          <w:p w14:paraId="367A0BC8" w14:textId="5E49FE3C" w:rsidR="000F6A6F" w:rsidRPr="00B8440E" w:rsidRDefault="00F3467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w:t>
            </w:r>
            <w:r w:rsidR="002D609F">
              <w:rPr>
                <w:rFonts w:ascii="Times New Roman" w:hAnsi="Times New Roman" w:cs="Times New Roman"/>
                <w:sz w:val="20"/>
                <w:szCs w:val="20"/>
                <w:lang w:val="en-GB"/>
              </w:rPr>
              <w:t>993</w:t>
            </w:r>
          </w:p>
        </w:tc>
        <w:tc>
          <w:tcPr>
            <w:tcW w:w="1701" w:type="dxa"/>
            <w:tcBorders>
              <w:top w:val="nil"/>
              <w:left w:val="nil"/>
              <w:bottom w:val="nil"/>
              <w:right w:val="nil"/>
            </w:tcBorders>
            <w:hideMark/>
          </w:tcPr>
          <w:p w14:paraId="5EC3F6B5" w14:textId="1056DEC8"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sidR="00F3467E">
              <w:rPr>
                <w:rFonts w:ascii="Times New Roman" w:hAnsi="Times New Roman" w:cs="Times New Roman"/>
                <w:sz w:val="20"/>
                <w:szCs w:val="20"/>
                <w:lang w:val="en-GB"/>
              </w:rPr>
              <w:t>.</w:t>
            </w:r>
            <w:r w:rsidR="002D609F">
              <w:rPr>
                <w:rFonts w:ascii="Times New Roman" w:hAnsi="Times New Roman" w:cs="Times New Roman"/>
                <w:sz w:val="20"/>
                <w:szCs w:val="20"/>
                <w:lang w:val="en-GB"/>
              </w:rPr>
              <w:t>993</w:t>
            </w:r>
          </w:p>
        </w:tc>
        <w:tc>
          <w:tcPr>
            <w:tcW w:w="1493" w:type="dxa"/>
            <w:tcBorders>
              <w:top w:val="nil"/>
              <w:left w:val="nil"/>
              <w:bottom w:val="nil"/>
              <w:right w:val="nil"/>
            </w:tcBorders>
            <w:hideMark/>
          </w:tcPr>
          <w:p w14:paraId="1EDC5EDD" w14:textId="026AB4B2"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400.0</w:t>
            </w:r>
          </w:p>
        </w:tc>
        <w:tc>
          <w:tcPr>
            <w:tcW w:w="2760" w:type="dxa"/>
            <w:tcBorders>
              <w:top w:val="nil"/>
              <w:left w:val="nil"/>
              <w:bottom w:val="nil"/>
              <w:right w:val="nil"/>
            </w:tcBorders>
            <w:hideMark/>
          </w:tcPr>
          <w:p w14:paraId="0730075A" w14:textId="0B72AF70"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405.2</w:t>
            </w:r>
          </w:p>
        </w:tc>
      </w:tr>
      <w:tr w:rsidR="000F6A6F" w:rsidRPr="00B8440E" w14:paraId="75FEAA49" w14:textId="77777777" w:rsidTr="000F6A6F">
        <w:tc>
          <w:tcPr>
            <w:tcW w:w="2268" w:type="dxa"/>
            <w:tcBorders>
              <w:top w:val="nil"/>
              <w:left w:val="nil"/>
              <w:bottom w:val="nil"/>
              <w:right w:val="nil"/>
            </w:tcBorders>
            <w:hideMark/>
          </w:tcPr>
          <w:p w14:paraId="271C153D" w14:textId="1F795DCF"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w:t>
            </w:r>
            <w:r>
              <w:rPr>
                <w:rFonts w:ascii="Times New Roman" w:hAnsi="Times New Roman" w:cs="Times New Roman"/>
                <w:sz w:val="20"/>
                <w:szCs w:val="20"/>
              </w:rPr>
              <w:t>Ni</w:t>
            </w:r>
            <w:r>
              <w:rPr>
                <w:rFonts w:ascii="Times New Roman" w:hAnsi="Times New Roman" w:cs="Times New Roman"/>
                <w:sz w:val="20"/>
                <w:szCs w:val="20"/>
                <w:vertAlign w:val="superscript"/>
              </w:rPr>
              <w:t>2+</w:t>
            </w:r>
          </w:p>
        </w:tc>
        <w:tc>
          <w:tcPr>
            <w:tcW w:w="1701" w:type="dxa"/>
            <w:tcBorders>
              <w:top w:val="nil"/>
              <w:left w:val="nil"/>
              <w:bottom w:val="nil"/>
              <w:right w:val="nil"/>
            </w:tcBorders>
          </w:tcPr>
          <w:p w14:paraId="69B1E7F8" w14:textId="7895AA90" w:rsidR="000F6A6F" w:rsidRPr="00B8440E" w:rsidRDefault="00F3467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w:t>
            </w:r>
            <w:r w:rsidR="002D609F">
              <w:rPr>
                <w:rFonts w:ascii="Times New Roman" w:hAnsi="Times New Roman" w:cs="Times New Roman"/>
                <w:sz w:val="20"/>
                <w:szCs w:val="20"/>
                <w:lang w:val="en-GB"/>
              </w:rPr>
              <w:t>985</w:t>
            </w:r>
          </w:p>
        </w:tc>
        <w:tc>
          <w:tcPr>
            <w:tcW w:w="1701" w:type="dxa"/>
            <w:tcBorders>
              <w:top w:val="nil"/>
              <w:left w:val="nil"/>
              <w:bottom w:val="nil"/>
              <w:right w:val="nil"/>
            </w:tcBorders>
            <w:hideMark/>
          </w:tcPr>
          <w:p w14:paraId="7B679495" w14:textId="4D811B44"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sidR="00F3467E">
              <w:rPr>
                <w:rFonts w:ascii="Times New Roman" w:hAnsi="Times New Roman" w:cs="Times New Roman"/>
                <w:sz w:val="20"/>
                <w:szCs w:val="20"/>
                <w:lang w:val="en-GB"/>
              </w:rPr>
              <w:t>.</w:t>
            </w:r>
            <w:r w:rsidR="002D609F">
              <w:rPr>
                <w:rFonts w:ascii="Times New Roman" w:hAnsi="Times New Roman" w:cs="Times New Roman"/>
                <w:sz w:val="20"/>
                <w:szCs w:val="20"/>
                <w:lang w:val="en-GB"/>
              </w:rPr>
              <w:t>985</w:t>
            </w:r>
          </w:p>
        </w:tc>
        <w:tc>
          <w:tcPr>
            <w:tcW w:w="1493" w:type="dxa"/>
            <w:tcBorders>
              <w:top w:val="nil"/>
              <w:left w:val="nil"/>
              <w:bottom w:val="nil"/>
              <w:right w:val="nil"/>
            </w:tcBorders>
            <w:hideMark/>
          </w:tcPr>
          <w:p w14:paraId="4FBC06A6" w14:textId="12B65F0E"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432.7</w:t>
            </w:r>
          </w:p>
        </w:tc>
        <w:tc>
          <w:tcPr>
            <w:tcW w:w="2760" w:type="dxa"/>
            <w:tcBorders>
              <w:top w:val="nil"/>
              <w:left w:val="nil"/>
              <w:bottom w:val="nil"/>
              <w:right w:val="nil"/>
            </w:tcBorders>
            <w:hideMark/>
          </w:tcPr>
          <w:p w14:paraId="7B57E525" w14:textId="2381EBE1"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438.6</w:t>
            </w:r>
          </w:p>
        </w:tc>
      </w:tr>
      <w:tr w:rsidR="000F6A6F" w:rsidRPr="00B8440E" w14:paraId="10957C5E" w14:textId="77777777" w:rsidTr="000F6A6F">
        <w:tc>
          <w:tcPr>
            <w:tcW w:w="2268" w:type="dxa"/>
            <w:tcBorders>
              <w:top w:val="nil"/>
              <w:left w:val="nil"/>
              <w:bottom w:val="nil"/>
              <w:right w:val="nil"/>
            </w:tcBorders>
            <w:hideMark/>
          </w:tcPr>
          <w:p w14:paraId="45D79773" w14:textId="0981EF8E"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adz−C</w:t>
            </w:r>
            <w:r>
              <w:rPr>
                <w:rFonts w:ascii="Times New Roman" w:hAnsi="Times New Roman" w:cs="Times New Roman"/>
                <w:sz w:val="20"/>
                <w:szCs w:val="20"/>
              </w:rPr>
              <w:t>u</w:t>
            </w:r>
            <w:r>
              <w:rPr>
                <w:rFonts w:ascii="Times New Roman" w:hAnsi="Times New Roman" w:cs="Times New Roman"/>
                <w:sz w:val="20"/>
                <w:szCs w:val="20"/>
                <w:vertAlign w:val="superscript"/>
              </w:rPr>
              <w:t>2+</w:t>
            </w:r>
          </w:p>
        </w:tc>
        <w:tc>
          <w:tcPr>
            <w:tcW w:w="1701" w:type="dxa"/>
            <w:tcBorders>
              <w:top w:val="nil"/>
              <w:left w:val="nil"/>
              <w:bottom w:val="nil"/>
              <w:right w:val="nil"/>
            </w:tcBorders>
          </w:tcPr>
          <w:p w14:paraId="1B84D043" w14:textId="5AB420F9" w:rsidR="000F6A6F" w:rsidRPr="00B8440E" w:rsidRDefault="00F3467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w:t>
            </w:r>
            <w:r w:rsidR="002D609F">
              <w:rPr>
                <w:rFonts w:ascii="Times New Roman" w:hAnsi="Times New Roman" w:cs="Times New Roman"/>
                <w:sz w:val="20"/>
                <w:szCs w:val="20"/>
                <w:lang w:val="en-GB"/>
              </w:rPr>
              <w:t>982</w:t>
            </w:r>
          </w:p>
        </w:tc>
        <w:tc>
          <w:tcPr>
            <w:tcW w:w="1701" w:type="dxa"/>
            <w:tcBorders>
              <w:top w:val="nil"/>
              <w:left w:val="nil"/>
              <w:bottom w:val="nil"/>
              <w:right w:val="nil"/>
            </w:tcBorders>
            <w:hideMark/>
          </w:tcPr>
          <w:p w14:paraId="7AD9E406" w14:textId="31674707" w:rsidR="000F6A6F" w:rsidRPr="00B8440E" w:rsidRDefault="00F3467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w:t>
            </w:r>
            <w:r w:rsidR="002D609F">
              <w:rPr>
                <w:rFonts w:ascii="Times New Roman" w:hAnsi="Times New Roman" w:cs="Times New Roman"/>
                <w:sz w:val="20"/>
                <w:szCs w:val="20"/>
                <w:lang w:val="en-GB"/>
              </w:rPr>
              <w:t>992</w:t>
            </w:r>
          </w:p>
        </w:tc>
        <w:tc>
          <w:tcPr>
            <w:tcW w:w="1493" w:type="dxa"/>
            <w:tcBorders>
              <w:top w:val="nil"/>
              <w:left w:val="nil"/>
              <w:bottom w:val="nil"/>
              <w:right w:val="nil"/>
            </w:tcBorders>
            <w:hideMark/>
          </w:tcPr>
          <w:p w14:paraId="140DC4CD" w14:textId="5DA04213"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420.7</w:t>
            </w:r>
          </w:p>
        </w:tc>
        <w:tc>
          <w:tcPr>
            <w:tcW w:w="2760" w:type="dxa"/>
            <w:tcBorders>
              <w:top w:val="nil"/>
              <w:left w:val="nil"/>
              <w:bottom w:val="nil"/>
              <w:right w:val="nil"/>
            </w:tcBorders>
            <w:hideMark/>
          </w:tcPr>
          <w:p w14:paraId="6F43A172" w14:textId="6FBD995F"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427.0</w:t>
            </w:r>
          </w:p>
        </w:tc>
      </w:tr>
      <w:tr w:rsidR="000F6A6F" w:rsidRPr="00B8440E" w14:paraId="4A805385" w14:textId="77777777" w:rsidTr="000F6A6F">
        <w:tc>
          <w:tcPr>
            <w:tcW w:w="2268" w:type="dxa"/>
            <w:tcBorders>
              <w:top w:val="nil"/>
              <w:left w:val="nil"/>
              <w:bottom w:val="single" w:sz="4" w:space="0" w:color="auto"/>
              <w:right w:val="nil"/>
            </w:tcBorders>
            <w:hideMark/>
          </w:tcPr>
          <w:p w14:paraId="0C420073" w14:textId="5D5D483C"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3</w:t>
            </w:r>
            <w:r w:rsidRPr="000F6A6F">
              <w:rPr>
                <w:rFonts w:ascii="Times New Roman" w:hAnsi="Times New Roman" w:cs="Times New Roman"/>
                <w:sz w:val="20"/>
                <w:szCs w:val="20"/>
                <w:vertAlign w:val="superscript"/>
              </w:rPr>
              <w:t>6</w:t>
            </w:r>
            <w:r w:rsidRPr="000F6A6F">
              <w:rPr>
                <w:rFonts w:ascii="Times New Roman" w:hAnsi="Times New Roman" w:cs="Times New Roman"/>
                <w:sz w:val="20"/>
                <w:szCs w:val="20"/>
              </w:rPr>
              <w:t>adz−</w:t>
            </w:r>
            <w:r>
              <w:rPr>
                <w:rFonts w:ascii="Times New Roman" w:hAnsi="Times New Roman" w:cs="Times New Roman"/>
                <w:sz w:val="20"/>
                <w:szCs w:val="20"/>
              </w:rPr>
              <w:t>Zn</w:t>
            </w:r>
            <w:r>
              <w:rPr>
                <w:rFonts w:ascii="Times New Roman" w:hAnsi="Times New Roman" w:cs="Times New Roman"/>
                <w:sz w:val="20"/>
                <w:szCs w:val="20"/>
                <w:vertAlign w:val="superscript"/>
              </w:rPr>
              <w:t>2+</w:t>
            </w:r>
          </w:p>
        </w:tc>
        <w:tc>
          <w:tcPr>
            <w:tcW w:w="1701" w:type="dxa"/>
            <w:tcBorders>
              <w:top w:val="nil"/>
              <w:left w:val="nil"/>
              <w:bottom w:val="single" w:sz="4" w:space="0" w:color="auto"/>
              <w:right w:val="nil"/>
            </w:tcBorders>
          </w:tcPr>
          <w:p w14:paraId="2C9BCDDB" w14:textId="169EC1AE" w:rsidR="000F6A6F" w:rsidRPr="00B8440E" w:rsidRDefault="00F3467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w:t>
            </w:r>
            <w:r w:rsidR="002D609F">
              <w:rPr>
                <w:rFonts w:ascii="Times New Roman" w:hAnsi="Times New Roman" w:cs="Times New Roman"/>
                <w:sz w:val="20"/>
                <w:szCs w:val="20"/>
                <w:lang w:val="en-GB"/>
              </w:rPr>
              <w:t>994</w:t>
            </w:r>
          </w:p>
        </w:tc>
        <w:tc>
          <w:tcPr>
            <w:tcW w:w="1701" w:type="dxa"/>
            <w:tcBorders>
              <w:top w:val="nil"/>
              <w:left w:val="nil"/>
              <w:bottom w:val="single" w:sz="4" w:space="0" w:color="auto"/>
              <w:right w:val="nil"/>
            </w:tcBorders>
            <w:hideMark/>
          </w:tcPr>
          <w:p w14:paraId="5B17F09A" w14:textId="15030A2E" w:rsidR="000F6A6F" w:rsidRPr="00B8440E" w:rsidRDefault="00F3467E" w:rsidP="003159D2">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w:t>
            </w:r>
            <w:r w:rsidR="002D609F">
              <w:rPr>
                <w:rFonts w:ascii="Times New Roman" w:hAnsi="Times New Roman" w:cs="Times New Roman"/>
                <w:sz w:val="20"/>
                <w:szCs w:val="20"/>
                <w:lang w:val="en-GB"/>
              </w:rPr>
              <w:t>994</w:t>
            </w:r>
          </w:p>
        </w:tc>
        <w:tc>
          <w:tcPr>
            <w:tcW w:w="1493" w:type="dxa"/>
            <w:tcBorders>
              <w:top w:val="nil"/>
              <w:left w:val="nil"/>
              <w:bottom w:val="single" w:sz="4" w:space="0" w:color="auto"/>
              <w:right w:val="nil"/>
            </w:tcBorders>
            <w:hideMark/>
          </w:tcPr>
          <w:p w14:paraId="40761FF5" w14:textId="581DB7DE"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404.1</w:t>
            </w:r>
          </w:p>
        </w:tc>
        <w:tc>
          <w:tcPr>
            <w:tcW w:w="2760" w:type="dxa"/>
            <w:tcBorders>
              <w:top w:val="nil"/>
              <w:left w:val="nil"/>
              <w:bottom w:val="single" w:sz="4" w:space="0" w:color="auto"/>
              <w:right w:val="nil"/>
            </w:tcBorders>
            <w:hideMark/>
          </w:tcPr>
          <w:p w14:paraId="0EB4D5F2" w14:textId="26D6F8E0" w:rsidR="000F6A6F" w:rsidRPr="00B8440E" w:rsidRDefault="000F6A6F" w:rsidP="003159D2">
            <w:pPr>
              <w:shd w:val="clear" w:color="auto" w:fill="FFFFFF"/>
              <w:spacing w:after="0"/>
              <w:jc w:val="center"/>
              <w:rPr>
                <w:rFonts w:ascii="Times New Roman" w:hAnsi="Times New Roman" w:cs="Times New Roman"/>
                <w:sz w:val="20"/>
                <w:szCs w:val="20"/>
                <w:lang w:val="en-GB"/>
              </w:rPr>
            </w:pPr>
            <w:r w:rsidRPr="000F6A6F">
              <w:rPr>
                <w:rFonts w:ascii="Times New Roman" w:hAnsi="Times New Roman" w:cs="Times New Roman"/>
                <w:sz w:val="20"/>
                <w:szCs w:val="20"/>
              </w:rPr>
              <w:t>−</w:t>
            </w:r>
            <w:r w:rsidR="00DA4F37">
              <w:rPr>
                <w:rFonts w:ascii="Times New Roman" w:hAnsi="Times New Roman" w:cs="Times New Roman"/>
                <w:sz w:val="20"/>
                <w:szCs w:val="20"/>
              </w:rPr>
              <w:t>413.1</w:t>
            </w:r>
          </w:p>
        </w:tc>
      </w:tr>
    </w:tbl>
    <w:p w14:paraId="3810EE68" w14:textId="2936D9FD" w:rsidR="00A664CE" w:rsidRDefault="00A664CE" w:rsidP="00A664CE">
      <w:pPr>
        <w:shd w:val="clear" w:color="auto" w:fill="FFFFFF"/>
        <w:spacing w:after="0"/>
        <w:jc w:val="both"/>
        <w:rPr>
          <w:rFonts w:ascii="Times New Roman" w:hAnsi="Times New Roman" w:cs="Times New Roman"/>
          <w:sz w:val="18"/>
          <w:szCs w:val="18"/>
          <w:shd w:val="clear" w:color="auto" w:fill="F8F9FA"/>
        </w:rPr>
      </w:pPr>
    </w:p>
    <w:p w14:paraId="451A0335" w14:textId="77777777" w:rsidR="000F6A6F" w:rsidRDefault="000F6A6F" w:rsidP="00A664CE">
      <w:pPr>
        <w:shd w:val="clear" w:color="auto" w:fill="FFFFFF"/>
        <w:spacing w:after="0"/>
        <w:jc w:val="both"/>
        <w:rPr>
          <w:rFonts w:ascii="Times New Roman" w:hAnsi="Times New Roman" w:cs="Times New Roman"/>
          <w:sz w:val="18"/>
          <w:szCs w:val="18"/>
          <w:shd w:val="clear" w:color="auto" w:fill="F8F9FA"/>
        </w:rPr>
      </w:pPr>
    </w:p>
    <w:p w14:paraId="00E6DAD6" w14:textId="4FE78A2C" w:rsidR="00F3467E" w:rsidRPr="00F3467E" w:rsidRDefault="00F3467E" w:rsidP="00F3467E">
      <w:pPr>
        <w:spacing w:after="0" w:line="276" w:lineRule="auto"/>
        <w:ind w:firstLine="709"/>
        <w:jc w:val="both"/>
        <w:rPr>
          <w:rFonts w:ascii="Times New Roman" w:hAnsi="Times New Roman" w:cs="Times New Roman"/>
        </w:rPr>
      </w:pPr>
      <w:proofErr w:type="spellStart"/>
      <w:r w:rsidRPr="00F3467E">
        <w:rPr>
          <w:rFonts w:ascii="Times New Roman" w:hAnsi="Times New Roman" w:cs="Times New Roman"/>
        </w:rPr>
        <w:t>Table</w:t>
      </w:r>
      <w:proofErr w:type="spellEnd"/>
      <w:r w:rsidRPr="00F3467E">
        <w:rPr>
          <w:rFonts w:ascii="Times New Roman" w:hAnsi="Times New Roman" w:cs="Times New Roman"/>
        </w:rPr>
        <w:t xml:space="preserve"> 1 </w:t>
      </w:r>
      <w:proofErr w:type="spellStart"/>
      <w:r w:rsidRPr="00F3467E">
        <w:rPr>
          <w:rFonts w:ascii="Times New Roman" w:hAnsi="Times New Roman" w:cs="Times New Roman"/>
        </w:rPr>
        <w:t>shows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nonrelativistic</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interaction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energies</w:t>
      </w:r>
      <w:proofErr w:type="spellEnd"/>
      <w:r w:rsidRPr="00F3467E">
        <w:rPr>
          <w:rFonts w:ascii="Times New Roman" w:hAnsi="Times New Roman" w:cs="Times New Roman"/>
        </w:rPr>
        <w:t xml:space="preserve"> (IE)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considered</w:t>
      </w:r>
      <w:proofErr w:type="spellEnd"/>
      <w:r w:rsidRPr="00F3467E">
        <w:rPr>
          <w:rFonts w:ascii="Times New Roman" w:hAnsi="Times New Roman" w:cs="Times New Roman"/>
        </w:rPr>
        <w:t xml:space="preserve"> </w:t>
      </w:r>
      <w:bookmarkStart w:id="1" w:name="_Hlk151831912"/>
      <w:r w:rsidRPr="00F3467E">
        <w:rPr>
          <w:rFonts w:ascii="Times New Roman" w:hAnsi="Times New Roman" w:cs="Times New Roman"/>
        </w:rPr>
        <w:t xml:space="preserve">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bookmarkEnd w:id="1"/>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nonrelativistic</w:t>
      </w:r>
      <w:proofErr w:type="spellEnd"/>
      <w:r w:rsidRPr="00F3467E">
        <w:rPr>
          <w:rFonts w:ascii="Times New Roman" w:hAnsi="Times New Roman" w:cs="Times New Roman"/>
        </w:rPr>
        <w:t xml:space="preserve"> IE </w:t>
      </w:r>
      <w:proofErr w:type="spellStart"/>
      <w:r w:rsidRPr="00F3467E">
        <w:rPr>
          <w:rFonts w:ascii="Times New Roman" w:hAnsi="Times New Roman" w:cs="Times New Roman"/>
        </w:rPr>
        <w:t>values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are</w:t>
      </w:r>
      <w:proofErr w:type="spellEnd"/>
      <w:r w:rsidRPr="00F3467E">
        <w:rPr>
          <w:rFonts w:ascii="Times New Roman" w:hAnsi="Times New Roman" w:cs="Times New Roman"/>
        </w:rPr>
        <w:t xml:space="preserve"> −</w:t>
      </w:r>
      <w:r w:rsidR="002D609F">
        <w:rPr>
          <w:rFonts w:ascii="Times New Roman" w:hAnsi="Times New Roman" w:cs="Times New Roman"/>
        </w:rPr>
        <w:t>339</w:t>
      </w:r>
      <w:r w:rsidRPr="00F3467E">
        <w:rPr>
          <w:rFonts w:ascii="Times New Roman" w:hAnsi="Times New Roman" w:cs="Times New Roman"/>
        </w:rPr>
        <w:t>.</w:t>
      </w:r>
      <w:r w:rsidR="002D609F">
        <w:rPr>
          <w:rFonts w:ascii="Times New Roman" w:hAnsi="Times New Roman" w:cs="Times New Roman"/>
        </w:rPr>
        <w:t>7</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adz−Cr</w:t>
      </w:r>
      <w:r w:rsidR="00FE0C5C">
        <w:rPr>
          <w:rFonts w:ascii="Times New Roman" w:hAnsi="Times New Roman" w:cs="Times New Roman"/>
          <w:vertAlign w:val="superscript"/>
        </w:rPr>
        <w:t>2+</w:t>
      </w:r>
      <w:r w:rsidRPr="00F3467E">
        <w:rPr>
          <w:rFonts w:ascii="Times New Roman" w:hAnsi="Times New Roman" w:cs="Times New Roman"/>
        </w:rPr>
        <w:t>, −</w:t>
      </w:r>
      <w:r w:rsidR="002D609F">
        <w:rPr>
          <w:rFonts w:ascii="Times New Roman" w:hAnsi="Times New Roman" w:cs="Times New Roman"/>
        </w:rPr>
        <w:t>330.9</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adz−Mn</w:t>
      </w:r>
      <w:r w:rsidR="00FE0C5C">
        <w:rPr>
          <w:rFonts w:ascii="Times New Roman" w:hAnsi="Times New Roman" w:cs="Times New Roman"/>
          <w:vertAlign w:val="superscript"/>
        </w:rPr>
        <w:t>2+</w:t>
      </w:r>
      <w:r w:rsidRPr="00F3467E">
        <w:rPr>
          <w:rFonts w:ascii="Times New Roman" w:hAnsi="Times New Roman" w:cs="Times New Roman"/>
        </w:rPr>
        <w:t>, −</w:t>
      </w:r>
      <w:r w:rsidR="002D609F">
        <w:rPr>
          <w:rFonts w:ascii="Times New Roman" w:hAnsi="Times New Roman" w:cs="Times New Roman"/>
        </w:rPr>
        <w:t>363.1</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adz−Fe</w:t>
      </w:r>
      <w:r w:rsidR="00FE0C5C">
        <w:rPr>
          <w:rFonts w:ascii="Times New Roman" w:hAnsi="Times New Roman" w:cs="Times New Roman"/>
          <w:vertAlign w:val="superscript"/>
        </w:rPr>
        <w:t>2+</w:t>
      </w:r>
      <w:r w:rsidRPr="00F3467E">
        <w:rPr>
          <w:rFonts w:ascii="Times New Roman" w:hAnsi="Times New Roman" w:cs="Times New Roman"/>
        </w:rPr>
        <w:t>, −</w:t>
      </w:r>
      <w:r w:rsidR="002D609F">
        <w:rPr>
          <w:rFonts w:ascii="Times New Roman" w:hAnsi="Times New Roman" w:cs="Times New Roman"/>
        </w:rPr>
        <w:t>400.0</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adz−Co</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432.7</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adz−Ni</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420.7</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adz−Cu</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r w:rsidR="00FE0C5C">
        <w:rPr>
          <w:rFonts w:ascii="Times New Roman" w:hAnsi="Times New Roman" w:cs="Times New Roman"/>
        </w:rPr>
        <w:t>404.1</w:t>
      </w:r>
      <w:r w:rsidRPr="00F3467E">
        <w:rPr>
          <w:rFonts w:ascii="Times New Roman" w:hAnsi="Times New Roman" w:cs="Times New Roman"/>
        </w:rPr>
        <w:t xml:space="preserve"> kcal mol</w:t>
      </w:r>
      <w:r w:rsidRPr="00F3467E">
        <w:rPr>
          <w:rFonts w:ascii="Times New Roman" w:hAnsi="Times New Roman" w:cs="Times New Roman"/>
          <w:vertAlign w:val="superscript"/>
        </w:rPr>
        <w:t>-1</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adz−Zn</w:t>
      </w:r>
      <w:r w:rsidR="00FE0C5C">
        <w:rPr>
          <w:rFonts w:ascii="Times New Roman" w:hAnsi="Times New Roman" w:cs="Times New Roman"/>
          <w:vertAlign w:val="superscript"/>
        </w:rPr>
        <w:t xml:space="preserve">2+ </w:t>
      </w:r>
      <w:r w:rsidRPr="00F3467E">
        <w:rPr>
          <w:rFonts w:ascii="Times New Roman" w:hAnsi="Times New Roman" w:cs="Times New Roman"/>
        </w:rPr>
        <w:t xml:space="preserve">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proofErr w:type="spellEnd"/>
      <w:r w:rsidRPr="00F3467E">
        <w:rPr>
          <w:rFonts w:ascii="Times New Roman" w:hAnsi="Times New Roman" w:cs="Times New Roman"/>
        </w:rPr>
        <w:t>.</w:t>
      </w:r>
    </w:p>
    <w:p w14:paraId="33660408" w14:textId="411F012E" w:rsidR="00F3467E" w:rsidRPr="00F3467E" w:rsidRDefault="00F3467E" w:rsidP="00F3467E">
      <w:pPr>
        <w:spacing w:after="0" w:line="276" w:lineRule="auto"/>
        <w:ind w:firstLine="709"/>
        <w:jc w:val="both"/>
        <w:rPr>
          <w:rFonts w:ascii="Times New Roman" w:hAnsi="Times New Roman" w:cs="Times New Roman"/>
        </w:rPr>
      </w:pP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IE </w:t>
      </w:r>
      <w:proofErr w:type="spellStart"/>
      <w:r w:rsidRPr="00F3467E">
        <w:rPr>
          <w:rFonts w:ascii="Times New Roman" w:hAnsi="Times New Roman" w:cs="Times New Roman"/>
        </w:rPr>
        <w:t>values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with</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relativistic</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are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reported</w:t>
      </w:r>
      <w:proofErr w:type="spellEnd"/>
      <w:r w:rsidRPr="00F3467E">
        <w:rPr>
          <w:rFonts w:ascii="Times New Roman" w:hAnsi="Times New Roman" w:cs="Times New Roman"/>
        </w:rPr>
        <w:t xml:space="preserve"> in </w:t>
      </w:r>
      <w:proofErr w:type="spellStart"/>
      <w:r w:rsidRPr="00F3467E">
        <w:rPr>
          <w:rFonts w:ascii="Times New Roman" w:hAnsi="Times New Roman" w:cs="Times New Roman"/>
        </w:rPr>
        <w:t>Table</w:t>
      </w:r>
      <w:proofErr w:type="spellEnd"/>
      <w:r w:rsidRPr="00F3467E">
        <w:rPr>
          <w:rFonts w:ascii="Times New Roman" w:hAnsi="Times New Roman" w:cs="Times New Roman"/>
        </w:rPr>
        <w:t xml:space="preserve"> 1.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relativistic</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interaction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is </w:t>
      </w:r>
      <w:r w:rsidRPr="00F3467E">
        <w:rPr>
          <w:rFonts w:ascii="Times New Roman" w:hAnsi="Times New Roman" w:cs="Times New Roman"/>
        </w:rPr>
        <w:lastRenderedPageBreak/>
        <w:t>−</w:t>
      </w:r>
      <w:r w:rsidR="00FE0C5C">
        <w:rPr>
          <w:rFonts w:ascii="Times New Roman" w:hAnsi="Times New Roman" w:cs="Times New Roman"/>
        </w:rPr>
        <w:t>3</w:t>
      </w:r>
      <w:r w:rsidRPr="00F3467E">
        <w:rPr>
          <w:rFonts w:ascii="Times New Roman" w:hAnsi="Times New Roman" w:cs="Times New Roman"/>
        </w:rPr>
        <w:t xml:space="preserve">.1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adz−Cr</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w:t>
      </w:r>
      <w:r w:rsidRPr="00F3467E">
        <w:rPr>
          <w:rFonts w:ascii="Times New Roman" w:hAnsi="Times New Roman" w:cs="Times New Roman"/>
        </w:rPr>
        <w:t>.</w:t>
      </w:r>
      <w:r w:rsidR="00FE0C5C">
        <w:rPr>
          <w:rFonts w:ascii="Times New Roman" w:hAnsi="Times New Roman" w:cs="Times New Roman"/>
        </w:rPr>
        <w:t>0</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adz−Mn</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w:t>
      </w:r>
      <w:r w:rsidRPr="00F3467E">
        <w:rPr>
          <w:rFonts w:ascii="Times New Roman" w:hAnsi="Times New Roman" w:cs="Times New Roman"/>
        </w:rPr>
        <w:t>.</w:t>
      </w:r>
      <w:r w:rsidR="00FE0C5C">
        <w:rPr>
          <w:rFonts w:ascii="Times New Roman" w:hAnsi="Times New Roman" w:cs="Times New Roman"/>
        </w:rPr>
        <w:t>6</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adz−Fe</w:t>
      </w:r>
      <w:r w:rsidR="00FE0C5C">
        <w:rPr>
          <w:rFonts w:ascii="Times New Roman" w:hAnsi="Times New Roman" w:cs="Times New Roman"/>
          <w:vertAlign w:val="superscript"/>
        </w:rPr>
        <w:t>2+</w:t>
      </w:r>
      <w:r w:rsidRPr="00F3467E">
        <w:rPr>
          <w:rFonts w:ascii="Times New Roman" w:hAnsi="Times New Roman" w:cs="Times New Roman"/>
        </w:rPr>
        <w:t>, −5.</w:t>
      </w:r>
      <w:r w:rsidR="00FE0C5C">
        <w:rPr>
          <w:rFonts w:ascii="Times New Roman" w:hAnsi="Times New Roman" w:cs="Times New Roman"/>
        </w:rPr>
        <w:t>3</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adz−Co</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5</w:t>
      </w:r>
      <w:r w:rsidRPr="00F3467E">
        <w:rPr>
          <w:rFonts w:ascii="Times New Roman" w:hAnsi="Times New Roman" w:cs="Times New Roman"/>
        </w:rPr>
        <w:t>.</w:t>
      </w:r>
      <w:r w:rsidR="00FE0C5C">
        <w:rPr>
          <w:rFonts w:ascii="Times New Roman" w:hAnsi="Times New Roman" w:cs="Times New Roman"/>
        </w:rPr>
        <w:t>9</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adz−Ni</w:t>
      </w:r>
      <w:r w:rsidR="00FE0C5C">
        <w:rPr>
          <w:rFonts w:ascii="Times New Roman" w:hAnsi="Times New Roman" w:cs="Times New Roman"/>
          <w:vertAlign w:val="superscript"/>
        </w:rPr>
        <w:t>2+</w:t>
      </w:r>
      <w:r w:rsidRPr="00F3467E">
        <w:rPr>
          <w:rFonts w:ascii="Times New Roman" w:hAnsi="Times New Roman" w:cs="Times New Roman"/>
        </w:rPr>
        <w:t>, −6.</w:t>
      </w:r>
      <w:r w:rsidR="00FE0C5C">
        <w:rPr>
          <w:rFonts w:ascii="Times New Roman" w:hAnsi="Times New Roman" w:cs="Times New Roman"/>
        </w:rPr>
        <w:t>3</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adz−Cu</w:t>
      </w:r>
      <w:r w:rsidR="00FE0C5C">
        <w:rPr>
          <w:rFonts w:ascii="Times New Roman" w:hAnsi="Times New Roman" w:cs="Times New Roman"/>
          <w:vertAlign w:val="superscript"/>
        </w:rPr>
        <w:t>2+</w:t>
      </w:r>
      <w:r w:rsidRPr="00F3467E">
        <w:rPr>
          <w:rFonts w:ascii="Times New Roman" w:hAnsi="Times New Roman" w:cs="Times New Roman"/>
          <w:vertAlign w:val="superscript"/>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r w:rsidR="00FE0C5C">
        <w:rPr>
          <w:rFonts w:ascii="Times New Roman" w:hAnsi="Times New Roman" w:cs="Times New Roman"/>
        </w:rPr>
        <w:t>9</w:t>
      </w:r>
      <w:r w:rsidRPr="00F3467E">
        <w:rPr>
          <w:rFonts w:ascii="Times New Roman" w:hAnsi="Times New Roman" w:cs="Times New Roman"/>
        </w:rPr>
        <w:t>.</w:t>
      </w:r>
      <w:r w:rsidR="00FE0C5C">
        <w:rPr>
          <w:rFonts w:ascii="Times New Roman" w:hAnsi="Times New Roman" w:cs="Times New Roman"/>
        </w:rPr>
        <w:t>0</w:t>
      </w:r>
      <w:r w:rsidRPr="00F3467E">
        <w:rPr>
          <w:rFonts w:ascii="Times New Roman" w:hAnsi="Times New Roman" w:cs="Times New Roman"/>
        </w:rPr>
        <w:t xml:space="preserve"> kcal mol</w:t>
      </w:r>
      <w:r w:rsidRPr="00F3467E">
        <w:rPr>
          <w:rFonts w:ascii="Times New Roman" w:hAnsi="Times New Roman" w:cs="Times New Roman"/>
          <w:vertAlign w:val="superscript"/>
        </w:rPr>
        <w:t>-1</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adz−Zn</w:t>
      </w:r>
      <w:r w:rsidR="00FE0C5C">
        <w:rPr>
          <w:rFonts w:ascii="Times New Roman" w:hAnsi="Times New Roman" w:cs="Times New Roman"/>
          <w:vertAlign w:val="superscript"/>
        </w:rPr>
        <w:t>2+</w:t>
      </w:r>
      <w:r w:rsidRPr="00F3467E">
        <w:rPr>
          <w:rFonts w:ascii="Times New Roman" w:hAnsi="Times New Roman" w:cs="Times New Roman"/>
        </w:rPr>
        <w:t xml:space="preserve">complex 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indicating</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that</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these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values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are</w:t>
      </w:r>
      <w:proofErr w:type="spellEnd"/>
      <w:r w:rsidRPr="00F3467E">
        <w:rPr>
          <w:rFonts w:ascii="Times New Roman" w:hAnsi="Times New Roman" w:cs="Times New Roman"/>
        </w:rPr>
        <w:t xml:space="preserve"> not </w:t>
      </w:r>
      <w:proofErr w:type="spellStart"/>
      <w:r w:rsidRPr="00F3467E">
        <w:rPr>
          <w:rFonts w:ascii="Times New Roman" w:hAnsi="Times New Roman" w:cs="Times New Roman"/>
        </w:rPr>
        <w:t>negligible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an </w:t>
      </w:r>
      <w:proofErr w:type="spellStart"/>
      <w:r w:rsidRPr="00F3467E">
        <w:rPr>
          <w:rFonts w:ascii="Times New Roman" w:hAnsi="Times New Roman" w:cs="Times New Roman"/>
        </w:rPr>
        <w:t>accurate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description</w:t>
      </w:r>
      <w:proofErr w:type="spellEnd"/>
      <w:r w:rsidRPr="00F3467E">
        <w:rPr>
          <w:rFonts w:ascii="Times New Roman" w:hAnsi="Times New Roman" w:cs="Times New Roman"/>
        </w:rPr>
        <w:t xml:space="preserve"> of </w:t>
      </w:r>
      <w:proofErr w:type="spellStart"/>
      <w:r w:rsidR="00FE0C5C">
        <w:rPr>
          <w:rFonts w:ascii="Times New Roman" w:hAnsi="Times New Roman" w:cs="Times New Roman"/>
        </w:rPr>
        <w:t>interaction</w:t>
      </w:r>
      <w:proofErr w:type="spellEnd"/>
      <w:r w:rsidR="00FE0C5C">
        <w:rPr>
          <w:rFonts w:ascii="Times New Roman" w:hAnsi="Times New Roman" w:cs="Times New Roman"/>
        </w:rPr>
        <w:t xml:space="preserve"> </w:t>
      </w:r>
      <w:proofErr w:type="spellStart"/>
      <w:r w:rsidR="00FE0C5C">
        <w:rPr>
          <w:rFonts w:ascii="Times New Roman" w:hAnsi="Times New Roman" w:cs="Times New Roman"/>
        </w:rPr>
        <w:t>energies</w:t>
      </w:r>
      <w:proofErr w:type="spellEnd"/>
      <w:r w:rsidR="00FE0C5C">
        <w:rPr>
          <w:rFonts w:ascii="Times New Roman" w:hAnsi="Times New Roman" w:cs="Times New Roman"/>
        </w:rPr>
        <w:t xml:space="preserve"> of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corresponding</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w:t>
      </w:r>
      <w:r w:rsidR="00FE0C5C">
        <w:rPr>
          <w:rFonts w:ascii="Times New Roman" w:hAnsi="Times New Roman" w:cs="Times New Roman"/>
          <w:vertAlign w:val="superscript"/>
        </w:rPr>
        <w:t>2+</w:t>
      </w:r>
      <w:r w:rsidRPr="00F3467E">
        <w:rPr>
          <w:rFonts w:ascii="Times New Roman" w:hAnsi="Times New Roman" w:cs="Times New Roman"/>
          <w:vertAlign w:val="superscript"/>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w:t>
      </w:r>
    </w:p>
    <w:p w14:paraId="6BB57AE6" w14:textId="612376C6" w:rsidR="00F3467E" w:rsidRPr="00F3467E" w:rsidRDefault="00F3467E" w:rsidP="00F3467E">
      <w:pPr>
        <w:spacing w:after="0" w:line="276" w:lineRule="auto"/>
        <w:ind w:firstLine="709"/>
        <w:jc w:val="both"/>
        <w:rPr>
          <w:rFonts w:ascii="Times New Roman" w:hAnsi="Times New Roman" w:cs="Times New Roman"/>
        </w:rPr>
      </w:pP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IE </w:t>
      </w:r>
      <w:proofErr w:type="spellStart"/>
      <w:r w:rsidRPr="00F3467E">
        <w:rPr>
          <w:rFonts w:ascii="Times New Roman" w:hAnsi="Times New Roman" w:cs="Times New Roman"/>
        </w:rPr>
        <w:t>values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including</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relativistic</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are</w:t>
      </w:r>
      <w:proofErr w:type="spellEnd"/>
      <w:r w:rsidRPr="00F3467E">
        <w:rPr>
          <w:rFonts w:ascii="Times New Roman" w:hAnsi="Times New Roman" w:cs="Times New Roman"/>
        </w:rPr>
        <w:t xml:space="preserve"> −</w:t>
      </w:r>
      <w:r w:rsidR="00FE0C5C">
        <w:rPr>
          <w:rFonts w:ascii="Times New Roman" w:hAnsi="Times New Roman" w:cs="Times New Roman"/>
        </w:rPr>
        <w:t>342</w:t>
      </w:r>
      <w:r w:rsidRPr="00F3467E">
        <w:rPr>
          <w:rFonts w:ascii="Times New Roman" w:hAnsi="Times New Roman" w:cs="Times New Roman"/>
        </w:rPr>
        <w:t>.</w:t>
      </w:r>
      <w:r w:rsidR="00FE0C5C">
        <w:rPr>
          <w:rFonts w:ascii="Times New Roman" w:hAnsi="Times New Roman" w:cs="Times New Roman"/>
        </w:rPr>
        <w:t>8</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adz−Cr</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334</w:t>
      </w:r>
      <w:r w:rsidRPr="00F3467E">
        <w:rPr>
          <w:rFonts w:ascii="Times New Roman" w:hAnsi="Times New Roman" w:cs="Times New Roman"/>
        </w:rPr>
        <w:t>.</w:t>
      </w:r>
      <w:r w:rsidR="00FE0C5C">
        <w:rPr>
          <w:rFonts w:ascii="Times New Roman" w:hAnsi="Times New Roman" w:cs="Times New Roman"/>
        </w:rPr>
        <w:t>9</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adz−Mn</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367</w:t>
      </w:r>
      <w:r w:rsidRPr="00F3467E">
        <w:rPr>
          <w:rFonts w:ascii="Times New Roman" w:hAnsi="Times New Roman" w:cs="Times New Roman"/>
        </w:rPr>
        <w:t>.</w:t>
      </w:r>
      <w:r w:rsidR="00FE0C5C">
        <w:rPr>
          <w:rFonts w:ascii="Times New Roman" w:hAnsi="Times New Roman" w:cs="Times New Roman"/>
        </w:rPr>
        <w:t>8</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adz−Fe</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405</w:t>
      </w:r>
      <w:r w:rsidRPr="00F3467E">
        <w:rPr>
          <w:rFonts w:ascii="Times New Roman" w:hAnsi="Times New Roman" w:cs="Times New Roman"/>
        </w:rPr>
        <w:t>.</w:t>
      </w:r>
      <w:r w:rsidR="00FE0C5C">
        <w:rPr>
          <w:rFonts w:ascii="Times New Roman" w:hAnsi="Times New Roman" w:cs="Times New Roman"/>
        </w:rPr>
        <w:t>2</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adz−Co</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438</w:t>
      </w:r>
      <w:r w:rsidRPr="00F3467E">
        <w:rPr>
          <w:rFonts w:ascii="Times New Roman" w:hAnsi="Times New Roman" w:cs="Times New Roman"/>
        </w:rPr>
        <w:t>.</w:t>
      </w:r>
      <w:r w:rsidR="00FE0C5C">
        <w:rPr>
          <w:rFonts w:ascii="Times New Roman" w:hAnsi="Times New Roman" w:cs="Times New Roman"/>
        </w:rPr>
        <w:t>6</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adz−Ni</w:t>
      </w:r>
      <w:r w:rsidR="00FE0C5C">
        <w:rPr>
          <w:rFonts w:ascii="Times New Roman" w:hAnsi="Times New Roman" w:cs="Times New Roman"/>
          <w:vertAlign w:val="superscript"/>
        </w:rPr>
        <w:t>2+</w:t>
      </w:r>
      <w:r w:rsidRPr="00F3467E">
        <w:rPr>
          <w:rFonts w:ascii="Times New Roman" w:hAnsi="Times New Roman" w:cs="Times New Roman"/>
        </w:rPr>
        <w:t>, −</w:t>
      </w:r>
      <w:r w:rsidR="00FE0C5C">
        <w:rPr>
          <w:rFonts w:ascii="Times New Roman" w:hAnsi="Times New Roman" w:cs="Times New Roman"/>
        </w:rPr>
        <w:t>427.0</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adz−Cu</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r w:rsidR="00FE0C5C">
        <w:rPr>
          <w:rFonts w:ascii="Times New Roman" w:hAnsi="Times New Roman" w:cs="Times New Roman"/>
        </w:rPr>
        <w:t>413</w:t>
      </w:r>
      <w:r w:rsidRPr="00F3467E">
        <w:rPr>
          <w:rFonts w:ascii="Times New Roman" w:hAnsi="Times New Roman" w:cs="Times New Roman"/>
        </w:rPr>
        <w:t>.</w:t>
      </w:r>
      <w:r w:rsidR="00FE0C5C">
        <w:rPr>
          <w:rFonts w:ascii="Times New Roman" w:hAnsi="Times New Roman" w:cs="Times New Roman"/>
        </w:rPr>
        <w:t>1</w:t>
      </w:r>
      <w:r w:rsidRPr="00F3467E">
        <w:rPr>
          <w:rFonts w:ascii="Times New Roman" w:hAnsi="Times New Roman" w:cs="Times New Roman"/>
        </w:rPr>
        <w:t xml:space="preserve"> kcal mol</w:t>
      </w:r>
      <w:r w:rsidRPr="00F3467E">
        <w:rPr>
          <w:rFonts w:ascii="Times New Roman" w:hAnsi="Times New Roman" w:cs="Times New Roman"/>
          <w:vertAlign w:val="superscript"/>
        </w:rPr>
        <w:t>-1</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adz−Zn</w:t>
      </w:r>
      <w:r w:rsidR="00FE0C5C">
        <w:rPr>
          <w:rFonts w:ascii="Times New Roman" w:hAnsi="Times New Roman" w:cs="Times New Roman"/>
          <w:vertAlign w:val="superscript"/>
        </w:rPr>
        <w:t>2+</w:t>
      </w:r>
      <w:r w:rsidRPr="00F3467E">
        <w:rPr>
          <w:rFonts w:ascii="Times New Roman" w:hAnsi="Times New Roman" w:cs="Times New Roman"/>
        </w:rPr>
        <w:t xml:space="preserve">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00FE0C5C">
        <w:rPr>
          <w:rFonts w:ascii="Times New Roman" w:hAnsi="Times New Roman" w:cs="Times New Roman"/>
        </w:rPr>
        <w:t>highest</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negative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value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adz−Ni</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indicates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that</w:t>
      </w:r>
      <w:proofErr w:type="spellEnd"/>
      <w:r w:rsidRPr="00F3467E">
        <w:rPr>
          <w:rFonts w:ascii="Times New Roman" w:hAnsi="Times New Roman" w:cs="Times New Roman"/>
        </w:rPr>
        <w:t xml:space="preserve"> it is </w:t>
      </w:r>
      <w:proofErr w:type="spellStart"/>
      <w:r w:rsidRPr="00F3467E">
        <w:rPr>
          <w:rFonts w:ascii="Times New Roman" w:hAnsi="Times New Roman" w:cs="Times New Roman"/>
        </w:rPr>
        <w:t>more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stable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than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other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because</w:t>
      </w:r>
      <w:proofErr w:type="spellEnd"/>
      <w:r w:rsidRPr="00F3467E">
        <w:rPr>
          <w:rFonts w:ascii="Times New Roman" w:hAnsi="Times New Roman" w:cs="Times New Roman"/>
        </w:rPr>
        <w:t xml:space="preserve"> it </w:t>
      </w:r>
      <w:proofErr w:type="spellStart"/>
      <w:r w:rsidRPr="00F3467E">
        <w:rPr>
          <w:rFonts w:ascii="Times New Roman" w:hAnsi="Times New Roman" w:cs="Times New Roman"/>
        </w:rPr>
        <w:t>fits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into</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cage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cavity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more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easily</w:t>
      </w:r>
      <w:proofErr w:type="spellEnd"/>
      <w:r w:rsidRPr="00F3467E">
        <w:rPr>
          <w:rFonts w:ascii="Times New Roman" w:hAnsi="Times New Roman" w:cs="Times New Roman"/>
        </w:rPr>
        <w:t xml:space="preserve">. </w:t>
      </w:r>
    </w:p>
    <w:p w14:paraId="3CD34854" w14:textId="77777777" w:rsidR="000F6A6F" w:rsidRPr="00F3467E" w:rsidRDefault="000F6A6F" w:rsidP="00A664CE">
      <w:pPr>
        <w:shd w:val="clear" w:color="auto" w:fill="FFFFFF"/>
        <w:spacing w:after="0"/>
        <w:jc w:val="both"/>
        <w:rPr>
          <w:rFonts w:ascii="Times New Roman" w:hAnsi="Times New Roman" w:cs="Times New Roman"/>
          <w:sz w:val="16"/>
          <w:szCs w:val="16"/>
          <w:shd w:val="clear" w:color="auto" w:fill="F8F9FA"/>
        </w:rPr>
      </w:pPr>
    </w:p>
    <w:p w14:paraId="282D94E8" w14:textId="77777777" w:rsidR="00F3467E" w:rsidRDefault="00F3467E" w:rsidP="00A664CE">
      <w:pPr>
        <w:shd w:val="clear" w:color="auto" w:fill="FFFFFF"/>
        <w:spacing w:after="0"/>
        <w:jc w:val="both"/>
        <w:rPr>
          <w:rFonts w:ascii="Times New Roman" w:hAnsi="Times New Roman" w:cs="Times New Roman"/>
          <w:sz w:val="18"/>
          <w:szCs w:val="18"/>
          <w:shd w:val="clear" w:color="auto" w:fill="F8F9FA"/>
        </w:rPr>
      </w:pPr>
    </w:p>
    <w:p w14:paraId="2DB39701" w14:textId="390A40EA"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138AAD42" w14:textId="0AF480B1" w:rsidR="00F3467E" w:rsidRPr="00F3467E" w:rsidRDefault="00F3467E" w:rsidP="00F3467E">
      <w:pPr>
        <w:spacing w:after="0" w:line="276" w:lineRule="auto"/>
        <w:ind w:firstLine="709"/>
        <w:jc w:val="both"/>
        <w:rPr>
          <w:rFonts w:ascii="Times New Roman" w:hAnsi="Times New Roman" w:cs="Times New Roman"/>
        </w:rPr>
      </w:pPr>
      <w:proofErr w:type="spellStart"/>
      <w:r w:rsidRPr="00F3467E">
        <w:rPr>
          <w:rFonts w:ascii="Times New Roman" w:hAnsi="Times New Roman" w:cs="Times New Roman"/>
        </w:rPr>
        <w:t>In</w:t>
      </w:r>
      <w:proofErr w:type="spellEnd"/>
      <w:r w:rsidRPr="00F3467E">
        <w:rPr>
          <w:rFonts w:ascii="Times New Roman" w:hAnsi="Times New Roman" w:cs="Times New Roman"/>
        </w:rPr>
        <w:t xml:space="preserve"> </w:t>
      </w:r>
      <w:proofErr w:type="spellStart"/>
      <w:r w:rsidR="00FE0C5C">
        <w:rPr>
          <w:rFonts w:ascii="Times New Roman" w:hAnsi="Times New Roman" w:cs="Times New Roman"/>
        </w:rPr>
        <w:t>recent</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study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we</w:t>
      </w:r>
      <w:proofErr w:type="spellEnd"/>
      <w:r w:rsidRPr="00F3467E">
        <w:rPr>
          <w:rFonts w:ascii="Times New Roman" w:hAnsi="Times New Roman" w:cs="Times New Roman"/>
        </w:rPr>
        <w:t xml:space="preserve"> </w:t>
      </w:r>
      <w:proofErr w:type="spellStart"/>
      <w:r w:rsidR="00FE0C5C">
        <w:rPr>
          <w:rFonts w:ascii="Times New Roman" w:hAnsi="Times New Roman" w:cs="Times New Roman"/>
        </w:rPr>
        <w:t>have</w:t>
      </w:r>
      <w:proofErr w:type="spellEnd"/>
      <w:r w:rsidR="00FE0C5C">
        <w:rPr>
          <w:rFonts w:ascii="Times New Roman" w:hAnsi="Times New Roman" w:cs="Times New Roman"/>
        </w:rPr>
        <w:t xml:space="preserve"> </w:t>
      </w:r>
      <w:proofErr w:type="spellStart"/>
      <w:r w:rsidR="00FE0C5C">
        <w:rPr>
          <w:rFonts w:ascii="Times New Roman" w:hAnsi="Times New Roman" w:cs="Times New Roman"/>
        </w:rPr>
        <w:t>performed</w:t>
      </w:r>
      <w:proofErr w:type="spellEnd"/>
      <w:r w:rsidRPr="00F3467E">
        <w:rPr>
          <w:rFonts w:ascii="Times New Roman" w:hAnsi="Times New Roman" w:cs="Times New Roman"/>
        </w:rPr>
        <w:t xml:space="preserve"> an </w:t>
      </w:r>
      <w:proofErr w:type="spellStart"/>
      <w:r w:rsidR="00FE0C5C">
        <w:rPr>
          <w:rFonts w:ascii="Times New Roman" w:hAnsi="Times New Roman" w:cs="Times New Roman"/>
        </w:rPr>
        <w:t>computational</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study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to</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elucidate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structures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interaction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energies</w:t>
      </w:r>
      <w:proofErr w:type="spellEnd"/>
      <w:r w:rsidRPr="00F3467E">
        <w:rPr>
          <w:rFonts w:ascii="Times New Roman" w:hAnsi="Times New Roman" w:cs="Times New Roman"/>
        </w:rPr>
        <w:t xml:space="preserve"> of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formed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by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transition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metals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such</w:t>
      </w:r>
      <w:proofErr w:type="spellEnd"/>
      <w:r w:rsidRPr="00F3467E">
        <w:rPr>
          <w:rFonts w:ascii="Times New Roman" w:hAnsi="Times New Roman" w:cs="Times New Roman"/>
        </w:rPr>
        <w:t xml:space="preserve"> as Cr</w:t>
      </w:r>
      <w:r w:rsidR="00FE0C5C">
        <w:rPr>
          <w:rFonts w:ascii="Times New Roman" w:hAnsi="Times New Roman" w:cs="Times New Roman"/>
          <w:vertAlign w:val="superscript"/>
        </w:rPr>
        <w:t>2+</w:t>
      </w:r>
      <w:r w:rsidRPr="00F3467E">
        <w:rPr>
          <w:rFonts w:ascii="Times New Roman" w:hAnsi="Times New Roman" w:cs="Times New Roman"/>
        </w:rPr>
        <w:t>, Mn</w:t>
      </w:r>
      <w:r w:rsidR="00FE0C5C">
        <w:rPr>
          <w:rFonts w:ascii="Times New Roman" w:hAnsi="Times New Roman" w:cs="Times New Roman"/>
          <w:vertAlign w:val="superscript"/>
        </w:rPr>
        <w:t>2+</w:t>
      </w:r>
      <w:r w:rsidRPr="00F3467E">
        <w:rPr>
          <w:rFonts w:ascii="Times New Roman" w:hAnsi="Times New Roman" w:cs="Times New Roman"/>
        </w:rPr>
        <w:t>, Fe</w:t>
      </w:r>
      <w:r w:rsidR="00FE0C5C">
        <w:rPr>
          <w:rFonts w:ascii="Times New Roman" w:hAnsi="Times New Roman" w:cs="Times New Roman"/>
          <w:vertAlign w:val="superscript"/>
        </w:rPr>
        <w:t>2+</w:t>
      </w:r>
      <w:r w:rsidRPr="00F3467E">
        <w:rPr>
          <w:rFonts w:ascii="Times New Roman" w:hAnsi="Times New Roman" w:cs="Times New Roman"/>
        </w:rPr>
        <w:t>, Co</w:t>
      </w:r>
      <w:r w:rsidR="00FE0C5C">
        <w:rPr>
          <w:rFonts w:ascii="Times New Roman" w:hAnsi="Times New Roman" w:cs="Times New Roman"/>
          <w:vertAlign w:val="superscript"/>
        </w:rPr>
        <w:t>2+</w:t>
      </w:r>
      <w:r w:rsidRPr="00F3467E">
        <w:rPr>
          <w:rFonts w:ascii="Times New Roman" w:hAnsi="Times New Roman" w:cs="Times New Roman"/>
        </w:rPr>
        <w:t>, Ni</w:t>
      </w:r>
      <w:r w:rsidR="00FE0C5C">
        <w:rPr>
          <w:rFonts w:ascii="Times New Roman" w:hAnsi="Times New Roman" w:cs="Times New Roman"/>
          <w:vertAlign w:val="superscript"/>
        </w:rPr>
        <w:t>2+</w:t>
      </w:r>
      <w:r w:rsidRPr="00F3467E">
        <w:rPr>
          <w:rFonts w:ascii="Times New Roman" w:hAnsi="Times New Roman" w:cs="Times New Roman"/>
        </w:rPr>
        <w:t>, Cu</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Zn</w:t>
      </w:r>
      <w:r w:rsidR="00FE0C5C">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with</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adamanzane</w:t>
      </w:r>
      <w:r w:rsidR="00FE0C5C">
        <w:rPr>
          <w:rFonts w:ascii="Times New Roman" w:hAnsi="Times New Roman" w:cs="Times New Roman"/>
        </w:rPr>
        <w:t xml:space="preserve"> </w:t>
      </w:r>
      <w:proofErr w:type="spellStart"/>
      <w:r w:rsidR="00FE0C5C">
        <w:rPr>
          <w:rFonts w:ascii="Times New Roman" w:hAnsi="Times New Roman" w:cs="Times New Roman"/>
        </w:rPr>
        <w:t>using</w:t>
      </w:r>
      <w:proofErr w:type="spellEnd"/>
      <w:r w:rsidRPr="00F3467E">
        <w:rPr>
          <w:rFonts w:ascii="Times New Roman" w:hAnsi="Times New Roman" w:cs="Times New Roman"/>
        </w:rPr>
        <w:t xml:space="preserve"> DFT </w:t>
      </w:r>
      <w:proofErr w:type="spellStart"/>
      <w:r w:rsidRPr="00F3467E">
        <w:rPr>
          <w:rFonts w:ascii="Times New Roman" w:hAnsi="Times New Roman" w:cs="Times New Roman"/>
        </w:rPr>
        <w:t>method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 xml:space="preserve"> </w:t>
      </w:r>
      <w:proofErr w:type="spellStart"/>
      <w:r w:rsidRPr="00F3467E">
        <w:rPr>
          <w:rFonts w:ascii="Times New Roman" w:hAnsi="Times New Roman" w:cs="Times New Roman"/>
        </w:rPr>
        <w:t>functional</w:t>
      </w:r>
      <w:proofErr w:type="spellEnd"/>
      <w:r w:rsidRPr="00F3467E">
        <w:rPr>
          <w:rFonts w:ascii="Times New Roman" w:hAnsi="Times New Roman" w:cs="Times New Roman"/>
        </w:rPr>
        <w:t xml:space="preserve">. At </w:t>
      </w:r>
      <w:proofErr w:type="spellStart"/>
      <w:r w:rsidRPr="00F3467E">
        <w:rPr>
          <w:rFonts w:ascii="Times New Roman" w:hAnsi="Times New Roman" w:cs="Times New Roman"/>
        </w:rPr>
        <w:t>their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optimized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geometries</w:t>
      </w:r>
      <w:proofErr w:type="spellEnd"/>
      <w:r w:rsidRPr="00F3467E">
        <w:rPr>
          <w:rFonts w:ascii="Times New Roman" w:hAnsi="Times New Roman" w:cs="Times New Roman"/>
        </w:rPr>
        <w:t xml:space="preserve"> of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studied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w:t>
      </w:r>
      <w:r w:rsidR="0044524A">
        <w:rPr>
          <w:rFonts w:ascii="Times New Roman" w:hAnsi="Times New Roman" w:cs="Times New Roman"/>
        </w:rPr>
        <w:t>Mn</w:t>
      </w:r>
      <w:r w:rsidR="0044524A" w:rsidRPr="0044524A">
        <w:rPr>
          <w:rFonts w:ascii="Times New Roman" w:hAnsi="Times New Roman" w:cs="Times New Roman"/>
          <w:vertAlign w:val="superscript"/>
        </w:rPr>
        <w:t>2+</w:t>
      </w:r>
      <w:r w:rsidR="0044524A">
        <w:rPr>
          <w:rFonts w:ascii="Times New Roman" w:hAnsi="Times New Roman" w:cs="Times New Roman"/>
        </w:rPr>
        <w:t xml:space="preserve">, </w:t>
      </w:r>
      <w:r w:rsidRPr="00F3467E">
        <w:rPr>
          <w:rFonts w:ascii="Times New Roman" w:hAnsi="Times New Roman" w:cs="Times New Roman"/>
        </w:rPr>
        <w:t>Fe</w:t>
      </w:r>
      <w:r w:rsidR="0044524A">
        <w:rPr>
          <w:rFonts w:ascii="Times New Roman" w:hAnsi="Times New Roman" w:cs="Times New Roman"/>
          <w:vertAlign w:val="superscript"/>
        </w:rPr>
        <w:t>2+</w:t>
      </w:r>
      <w:r w:rsidRPr="00F3467E">
        <w:rPr>
          <w:rFonts w:ascii="Times New Roman" w:hAnsi="Times New Roman" w:cs="Times New Roman"/>
        </w:rPr>
        <w:t xml:space="preserve">, </w:t>
      </w:r>
      <w:r w:rsidR="0044524A">
        <w:rPr>
          <w:rFonts w:ascii="Times New Roman" w:hAnsi="Times New Roman" w:cs="Times New Roman"/>
        </w:rPr>
        <w:t>Co</w:t>
      </w:r>
      <w:r w:rsidR="0044524A" w:rsidRPr="0044524A">
        <w:rPr>
          <w:rFonts w:ascii="Times New Roman" w:hAnsi="Times New Roman" w:cs="Times New Roman"/>
          <w:vertAlign w:val="superscript"/>
        </w:rPr>
        <w:t>2+</w:t>
      </w:r>
      <w:r w:rsidR="0044524A">
        <w:rPr>
          <w:rFonts w:ascii="Times New Roman" w:hAnsi="Times New Roman" w:cs="Times New Roman"/>
        </w:rPr>
        <w:t xml:space="preserve">, </w:t>
      </w:r>
      <w:r w:rsidRPr="00F3467E">
        <w:rPr>
          <w:rFonts w:ascii="Times New Roman" w:hAnsi="Times New Roman" w:cs="Times New Roman"/>
        </w:rPr>
        <w:t>Ni</w:t>
      </w:r>
      <w:r w:rsidR="0044524A">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r w:rsidR="0044524A">
        <w:rPr>
          <w:rFonts w:ascii="Times New Roman" w:hAnsi="Times New Roman" w:cs="Times New Roman"/>
        </w:rPr>
        <w:t>Zn</w:t>
      </w:r>
      <w:r w:rsidR="0044524A">
        <w:rPr>
          <w:rFonts w:ascii="Times New Roman" w:hAnsi="Times New Roman" w:cs="Times New Roman"/>
          <w:vertAlign w:val="superscript"/>
        </w:rPr>
        <w:t>2+</w:t>
      </w:r>
      <w:r w:rsidRPr="00F3467E">
        <w:rPr>
          <w:rFonts w:ascii="Times New Roman" w:hAnsi="Times New Roman" w:cs="Times New Roman"/>
          <w:vertAlign w:val="superscript"/>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maintain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S</w:t>
      </w:r>
      <w:r w:rsidRPr="00F3467E">
        <w:rPr>
          <w:rFonts w:ascii="Times New Roman" w:hAnsi="Times New Roman" w:cs="Times New Roman"/>
          <w:vertAlign w:val="subscript"/>
        </w:rPr>
        <w:t>4</w:t>
      </w:r>
      <w:r w:rsidRPr="00F3467E">
        <w:rPr>
          <w:rFonts w:ascii="Times New Roman" w:hAnsi="Times New Roman" w:cs="Times New Roman"/>
        </w:rPr>
        <w:t xml:space="preserve"> </w:t>
      </w:r>
      <w:proofErr w:type="spellStart"/>
      <w:r w:rsidRPr="00F3467E">
        <w:rPr>
          <w:rFonts w:ascii="Times New Roman" w:hAnsi="Times New Roman" w:cs="Times New Roman"/>
        </w:rPr>
        <w:t>symmetry</w:t>
      </w:r>
      <w:proofErr w:type="spellEnd"/>
      <w:r w:rsidRPr="00F3467E">
        <w:rPr>
          <w:rFonts w:ascii="Times New Roman" w:hAnsi="Times New Roman" w:cs="Times New Roman"/>
        </w:rPr>
        <w:t xml:space="preserve"> of 3</w:t>
      </w:r>
      <w:r w:rsidRPr="00F3467E">
        <w:rPr>
          <w:rFonts w:ascii="Times New Roman" w:hAnsi="Times New Roman" w:cs="Times New Roman"/>
          <w:vertAlign w:val="superscript"/>
        </w:rPr>
        <w:t>6</w:t>
      </w:r>
      <w:r w:rsidRPr="00F3467E">
        <w:rPr>
          <w:rFonts w:ascii="Times New Roman" w:hAnsi="Times New Roman" w:cs="Times New Roman"/>
        </w:rPr>
        <w:t xml:space="preserve">adz, </w:t>
      </w:r>
      <w:proofErr w:type="spellStart"/>
      <w:r w:rsidRPr="00F3467E">
        <w:rPr>
          <w:rFonts w:ascii="Times New Roman" w:hAnsi="Times New Roman" w:cs="Times New Roman"/>
        </w:rPr>
        <w:t>whereas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w:t>
      </w:r>
      <w:r w:rsidR="0044524A">
        <w:rPr>
          <w:rFonts w:ascii="Times New Roman" w:hAnsi="Times New Roman" w:cs="Times New Roman"/>
        </w:rPr>
        <w:t>r</w:t>
      </w:r>
      <w:r w:rsidR="0044524A">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w:t>
      </w:r>
      <w:r w:rsidR="0044524A">
        <w:rPr>
          <w:rFonts w:ascii="Times New Roman" w:hAnsi="Times New Roman" w:cs="Times New Roman"/>
        </w:rPr>
        <w:t>Cu</w:t>
      </w:r>
      <w:r w:rsidR="0044524A">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is </w:t>
      </w:r>
      <w:proofErr w:type="spellStart"/>
      <w:r w:rsidRPr="00F3467E">
        <w:rPr>
          <w:rFonts w:ascii="Times New Roman" w:hAnsi="Times New Roman" w:cs="Times New Roman"/>
        </w:rPr>
        <w:t>lowered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to</w:t>
      </w:r>
      <w:proofErr w:type="spellEnd"/>
      <w:r w:rsidRPr="00F3467E">
        <w:rPr>
          <w:rFonts w:ascii="Times New Roman" w:hAnsi="Times New Roman" w:cs="Times New Roman"/>
        </w:rPr>
        <w:t xml:space="preserve"> C</w:t>
      </w:r>
      <w:r w:rsidRPr="00F3467E">
        <w:rPr>
          <w:rFonts w:ascii="Times New Roman" w:hAnsi="Times New Roman" w:cs="Times New Roman"/>
          <w:vertAlign w:val="subscript"/>
        </w:rPr>
        <w:t>1</w:t>
      </w:r>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relativistic</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interaction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is </w:t>
      </w:r>
      <w:r w:rsidR="0044524A" w:rsidRPr="00F3467E">
        <w:rPr>
          <w:rFonts w:ascii="Times New Roman" w:hAnsi="Times New Roman" w:cs="Times New Roman"/>
        </w:rPr>
        <w:t>−</w:t>
      </w:r>
      <w:r w:rsidR="0044524A">
        <w:rPr>
          <w:rFonts w:ascii="Times New Roman" w:hAnsi="Times New Roman" w:cs="Times New Roman"/>
        </w:rPr>
        <w:t>3</w:t>
      </w:r>
      <w:r w:rsidR="0044524A" w:rsidRPr="00F3467E">
        <w:rPr>
          <w:rFonts w:ascii="Times New Roman" w:hAnsi="Times New Roman" w:cs="Times New Roman"/>
        </w:rPr>
        <w:t>.1, −</w:t>
      </w:r>
      <w:r w:rsidR="0044524A">
        <w:rPr>
          <w:rFonts w:ascii="Times New Roman" w:hAnsi="Times New Roman" w:cs="Times New Roman"/>
        </w:rPr>
        <w:t>4</w:t>
      </w:r>
      <w:r w:rsidR="0044524A" w:rsidRPr="00F3467E">
        <w:rPr>
          <w:rFonts w:ascii="Times New Roman" w:hAnsi="Times New Roman" w:cs="Times New Roman"/>
        </w:rPr>
        <w:t>.</w:t>
      </w:r>
      <w:r w:rsidR="0044524A">
        <w:rPr>
          <w:rFonts w:ascii="Times New Roman" w:hAnsi="Times New Roman" w:cs="Times New Roman"/>
        </w:rPr>
        <w:t>0</w:t>
      </w:r>
      <w:r w:rsidR="0044524A" w:rsidRPr="00F3467E">
        <w:rPr>
          <w:rFonts w:ascii="Times New Roman" w:hAnsi="Times New Roman" w:cs="Times New Roman"/>
        </w:rPr>
        <w:t>, −</w:t>
      </w:r>
      <w:r w:rsidR="0044524A">
        <w:rPr>
          <w:rFonts w:ascii="Times New Roman" w:hAnsi="Times New Roman" w:cs="Times New Roman"/>
        </w:rPr>
        <w:t>4</w:t>
      </w:r>
      <w:r w:rsidR="0044524A" w:rsidRPr="00F3467E">
        <w:rPr>
          <w:rFonts w:ascii="Times New Roman" w:hAnsi="Times New Roman" w:cs="Times New Roman"/>
        </w:rPr>
        <w:t>.</w:t>
      </w:r>
      <w:r w:rsidR="0044524A">
        <w:rPr>
          <w:rFonts w:ascii="Times New Roman" w:hAnsi="Times New Roman" w:cs="Times New Roman"/>
        </w:rPr>
        <w:t>6</w:t>
      </w:r>
      <w:r w:rsidR="0044524A" w:rsidRPr="00F3467E">
        <w:rPr>
          <w:rFonts w:ascii="Times New Roman" w:hAnsi="Times New Roman" w:cs="Times New Roman"/>
        </w:rPr>
        <w:t>, −5.</w:t>
      </w:r>
      <w:r w:rsidR="0044524A">
        <w:rPr>
          <w:rFonts w:ascii="Times New Roman" w:hAnsi="Times New Roman" w:cs="Times New Roman"/>
        </w:rPr>
        <w:t>3</w:t>
      </w:r>
      <w:r w:rsidR="0044524A" w:rsidRPr="00F3467E">
        <w:rPr>
          <w:rFonts w:ascii="Times New Roman" w:hAnsi="Times New Roman" w:cs="Times New Roman"/>
        </w:rPr>
        <w:t>, −</w:t>
      </w:r>
      <w:r w:rsidR="0044524A">
        <w:rPr>
          <w:rFonts w:ascii="Times New Roman" w:hAnsi="Times New Roman" w:cs="Times New Roman"/>
        </w:rPr>
        <w:t>5</w:t>
      </w:r>
      <w:r w:rsidR="0044524A" w:rsidRPr="00F3467E">
        <w:rPr>
          <w:rFonts w:ascii="Times New Roman" w:hAnsi="Times New Roman" w:cs="Times New Roman"/>
        </w:rPr>
        <w:t>.</w:t>
      </w:r>
      <w:r w:rsidR="0044524A">
        <w:rPr>
          <w:rFonts w:ascii="Times New Roman" w:hAnsi="Times New Roman" w:cs="Times New Roman"/>
        </w:rPr>
        <w:t>9</w:t>
      </w:r>
      <w:r w:rsidR="0044524A" w:rsidRPr="00F3467E">
        <w:rPr>
          <w:rFonts w:ascii="Times New Roman" w:hAnsi="Times New Roman" w:cs="Times New Roman"/>
        </w:rPr>
        <w:t>, −6.</w:t>
      </w:r>
      <w:r w:rsidR="0044524A">
        <w:rPr>
          <w:rFonts w:ascii="Times New Roman" w:hAnsi="Times New Roman" w:cs="Times New Roman"/>
        </w:rPr>
        <w:t xml:space="preserve">3, </w:t>
      </w:r>
      <w:proofErr w:type="spellStart"/>
      <w:r w:rsidR="0044524A" w:rsidRPr="00F3467E">
        <w:rPr>
          <w:rFonts w:ascii="Times New Roman" w:hAnsi="Times New Roman" w:cs="Times New Roman"/>
        </w:rPr>
        <w:t>and</w:t>
      </w:r>
      <w:proofErr w:type="spellEnd"/>
      <w:r w:rsidR="0044524A" w:rsidRPr="00F3467E">
        <w:rPr>
          <w:rFonts w:ascii="Times New Roman" w:hAnsi="Times New Roman" w:cs="Times New Roman"/>
        </w:rPr>
        <w:t xml:space="preserve"> −</w:t>
      </w:r>
      <w:r w:rsidR="0044524A">
        <w:rPr>
          <w:rFonts w:ascii="Times New Roman" w:hAnsi="Times New Roman" w:cs="Times New Roman"/>
        </w:rPr>
        <w:t>9</w:t>
      </w:r>
      <w:r w:rsidR="0044524A" w:rsidRPr="00F3467E">
        <w:rPr>
          <w:rFonts w:ascii="Times New Roman" w:hAnsi="Times New Roman" w:cs="Times New Roman"/>
        </w:rPr>
        <w:t>.</w:t>
      </w:r>
      <w:r w:rsidR="0044524A">
        <w:rPr>
          <w:rFonts w:ascii="Times New Roman" w:hAnsi="Times New Roman" w:cs="Times New Roman"/>
        </w:rPr>
        <w:t>0</w:t>
      </w:r>
      <w:r w:rsidR="0044524A" w:rsidRPr="00F3467E">
        <w:rPr>
          <w:rFonts w:ascii="Times New Roman" w:hAnsi="Times New Roman" w:cs="Times New Roman"/>
        </w:rPr>
        <w:t xml:space="preserve"> kcal mol</w:t>
      </w:r>
      <w:r w:rsidR="0044524A" w:rsidRPr="00F3467E">
        <w:rPr>
          <w:rFonts w:ascii="Times New Roman" w:hAnsi="Times New Roman" w:cs="Times New Roman"/>
          <w:vertAlign w:val="superscript"/>
        </w:rPr>
        <w:t>-1</w:t>
      </w:r>
      <w:r w:rsidR="0044524A" w:rsidRPr="00F3467E">
        <w:rPr>
          <w:rFonts w:ascii="Times New Roman" w:hAnsi="Times New Roman" w:cs="Times New Roman"/>
        </w:rPr>
        <w:t xml:space="preserve"> </w:t>
      </w:r>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adz−Cr</w:t>
      </w:r>
      <w:r w:rsidR="0044524A">
        <w:rPr>
          <w:rFonts w:ascii="Times New Roman" w:hAnsi="Times New Roman" w:cs="Times New Roman"/>
          <w:vertAlign w:val="superscript"/>
        </w:rPr>
        <w:t>2+</w:t>
      </w:r>
      <w:r w:rsidRPr="00F3467E">
        <w:rPr>
          <w:rFonts w:ascii="Times New Roman" w:hAnsi="Times New Roman" w:cs="Times New Roman"/>
        </w:rPr>
        <w:t>, Mn</w:t>
      </w:r>
      <w:r w:rsidR="0044524A">
        <w:rPr>
          <w:rFonts w:ascii="Times New Roman" w:hAnsi="Times New Roman" w:cs="Times New Roman"/>
          <w:vertAlign w:val="superscript"/>
        </w:rPr>
        <w:t>2+</w:t>
      </w:r>
      <w:r w:rsidRPr="00F3467E">
        <w:rPr>
          <w:rFonts w:ascii="Times New Roman" w:hAnsi="Times New Roman" w:cs="Times New Roman"/>
        </w:rPr>
        <w:t>, Fe</w:t>
      </w:r>
      <w:r w:rsidR="0044524A">
        <w:rPr>
          <w:rFonts w:ascii="Times New Roman" w:hAnsi="Times New Roman" w:cs="Times New Roman"/>
          <w:vertAlign w:val="superscript"/>
        </w:rPr>
        <w:t>2+</w:t>
      </w:r>
      <w:r w:rsidRPr="00F3467E">
        <w:rPr>
          <w:rFonts w:ascii="Times New Roman" w:hAnsi="Times New Roman" w:cs="Times New Roman"/>
        </w:rPr>
        <w:t>, Co</w:t>
      </w:r>
      <w:r w:rsidR="0044524A">
        <w:rPr>
          <w:rFonts w:ascii="Times New Roman" w:hAnsi="Times New Roman" w:cs="Times New Roman"/>
          <w:vertAlign w:val="superscript"/>
        </w:rPr>
        <w:t>2+</w:t>
      </w:r>
      <w:r w:rsidRPr="00F3467E">
        <w:rPr>
          <w:rFonts w:ascii="Times New Roman" w:hAnsi="Times New Roman" w:cs="Times New Roman"/>
        </w:rPr>
        <w:t>, Ni</w:t>
      </w:r>
      <w:r w:rsidR="0044524A">
        <w:rPr>
          <w:rFonts w:ascii="Times New Roman" w:hAnsi="Times New Roman" w:cs="Times New Roman"/>
          <w:vertAlign w:val="superscript"/>
        </w:rPr>
        <w:t>2+</w:t>
      </w:r>
      <w:r w:rsidRPr="00F3467E">
        <w:rPr>
          <w:rFonts w:ascii="Times New Roman" w:hAnsi="Times New Roman" w:cs="Times New Roman"/>
        </w:rPr>
        <w:t>, Cu</w:t>
      </w:r>
      <w:r w:rsidR="0044524A">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and</w:t>
      </w:r>
      <w:proofErr w:type="spellEnd"/>
      <w:r w:rsidRPr="00F3467E">
        <w:rPr>
          <w:rFonts w:ascii="Times New Roman" w:hAnsi="Times New Roman" w:cs="Times New Roman"/>
        </w:rPr>
        <w:t xml:space="preserve"> Zn</w:t>
      </w:r>
      <w:r w:rsidR="0044524A">
        <w:rPr>
          <w:rFonts w:ascii="Times New Roman" w:hAnsi="Times New Roman" w:cs="Times New Roman"/>
          <w:vertAlign w:val="superscript"/>
        </w:rPr>
        <w:t>2+</w:t>
      </w:r>
      <w:r w:rsidRPr="00F3467E">
        <w:rPr>
          <w:rFonts w:ascii="Times New Roman" w:hAnsi="Times New Roman" w:cs="Times New Roman"/>
          <w:vertAlign w:val="superscript"/>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respectively</w:t>
      </w:r>
      <w:proofErr w:type="spellEnd"/>
      <w:r w:rsidRPr="00F3467E">
        <w:rPr>
          <w:rFonts w:ascii="Times New Roman" w:hAnsi="Times New Roman" w:cs="Times New Roman"/>
        </w:rPr>
        <w:t xml:space="preserve">, 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indicating</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that</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these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values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are</w:t>
      </w:r>
      <w:proofErr w:type="spellEnd"/>
      <w:r w:rsidRPr="00F3467E">
        <w:rPr>
          <w:rFonts w:ascii="Times New Roman" w:hAnsi="Times New Roman" w:cs="Times New Roman"/>
        </w:rPr>
        <w:t xml:space="preserve"> not </w:t>
      </w:r>
      <w:proofErr w:type="spellStart"/>
      <w:r w:rsidRPr="00F3467E">
        <w:rPr>
          <w:rFonts w:ascii="Times New Roman" w:hAnsi="Times New Roman" w:cs="Times New Roman"/>
        </w:rPr>
        <w:t>negligible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0044524A">
        <w:rPr>
          <w:rFonts w:ascii="Times New Roman" w:hAnsi="Times New Roman" w:cs="Times New Roman"/>
        </w:rPr>
        <w:t>all</w:t>
      </w:r>
      <w:proofErr w:type="spellEnd"/>
      <w:r w:rsidRPr="00F3467E">
        <w:rPr>
          <w:rFonts w:ascii="Times New Roman" w:hAnsi="Times New Roman" w:cs="Times New Roman"/>
          <w:vertAlign w:val="superscript"/>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computed</w:t>
      </w:r>
      <w:proofErr w:type="spellEnd"/>
      <w:r w:rsidRPr="00F3467E">
        <w:rPr>
          <w:rFonts w:ascii="Times New Roman" w:hAnsi="Times New Roman" w:cs="Times New Roman"/>
        </w:rPr>
        <w:t xml:space="preserve"> IE </w:t>
      </w:r>
      <w:proofErr w:type="spellStart"/>
      <w:r w:rsidRPr="00F3467E">
        <w:rPr>
          <w:rFonts w:ascii="Times New Roman" w:hAnsi="Times New Roman" w:cs="Times New Roman"/>
        </w:rPr>
        <w:t>values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including</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relativistic</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energy</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correction</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for</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3</w:t>
      </w:r>
      <w:r w:rsidRPr="00F3467E">
        <w:rPr>
          <w:rFonts w:ascii="Times New Roman" w:hAnsi="Times New Roman" w:cs="Times New Roman"/>
          <w:vertAlign w:val="superscript"/>
        </w:rPr>
        <w:t>6</w:t>
      </w:r>
      <w:r w:rsidRPr="00F3467E">
        <w:rPr>
          <w:rFonts w:ascii="Times New Roman" w:hAnsi="Times New Roman" w:cs="Times New Roman"/>
        </w:rPr>
        <w:t>adz−M</w:t>
      </w:r>
      <w:r w:rsidR="0044524A">
        <w:rPr>
          <w:rFonts w:ascii="Times New Roman" w:hAnsi="Times New Roman" w:cs="Times New Roman"/>
          <w:vertAlign w:val="superscript"/>
        </w:rPr>
        <w:t>2+</w:t>
      </w:r>
      <w:r w:rsidRPr="00F3467E">
        <w:rPr>
          <w:rFonts w:ascii="Times New Roman" w:hAnsi="Times New Roman" w:cs="Times New Roman"/>
        </w:rPr>
        <w:t xml:space="preserve"> </w:t>
      </w:r>
      <w:proofErr w:type="spellStart"/>
      <w:r w:rsidRPr="00F3467E">
        <w:rPr>
          <w:rFonts w:ascii="Times New Roman" w:hAnsi="Times New Roman" w:cs="Times New Roman"/>
        </w:rPr>
        <w:t>complexes</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are</w:t>
      </w:r>
      <w:proofErr w:type="spellEnd"/>
      <w:r w:rsidRPr="00F3467E">
        <w:rPr>
          <w:rFonts w:ascii="Times New Roman" w:hAnsi="Times New Roman" w:cs="Times New Roman"/>
        </w:rPr>
        <w:t xml:space="preserve"> </w:t>
      </w:r>
      <w:r w:rsidR="0044524A" w:rsidRPr="00F3467E">
        <w:rPr>
          <w:rFonts w:ascii="Times New Roman" w:hAnsi="Times New Roman" w:cs="Times New Roman"/>
        </w:rPr>
        <w:t>−</w:t>
      </w:r>
      <w:r w:rsidR="0044524A">
        <w:rPr>
          <w:rFonts w:ascii="Times New Roman" w:hAnsi="Times New Roman" w:cs="Times New Roman"/>
        </w:rPr>
        <w:t>342</w:t>
      </w:r>
      <w:r w:rsidR="0044524A" w:rsidRPr="00F3467E">
        <w:rPr>
          <w:rFonts w:ascii="Times New Roman" w:hAnsi="Times New Roman" w:cs="Times New Roman"/>
        </w:rPr>
        <w:t>.</w:t>
      </w:r>
      <w:r w:rsidR="0044524A">
        <w:rPr>
          <w:rFonts w:ascii="Times New Roman" w:hAnsi="Times New Roman" w:cs="Times New Roman"/>
        </w:rPr>
        <w:t>8</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adz−Cr</w:t>
      </w:r>
      <w:r w:rsidR="0044524A">
        <w:rPr>
          <w:rFonts w:ascii="Times New Roman" w:hAnsi="Times New Roman" w:cs="Times New Roman"/>
          <w:vertAlign w:val="superscript"/>
        </w:rPr>
        <w:t>2+</w:t>
      </w:r>
      <w:r w:rsidR="0044524A" w:rsidRPr="00F3467E">
        <w:rPr>
          <w:rFonts w:ascii="Times New Roman" w:hAnsi="Times New Roman" w:cs="Times New Roman"/>
        </w:rPr>
        <w:t>, −</w:t>
      </w:r>
      <w:r w:rsidR="0044524A">
        <w:rPr>
          <w:rFonts w:ascii="Times New Roman" w:hAnsi="Times New Roman" w:cs="Times New Roman"/>
        </w:rPr>
        <w:t>334</w:t>
      </w:r>
      <w:r w:rsidR="0044524A" w:rsidRPr="00F3467E">
        <w:rPr>
          <w:rFonts w:ascii="Times New Roman" w:hAnsi="Times New Roman" w:cs="Times New Roman"/>
        </w:rPr>
        <w:t>.</w:t>
      </w:r>
      <w:r w:rsidR="0044524A">
        <w:rPr>
          <w:rFonts w:ascii="Times New Roman" w:hAnsi="Times New Roman" w:cs="Times New Roman"/>
        </w:rPr>
        <w:t>9</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adz−Mn</w:t>
      </w:r>
      <w:r w:rsidR="0044524A">
        <w:rPr>
          <w:rFonts w:ascii="Times New Roman" w:hAnsi="Times New Roman" w:cs="Times New Roman"/>
          <w:vertAlign w:val="superscript"/>
        </w:rPr>
        <w:t>2+</w:t>
      </w:r>
      <w:r w:rsidR="0044524A" w:rsidRPr="00F3467E">
        <w:rPr>
          <w:rFonts w:ascii="Times New Roman" w:hAnsi="Times New Roman" w:cs="Times New Roman"/>
        </w:rPr>
        <w:t>, −</w:t>
      </w:r>
      <w:r w:rsidR="0044524A">
        <w:rPr>
          <w:rFonts w:ascii="Times New Roman" w:hAnsi="Times New Roman" w:cs="Times New Roman"/>
        </w:rPr>
        <w:t>367</w:t>
      </w:r>
      <w:r w:rsidR="0044524A" w:rsidRPr="00F3467E">
        <w:rPr>
          <w:rFonts w:ascii="Times New Roman" w:hAnsi="Times New Roman" w:cs="Times New Roman"/>
        </w:rPr>
        <w:t>.</w:t>
      </w:r>
      <w:r w:rsidR="0044524A">
        <w:rPr>
          <w:rFonts w:ascii="Times New Roman" w:hAnsi="Times New Roman" w:cs="Times New Roman"/>
        </w:rPr>
        <w:t>8</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adz−Fe</w:t>
      </w:r>
      <w:r w:rsidR="0044524A">
        <w:rPr>
          <w:rFonts w:ascii="Times New Roman" w:hAnsi="Times New Roman" w:cs="Times New Roman"/>
          <w:vertAlign w:val="superscript"/>
        </w:rPr>
        <w:t>2+</w:t>
      </w:r>
      <w:r w:rsidR="0044524A" w:rsidRPr="00F3467E">
        <w:rPr>
          <w:rFonts w:ascii="Times New Roman" w:hAnsi="Times New Roman" w:cs="Times New Roman"/>
        </w:rPr>
        <w:t>, −</w:t>
      </w:r>
      <w:r w:rsidR="0044524A">
        <w:rPr>
          <w:rFonts w:ascii="Times New Roman" w:hAnsi="Times New Roman" w:cs="Times New Roman"/>
        </w:rPr>
        <w:t>405</w:t>
      </w:r>
      <w:r w:rsidR="0044524A" w:rsidRPr="00F3467E">
        <w:rPr>
          <w:rFonts w:ascii="Times New Roman" w:hAnsi="Times New Roman" w:cs="Times New Roman"/>
        </w:rPr>
        <w:t>.</w:t>
      </w:r>
      <w:r w:rsidR="0044524A">
        <w:rPr>
          <w:rFonts w:ascii="Times New Roman" w:hAnsi="Times New Roman" w:cs="Times New Roman"/>
        </w:rPr>
        <w:t>2</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adz−Co</w:t>
      </w:r>
      <w:r w:rsidR="0044524A">
        <w:rPr>
          <w:rFonts w:ascii="Times New Roman" w:hAnsi="Times New Roman" w:cs="Times New Roman"/>
          <w:vertAlign w:val="superscript"/>
        </w:rPr>
        <w:t>2+</w:t>
      </w:r>
      <w:r w:rsidR="0044524A" w:rsidRPr="00F3467E">
        <w:rPr>
          <w:rFonts w:ascii="Times New Roman" w:hAnsi="Times New Roman" w:cs="Times New Roman"/>
        </w:rPr>
        <w:t>, −</w:t>
      </w:r>
      <w:r w:rsidR="0044524A">
        <w:rPr>
          <w:rFonts w:ascii="Times New Roman" w:hAnsi="Times New Roman" w:cs="Times New Roman"/>
        </w:rPr>
        <w:t>438</w:t>
      </w:r>
      <w:r w:rsidR="0044524A" w:rsidRPr="00F3467E">
        <w:rPr>
          <w:rFonts w:ascii="Times New Roman" w:hAnsi="Times New Roman" w:cs="Times New Roman"/>
        </w:rPr>
        <w:t>.</w:t>
      </w:r>
      <w:r w:rsidR="0044524A">
        <w:rPr>
          <w:rFonts w:ascii="Times New Roman" w:hAnsi="Times New Roman" w:cs="Times New Roman"/>
        </w:rPr>
        <w:t>6</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adz−Ni</w:t>
      </w:r>
      <w:r w:rsidR="0044524A">
        <w:rPr>
          <w:rFonts w:ascii="Times New Roman" w:hAnsi="Times New Roman" w:cs="Times New Roman"/>
          <w:vertAlign w:val="superscript"/>
        </w:rPr>
        <w:t>2+</w:t>
      </w:r>
      <w:r w:rsidR="0044524A" w:rsidRPr="00F3467E">
        <w:rPr>
          <w:rFonts w:ascii="Times New Roman" w:hAnsi="Times New Roman" w:cs="Times New Roman"/>
        </w:rPr>
        <w:t>, −</w:t>
      </w:r>
      <w:r w:rsidR="0044524A">
        <w:rPr>
          <w:rFonts w:ascii="Times New Roman" w:hAnsi="Times New Roman" w:cs="Times New Roman"/>
        </w:rPr>
        <w:t>427.0</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adz−Cu</w:t>
      </w:r>
      <w:r w:rsidR="0044524A">
        <w:rPr>
          <w:rFonts w:ascii="Times New Roman" w:hAnsi="Times New Roman" w:cs="Times New Roman"/>
          <w:vertAlign w:val="superscript"/>
        </w:rPr>
        <w:t>2+</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and</w:t>
      </w:r>
      <w:proofErr w:type="spellEnd"/>
      <w:r w:rsidR="0044524A" w:rsidRPr="00F3467E">
        <w:rPr>
          <w:rFonts w:ascii="Times New Roman" w:hAnsi="Times New Roman" w:cs="Times New Roman"/>
        </w:rPr>
        <w:t xml:space="preserve"> −</w:t>
      </w:r>
      <w:r w:rsidR="0044524A">
        <w:rPr>
          <w:rFonts w:ascii="Times New Roman" w:hAnsi="Times New Roman" w:cs="Times New Roman"/>
        </w:rPr>
        <w:t>413</w:t>
      </w:r>
      <w:r w:rsidR="0044524A" w:rsidRPr="00F3467E">
        <w:rPr>
          <w:rFonts w:ascii="Times New Roman" w:hAnsi="Times New Roman" w:cs="Times New Roman"/>
        </w:rPr>
        <w:t>.</w:t>
      </w:r>
      <w:r w:rsidR="0044524A">
        <w:rPr>
          <w:rFonts w:ascii="Times New Roman" w:hAnsi="Times New Roman" w:cs="Times New Roman"/>
        </w:rPr>
        <w:t>1</w:t>
      </w:r>
      <w:r w:rsidR="0044524A" w:rsidRPr="00F3467E">
        <w:rPr>
          <w:rFonts w:ascii="Times New Roman" w:hAnsi="Times New Roman" w:cs="Times New Roman"/>
        </w:rPr>
        <w:t xml:space="preserve"> kcal mol</w:t>
      </w:r>
      <w:r w:rsidR="0044524A" w:rsidRPr="00F3467E">
        <w:rPr>
          <w:rFonts w:ascii="Times New Roman" w:hAnsi="Times New Roman" w:cs="Times New Roman"/>
          <w:vertAlign w:val="superscript"/>
        </w:rPr>
        <w:t>-1</w:t>
      </w:r>
      <w:r w:rsidR="0044524A" w:rsidRPr="00F3467E">
        <w:rPr>
          <w:rFonts w:ascii="Times New Roman" w:hAnsi="Times New Roman" w:cs="Times New Roman"/>
        </w:rPr>
        <w:t xml:space="preserve"> </w:t>
      </w:r>
      <w:proofErr w:type="spellStart"/>
      <w:r w:rsidR="0044524A" w:rsidRPr="00F3467E">
        <w:rPr>
          <w:rFonts w:ascii="Times New Roman" w:hAnsi="Times New Roman" w:cs="Times New Roman"/>
        </w:rPr>
        <w:t>for</w:t>
      </w:r>
      <w:proofErr w:type="spellEnd"/>
      <w:r w:rsidR="0044524A" w:rsidRPr="00F3467E">
        <w:rPr>
          <w:rFonts w:ascii="Times New Roman" w:hAnsi="Times New Roman" w:cs="Times New Roman"/>
        </w:rPr>
        <w:t xml:space="preserve"> 3</w:t>
      </w:r>
      <w:r w:rsidR="0044524A" w:rsidRPr="00F3467E">
        <w:rPr>
          <w:rFonts w:ascii="Times New Roman" w:hAnsi="Times New Roman" w:cs="Times New Roman"/>
          <w:vertAlign w:val="superscript"/>
        </w:rPr>
        <w:t>6</w:t>
      </w:r>
      <w:r w:rsidR="0044524A" w:rsidRPr="00F3467E">
        <w:rPr>
          <w:rFonts w:ascii="Times New Roman" w:hAnsi="Times New Roman" w:cs="Times New Roman"/>
        </w:rPr>
        <w:t>adz−Zn</w:t>
      </w:r>
      <w:r w:rsidR="0044524A">
        <w:rPr>
          <w:rFonts w:ascii="Times New Roman" w:hAnsi="Times New Roman" w:cs="Times New Roman"/>
          <w:vertAlign w:val="superscript"/>
        </w:rPr>
        <w:t xml:space="preserve">2+ </w:t>
      </w:r>
      <w:r w:rsidRPr="00F3467E">
        <w:rPr>
          <w:rFonts w:ascii="Times New Roman" w:hAnsi="Times New Roman" w:cs="Times New Roman"/>
        </w:rPr>
        <w:t xml:space="preserve">at </w:t>
      </w:r>
      <w:proofErr w:type="spellStart"/>
      <w:r w:rsidRPr="00F3467E">
        <w:rPr>
          <w:rFonts w:ascii="Times New Roman" w:hAnsi="Times New Roman" w:cs="Times New Roman"/>
        </w:rPr>
        <w:t>the</w:t>
      </w:r>
      <w:proofErr w:type="spellEnd"/>
      <w:r w:rsidRPr="00F3467E">
        <w:rPr>
          <w:rFonts w:ascii="Times New Roman" w:hAnsi="Times New Roman" w:cs="Times New Roman"/>
        </w:rPr>
        <w:t xml:space="preserve"> </w:t>
      </w:r>
      <w:r w:rsidR="004B7A99" w:rsidRPr="004B7A99">
        <w:rPr>
          <w:rFonts w:ascii="Times New Roman" w:hAnsi="Times New Roman" w:cs="Times New Roman"/>
        </w:rPr>
        <w:t>CAM-B3LYP</w:t>
      </w:r>
      <w:r w:rsidRPr="00F3467E">
        <w:rPr>
          <w:rFonts w:ascii="Times New Roman" w:hAnsi="Times New Roman" w:cs="Times New Roman"/>
        </w:rPr>
        <w:t>/6-311++G(</w:t>
      </w:r>
      <w:proofErr w:type="spellStart"/>
      <w:r w:rsidRPr="00F3467E">
        <w:rPr>
          <w:rFonts w:ascii="Times New Roman" w:hAnsi="Times New Roman" w:cs="Times New Roman"/>
        </w:rPr>
        <w:t>d,p</w:t>
      </w:r>
      <w:proofErr w:type="spellEnd"/>
      <w:r w:rsidRPr="00F3467E">
        <w:rPr>
          <w:rFonts w:ascii="Times New Roman" w:hAnsi="Times New Roman" w:cs="Times New Roman"/>
        </w:rPr>
        <w:t xml:space="preserve">) </w:t>
      </w:r>
      <w:proofErr w:type="spellStart"/>
      <w:r w:rsidRPr="00F3467E">
        <w:rPr>
          <w:rFonts w:ascii="Times New Roman" w:hAnsi="Times New Roman" w:cs="Times New Roman"/>
        </w:rPr>
        <w:t>level</w:t>
      </w:r>
      <w:proofErr w:type="spellEnd"/>
      <w:r w:rsidRPr="00F3467E">
        <w:rPr>
          <w:rFonts w:ascii="Times New Roman" w:hAnsi="Times New Roman" w:cs="Times New Roman"/>
        </w:rPr>
        <w:t>.</w:t>
      </w:r>
    </w:p>
    <w:p w14:paraId="4B39B936" w14:textId="4A2588BB" w:rsidR="00E910FB" w:rsidRPr="0097784A" w:rsidRDefault="00E910FB"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7E1069DA" w14:textId="780630E6"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0A7255D2"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Beer</w:t>
      </w:r>
      <w:proofErr w:type="spellEnd"/>
      <w:r w:rsidRPr="0044524A">
        <w:rPr>
          <w:rFonts w:ascii="Times New Roman" w:hAnsi="Times New Roman" w:cs="Times New Roman"/>
          <w:szCs w:val="24"/>
        </w:rPr>
        <w:t xml:space="preserve">, Paul D., Andrew R. </w:t>
      </w:r>
      <w:proofErr w:type="spellStart"/>
      <w:r w:rsidRPr="0044524A">
        <w:rPr>
          <w:rFonts w:ascii="Times New Roman" w:hAnsi="Times New Roman" w:cs="Times New Roman"/>
          <w:szCs w:val="24"/>
        </w:rPr>
        <w:t>Cowley</w:t>
      </w:r>
      <w:proofErr w:type="spellEnd"/>
      <w:r w:rsidRPr="0044524A">
        <w:rPr>
          <w:rFonts w:ascii="Times New Roman" w:hAnsi="Times New Roman" w:cs="Times New Roman"/>
          <w:szCs w:val="24"/>
        </w:rPr>
        <w:t xml:space="preserve">, John C. </w:t>
      </w:r>
      <w:proofErr w:type="spellStart"/>
      <w:r w:rsidRPr="0044524A">
        <w:rPr>
          <w:rFonts w:ascii="Times New Roman" w:hAnsi="Times New Roman" w:cs="Times New Roman"/>
          <w:szCs w:val="24"/>
        </w:rPr>
        <w:t>Jeffery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Rowena</w:t>
      </w:r>
      <w:proofErr w:type="spellEnd"/>
      <w:r w:rsidRPr="0044524A">
        <w:rPr>
          <w:rFonts w:ascii="Times New Roman" w:hAnsi="Times New Roman" w:cs="Times New Roman"/>
          <w:szCs w:val="24"/>
        </w:rPr>
        <w:t xml:space="preserve"> L. Paul, ve Wallace W. H. </w:t>
      </w:r>
      <w:proofErr w:type="spellStart"/>
      <w:r w:rsidRPr="0044524A">
        <w:rPr>
          <w:rFonts w:ascii="Times New Roman" w:hAnsi="Times New Roman" w:cs="Times New Roman"/>
          <w:szCs w:val="24"/>
        </w:rPr>
        <w:t>Wong</w:t>
      </w:r>
      <w:proofErr w:type="spellEnd"/>
      <w:r w:rsidRPr="0044524A">
        <w:rPr>
          <w:rFonts w:ascii="Times New Roman" w:hAnsi="Times New Roman" w:cs="Times New Roman"/>
          <w:szCs w:val="24"/>
        </w:rPr>
        <w:t>. 2003. “Self-</w:t>
      </w:r>
      <w:proofErr w:type="spellStart"/>
      <w:r w:rsidRPr="0044524A">
        <w:rPr>
          <w:rFonts w:ascii="Times New Roman" w:hAnsi="Times New Roman" w:cs="Times New Roman"/>
          <w:szCs w:val="24"/>
        </w:rPr>
        <w:t>assembled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xanthate-transition</w:t>
      </w:r>
      <w:proofErr w:type="spellEnd"/>
      <w:r w:rsidRPr="0044524A">
        <w:rPr>
          <w:rFonts w:ascii="Times New Roman" w:hAnsi="Times New Roman" w:cs="Times New Roman"/>
          <w:szCs w:val="24"/>
        </w:rPr>
        <w:t xml:space="preserve"> metal </w:t>
      </w:r>
      <w:proofErr w:type="spellStart"/>
      <w:r w:rsidRPr="0044524A">
        <w:rPr>
          <w:rFonts w:ascii="Times New Roman" w:hAnsi="Times New Roman" w:cs="Times New Roman"/>
          <w:szCs w:val="24"/>
        </w:rPr>
        <w:t>polyether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macrocycles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cryptands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Polyhedron</w:t>
      </w:r>
      <w:proofErr w:type="spellEnd"/>
      <w:r w:rsidRPr="0044524A">
        <w:rPr>
          <w:rFonts w:ascii="Times New Roman" w:hAnsi="Times New Roman" w:cs="Times New Roman"/>
          <w:szCs w:val="24"/>
        </w:rPr>
        <w:t xml:space="preserve"> 22(5):795-801.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10.1016/S0277-5387(02)01412-2.</w:t>
      </w:r>
    </w:p>
    <w:p w14:paraId="5F53092B"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Behjatmanesh-Ardakani</w:t>
      </w:r>
      <w:proofErr w:type="spellEnd"/>
      <w:r w:rsidRPr="0044524A">
        <w:rPr>
          <w:rFonts w:ascii="Times New Roman" w:hAnsi="Times New Roman" w:cs="Times New Roman"/>
          <w:szCs w:val="24"/>
        </w:rPr>
        <w:t xml:space="preserve">, Reza, </w:t>
      </w:r>
      <w:proofErr w:type="spellStart"/>
      <w:r w:rsidRPr="0044524A">
        <w:rPr>
          <w:rFonts w:ascii="Times New Roman" w:hAnsi="Times New Roman" w:cs="Times New Roman"/>
          <w:szCs w:val="24"/>
        </w:rPr>
        <w:t>Motahare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Arab</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Zahrabatoul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Mosapour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Kotena</w:t>
      </w:r>
      <w:proofErr w:type="spellEnd"/>
      <w:r w:rsidRPr="0044524A">
        <w:rPr>
          <w:rFonts w:ascii="Times New Roman" w:hAnsi="Times New Roman" w:cs="Times New Roman"/>
          <w:szCs w:val="24"/>
        </w:rPr>
        <w:t xml:space="preserve">, ve </w:t>
      </w:r>
      <w:proofErr w:type="spellStart"/>
      <w:r w:rsidRPr="0044524A">
        <w:rPr>
          <w:rFonts w:ascii="Times New Roman" w:hAnsi="Times New Roman" w:cs="Times New Roman"/>
          <w:szCs w:val="24"/>
        </w:rPr>
        <w:t>Saharuddin</w:t>
      </w:r>
      <w:proofErr w:type="spellEnd"/>
      <w:r w:rsidRPr="0044524A">
        <w:rPr>
          <w:rFonts w:ascii="Times New Roman" w:hAnsi="Times New Roman" w:cs="Times New Roman"/>
          <w:szCs w:val="24"/>
        </w:rPr>
        <w:t xml:space="preserve"> Bin </w:t>
      </w:r>
      <w:proofErr w:type="spellStart"/>
      <w:r w:rsidRPr="0044524A">
        <w:rPr>
          <w:rFonts w:ascii="Times New Roman" w:hAnsi="Times New Roman" w:cs="Times New Roman"/>
          <w:szCs w:val="24"/>
        </w:rPr>
        <w:t>Mohamad</w:t>
      </w:r>
      <w:proofErr w:type="spellEnd"/>
      <w:r w:rsidRPr="0044524A">
        <w:rPr>
          <w:rFonts w:ascii="Times New Roman" w:hAnsi="Times New Roman" w:cs="Times New Roman"/>
          <w:szCs w:val="24"/>
        </w:rPr>
        <w:t xml:space="preserve">. 2016. “NBO- NEDA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AIM </w:t>
      </w:r>
      <w:proofErr w:type="spellStart"/>
      <w:r w:rsidRPr="0044524A">
        <w:rPr>
          <w:rFonts w:ascii="Times New Roman" w:hAnsi="Times New Roman" w:cs="Times New Roman"/>
          <w:szCs w:val="24"/>
        </w:rPr>
        <w:t>studies</w:t>
      </w:r>
      <w:proofErr w:type="spellEnd"/>
      <w:r w:rsidRPr="0044524A">
        <w:rPr>
          <w:rFonts w:ascii="Times New Roman" w:hAnsi="Times New Roman" w:cs="Times New Roman"/>
          <w:szCs w:val="24"/>
        </w:rPr>
        <w:t xml:space="preserve"> on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interactions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between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benzocryptand</w:t>
      </w:r>
      <w:proofErr w:type="spellEnd"/>
      <w:r w:rsidRPr="0044524A">
        <w:rPr>
          <w:rFonts w:ascii="Times New Roman" w:hAnsi="Times New Roman" w:cs="Times New Roman"/>
          <w:szCs w:val="24"/>
        </w:rPr>
        <w:t xml:space="preserve"> [222B]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Li</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Na</w:t>
      </w:r>
      <w:proofErr w:type="spellEnd"/>
      <w:r w:rsidRPr="0044524A">
        <w:rPr>
          <w:rFonts w:ascii="Times New Roman" w:hAnsi="Times New Roman" w:cs="Times New Roman"/>
          <w:szCs w:val="24"/>
        </w:rPr>
        <w:t xml:space="preserve">+, K+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Ca2+”. </w:t>
      </w:r>
      <w:proofErr w:type="spellStart"/>
      <w:r w:rsidRPr="0044524A">
        <w:rPr>
          <w:rFonts w:ascii="Times New Roman" w:hAnsi="Times New Roman" w:cs="Times New Roman"/>
          <w:i/>
          <w:iCs/>
          <w:szCs w:val="24"/>
        </w:rPr>
        <w:t>Int</w:t>
      </w:r>
      <w:proofErr w:type="spellEnd"/>
      <w:r w:rsidRPr="0044524A">
        <w:rPr>
          <w:rFonts w:ascii="Times New Roman" w:hAnsi="Times New Roman" w:cs="Times New Roman"/>
          <w:i/>
          <w:iCs/>
          <w:szCs w:val="24"/>
        </w:rPr>
        <w:t xml:space="preserve"> J </w:t>
      </w:r>
      <w:proofErr w:type="spellStart"/>
      <w:r w:rsidRPr="0044524A">
        <w:rPr>
          <w:rFonts w:ascii="Times New Roman" w:hAnsi="Times New Roman" w:cs="Times New Roman"/>
          <w:i/>
          <w:iCs/>
          <w:szCs w:val="24"/>
        </w:rPr>
        <w:t>Pharml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Sci</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Rev</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Res</w:t>
      </w:r>
      <w:proofErr w:type="spellEnd"/>
      <w:r w:rsidRPr="0044524A">
        <w:rPr>
          <w:rFonts w:ascii="Times New Roman" w:hAnsi="Times New Roman" w:cs="Times New Roman"/>
          <w:szCs w:val="24"/>
        </w:rPr>
        <w:t xml:space="preserve"> 39:45-53.</w:t>
      </w:r>
    </w:p>
    <w:p w14:paraId="0F939316"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Bharadwaj</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Parimal</w:t>
      </w:r>
      <w:proofErr w:type="spellEnd"/>
      <w:r w:rsidRPr="0044524A">
        <w:rPr>
          <w:rFonts w:ascii="Times New Roman" w:hAnsi="Times New Roman" w:cs="Times New Roman"/>
          <w:szCs w:val="24"/>
        </w:rPr>
        <w:t xml:space="preserve"> K. 2017. “Metal </w:t>
      </w:r>
      <w:proofErr w:type="spellStart"/>
      <w:r w:rsidRPr="0044524A">
        <w:rPr>
          <w:rFonts w:ascii="Times New Roman" w:hAnsi="Times New Roman" w:cs="Times New Roman"/>
          <w:szCs w:val="24"/>
        </w:rPr>
        <w:t>Ion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Binding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Laterally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Non-Symmetric</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Macrobicyclic</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Oxa</w:t>
      </w:r>
      <w:proofErr w:type="spellEnd"/>
      <w:r w:rsidRPr="0044524A">
        <w:rPr>
          <w:rFonts w:ascii="Times New Roman" w:hAnsi="Times New Roman" w:cs="Times New Roman"/>
          <w:szCs w:val="24"/>
        </w:rPr>
        <w:t xml:space="preserve">–Aza </w:t>
      </w:r>
      <w:proofErr w:type="spellStart"/>
      <w:r w:rsidRPr="0044524A">
        <w:rPr>
          <w:rFonts w:ascii="Times New Roman" w:hAnsi="Times New Roman" w:cs="Times New Roman"/>
          <w:szCs w:val="24"/>
        </w:rPr>
        <w:t>Cryptands</w:t>
      </w:r>
      <w:proofErr w:type="spellEnd"/>
      <w:r w:rsidRPr="0044524A">
        <w:rPr>
          <w:rFonts w:ascii="Times New Roman" w:hAnsi="Times New Roman" w:cs="Times New Roman"/>
          <w:szCs w:val="24"/>
        </w:rPr>
        <w:t xml:space="preserve">”. </w:t>
      </w:r>
      <w:r w:rsidRPr="0044524A">
        <w:rPr>
          <w:rFonts w:ascii="Times New Roman" w:hAnsi="Times New Roman" w:cs="Times New Roman"/>
          <w:i/>
          <w:iCs/>
          <w:szCs w:val="24"/>
        </w:rPr>
        <w:t xml:space="preserve">Dalton </w:t>
      </w:r>
      <w:proofErr w:type="spellStart"/>
      <w:r w:rsidRPr="0044524A">
        <w:rPr>
          <w:rFonts w:ascii="Times New Roman" w:hAnsi="Times New Roman" w:cs="Times New Roman"/>
          <w:i/>
          <w:iCs/>
          <w:szCs w:val="24"/>
        </w:rPr>
        <w:t>Transactions</w:t>
      </w:r>
      <w:proofErr w:type="spellEnd"/>
      <w:r w:rsidRPr="0044524A">
        <w:rPr>
          <w:rFonts w:ascii="Times New Roman" w:hAnsi="Times New Roman" w:cs="Times New Roman"/>
          <w:szCs w:val="24"/>
        </w:rPr>
        <w:t xml:space="preserve"> 46(18):5742-75.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10.1039/C7DT00722A.</w:t>
      </w:r>
    </w:p>
    <w:p w14:paraId="2B7E6C04"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Boys</w:t>
      </w:r>
      <w:proofErr w:type="spellEnd"/>
      <w:r w:rsidRPr="0044524A">
        <w:rPr>
          <w:rFonts w:ascii="Times New Roman" w:hAnsi="Times New Roman" w:cs="Times New Roman"/>
          <w:szCs w:val="24"/>
        </w:rPr>
        <w:t xml:space="preserve">, S. F., ve F. </w:t>
      </w:r>
      <w:proofErr w:type="spellStart"/>
      <w:r w:rsidRPr="0044524A">
        <w:rPr>
          <w:rFonts w:ascii="Times New Roman" w:hAnsi="Times New Roman" w:cs="Times New Roman"/>
          <w:szCs w:val="24"/>
        </w:rPr>
        <w:t>Bernardi</w:t>
      </w:r>
      <w:proofErr w:type="spellEnd"/>
      <w:r w:rsidRPr="0044524A">
        <w:rPr>
          <w:rFonts w:ascii="Times New Roman" w:hAnsi="Times New Roman" w:cs="Times New Roman"/>
          <w:szCs w:val="24"/>
        </w:rPr>
        <w:t>. 1970.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calculation</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small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molecular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interactions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differences</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separate</w:t>
      </w:r>
      <w:proofErr w:type="spellEnd"/>
      <w:r w:rsidRPr="0044524A">
        <w:rPr>
          <w:rFonts w:ascii="Times New Roman" w:hAnsi="Times New Roman" w:cs="Times New Roman"/>
          <w:szCs w:val="24"/>
        </w:rPr>
        <w:t xml:space="preserve"> total </w:t>
      </w:r>
      <w:proofErr w:type="spellStart"/>
      <w:r w:rsidRPr="0044524A">
        <w:rPr>
          <w:rFonts w:ascii="Times New Roman" w:hAnsi="Times New Roman" w:cs="Times New Roman"/>
          <w:szCs w:val="24"/>
        </w:rPr>
        <w:t>energies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Some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procedures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with</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reduced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errors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Molecular</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Physics</w:t>
      </w:r>
      <w:proofErr w:type="spellEnd"/>
      <w:r w:rsidRPr="0044524A">
        <w:rPr>
          <w:rFonts w:ascii="Times New Roman" w:hAnsi="Times New Roman" w:cs="Times New Roman"/>
          <w:szCs w:val="24"/>
        </w:rPr>
        <w:t xml:space="preserve"> 19(4):553-66.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10.1080/00268977000101561.</w:t>
      </w:r>
    </w:p>
    <w:p w14:paraId="2C0291B2"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Buschmann</w:t>
      </w:r>
      <w:proofErr w:type="spellEnd"/>
      <w:r w:rsidRPr="0044524A">
        <w:rPr>
          <w:rFonts w:ascii="Times New Roman" w:hAnsi="Times New Roman" w:cs="Times New Roman"/>
          <w:szCs w:val="24"/>
        </w:rPr>
        <w:t xml:space="preserve">, H. J., E. </w:t>
      </w:r>
      <w:proofErr w:type="spellStart"/>
      <w:r w:rsidRPr="0044524A">
        <w:rPr>
          <w:rFonts w:ascii="Times New Roman" w:hAnsi="Times New Roman" w:cs="Times New Roman"/>
          <w:szCs w:val="24"/>
        </w:rPr>
        <w:t>Cleve</w:t>
      </w:r>
      <w:proofErr w:type="spellEnd"/>
      <w:r w:rsidRPr="0044524A">
        <w:rPr>
          <w:rFonts w:ascii="Times New Roman" w:hAnsi="Times New Roman" w:cs="Times New Roman"/>
          <w:szCs w:val="24"/>
        </w:rPr>
        <w:t xml:space="preserve">, ve E. </w:t>
      </w:r>
      <w:proofErr w:type="spellStart"/>
      <w:r w:rsidRPr="0044524A">
        <w:rPr>
          <w:rFonts w:ascii="Times New Roman" w:hAnsi="Times New Roman" w:cs="Times New Roman"/>
          <w:szCs w:val="24"/>
        </w:rPr>
        <w:t>Schollmeyer</w:t>
      </w:r>
      <w:proofErr w:type="spellEnd"/>
      <w:r w:rsidRPr="0044524A">
        <w:rPr>
          <w:rFonts w:ascii="Times New Roman" w:hAnsi="Times New Roman" w:cs="Times New Roman"/>
          <w:szCs w:val="24"/>
        </w:rPr>
        <w:t>. 1997. “</w:t>
      </w:r>
      <w:proofErr w:type="spellStart"/>
      <w:r w:rsidRPr="0044524A">
        <w:rPr>
          <w:rFonts w:ascii="Times New Roman" w:hAnsi="Times New Roman" w:cs="Times New Roman"/>
          <w:szCs w:val="24"/>
        </w:rPr>
        <w:t>Complex</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Formation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Between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Heavy</w:t>
      </w:r>
      <w:proofErr w:type="spellEnd"/>
      <w:r w:rsidRPr="0044524A">
        <w:rPr>
          <w:rFonts w:ascii="Times New Roman" w:hAnsi="Times New Roman" w:cs="Times New Roman"/>
          <w:szCs w:val="24"/>
        </w:rPr>
        <w:t xml:space="preserve"> Metal </w:t>
      </w:r>
      <w:proofErr w:type="spellStart"/>
      <w:r w:rsidRPr="0044524A">
        <w:rPr>
          <w:rFonts w:ascii="Times New Roman" w:hAnsi="Times New Roman" w:cs="Times New Roman"/>
          <w:szCs w:val="24"/>
        </w:rPr>
        <w:t>Cations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Diaza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Crown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Ethers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Cryptands</w:t>
      </w:r>
      <w:proofErr w:type="spellEnd"/>
      <w:r w:rsidRPr="0044524A">
        <w:rPr>
          <w:rFonts w:ascii="Times New Roman" w:hAnsi="Times New Roman" w:cs="Times New Roman"/>
          <w:szCs w:val="24"/>
        </w:rPr>
        <w:t xml:space="preserve"> in </w:t>
      </w:r>
      <w:proofErr w:type="spellStart"/>
      <w:r w:rsidRPr="0044524A">
        <w:rPr>
          <w:rFonts w:ascii="Times New Roman" w:hAnsi="Times New Roman" w:cs="Times New Roman"/>
          <w:szCs w:val="24"/>
        </w:rPr>
        <w:t>Aqueous</w:t>
      </w:r>
      <w:proofErr w:type="spellEnd"/>
      <w:r w:rsidRPr="0044524A">
        <w:rPr>
          <w:rFonts w:ascii="Times New Roman" w:hAnsi="Times New Roman" w:cs="Times New Roman"/>
          <w:szCs w:val="24"/>
        </w:rPr>
        <w:t xml:space="preserve"> Solution”. </w:t>
      </w:r>
      <w:proofErr w:type="spellStart"/>
      <w:r w:rsidRPr="0044524A">
        <w:rPr>
          <w:rFonts w:ascii="Times New Roman" w:hAnsi="Times New Roman" w:cs="Times New Roman"/>
          <w:i/>
          <w:iCs/>
          <w:szCs w:val="24"/>
        </w:rPr>
        <w:t>Journal</w:t>
      </w:r>
      <w:proofErr w:type="spellEnd"/>
      <w:r w:rsidRPr="0044524A">
        <w:rPr>
          <w:rFonts w:ascii="Times New Roman" w:hAnsi="Times New Roman" w:cs="Times New Roman"/>
          <w:i/>
          <w:iCs/>
          <w:szCs w:val="24"/>
        </w:rPr>
        <w:t xml:space="preserve"> of </w:t>
      </w:r>
      <w:proofErr w:type="spellStart"/>
      <w:r w:rsidRPr="0044524A">
        <w:rPr>
          <w:rFonts w:ascii="Times New Roman" w:hAnsi="Times New Roman" w:cs="Times New Roman"/>
          <w:i/>
          <w:iCs/>
          <w:szCs w:val="24"/>
        </w:rPr>
        <w:t>Coordination</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Chemistry</w:t>
      </w:r>
      <w:proofErr w:type="spellEnd"/>
      <w:r w:rsidRPr="0044524A">
        <w:rPr>
          <w:rFonts w:ascii="Times New Roman" w:hAnsi="Times New Roman" w:cs="Times New Roman"/>
          <w:szCs w:val="24"/>
        </w:rPr>
        <w:t xml:space="preserve"> 42(1-2):127-30.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10.1080/00958979708045285.</w:t>
      </w:r>
    </w:p>
    <w:p w14:paraId="799C3500"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Dehghani</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Nasibeh</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Bahram</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Ghalami-Choobar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Masoud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Arabieh</w:t>
      </w:r>
      <w:proofErr w:type="spellEnd"/>
      <w:r w:rsidRPr="0044524A">
        <w:rPr>
          <w:rFonts w:ascii="Times New Roman" w:hAnsi="Times New Roman" w:cs="Times New Roman"/>
          <w:szCs w:val="24"/>
        </w:rPr>
        <w:t xml:space="preserve">, ve Hamid </w:t>
      </w:r>
      <w:proofErr w:type="spellStart"/>
      <w:r w:rsidRPr="0044524A">
        <w:rPr>
          <w:rFonts w:ascii="Times New Roman" w:hAnsi="Times New Roman" w:cs="Times New Roman"/>
          <w:szCs w:val="24"/>
        </w:rPr>
        <w:t>Dezhampanah</w:t>
      </w:r>
      <w:proofErr w:type="spellEnd"/>
      <w:r w:rsidRPr="0044524A">
        <w:rPr>
          <w:rFonts w:ascii="Times New Roman" w:hAnsi="Times New Roman" w:cs="Times New Roman"/>
          <w:szCs w:val="24"/>
        </w:rPr>
        <w:t>. 2019. “</w:t>
      </w:r>
      <w:proofErr w:type="spellStart"/>
      <w:r w:rsidRPr="0044524A">
        <w:rPr>
          <w:rFonts w:ascii="Times New Roman" w:hAnsi="Times New Roman" w:cs="Times New Roman"/>
          <w:szCs w:val="24"/>
        </w:rPr>
        <w:t>Theoretical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Insight</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to</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Complexation</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Some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Transition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Metals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with</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Cryptand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Structural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Chemistry</w:t>
      </w:r>
      <w:proofErr w:type="spellEnd"/>
      <w:r w:rsidRPr="0044524A">
        <w:rPr>
          <w:rFonts w:ascii="Times New Roman" w:hAnsi="Times New Roman" w:cs="Times New Roman"/>
          <w:szCs w:val="24"/>
        </w:rPr>
        <w:t xml:space="preserve"> 30(4):1437-50.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10.1007/s11224-018-1268-0.</w:t>
      </w:r>
    </w:p>
    <w:p w14:paraId="78AA2AF2"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Dietrich</w:t>
      </w:r>
      <w:proofErr w:type="spellEnd"/>
      <w:r w:rsidRPr="0044524A">
        <w:rPr>
          <w:rFonts w:ascii="Times New Roman" w:hAnsi="Times New Roman" w:cs="Times New Roman"/>
          <w:szCs w:val="24"/>
        </w:rPr>
        <w:t xml:space="preserve">, B., J. M. </w:t>
      </w:r>
      <w:proofErr w:type="spellStart"/>
      <w:r w:rsidRPr="0044524A">
        <w:rPr>
          <w:rFonts w:ascii="Times New Roman" w:hAnsi="Times New Roman" w:cs="Times New Roman"/>
          <w:szCs w:val="24"/>
        </w:rPr>
        <w:t>Lehn</w:t>
      </w:r>
      <w:proofErr w:type="spellEnd"/>
      <w:r w:rsidRPr="0044524A">
        <w:rPr>
          <w:rFonts w:ascii="Times New Roman" w:hAnsi="Times New Roman" w:cs="Times New Roman"/>
          <w:szCs w:val="24"/>
        </w:rPr>
        <w:t xml:space="preserve">, ve J. P. </w:t>
      </w:r>
      <w:proofErr w:type="spellStart"/>
      <w:r w:rsidRPr="0044524A">
        <w:rPr>
          <w:rFonts w:ascii="Times New Roman" w:hAnsi="Times New Roman" w:cs="Times New Roman"/>
          <w:szCs w:val="24"/>
        </w:rPr>
        <w:t>Sauvage</w:t>
      </w:r>
      <w:proofErr w:type="spellEnd"/>
      <w:r w:rsidRPr="0044524A">
        <w:rPr>
          <w:rFonts w:ascii="Times New Roman" w:hAnsi="Times New Roman" w:cs="Times New Roman"/>
          <w:szCs w:val="24"/>
        </w:rPr>
        <w:t>. 1969. “</w:t>
      </w:r>
      <w:proofErr w:type="spellStart"/>
      <w:r w:rsidRPr="0044524A">
        <w:rPr>
          <w:rFonts w:ascii="Times New Roman" w:hAnsi="Times New Roman" w:cs="Times New Roman"/>
          <w:szCs w:val="24"/>
        </w:rPr>
        <w:t>Diaza-polyoxa-macrocycles</w:t>
      </w:r>
      <w:proofErr w:type="spellEnd"/>
      <w:r w:rsidRPr="0044524A">
        <w:rPr>
          <w:rFonts w:ascii="Times New Roman" w:hAnsi="Times New Roman" w:cs="Times New Roman"/>
          <w:szCs w:val="24"/>
        </w:rPr>
        <w:t xml:space="preserve"> et </w:t>
      </w:r>
      <w:proofErr w:type="spellStart"/>
      <w:r w:rsidRPr="0044524A">
        <w:rPr>
          <w:rFonts w:ascii="Times New Roman" w:hAnsi="Times New Roman" w:cs="Times New Roman"/>
          <w:szCs w:val="24"/>
        </w:rPr>
        <w:t>macrobicycles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Tetrahedron</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Letters</w:t>
      </w:r>
      <w:proofErr w:type="spellEnd"/>
      <w:r w:rsidRPr="0044524A">
        <w:rPr>
          <w:rFonts w:ascii="Times New Roman" w:hAnsi="Times New Roman" w:cs="Times New Roman"/>
          <w:szCs w:val="24"/>
        </w:rPr>
        <w:t xml:space="preserve"> 10(34):2885-88.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10.1016/S0040-4039(01)88299-X.</w:t>
      </w:r>
    </w:p>
    <w:p w14:paraId="333E8020"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Ditchfield</w:t>
      </w:r>
      <w:proofErr w:type="spellEnd"/>
      <w:r w:rsidRPr="0044524A">
        <w:rPr>
          <w:rFonts w:ascii="Times New Roman" w:hAnsi="Times New Roman" w:cs="Times New Roman"/>
          <w:szCs w:val="24"/>
        </w:rPr>
        <w:t xml:space="preserve">, R., W. J. </w:t>
      </w:r>
      <w:proofErr w:type="spellStart"/>
      <w:r w:rsidRPr="0044524A">
        <w:rPr>
          <w:rFonts w:ascii="Times New Roman" w:hAnsi="Times New Roman" w:cs="Times New Roman"/>
          <w:szCs w:val="24"/>
        </w:rPr>
        <w:t>Hehre</w:t>
      </w:r>
      <w:proofErr w:type="spellEnd"/>
      <w:r w:rsidRPr="0044524A">
        <w:rPr>
          <w:rFonts w:ascii="Times New Roman" w:hAnsi="Times New Roman" w:cs="Times New Roman"/>
          <w:szCs w:val="24"/>
        </w:rPr>
        <w:t xml:space="preserve">, ve J. A. </w:t>
      </w:r>
      <w:proofErr w:type="spellStart"/>
      <w:r w:rsidRPr="0044524A">
        <w:rPr>
          <w:rFonts w:ascii="Times New Roman" w:hAnsi="Times New Roman" w:cs="Times New Roman"/>
          <w:szCs w:val="24"/>
        </w:rPr>
        <w:t>Pople</w:t>
      </w:r>
      <w:proofErr w:type="spellEnd"/>
      <w:r w:rsidRPr="0044524A">
        <w:rPr>
          <w:rFonts w:ascii="Times New Roman" w:hAnsi="Times New Roman" w:cs="Times New Roman"/>
          <w:szCs w:val="24"/>
        </w:rPr>
        <w:t>. 2003. “Self‐</w:t>
      </w:r>
      <w:proofErr w:type="spellStart"/>
      <w:r w:rsidRPr="0044524A">
        <w:rPr>
          <w:rFonts w:ascii="Times New Roman" w:hAnsi="Times New Roman" w:cs="Times New Roman"/>
          <w:szCs w:val="24"/>
        </w:rPr>
        <w:t>Consistent</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Molecular</w:t>
      </w:r>
      <w:proofErr w:type="spellEnd"/>
      <w:r w:rsidRPr="0044524A">
        <w:rPr>
          <w:rFonts w:ascii="Times New Roman" w:hAnsi="Times New Roman" w:cs="Times New Roman"/>
          <w:szCs w:val="24"/>
        </w:rPr>
        <w:t xml:space="preserve">‐Orbital </w:t>
      </w:r>
      <w:proofErr w:type="spellStart"/>
      <w:r w:rsidRPr="0044524A">
        <w:rPr>
          <w:rFonts w:ascii="Times New Roman" w:hAnsi="Times New Roman" w:cs="Times New Roman"/>
          <w:szCs w:val="24"/>
        </w:rPr>
        <w:t>Methods</w:t>
      </w:r>
      <w:proofErr w:type="spellEnd"/>
      <w:r w:rsidRPr="0044524A">
        <w:rPr>
          <w:rFonts w:ascii="Times New Roman" w:hAnsi="Times New Roman" w:cs="Times New Roman"/>
          <w:szCs w:val="24"/>
        </w:rPr>
        <w:t xml:space="preserve">. IX. An </w:t>
      </w:r>
      <w:proofErr w:type="spellStart"/>
      <w:r w:rsidRPr="0044524A">
        <w:rPr>
          <w:rFonts w:ascii="Times New Roman" w:hAnsi="Times New Roman" w:cs="Times New Roman"/>
          <w:szCs w:val="24"/>
        </w:rPr>
        <w:t>Extended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Gaussian‐Type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Basis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for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Molecular</w:t>
      </w:r>
      <w:proofErr w:type="spellEnd"/>
      <w:r w:rsidRPr="0044524A">
        <w:rPr>
          <w:rFonts w:ascii="Times New Roman" w:hAnsi="Times New Roman" w:cs="Times New Roman"/>
          <w:szCs w:val="24"/>
        </w:rPr>
        <w:t xml:space="preserve">‐Orbital </w:t>
      </w:r>
      <w:proofErr w:type="spellStart"/>
      <w:r w:rsidRPr="0044524A">
        <w:rPr>
          <w:rFonts w:ascii="Times New Roman" w:hAnsi="Times New Roman" w:cs="Times New Roman"/>
          <w:szCs w:val="24"/>
        </w:rPr>
        <w:t>Studies</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Organic</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Molecules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The</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Journal</w:t>
      </w:r>
      <w:proofErr w:type="spellEnd"/>
      <w:r w:rsidRPr="0044524A">
        <w:rPr>
          <w:rFonts w:ascii="Times New Roman" w:hAnsi="Times New Roman" w:cs="Times New Roman"/>
          <w:i/>
          <w:iCs/>
          <w:szCs w:val="24"/>
        </w:rPr>
        <w:t xml:space="preserve"> of </w:t>
      </w:r>
      <w:proofErr w:type="spellStart"/>
      <w:r w:rsidRPr="0044524A">
        <w:rPr>
          <w:rFonts w:ascii="Times New Roman" w:hAnsi="Times New Roman" w:cs="Times New Roman"/>
          <w:i/>
          <w:iCs/>
          <w:szCs w:val="24"/>
        </w:rPr>
        <w:t>Chemical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Physics</w:t>
      </w:r>
      <w:proofErr w:type="spellEnd"/>
      <w:r w:rsidRPr="0044524A">
        <w:rPr>
          <w:rFonts w:ascii="Times New Roman" w:hAnsi="Times New Roman" w:cs="Times New Roman"/>
          <w:szCs w:val="24"/>
        </w:rPr>
        <w:t xml:space="preserve"> 54(2):724-28.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10.1063/1.1674902.</w:t>
      </w:r>
    </w:p>
    <w:p w14:paraId="7FC608FD" w14:textId="77777777" w:rsidR="0044524A" w:rsidRPr="0044524A" w:rsidRDefault="0044524A" w:rsidP="0044524A">
      <w:pPr>
        <w:pStyle w:val="Kaynaka"/>
        <w:jc w:val="both"/>
        <w:rPr>
          <w:rFonts w:ascii="Times New Roman" w:hAnsi="Times New Roman" w:cs="Times New Roman"/>
          <w:szCs w:val="24"/>
        </w:rPr>
      </w:pPr>
      <w:r w:rsidRPr="0044524A">
        <w:rPr>
          <w:rFonts w:ascii="Times New Roman" w:hAnsi="Times New Roman" w:cs="Times New Roman"/>
          <w:szCs w:val="24"/>
        </w:rPr>
        <w:lastRenderedPageBreak/>
        <w:t xml:space="preserve">Douglas, </w:t>
      </w:r>
      <w:proofErr w:type="spellStart"/>
      <w:r w:rsidRPr="0044524A">
        <w:rPr>
          <w:rFonts w:ascii="Times New Roman" w:hAnsi="Times New Roman" w:cs="Times New Roman"/>
          <w:szCs w:val="24"/>
        </w:rPr>
        <w:t>Marvin</w:t>
      </w:r>
      <w:proofErr w:type="spellEnd"/>
      <w:r w:rsidRPr="0044524A">
        <w:rPr>
          <w:rFonts w:ascii="Times New Roman" w:hAnsi="Times New Roman" w:cs="Times New Roman"/>
          <w:szCs w:val="24"/>
        </w:rPr>
        <w:t xml:space="preserve">, ve Norman M. </w:t>
      </w:r>
      <w:proofErr w:type="spellStart"/>
      <w:r w:rsidRPr="0044524A">
        <w:rPr>
          <w:rFonts w:ascii="Times New Roman" w:hAnsi="Times New Roman" w:cs="Times New Roman"/>
          <w:szCs w:val="24"/>
        </w:rPr>
        <w:t>Kroll</w:t>
      </w:r>
      <w:proofErr w:type="spellEnd"/>
      <w:r w:rsidRPr="0044524A">
        <w:rPr>
          <w:rFonts w:ascii="Times New Roman" w:hAnsi="Times New Roman" w:cs="Times New Roman"/>
          <w:szCs w:val="24"/>
        </w:rPr>
        <w:t xml:space="preserve">. 1974. “Quantum </w:t>
      </w:r>
      <w:proofErr w:type="spellStart"/>
      <w:r w:rsidRPr="0044524A">
        <w:rPr>
          <w:rFonts w:ascii="Times New Roman" w:hAnsi="Times New Roman" w:cs="Times New Roman"/>
          <w:szCs w:val="24"/>
        </w:rPr>
        <w:t>Electrodynamical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Corrections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to</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Fine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Structure</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Helium</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Annals</w:t>
      </w:r>
      <w:proofErr w:type="spellEnd"/>
      <w:r w:rsidRPr="0044524A">
        <w:rPr>
          <w:rFonts w:ascii="Times New Roman" w:hAnsi="Times New Roman" w:cs="Times New Roman"/>
          <w:i/>
          <w:iCs/>
          <w:szCs w:val="24"/>
        </w:rPr>
        <w:t xml:space="preserve"> of </w:t>
      </w:r>
      <w:proofErr w:type="spellStart"/>
      <w:r w:rsidRPr="0044524A">
        <w:rPr>
          <w:rFonts w:ascii="Times New Roman" w:hAnsi="Times New Roman" w:cs="Times New Roman"/>
          <w:i/>
          <w:iCs/>
          <w:szCs w:val="24"/>
        </w:rPr>
        <w:t>Physics</w:t>
      </w:r>
      <w:proofErr w:type="spellEnd"/>
      <w:r w:rsidRPr="0044524A">
        <w:rPr>
          <w:rFonts w:ascii="Times New Roman" w:hAnsi="Times New Roman" w:cs="Times New Roman"/>
          <w:szCs w:val="24"/>
        </w:rPr>
        <w:t xml:space="preserve"> 82(1):89-155.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10.1016/0003-4916(74)90333-9.</w:t>
      </w:r>
    </w:p>
    <w:p w14:paraId="6B53C90B"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Gupta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Mayank</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Kapil</w:t>
      </w:r>
      <w:proofErr w:type="spellEnd"/>
      <w:r w:rsidRPr="0044524A">
        <w:rPr>
          <w:rFonts w:ascii="Times New Roman" w:hAnsi="Times New Roman" w:cs="Times New Roman"/>
          <w:szCs w:val="24"/>
        </w:rPr>
        <w:t xml:space="preserve"> Tomar, </w:t>
      </w:r>
      <w:proofErr w:type="spellStart"/>
      <w:r w:rsidRPr="0044524A">
        <w:rPr>
          <w:rFonts w:ascii="Times New Roman" w:hAnsi="Times New Roman" w:cs="Times New Roman"/>
          <w:szCs w:val="24"/>
        </w:rPr>
        <w:t>Sarvesh</w:t>
      </w:r>
      <w:proofErr w:type="spellEnd"/>
      <w:r w:rsidRPr="0044524A">
        <w:rPr>
          <w:rFonts w:ascii="Times New Roman" w:hAnsi="Times New Roman" w:cs="Times New Roman"/>
          <w:szCs w:val="24"/>
        </w:rPr>
        <w:t xml:space="preserve"> K. </w:t>
      </w:r>
      <w:proofErr w:type="spellStart"/>
      <w:r w:rsidRPr="0044524A">
        <w:rPr>
          <w:rFonts w:ascii="Times New Roman" w:hAnsi="Times New Roman" w:cs="Times New Roman"/>
          <w:szCs w:val="24"/>
        </w:rPr>
        <w:t>Pandey</w:t>
      </w:r>
      <w:proofErr w:type="spellEnd"/>
      <w:r w:rsidRPr="0044524A">
        <w:rPr>
          <w:rFonts w:ascii="Times New Roman" w:hAnsi="Times New Roman" w:cs="Times New Roman"/>
          <w:szCs w:val="24"/>
        </w:rPr>
        <w:t xml:space="preserve">, ve </w:t>
      </w:r>
      <w:proofErr w:type="spellStart"/>
      <w:r w:rsidRPr="0044524A">
        <w:rPr>
          <w:rFonts w:ascii="Times New Roman" w:hAnsi="Times New Roman" w:cs="Times New Roman"/>
          <w:szCs w:val="24"/>
        </w:rPr>
        <w:t>Parimal</w:t>
      </w:r>
      <w:proofErr w:type="spellEnd"/>
      <w:r w:rsidRPr="0044524A">
        <w:rPr>
          <w:rFonts w:ascii="Times New Roman" w:hAnsi="Times New Roman" w:cs="Times New Roman"/>
          <w:szCs w:val="24"/>
        </w:rPr>
        <w:t xml:space="preserve"> K. </w:t>
      </w:r>
      <w:proofErr w:type="spellStart"/>
      <w:r w:rsidRPr="0044524A">
        <w:rPr>
          <w:rFonts w:ascii="Times New Roman" w:hAnsi="Times New Roman" w:cs="Times New Roman"/>
          <w:szCs w:val="24"/>
        </w:rPr>
        <w:t>Bharadwaj</w:t>
      </w:r>
      <w:proofErr w:type="spellEnd"/>
      <w:r w:rsidRPr="0044524A">
        <w:rPr>
          <w:rFonts w:ascii="Times New Roman" w:hAnsi="Times New Roman" w:cs="Times New Roman"/>
          <w:szCs w:val="24"/>
        </w:rPr>
        <w:t>. 2019. “</w:t>
      </w:r>
      <w:proofErr w:type="spellStart"/>
      <w:r w:rsidRPr="0044524A">
        <w:rPr>
          <w:rFonts w:ascii="Times New Roman" w:hAnsi="Times New Roman" w:cs="Times New Roman"/>
          <w:szCs w:val="24"/>
        </w:rPr>
        <w:t>Weak</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Reversible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Binding</w:t>
      </w:r>
      <w:proofErr w:type="spellEnd"/>
      <w:r w:rsidRPr="0044524A">
        <w:rPr>
          <w:rFonts w:ascii="Times New Roman" w:hAnsi="Times New Roman" w:cs="Times New Roman"/>
          <w:szCs w:val="24"/>
        </w:rPr>
        <w:t xml:space="preserve"> of Alkali Metal </w:t>
      </w:r>
      <w:proofErr w:type="spellStart"/>
      <w:r w:rsidRPr="0044524A">
        <w:rPr>
          <w:rFonts w:ascii="Times New Roman" w:hAnsi="Times New Roman" w:cs="Times New Roman"/>
          <w:szCs w:val="24"/>
        </w:rPr>
        <w:t>Ions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Na</w:t>
      </w:r>
      <w:proofErr w:type="spellEnd"/>
      <w:r w:rsidRPr="0044524A">
        <w:rPr>
          <w:rFonts w:ascii="Times New Roman" w:hAnsi="Times New Roman" w:cs="Times New Roman"/>
          <w:szCs w:val="24"/>
        </w:rPr>
        <w:t xml:space="preserve">+/K+) </w:t>
      </w:r>
      <w:proofErr w:type="spellStart"/>
      <w:r w:rsidRPr="0044524A">
        <w:rPr>
          <w:rFonts w:ascii="Times New Roman" w:hAnsi="Times New Roman" w:cs="Times New Roman"/>
          <w:szCs w:val="24"/>
        </w:rPr>
        <w:t>by</w:t>
      </w:r>
      <w:proofErr w:type="spellEnd"/>
      <w:r w:rsidRPr="0044524A">
        <w:rPr>
          <w:rFonts w:ascii="Times New Roman" w:hAnsi="Times New Roman" w:cs="Times New Roman"/>
          <w:szCs w:val="24"/>
        </w:rPr>
        <w:t xml:space="preserve"> an Aza-</w:t>
      </w:r>
      <w:proofErr w:type="spellStart"/>
      <w:r w:rsidRPr="0044524A">
        <w:rPr>
          <w:rFonts w:ascii="Times New Roman" w:hAnsi="Times New Roman" w:cs="Times New Roman"/>
          <w:szCs w:val="24"/>
        </w:rPr>
        <w:t>Oxa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Cryptand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ChemistrySelect</w:t>
      </w:r>
      <w:proofErr w:type="spellEnd"/>
      <w:r w:rsidRPr="0044524A">
        <w:rPr>
          <w:rFonts w:ascii="Times New Roman" w:hAnsi="Times New Roman" w:cs="Times New Roman"/>
          <w:szCs w:val="24"/>
        </w:rPr>
        <w:t xml:space="preserve"> 4(5):1785-88.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10.1002/slct.201803353.</w:t>
      </w:r>
    </w:p>
    <w:p w14:paraId="0854A402"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Hehre</w:t>
      </w:r>
      <w:proofErr w:type="spellEnd"/>
      <w:r w:rsidRPr="0044524A">
        <w:rPr>
          <w:rFonts w:ascii="Times New Roman" w:hAnsi="Times New Roman" w:cs="Times New Roman"/>
          <w:szCs w:val="24"/>
        </w:rPr>
        <w:t xml:space="preserve">, W. J., R. </w:t>
      </w:r>
      <w:proofErr w:type="spellStart"/>
      <w:r w:rsidRPr="0044524A">
        <w:rPr>
          <w:rFonts w:ascii="Times New Roman" w:hAnsi="Times New Roman" w:cs="Times New Roman"/>
          <w:szCs w:val="24"/>
        </w:rPr>
        <w:t>Ditchfield</w:t>
      </w:r>
      <w:proofErr w:type="spellEnd"/>
      <w:r w:rsidRPr="0044524A">
        <w:rPr>
          <w:rFonts w:ascii="Times New Roman" w:hAnsi="Times New Roman" w:cs="Times New Roman"/>
          <w:szCs w:val="24"/>
        </w:rPr>
        <w:t xml:space="preserve">, ve J. A. </w:t>
      </w:r>
      <w:proofErr w:type="spellStart"/>
      <w:r w:rsidRPr="0044524A">
        <w:rPr>
          <w:rFonts w:ascii="Times New Roman" w:hAnsi="Times New Roman" w:cs="Times New Roman"/>
          <w:szCs w:val="24"/>
        </w:rPr>
        <w:t>Pople</w:t>
      </w:r>
      <w:proofErr w:type="spellEnd"/>
      <w:r w:rsidRPr="0044524A">
        <w:rPr>
          <w:rFonts w:ascii="Times New Roman" w:hAnsi="Times New Roman" w:cs="Times New Roman"/>
          <w:szCs w:val="24"/>
        </w:rPr>
        <w:t>. 2003. “Self—</w:t>
      </w:r>
      <w:proofErr w:type="spellStart"/>
      <w:r w:rsidRPr="0044524A">
        <w:rPr>
          <w:rFonts w:ascii="Times New Roman" w:hAnsi="Times New Roman" w:cs="Times New Roman"/>
          <w:szCs w:val="24"/>
        </w:rPr>
        <w:t>Consistent</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Molecular</w:t>
      </w:r>
      <w:proofErr w:type="spellEnd"/>
      <w:r w:rsidRPr="0044524A">
        <w:rPr>
          <w:rFonts w:ascii="Times New Roman" w:hAnsi="Times New Roman" w:cs="Times New Roman"/>
          <w:szCs w:val="24"/>
        </w:rPr>
        <w:t xml:space="preserve"> Orbital </w:t>
      </w:r>
      <w:proofErr w:type="spellStart"/>
      <w:r w:rsidRPr="0044524A">
        <w:rPr>
          <w:rFonts w:ascii="Times New Roman" w:hAnsi="Times New Roman" w:cs="Times New Roman"/>
          <w:szCs w:val="24"/>
        </w:rPr>
        <w:t>Methods</w:t>
      </w:r>
      <w:proofErr w:type="spellEnd"/>
      <w:r w:rsidRPr="0044524A">
        <w:rPr>
          <w:rFonts w:ascii="Times New Roman" w:hAnsi="Times New Roman" w:cs="Times New Roman"/>
          <w:szCs w:val="24"/>
        </w:rPr>
        <w:t xml:space="preserve">. XII. </w:t>
      </w:r>
      <w:proofErr w:type="spellStart"/>
      <w:r w:rsidRPr="0044524A">
        <w:rPr>
          <w:rFonts w:ascii="Times New Roman" w:hAnsi="Times New Roman" w:cs="Times New Roman"/>
          <w:szCs w:val="24"/>
        </w:rPr>
        <w:t>Further</w:t>
      </w:r>
      <w:proofErr w:type="spellEnd"/>
      <w:r w:rsidRPr="0044524A">
        <w:rPr>
          <w:rFonts w:ascii="Times New Roman" w:hAnsi="Times New Roman" w:cs="Times New Roman"/>
          <w:szCs w:val="24"/>
        </w:rPr>
        <w:t xml:space="preserve"> Extensions of </w:t>
      </w:r>
      <w:proofErr w:type="spellStart"/>
      <w:r w:rsidRPr="0044524A">
        <w:rPr>
          <w:rFonts w:ascii="Times New Roman" w:hAnsi="Times New Roman" w:cs="Times New Roman"/>
          <w:szCs w:val="24"/>
        </w:rPr>
        <w:t>Gaussian</w:t>
      </w:r>
      <w:proofErr w:type="spellEnd"/>
      <w:r w:rsidRPr="0044524A">
        <w:rPr>
          <w:rFonts w:ascii="Times New Roman" w:hAnsi="Times New Roman" w:cs="Times New Roman"/>
          <w:szCs w:val="24"/>
        </w:rPr>
        <w:t>—</w:t>
      </w:r>
      <w:proofErr w:type="spellStart"/>
      <w:r w:rsidRPr="0044524A">
        <w:rPr>
          <w:rFonts w:ascii="Times New Roman" w:hAnsi="Times New Roman" w:cs="Times New Roman"/>
          <w:szCs w:val="24"/>
        </w:rPr>
        <w:t>Type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Basis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Sets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for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Use</w:t>
      </w:r>
      <w:proofErr w:type="spellEnd"/>
      <w:r w:rsidRPr="0044524A">
        <w:rPr>
          <w:rFonts w:ascii="Times New Roman" w:hAnsi="Times New Roman" w:cs="Times New Roman"/>
          <w:szCs w:val="24"/>
        </w:rPr>
        <w:t xml:space="preserve"> in </w:t>
      </w:r>
      <w:proofErr w:type="spellStart"/>
      <w:r w:rsidRPr="0044524A">
        <w:rPr>
          <w:rFonts w:ascii="Times New Roman" w:hAnsi="Times New Roman" w:cs="Times New Roman"/>
          <w:szCs w:val="24"/>
        </w:rPr>
        <w:t>Molecular</w:t>
      </w:r>
      <w:proofErr w:type="spellEnd"/>
      <w:r w:rsidRPr="0044524A">
        <w:rPr>
          <w:rFonts w:ascii="Times New Roman" w:hAnsi="Times New Roman" w:cs="Times New Roman"/>
          <w:szCs w:val="24"/>
        </w:rPr>
        <w:t xml:space="preserve"> Orbital </w:t>
      </w:r>
      <w:proofErr w:type="spellStart"/>
      <w:r w:rsidRPr="0044524A">
        <w:rPr>
          <w:rFonts w:ascii="Times New Roman" w:hAnsi="Times New Roman" w:cs="Times New Roman"/>
          <w:szCs w:val="24"/>
        </w:rPr>
        <w:t>Studies</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Organic</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Molecules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The</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Journal</w:t>
      </w:r>
      <w:proofErr w:type="spellEnd"/>
      <w:r w:rsidRPr="0044524A">
        <w:rPr>
          <w:rFonts w:ascii="Times New Roman" w:hAnsi="Times New Roman" w:cs="Times New Roman"/>
          <w:i/>
          <w:iCs/>
          <w:szCs w:val="24"/>
        </w:rPr>
        <w:t xml:space="preserve"> of </w:t>
      </w:r>
      <w:proofErr w:type="spellStart"/>
      <w:r w:rsidRPr="0044524A">
        <w:rPr>
          <w:rFonts w:ascii="Times New Roman" w:hAnsi="Times New Roman" w:cs="Times New Roman"/>
          <w:i/>
          <w:iCs/>
          <w:szCs w:val="24"/>
        </w:rPr>
        <w:t>Chemical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Physics</w:t>
      </w:r>
      <w:proofErr w:type="spellEnd"/>
      <w:r w:rsidRPr="0044524A">
        <w:rPr>
          <w:rFonts w:ascii="Times New Roman" w:hAnsi="Times New Roman" w:cs="Times New Roman"/>
          <w:szCs w:val="24"/>
        </w:rPr>
        <w:t xml:space="preserve"> 56(5):2257-61.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10.1063/1.1677527.</w:t>
      </w:r>
    </w:p>
    <w:p w14:paraId="3224A1B1"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Jansen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Georg</w:t>
      </w:r>
      <w:proofErr w:type="spellEnd"/>
      <w:r w:rsidRPr="0044524A">
        <w:rPr>
          <w:rFonts w:ascii="Times New Roman" w:hAnsi="Times New Roman" w:cs="Times New Roman"/>
          <w:szCs w:val="24"/>
        </w:rPr>
        <w:t xml:space="preserve">, ve </w:t>
      </w:r>
      <w:proofErr w:type="spellStart"/>
      <w:r w:rsidRPr="0044524A">
        <w:rPr>
          <w:rFonts w:ascii="Times New Roman" w:hAnsi="Times New Roman" w:cs="Times New Roman"/>
          <w:szCs w:val="24"/>
        </w:rPr>
        <w:t>Bernd</w:t>
      </w:r>
      <w:proofErr w:type="spellEnd"/>
      <w:r w:rsidRPr="0044524A">
        <w:rPr>
          <w:rFonts w:ascii="Times New Roman" w:hAnsi="Times New Roman" w:cs="Times New Roman"/>
          <w:szCs w:val="24"/>
        </w:rPr>
        <w:t xml:space="preserve"> A. </w:t>
      </w:r>
      <w:proofErr w:type="spellStart"/>
      <w:r w:rsidRPr="0044524A">
        <w:rPr>
          <w:rFonts w:ascii="Times New Roman" w:hAnsi="Times New Roman" w:cs="Times New Roman"/>
          <w:szCs w:val="24"/>
        </w:rPr>
        <w:t>Hess</w:t>
      </w:r>
      <w:proofErr w:type="spellEnd"/>
      <w:r w:rsidRPr="0044524A">
        <w:rPr>
          <w:rFonts w:ascii="Times New Roman" w:hAnsi="Times New Roman" w:cs="Times New Roman"/>
          <w:szCs w:val="24"/>
        </w:rPr>
        <w:t>. 1989. “</w:t>
      </w:r>
      <w:proofErr w:type="spellStart"/>
      <w:r w:rsidRPr="0044524A">
        <w:rPr>
          <w:rFonts w:ascii="Times New Roman" w:hAnsi="Times New Roman" w:cs="Times New Roman"/>
          <w:szCs w:val="24"/>
        </w:rPr>
        <w:t>Revision</w:t>
      </w:r>
      <w:proofErr w:type="spellEnd"/>
      <w:r w:rsidRPr="0044524A">
        <w:rPr>
          <w:rFonts w:ascii="Times New Roman" w:hAnsi="Times New Roman" w:cs="Times New Roman"/>
          <w:szCs w:val="24"/>
        </w:rPr>
        <w:t xml:space="preserve"> of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Douglas-</w:t>
      </w:r>
      <w:proofErr w:type="spellStart"/>
      <w:r w:rsidRPr="0044524A">
        <w:rPr>
          <w:rFonts w:ascii="Times New Roman" w:hAnsi="Times New Roman" w:cs="Times New Roman"/>
          <w:szCs w:val="24"/>
        </w:rPr>
        <w:t>Kroll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transformation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Physical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Review</w:t>
      </w:r>
      <w:proofErr w:type="spellEnd"/>
      <w:r w:rsidRPr="0044524A">
        <w:rPr>
          <w:rFonts w:ascii="Times New Roman" w:hAnsi="Times New Roman" w:cs="Times New Roman"/>
          <w:i/>
          <w:iCs/>
          <w:szCs w:val="24"/>
        </w:rPr>
        <w:t xml:space="preserve"> A</w:t>
      </w:r>
      <w:r w:rsidRPr="0044524A">
        <w:rPr>
          <w:rFonts w:ascii="Times New Roman" w:hAnsi="Times New Roman" w:cs="Times New Roman"/>
          <w:szCs w:val="24"/>
        </w:rPr>
        <w:t xml:space="preserve"> 39(11):6016-17.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10.1103/PhysRevA.39.6016.</w:t>
      </w:r>
    </w:p>
    <w:p w14:paraId="425BC949" w14:textId="77777777" w:rsidR="0044524A" w:rsidRPr="0044524A" w:rsidRDefault="0044524A" w:rsidP="0044524A">
      <w:pPr>
        <w:pStyle w:val="Kaynaka"/>
        <w:jc w:val="both"/>
        <w:rPr>
          <w:rFonts w:ascii="Times New Roman" w:hAnsi="Times New Roman" w:cs="Times New Roman"/>
          <w:szCs w:val="24"/>
        </w:rPr>
      </w:pPr>
      <w:r w:rsidRPr="0044524A">
        <w:rPr>
          <w:rFonts w:ascii="Times New Roman" w:hAnsi="Times New Roman" w:cs="Times New Roman"/>
          <w:szCs w:val="24"/>
        </w:rPr>
        <w:t xml:space="preserve">Sarkar, </w:t>
      </w:r>
      <w:proofErr w:type="spellStart"/>
      <w:r w:rsidRPr="0044524A">
        <w:rPr>
          <w:rFonts w:ascii="Times New Roman" w:hAnsi="Times New Roman" w:cs="Times New Roman"/>
          <w:szCs w:val="24"/>
        </w:rPr>
        <w:t>Bijay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Pritam</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Mukhopadhyay</w:t>
      </w:r>
      <w:proofErr w:type="spellEnd"/>
      <w:r w:rsidRPr="0044524A">
        <w:rPr>
          <w:rFonts w:ascii="Times New Roman" w:hAnsi="Times New Roman" w:cs="Times New Roman"/>
          <w:szCs w:val="24"/>
        </w:rPr>
        <w:t xml:space="preserve">, ve </w:t>
      </w:r>
      <w:proofErr w:type="spellStart"/>
      <w:r w:rsidRPr="0044524A">
        <w:rPr>
          <w:rFonts w:ascii="Times New Roman" w:hAnsi="Times New Roman" w:cs="Times New Roman"/>
          <w:szCs w:val="24"/>
        </w:rPr>
        <w:t>Parimal</w:t>
      </w:r>
      <w:proofErr w:type="spellEnd"/>
      <w:r w:rsidRPr="0044524A">
        <w:rPr>
          <w:rFonts w:ascii="Times New Roman" w:hAnsi="Times New Roman" w:cs="Times New Roman"/>
          <w:szCs w:val="24"/>
        </w:rPr>
        <w:t xml:space="preserve"> K. </w:t>
      </w:r>
      <w:proofErr w:type="spellStart"/>
      <w:r w:rsidRPr="0044524A">
        <w:rPr>
          <w:rFonts w:ascii="Times New Roman" w:hAnsi="Times New Roman" w:cs="Times New Roman"/>
          <w:szCs w:val="24"/>
        </w:rPr>
        <w:t>Bharadwaj</w:t>
      </w:r>
      <w:proofErr w:type="spellEnd"/>
      <w:r w:rsidRPr="0044524A">
        <w:rPr>
          <w:rFonts w:ascii="Times New Roman" w:hAnsi="Times New Roman" w:cs="Times New Roman"/>
          <w:szCs w:val="24"/>
        </w:rPr>
        <w:t>. 2003. “</w:t>
      </w:r>
      <w:proofErr w:type="spellStart"/>
      <w:r w:rsidRPr="0044524A">
        <w:rPr>
          <w:rFonts w:ascii="Times New Roman" w:hAnsi="Times New Roman" w:cs="Times New Roman"/>
          <w:szCs w:val="24"/>
        </w:rPr>
        <w:t>Laterally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non-symmetric</w:t>
      </w:r>
      <w:proofErr w:type="spellEnd"/>
      <w:r w:rsidRPr="0044524A">
        <w:rPr>
          <w:rFonts w:ascii="Times New Roman" w:hAnsi="Times New Roman" w:cs="Times New Roman"/>
          <w:szCs w:val="24"/>
        </w:rPr>
        <w:t xml:space="preserve"> aza-</w:t>
      </w:r>
      <w:proofErr w:type="spellStart"/>
      <w:r w:rsidRPr="0044524A">
        <w:rPr>
          <w:rFonts w:ascii="Times New Roman" w:hAnsi="Times New Roman" w:cs="Times New Roman"/>
          <w:szCs w:val="24"/>
        </w:rPr>
        <w:t>cryptands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synthesis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catalysis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derivatization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to</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new</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receptors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Coordination</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Chemistry</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Reviews</w:t>
      </w:r>
      <w:proofErr w:type="spellEnd"/>
      <w:r w:rsidRPr="0044524A">
        <w:rPr>
          <w:rFonts w:ascii="Times New Roman" w:hAnsi="Times New Roman" w:cs="Times New Roman"/>
          <w:szCs w:val="24"/>
        </w:rPr>
        <w:t xml:space="preserve"> 236(1):1-13.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10.1016/S0010-8545(02)00058-9.</w:t>
      </w:r>
    </w:p>
    <w:p w14:paraId="5645C205"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Sesta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Blanca</w:t>
      </w:r>
      <w:proofErr w:type="spellEnd"/>
      <w:r w:rsidRPr="0044524A">
        <w:rPr>
          <w:rFonts w:ascii="Times New Roman" w:hAnsi="Times New Roman" w:cs="Times New Roman"/>
          <w:szCs w:val="24"/>
        </w:rPr>
        <w:t xml:space="preserve">, ve Alessandro </w:t>
      </w:r>
      <w:proofErr w:type="spellStart"/>
      <w:r w:rsidRPr="0044524A">
        <w:rPr>
          <w:rFonts w:ascii="Times New Roman" w:hAnsi="Times New Roman" w:cs="Times New Roman"/>
          <w:szCs w:val="24"/>
        </w:rPr>
        <w:t>D’Aprano</w:t>
      </w:r>
      <w:proofErr w:type="spellEnd"/>
      <w:r w:rsidRPr="0044524A">
        <w:rPr>
          <w:rFonts w:ascii="Times New Roman" w:hAnsi="Times New Roman" w:cs="Times New Roman"/>
          <w:szCs w:val="24"/>
        </w:rPr>
        <w:t>. 1998. “</w:t>
      </w:r>
      <w:proofErr w:type="spellStart"/>
      <w:r w:rsidRPr="0044524A">
        <w:rPr>
          <w:rFonts w:ascii="Times New Roman" w:hAnsi="Times New Roman" w:cs="Times New Roman"/>
          <w:szCs w:val="24"/>
        </w:rPr>
        <w:t>Ionic</w:t>
      </w:r>
      <w:proofErr w:type="spellEnd"/>
      <w:r w:rsidRPr="0044524A">
        <w:rPr>
          <w:rFonts w:ascii="Times New Roman" w:hAnsi="Times New Roman" w:cs="Times New Roman"/>
          <w:szCs w:val="24"/>
        </w:rPr>
        <w:t xml:space="preserve"> transport </w:t>
      </w:r>
      <w:proofErr w:type="spellStart"/>
      <w:r w:rsidRPr="0044524A">
        <w:rPr>
          <w:rFonts w:ascii="Times New Roman" w:hAnsi="Times New Roman" w:cs="Times New Roman"/>
          <w:szCs w:val="24"/>
        </w:rPr>
        <w:t>across</w:t>
      </w:r>
      <w:proofErr w:type="spellEnd"/>
      <w:r w:rsidRPr="0044524A">
        <w:rPr>
          <w:rFonts w:ascii="Times New Roman" w:hAnsi="Times New Roman" w:cs="Times New Roman"/>
          <w:szCs w:val="24"/>
        </w:rPr>
        <w:t xml:space="preserve"> lipid </w:t>
      </w:r>
      <w:proofErr w:type="spellStart"/>
      <w:r w:rsidRPr="0044524A">
        <w:rPr>
          <w:rFonts w:ascii="Times New Roman" w:hAnsi="Times New Roman" w:cs="Times New Roman"/>
          <w:szCs w:val="24"/>
        </w:rPr>
        <w:t>bilayers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activated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cryptands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alkyl-cryptands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Colloids</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and</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Surfaces</w:t>
      </w:r>
      <w:proofErr w:type="spellEnd"/>
      <w:r w:rsidRPr="0044524A">
        <w:rPr>
          <w:rFonts w:ascii="Times New Roman" w:hAnsi="Times New Roman" w:cs="Times New Roman"/>
          <w:i/>
          <w:iCs/>
          <w:szCs w:val="24"/>
        </w:rPr>
        <w:t xml:space="preserve"> A: </w:t>
      </w:r>
      <w:proofErr w:type="spellStart"/>
      <w:r w:rsidRPr="0044524A">
        <w:rPr>
          <w:rFonts w:ascii="Times New Roman" w:hAnsi="Times New Roman" w:cs="Times New Roman"/>
          <w:i/>
          <w:iCs/>
          <w:szCs w:val="24"/>
        </w:rPr>
        <w:t>Physicochemical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and</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Engineering</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Aspects</w:t>
      </w:r>
      <w:proofErr w:type="spellEnd"/>
      <w:r w:rsidRPr="0044524A">
        <w:rPr>
          <w:rFonts w:ascii="Times New Roman" w:hAnsi="Times New Roman" w:cs="Times New Roman"/>
          <w:szCs w:val="24"/>
        </w:rPr>
        <w:t xml:space="preserve"> 140(1):119-26.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10.1016/S0927-7757(98)00231-3.</w:t>
      </w:r>
    </w:p>
    <w:p w14:paraId="4D31251D" w14:textId="77777777" w:rsidR="0044524A" w:rsidRPr="0044524A" w:rsidRDefault="0044524A" w:rsidP="0044524A">
      <w:pPr>
        <w:pStyle w:val="Kaynaka"/>
        <w:jc w:val="both"/>
        <w:rPr>
          <w:rFonts w:ascii="Times New Roman" w:hAnsi="Times New Roman" w:cs="Times New Roman"/>
          <w:szCs w:val="24"/>
        </w:rPr>
      </w:pPr>
      <w:r w:rsidRPr="0044524A">
        <w:rPr>
          <w:rFonts w:ascii="Times New Roman" w:hAnsi="Times New Roman" w:cs="Times New Roman"/>
          <w:szCs w:val="24"/>
        </w:rPr>
        <w:t xml:space="preserve">Sun, </w:t>
      </w:r>
      <w:proofErr w:type="spellStart"/>
      <w:r w:rsidRPr="0044524A">
        <w:rPr>
          <w:rFonts w:ascii="Times New Roman" w:hAnsi="Times New Roman" w:cs="Times New Roman"/>
          <w:szCs w:val="24"/>
        </w:rPr>
        <w:t>Wei-Ming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Xin</w:t>
      </w:r>
      <w:proofErr w:type="spellEnd"/>
      <w:r w:rsidRPr="0044524A">
        <w:rPr>
          <w:rFonts w:ascii="Times New Roman" w:hAnsi="Times New Roman" w:cs="Times New Roman"/>
          <w:szCs w:val="24"/>
        </w:rPr>
        <w:t xml:space="preserve"> Cheng, Wen-Lu Wang, ve </w:t>
      </w:r>
      <w:proofErr w:type="spellStart"/>
      <w:r w:rsidRPr="0044524A">
        <w:rPr>
          <w:rFonts w:ascii="Times New Roman" w:hAnsi="Times New Roman" w:cs="Times New Roman"/>
          <w:szCs w:val="24"/>
        </w:rPr>
        <w:t>Xiang-Hui</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Li</w:t>
      </w:r>
      <w:proofErr w:type="spellEnd"/>
      <w:r w:rsidRPr="0044524A">
        <w:rPr>
          <w:rFonts w:ascii="Times New Roman" w:hAnsi="Times New Roman" w:cs="Times New Roman"/>
          <w:szCs w:val="24"/>
        </w:rPr>
        <w:t>. 2022. “</w:t>
      </w:r>
      <w:proofErr w:type="spellStart"/>
      <w:r w:rsidRPr="0044524A">
        <w:rPr>
          <w:rFonts w:ascii="Times New Roman" w:hAnsi="Times New Roman" w:cs="Times New Roman"/>
          <w:szCs w:val="24"/>
        </w:rPr>
        <w:t>Designing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Magnetic</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Superalkalis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with</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Extremely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Large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Nonlinear</w:t>
      </w:r>
      <w:proofErr w:type="spellEnd"/>
      <w:r w:rsidRPr="0044524A">
        <w:rPr>
          <w:rFonts w:ascii="Times New Roman" w:hAnsi="Times New Roman" w:cs="Times New Roman"/>
          <w:szCs w:val="24"/>
        </w:rPr>
        <w:t xml:space="preserve"> Optical </w:t>
      </w:r>
      <w:proofErr w:type="spellStart"/>
      <w:r w:rsidRPr="0044524A">
        <w:rPr>
          <w:rFonts w:ascii="Times New Roman" w:hAnsi="Times New Roman" w:cs="Times New Roman"/>
          <w:szCs w:val="24"/>
        </w:rPr>
        <w:t>Responses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Organometallics</w:t>
      </w:r>
      <w:proofErr w:type="spellEnd"/>
      <w:r w:rsidRPr="0044524A">
        <w:rPr>
          <w:rFonts w:ascii="Times New Roman" w:hAnsi="Times New Roman" w:cs="Times New Roman"/>
          <w:szCs w:val="24"/>
        </w:rPr>
        <w:t xml:space="preserve"> 41(17):2406-14.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10.1021/acs.organomet.2c00193.</w:t>
      </w:r>
    </w:p>
    <w:p w14:paraId="7169A791"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Taschner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Ian</w:t>
      </w:r>
      <w:proofErr w:type="spellEnd"/>
      <w:r w:rsidRPr="0044524A">
        <w:rPr>
          <w:rFonts w:ascii="Times New Roman" w:hAnsi="Times New Roman" w:cs="Times New Roman"/>
          <w:szCs w:val="24"/>
        </w:rPr>
        <w:t xml:space="preserve"> S., </w:t>
      </w:r>
      <w:proofErr w:type="spellStart"/>
      <w:r w:rsidRPr="0044524A">
        <w:rPr>
          <w:rFonts w:ascii="Times New Roman" w:hAnsi="Times New Roman" w:cs="Times New Roman"/>
          <w:szCs w:val="24"/>
        </w:rPr>
        <w:t>Tia</w:t>
      </w:r>
      <w:proofErr w:type="spellEnd"/>
      <w:r w:rsidRPr="0044524A">
        <w:rPr>
          <w:rFonts w:ascii="Times New Roman" w:hAnsi="Times New Roman" w:cs="Times New Roman"/>
          <w:szCs w:val="24"/>
        </w:rPr>
        <w:t xml:space="preserve"> L. </w:t>
      </w:r>
      <w:proofErr w:type="spellStart"/>
      <w:r w:rsidRPr="0044524A">
        <w:rPr>
          <w:rFonts w:ascii="Times New Roman" w:hAnsi="Times New Roman" w:cs="Times New Roman"/>
          <w:szCs w:val="24"/>
        </w:rPr>
        <w:t>Walker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Sharath</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Chandra</w:t>
      </w:r>
      <w:proofErr w:type="spellEnd"/>
      <w:r w:rsidRPr="0044524A">
        <w:rPr>
          <w:rFonts w:ascii="Times New Roman" w:hAnsi="Times New Roman" w:cs="Times New Roman"/>
          <w:szCs w:val="24"/>
        </w:rPr>
        <w:t xml:space="preserve"> M, </w:t>
      </w:r>
      <w:proofErr w:type="spellStart"/>
      <w:r w:rsidRPr="0044524A">
        <w:rPr>
          <w:rFonts w:ascii="Times New Roman" w:hAnsi="Times New Roman" w:cs="Times New Roman"/>
          <w:szCs w:val="24"/>
        </w:rPr>
        <w:t>Briana</w:t>
      </w:r>
      <w:proofErr w:type="spellEnd"/>
      <w:r w:rsidRPr="0044524A">
        <w:rPr>
          <w:rFonts w:ascii="Times New Roman" w:hAnsi="Times New Roman" w:cs="Times New Roman"/>
          <w:szCs w:val="24"/>
        </w:rPr>
        <w:t xml:space="preserve"> R. </w:t>
      </w:r>
      <w:proofErr w:type="spellStart"/>
      <w:r w:rsidRPr="0044524A">
        <w:rPr>
          <w:rFonts w:ascii="Times New Roman" w:hAnsi="Times New Roman" w:cs="Times New Roman"/>
          <w:szCs w:val="24"/>
        </w:rPr>
        <w:t>Schrage</w:t>
      </w:r>
      <w:proofErr w:type="spellEnd"/>
      <w:r w:rsidRPr="0044524A">
        <w:rPr>
          <w:rFonts w:ascii="Times New Roman" w:hAnsi="Times New Roman" w:cs="Times New Roman"/>
          <w:szCs w:val="24"/>
        </w:rPr>
        <w:t xml:space="preserve">, Christopher J. </w:t>
      </w:r>
      <w:proofErr w:type="spellStart"/>
      <w:r w:rsidRPr="0044524A">
        <w:rPr>
          <w:rFonts w:ascii="Times New Roman" w:hAnsi="Times New Roman" w:cs="Times New Roman"/>
          <w:szCs w:val="24"/>
        </w:rPr>
        <w:t>Ziegler</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Xinfeng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Gao</w:t>
      </w:r>
      <w:proofErr w:type="spellEnd"/>
      <w:r w:rsidRPr="0044524A">
        <w:rPr>
          <w:rFonts w:ascii="Times New Roman" w:hAnsi="Times New Roman" w:cs="Times New Roman"/>
          <w:szCs w:val="24"/>
        </w:rPr>
        <w:t xml:space="preserve">, ve Steven E. </w:t>
      </w:r>
      <w:proofErr w:type="spellStart"/>
      <w:r w:rsidRPr="0044524A">
        <w:rPr>
          <w:rFonts w:ascii="Times New Roman" w:hAnsi="Times New Roman" w:cs="Times New Roman"/>
          <w:szCs w:val="24"/>
        </w:rPr>
        <w:t>Wheeler</w:t>
      </w:r>
      <w:proofErr w:type="spellEnd"/>
      <w:r w:rsidRPr="0044524A">
        <w:rPr>
          <w:rFonts w:ascii="Times New Roman" w:hAnsi="Times New Roman" w:cs="Times New Roman"/>
          <w:szCs w:val="24"/>
        </w:rPr>
        <w:t>. 2020. “</w:t>
      </w:r>
      <w:proofErr w:type="spellStart"/>
      <w:r w:rsidRPr="0044524A">
        <w:rPr>
          <w:rFonts w:ascii="Times New Roman" w:hAnsi="Times New Roman" w:cs="Times New Roman"/>
          <w:szCs w:val="24"/>
        </w:rPr>
        <w:t>Topomeric</w:t>
      </w:r>
      <w:proofErr w:type="spellEnd"/>
      <w:r w:rsidRPr="0044524A">
        <w:rPr>
          <w:rFonts w:ascii="Times New Roman" w:hAnsi="Times New Roman" w:cs="Times New Roman"/>
          <w:szCs w:val="24"/>
        </w:rPr>
        <w:t xml:space="preserve"> Aza/</w:t>
      </w:r>
      <w:proofErr w:type="spellStart"/>
      <w:r w:rsidRPr="0044524A">
        <w:rPr>
          <w:rFonts w:ascii="Times New Roman" w:hAnsi="Times New Roman" w:cs="Times New Roman"/>
          <w:szCs w:val="24"/>
        </w:rPr>
        <w:t>Thia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Cryptands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Synthesis</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and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Theoretical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Aspects</w:t>
      </w:r>
      <w:proofErr w:type="spellEnd"/>
      <w:r w:rsidRPr="0044524A">
        <w:rPr>
          <w:rFonts w:ascii="Times New Roman" w:hAnsi="Times New Roman" w:cs="Times New Roman"/>
          <w:szCs w:val="24"/>
        </w:rPr>
        <w:t xml:space="preserve"> of in/</w:t>
      </w:r>
      <w:proofErr w:type="spellStart"/>
      <w:r w:rsidRPr="0044524A">
        <w:rPr>
          <w:rFonts w:ascii="Times New Roman" w:hAnsi="Times New Roman" w:cs="Times New Roman"/>
          <w:szCs w:val="24"/>
        </w:rPr>
        <w:t>out</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Isomerism</w:t>
      </w:r>
      <w:proofErr w:type="spellEnd"/>
      <w:r w:rsidRPr="0044524A">
        <w:rPr>
          <w:rFonts w:ascii="Times New Roman" w:hAnsi="Times New Roman" w:cs="Times New Roman"/>
          <w:szCs w:val="24"/>
        </w:rPr>
        <w:t xml:space="preserve"> Using n-</w:t>
      </w:r>
      <w:proofErr w:type="spellStart"/>
      <w:r w:rsidRPr="0044524A">
        <w:rPr>
          <w:rFonts w:ascii="Times New Roman" w:hAnsi="Times New Roman" w:cs="Times New Roman"/>
          <w:szCs w:val="24"/>
        </w:rPr>
        <w:t>Alkyl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Bridging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Organic</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Chemistry</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Frontiers</w:t>
      </w:r>
      <w:proofErr w:type="spellEnd"/>
      <w:r w:rsidRPr="0044524A">
        <w:rPr>
          <w:rFonts w:ascii="Times New Roman" w:hAnsi="Times New Roman" w:cs="Times New Roman"/>
          <w:szCs w:val="24"/>
        </w:rPr>
        <w:t xml:space="preserve"> 7(9):1164-76.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10.1039/D0QO00123F.</w:t>
      </w:r>
    </w:p>
    <w:p w14:paraId="7D4E644D"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Tawada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Yoshihiro</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Takao</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Tsuneda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Susumu</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Yanagisawa</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Takeshi</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Yanai</w:t>
      </w:r>
      <w:proofErr w:type="spellEnd"/>
      <w:r w:rsidRPr="0044524A">
        <w:rPr>
          <w:rFonts w:ascii="Times New Roman" w:hAnsi="Times New Roman" w:cs="Times New Roman"/>
          <w:szCs w:val="24"/>
        </w:rPr>
        <w:t xml:space="preserve">, ve </w:t>
      </w:r>
      <w:proofErr w:type="spellStart"/>
      <w:r w:rsidRPr="0044524A">
        <w:rPr>
          <w:rFonts w:ascii="Times New Roman" w:hAnsi="Times New Roman" w:cs="Times New Roman"/>
          <w:szCs w:val="24"/>
        </w:rPr>
        <w:t>Kimihiko</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Hirao</w:t>
      </w:r>
      <w:proofErr w:type="spellEnd"/>
      <w:r w:rsidRPr="0044524A">
        <w:rPr>
          <w:rFonts w:ascii="Times New Roman" w:hAnsi="Times New Roman" w:cs="Times New Roman"/>
          <w:szCs w:val="24"/>
        </w:rPr>
        <w:t xml:space="preserve">. 2004. “A </w:t>
      </w:r>
      <w:proofErr w:type="spellStart"/>
      <w:r w:rsidRPr="0044524A">
        <w:rPr>
          <w:rFonts w:ascii="Times New Roman" w:hAnsi="Times New Roman" w:cs="Times New Roman"/>
          <w:szCs w:val="24"/>
        </w:rPr>
        <w:t>long-range-corrected</w:t>
      </w:r>
      <w:proofErr w:type="spellEnd"/>
      <w:r w:rsidRPr="0044524A">
        <w:rPr>
          <w:rFonts w:ascii="Times New Roman" w:hAnsi="Times New Roman" w:cs="Times New Roman"/>
          <w:szCs w:val="24"/>
        </w:rPr>
        <w:t xml:space="preserve"> time-</w:t>
      </w:r>
      <w:proofErr w:type="spellStart"/>
      <w:r w:rsidRPr="0044524A">
        <w:rPr>
          <w:rFonts w:ascii="Times New Roman" w:hAnsi="Times New Roman" w:cs="Times New Roman"/>
          <w:szCs w:val="24"/>
        </w:rPr>
        <w:t>dependent</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density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functional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theory</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i/>
          <w:iCs/>
          <w:szCs w:val="24"/>
        </w:rPr>
        <w:t>The</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Journal</w:t>
      </w:r>
      <w:proofErr w:type="spellEnd"/>
      <w:r w:rsidRPr="0044524A">
        <w:rPr>
          <w:rFonts w:ascii="Times New Roman" w:hAnsi="Times New Roman" w:cs="Times New Roman"/>
          <w:i/>
          <w:iCs/>
          <w:szCs w:val="24"/>
        </w:rPr>
        <w:t xml:space="preserve"> of </w:t>
      </w:r>
      <w:proofErr w:type="spellStart"/>
      <w:r w:rsidRPr="0044524A">
        <w:rPr>
          <w:rFonts w:ascii="Times New Roman" w:hAnsi="Times New Roman" w:cs="Times New Roman"/>
          <w:i/>
          <w:iCs/>
          <w:szCs w:val="24"/>
        </w:rPr>
        <w:t>Chemical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Physics</w:t>
      </w:r>
      <w:proofErr w:type="spellEnd"/>
      <w:r w:rsidRPr="0044524A">
        <w:rPr>
          <w:rFonts w:ascii="Times New Roman" w:hAnsi="Times New Roman" w:cs="Times New Roman"/>
          <w:szCs w:val="24"/>
        </w:rPr>
        <w:t xml:space="preserve"> 120(18):8425-33.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10.1063/1.1688752.</w:t>
      </w:r>
    </w:p>
    <w:p w14:paraId="436ADD47" w14:textId="77777777" w:rsidR="0044524A" w:rsidRPr="0044524A" w:rsidRDefault="0044524A" w:rsidP="0044524A">
      <w:pPr>
        <w:pStyle w:val="Kaynaka"/>
        <w:jc w:val="both"/>
        <w:rPr>
          <w:rFonts w:ascii="Times New Roman" w:hAnsi="Times New Roman" w:cs="Times New Roman"/>
          <w:szCs w:val="24"/>
        </w:rPr>
      </w:pPr>
      <w:proofErr w:type="spellStart"/>
      <w:r w:rsidRPr="0044524A">
        <w:rPr>
          <w:rFonts w:ascii="Times New Roman" w:hAnsi="Times New Roman" w:cs="Times New Roman"/>
          <w:szCs w:val="24"/>
        </w:rPr>
        <w:t>Yanai</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Takeshi</w:t>
      </w:r>
      <w:proofErr w:type="spellEnd"/>
      <w:r w:rsidRPr="0044524A">
        <w:rPr>
          <w:rFonts w:ascii="Times New Roman" w:hAnsi="Times New Roman" w:cs="Times New Roman"/>
          <w:szCs w:val="24"/>
        </w:rPr>
        <w:t xml:space="preserve">, David P. </w:t>
      </w:r>
      <w:proofErr w:type="spellStart"/>
      <w:r w:rsidRPr="0044524A">
        <w:rPr>
          <w:rFonts w:ascii="Times New Roman" w:hAnsi="Times New Roman" w:cs="Times New Roman"/>
          <w:szCs w:val="24"/>
        </w:rPr>
        <w:t>Tew</w:t>
      </w:r>
      <w:proofErr w:type="spellEnd"/>
      <w:r w:rsidRPr="0044524A">
        <w:rPr>
          <w:rFonts w:ascii="Times New Roman" w:hAnsi="Times New Roman" w:cs="Times New Roman"/>
          <w:szCs w:val="24"/>
        </w:rPr>
        <w:t xml:space="preserve">, ve Nicholas C. </w:t>
      </w:r>
      <w:proofErr w:type="spellStart"/>
      <w:r w:rsidRPr="0044524A">
        <w:rPr>
          <w:rFonts w:ascii="Times New Roman" w:hAnsi="Times New Roman" w:cs="Times New Roman"/>
          <w:szCs w:val="24"/>
        </w:rPr>
        <w:t>Handy</w:t>
      </w:r>
      <w:proofErr w:type="spellEnd"/>
      <w:r w:rsidRPr="0044524A">
        <w:rPr>
          <w:rFonts w:ascii="Times New Roman" w:hAnsi="Times New Roman" w:cs="Times New Roman"/>
          <w:szCs w:val="24"/>
        </w:rPr>
        <w:t xml:space="preserve">. 2004. “A </w:t>
      </w:r>
      <w:proofErr w:type="spellStart"/>
      <w:r w:rsidRPr="0044524A">
        <w:rPr>
          <w:rFonts w:ascii="Times New Roman" w:hAnsi="Times New Roman" w:cs="Times New Roman"/>
          <w:szCs w:val="24"/>
        </w:rPr>
        <w:t>new</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hybrid</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exchange</w:t>
      </w:r>
      <w:proofErr w:type="spellEnd"/>
      <w:r w:rsidRPr="0044524A">
        <w:rPr>
          <w:rFonts w:ascii="Times New Roman" w:hAnsi="Times New Roman" w:cs="Times New Roman"/>
          <w:szCs w:val="24"/>
        </w:rPr>
        <w:t>–</w:t>
      </w:r>
      <w:proofErr w:type="spellStart"/>
      <w:r w:rsidRPr="0044524A">
        <w:rPr>
          <w:rFonts w:ascii="Times New Roman" w:hAnsi="Times New Roman" w:cs="Times New Roman"/>
          <w:szCs w:val="24"/>
        </w:rPr>
        <w:t>correlation</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functional</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using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the</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Coulomb-attenuating</w:t>
      </w:r>
      <w:proofErr w:type="spellEnd"/>
      <w:r w:rsidRPr="0044524A">
        <w:rPr>
          <w:rFonts w:ascii="Times New Roman" w:hAnsi="Times New Roman" w:cs="Times New Roman"/>
          <w:szCs w:val="24"/>
        </w:rPr>
        <w:t xml:space="preserve"> </w:t>
      </w:r>
      <w:proofErr w:type="spellStart"/>
      <w:r w:rsidRPr="0044524A">
        <w:rPr>
          <w:rFonts w:ascii="Times New Roman" w:hAnsi="Times New Roman" w:cs="Times New Roman"/>
          <w:szCs w:val="24"/>
        </w:rPr>
        <w:t>method</w:t>
      </w:r>
      <w:proofErr w:type="spellEnd"/>
      <w:r w:rsidRPr="0044524A">
        <w:rPr>
          <w:rFonts w:ascii="Times New Roman" w:hAnsi="Times New Roman" w:cs="Times New Roman"/>
          <w:szCs w:val="24"/>
        </w:rPr>
        <w:t xml:space="preserve"> (CAM-B3LYP)”. </w:t>
      </w:r>
      <w:proofErr w:type="spellStart"/>
      <w:r w:rsidRPr="0044524A">
        <w:rPr>
          <w:rFonts w:ascii="Times New Roman" w:hAnsi="Times New Roman" w:cs="Times New Roman"/>
          <w:i/>
          <w:iCs/>
          <w:szCs w:val="24"/>
        </w:rPr>
        <w:t>Chemical</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Physics</w:t>
      </w:r>
      <w:proofErr w:type="spellEnd"/>
      <w:r w:rsidRPr="0044524A">
        <w:rPr>
          <w:rFonts w:ascii="Times New Roman" w:hAnsi="Times New Roman" w:cs="Times New Roman"/>
          <w:i/>
          <w:iCs/>
          <w:szCs w:val="24"/>
        </w:rPr>
        <w:t xml:space="preserve"> </w:t>
      </w:r>
      <w:proofErr w:type="spellStart"/>
      <w:r w:rsidRPr="0044524A">
        <w:rPr>
          <w:rFonts w:ascii="Times New Roman" w:hAnsi="Times New Roman" w:cs="Times New Roman"/>
          <w:i/>
          <w:iCs/>
          <w:szCs w:val="24"/>
        </w:rPr>
        <w:t>Letters</w:t>
      </w:r>
      <w:proofErr w:type="spellEnd"/>
      <w:r w:rsidRPr="0044524A">
        <w:rPr>
          <w:rFonts w:ascii="Times New Roman" w:hAnsi="Times New Roman" w:cs="Times New Roman"/>
          <w:szCs w:val="24"/>
        </w:rPr>
        <w:t xml:space="preserve"> 393(1):51-57. </w:t>
      </w:r>
      <w:proofErr w:type="spellStart"/>
      <w:r w:rsidRPr="0044524A">
        <w:rPr>
          <w:rFonts w:ascii="Times New Roman" w:hAnsi="Times New Roman" w:cs="Times New Roman"/>
          <w:szCs w:val="24"/>
        </w:rPr>
        <w:t>doi</w:t>
      </w:r>
      <w:proofErr w:type="spellEnd"/>
      <w:r w:rsidRPr="0044524A">
        <w:rPr>
          <w:rFonts w:ascii="Times New Roman" w:hAnsi="Times New Roman" w:cs="Times New Roman"/>
          <w:szCs w:val="24"/>
        </w:rPr>
        <w:t>: 10.1016/j.cplett.2004.06.011.</w:t>
      </w:r>
    </w:p>
    <w:p w14:paraId="541F6138" w14:textId="1DDEE134" w:rsidR="00F25C16" w:rsidRPr="00C84AD4" w:rsidRDefault="00F25C16" w:rsidP="0044524A">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i/>
          <w:color w:val="FF0000"/>
          <w:lang w:eastAsia="tr-TR"/>
        </w:rPr>
      </w:pPr>
    </w:p>
    <w:sectPr w:rsidR="00F25C16" w:rsidRPr="00C84AD4" w:rsidSect="008E75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663E" w14:textId="77777777" w:rsidR="000A5069" w:rsidRDefault="000A5069" w:rsidP="00A86FE2">
      <w:pPr>
        <w:spacing w:after="0"/>
      </w:pPr>
      <w:r>
        <w:separator/>
      </w:r>
    </w:p>
  </w:endnote>
  <w:endnote w:type="continuationSeparator" w:id="0">
    <w:p w14:paraId="41BF4EE4" w14:textId="77777777" w:rsidR="000A5069" w:rsidRDefault="000A506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DB88" w14:textId="77777777" w:rsidR="000A5069" w:rsidRDefault="000A5069" w:rsidP="00A86FE2">
      <w:pPr>
        <w:spacing w:after="0"/>
      </w:pPr>
      <w:r>
        <w:separator/>
      </w:r>
    </w:p>
  </w:footnote>
  <w:footnote w:type="continuationSeparator" w:id="0">
    <w:p w14:paraId="6768A377" w14:textId="77777777" w:rsidR="000A5069" w:rsidRDefault="000A5069" w:rsidP="00A86FE2">
      <w:pPr>
        <w:spacing w:after="0"/>
      </w:pPr>
      <w:r>
        <w:continuationSeparator/>
      </w:r>
    </w:p>
  </w:footnote>
  <w:footnote w:id="1">
    <w:p w14:paraId="0E1C552D" w14:textId="0BB34A8A" w:rsidR="00296EE9" w:rsidRDefault="00296EE9" w:rsidP="006E46CE">
      <w:pPr>
        <w:pStyle w:val="DipnotMetni"/>
        <w:ind w:firstLine="0"/>
        <w:rPr>
          <w:rFonts w:ascii="Times New Roman" w:hAnsi="Times New Roman"/>
          <w:i/>
          <w:color w:val="000000" w:themeColor="text1"/>
          <w:sz w:val="16"/>
          <w:szCs w:val="16"/>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hyperlink r:id="rId1" w:history="1">
        <w:r w:rsidR="00136548" w:rsidRPr="001025EC">
          <w:rPr>
            <w:rStyle w:val="Kpr"/>
            <w:rFonts w:ascii="Times New Roman" w:hAnsi="Times New Roman"/>
            <w:i/>
            <w:sz w:val="16"/>
            <w:szCs w:val="16"/>
          </w:rPr>
          <w:t>atalay.abdurrahman@yahoo.com</w:t>
        </w:r>
      </w:hyperlink>
    </w:p>
    <w:p w14:paraId="6D946255" w14:textId="77777777" w:rsidR="00136548" w:rsidRPr="00296EE9" w:rsidRDefault="00136548" w:rsidP="006E46CE">
      <w:pPr>
        <w:pStyle w:val="DipnotMetni"/>
        <w:ind w:firstLine="0"/>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286421485">
    <w:abstractNumId w:val="17"/>
  </w:num>
  <w:num w:numId="2" w16cid:durableId="1395734106">
    <w:abstractNumId w:val="11"/>
  </w:num>
  <w:num w:numId="3" w16cid:durableId="586236351">
    <w:abstractNumId w:val="8"/>
  </w:num>
  <w:num w:numId="4" w16cid:durableId="1453093962">
    <w:abstractNumId w:val="0"/>
  </w:num>
  <w:num w:numId="5" w16cid:durableId="443497044">
    <w:abstractNumId w:val="31"/>
  </w:num>
  <w:num w:numId="6" w16cid:durableId="398794436">
    <w:abstractNumId w:val="10"/>
  </w:num>
  <w:num w:numId="7" w16cid:durableId="771902516">
    <w:abstractNumId w:val="4"/>
  </w:num>
  <w:num w:numId="8" w16cid:durableId="1583754054">
    <w:abstractNumId w:val="18"/>
  </w:num>
  <w:num w:numId="9" w16cid:durableId="100492919">
    <w:abstractNumId w:val="26"/>
  </w:num>
  <w:num w:numId="10" w16cid:durableId="67653182">
    <w:abstractNumId w:val="22"/>
  </w:num>
  <w:num w:numId="11" w16cid:durableId="766846151">
    <w:abstractNumId w:val="12"/>
  </w:num>
  <w:num w:numId="12" w16cid:durableId="1876459077">
    <w:abstractNumId w:val="3"/>
  </w:num>
  <w:num w:numId="13" w16cid:durableId="1331062807">
    <w:abstractNumId w:val="23"/>
  </w:num>
  <w:num w:numId="14" w16cid:durableId="1832138204">
    <w:abstractNumId w:val="32"/>
  </w:num>
  <w:num w:numId="15" w16cid:durableId="1311789691">
    <w:abstractNumId w:val="34"/>
  </w:num>
  <w:num w:numId="16" w16cid:durableId="566111789">
    <w:abstractNumId w:val="36"/>
  </w:num>
  <w:num w:numId="17" w16cid:durableId="1212884122">
    <w:abstractNumId w:val="13"/>
  </w:num>
  <w:num w:numId="18" w16cid:durableId="1731804415">
    <w:abstractNumId w:val="28"/>
  </w:num>
  <w:num w:numId="19" w16cid:durableId="869609035">
    <w:abstractNumId w:val="30"/>
  </w:num>
  <w:num w:numId="20" w16cid:durableId="144048842">
    <w:abstractNumId w:val="9"/>
  </w:num>
  <w:num w:numId="21" w16cid:durableId="1411005378">
    <w:abstractNumId w:val="19"/>
  </w:num>
  <w:num w:numId="22" w16cid:durableId="909928599">
    <w:abstractNumId w:val="6"/>
  </w:num>
  <w:num w:numId="23" w16cid:durableId="106970191">
    <w:abstractNumId w:val="25"/>
  </w:num>
  <w:num w:numId="24" w16cid:durableId="655109954">
    <w:abstractNumId w:val="2"/>
  </w:num>
  <w:num w:numId="25" w16cid:durableId="652100169">
    <w:abstractNumId w:val="7"/>
  </w:num>
  <w:num w:numId="26" w16cid:durableId="417405871">
    <w:abstractNumId w:val="16"/>
  </w:num>
  <w:num w:numId="27" w16cid:durableId="1841659379">
    <w:abstractNumId w:val="15"/>
  </w:num>
  <w:num w:numId="28" w16cid:durableId="60830753">
    <w:abstractNumId w:val="29"/>
  </w:num>
  <w:num w:numId="29" w16cid:durableId="1844082167">
    <w:abstractNumId w:val="33"/>
  </w:num>
  <w:num w:numId="30" w16cid:durableId="1901939500">
    <w:abstractNumId w:val="20"/>
  </w:num>
  <w:num w:numId="31" w16cid:durableId="446123877">
    <w:abstractNumId w:val="21"/>
  </w:num>
  <w:num w:numId="32" w16cid:durableId="482166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1966996">
    <w:abstractNumId w:val="27"/>
  </w:num>
  <w:num w:numId="34" w16cid:durableId="1829057740">
    <w:abstractNumId w:val="5"/>
  </w:num>
  <w:num w:numId="35" w16cid:durableId="2054840781">
    <w:abstractNumId w:val="24"/>
  </w:num>
  <w:num w:numId="36" w16cid:durableId="44030223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08CC"/>
    <w:rsid w:val="000817CC"/>
    <w:rsid w:val="000823EB"/>
    <w:rsid w:val="00090326"/>
    <w:rsid w:val="00091775"/>
    <w:rsid w:val="000934B8"/>
    <w:rsid w:val="00093AED"/>
    <w:rsid w:val="000942D5"/>
    <w:rsid w:val="0009646C"/>
    <w:rsid w:val="000A14DB"/>
    <w:rsid w:val="000A3157"/>
    <w:rsid w:val="000A40EE"/>
    <w:rsid w:val="000A5069"/>
    <w:rsid w:val="000A67B2"/>
    <w:rsid w:val="000B0C6C"/>
    <w:rsid w:val="000B367E"/>
    <w:rsid w:val="000C06AC"/>
    <w:rsid w:val="000C0A92"/>
    <w:rsid w:val="000C25BD"/>
    <w:rsid w:val="000C347D"/>
    <w:rsid w:val="000C3A09"/>
    <w:rsid w:val="000C6B1B"/>
    <w:rsid w:val="000C7C60"/>
    <w:rsid w:val="000D0BEA"/>
    <w:rsid w:val="000D0EB5"/>
    <w:rsid w:val="000D2A70"/>
    <w:rsid w:val="000D3738"/>
    <w:rsid w:val="000D49E3"/>
    <w:rsid w:val="000D59DE"/>
    <w:rsid w:val="000D5B95"/>
    <w:rsid w:val="000D5D76"/>
    <w:rsid w:val="000D6D50"/>
    <w:rsid w:val="000E3B9F"/>
    <w:rsid w:val="000E3BA5"/>
    <w:rsid w:val="000E3D1B"/>
    <w:rsid w:val="000E404A"/>
    <w:rsid w:val="000E43D9"/>
    <w:rsid w:val="000E48B2"/>
    <w:rsid w:val="000E621C"/>
    <w:rsid w:val="000F0B84"/>
    <w:rsid w:val="000F47E8"/>
    <w:rsid w:val="000F6A6F"/>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36548"/>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5E69"/>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A7956"/>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609F"/>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1D4"/>
    <w:rsid w:val="0035383D"/>
    <w:rsid w:val="00354B4D"/>
    <w:rsid w:val="00355CAE"/>
    <w:rsid w:val="003644DB"/>
    <w:rsid w:val="00364E03"/>
    <w:rsid w:val="00365A2E"/>
    <w:rsid w:val="00365A7A"/>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3E30"/>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24A"/>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B7A99"/>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0DA2"/>
    <w:rsid w:val="006B2143"/>
    <w:rsid w:val="006B6D80"/>
    <w:rsid w:val="006B6E69"/>
    <w:rsid w:val="006C022E"/>
    <w:rsid w:val="006C0327"/>
    <w:rsid w:val="006C552F"/>
    <w:rsid w:val="006C6A54"/>
    <w:rsid w:val="006C7EB9"/>
    <w:rsid w:val="006D043D"/>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26A2"/>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03D"/>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1103"/>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5C14"/>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DAF"/>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991"/>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1D2A"/>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5775B"/>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4F37"/>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38CB"/>
    <w:rsid w:val="00DE6D3F"/>
    <w:rsid w:val="00DF5864"/>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67E"/>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0C5C"/>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D31D2A"/>
    <w:rPr>
      <w:color w:val="605E5C"/>
      <w:shd w:val="clear" w:color="auto" w:fill="E1DFDD"/>
    </w:rPr>
  </w:style>
  <w:style w:type="paragraph" w:styleId="Kaynaka">
    <w:name w:val="Bibliography"/>
    <w:basedOn w:val="Normal"/>
    <w:next w:val="Normal"/>
    <w:unhideWhenUsed/>
    <w:rsid w:val="0013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018-7264"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210-556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3-2323-274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talay.abdurrahman@yaho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9444</Words>
  <Characters>53837</Characters>
  <Application>Microsoft Office Word</Application>
  <DocSecurity>0</DocSecurity>
  <Lines>448</Lines>
  <Paragraphs>126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Abdurrahman Atalay</cp:lastModifiedBy>
  <cp:revision>16</cp:revision>
  <cp:lastPrinted>2022-10-06T12:06:00Z</cp:lastPrinted>
  <dcterms:created xsi:type="dcterms:W3CDTF">2023-12-14T10:23:00Z</dcterms:created>
  <dcterms:modified xsi:type="dcterms:W3CDTF">2023-12-19T11:01:00Z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id="nuQt5BSI"/&gt;&lt;style id="http://www.zotero.org/styles/american-sociological-association" locale="tr-TR" hasBibliography="1" bibliographyStyleHasBeenSet="1"/&gt;&lt;prefs&gt;&lt;pref name="fieldType" value="Fiel</vt:lpwstr>
  </property>
  <property fmtid="{D5CDD505-2E9C-101B-9397-08002B2CF9AE}" pid="3" name="ZOTERO_PREF_2">
    <vt:lpwstr>d"/&gt;&lt;/prefs&gt;&lt;/data&gt;</vt:lpwstr>
  </property>
</Properties>
</file>