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5E8665" w14:textId="48CD8262" w:rsidR="00890B2E" w:rsidRPr="00006BB4" w:rsidRDefault="00717963" w:rsidP="00EE3699">
      <w:pPr>
        <w:jc w:val="center"/>
        <w:rPr>
          <w:rFonts w:ascii="Times New Roman" w:hAnsi="Times New Roman" w:cs="Times New Roman"/>
          <w:b/>
          <w:color w:val="FF0000"/>
          <w:sz w:val="28"/>
          <w:szCs w:val="28"/>
        </w:rPr>
      </w:pPr>
      <w:proofErr w:type="spellStart"/>
      <w:r>
        <w:rPr>
          <w:rFonts w:ascii="Times New Roman" w:hAnsi="Times New Roman" w:cs="Times New Roman"/>
          <w:b/>
          <w:sz w:val="28"/>
          <w:szCs w:val="28"/>
        </w:rPr>
        <w:t>Investigation</w:t>
      </w:r>
      <w:proofErr w:type="spellEnd"/>
      <w:r>
        <w:rPr>
          <w:rFonts w:ascii="Times New Roman" w:hAnsi="Times New Roman" w:cs="Times New Roman"/>
          <w:b/>
          <w:sz w:val="28"/>
          <w:szCs w:val="28"/>
        </w:rPr>
        <w:t xml:space="preserve"> </w:t>
      </w:r>
      <w:r w:rsidR="00BC3505">
        <w:rPr>
          <w:rFonts w:ascii="Times New Roman" w:hAnsi="Times New Roman" w:cs="Times New Roman"/>
          <w:b/>
          <w:sz w:val="28"/>
          <w:szCs w:val="28"/>
        </w:rPr>
        <w:t xml:space="preserve">in </w:t>
      </w:r>
      <w:proofErr w:type="spellStart"/>
      <w:r w:rsidR="00BC3505">
        <w:rPr>
          <w:rFonts w:ascii="Times New Roman" w:hAnsi="Times New Roman" w:cs="Times New Roman"/>
          <w:b/>
          <w:sz w:val="28"/>
          <w:szCs w:val="28"/>
        </w:rPr>
        <w:t>terms</w:t>
      </w:r>
      <w:proofErr w:type="spellEnd"/>
      <w:r w:rsidR="00BC3505">
        <w:rPr>
          <w:rFonts w:ascii="Times New Roman" w:hAnsi="Times New Roman" w:cs="Times New Roman"/>
          <w:b/>
          <w:sz w:val="28"/>
          <w:szCs w:val="28"/>
        </w:rPr>
        <w:t xml:space="preserve"> of </w:t>
      </w:r>
      <w:proofErr w:type="spellStart"/>
      <w:r w:rsidR="00BC3505">
        <w:rPr>
          <w:rFonts w:ascii="Times New Roman" w:hAnsi="Times New Roman" w:cs="Times New Roman"/>
          <w:b/>
          <w:sz w:val="28"/>
          <w:szCs w:val="28"/>
        </w:rPr>
        <w:t>soil</w:t>
      </w:r>
      <w:proofErr w:type="spellEnd"/>
      <w:r w:rsidR="00BC3505">
        <w:rPr>
          <w:rFonts w:ascii="Times New Roman" w:hAnsi="Times New Roman" w:cs="Times New Roman"/>
          <w:b/>
          <w:sz w:val="28"/>
          <w:szCs w:val="28"/>
        </w:rPr>
        <w:t xml:space="preserve"> </w:t>
      </w:r>
      <w:proofErr w:type="spellStart"/>
      <w:r w:rsidR="00BC3505">
        <w:rPr>
          <w:rFonts w:ascii="Times New Roman" w:hAnsi="Times New Roman" w:cs="Times New Roman"/>
          <w:b/>
          <w:sz w:val="28"/>
          <w:szCs w:val="28"/>
        </w:rPr>
        <w:t>characteristics</w:t>
      </w:r>
      <w:proofErr w:type="spellEnd"/>
      <w:r w:rsidR="00BC3505">
        <w:rPr>
          <w:rFonts w:ascii="Times New Roman" w:hAnsi="Times New Roman" w:cs="Times New Roman"/>
          <w:b/>
          <w:sz w:val="28"/>
          <w:szCs w:val="28"/>
        </w:rPr>
        <w:t xml:space="preserve"> of </w:t>
      </w:r>
      <w:proofErr w:type="spellStart"/>
      <w:r w:rsidR="00BC3505">
        <w:rPr>
          <w:rFonts w:ascii="Times New Roman" w:hAnsi="Times New Roman" w:cs="Times New Roman"/>
          <w:b/>
          <w:sz w:val="28"/>
          <w:szCs w:val="28"/>
        </w:rPr>
        <w:t>Inandik</w:t>
      </w:r>
      <w:proofErr w:type="spellEnd"/>
      <w:r w:rsidR="00BC3505">
        <w:rPr>
          <w:rFonts w:ascii="Times New Roman" w:hAnsi="Times New Roman" w:cs="Times New Roman"/>
          <w:b/>
          <w:sz w:val="28"/>
          <w:szCs w:val="28"/>
        </w:rPr>
        <w:t xml:space="preserve"> (</w:t>
      </w:r>
      <w:proofErr w:type="spellStart"/>
      <w:r w:rsidR="00BC3505">
        <w:rPr>
          <w:rFonts w:ascii="Times New Roman" w:hAnsi="Times New Roman" w:cs="Times New Roman"/>
          <w:b/>
          <w:sz w:val="28"/>
          <w:szCs w:val="28"/>
        </w:rPr>
        <w:t>Cankiri</w:t>
      </w:r>
      <w:proofErr w:type="spellEnd"/>
      <w:r w:rsidR="00BC3505">
        <w:rPr>
          <w:rFonts w:ascii="Times New Roman" w:hAnsi="Times New Roman" w:cs="Times New Roman"/>
          <w:b/>
          <w:sz w:val="28"/>
          <w:szCs w:val="28"/>
        </w:rPr>
        <w:t>,</w:t>
      </w:r>
      <w:r w:rsidR="00D20B95">
        <w:rPr>
          <w:rFonts w:ascii="Times New Roman" w:hAnsi="Times New Roman" w:cs="Times New Roman"/>
          <w:b/>
          <w:sz w:val="28"/>
          <w:szCs w:val="28"/>
        </w:rPr>
        <w:t xml:space="preserve"> </w:t>
      </w:r>
      <w:proofErr w:type="spellStart"/>
      <w:r w:rsidR="00BC3505">
        <w:rPr>
          <w:rFonts w:ascii="Times New Roman" w:hAnsi="Times New Roman" w:cs="Times New Roman"/>
          <w:b/>
          <w:sz w:val="28"/>
          <w:szCs w:val="28"/>
        </w:rPr>
        <w:t>Turkiye</w:t>
      </w:r>
      <w:proofErr w:type="spellEnd"/>
      <w:r w:rsidR="00BC3505">
        <w:rPr>
          <w:rFonts w:ascii="Times New Roman" w:hAnsi="Times New Roman" w:cs="Times New Roman"/>
          <w:b/>
          <w:sz w:val="28"/>
          <w:szCs w:val="28"/>
        </w:rPr>
        <w:t xml:space="preserve">) </w:t>
      </w:r>
      <w:proofErr w:type="spellStart"/>
      <w:r w:rsidR="00BC3505">
        <w:rPr>
          <w:rFonts w:ascii="Times New Roman" w:hAnsi="Times New Roman" w:cs="Times New Roman"/>
          <w:b/>
          <w:sz w:val="28"/>
          <w:szCs w:val="28"/>
        </w:rPr>
        <w:t>sinkholes</w:t>
      </w:r>
      <w:proofErr w:type="spellEnd"/>
      <w:r w:rsidR="00BC3505">
        <w:rPr>
          <w:rFonts w:ascii="Times New Roman" w:hAnsi="Times New Roman" w:cs="Times New Roman"/>
          <w:b/>
          <w:sz w:val="28"/>
          <w:szCs w:val="28"/>
        </w:rPr>
        <w:t xml:space="preserve"> </w:t>
      </w:r>
      <w:proofErr w:type="spellStart"/>
      <w:r w:rsidR="00BC3505">
        <w:rPr>
          <w:rFonts w:ascii="Times New Roman" w:hAnsi="Times New Roman" w:cs="Times New Roman"/>
          <w:b/>
          <w:sz w:val="28"/>
          <w:szCs w:val="28"/>
        </w:rPr>
        <w:t>due</w:t>
      </w:r>
      <w:proofErr w:type="spellEnd"/>
      <w:r w:rsidR="00BC3505">
        <w:rPr>
          <w:rFonts w:ascii="Times New Roman" w:hAnsi="Times New Roman" w:cs="Times New Roman"/>
          <w:b/>
          <w:sz w:val="28"/>
          <w:szCs w:val="28"/>
        </w:rPr>
        <w:t xml:space="preserve"> </w:t>
      </w:r>
      <w:proofErr w:type="spellStart"/>
      <w:r w:rsidR="00BC3505">
        <w:rPr>
          <w:rFonts w:ascii="Times New Roman" w:hAnsi="Times New Roman" w:cs="Times New Roman"/>
          <w:b/>
          <w:sz w:val="28"/>
          <w:szCs w:val="28"/>
        </w:rPr>
        <w:t>to</w:t>
      </w:r>
      <w:proofErr w:type="spellEnd"/>
      <w:r w:rsidR="00BC3505">
        <w:rPr>
          <w:rFonts w:ascii="Times New Roman" w:hAnsi="Times New Roman" w:cs="Times New Roman"/>
          <w:b/>
          <w:sz w:val="28"/>
          <w:szCs w:val="28"/>
        </w:rPr>
        <w:t xml:space="preserve"> </w:t>
      </w:r>
      <w:proofErr w:type="spellStart"/>
      <w:r w:rsidR="00BC3505">
        <w:rPr>
          <w:rFonts w:ascii="Times New Roman" w:hAnsi="Times New Roman" w:cs="Times New Roman"/>
          <w:b/>
          <w:sz w:val="28"/>
          <w:szCs w:val="28"/>
        </w:rPr>
        <w:t>gypsum</w:t>
      </w:r>
      <w:proofErr w:type="spellEnd"/>
      <w:r w:rsidR="00BC3505">
        <w:rPr>
          <w:rFonts w:ascii="Times New Roman" w:hAnsi="Times New Roman" w:cs="Times New Roman"/>
          <w:b/>
          <w:sz w:val="28"/>
          <w:szCs w:val="28"/>
        </w:rPr>
        <w:t xml:space="preserve"> </w:t>
      </w:r>
      <w:proofErr w:type="spellStart"/>
      <w:r w:rsidR="00BC3505">
        <w:rPr>
          <w:rFonts w:ascii="Times New Roman" w:hAnsi="Times New Roman" w:cs="Times New Roman"/>
          <w:b/>
          <w:sz w:val="28"/>
          <w:szCs w:val="28"/>
        </w:rPr>
        <w:t>karstification</w:t>
      </w:r>
      <w:proofErr w:type="spellEnd"/>
      <w:r w:rsidR="00384865">
        <w:rPr>
          <w:rFonts w:ascii="Times New Roman" w:hAnsi="Times New Roman" w:cs="Times New Roman"/>
          <w:b/>
          <w:sz w:val="28"/>
          <w:szCs w:val="28"/>
        </w:rPr>
        <w:t>*</w:t>
      </w:r>
    </w:p>
    <w:p w14:paraId="2556BB2B" w14:textId="14928136" w:rsidR="00890B2E" w:rsidRPr="00B7076A" w:rsidRDefault="008577F2" w:rsidP="00EE3699">
      <w:pPr>
        <w:spacing w:before="120" w:after="120"/>
        <w:jc w:val="center"/>
        <w:rPr>
          <w:rFonts w:cstheme="minorHAnsi"/>
          <w:b/>
          <w:vertAlign w:val="superscript"/>
        </w:rPr>
      </w:pPr>
      <w:r>
        <w:rPr>
          <w:rFonts w:ascii="Times New Roman" w:hAnsi="Times New Roman" w:cs="Times New Roman"/>
          <w:b/>
          <w:i/>
        </w:rPr>
        <w:t>Mehmet Salih YILDIZ</w:t>
      </w:r>
      <w:r w:rsidR="00890B2E" w:rsidRPr="00F07AEF">
        <w:rPr>
          <w:rFonts w:ascii="Times New Roman" w:hAnsi="Times New Roman" w:cs="Times New Roman"/>
          <w:b/>
          <w:i/>
          <w:vertAlign w:val="superscript"/>
        </w:rPr>
        <w:t>1</w:t>
      </w:r>
      <w:r w:rsidR="00890B2E" w:rsidRPr="00F07AEF">
        <w:rPr>
          <w:rFonts w:ascii="Times New Roman" w:hAnsi="Times New Roman" w:cs="Times New Roman"/>
          <w:b/>
          <w:i/>
          <w:noProof/>
          <w:lang w:eastAsia="tr-TR"/>
        </w:rPr>
        <w:drawing>
          <wp:inline distT="0" distB="0" distL="0" distR="0" wp14:anchorId="74393864" wp14:editId="36375DCB">
            <wp:extent cx="155575" cy="155575"/>
            <wp:effectExtent l="0" t="0" r="0" b="0"/>
            <wp:docPr id="1" name="Resim 1" descr="C:\Users\Abdullah\AppData\Local\Microsoft\Windows\INetCache\Content.Word\ORCID-iD_icon-16x16.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lah\AppData\Local\Microsoft\Windows\INetCache\Content.Word\ORCID-iD_icon-16x16.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890B2E" w:rsidRPr="00F07AEF">
        <w:rPr>
          <w:rFonts w:cstheme="minorHAnsi"/>
          <w:b/>
          <w:i/>
          <w:vertAlign w:val="superscript"/>
        </w:rPr>
        <w:t xml:space="preserve"> </w:t>
      </w:r>
      <w:r w:rsidR="00825BB9">
        <w:rPr>
          <w:rFonts w:cstheme="minorHAnsi"/>
          <w:b/>
          <w:i/>
        </w:rPr>
        <w:t xml:space="preserve">, </w:t>
      </w:r>
      <w:r>
        <w:rPr>
          <w:rFonts w:ascii="Times New Roman" w:hAnsi="Times New Roman" w:cs="Times New Roman"/>
          <w:b/>
          <w:i/>
        </w:rPr>
        <w:t>Ender</w:t>
      </w:r>
      <w:r w:rsidR="00825BB9">
        <w:rPr>
          <w:rFonts w:ascii="Times New Roman" w:hAnsi="Times New Roman" w:cs="Times New Roman"/>
          <w:b/>
          <w:i/>
        </w:rPr>
        <w:t xml:space="preserve"> S</w:t>
      </w:r>
      <w:r>
        <w:rPr>
          <w:rFonts w:ascii="Times New Roman" w:hAnsi="Times New Roman" w:cs="Times New Roman"/>
          <w:b/>
          <w:i/>
        </w:rPr>
        <w:t>ARIFAKIOĞLU</w:t>
      </w:r>
      <w:r w:rsidR="00972025">
        <w:rPr>
          <w:rFonts w:ascii="Times New Roman" w:hAnsi="Times New Roman" w:cs="Times New Roman"/>
          <w:b/>
          <w:i/>
          <w:vertAlign w:val="superscript"/>
        </w:rPr>
        <w:t>2</w:t>
      </w:r>
      <w:r w:rsidR="00825BB9" w:rsidRPr="00F07AEF">
        <w:rPr>
          <w:rFonts w:ascii="Times New Roman" w:hAnsi="Times New Roman" w:cs="Times New Roman"/>
          <w:b/>
          <w:i/>
          <w:noProof/>
          <w:lang w:eastAsia="tr-TR"/>
        </w:rPr>
        <w:drawing>
          <wp:inline distT="0" distB="0" distL="0" distR="0" wp14:anchorId="29E3DE6D" wp14:editId="0515F809">
            <wp:extent cx="155575" cy="155575"/>
            <wp:effectExtent l="0" t="0" r="0" b="0"/>
            <wp:docPr id="4" name="Resim 4" descr="C:\Users\Abdullah\AppData\Local\Microsoft\Windows\INetCache\Content.Word\ORCID-iD_icon-16x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lah\AppData\Local\Microsoft\Windows\INetCache\Content.Word\ORCID-iD_icon-16x16.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825BB9" w:rsidRPr="00F07AEF">
        <w:rPr>
          <w:rFonts w:cstheme="minorHAnsi"/>
          <w:b/>
          <w:i/>
          <w:vertAlign w:val="superscript"/>
        </w:rPr>
        <w:t xml:space="preserve"> </w:t>
      </w:r>
    </w:p>
    <w:p w14:paraId="23773605" w14:textId="6B3A3018" w:rsidR="007A5B38" w:rsidRPr="00203F35" w:rsidRDefault="00890B2E" w:rsidP="00AA37A1">
      <w:pPr>
        <w:spacing w:before="120" w:after="0"/>
        <w:jc w:val="center"/>
        <w:rPr>
          <w:rFonts w:ascii="Times New Roman" w:hAnsi="Times New Roman" w:cs="Times New Roman"/>
          <w:i/>
          <w:sz w:val="18"/>
          <w:szCs w:val="24"/>
        </w:rPr>
      </w:pPr>
      <w:r w:rsidRPr="001558FC">
        <w:rPr>
          <w:rFonts w:ascii="Times New Roman" w:hAnsi="Times New Roman" w:cs="Times New Roman"/>
          <w:i/>
          <w:sz w:val="18"/>
          <w:szCs w:val="18"/>
          <w:vertAlign w:val="superscript"/>
        </w:rPr>
        <w:t>1</w:t>
      </w:r>
      <w:r w:rsidR="007A5B38" w:rsidRPr="007A5B38">
        <w:rPr>
          <w:rFonts w:ascii="Times New Roman" w:hAnsi="Times New Roman" w:cs="Times New Roman"/>
          <w:i/>
          <w:sz w:val="18"/>
          <w:szCs w:val="24"/>
        </w:rPr>
        <w:t xml:space="preserve"> </w:t>
      </w:r>
      <w:proofErr w:type="spellStart"/>
      <w:r w:rsidR="007A5B38" w:rsidRPr="00203F35">
        <w:rPr>
          <w:rFonts w:ascii="Times New Roman" w:hAnsi="Times New Roman" w:cs="Times New Roman"/>
          <w:i/>
          <w:sz w:val="18"/>
          <w:szCs w:val="24"/>
        </w:rPr>
        <w:t>Voca</w:t>
      </w:r>
      <w:r w:rsidR="007A5B38">
        <w:rPr>
          <w:rFonts w:ascii="Times New Roman" w:hAnsi="Times New Roman" w:cs="Times New Roman"/>
          <w:i/>
          <w:sz w:val="18"/>
          <w:szCs w:val="24"/>
        </w:rPr>
        <w:t>tional</w:t>
      </w:r>
      <w:proofErr w:type="spellEnd"/>
      <w:r w:rsidR="007A5B38">
        <w:rPr>
          <w:rFonts w:ascii="Times New Roman" w:hAnsi="Times New Roman" w:cs="Times New Roman"/>
          <w:i/>
          <w:sz w:val="18"/>
          <w:szCs w:val="24"/>
        </w:rPr>
        <w:t xml:space="preserve"> School of </w:t>
      </w:r>
      <w:proofErr w:type="spellStart"/>
      <w:r w:rsidR="003C1B13">
        <w:rPr>
          <w:rFonts w:ascii="Times New Roman" w:hAnsi="Times New Roman" w:cs="Times New Roman"/>
          <w:i/>
          <w:sz w:val="18"/>
          <w:szCs w:val="24"/>
        </w:rPr>
        <w:t>Social</w:t>
      </w:r>
      <w:proofErr w:type="spellEnd"/>
      <w:r w:rsidR="003C1B13">
        <w:rPr>
          <w:rFonts w:ascii="Times New Roman" w:hAnsi="Times New Roman" w:cs="Times New Roman"/>
          <w:i/>
          <w:sz w:val="18"/>
          <w:szCs w:val="24"/>
        </w:rPr>
        <w:t xml:space="preserve"> </w:t>
      </w:r>
      <w:proofErr w:type="spellStart"/>
      <w:r w:rsidR="003C1B13">
        <w:rPr>
          <w:rFonts w:ascii="Times New Roman" w:hAnsi="Times New Roman" w:cs="Times New Roman"/>
          <w:i/>
          <w:sz w:val="18"/>
          <w:szCs w:val="24"/>
        </w:rPr>
        <w:t>Sciences</w:t>
      </w:r>
      <w:proofErr w:type="spellEnd"/>
      <w:r w:rsidR="003C1B13">
        <w:rPr>
          <w:rFonts w:ascii="Times New Roman" w:hAnsi="Times New Roman" w:cs="Times New Roman"/>
          <w:i/>
          <w:sz w:val="18"/>
          <w:szCs w:val="24"/>
        </w:rPr>
        <w:t xml:space="preserve">, </w:t>
      </w:r>
      <w:proofErr w:type="spellStart"/>
      <w:r w:rsidR="003C1B13">
        <w:rPr>
          <w:rFonts w:ascii="Times New Roman" w:hAnsi="Times New Roman" w:cs="Times New Roman"/>
          <w:i/>
          <w:sz w:val="18"/>
          <w:szCs w:val="24"/>
        </w:rPr>
        <w:t>C</w:t>
      </w:r>
      <w:r w:rsidR="00113806">
        <w:rPr>
          <w:rFonts w:ascii="Times New Roman" w:hAnsi="Times New Roman" w:cs="Times New Roman"/>
          <w:i/>
          <w:sz w:val="18"/>
          <w:szCs w:val="24"/>
        </w:rPr>
        <w:t>ankiri</w:t>
      </w:r>
      <w:proofErr w:type="spellEnd"/>
      <w:r w:rsidR="00113806">
        <w:rPr>
          <w:rFonts w:ascii="Times New Roman" w:hAnsi="Times New Roman" w:cs="Times New Roman"/>
          <w:i/>
          <w:sz w:val="18"/>
          <w:szCs w:val="24"/>
        </w:rPr>
        <w:t xml:space="preserve"> Karatekin </w:t>
      </w:r>
      <w:proofErr w:type="spellStart"/>
      <w:r w:rsidR="00113806">
        <w:rPr>
          <w:rFonts w:ascii="Times New Roman" w:hAnsi="Times New Roman" w:cs="Times New Roman"/>
          <w:i/>
          <w:sz w:val="18"/>
          <w:szCs w:val="24"/>
        </w:rPr>
        <w:t>University</w:t>
      </w:r>
      <w:proofErr w:type="spellEnd"/>
      <w:r w:rsidR="00113806">
        <w:rPr>
          <w:rFonts w:ascii="Times New Roman" w:hAnsi="Times New Roman" w:cs="Times New Roman"/>
          <w:i/>
          <w:sz w:val="18"/>
          <w:szCs w:val="24"/>
        </w:rPr>
        <w:t xml:space="preserve">, </w:t>
      </w:r>
      <w:proofErr w:type="spellStart"/>
      <w:r w:rsidR="00113806">
        <w:rPr>
          <w:rFonts w:ascii="Times New Roman" w:hAnsi="Times New Roman" w:cs="Times New Roman"/>
          <w:i/>
          <w:sz w:val="18"/>
          <w:szCs w:val="24"/>
        </w:rPr>
        <w:t>Cankiri</w:t>
      </w:r>
      <w:proofErr w:type="spellEnd"/>
      <w:r w:rsidR="007A5B38">
        <w:rPr>
          <w:rFonts w:ascii="Times New Roman" w:hAnsi="Times New Roman" w:cs="Times New Roman"/>
          <w:i/>
          <w:sz w:val="18"/>
          <w:szCs w:val="24"/>
        </w:rPr>
        <w:t>, Türkiye</w:t>
      </w:r>
    </w:p>
    <w:p w14:paraId="1841C66D" w14:textId="63D85D8C" w:rsidR="001558FC" w:rsidRPr="00B7076A" w:rsidRDefault="001558FC" w:rsidP="00AA37A1">
      <w:pPr>
        <w:autoSpaceDE w:val="0"/>
        <w:autoSpaceDN w:val="0"/>
        <w:spacing w:before="120" w:after="0"/>
        <w:jc w:val="center"/>
        <w:rPr>
          <w:rFonts w:ascii="Times New Roman" w:hAnsi="Times New Roman" w:cs="Times New Roman"/>
          <w:sz w:val="18"/>
          <w:szCs w:val="18"/>
        </w:rPr>
      </w:pPr>
      <w:r>
        <w:rPr>
          <w:rFonts w:ascii="Times New Roman" w:eastAsia="MS Mincho" w:hAnsi="Times New Roman" w:cs="Times New Roman"/>
          <w:i/>
          <w:iCs/>
          <w:sz w:val="18"/>
          <w:szCs w:val="18"/>
          <w:vertAlign w:val="superscript"/>
        </w:rPr>
        <w:t>2</w:t>
      </w:r>
      <w:r w:rsidR="007A5B38" w:rsidRPr="007A5B38">
        <w:rPr>
          <w:rFonts w:ascii="Times New Roman" w:eastAsia="MS Mincho" w:hAnsi="Times New Roman" w:cs="Times New Roman"/>
          <w:i/>
          <w:iCs/>
          <w:sz w:val="18"/>
          <w:szCs w:val="18"/>
        </w:rPr>
        <w:t xml:space="preserve"> </w:t>
      </w:r>
      <w:proofErr w:type="spellStart"/>
      <w:r w:rsidR="007A5B38" w:rsidRPr="001558FC">
        <w:rPr>
          <w:rFonts w:ascii="Times New Roman" w:eastAsia="MS Mincho" w:hAnsi="Times New Roman" w:cs="Times New Roman"/>
          <w:i/>
          <w:iCs/>
          <w:sz w:val="18"/>
          <w:szCs w:val="18"/>
        </w:rPr>
        <w:t>Faculty</w:t>
      </w:r>
      <w:proofErr w:type="spellEnd"/>
      <w:r w:rsidR="007A5B38">
        <w:rPr>
          <w:rFonts w:ascii="Times New Roman" w:eastAsia="MS Mincho" w:hAnsi="Times New Roman" w:cs="Times New Roman"/>
          <w:i/>
          <w:iCs/>
          <w:sz w:val="18"/>
          <w:szCs w:val="18"/>
        </w:rPr>
        <w:t xml:space="preserve"> of </w:t>
      </w:r>
      <w:proofErr w:type="spellStart"/>
      <w:r w:rsidR="007A5B38">
        <w:rPr>
          <w:rFonts w:ascii="Times New Roman" w:eastAsia="MS Mincho" w:hAnsi="Times New Roman" w:cs="Times New Roman"/>
          <w:i/>
          <w:iCs/>
          <w:sz w:val="18"/>
          <w:szCs w:val="18"/>
        </w:rPr>
        <w:t>Engineering</w:t>
      </w:r>
      <w:proofErr w:type="spellEnd"/>
      <w:r w:rsidRPr="001558FC">
        <w:rPr>
          <w:rFonts w:ascii="Times New Roman" w:eastAsia="MS Mincho" w:hAnsi="Times New Roman" w:cs="Times New Roman"/>
          <w:i/>
          <w:iCs/>
          <w:sz w:val="18"/>
          <w:szCs w:val="18"/>
        </w:rPr>
        <w:t xml:space="preserve">, </w:t>
      </w:r>
      <w:proofErr w:type="spellStart"/>
      <w:r w:rsidR="007A5B38">
        <w:rPr>
          <w:rFonts w:ascii="Times New Roman" w:eastAsia="MS Mincho" w:hAnsi="Times New Roman" w:cs="Times New Roman"/>
          <w:i/>
          <w:iCs/>
          <w:sz w:val="18"/>
          <w:szCs w:val="18"/>
        </w:rPr>
        <w:t>Department</w:t>
      </w:r>
      <w:proofErr w:type="spellEnd"/>
      <w:r w:rsidR="007A5B38">
        <w:rPr>
          <w:rFonts w:ascii="Times New Roman" w:eastAsia="MS Mincho" w:hAnsi="Times New Roman" w:cs="Times New Roman"/>
          <w:i/>
          <w:iCs/>
          <w:sz w:val="18"/>
          <w:szCs w:val="18"/>
        </w:rPr>
        <w:t xml:space="preserve"> of </w:t>
      </w:r>
      <w:proofErr w:type="spellStart"/>
      <w:r w:rsidR="007A5B38">
        <w:rPr>
          <w:rFonts w:ascii="Times New Roman" w:eastAsia="MS Mincho" w:hAnsi="Times New Roman" w:cs="Times New Roman"/>
          <w:i/>
          <w:iCs/>
          <w:sz w:val="18"/>
          <w:szCs w:val="18"/>
        </w:rPr>
        <w:t>Civil</w:t>
      </w:r>
      <w:proofErr w:type="spellEnd"/>
      <w:r w:rsidR="007A5B38">
        <w:rPr>
          <w:rFonts w:ascii="Times New Roman" w:eastAsia="MS Mincho" w:hAnsi="Times New Roman" w:cs="Times New Roman"/>
          <w:i/>
          <w:iCs/>
          <w:sz w:val="18"/>
          <w:szCs w:val="18"/>
        </w:rPr>
        <w:t xml:space="preserve"> </w:t>
      </w:r>
      <w:proofErr w:type="spellStart"/>
      <w:r w:rsidR="007A5B38">
        <w:rPr>
          <w:rFonts w:ascii="Times New Roman" w:eastAsia="MS Mincho" w:hAnsi="Times New Roman" w:cs="Times New Roman"/>
          <w:i/>
          <w:iCs/>
          <w:sz w:val="18"/>
          <w:szCs w:val="18"/>
        </w:rPr>
        <w:t>Engineering</w:t>
      </w:r>
      <w:proofErr w:type="spellEnd"/>
      <w:r w:rsidRPr="001558FC">
        <w:rPr>
          <w:rFonts w:ascii="Times New Roman" w:eastAsia="MS Mincho" w:hAnsi="Times New Roman" w:cs="Times New Roman"/>
          <w:i/>
          <w:iCs/>
          <w:sz w:val="18"/>
          <w:szCs w:val="18"/>
        </w:rPr>
        <w:t xml:space="preserve">, </w:t>
      </w:r>
      <w:proofErr w:type="spellStart"/>
      <w:r w:rsidR="003C1B13">
        <w:rPr>
          <w:rFonts w:ascii="Times New Roman" w:hAnsi="Times New Roman" w:cs="Times New Roman"/>
          <w:i/>
          <w:sz w:val="18"/>
          <w:szCs w:val="24"/>
        </w:rPr>
        <w:t>C</w:t>
      </w:r>
      <w:r w:rsidR="007A5B38">
        <w:rPr>
          <w:rFonts w:ascii="Times New Roman" w:hAnsi="Times New Roman" w:cs="Times New Roman"/>
          <w:i/>
          <w:sz w:val="18"/>
          <w:szCs w:val="24"/>
        </w:rPr>
        <w:t>ankiri</w:t>
      </w:r>
      <w:proofErr w:type="spellEnd"/>
      <w:r w:rsidR="007A5B38">
        <w:rPr>
          <w:rFonts w:ascii="Times New Roman" w:hAnsi="Times New Roman" w:cs="Times New Roman"/>
          <w:i/>
          <w:sz w:val="18"/>
          <w:szCs w:val="24"/>
        </w:rPr>
        <w:t xml:space="preserve"> Karatekin </w:t>
      </w:r>
      <w:proofErr w:type="spellStart"/>
      <w:r w:rsidR="007A5B38">
        <w:rPr>
          <w:rFonts w:ascii="Times New Roman" w:hAnsi="Times New Roman" w:cs="Times New Roman"/>
          <w:i/>
          <w:sz w:val="18"/>
          <w:szCs w:val="24"/>
        </w:rPr>
        <w:t>University</w:t>
      </w:r>
      <w:proofErr w:type="spellEnd"/>
      <w:r w:rsidR="007A5B38">
        <w:rPr>
          <w:rFonts w:ascii="Times New Roman" w:hAnsi="Times New Roman" w:cs="Times New Roman"/>
          <w:i/>
          <w:sz w:val="18"/>
          <w:szCs w:val="24"/>
        </w:rPr>
        <w:t xml:space="preserve">, </w:t>
      </w:r>
      <w:proofErr w:type="spellStart"/>
      <w:r w:rsidR="00113806">
        <w:rPr>
          <w:rFonts w:ascii="Times New Roman" w:hAnsi="Times New Roman" w:cs="Times New Roman"/>
          <w:i/>
          <w:sz w:val="18"/>
          <w:szCs w:val="24"/>
        </w:rPr>
        <w:t>Cankiri</w:t>
      </w:r>
      <w:proofErr w:type="spellEnd"/>
      <w:r w:rsidR="007A5B38">
        <w:rPr>
          <w:rFonts w:ascii="Times New Roman" w:hAnsi="Times New Roman" w:cs="Times New Roman"/>
          <w:i/>
          <w:sz w:val="18"/>
          <w:szCs w:val="24"/>
        </w:rPr>
        <w:t>, Türkiye</w:t>
      </w:r>
      <w:r w:rsidR="007A5B38" w:rsidRPr="00F94473">
        <w:rPr>
          <w:rFonts w:ascii="Times New Roman" w:hAnsi="Times New Roman" w:cs="Times New Roman"/>
          <w:b/>
          <w:i/>
          <w:color w:val="FF0000"/>
          <w:sz w:val="18"/>
          <w:szCs w:val="18"/>
        </w:rPr>
        <w:t xml:space="preserve"> </w:t>
      </w:r>
    </w:p>
    <w:p w14:paraId="2AC125AE" w14:textId="31132E82" w:rsidR="00890B2E" w:rsidRPr="00F07AEF" w:rsidRDefault="00890B2E" w:rsidP="001558FC">
      <w:pPr>
        <w:spacing w:after="0"/>
        <w:rPr>
          <w:rFonts w:ascii="Times New Roman" w:hAnsi="Times New Roman" w:cs="Times New Roman"/>
          <w:i/>
          <w:color w:val="000000" w:themeColor="text1"/>
          <w:sz w:val="20"/>
          <w:szCs w:val="20"/>
          <w:lang w:val="en-US"/>
        </w:rPr>
      </w:pPr>
      <w:r w:rsidRPr="00F07AEF">
        <w:rPr>
          <w:rFonts w:ascii="Times New Roman" w:hAnsi="Times New Roman" w:cs="Times New Roman"/>
          <w:i/>
          <w:color w:val="000000" w:themeColor="text1"/>
          <w:sz w:val="20"/>
          <w:szCs w:val="20"/>
          <w:lang w:val="en-US"/>
        </w:rPr>
        <w:tab/>
      </w:r>
      <w:r w:rsidRPr="00F07AEF">
        <w:rPr>
          <w:rFonts w:ascii="Times New Roman" w:hAnsi="Times New Roman" w:cs="Times New Roman"/>
          <w:i/>
          <w:color w:val="000000" w:themeColor="text1"/>
          <w:sz w:val="20"/>
          <w:szCs w:val="20"/>
          <w:lang w:val="en-US"/>
        </w:rPr>
        <w:tab/>
      </w:r>
      <w:r w:rsidRPr="00F07AEF">
        <w:rPr>
          <w:rFonts w:ascii="Times New Roman" w:hAnsi="Times New Roman" w:cs="Times New Roman"/>
          <w:i/>
          <w:color w:val="000000" w:themeColor="text1"/>
          <w:sz w:val="20"/>
          <w:szCs w:val="20"/>
          <w:lang w:val="en-US"/>
        </w:rPr>
        <w:tab/>
      </w:r>
    </w:p>
    <w:tbl>
      <w:tblPr>
        <w:tblStyle w:val="TabloKlavuzu"/>
        <w:tblW w:w="10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006"/>
      </w:tblGrid>
      <w:tr w:rsidR="001558FC" w:rsidRPr="00F56331" w14:paraId="4166A5D6" w14:textId="77777777" w:rsidTr="0057744C">
        <w:trPr>
          <w:trHeight w:val="3164"/>
        </w:trPr>
        <w:tc>
          <w:tcPr>
            <w:tcW w:w="10006" w:type="dxa"/>
            <w:shd w:val="clear" w:color="auto" w:fill="FFFFFF" w:themeFill="background1"/>
          </w:tcPr>
          <w:p w14:paraId="1CFD4C30" w14:textId="6F4E140E" w:rsidR="001558FC" w:rsidRPr="001558FC" w:rsidRDefault="001558FC" w:rsidP="002712C9">
            <w:pPr>
              <w:shd w:val="clear" w:color="auto" w:fill="D9D9D9" w:themeFill="background1" w:themeFillShade="D9"/>
              <w:ind w:right="-21"/>
              <w:rPr>
                <w:rFonts w:ascii="Times New Roman" w:hAnsi="Times New Roman" w:cs="Times New Roman"/>
                <w:sz w:val="24"/>
                <w:szCs w:val="24"/>
              </w:rPr>
            </w:pPr>
            <w:r w:rsidRPr="001C669B">
              <w:rPr>
                <w:rFonts w:ascii="Times New Roman" w:hAnsi="Times New Roman" w:cs="Times New Roman"/>
                <w:b/>
                <w:bCs/>
                <w:sz w:val="24"/>
                <w:szCs w:val="24"/>
              </w:rPr>
              <w:t>Abstract</w:t>
            </w:r>
            <w:r w:rsidRPr="00F07AEF">
              <w:rPr>
                <w:rFonts w:cstheme="minorHAnsi"/>
                <w:b/>
                <w:i/>
                <w:vertAlign w:val="superscript"/>
              </w:rPr>
              <w:t xml:space="preserve"> </w:t>
            </w:r>
          </w:p>
          <w:p w14:paraId="1C577E71" w14:textId="36D50638" w:rsidR="00397EB2" w:rsidRPr="00397EB2" w:rsidRDefault="00397EB2" w:rsidP="00397EB2">
            <w:pPr>
              <w:shd w:val="clear" w:color="auto" w:fill="D9D9D9" w:themeFill="background1" w:themeFillShade="D9"/>
              <w:jc w:val="both"/>
              <w:rPr>
                <w:rFonts w:ascii="Times New Roman" w:hAnsi="Times New Roman" w:cs="Times New Roman"/>
                <w:noProof/>
                <w:sz w:val="20"/>
                <w:szCs w:val="20"/>
              </w:rPr>
            </w:pPr>
            <w:r w:rsidRPr="00397EB2">
              <w:rPr>
                <w:rFonts w:ascii="Times New Roman" w:hAnsi="Times New Roman" w:cs="Times New Roman"/>
                <w:noProof/>
                <w:sz w:val="20"/>
                <w:szCs w:val="20"/>
              </w:rPr>
              <w:t>Sinkholes are karstic landforms that are formed as a result of the collapse of the ceilings of underground cavities, which are formed as a result of the interaction of groundwater with soluble rocks. The sudden occurrence of collapse makes these formations dangerous. Many buildings can be damaged due to sinkhole formations, and they can become unusable on lands that are a source of liv</w:t>
            </w:r>
            <w:r w:rsidR="006135ED">
              <w:rPr>
                <w:rFonts w:ascii="Times New Roman" w:hAnsi="Times New Roman" w:cs="Times New Roman"/>
                <w:noProof/>
                <w:sz w:val="20"/>
                <w:szCs w:val="20"/>
              </w:rPr>
              <w:t>elihood for the local people</w:t>
            </w:r>
            <w:r w:rsidRPr="00397EB2">
              <w:rPr>
                <w:rFonts w:ascii="Times New Roman" w:hAnsi="Times New Roman" w:cs="Times New Roman"/>
                <w:noProof/>
                <w:sz w:val="20"/>
                <w:szCs w:val="20"/>
              </w:rPr>
              <w:t xml:space="preserve">. </w:t>
            </w:r>
          </w:p>
          <w:p w14:paraId="1180FF40" w14:textId="49BA1945" w:rsidR="0085201C" w:rsidRPr="007F5C18" w:rsidRDefault="00397EB2" w:rsidP="005F0644">
            <w:pPr>
              <w:shd w:val="clear" w:color="auto" w:fill="D9D9D9" w:themeFill="background1" w:themeFillShade="D9"/>
              <w:jc w:val="both"/>
              <w:rPr>
                <w:rFonts w:ascii="Times New Roman" w:hAnsi="Times New Roman"/>
                <w:sz w:val="20"/>
              </w:rPr>
            </w:pPr>
            <w:r w:rsidRPr="00397EB2">
              <w:rPr>
                <w:rFonts w:ascii="Times New Roman" w:hAnsi="Times New Roman" w:cs="Times New Roman"/>
                <w:noProof/>
                <w:sz w:val="20"/>
                <w:szCs w:val="20"/>
              </w:rPr>
              <w:t xml:space="preserve">In this study, we investigated the sinkhole formations around Inandik village of Çankırı. When these sinkhole formations are considered in terms of the geology of the area, it is understood that they occurred as a gypsum karst. Since gypsum </w:t>
            </w:r>
            <w:r w:rsidR="0015131B">
              <w:rPr>
                <w:rFonts w:ascii="Times New Roman" w:hAnsi="Times New Roman" w:cs="Times New Roman"/>
                <w:noProof/>
                <w:sz w:val="20"/>
                <w:szCs w:val="20"/>
              </w:rPr>
              <w:t>dissolves faster</w:t>
            </w:r>
            <w:r w:rsidRPr="00397EB2">
              <w:rPr>
                <w:rFonts w:ascii="Times New Roman" w:hAnsi="Times New Roman" w:cs="Times New Roman"/>
                <w:noProof/>
                <w:sz w:val="20"/>
                <w:szCs w:val="20"/>
              </w:rPr>
              <w:t xml:space="preserve"> in water than carbonate rocks, it poses a greater risk. The structural damages in the region were observed w</w:t>
            </w:r>
            <w:r w:rsidR="006135ED">
              <w:rPr>
                <w:rFonts w:ascii="Times New Roman" w:hAnsi="Times New Roman" w:cs="Times New Roman"/>
                <w:noProof/>
                <w:sz w:val="20"/>
                <w:szCs w:val="20"/>
              </w:rPr>
              <w:t>ith the field investigations</w:t>
            </w:r>
            <w:r w:rsidRPr="00397EB2">
              <w:rPr>
                <w:rFonts w:ascii="Times New Roman" w:hAnsi="Times New Roman" w:cs="Times New Roman"/>
                <w:noProof/>
                <w:sz w:val="20"/>
                <w:szCs w:val="20"/>
              </w:rPr>
              <w:t xml:space="preserve">. In addition, discontinuous gypsum units were observed in field studies and classified as extremely wide and void </w:t>
            </w:r>
            <w:r w:rsidR="006135ED">
              <w:rPr>
                <w:rFonts w:ascii="Times New Roman" w:hAnsi="Times New Roman" w:cs="Times New Roman"/>
                <w:noProof/>
                <w:sz w:val="20"/>
                <w:szCs w:val="20"/>
              </w:rPr>
              <w:t>structures according to ISRM</w:t>
            </w:r>
            <w:r w:rsidRPr="00397EB2">
              <w:rPr>
                <w:rFonts w:ascii="Times New Roman" w:hAnsi="Times New Roman" w:cs="Times New Roman"/>
                <w:noProof/>
                <w:sz w:val="20"/>
                <w:szCs w:val="20"/>
              </w:rPr>
              <w:t>. When the boreholes drilled in the study area were examined, it was understood that there were mo</w:t>
            </w:r>
            <w:r w:rsidR="006135ED">
              <w:rPr>
                <w:rFonts w:ascii="Times New Roman" w:hAnsi="Times New Roman" w:cs="Times New Roman"/>
                <w:noProof/>
                <w:sz w:val="20"/>
                <w:szCs w:val="20"/>
              </w:rPr>
              <w:t xml:space="preserve">lten gypsum layers underground </w:t>
            </w:r>
            <w:r w:rsidRPr="00397EB2">
              <w:rPr>
                <w:rFonts w:ascii="Times New Roman" w:hAnsi="Times New Roman" w:cs="Times New Roman"/>
                <w:noProof/>
                <w:sz w:val="20"/>
                <w:szCs w:val="20"/>
              </w:rPr>
              <w:t xml:space="preserve">. Point loading test was carried out with the samples taken by opening research pits in the gypsum units and it was observed that the </w:t>
            </w:r>
            <w:r w:rsidR="006135ED">
              <w:rPr>
                <w:rFonts w:ascii="Times New Roman" w:hAnsi="Times New Roman" w:cs="Times New Roman"/>
                <w:noProof/>
                <w:sz w:val="20"/>
                <w:szCs w:val="20"/>
              </w:rPr>
              <w:t>rock had very low resistance</w:t>
            </w:r>
            <w:r w:rsidRPr="00397EB2">
              <w:rPr>
                <w:rFonts w:ascii="Times New Roman" w:hAnsi="Times New Roman" w:cs="Times New Roman"/>
                <w:noProof/>
                <w:sz w:val="20"/>
                <w:szCs w:val="20"/>
              </w:rPr>
              <w:t>. As a result, it was determined that the sinkholes formed around Inandik village were caused by the deformation and dissolution of the gypsum units.</w:t>
            </w:r>
            <w:r w:rsidR="003D3818">
              <w:rPr>
                <w:rFonts w:ascii="Times New Roman" w:hAnsi="Times New Roman" w:cs="Times New Roman"/>
                <w:noProof/>
                <w:sz w:val="20"/>
                <w:szCs w:val="20"/>
              </w:rPr>
              <w:t xml:space="preserve"> </w:t>
            </w:r>
          </w:p>
          <w:p w14:paraId="109F1148" w14:textId="57C1A627" w:rsidR="001558FC" w:rsidRPr="001C669B" w:rsidRDefault="001558FC" w:rsidP="00AF3424">
            <w:pPr>
              <w:pStyle w:val="TRANSAffiliation"/>
              <w:jc w:val="left"/>
              <w:rPr>
                <w:szCs w:val="24"/>
              </w:rPr>
            </w:pPr>
          </w:p>
        </w:tc>
      </w:tr>
      <w:tr w:rsidR="001558FC" w:rsidRPr="00F56331" w14:paraId="6A0FB242" w14:textId="77777777" w:rsidTr="0057744C">
        <w:trPr>
          <w:trHeight w:val="195"/>
        </w:trPr>
        <w:tc>
          <w:tcPr>
            <w:tcW w:w="10006" w:type="dxa"/>
            <w:shd w:val="clear" w:color="auto" w:fill="FFFFFF" w:themeFill="background1"/>
          </w:tcPr>
          <w:p w14:paraId="32B98372" w14:textId="77777777" w:rsidR="001558FC" w:rsidRDefault="001558FC" w:rsidP="00725280">
            <w:pPr>
              <w:pStyle w:val="keywords"/>
              <w:spacing w:after="0"/>
              <w:ind w:firstLine="0"/>
              <w:rPr>
                <w:rFonts w:eastAsia="MS Mincho"/>
                <w:b w:val="0"/>
                <w:bCs w:val="0"/>
                <w:sz w:val="20"/>
                <w:szCs w:val="20"/>
                <w:lang w:val="tr-TR"/>
              </w:rPr>
            </w:pPr>
            <w:r w:rsidRPr="00766F99">
              <w:rPr>
                <w:rFonts w:eastAsia="MS Mincho"/>
                <w:sz w:val="20"/>
                <w:szCs w:val="20"/>
                <w:lang w:val="tr-TR"/>
              </w:rPr>
              <w:t xml:space="preserve">Keywords: </w:t>
            </w:r>
            <w:r w:rsidR="008577F2">
              <w:rPr>
                <w:rFonts w:eastAsia="MS Mincho"/>
                <w:b w:val="0"/>
                <w:bCs w:val="0"/>
                <w:sz w:val="20"/>
                <w:szCs w:val="20"/>
                <w:lang w:val="tr-TR"/>
              </w:rPr>
              <w:t>Sinkhole</w:t>
            </w:r>
            <w:r w:rsidRPr="00766F99">
              <w:rPr>
                <w:rFonts w:eastAsia="MS Mincho"/>
                <w:b w:val="0"/>
                <w:bCs w:val="0"/>
                <w:sz w:val="20"/>
                <w:szCs w:val="20"/>
                <w:lang w:val="tr-TR"/>
              </w:rPr>
              <w:t>,</w:t>
            </w:r>
            <w:r w:rsidRPr="00766F99">
              <w:rPr>
                <w:rFonts w:eastAsia="MS Mincho"/>
                <w:sz w:val="20"/>
                <w:szCs w:val="20"/>
                <w:lang w:val="tr-TR"/>
              </w:rPr>
              <w:t xml:space="preserve"> </w:t>
            </w:r>
            <w:r w:rsidR="008577F2">
              <w:rPr>
                <w:rFonts w:eastAsia="MS Mincho"/>
                <w:b w:val="0"/>
                <w:bCs w:val="0"/>
                <w:sz w:val="20"/>
                <w:szCs w:val="20"/>
                <w:lang w:val="tr-TR"/>
              </w:rPr>
              <w:t>Gypsum</w:t>
            </w:r>
            <w:r w:rsidR="00725280">
              <w:rPr>
                <w:rFonts w:eastAsia="MS Mincho"/>
                <w:b w:val="0"/>
                <w:bCs w:val="0"/>
                <w:sz w:val="20"/>
                <w:szCs w:val="20"/>
                <w:lang w:val="tr-TR"/>
              </w:rPr>
              <w:t xml:space="preserve"> kar</w:t>
            </w:r>
            <w:r w:rsidR="00340979">
              <w:rPr>
                <w:rFonts w:eastAsia="MS Mincho"/>
                <w:b w:val="0"/>
                <w:bCs w:val="0"/>
                <w:sz w:val="20"/>
                <w:szCs w:val="20"/>
                <w:lang w:val="tr-TR"/>
              </w:rPr>
              <w:t>st, Soil characteristic, Cankiri</w:t>
            </w:r>
          </w:p>
          <w:p w14:paraId="6824E26F" w14:textId="0205C740" w:rsidR="0057744C" w:rsidRPr="007C0293" w:rsidRDefault="0057744C" w:rsidP="00725280">
            <w:pPr>
              <w:pStyle w:val="keywords"/>
              <w:spacing w:after="0"/>
              <w:ind w:firstLine="0"/>
              <w:rPr>
                <w:i w:val="0"/>
                <w:sz w:val="20"/>
              </w:rPr>
            </w:pPr>
          </w:p>
        </w:tc>
      </w:tr>
    </w:tbl>
    <w:p w14:paraId="0E774EE1" w14:textId="77777777" w:rsidR="00D20B95" w:rsidRPr="00D20B95" w:rsidRDefault="00D20B95" w:rsidP="00D20B95">
      <w:pPr>
        <w:spacing w:after="0"/>
        <w:rPr>
          <w:rFonts w:ascii="Times New Roman" w:hAnsi="Times New Roman" w:cs="Times New Roman"/>
        </w:rPr>
      </w:pPr>
    </w:p>
    <w:p w14:paraId="11BC1331" w14:textId="14474D90" w:rsidR="00B53305" w:rsidRPr="00B53305" w:rsidRDefault="00E94371" w:rsidP="00D20B95">
      <w:pPr>
        <w:spacing w:after="240"/>
        <w:ind w:left="425" w:hanging="425"/>
        <w:jc w:val="both"/>
        <w:rPr>
          <w:rFonts w:ascii="Times New Roman" w:eastAsia="Times New Roman" w:hAnsi="Times New Roman" w:cs="Times New Roman"/>
          <w:color w:val="FF0000"/>
          <w:shd w:val="clear" w:color="auto" w:fill="FFFFFF"/>
          <w:lang w:val="en-US" w:eastAsia="tr-TR"/>
        </w:rPr>
      </w:pPr>
      <w:r>
        <w:rPr>
          <w:rFonts w:ascii="Times New Roman" w:hAnsi="Times New Roman" w:cs="Times New Roman"/>
          <w:b/>
          <w:sz w:val="24"/>
          <w:szCs w:val="24"/>
          <w:lang w:val="en-US" w:eastAsia="tr-TR"/>
        </w:rPr>
        <w:t xml:space="preserve">1. </w:t>
      </w:r>
      <w:r w:rsidR="0057744C">
        <w:rPr>
          <w:rFonts w:ascii="Times New Roman" w:hAnsi="Times New Roman" w:cs="Times New Roman"/>
          <w:b/>
          <w:sz w:val="24"/>
          <w:szCs w:val="24"/>
          <w:lang w:val="en-US" w:eastAsia="tr-TR"/>
        </w:rPr>
        <w:tab/>
      </w:r>
      <w:r>
        <w:rPr>
          <w:rFonts w:ascii="Times New Roman" w:hAnsi="Times New Roman" w:cs="Times New Roman"/>
          <w:b/>
          <w:sz w:val="24"/>
          <w:szCs w:val="24"/>
          <w:lang w:val="en-US" w:eastAsia="tr-TR"/>
        </w:rPr>
        <w:t>Introduction</w:t>
      </w:r>
    </w:p>
    <w:p w14:paraId="031CC3D2" w14:textId="680C170C" w:rsidR="00B53305" w:rsidRDefault="00B53305" w:rsidP="0057744C">
      <w:pPr>
        <w:spacing w:after="0"/>
        <w:jc w:val="both"/>
        <w:rPr>
          <w:rFonts w:ascii="Times New Roman" w:hAnsi="Times New Roman" w:cs="Times New Roman"/>
          <w:sz w:val="24"/>
          <w:szCs w:val="24"/>
        </w:rPr>
      </w:pPr>
      <w:proofErr w:type="spellStart"/>
      <w:r w:rsidRPr="00B53305">
        <w:rPr>
          <w:rFonts w:ascii="Times New Roman" w:eastAsia="Calibri" w:hAnsi="Times New Roman" w:cs="Times New Roman"/>
          <w:szCs w:val="24"/>
          <w:lang w:val="en-US"/>
        </w:rPr>
        <w:t>Karstifications</w:t>
      </w:r>
      <w:proofErr w:type="spellEnd"/>
      <w:r w:rsidRPr="00B53305">
        <w:rPr>
          <w:rFonts w:ascii="Times New Roman" w:eastAsia="Calibri" w:hAnsi="Times New Roman" w:cs="Times New Roman"/>
          <w:szCs w:val="24"/>
          <w:lang w:val="en-US"/>
        </w:rPr>
        <w:t xml:space="preserve"> developed on </w:t>
      </w:r>
      <w:proofErr w:type="spellStart"/>
      <w:r w:rsidRPr="00B53305">
        <w:rPr>
          <w:rFonts w:ascii="Times New Roman" w:eastAsia="Calibri" w:hAnsi="Times New Roman" w:cs="Times New Roman"/>
          <w:szCs w:val="24"/>
          <w:lang w:val="en-US"/>
        </w:rPr>
        <w:t>evaporitic</w:t>
      </w:r>
      <w:proofErr w:type="spellEnd"/>
      <w:r w:rsidRPr="00B53305">
        <w:rPr>
          <w:rFonts w:ascii="Times New Roman" w:eastAsia="Calibri" w:hAnsi="Times New Roman" w:cs="Times New Roman"/>
          <w:szCs w:val="24"/>
          <w:lang w:val="en-US"/>
        </w:rPr>
        <w:t xml:space="preserve"> rocks (gypsum, rock salt) on the earth cover relatively less area than </w:t>
      </w:r>
      <w:proofErr w:type="spellStart"/>
      <w:r w:rsidRPr="00B53305">
        <w:rPr>
          <w:rFonts w:ascii="Times New Roman" w:eastAsia="Calibri" w:hAnsi="Times New Roman" w:cs="Times New Roman"/>
          <w:szCs w:val="24"/>
          <w:lang w:val="en-US"/>
        </w:rPr>
        <w:t>karstifications</w:t>
      </w:r>
      <w:proofErr w:type="spellEnd"/>
      <w:r w:rsidRPr="00B53305">
        <w:rPr>
          <w:rFonts w:ascii="Times New Roman" w:eastAsia="Calibri" w:hAnsi="Times New Roman" w:cs="Times New Roman"/>
          <w:szCs w:val="24"/>
          <w:lang w:val="en-US"/>
        </w:rPr>
        <w:t xml:space="preserve"> developed on carbonate rocks (limestone, marble, </w:t>
      </w:r>
      <w:proofErr w:type="gramStart"/>
      <w:r w:rsidRPr="00B53305">
        <w:rPr>
          <w:rFonts w:ascii="Times New Roman" w:eastAsia="Calibri" w:hAnsi="Times New Roman" w:cs="Times New Roman"/>
          <w:szCs w:val="24"/>
          <w:lang w:val="en-US"/>
        </w:rPr>
        <w:t>dolomite</w:t>
      </w:r>
      <w:proofErr w:type="gramEnd"/>
      <w:r w:rsidRPr="00B53305">
        <w:rPr>
          <w:rFonts w:ascii="Times New Roman" w:eastAsia="Calibri" w:hAnsi="Times New Roman" w:cs="Times New Roman"/>
          <w:szCs w:val="24"/>
          <w:lang w:val="en-US"/>
        </w:rPr>
        <w:t>). This is a</w:t>
      </w:r>
      <w:r w:rsidR="006C66A8">
        <w:rPr>
          <w:rFonts w:ascii="Times New Roman" w:eastAsia="Calibri" w:hAnsi="Times New Roman" w:cs="Times New Roman"/>
          <w:szCs w:val="24"/>
          <w:lang w:val="en-US"/>
        </w:rPr>
        <w:t>lso the case in Turkey (Figure 1</w:t>
      </w:r>
      <w:r w:rsidRPr="00B53305">
        <w:rPr>
          <w:rFonts w:ascii="Times New Roman" w:eastAsia="Calibri" w:hAnsi="Times New Roman" w:cs="Times New Roman"/>
          <w:szCs w:val="24"/>
          <w:lang w:val="en-US"/>
        </w:rPr>
        <w:t xml:space="preserve">). However, the </w:t>
      </w:r>
      <w:proofErr w:type="spellStart"/>
      <w:r w:rsidRPr="00B53305">
        <w:rPr>
          <w:rFonts w:ascii="Times New Roman" w:eastAsia="Calibri" w:hAnsi="Times New Roman" w:cs="Times New Roman"/>
          <w:szCs w:val="24"/>
          <w:lang w:val="en-US"/>
        </w:rPr>
        <w:t>evaporitic</w:t>
      </w:r>
      <w:proofErr w:type="spellEnd"/>
      <w:r w:rsidRPr="00B53305">
        <w:rPr>
          <w:rFonts w:ascii="Times New Roman" w:eastAsia="Calibri" w:hAnsi="Times New Roman" w:cs="Times New Roman"/>
          <w:szCs w:val="24"/>
          <w:lang w:val="en-US"/>
        </w:rPr>
        <w:t xml:space="preserve"> rocks in contact with water dissolve faster t</w:t>
      </w:r>
      <w:r w:rsidR="00875A36">
        <w:rPr>
          <w:rFonts w:ascii="Times New Roman" w:eastAsia="Calibri" w:hAnsi="Times New Roman" w:cs="Times New Roman"/>
          <w:szCs w:val="24"/>
          <w:lang w:val="en-US"/>
        </w:rPr>
        <w:t xml:space="preserve">han carbonate rocks </w:t>
      </w:r>
      <w:r w:rsidR="00875A36" w:rsidRPr="009E29B7">
        <w:rPr>
          <w:rFonts w:ascii="Times New Roman" w:eastAsia="Calibri" w:hAnsi="Times New Roman" w:cs="Times New Roman"/>
          <w:color w:val="FF0000"/>
          <w:szCs w:val="24"/>
          <w:lang w:val="en-US"/>
        </w:rPr>
        <w:t>[3]</w:t>
      </w:r>
      <w:r w:rsidRPr="00B53305">
        <w:rPr>
          <w:rFonts w:ascii="Times New Roman" w:eastAsia="Calibri" w:hAnsi="Times New Roman" w:cs="Times New Roman"/>
          <w:szCs w:val="24"/>
          <w:lang w:val="en-US"/>
        </w:rPr>
        <w:t xml:space="preserve">. This means that both </w:t>
      </w:r>
      <w:proofErr w:type="spellStart"/>
      <w:r w:rsidRPr="00B53305">
        <w:rPr>
          <w:rFonts w:ascii="Times New Roman" w:eastAsia="Calibri" w:hAnsi="Times New Roman" w:cs="Times New Roman"/>
          <w:szCs w:val="24"/>
          <w:lang w:val="en-US"/>
        </w:rPr>
        <w:t>karstification</w:t>
      </w:r>
      <w:proofErr w:type="spellEnd"/>
      <w:r w:rsidRPr="00B53305">
        <w:rPr>
          <w:rFonts w:ascii="Times New Roman" w:eastAsia="Calibri" w:hAnsi="Times New Roman" w:cs="Times New Roman"/>
          <w:szCs w:val="24"/>
          <w:lang w:val="en-US"/>
        </w:rPr>
        <w:t xml:space="preserve"> and </w:t>
      </w:r>
      <w:r w:rsidR="00EC76C2">
        <w:rPr>
          <w:rFonts w:ascii="Times New Roman" w:eastAsia="Calibri" w:hAnsi="Times New Roman" w:cs="Times New Roman"/>
          <w:szCs w:val="24"/>
          <w:lang w:val="en-US"/>
        </w:rPr>
        <w:t>deformation</w:t>
      </w:r>
      <w:r w:rsidRPr="00B53305">
        <w:rPr>
          <w:rFonts w:ascii="Times New Roman" w:eastAsia="Calibri" w:hAnsi="Times New Roman" w:cs="Times New Roman"/>
          <w:szCs w:val="24"/>
          <w:lang w:val="en-US"/>
        </w:rPr>
        <w:t xml:space="preserve"> are faster in </w:t>
      </w:r>
      <w:proofErr w:type="spellStart"/>
      <w:r w:rsidRPr="00B53305">
        <w:rPr>
          <w:rFonts w:ascii="Times New Roman" w:eastAsia="Calibri" w:hAnsi="Times New Roman" w:cs="Times New Roman"/>
          <w:szCs w:val="24"/>
          <w:lang w:val="en-US"/>
        </w:rPr>
        <w:t>evaporitic</w:t>
      </w:r>
      <w:proofErr w:type="spellEnd"/>
      <w:r w:rsidRPr="00B53305">
        <w:rPr>
          <w:rFonts w:ascii="Times New Roman" w:eastAsia="Calibri" w:hAnsi="Times New Roman" w:cs="Times New Roman"/>
          <w:szCs w:val="24"/>
          <w:lang w:val="en-US"/>
        </w:rPr>
        <w:t xml:space="preserve"> rocks.</w:t>
      </w:r>
    </w:p>
    <w:p w14:paraId="406752E9" w14:textId="77777777" w:rsidR="0057744C" w:rsidRDefault="0057744C" w:rsidP="008577F2">
      <w:pPr>
        <w:spacing w:after="0"/>
        <w:ind w:left="426" w:hanging="426"/>
        <w:jc w:val="both"/>
        <w:rPr>
          <w:rFonts w:ascii="Times New Roman" w:hAnsi="Times New Roman" w:cs="Times New Roman"/>
          <w:sz w:val="24"/>
          <w:szCs w:val="24"/>
        </w:rPr>
      </w:pPr>
    </w:p>
    <w:p w14:paraId="0190FDF9" w14:textId="4C40D08B" w:rsidR="00B53305" w:rsidRDefault="00435408" w:rsidP="008577F2">
      <w:pPr>
        <w:spacing w:after="0"/>
        <w:ind w:left="426" w:hanging="426"/>
        <w:jc w:val="both"/>
        <w:rPr>
          <w:rFonts w:ascii="Times New Roman" w:hAnsi="Times New Roman" w:cs="Times New Roman"/>
          <w:sz w:val="24"/>
          <w:szCs w:val="24"/>
        </w:rPr>
      </w:pPr>
      <w:r>
        <w:rPr>
          <w:rFonts w:ascii="Times New Roman" w:hAnsi="Times New Roman" w:cs="Times New Roman"/>
          <w:noProof/>
          <w:sz w:val="24"/>
          <w:szCs w:val="24"/>
          <w:lang w:eastAsia="tr-TR"/>
        </w:rPr>
        <w:pict w14:anchorId="11E597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pt;height:205.45pt">
            <v:imagedata r:id="rId12" o:title="Harita-1"/>
          </v:shape>
        </w:pict>
      </w:r>
    </w:p>
    <w:p w14:paraId="5809C9F3" w14:textId="670E10E8" w:rsidR="00B53305" w:rsidRDefault="00B53305" w:rsidP="008577F2">
      <w:pPr>
        <w:spacing w:after="0"/>
        <w:ind w:left="426" w:hanging="426"/>
        <w:jc w:val="both"/>
        <w:rPr>
          <w:rFonts w:ascii="Times New Roman" w:hAnsi="Times New Roman" w:cs="Times New Roman"/>
          <w:sz w:val="20"/>
          <w:szCs w:val="24"/>
        </w:rPr>
      </w:pPr>
      <w:proofErr w:type="spellStart"/>
      <w:r w:rsidRPr="00B53305">
        <w:rPr>
          <w:rFonts w:ascii="Times New Roman" w:hAnsi="Times New Roman" w:cs="Times New Roman"/>
          <w:b/>
          <w:sz w:val="20"/>
          <w:szCs w:val="24"/>
        </w:rPr>
        <w:t>Figure</w:t>
      </w:r>
      <w:proofErr w:type="spellEnd"/>
      <w:r w:rsidRPr="00B53305">
        <w:rPr>
          <w:rFonts w:ascii="Times New Roman" w:hAnsi="Times New Roman" w:cs="Times New Roman"/>
          <w:b/>
          <w:sz w:val="20"/>
          <w:szCs w:val="24"/>
        </w:rPr>
        <w:t xml:space="preserve"> 1. </w:t>
      </w:r>
      <w:r w:rsidRPr="00B53305">
        <w:rPr>
          <w:rFonts w:ascii="Times New Roman" w:hAnsi="Times New Roman" w:cs="Times New Roman"/>
          <w:sz w:val="20"/>
          <w:szCs w:val="24"/>
        </w:rPr>
        <w:t xml:space="preserve">Karst </w:t>
      </w:r>
      <w:proofErr w:type="spellStart"/>
      <w:r w:rsidRPr="00B53305">
        <w:rPr>
          <w:rFonts w:ascii="Times New Roman" w:hAnsi="Times New Roman" w:cs="Times New Roman"/>
          <w:sz w:val="20"/>
          <w:szCs w:val="24"/>
        </w:rPr>
        <w:t>regions</w:t>
      </w:r>
      <w:proofErr w:type="spellEnd"/>
      <w:r w:rsidRPr="00B53305">
        <w:rPr>
          <w:rFonts w:ascii="Times New Roman" w:hAnsi="Times New Roman" w:cs="Times New Roman"/>
          <w:sz w:val="20"/>
          <w:szCs w:val="24"/>
        </w:rPr>
        <w:t xml:space="preserve"> of </w:t>
      </w:r>
      <w:proofErr w:type="spellStart"/>
      <w:r w:rsidRPr="00B53305">
        <w:rPr>
          <w:rFonts w:ascii="Times New Roman" w:hAnsi="Times New Roman" w:cs="Times New Roman"/>
          <w:sz w:val="20"/>
          <w:szCs w:val="24"/>
        </w:rPr>
        <w:t>Turkey</w:t>
      </w:r>
      <w:proofErr w:type="spellEnd"/>
      <w:r w:rsidR="009E29B7">
        <w:rPr>
          <w:rFonts w:ascii="Times New Roman" w:hAnsi="Times New Roman" w:cs="Times New Roman"/>
          <w:sz w:val="20"/>
          <w:szCs w:val="24"/>
        </w:rPr>
        <w:t xml:space="preserve"> </w:t>
      </w:r>
      <w:r w:rsidR="00913418">
        <w:rPr>
          <w:rFonts w:ascii="Times New Roman" w:hAnsi="Times New Roman" w:cs="Times New Roman"/>
          <w:color w:val="FF0000"/>
          <w:sz w:val="20"/>
          <w:szCs w:val="24"/>
        </w:rPr>
        <w:t>[9</w:t>
      </w:r>
      <w:r w:rsidRPr="009E29B7">
        <w:rPr>
          <w:rFonts w:ascii="Times New Roman" w:hAnsi="Times New Roman" w:cs="Times New Roman"/>
          <w:color w:val="FF0000"/>
          <w:sz w:val="20"/>
          <w:szCs w:val="24"/>
        </w:rPr>
        <w:t>]</w:t>
      </w:r>
      <w:r w:rsidR="00D20B95">
        <w:rPr>
          <w:rFonts w:ascii="Times New Roman" w:hAnsi="Times New Roman" w:cs="Times New Roman"/>
          <w:color w:val="FF0000"/>
          <w:sz w:val="20"/>
          <w:szCs w:val="24"/>
        </w:rPr>
        <w:t>.</w:t>
      </w:r>
    </w:p>
    <w:p w14:paraId="29FDB695" w14:textId="77777777" w:rsidR="00570309" w:rsidRDefault="00570309" w:rsidP="008577F2">
      <w:pPr>
        <w:spacing w:after="0"/>
        <w:ind w:left="426" w:hanging="426"/>
        <w:jc w:val="both"/>
        <w:rPr>
          <w:rFonts w:ascii="Times New Roman" w:hAnsi="Times New Roman" w:cs="Times New Roman"/>
          <w:sz w:val="20"/>
          <w:szCs w:val="24"/>
        </w:rPr>
      </w:pPr>
    </w:p>
    <w:p w14:paraId="32017F82" w14:textId="3481D6A1" w:rsidR="007D1E1E" w:rsidRPr="007D1E1E" w:rsidRDefault="00B53305" w:rsidP="0057744C">
      <w:pPr>
        <w:spacing w:before="120" w:after="120"/>
        <w:jc w:val="both"/>
        <w:rPr>
          <w:rFonts w:ascii="Times New Roman" w:eastAsia="Calibri" w:hAnsi="Times New Roman" w:cs="Times New Roman"/>
          <w:szCs w:val="24"/>
          <w:lang w:val="en-US"/>
        </w:rPr>
      </w:pPr>
      <w:r w:rsidRPr="007D1E1E">
        <w:rPr>
          <w:rFonts w:ascii="Times New Roman" w:eastAsia="Calibri" w:hAnsi="Times New Roman" w:cs="Times New Roman"/>
          <w:szCs w:val="24"/>
          <w:lang w:val="en-US"/>
        </w:rPr>
        <w:t xml:space="preserve">The study area is the village of </w:t>
      </w:r>
      <w:proofErr w:type="spellStart"/>
      <w:r w:rsidRPr="007D1E1E">
        <w:rPr>
          <w:rFonts w:ascii="Times New Roman" w:eastAsia="Calibri" w:hAnsi="Times New Roman" w:cs="Times New Roman"/>
          <w:szCs w:val="24"/>
          <w:lang w:val="en-US"/>
        </w:rPr>
        <w:t>İnandik</w:t>
      </w:r>
      <w:proofErr w:type="spellEnd"/>
      <w:r w:rsidRPr="007D1E1E">
        <w:rPr>
          <w:rFonts w:ascii="Times New Roman" w:eastAsia="Calibri" w:hAnsi="Times New Roman" w:cs="Times New Roman"/>
          <w:szCs w:val="24"/>
          <w:lang w:val="en-US"/>
        </w:rPr>
        <w:t>, located at the 40</w:t>
      </w:r>
      <w:r w:rsidRPr="007D1E1E">
        <w:rPr>
          <w:rFonts w:ascii="Times New Roman" w:eastAsia="Calibri" w:hAnsi="Times New Roman" w:cs="Times New Roman"/>
          <w:szCs w:val="24"/>
          <w:vertAlign w:val="superscript"/>
          <w:lang w:val="en-US"/>
        </w:rPr>
        <w:t>th</w:t>
      </w:r>
      <w:r w:rsidRPr="007D1E1E">
        <w:rPr>
          <w:rFonts w:ascii="Times New Roman" w:eastAsia="Calibri" w:hAnsi="Times New Roman" w:cs="Times New Roman"/>
          <w:szCs w:val="24"/>
          <w:lang w:val="en-US"/>
        </w:rPr>
        <w:t xml:space="preserve"> km of the Ankara road, in the south of the province of </w:t>
      </w:r>
      <w:proofErr w:type="spellStart"/>
      <w:r w:rsidRPr="007D1E1E">
        <w:rPr>
          <w:rFonts w:ascii="Times New Roman" w:eastAsia="Calibri" w:hAnsi="Times New Roman" w:cs="Times New Roman"/>
          <w:szCs w:val="24"/>
          <w:lang w:val="en-US"/>
        </w:rPr>
        <w:t>Çankırı</w:t>
      </w:r>
      <w:proofErr w:type="spellEnd"/>
      <w:r w:rsidRPr="007D1E1E">
        <w:rPr>
          <w:rFonts w:ascii="Times New Roman" w:eastAsia="Calibri" w:hAnsi="Times New Roman" w:cs="Times New Roman"/>
          <w:szCs w:val="24"/>
          <w:lang w:val="en-US"/>
        </w:rPr>
        <w:t xml:space="preserve">, where </w:t>
      </w:r>
      <w:proofErr w:type="spellStart"/>
      <w:r w:rsidRPr="007D1E1E">
        <w:rPr>
          <w:rFonts w:ascii="Times New Roman" w:eastAsia="Calibri" w:hAnsi="Times New Roman" w:cs="Times New Roman"/>
          <w:szCs w:val="24"/>
          <w:lang w:val="en-US"/>
        </w:rPr>
        <w:t>karstic</w:t>
      </w:r>
      <w:proofErr w:type="spellEnd"/>
      <w:r w:rsidRPr="007D1E1E">
        <w:rPr>
          <w:rFonts w:ascii="Times New Roman" w:eastAsia="Calibri" w:hAnsi="Times New Roman" w:cs="Times New Roman"/>
          <w:szCs w:val="24"/>
          <w:lang w:val="en-US"/>
        </w:rPr>
        <w:t xml:space="preserve"> shapes on gypsum are commonly seen. The </w:t>
      </w:r>
      <w:proofErr w:type="spellStart"/>
      <w:r w:rsidRPr="007D1E1E">
        <w:rPr>
          <w:rFonts w:ascii="Times New Roman" w:eastAsia="Calibri" w:hAnsi="Times New Roman" w:cs="Times New Roman"/>
          <w:szCs w:val="24"/>
          <w:lang w:val="en-US"/>
        </w:rPr>
        <w:t>İnandik</w:t>
      </w:r>
      <w:proofErr w:type="spellEnd"/>
      <w:r w:rsidRPr="007D1E1E">
        <w:rPr>
          <w:rFonts w:ascii="Times New Roman" w:eastAsia="Calibri" w:hAnsi="Times New Roman" w:cs="Times New Roman"/>
          <w:szCs w:val="24"/>
          <w:lang w:val="en-US"/>
        </w:rPr>
        <w:t xml:space="preserve"> village is 803 meters above the </w:t>
      </w:r>
      <w:r w:rsidRPr="007D1E1E">
        <w:rPr>
          <w:rFonts w:ascii="Times New Roman" w:eastAsia="Calibri" w:hAnsi="Times New Roman" w:cs="Times New Roman"/>
          <w:szCs w:val="24"/>
          <w:lang w:val="en-US"/>
        </w:rPr>
        <w:lastRenderedPageBreak/>
        <w:t xml:space="preserve">sea level. The administrative area of the village is 26.53 km². In the </w:t>
      </w:r>
      <w:proofErr w:type="spellStart"/>
      <w:r w:rsidRPr="007D1E1E">
        <w:rPr>
          <w:rFonts w:ascii="Times New Roman" w:eastAsia="Calibri" w:hAnsi="Times New Roman" w:cs="Times New Roman"/>
          <w:szCs w:val="24"/>
          <w:lang w:val="en-US"/>
        </w:rPr>
        <w:t>İnandik</w:t>
      </w:r>
      <w:proofErr w:type="spellEnd"/>
      <w:r w:rsidRPr="007D1E1E">
        <w:rPr>
          <w:rFonts w:ascii="Times New Roman" w:eastAsia="Calibri" w:hAnsi="Times New Roman" w:cs="Times New Roman"/>
          <w:szCs w:val="24"/>
          <w:lang w:val="en-US"/>
        </w:rPr>
        <w:t xml:space="preserve"> village, the sinkhole formations occur due to the gypsum </w:t>
      </w:r>
      <w:proofErr w:type="spellStart"/>
      <w:r w:rsidRPr="007D1E1E">
        <w:rPr>
          <w:rFonts w:ascii="Times New Roman" w:eastAsia="Calibri" w:hAnsi="Times New Roman" w:cs="Times New Roman"/>
          <w:szCs w:val="24"/>
          <w:lang w:val="en-US"/>
        </w:rPr>
        <w:t>karstification</w:t>
      </w:r>
      <w:proofErr w:type="spellEnd"/>
      <w:r w:rsidRPr="007D1E1E">
        <w:rPr>
          <w:rFonts w:ascii="Times New Roman" w:eastAsia="Calibri" w:hAnsi="Times New Roman" w:cs="Times New Roman"/>
          <w:szCs w:val="24"/>
          <w:lang w:val="en-US"/>
        </w:rPr>
        <w:t xml:space="preserve">. The map containing the location information of the study area is shown in the figure below (Figure </w:t>
      </w:r>
      <w:r w:rsidR="007D1E1E" w:rsidRPr="007D1E1E">
        <w:rPr>
          <w:rFonts w:ascii="Times New Roman" w:eastAsia="Calibri" w:hAnsi="Times New Roman" w:cs="Times New Roman"/>
          <w:szCs w:val="24"/>
          <w:lang w:val="en-US"/>
        </w:rPr>
        <w:t>2</w:t>
      </w:r>
      <w:r w:rsidRPr="007D1E1E">
        <w:rPr>
          <w:rFonts w:ascii="Times New Roman" w:eastAsia="Calibri" w:hAnsi="Times New Roman" w:cs="Times New Roman"/>
          <w:szCs w:val="24"/>
          <w:lang w:val="en-US"/>
        </w:rPr>
        <w:t>).</w:t>
      </w:r>
    </w:p>
    <w:p w14:paraId="1AA6FAC2" w14:textId="77777777" w:rsidR="0057744C" w:rsidRDefault="0057744C" w:rsidP="0057744C">
      <w:pPr>
        <w:spacing w:after="0"/>
        <w:rPr>
          <w:rFonts w:ascii="Times New Roman" w:hAnsi="Times New Roman" w:cs="Times New Roman"/>
          <w:b/>
          <w:sz w:val="20"/>
          <w:szCs w:val="24"/>
        </w:rPr>
      </w:pPr>
    </w:p>
    <w:p w14:paraId="326BF328" w14:textId="04316BF6" w:rsidR="00B53305" w:rsidRDefault="007D1E1E" w:rsidP="0057744C">
      <w:pPr>
        <w:spacing w:after="0"/>
        <w:rPr>
          <w:rFonts w:ascii="Times New Roman" w:hAnsi="Times New Roman" w:cs="Times New Roman"/>
          <w:color w:val="FF0000"/>
          <w:sz w:val="20"/>
          <w:szCs w:val="24"/>
        </w:rPr>
      </w:pPr>
      <w:r>
        <w:rPr>
          <w:noProof/>
          <w:lang w:eastAsia="tr-TR"/>
        </w:rPr>
        <w:drawing>
          <wp:inline distT="0" distB="0" distL="0" distR="0" wp14:anchorId="50FAD911" wp14:editId="134507F1">
            <wp:extent cx="4725619" cy="2077516"/>
            <wp:effectExtent l="0" t="0" r="0" b="0"/>
            <wp:docPr id="3" name="Resim 3"/>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3"/>
                    <a:stretch>
                      <a:fillRect/>
                    </a:stretch>
                  </pic:blipFill>
                  <pic:spPr>
                    <a:xfrm>
                      <a:off x="0" y="0"/>
                      <a:ext cx="4720783" cy="2075390"/>
                    </a:xfrm>
                    <a:prstGeom prst="rect">
                      <a:avLst/>
                    </a:prstGeom>
                  </pic:spPr>
                </pic:pic>
              </a:graphicData>
            </a:graphic>
          </wp:inline>
        </w:drawing>
      </w:r>
      <w:r>
        <w:rPr>
          <w:rFonts w:ascii="Times New Roman" w:hAnsi="Times New Roman" w:cs="Times New Roman"/>
          <w:sz w:val="24"/>
          <w:szCs w:val="24"/>
        </w:rPr>
        <w:br/>
      </w:r>
      <w:proofErr w:type="spellStart"/>
      <w:r w:rsidRPr="007D1E1E">
        <w:rPr>
          <w:rFonts w:ascii="Times New Roman" w:hAnsi="Times New Roman" w:cs="Times New Roman"/>
          <w:b/>
          <w:sz w:val="20"/>
          <w:szCs w:val="24"/>
        </w:rPr>
        <w:t>Figure</w:t>
      </w:r>
      <w:proofErr w:type="spellEnd"/>
      <w:r w:rsidRPr="007D1E1E">
        <w:rPr>
          <w:rFonts w:ascii="Times New Roman" w:hAnsi="Times New Roman" w:cs="Times New Roman"/>
          <w:b/>
          <w:sz w:val="20"/>
          <w:szCs w:val="24"/>
        </w:rPr>
        <w:t xml:space="preserve"> 2.</w:t>
      </w:r>
      <w:r w:rsidRPr="007D1E1E">
        <w:rPr>
          <w:rFonts w:ascii="Times New Roman" w:hAnsi="Times New Roman" w:cs="Times New Roman"/>
          <w:sz w:val="20"/>
          <w:szCs w:val="24"/>
        </w:rPr>
        <w:t xml:space="preserve"> </w:t>
      </w:r>
      <w:proofErr w:type="spellStart"/>
      <w:r w:rsidRPr="007D1E1E">
        <w:rPr>
          <w:rFonts w:ascii="Times New Roman" w:hAnsi="Times New Roman" w:cs="Times New Roman"/>
          <w:sz w:val="20"/>
          <w:szCs w:val="24"/>
        </w:rPr>
        <w:t>Location</w:t>
      </w:r>
      <w:proofErr w:type="spellEnd"/>
      <w:r w:rsidRPr="007D1E1E">
        <w:rPr>
          <w:rFonts w:ascii="Times New Roman" w:hAnsi="Times New Roman" w:cs="Times New Roman"/>
          <w:sz w:val="20"/>
          <w:szCs w:val="24"/>
        </w:rPr>
        <w:t xml:space="preserve"> of </w:t>
      </w:r>
      <w:proofErr w:type="spellStart"/>
      <w:r w:rsidRPr="007D1E1E">
        <w:rPr>
          <w:rFonts w:ascii="Times New Roman" w:hAnsi="Times New Roman" w:cs="Times New Roman"/>
          <w:sz w:val="20"/>
          <w:szCs w:val="24"/>
        </w:rPr>
        <w:t>the</w:t>
      </w:r>
      <w:proofErr w:type="spellEnd"/>
      <w:r w:rsidRPr="007D1E1E">
        <w:rPr>
          <w:rFonts w:ascii="Times New Roman" w:hAnsi="Times New Roman" w:cs="Times New Roman"/>
          <w:sz w:val="20"/>
          <w:szCs w:val="24"/>
        </w:rPr>
        <w:t xml:space="preserve"> </w:t>
      </w:r>
      <w:proofErr w:type="spellStart"/>
      <w:r w:rsidRPr="007D1E1E">
        <w:rPr>
          <w:rFonts w:ascii="Times New Roman" w:hAnsi="Times New Roman" w:cs="Times New Roman"/>
          <w:sz w:val="20"/>
          <w:szCs w:val="24"/>
        </w:rPr>
        <w:t>study</w:t>
      </w:r>
      <w:proofErr w:type="spellEnd"/>
      <w:r w:rsidRPr="007D1E1E">
        <w:rPr>
          <w:rFonts w:ascii="Times New Roman" w:hAnsi="Times New Roman" w:cs="Times New Roman"/>
          <w:sz w:val="20"/>
          <w:szCs w:val="24"/>
        </w:rPr>
        <w:t xml:space="preserve"> </w:t>
      </w:r>
      <w:proofErr w:type="spellStart"/>
      <w:r w:rsidRPr="007D1E1E">
        <w:rPr>
          <w:rFonts w:ascii="Times New Roman" w:hAnsi="Times New Roman" w:cs="Times New Roman"/>
          <w:sz w:val="20"/>
          <w:szCs w:val="24"/>
        </w:rPr>
        <w:t>area</w:t>
      </w:r>
      <w:proofErr w:type="spellEnd"/>
      <w:r w:rsidR="009E29B7">
        <w:rPr>
          <w:rFonts w:ascii="Times New Roman" w:hAnsi="Times New Roman" w:cs="Times New Roman"/>
          <w:sz w:val="20"/>
          <w:szCs w:val="24"/>
        </w:rPr>
        <w:t xml:space="preserve"> </w:t>
      </w:r>
      <w:r w:rsidR="009E29B7" w:rsidRPr="009E29B7">
        <w:rPr>
          <w:rFonts w:ascii="Times New Roman" w:hAnsi="Times New Roman" w:cs="Times New Roman"/>
          <w:color w:val="FF0000"/>
          <w:sz w:val="20"/>
          <w:szCs w:val="24"/>
        </w:rPr>
        <w:t>[11]</w:t>
      </w:r>
      <w:r w:rsidR="00D20B95">
        <w:rPr>
          <w:rFonts w:ascii="Times New Roman" w:hAnsi="Times New Roman" w:cs="Times New Roman"/>
          <w:color w:val="FF0000"/>
          <w:sz w:val="20"/>
          <w:szCs w:val="24"/>
        </w:rPr>
        <w:t>.</w:t>
      </w:r>
    </w:p>
    <w:p w14:paraId="66CB0194" w14:textId="77777777" w:rsidR="0057744C" w:rsidRPr="007D1E1E" w:rsidRDefault="0057744C" w:rsidP="0057744C">
      <w:pPr>
        <w:spacing w:after="0"/>
        <w:rPr>
          <w:rFonts w:ascii="Times New Roman" w:hAnsi="Times New Roman" w:cs="Times New Roman"/>
          <w:sz w:val="20"/>
          <w:szCs w:val="24"/>
        </w:rPr>
      </w:pPr>
    </w:p>
    <w:p w14:paraId="751385EC" w14:textId="76371BA0" w:rsidR="007D1E1E" w:rsidRPr="007D1E1E" w:rsidRDefault="007D1E1E" w:rsidP="009F479E">
      <w:pPr>
        <w:spacing w:before="120" w:after="120"/>
        <w:jc w:val="both"/>
        <w:rPr>
          <w:rFonts w:ascii="Times New Roman" w:hAnsi="Times New Roman" w:cs="Times New Roman"/>
          <w:szCs w:val="24"/>
        </w:rPr>
      </w:pPr>
      <w:r w:rsidRPr="007D1E1E">
        <w:rPr>
          <w:rFonts w:ascii="Times New Roman" w:eastAsia="Calibri" w:hAnsi="Times New Roman" w:cs="Times New Roman"/>
          <w:szCs w:val="24"/>
          <w:lang w:val="en-US"/>
        </w:rPr>
        <w:t xml:space="preserve">Sinkhole formations, one of the macro forms in </w:t>
      </w:r>
      <w:proofErr w:type="spellStart"/>
      <w:r w:rsidRPr="007D1E1E">
        <w:rPr>
          <w:rFonts w:ascii="Times New Roman" w:eastAsia="Calibri" w:hAnsi="Times New Roman" w:cs="Times New Roman"/>
          <w:szCs w:val="24"/>
          <w:lang w:val="en-US"/>
        </w:rPr>
        <w:t>karstic</w:t>
      </w:r>
      <w:proofErr w:type="spellEnd"/>
      <w:r w:rsidRPr="007D1E1E">
        <w:rPr>
          <w:rFonts w:ascii="Times New Roman" w:eastAsia="Calibri" w:hAnsi="Times New Roman" w:cs="Times New Roman"/>
          <w:szCs w:val="24"/>
          <w:lang w:val="en-US"/>
        </w:rPr>
        <w:t xml:space="preserve"> lands, are the product of rapid dissolution. "Sinkhole" literally means pit, hollow, depression. Sinkholes are generally defined as </w:t>
      </w:r>
      <w:proofErr w:type="spellStart"/>
      <w:r w:rsidRPr="007D1E1E">
        <w:rPr>
          <w:rFonts w:ascii="Times New Roman" w:eastAsia="Calibri" w:hAnsi="Times New Roman" w:cs="Times New Roman"/>
          <w:szCs w:val="24"/>
          <w:lang w:val="en-US"/>
        </w:rPr>
        <w:t>karstic</w:t>
      </w:r>
      <w:proofErr w:type="spellEnd"/>
      <w:r w:rsidRPr="007D1E1E">
        <w:rPr>
          <w:rFonts w:ascii="Times New Roman" w:eastAsia="Calibri" w:hAnsi="Times New Roman" w:cs="Times New Roman"/>
          <w:szCs w:val="24"/>
          <w:lang w:val="en-US"/>
        </w:rPr>
        <w:t xml:space="preserve"> landforms that occur as a result of the collapse of underground cavities, which are formed as a result of the interaction of underground waters with soluble rocks, over time, unable to carry the load on them. Another definition of sinkhole is that it is the name given to deep pits similar to chimneys or wells that are formed as a result of the collapse of underground rivers or active cave ceilings in</w:t>
      </w:r>
      <w:r w:rsidR="009E29B7">
        <w:rPr>
          <w:rFonts w:ascii="Times New Roman" w:eastAsia="Calibri" w:hAnsi="Times New Roman" w:cs="Times New Roman"/>
          <w:szCs w:val="24"/>
          <w:lang w:val="en-US"/>
        </w:rPr>
        <w:t xml:space="preserve"> stratified limestone </w:t>
      </w:r>
      <w:r w:rsidR="009E29B7" w:rsidRPr="009E29B7">
        <w:rPr>
          <w:rFonts w:ascii="Times New Roman" w:eastAsia="Calibri" w:hAnsi="Times New Roman" w:cs="Times New Roman"/>
          <w:color w:val="FF0000"/>
          <w:szCs w:val="24"/>
          <w:lang w:val="en-US"/>
        </w:rPr>
        <w:t>[8]</w:t>
      </w:r>
      <w:r w:rsidRPr="007D1E1E">
        <w:rPr>
          <w:rFonts w:ascii="Times New Roman" w:eastAsia="Calibri" w:hAnsi="Times New Roman" w:cs="Times New Roman"/>
          <w:szCs w:val="24"/>
          <w:lang w:val="en-US"/>
        </w:rPr>
        <w:t>. The depths of sinkholes can vary from a few meters to several hundred meters. Sinkholes, which take a regular circular shape especially on flat lands, may form oval on sloping lands. While it is seen that there is water at the bottom of some sinkholes, some of them appear dry.</w:t>
      </w:r>
    </w:p>
    <w:p w14:paraId="4D68B68B" w14:textId="758D7072" w:rsidR="007D1E1E" w:rsidRPr="007D1E1E" w:rsidRDefault="007D1E1E" w:rsidP="009F479E">
      <w:pPr>
        <w:spacing w:before="120" w:after="120"/>
        <w:jc w:val="both"/>
        <w:rPr>
          <w:rFonts w:ascii="Times New Roman" w:hAnsi="Times New Roman" w:cs="Times New Roman"/>
          <w:szCs w:val="24"/>
          <w:lang w:val="en-US"/>
        </w:rPr>
      </w:pPr>
      <w:r>
        <w:rPr>
          <w:rFonts w:ascii="Times New Roman" w:hAnsi="Times New Roman" w:cs="Times New Roman"/>
          <w:szCs w:val="24"/>
          <w:lang w:val="en-US"/>
        </w:rPr>
        <w:t>I</w:t>
      </w:r>
      <w:r w:rsidRPr="007D1E1E">
        <w:rPr>
          <w:rFonts w:ascii="Times New Roman" w:hAnsi="Times New Roman" w:cs="Times New Roman"/>
          <w:szCs w:val="24"/>
          <w:lang w:val="en-US"/>
        </w:rPr>
        <w:t xml:space="preserve">n this study, some studies were carried out to obtain information about the soil characteristics of the region by examining the sinkhole formations in </w:t>
      </w:r>
      <w:proofErr w:type="spellStart"/>
      <w:r w:rsidRPr="007D1E1E">
        <w:rPr>
          <w:rFonts w:ascii="Times New Roman" w:hAnsi="Times New Roman" w:cs="Times New Roman"/>
          <w:szCs w:val="24"/>
          <w:lang w:val="en-US"/>
        </w:rPr>
        <w:t>İnandik</w:t>
      </w:r>
      <w:proofErr w:type="spellEnd"/>
      <w:r w:rsidRPr="007D1E1E">
        <w:rPr>
          <w:rFonts w:ascii="Times New Roman" w:hAnsi="Times New Roman" w:cs="Times New Roman"/>
          <w:szCs w:val="24"/>
          <w:lang w:val="en-US"/>
        </w:rPr>
        <w:t xml:space="preserve"> village and its surroundings. The aim of the study is to investigate the causes and consequences of the sinkholes formed close to the village settlement area and the gradual settlements that cause structural damage.</w:t>
      </w:r>
    </w:p>
    <w:p w14:paraId="63DD3322" w14:textId="2F81ED56" w:rsidR="007D1E1E" w:rsidRDefault="007D1E1E" w:rsidP="009F479E">
      <w:pPr>
        <w:spacing w:before="120" w:after="120"/>
        <w:jc w:val="both"/>
        <w:rPr>
          <w:rFonts w:ascii="Times New Roman" w:hAnsi="Times New Roman" w:cs="Times New Roman"/>
          <w:szCs w:val="24"/>
          <w:lang w:val="en-US"/>
        </w:rPr>
      </w:pPr>
      <w:r w:rsidRPr="007D1E1E">
        <w:rPr>
          <w:rFonts w:ascii="Times New Roman" w:hAnsi="Times New Roman" w:cs="Times New Roman"/>
          <w:szCs w:val="24"/>
          <w:lang w:val="en-US"/>
        </w:rPr>
        <w:t xml:space="preserve">Studies on sinkhole formations in Turkey until today generally belong to the Konya region. Again, the studies on gypsum formations are mostly concentrated around Sivas. The studies in this regard for </w:t>
      </w:r>
      <w:proofErr w:type="spellStart"/>
      <w:r w:rsidRPr="007D1E1E">
        <w:rPr>
          <w:rFonts w:ascii="Times New Roman" w:hAnsi="Times New Roman" w:cs="Times New Roman"/>
          <w:szCs w:val="24"/>
          <w:lang w:val="en-US"/>
        </w:rPr>
        <w:t>Çankırı</w:t>
      </w:r>
      <w:proofErr w:type="spellEnd"/>
      <w:r w:rsidRPr="007D1E1E">
        <w:rPr>
          <w:rFonts w:ascii="Times New Roman" w:hAnsi="Times New Roman" w:cs="Times New Roman"/>
          <w:szCs w:val="24"/>
          <w:lang w:val="en-US"/>
        </w:rPr>
        <w:t xml:space="preserve"> and its surroundings are very limited. This study will be an important data source for other studies by partially filling the gap in the literature regarding both sinkhole formations and gypsum karst for </w:t>
      </w:r>
      <w:proofErr w:type="spellStart"/>
      <w:r w:rsidRPr="007D1E1E">
        <w:rPr>
          <w:rFonts w:ascii="Times New Roman" w:hAnsi="Times New Roman" w:cs="Times New Roman"/>
          <w:szCs w:val="24"/>
          <w:lang w:val="en-US"/>
        </w:rPr>
        <w:t>Çankırı</w:t>
      </w:r>
      <w:proofErr w:type="spellEnd"/>
      <w:r w:rsidRPr="007D1E1E">
        <w:rPr>
          <w:rFonts w:ascii="Times New Roman" w:hAnsi="Times New Roman" w:cs="Times New Roman"/>
          <w:szCs w:val="24"/>
          <w:lang w:val="en-US"/>
        </w:rPr>
        <w:t xml:space="preserve"> and its surroundings.</w:t>
      </w:r>
    </w:p>
    <w:p w14:paraId="267AD81B" w14:textId="77777777" w:rsidR="00D20B95" w:rsidRPr="00D20B95" w:rsidRDefault="00D20B95" w:rsidP="00D20B95">
      <w:pPr>
        <w:spacing w:before="120" w:after="0"/>
        <w:jc w:val="both"/>
        <w:rPr>
          <w:rFonts w:ascii="Times New Roman" w:hAnsi="Times New Roman" w:cs="Times New Roman"/>
          <w:noProof/>
        </w:rPr>
      </w:pPr>
    </w:p>
    <w:p w14:paraId="73E24236" w14:textId="59ED68AD" w:rsidR="009F479E" w:rsidRPr="009F479E" w:rsidRDefault="009F479E" w:rsidP="00D20B95">
      <w:pPr>
        <w:numPr>
          <w:ilvl w:val="0"/>
          <w:numId w:val="6"/>
        </w:numPr>
        <w:spacing w:after="240"/>
        <w:ind w:left="425" w:hanging="425"/>
        <w:rPr>
          <w:rFonts w:ascii="Times New Roman" w:hAnsi="Times New Roman" w:cs="Times New Roman"/>
          <w:b/>
          <w:sz w:val="24"/>
          <w:szCs w:val="24"/>
        </w:rPr>
      </w:pPr>
      <w:proofErr w:type="spellStart"/>
      <w:r w:rsidRPr="009F479E">
        <w:rPr>
          <w:rFonts w:ascii="Times New Roman" w:hAnsi="Times New Roman" w:cs="Times New Roman"/>
          <w:b/>
          <w:sz w:val="24"/>
          <w:szCs w:val="24"/>
        </w:rPr>
        <w:t>Materials</w:t>
      </w:r>
      <w:proofErr w:type="spellEnd"/>
      <w:r w:rsidRPr="009F479E">
        <w:rPr>
          <w:rFonts w:ascii="Times New Roman" w:hAnsi="Times New Roman" w:cs="Times New Roman"/>
          <w:b/>
          <w:sz w:val="24"/>
          <w:szCs w:val="24"/>
        </w:rPr>
        <w:t xml:space="preserve"> </w:t>
      </w:r>
      <w:proofErr w:type="spellStart"/>
      <w:r w:rsidRPr="009F479E">
        <w:rPr>
          <w:rFonts w:ascii="Times New Roman" w:hAnsi="Times New Roman" w:cs="Times New Roman"/>
          <w:b/>
          <w:sz w:val="24"/>
          <w:szCs w:val="24"/>
        </w:rPr>
        <w:t>and</w:t>
      </w:r>
      <w:proofErr w:type="spellEnd"/>
      <w:r w:rsidRPr="009F479E">
        <w:rPr>
          <w:rFonts w:ascii="Times New Roman" w:hAnsi="Times New Roman" w:cs="Times New Roman"/>
          <w:b/>
          <w:sz w:val="24"/>
          <w:szCs w:val="24"/>
        </w:rPr>
        <w:t xml:space="preserve"> </w:t>
      </w:r>
      <w:proofErr w:type="spellStart"/>
      <w:r w:rsidRPr="009F479E">
        <w:rPr>
          <w:rFonts w:ascii="Times New Roman" w:hAnsi="Times New Roman" w:cs="Times New Roman"/>
          <w:b/>
          <w:sz w:val="24"/>
          <w:szCs w:val="24"/>
        </w:rPr>
        <w:t>Methods</w:t>
      </w:r>
      <w:proofErr w:type="spellEnd"/>
    </w:p>
    <w:p w14:paraId="3E73A1D0" w14:textId="3963B24B" w:rsidR="007D1E1E" w:rsidRPr="0057744C" w:rsidRDefault="009F479E" w:rsidP="0057744C">
      <w:pPr>
        <w:autoSpaceDE w:val="0"/>
        <w:autoSpaceDN w:val="0"/>
        <w:adjustRightInd w:val="0"/>
        <w:spacing w:after="120" w:line="276" w:lineRule="auto"/>
        <w:jc w:val="both"/>
        <w:rPr>
          <w:rFonts w:ascii="Times New Roman" w:hAnsi="Times New Roman" w:cs="Times New Roman"/>
          <w:b/>
          <w:lang w:val="en-GB"/>
        </w:rPr>
      </w:pPr>
      <w:r w:rsidRPr="0057744C">
        <w:rPr>
          <w:rFonts w:ascii="Times New Roman" w:hAnsi="Times New Roman" w:cs="Times New Roman"/>
          <w:b/>
          <w:lang w:val="en-GB"/>
        </w:rPr>
        <w:t>2.1. On-site observation of sinkholes</w:t>
      </w:r>
    </w:p>
    <w:p w14:paraId="648092F5" w14:textId="6496FECD" w:rsidR="009F479E" w:rsidRDefault="009F479E" w:rsidP="0057744C">
      <w:pPr>
        <w:spacing w:before="120" w:after="120"/>
        <w:jc w:val="both"/>
        <w:rPr>
          <w:rFonts w:ascii="Times New Roman" w:hAnsi="Times New Roman" w:cs="Times New Roman"/>
          <w:szCs w:val="24"/>
          <w:lang w:val="en-US"/>
        </w:rPr>
      </w:pPr>
      <w:r w:rsidRPr="009F479E">
        <w:rPr>
          <w:rFonts w:ascii="Times New Roman" w:hAnsi="Times New Roman" w:cs="Times New Roman"/>
          <w:szCs w:val="24"/>
          <w:lang w:val="en-US"/>
        </w:rPr>
        <w:t xml:space="preserve">The sinkholes were observed in terms of both their size and type of soil they occurred in the place, and it was investigated whether there were other ground deformations in the vicinity. In addition, the sinkholes in the region were classified according to </w:t>
      </w:r>
      <w:proofErr w:type="spellStart"/>
      <w:r w:rsidRPr="009F479E">
        <w:rPr>
          <w:rFonts w:ascii="Times New Roman" w:hAnsi="Times New Roman" w:cs="Times New Roman"/>
          <w:szCs w:val="24"/>
          <w:lang w:val="en-US"/>
        </w:rPr>
        <w:t>Walltham</w:t>
      </w:r>
      <w:proofErr w:type="spellEnd"/>
      <w:r w:rsidRPr="009F479E">
        <w:rPr>
          <w:rFonts w:ascii="Times New Roman" w:hAnsi="Times New Roman" w:cs="Times New Roman"/>
          <w:szCs w:val="24"/>
          <w:lang w:val="en-US"/>
        </w:rPr>
        <w:t xml:space="preserve"> and </w:t>
      </w:r>
      <w:proofErr w:type="spellStart"/>
      <w:r w:rsidRPr="009F479E">
        <w:rPr>
          <w:rFonts w:ascii="Times New Roman" w:hAnsi="Times New Roman" w:cs="Times New Roman"/>
          <w:szCs w:val="24"/>
          <w:lang w:val="en-US"/>
        </w:rPr>
        <w:t>Fokes</w:t>
      </w:r>
      <w:proofErr w:type="spellEnd"/>
      <w:r w:rsidR="009E29B7">
        <w:rPr>
          <w:rFonts w:ascii="Times New Roman" w:hAnsi="Times New Roman" w:cs="Times New Roman"/>
          <w:szCs w:val="24"/>
          <w:lang w:val="en-US"/>
        </w:rPr>
        <w:t xml:space="preserve"> (2005)</w:t>
      </w:r>
      <w:r w:rsidRPr="009F479E">
        <w:rPr>
          <w:rFonts w:ascii="Times New Roman" w:hAnsi="Times New Roman" w:cs="Times New Roman"/>
          <w:szCs w:val="24"/>
          <w:lang w:val="en-US"/>
        </w:rPr>
        <w:t xml:space="preserve"> and their characteristics such as the year of formation, altitude, diameter, </w:t>
      </w:r>
      <w:proofErr w:type="gramStart"/>
      <w:r w:rsidRPr="009F479E">
        <w:rPr>
          <w:rFonts w:ascii="Times New Roman" w:hAnsi="Times New Roman" w:cs="Times New Roman"/>
          <w:szCs w:val="24"/>
          <w:lang w:val="en-US"/>
        </w:rPr>
        <w:t>depth</w:t>
      </w:r>
      <w:proofErr w:type="gramEnd"/>
      <w:r w:rsidRPr="009F479E">
        <w:rPr>
          <w:rFonts w:ascii="Times New Roman" w:hAnsi="Times New Roman" w:cs="Times New Roman"/>
          <w:szCs w:val="24"/>
          <w:lang w:val="en-US"/>
        </w:rPr>
        <w:t xml:space="preserve"> and rock type were determined</w:t>
      </w:r>
      <w:r w:rsidR="009E29B7">
        <w:rPr>
          <w:rFonts w:ascii="Times New Roman" w:hAnsi="Times New Roman" w:cs="Times New Roman"/>
          <w:szCs w:val="24"/>
          <w:lang w:val="en-US"/>
        </w:rPr>
        <w:t xml:space="preserve"> </w:t>
      </w:r>
      <w:r w:rsidR="009E29B7" w:rsidRPr="009E29B7">
        <w:rPr>
          <w:rFonts w:ascii="Times New Roman" w:hAnsi="Times New Roman" w:cs="Times New Roman"/>
          <w:color w:val="FF0000"/>
          <w:szCs w:val="24"/>
          <w:lang w:val="en-US"/>
        </w:rPr>
        <w:t>[10]</w:t>
      </w:r>
      <w:r w:rsidRPr="009F479E">
        <w:rPr>
          <w:rFonts w:ascii="Times New Roman" w:hAnsi="Times New Roman" w:cs="Times New Roman"/>
          <w:szCs w:val="24"/>
          <w:lang w:val="en-US"/>
        </w:rPr>
        <w:t>.</w:t>
      </w:r>
    </w:p>
    <w:p w14:paraId="02885504" w14:textId="77777777" w:rsidR="009F479E" w:rsidRPr="0057744C" w:rsidRDefault="009F479E" w:rsidP="0057744C">
      <w:pPr>
        <w:autoSpaceDE w:val="0"/>
        <w:autoSpaceDN w:val="0"/>
        <w:adjustRightInd w:val="0"/>
        <w:spacing w:after="120" w:line="276" w:lineRule="auto"/>
        <w:jc w:val="both"/>
        <w:rPr>
          <w:rFonts w:ascii="Times New Roman" w:hAnsi="Times New Roman" w:cs="Times New Roman"/>
          <w:b/>
          <w:lang w:val="en-GB"/>
        </w:rPr>
      </w:pPr>
      <w:r w:rsidRPr="0057744C">
        <w:rPr>
          <w:rFonts w:ascii="Times New Roman" w:hAnsi="Times New Roman" w:cs="Times New Roman"/>
          <w:b/>
          <w:lang w:val="en-GB"/>
        </w:rPr>
        <w:t>2.2. Detection of structural damage on buildings located in the residential area</w:t>
      </w:r>
    </w:p>
    <w:p w14:paraId="75450B65" w14:textId="77777777" w:rsidR="00213ED6" w:rsidRDefault="009F479E" w:rsidP="00213ED6">
      <w:pPr>
        <w:spacing w:before="120" w:after="120"/>
        <w:jc w:val="both"/>
        <w:rPr>
          <w:rFonts w:ascii="Times New Roman" w:hAnsi="Times New Roman" w:cs="Times New Roman"/>
          <w:szCs w:val="24"/>
          <w:lang w:val="en-US"/>
        </w:rPr>
      </w:pPr>
      <w:proofErr w:type="gramStart"/>
      <w:r w:rsidRPr="00213ED6">
        <w:rPr>
          <w:rFonts w:ascii="Times New Roman" w:hAnsi="Times New Roman" w:cs="Times New Roman"/>
          <w:szCs w:val="24"/>
          <w:lang w:val="en-US"/>
        </w:rPr>
        <w:t>The fact that the sinkholes were formed close to the settlement and the gradual settlement of the ground in the settlement caused structural damage to the buildings there</w:t>
      </w:r>
      <w:r w:rsidR="003E3D47" w:rsidRPr="00213ED6">
        <w:rPr>
          <w:rFonts w:ascii="Times New Roman" w:hAnsi="Times New Roman" w:cs="Times New Roman"/>
          <w:szCs w:val="24"/>
          <w:lang w:val="en-US"/>
        </w:rPr>
        <w:t xml:space="preserve"> </w:t>
      </w:r>
      <w:r w:rsidR="003E3D47" w:rsidRPr="00213ED6">
        <w:rPr>
          <w:rFonts w:ascii="Times New Roman" w:hAnsi="Times New Roman" w:cs="Times New Roman"/>
          <w:color w:val="FF0000"/>
          <w:szCs w:val="24"/>
          <w:lang w:val="en-US"/>
        </w:rPr>
        <w:t>[11]</w:t>
      </w:r>
      <w:r w:rsidRPr="00213ED6">
        <w:rPr>
          <w:rFonts w:ascii="Times New Roman" w:hAnsi="Times New Roman" w:cs="Times New Roman"/>
          <w:szCs w:val="24"/>
          <w:lang w:val="en-US"/>
        </w:rPr>
        <w:t>.</w:t>
      </w:r>
      <w:proofErr w:type="gramEnd"/>
      <w:r w:rsidRPr="00213ED6">
        <w:rPr>
          <w:rFonts w:ascii="Times New Roman" w:hAnsi="Times New Roman" w:cs="Times New Roman"/>
          <w:szCs w:val="24"/>
          <w:lang w:val="en-US"/>
        </w:rPr>
        <w:t xml:space="preserve"> The structural damages were determined as a result of the examinations made in the region.</w:t>
      </w:r>
    </w:p>
    <w:p w14:paraId="03252198" w14:textId="77777777" w:rsidR="00213ED6" w:rsidRDefault="009F479E" w:rsidP="0057744C">
      <w:pPr>
        <w:spacing w:before="120" w:after="120"/>
        <w:jc w:val="both"/>
        <w:rPr>
          <w:rFonts w:ascii="Times New Roman" w:hAnsi="Times New Roman" w:cs="Times New Roman"/>
          <w:b/>
          <w:lang w:val="en-GB"/>
        </w:rPr>
      </w:pPr>
      <w:r w:rsidRPr="0057744C">
        <w:rPr>
          <w:rFonts w:ascii="Times New Roman" w:hAnsi="Times New Roman" w:cs="Times New Roman"/>
          <w:b/>
          <w:lang w:val="en-GB"/>
        </w:rPr>
        <w:t>2.3. Boreholes</w:t>
      </w:r>
    </w:p>
    <w:p w14:paraId="5AAF9426" w14:textId="42868029" w:rsidR="009F479E" w:rsidRDefault="00CE7343" w:rsidP="0057744C">
      <w:pPr>
        <w:spacing w:before="120" w:after="120"/>
        <w:jc w:val="both"/>
        <w:rPr>
          <w:rFonts w:ascii="Times New Roman" w:hAnsi="Times New Roman" w:cs="Times New Roman"/>
          <w:szCs w:val="24"/>
          <w:lang w:val="en-US"/>
        </w:rPr>
      </w:pPr>
      <w:r w:rsidRPr="00CE7343">
        <w:rPr>
          <w:rFonts w:ascii="Times New Roman" w:hAnsi="Times New Roman" w:cs="Times New Roman"/>
          <w:szCs w:val="24"/>
          <w:lang w:val="en-US"/>
        </w:rPr>
        <w:lastRenderedPageBreak/>
        <w:t xml:space="preserve">In the study area, three boreholes were drilled by the </w:t>
      </w:r>
      <w:proofErr w:type="spellStart"/>
      <w:r w:rsidRPr="00CE7343">
        <w:rPr>
          <w:rFonts w:ascii="Times New Roman" w:hAnsi="Times New Roman" w:cs="Times New Roman"/>
          <w:szCs w:val="24"/>
          <w:lang w:val="en-US"/>
        </w:rPr>
        <w:t>Çankırı</w:t>
      </w:r>
      <w:proofErr w:type="spellEnd"/>
      <w:r w:rsidRPr="00CE7343">
        <w:rPr>
          <w:rFonts w:ascii="Times New Roman" w:hAnsi="Times New Roman" w:cs="Times New Roman"/>
          <w:szCs w:val="24"/>
          <w:lang w:val="en-US"/>
        </w:rPr>
        <w:t xml:space="preserve"> Provincial Directorate of Disaster and Emergency</w:t>
      </w:r>
      <w:r w:rsidR="00102AA9">
        <w:rPr>
          <w:rFonts w:ascii="Times New Roman" w:hAnsi="Times New Roman" w:cs="Times New Roman"/>
          <w:szCs w:val="24"/>
          <w:lang w:val="en-US"/>
        </w:rPr>
        <w:t xml:space="preserve"> </w:t>
      </w:r>
      <w:r w:rsidR="00102AA9" w:rsidRPr="00102AA9">
        <w:rPr>
          <w:rFonts w:ascii="Times New Roman" w:hAnsi="Times New Roman" w:cs="Times New Roman"/>
          <w:color w:val="FF0000"/>
          <w:szCs w:val="24"/>
          <w:lang w:val="en-US"/>
        </w:rPr>
        <w:t>[6]</w:t>
      </w:r>
      <w:r w:rsidRPr="00CE7343">
        <w:rPr>
          <w:rFonts w:ascii="Times New Roman" w:hAnsi="Times New Roman" w:cs="Times New Roman"/>
          <w:szCs w:val="24"/>
          <w:lang w:val="en-US"/>
        </w:rPr>
        <w:t>. By examining the drilling logs obtained from these boreholes, information about the soil properties of the study area was obtained.</w:t>
      </w:r>
    </w:p>
    <w:p w14:paraId="5E252988" w14:textId="77777777" w:rsidR="00CE7343" w:rsidRPr="0057744C" w:rsidRDefault="00CE7343" w:rsidP="0057744C">
      <w:pPr>
        <w:autoSpaceDE w:val="0"/>
        <w:autoSpaceDN w:val="0"/>
        <w:adjustRightInd w:val="0"/>
        <w:spacing w:after="120" w:line="276" w:lineRule="auto"/>
        <w:jc w:val="both"/>
        <w:rPr>
          <w:rFonts w:ascii="Times New Roman" w:hAnsi="Times New Roman" w:cs="Times New Roman"/>
          <w:b/>
          <w:lang w:val="en-GB"/>
        </w:rPr>
      </w:pPr>
      <w:r w:rsidRPr="0057744C">
        <w:rPr>
          <w:rFonts w:ascii="Times New Roman" w:hAnsi="Times New Roman" w:cs="Times New Roman"/>
          <w:b/>
          <w:lang w:val="en-GB"/>
        </w:rPr>
        <w:t>2.4. Sampling from research pits and point load test</w:t>
      </w:r>
    </w:p>
    <w:p w14:paraId="6E1839CA" w14:textId="4D04714E" w:rsidR="009F479E" w:rsidRPr="00CE7343" w:rsidRDefault="00CE7343" w:rsidP="0057744C">
      <w:pPr>
        <w:spacing w:before="120" w:after="120"/>
        <w:jc w:val="both"/>
        <w:rPr>
          <w:rFonts w:ascii="Times New Roman" w:hAnsi="Times New Roman" w:cs="Times New Roman"/>
          <w:szCs w:val="24"/>
          <w:lang w:val="en-US"/>
        </w:rPr>
      </w:pPr>
      <w:r w:rsidRPr="00CE7343">
        <w:rPr>
          <w:rFonts w:ascii="Times New Roman" w:eastAsia="Calibri" w:hAnsi="Times New Roman" w:cs="Times New Roman"/>
          <w:szCs w:val="24"/>
          <w:lang w:val="en-US"/>
        </w:rPr>
        <w:t>Since the study area consists of gypsum-bearing units and the gypsum is extremely fragile and soluble, two research pits were opened in the region to collect samples with minimum damage. The strength values were obtained by applying the point load test on the samples obtained. The point load index is used to classify the roc</w:t>
      </w:r>
      <w:r w:rsidR="00102AA9">
        <w:rPr>
          <w:rFonts w:ascii="Times New Roman" w:eastAsia="Calibri" w:hAnsi="Times New Roman" w:cs="Times New Roman"/>
          <w:szCs w:val="24"/>
          <w:lang w:val="en-US"/>
        </w:rPr>
        <w:t xml:space="preserve">ks according to their strengths </w:t>
      </w:r>
      <w:r w:rsidR="00102AA9" w:rsidRPr="00102AA9">
        <w:rPr>
          <w:rFonts w:ascii="Times New Roman" w:eastAsia="Calibri" w:hAnsi="Times New Roman" w:cs="Times New Roman"/>
          <w:color w:val="FF0000"/>
          <w:szCs w:val="24"/>
          <w:lang w:val="en-US"/>
        </w:rPr>
        <w:t>[11]</w:t>
      </w:r>
      <w:r w:rsidR="00102AA9">
        <w:rPr>
          <w:rFonts w:ascii="Times New Roman" w:eastAsia="Calibri" w:hAnsi="Times New Roman" w:cs="Times New Roman"/>
          <w:szCs w:val="24"/>
          <w:lang w:val="en-US"/>
        </w:rPr>
        <w:t>.</w:t>
      </w:r>
    </w:p>
    <w:p w14:paraId="0D43B765" w14:textId="77777777" w:rsidR="00CE7343" w:rsidRPr="0057744C" w:rsidRDefault="00CE7343" w:rsidP="0057744C">
      <w:pPr>
        <w:autoSpaceDE w:val="0"/>
        <w:autoSpaceDN w:val="0"/>
        <w:adjustRightInd w:val="0"/>
        <w:spacing w:after="120" w:line="276" w:lineRule="auto"/>
        <w:jc w:val="both"/>
        <w:rPr>
          <w:rFonts w:ascii="Times New Roman" w:hAnsi="Times New Roman" w:cs="Times New Roman"/>
          <w:b/>
          <w:lang w:val="en-GB"/>
        </w:rPr>
      </w:pPr>
      <w:r w:rsidRPr="0057744C">
        <w:rPr>
          <w:rFonts w:ascii="Times New Roman" w:hAnsi="Times New Roman" w:cs="Times New Roman"/>
          <w:b/>
          <w:lang w:val="en-GB"/>
        </w:rPr>
        <w:t>2.5. Measurement of discontinuities observed in gypsum-bearing units</w:t>
      </w:r>
    </w:p>
    <w:p w14:paraId="67E9ADB1" w14:textId="6F8E03F4" w:rsidR="00CE7343" w:rsidRDefault="00CE7343" w:rsidP="00CE7343">
      <w:pPr>
        <w:spacing w:after="0"/>
        <w:jc w:val="both"/>
        <w:rPr>
          <w:rFonts w:ascii="Times New Roman" w:hAnsi="Times New Roman" w:cs="Times New Roman"/>
          <w:szCs w:val="24"/>
          <w:lang w:val="en-US"/>
        </w:rPr>
      </w:pPr>
      <w:r w:rsidRPr="00CE7343">
        <w:rPr>
          <w:rFonts w:ascii="Times New Roman" w:hAnsi="Times New Roman" w:cs="Times New Roman"/>
          <w:szCs w:val="24"/>
          <w:lang w:val="en-US"/>
        </w:rPr>
        <w:t>As a result of on-site investigations in the study area, some discontinuities were observed in gypsum units. The discontinuities measured with the help of a tape measure have occurred as a result of the surface waters dissolving and deforming the gypsum layers. The dimensions of the measured discontinuities were classified according to ISRM (</w:t>
      </w:r>
      <w:r w:rsidR="00102AA9">
        <w:rPr>
          <w:rFonts w:ascii="Times New Roman" w:hAnsi="Times New Roman" w:cs="Times New Roman"/>
          <w:szCs w:val="24"/>
          <w:lang w:val="en-US"/>
        </w:rPr>
        <w:t>2007</w:t>
      </w:r>
      <w:r w:rsidRPr="00CE7343">
        <w:rPr>
          <w:rFonts w:ascii="Times New Roman" w:hAnsi="Times New Roman" w:cs="Times New Roman"/>
          <w:szCs w:val="24"/>
          <w:lang w:val="en-US"/>
        </w:rPr>
        <w:t>)</w:t>
      </w:r>
      <w:r w:rsidR="00844951">
        <w:rPr>
          <w:rFonts w:ascii="Times New Roman" w:hAnsi="Times New Roman" w:cs="Times New Roman"/>
          <w:szCs w:val="24"/>
          <w:lang w:val="en-US"/>
        </w:rPr>
        <w:t xml:space="preserve"> </w:t>
      </w:r>
      <w:r w:rsidR="00844951" w:rsidRPr="00844951">
        <w:rPr>
          <w:rFonts w:ascii="Times New Roman" w:hAnsi="Times New Roman" w:cs="Times New Roman"/>
          <w:color w:val="FF0000"/>
          <w:szCs w:val="24"/>
          <w:lang w:val="en-US"/>
        </w:rPr>
        <w:t>[5]</w:t>
      </w:r>
      <w:r w:rsidRPr="00CE7343">
        <w:rPr>
          <w:rFonts w:ascii="Times New Roman" w:hAnsi="Times New Roman" w:cs="Times New Roman"/>
          <w:szCs w:val="24"/>
          <w:lang w:val="en-US"/>
        </w:rPr>
        <w:t>.</w:t>
      </w:r>
    </w:p>
    <w:p w14:paraId="7F5345ED" w14:textId="77777777" w:rsidR="00CE7343" w:rsidRPr="00CE7343" w:rsidRDefault="00CE7343" w:rsidP="00BF3F6C">
      <w:pPr>
        <w:spacing w:after="0"/>
        <w:jc w:val="both"/>
        <w:rPr>
          <w:rFonts w:ascii="Times New Roman" w:hAnsi="Times New Roman" w:cs="Times New Roman"/>
          <w:szCs w:val="24"/>
          <w:lang w:val="en-US"/>
        </w:rPr>
      </w:pPr>
    </w:p>
    <w:p w14:paraId="65F3F607" w14:textId="3283F352" w:rsidR="00CE7343" w:rsidRPr="0057744C" w:rsidRDefault="00CE7343" w:rsidP="0057744C">
      <w:pPr>
        <w:autoSpaceDE w:val="0"/>
        <w:autoSpaceDN w:val="0"/>
        <w:adjustRightInd w:val="0"/>
        <w:spacing w:after="120" w:line="276" w:lineRule="auto"/>
        <w:jc w:val="both"/>
        <w:rPr>
          <w:rFonts w:ascii="Times New Roman" w:hAnsi="Times New Roman" w:cs="Times New Roman"/>
          <w:b/>
          <w:lang w:val="en-GB"/>
        </w:rPr>
      </w:pPr>
      <w:r w:rsidRPr="0057744C">
        <w:rPr>
          <w:rFonts w:ascii="Times New Roman" w:hAnsi="Times New Roman" w:cs="Times New Roman"/>
          <w:b/>
          <w:lang w:val="en-GB"/>
        </w:rPr>
        <w:t xml:space="preserve">2.6. Geological </w:t>
      </w:r>
      <w:r w:rsidR="00B11ABC">
        <w:rPr>
          <w:rFonts w:ascii="Times New Roman" w:hAnsi="Times New Roman" w:cs="Times New Roman"/>
          <w:b/>
          <w:lang w:val="en-GB"/>
        </w:rPr>
        <w:t>Properties</w:t>
      </w:r>
    </w:p>
    <w:p w14:paraId="51FC0F9C" w14:textId="7A2DCD6D" w:rsidR="00CE7343" w:rsidRPr="00CE7343" w:rsidRDefault="00CE7343" w:rsidP="00CE7343">
      <w:pPr>
        <w:spacing w:before="120" w:after="120"/>
        <w:jc w:val="both"/>
        <w:rPr>
          <w:rFonts w:ascii="Times New Roman" w:hAnsi="Times New Roman" w:cs="Times New Roman"/>
          <w:szCs w:val="24"/>
          <w:lang w:val="en-US"/>
        </w:rPr>
      </w:pPr>
      <w:r w:rsidRPr="00CE7343">
        <w:rPr>
          <w:rFonts w:ascii="Times New Roman" w:hAnsi="Times New Roman" w:cs="Times New Roman"/>
          <w:szCs w:val="24"/>
          <w:lang w:val="en-US"/>
        </w:rPr>
        <w:t xml:space="preserve">Lithological, tectonic and volcanic characteristics of the ground, as well as the groundwater and flow direction, have a great impact on the formation of sinkholes. Here, the effect of lithology is relatively greater. The limestone, gypsum, dolomite and rock salt, which are soluble rocks, are the lithological elements where the </w:t>
      </w:r>
      <w:proofErr w:type="spellStart"/>
      <w:r w:rsidRPr="00CE7343">
        <w:rPr>
          <w:rFonts w:ascii="Times New Roman" w:hAnsi="Times New Roman" w:cs="Times New Roman"/>
          <w:szCs w:val="24"/>
          <w:lang w:val="en-US"/>
        </w:rPr>
        <w:t>karstification</w:t>
      </w:r>
      <w:proofErr w:type="spellEnd"/>
      <w:r w:rsidRPr="00CE7343">
        <w:rPr>
          <w:rFonts w:ascii="Times New Roman" w:hAnsi="Times New Roman" w:cs="Times New Roman"/>
          <w:szCs w:val="24"/>
          <w:lang w:val="en-US"/>
        </w:rPr>
        <w:t xml:space="preserve"> is most common.</w:t>
      </w:r>
    </w:p>
    <w:p w14:paraId="79F46C7E" w14:textId="53760C9E" w:rsidR="00CE7343" w:rsidRPr="00CE7343" w:rsidRDefault="00CE7343" w:rsidP="00CE7343">
      <w:pPr>
        <w:spacing w:after="0"/>
        <w:jc w:val="both"/>
        <w:rPr>
          <w:rFonts w:ascii="Times New Roman" w:hAnsi="Times New Roman" w:cs="Times New Roman"/>
          <w:szCs w:val="24"/>
          <w:lang w:val="en-US"/>
        </w:rPr>
      </w:pPr>
      <w:r w:rsidRPr="00CE7343">
        <w:rPr>
          <w:rFonts w:ascii="Times New Roman" w:hAnsi="Times New Roman" w:cs="Times New Roman"/>
          <w:szCs w:val="24"/>
          <w:lang w:val="en-US"/>
        </w:rPr>
        <w:t xml:space="preserve">The region in which the study area is located contains gypsum series belonging to the </w:t>
      </w:r>
      <w:proofErr w:type="spellStart"/>
      <w:r w:rsidRPr="00CE7343">
        <w:rPr>
          <w:rFonts w:ascii="Times New Roman" w:hAnsi="Times New Roman" w:cs="Times New Roman"/>
          <w:szCs w:val="24"/>
          <w:lang w:val="en-US"/>
        </w:rPr>
        <w:t>Bozkır</w:t>
      </w:r>
      <w:proofErr w:type="spellEnd"/>
      <w:r w:rsidRPr="00CE7343">
        <w:rPr>
          <w:rFonts w:ascii="Times New Roman" w:hAnsi="Times New Roman" w:cs="Times New Roman"/>
          <w:szCs w:val="24"/>
          <w:lang w:val="en-US"/>
        </w:rPr>
        <w:t xml:space="preserve"> formation</w:t>
      </w:r>
      <w:r w:rsidR="00844951">
        <w:rPr>
          <w:rFonts w:ascii="Times New Roman" w:hAnsi="Times New Roman" w:cs="Times New Roman"/>
          <w:szCs w:val="24"/>
          <w:lang w:val="en-US"/>
        </w:rPr>
        <w:t xml:space="preserve"> </w:t>
      </w:r>
      <w:r w:rsidR="00844951" w:rsidRPr="00844951">
        <w:rPr>
          <w:rFonts w:ascii="Times New Roman" w:hAnsi="Times New Roman" w:cs="Times New Roman"/>
          <w:color w:val="FF0000"/>
          <w:szCs w:val="24"/>
          <w:lang w:val="en-US"/>
        </w:rPr>
        <w:t>[1]</w:t>
      </w:r>
      <w:r w:rsidRPr="00CE7343">
        <w:rPr>
          <w:rFonts w:ascii="Times New Roman" w:hAnsi="Times New Roman" w:cs="Times New Roman"/>
          <w:szCs w:val="24"/>
          <w:lang w:val="en-US"/>
        </w:rPr>
        <w:t xml:space="preserve">. Determining that the dominant rock type in the region is gypsum will be useful in determining the causes of environmental problems in the formation of sinkholes and gradual ground settlements etc. There are also occasional landslides caused by the dissolutions in the gypsum series in the </w:t>
      </w:r>
      <w:proofErr w:type="spellStart"/>
      <w:r w:rsidRPr="00CE7343">
        <w:rPr>
          <w:rFonts w:ascii="Times New Roman" w:hAnsi="Times New Roman" w:cs="Times New Roman"/>
          <w:szCs w:val="24"/>
          <w:lang w:val="en-US"/>
        </w:rPr>
        <w:t>Bozkır</w:t>
      </w:r>
      <w:proofErr w:type="spellEnd"/>
      <w:r w:rsidRPr="00CE7343">
        <w:rPr>
          <w:rFonts w:ascii="Times New Roman" w:hAnsi="Times New Roman" w:cs="Times New Roman"/>
          <w:szCs w:val="24"/>
          <w:lang w:val="en-US"/>
        </w:rPr>
        <w:t xml:space="preserve"> form</w:t>
      </w:r>
      <w:r w:rsidR="00844951">
        <w:rPr>
          <w:rFonts w:ascii="Times New Roman" w:hAnsi="Times New Roman" w:cs="Times New Roman"/>
          <w:szCs w:val="24"/>
          <w:lang w:val="en-US"/>
        </w:rPr>
        <w:t xml:space="preserve">ation </w:t>
      </w:r>
      <w:r w:rsidR="00844951" w:rsidRPr="00844951">
        <w:rPr>
          <w:rFonts w:ascii="Times New Roman" w:hAnsi="Times New Roman" w:cs="Times New Roman"/>
          <w:color w:val="FF0000"/>
          <w:szCs w:val="24"/>
          <w:lang w:val="en-US"/>
        </w:rPr>
        <w:t>[7]</w:t>
      </w:r>
      <w:r w:rsidRPr="00CE7343">
        <w:rPr>
          <w:rFonts w:ascii="Times New Roman" w:hAnsi="Times New Roman" w:cs="Times New Roman"/>
          <w:szCs w:val="24"/>
          <w:lang w:val="en-US"/>
        </w:rPr>
        <w:t>.</w:t>
      </w:r>
    </w:p>
    <w:p w14:paraId="50159B3D" w14:textId="77777777" w:rsidR="00B53305" w:rsidRDefault="00B53305" w:rsidP="00BF3F6C">
      <w:pPr>
        <w:spacing w:after="0"/>
        <w:ind w:left="425" w:hanging="425"/>
        <w:jc w:val="both"/>
        <w:rPr>
          <w:rFonts w:ascii="Times New Roman" w:hAnsi="Times New Roman" w:cs="Times New Roman"/>
          <w:sz w:val="24"/>
          <w:szCs w:val="24"/>
        </w:rPr>
      </w:pPr>
    </w:p>
    <w:p w14:paraId="790805C5" w14:textId="31F416A1" w:rsidR="00B216F6" w:rsidRPr="009F479E" w:rsidRDefault="00B216F6" w:rsidP="00D20B95">
      <w:pPr>
        <w:numPr>
          <w:ilvl w:val="0"/>
          <w:numId w:val="6"/>
        </w:numPr>
        <w:spacing w:after="240"/>
        <w:ind w:left="425" w:hanging="425"/>
        <w:rPr>
          <w:rFonts w:ascii="Times New Roman" w:hAnsi="Times New Roman" w:cs="Times New Roman"/>
          <w:b/>
          <w:sz w:val="24"/>
          <w:szCs w:val="24"/>
        </w:rPr>
      </w:pPr>
      <w:proofErr w:type="spellStart"/>
      <w:r>
        <w:rPr>
          <w:rFonts w:ascii="Times New Roman" w:hAnsi="Times New Roman" w:cs="Times New Roman"/>
          <w:b/>
          <w:sz w:val="24"/>
          <w:szCs w:val="24"/>
        </w:rPr>
        <w:t>Results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and</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Discussion</w:t>
      </w:r>
      <w:proofErr w:type="spellEnd"/>
    </w:p>
    <w:p w14:paraId="013A2F37" w14:textId="77777777" w:rsidR="00811746" w:rsidRPr="0057744C" w:rsidRDefault="00B216F6" w:rsidP="0057744C">
      <w:pPr>
        <w:autoSpaceDE w:val="0"/>
        <w:autoSpaceDN w:val="0"/>
        <w:adjustRightInd w:val="0"/>
        <w:spacing w:after="120" w:line="276" w:lineRule="auto"/>
        <w:jc w:val="both"/>
        <w:rPr>
          <w:rFonts w:ascii="Times New Roman" w:hAnsi="Times New Roman" w:cs="Times New Roman"/>
          <w:b/>
          <w:lang w:val="en-GB"/>
        </w:rPr>
      </w:pPr>
      <w:r w:rsidRPr="0057744C">
        <w:rPr>
          <w:rFonts w:ascii="Times New Roman" w:hAnsi="Times New Roman" w:cs="Times New Roman"/>
          <w:b/>
          <w:lang w:val="en-GB"/>
        </w:rPr>
        <w:t xml:space="preserve">3.1. </w:t>
      </w:r>
      <w:r w:rsidR="00811746" w:rsidRPr="0057744C">
        <w:rPr>
          <w:rFonts w:ascii="Times New Roman" w:hAnsi="Times New Roman" w:cs="Times New Roman"/>
          <w:b/>
          <w:lang w:val="en-GB"/>
        </w:rPr>
        <w:t>Evaluation of sinkhole observations in the study area</w:t>
      </w:r>
    </w:p>
    <w:p w14:paraId="1D356A2D" w14:textId="1C8046D6" w:rsidR="00811746" w:rsidRDefault="00811746" w:rsidP="00D20B95">
      <w:pPr>
        <w:spacing w:before="120" w:after="120"/>
        <w:jc w:val="both"/>
        <w:rPr>
          <w:rFonts w:ascii="Times New Roman" w:hAnsi="Times New Roman" w:cs="Times New Roman"/>
          <w:szCs w:val="24"/>
          <w:lang w:val="en-US"/>
        </w:rPr>
      </w:pPr>
      <w:r w:rsidRPr="00811746">
        <w:rPr>
          <w:rFonts w:ascii="Times New Roman" w:hAnsi="Times New Roman" w:cs="Times New Roman"/>
          <w:szCs w:val="24"/>
          <w:lang w:val="en-US"/>
        </w:rPr>
        <w:t xml:space="preserve">Until today, total of 8 sinkholes have occurred in the study area. The years in which these sinkholes were formed were examined before 1953 and after 1953 </w:t>
      </w:r>
      <w:r w:rsidR="00666897" w:rsidRPr="00666897">
        <w:rPr>
          <w:rFonts w:ascii="Times New Roman" w:hAnsi="Times New Roman" w:cs="Times New Roman"/>
          <w:color w:val="FF0000"/>
          <w:szCs w:val="24"/>
          <w:lang w:val="en-US"/>
        </w:rPr>
        <w:t>[4]</w:t>
      </w:r>
      <w:r w:rsidRPr="00811746">
        <w:rPr>
          <w:rFonts w:ascii="Times New Roman" w:hAnsi="Times New Roman" w:cs="Times New Roman"/>
          <w:szCs w:val="24"/>
          <w:lang w:val="en-US"/>
        </w:rPr>
        <w:t>. The oldest sinkhole has occurred before 1953 and the most recent sinkhole occurred in 2012</w:t>
      </w:r>
      <w:r w:rsidR="00980E4A">
        <w:rPr>
          <w:rFonts w:ascii="Times New Roman" w:hAnsi="Times New Roman" w:cs="Times New Roman"/>
          <w:szCs w:val="24"/>
          <w:lang w:val="en-US"/>
        </w:rPr>
        <w:t xml:space="preserve"> (Figure 3)</w:t>
      </w:r>
      <w:r w:rsidRPr="00811746">
        <w:rPr>
          <w:rFonts w:ascii="Times New Roman" w:hAnsi="Times New Roman" w:cs="Times New Roman"/>
          <w:szCs w:val="24"/>
          <w:lang w:val="en-US"/>
        </w:rPr>
        <w:t xml:space="preserve">. The height of the sinkholes from sea level varies between 832 - 927 m. The diameters of the sinkholes vary between 1 - 44 m, and their depths vary between 1 - 22.5 m. Three types of sinkholes were observed in the study area. These are; collapse sinkhole, </w:t>
      </w:r>
      <w:r w:rsidR="00682B54">
        <w:rPr>
          <w:rFonts w:ascii="Times New Roman" w:hAnsi="Times New Roman" w:cs="Times New Roman"/>
          <w:szCs w:val="24"/>
          <w:lang w:val="en-US"/>
        </w:rPr>
        <w:t>dropout</w:t>
      </w:r>
      <w:r w:rsidRPr="00811746">
        <w:rPr>
          <w:rFonts w:ascii="Times New Roman" w:hAnsi="Times New Roman" w:cs="Times New Roman"/>
          <w:szCs w:val="24"/>
          <w:lang w:val="en-US"/>
        </w:rPr>
        <w:t xml:space="preserve"> sinkhole, and </w:t>
      </w:r>
      <w:r w:rsidR="00682B54">
        <w:rPr>
          <w:rFonts w:ascii="Times New Roman" w:hAnsi="Times New Roman" w:cs="Times New Roman"/>
          <w:szCs w:val="24"/>
          <w:lang w:val="en-US"/>
        </w:rPr>
        <w:t>buried</w:t>
      </w:r>
      <w:r w:rsidRPr="00811746">
        <w:rPr>
          <w:rFonts w:ascii="Times New Roman" w:hAnsi="Times New Roman" w:cs="Times New Roman"/>
          <w:szCs w:val="24"/>
          <w:lang w:val="en-US"/>
        </w:rPr>
        <w:t xml:space="preserve"> sinkhole</w:t>
      </w:r>
      <w:r w:rsidR="00590C50">
        <w:rPr>
          <w:rFonts w:ascii="Times New Roman" w:hAnsi="Times New Roman" w:cs="Times New Roman"/>
          <w:szCs w:val="24"/>
          <w:lang w:val="en-US"/>
        </w:rPr>
        <w:t xml:space="preserve"> </w:t>
      </w:r>
      <w:r w:rsidR="00590C50" w:rsidRPr="00590C50">
        <w:rPr>
          <w:rFonts w:ascii="Times New Roman" w:hAnsi="Times New Roman" w:cs="Times New Roman"/>
          <w:color w:val="FF0000"/>
          <w:szCs w:val="24"/>
          <w:lang w:val="en-US"/>
        </w:rPr>
        <w:t>[11]</w:t>
      </w:r>
      <w:r w:rsidRPr="00811746">
        <w:rPr>
          <w:rFonts w:ascii="Times New Roman" w:hAnsi="Times New Roman" w:cs="Times New Roman"/>
          <w:szCs w:val="24"/>
          <w:lang w:val="en-US"/>
        </w:rPr>
        <w:t>.</w:t>
      </w:r>
    </w:p>
    <w:p w14:paraId="002A39E4" w14:textId="77777777" w:rsidR="00D20B95" w:rsidRDefault="00D20B95" w:rsidP="00D20B95">
      <w:pPr>
        <w:spacing w:after="0"/>
        <w:ind w:left="426" w:hanging="426"/>
        <w:jc w:val="both"/>
        <w:rPr>
          <w:rFonts w:ascii="Times New Roman" w:hAnsi="Times New Roman" w:cs="Times New Roman"/>
          <w:szCs w:val="24"/>
          <w:lang w:val="en-US"/>
        </w:rPr>
      </w:pPr>
    </w:p>
    <w:p w14:paraId="4CA9C647" w14:textId="77777777" w:rsidR="00213ED6" w:rsidRDefault="0036132B" w:rsidP="00811746">
      <w:pPr>
        <w:spacing w:after="120"/>
        <w:jc w:val="both"/>
        <w:rPr>
          <w:rFonts w:ascii="Times New Roman" w:hAnsi="Times New Roman" w:cs="Times New Roman"/>
          <w:sz w:val="20"/>
          <w:szCs w:val="24"/>
          <w:lang w:val="en-US"/>
        </w:rPr>
      </w:pPr>
      <w:r>
        <w:rPr>
          <w:rFonts w:ascii="Times New Roman" w:hAnsi="Times New Roman" w:cs="Times New Roman"/>
          <w:noProof/>
          <w:szCs w:val="24"/>
          <w:lang w:eastAsia="tr-TR"/>
        </w:rPr>
        <w:drawing>
          <wp:inline distT="0" distB="0" distL="0" distR="0" wp14:anchorId="49FA9444" wp14:editId="08CB478D">
            <wp:extent cx="4701884" cy="2224354"/>
            <wp:effectExtent l="0" t="0" r="3810" b="508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3406" cy="2225074"/>
                    </a:xfrm>
                    <a:prstGeom prst="rect">
                      <a:avLst/>
                    </a:prstGeom>
                    <a:noFill/>
                  </pic:spPr>
                </pic:pic>
              </a:graphicData>
            </a:graphic>
          </wp:inline>
        </w:drawing>
      </w:r>
      <w:r>
        <w:rPr>
          <w:rFonts w:ascii="Times New Roman" w:hAnsi="Times New Roman" w:cs="Times New Roman"/>
          <w:szCs w:val="24"/>
          <w:lang w:val="en-US"/>
        </w:rPr>
        <w:br/>
      </w:r>
      <w:proofErr w:type="gramStart"/>
      <w:r w:rsidR="00590C50">
        <w:rPr>
          <w:rFonts w:ascii="Times New Roman" w:hAnsi="Times New Roman" w:cs="Times New Roman"/>
          <w:b/>
          <w:sz w:val="20"/>
          <w:szCs w:val="24"/>
          <w:lang w:val="en-US"/>
        </w:rPr>
        <w:t>Figure 3.</w:t>
      </w:r>
      <w:proofErr w:type="gramEnd"/>
      <w:r w:rsidRPr="0036132B">
        <w:rPr>
          <w:rFonts w:ascii="Times New Roman" w:hAnsi="Times New Roman" w:cs="Times New Roman"/>
          <w:sz w:val="20"/>
          <w:szCs w:val="24"/>
          <w:lang w:val="en-US"/>
        </w:rPr>
        <w:t xml:space="preserve"> </w:t>
      </w:r>
      <w:proofErr w:type="gramStart"/>
      <w:r w:rsidR="00590C50">
        <w:rPr>
          <w:rFonts w:ascii="Times New Roman" w:hAnsi="Times New Roman" w:cs="Times New Roman"/>
          <w:sz w:val="20"/>
          <w:szCs w:val="24"/>
          <w:lang w:val="en-US"/>
        </w:rPr>
        <w:t>The oldest and biggest sinkhole in study area</w:t>
      </w:r>
      <w:r w:rsidR="00D20B95">
        <w:rPr>
          <w:rFonts w:ascii="Times New Roman" w:hAnsi="Times New Roman" w:cs="Times New Roman"/>
          <w:sz w:val="20"/>
          <w:szCs w:val="24"/>
          <w:lang w:val="en-US"/>
        </w:rPr>
        <w:t>.</w:t>
      </w:r>
      <w:proofErr w:type="gramEnd"/>
    </w:p>
    <w:p w14:paraId="02FF03DA" w14:textId="2828814A" w:rsidR="00811746" w:rsidRPr="00811746" w:rsidRDefault="00811746" w:rsidP="00811746">
      <w:pPr>
        <w:spacing w:after="120"/>
        <w:jc w:val="both"/>
        <w:rPr>
          <w:rFonts w:ascii="Times New Roman" w:hAnsi="Times New Roman" w:cs="Times New Roman"/>
          <w:lang w:val="en-US"/>
        </w:rPr>
      </w:pPr>
      <w:r w:rsidRPr="00811746">
        <w:rPr>
          <w:rFonts w:ascii="Times New Roman" w:hAnsi="Times New Roman" w:cs="Times New Roman"/>
          <w:lang w:val="en-US"/>
        </w:rPr>
        <w:lastRenderedPageBreak/>
        <w:t xml:space="preserve">The sinkhole formations in the study area, the year of formation, altitude information, diameter, depth and type of sinkhole are given in Table </w:t>
      </w:r>
      <w:r w:rsidR="00CD75C6">
        <w:rPr>
          <w:rFonts w:ascii="Times New Roman" w:hAnsi="Times New Roman" w:cs="Times New Roman"/>
          <w:lang w:val="en-US"/>
        </w:rPr>
        <w:t>1</w:t>
      </w:r>
      <w:r w:rsidRPr="00811746">
        <w:rPr>
          <w:rFonts w:ascii="Times New Roman" w:hAnsi="Times New Roman" w:cs="Times New Roman"/>
          <w:lang w:val="en-US"/>
        </w:rPr>
        <w:t>.</w:t>
      </w:r>
    </w:p>
    <w:p w14:paraId="5FD35550" w14:textId="12E01DDD" w:rsidR="00811746" w:rsidRDefault="00A52862" w:rsidP="00811746">
      <w:pPr>
        <w:spacing w:after="0"/>
        <w:jc w:val="both"/>
        <w:rPr>
          <w:rFonts w:ascii="Times New Roman" w:eastAsia="Calibri" w:hAnsi="Times New Roman" w:cs="Times New Roman"/>
          <w:sz w:val="20"/>
          <w:lang w:val="en-US"/>
        </w:rPr>
      </w:pPr>
      <w:proofErr w:type="gramStart"/>
      <w:r w:rsidRPr="00A52862">
        <w:rPr>
          <w:rFonts w:ascii="Times New Roman" w:eastAsia="Calibri" w:hAnsi="Times New Roman" w:cs="Times New Roman"/>
          <w:b/>
          <w:sz w:val="20"/>
          <w:lang w:val="en-US"/>
        </w:rPr>
        <w:t>Table 1.</w:t>
      </w:r>
      <w:proofErr w:type="gramEnd"/>
      <w:r w:rsidR="00811746" w:rsidRPr="00811746">
        <w:rPr>
          <w:rFonts w:ascii="Times New Roman" w:eastAsia="Calibri" w:hAnsi="Times New Roman" w:cs="Times New Roman"/>
          <w:sz w:val="20"/>
          <w:lang w:val="en-US"/>
        </w:rPr>
        <w:t xml:space="preserve"> </w:t>
      </w:r>
      <w:proofErr w:type="gramStart"/>
      <w:r w:rsidR="00811746" w:rsidRPr="00811746">
        <w:rPr>
          <w:rFonts w:ascii="Times New Roman" w:eastAsia="Calibri" w:hAnsi="Times New Roman" w:cs="Times New Roman"/>
          <w:sz w:val="20"/>
          <w:lang w:val="en-US"/>
        </w:rPr>
        <w:t xml:space="preserve">Characteristics of the sinkholes in the study area </w:t>
      </w:r>
      <w:r w:rsidR="00590C50" w:rsidRPr="00590C50">
        <w:rPr>
          <w:rFonts w:ascii="Times New Roman" w:eastAsia="Calibri" w:hAnsi="Times New Roman" w:cs="Times New Roman"/>
          <w:color w:val="FF0000"/>
          <w:sz w:val="20"/>
          <w:lang w:val="en-US"/>
        </w:rPr>
        <w:t>[4]</w:t>
      </w:r>
      <w:r w:rsidR="00D20B95">
        <w:rPr>
          <w:rFonts w:ascii="Times New Roman" w:eastAsia="Calibri" w:hAnsi="Times New Roman" w:cs="Times New Roman"/>
          <w:color w:val="FF0000"/>
          <w:sz w:val="20"/>
          <w:lang w:val="en-US"/>
        </w:rPr>
        <w:t>.</w:t>
      </w:r>
      <w:proofErr w:type="gramEnd"/>
    </w:p>
    <w:tbl>
      <w:tblPr>
        <w:tblStyle w:val="AkGlgeleme1"/>
        <w:tblW w:w="5000" w:type="pct"/>
        <w:tblLook w:val="0600" w:firstRow="0" w:lastRow="0" w:firstColumn="0" w:lastColumn="0" w:noHBand="1" w:noVBand="1"/>
      </w:tblPr>
      <w:tblGrid>
        <w:gridCol w:w="1408"/>
        <w:gridCol w:w="1720"/>
        <w:gridCol w:w="1409"/>
        <w:gridCol w:w="1577"/>
        <w:gridCol w:w="1238"/>
        <w:gridCol w:w="2728"/>
      </w:tblGrid>
      <w:tr w:rsidR="00811746" w:rsidRPr="00811746" w14:paraId="3B7177AB" w14:textId="77777777" w:rsidTr="00D20B95">
        <w:trPr>
          <w:trHeight w:val="20"/>
        </w:trPr>
        <w:tc>
          <w:tcPr>
            <w:tcW w:w="699" w:type="pct"/>
            <w:tcBorders>
              <w:top w:val="single" w:sz="8" w:space="0" w:color="000000" w:themeColor="text1"/>
              <w:left w:val="nil"/>
              <w:bottom w:val="single" w:sz="4" w:space="0" w:color="auto"/>
              <w:right w:val="nil"/>
            </w:tcBorders>
            <w:vAlign w:val="center"/>
            <w:hideMark/>
          </w:tcPr>
          <w:p w14:paraId="036FB736"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bCs/>
                <w:sz w:val="20"/>
                <w:szCs w:val="20"/>
                <w:lang w:val="en-US"/>
              </w:rPr>
              <w:t>Sinkhole No</w:t>
            </w:r>
          </w:p>
        </w:tc>
        <w:tc>
          <w:tcPr>
            <w:tcW w:w="853" w:type="pct"/>
            <w:tcBorders>
              <w:top w:val="single" w:sz="8" w:space="0" w:color="000000" w:themeColor="text1"/>
              <w:left w:val="nil"/>
              <w:bottom w:val="single" w:sz="4" w:space="0" w:color="auto"/>
              <w:right w:val="nil"/>
            </w:tcBorders>
            <w:vAlign w:val="center"/>
            <w:hideMark/>
          </w:tcPr>
          <w:p w14:paraId="3F9B459E" w14:textId="77777777" w:rsidR="00570309" w:rsidRDefault="00570309" w:rsidP="00E96F57">
            <w:pPr>
              <w:autoSpaceDE w:val="0"/>
              <w:autoSpaceDN w:val="0"/>
              <w:adjustRightInd w:val="0"/>
              <w:jc w:val="center"/>
              <w:rPr>
                <w:rFonts w:ascii="Times New Roman" w:hAnsi="Times New Roman"/>
                <w:bCs/>
                <w:sz w:val="20"/>
                <w:szCs w:val="20"/>
                <w:lang w:val="en-US"/>
              </w:rPr>
            </w:pPr>
            <w:r>
              <w:rPr>
                <w:rFonts w:ascii="Times New Roman" w:hAnsi="Times New Roman"/>
                <w:bCs/>
                <w:sz w:val="20"/>
                <w:szCs w:val="20"/>
                <w:lang w:val="en-US"/>
              </w:rPr>
              <w:t>Year</w:t>
            </w:r>
          </w:p>
          <w:p w14:paraId="3EAE6B96" w14:textId="42CAA3ED" w:rsidR="00811746" w:rsidRPr="00811746" w:rsidRDefault="00811746" w:rsidP="00E96F57">
            <w:pPr>
              <w:autoSpaceDE w:val="0"/>
              <w:autoSpaceDN w:val="0"/>
              <w:adjustRightInd w:val="0"/>
              <w:jc w:val="center"/>
              <w:rPr>
                <w:rFonts w:ascii="Times New Roman" w:hAnsi="Times New Roman"/>
                <w:bCs/>
                <w:sz w:val="20"/>
                <w:szCs w:val="20"/>
                <w:lang w:val="en-US"/>
              </w:rPr>
            </w:pPr>
            <w:r w:rsidRPr="00811746">
              <w:rPr>
                <w:rFonts w:ascii="Times New Roman" w:hAnsi="Times New Roman"/>
                <w:bCs/>
                <w:sz w:val="20"/>
                <w:szCs w:val="20"/>
                <w:lang w:val="en-US"/>
              </w:rPr>
              <w:t>of formation</w:t>
            </w:r>
          </w:p>
        </w:tc>
        <w:tc>
          <w:tcPr>
            <w:tcW w:w="699" w:type="pct"/>
            <w:tcBorders>
              <w:top w:val="single" w:sz="8" w:space="0" w:color="000000" w:themeColor="text1"/>
              <w:left w:val="nil"/>
              <w:bottom w:val="single" w:sz="4" w:space="0" w:color="auto"/>
              <w:right w:val="nil"/>
            </w:tcBorders>
            <w:vAlign w:val="center"/>
            <w:hideMark/>
          </w:tcPr>
          <w:p w14:paraId="446240F8"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bCs/>
                <w:sz w:val="20"/>
                <w:szCs w:val="20"/>
                <w:lang w:val="en-US"/>
              </w:rPr>
              <w:t>Altitude (m)</w:t>
            </w:r>
          </w:p>
        </w:tc>
        <w:tc>
          <w:tcPr>
            <w:tcW w:w="782" w:type="pct"/>
            <w:tcBorders>
              <w:top w:val="single" w:sz="8" w:space="0" w:color="000000" w:themeColor="text1"/>
              <w:left w:val="nil"/>
              <w:bottom w:val="single" w:sz="4" w:space="0" w:color="auto"/>
              <w:right w:val="nil"/>
            </w:tcBorders>
            <w:vAlign w:val="center"/>
            <w:hideMark/>
          </w:tcPr>
          <w:p w14:paraId="624EE3B6" w14:textId="5B22D1E5" w:rsidR="00811746" w:rsidRPr="00811746" w:rsidRDefault="00811746" w:rsidP="00E96F57">
            <w:pPr>
              <w:autoSpaceDE w:val="0"/>
              <w:autoSpaceDN w:val="0"/>
              <w:adjustRightInd w:val="0"/>
              <w:jc w:val="center"/>
              <w:rPr>
                <w:rFonts w:ascii="Times New Roman" w:hAnsi="Times New Roman"/>
                <w:bCs/>
                <w:sz w:val="20"/>
                <w:szCs w:val="20"/>
                <w:lang w:val="en-US"/>
              </w:rPr>
            </w:pPr>
            <w:r w:rsidRPr="00811746">
              <w:rPr>
                <w:rFonts w:ascii="Times New Roman" w:hAnsi="Times New Roman"/>
                <w:bCs/>
                <w:sz w:val="20"/>
                <w:szCs w:val="20"/>
                <w:lang w:val="en-US"/>
              </w:rPr>
              <w:t>Diameter(m)</w:t>
            </w:r>
          </w:p>
        </w:tc>
        <w:tc>
          <w:tcPr>
            <w:tcW w:w="614" w:type="pct"/>
            <w:tcBorders>
              <w:top w:val="single" w:sz="8" w:space="0" w:color="000000" w:themeColor="text1"/>
              <w:left w:val="nil"/>
              <w:bottom w:val="single" w:sz="4" w:space="0" w:color="auto"/>
              <w:right w:val="nil"/>
            </w:tcBorders>
            <w:vAlign w:val="center"/>
            <w:hideMark/>
          </w:tcPr>
          <w:p w14:paraId="0782A92B"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bCs/>
                <w:sz w:val="20"/>
                <w:szCs w:val="20"/>
                <w:lang w:val="en-US"/>
              </w:rPr>
              <w:t>Depth(m)</w:t>
            </w:r>
          </w:p>
        </w:tc>
        <w:tc>
          <w:tcPr>
            <w:tcW w:w="1353" w:type="pct"/>
            <w:tcBorders>
              <w:top w:val="single" w:sz="8" w:space="0" w:color="000000" w:themeColor="text1"/>
              <w:left w:val="nil"/>
              <w:bottom w:val="single" w:sz="4" w:space="0" w:color="auto"/>
              <w:right w:val="nil"/>
            </w:tcBorders>
            <w:vAlign w:val="center"/>
            <w:hideMark/>
          </w:tcPr>
          <w:p w14:paraId="3AA08740" w14:textId="77777777" w:rsidR="00811746" w:rsidRPr="00811746" w:rsidRDefault="00811746" w:rsidP="00094728">
            <w:pPr>
              <w:tabs>
                <w:tab w:val="left" w:pos="0"/>
              </w:tabs>
              <w:autoSpaceDE w:val="0"/>
              <w:autoSpaceDN w:val="0"/>
              <w:adjustRightInd w:val="0"/>
              <w:ind w:left="-200"/>
              <w:jc w:val="center"/>
              <w:rPr>
                <w:rFonts w:ascii="Times New Roman" w:hAnsi="Times New Roman"/>
                <w:sz w:val="20"/>
                <w:szCs w:val="20"/>
                <w:lang w:val="en-US"/>
              </w:rPr>
            </w:pPr>
            <w:r w:rsidRPr="00811746">
              <w:rPr>
                <w:rFonts w:ascii="Times New Roman" w:hAnsi="Times New Roman"/>
                <w:bCs/>
                <w:sz w:val="20"/>
                <w:szCs w:val="20"/>
                <w:lang w:val="en-US"/>
              </w:rPr>
              <w:t>Sinkhole Type</w:t>
            </w:r>
          </w:p>
        </w:tc>
      </w:tr>
      <w:tr w:rsidR="00811746" w:rsidRPr="00811746" w14:paraId="2D6DA838" w14:textId="77777777" w:rsidTr="00D20B95">
        <w:trPr>
          <w:trHeight w:val="20"/>
        </w:trPr>
        <w:tc>
          <w:tcPr>
            <w:tcW w:w="699" w:type="pct"/>
            <w:tcBorders>
              <w:top w:val="single" w:sz="4" w:space="0" w:color="auto"/>
              <w:left w:val="nil"/>
              <w:bottom w:val="nil"/>
              <w:right w:val="nil"/>
            </w:tcBorders>
            <w:vAlign w:val="center"/>
            <w:hideMark/>
          </w:tcPr>
          <w:p w14:paraId="0B08B7A9"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1</w:t>
            </w:r>
          </w:p>
        </w:tc>
        <w:tc>
          <w:tcPr>
            <w:tcW w:w="853" w:type="pct"/>
            <w:tcBorders>
              <w:top w:val="single" w:sz="4" w:space="0" w:color="auto"/>
              <w:left w:val="nil"/>
              <w:bottom w:val="nil"/>
              <w:right w:val="nil"/>
            </w:tcBorders>
            <w:vAlign w:val="center"/>
            <w:hideMark/>
          </w:tcPr>
          <w:p w14:paraId="687A8E62"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Before 1953</w:t>
            </w:r>
          </w:p>
        </w:tc>
        <w:tc>
          <w:tcPr>
            <w:tcW w:w="699" w:type="pct"/>
            <w:tcBorders>
              <w:top w:val="single" w:sz="4" w:space="0" w:color="auto"/>
              <w:left w:val="nil"/>
              <w:bottom w:val="nil"/>
              <w:right w:val="nil"/>
            </w:tcBorders>
            <w:vAlign w:val="center"/>
            <w:hideMark/>
          </w:tcPr>
          <w:p w14:paraId="40B52416"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877</w:t>
            </w:r>
          </w:p>
        </w:tc>
        <w:tc>
          <w:tcPr>
            <w:tcW w:w="782" w:type="pct"/>
            <w:tcBorders>
              <w:top w:val="single" w:sz="4" w:space="0" w:color="auto"/>
              <w:left w:val="nil"/>
              <w:bottom w:val="nil"/>
              <w:right w:val="nil"/>
            </w:tcBorders>
            <w:vAlign w:val="center"/>
            <w:hideMark/>
          </w:tcPr>
          <w:p w14:paraId="00363BB5"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w:t>
            </w:r>
          </w:p>
        </w:tc>
        <w:tc>
          <w:tcPr>
            <w:tcW w:w="614" w:type="pct"/>
            <w:tcBorders>
              <w:top w:val="single" w:sz="4" w:space="0" w:color="auto"/>
              <w:left w:val="nil"/>
              <w:bottom w:val="nil"/>
              <w:right w:val="nil"/>
            </w:tcBorders>
            <w:vAlign w:val="center"/>
            <w:hideMark/>
          </w:tcPr>
          <w:p w14:paraId="3B9D4ED1"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w:t>
            </w:r>
          </w:p>
        </w:tc>
        <w:tc>
          <w:tcPr>
            <w:tcW w:w="1353" w:type="pct"/>
            <w:tcBorders>
              <w:top w:val="single" w:sz="4" w:space="0" w:color="auto"/>
              <w:left w:val="nil"/>
              <w:bottom w:val="nil"/>
              <w:right w:val="nil"/>
            </w:tcBorders>
            <w:vAlign w:val="center"/>
            <w:hideMark/>
          </w:tcPr>
          <w:p w14:paraId="1CE58D62" w14:textId="31DE41FE" w:rsidR="00811746" w:rsidRPr="00811746" w:rsidRDefault="004E222D" w:rsidP="00E96F57">
            <w:pPr>
              <w:autoSpaceDE w:val="0"/>
              <w:autoSpaceDN w:val="0"/>
              <w:adjustRightInd w:val="0"/>
              <w:jc w:val="center"/>
              <w:rPr>
                <w:rFonts w:ascii="Times New Roman" w:hAnsi="Times New Roman"/>
                <w:sz w:val="20"/>
                <w:szCs w:val="20"/>
                <w:lang w:val="en-US"/>
              </w:rPr>
            </w:pPr>
            <w:r>
              <w:rPr>
                <w:rFonts w:ascii="Times New Roman" w:hAnsi="Times New Roman"/>
                <w:sz w:val="20"/>
                <w:szCs w:val="20"/>
                <w:lang w:val="en-US"/>
              </w:rPr>
              <w:t>Buri</w:t>
            </w:r>
            <w:r w:rsidR="00811746" w:rsidRPr="00811746">
              <w:rPr>
                <w:rFonts w:ascii="Times New Roman" w:hAnsi="Times New Roman"/>
                <w:sz w:val="20"/>
                <w:szCs w:val="20"/>
                <w:lang w:val="en-US"/>
              </w:rPr>
              <w:t>ed Sinkhole</w:t>
            </w:r>
          </w:p>
        </w:tc>
      </w:tr>
      <w:tr w:rsidR="00811746" w:rsidRPr="00811746" w14:paraId="25039497" w14:textId="77777777" w:rsidTr="00D20B95">
        <w:trPr>
          <w:trHeight w:val="20"/>
        </w:trPr>
        <w:tc>
          <w:tcPr>
            <w:tcW w:w="699" w:type="pct"/>
            <w:tcBorders>
              <w:top w:val="nil"/>
              <w:left w:val="nil"/>
              <w:bottom w:val="nil"/>
              <w:right w:val="nil"/>
            </w:tcBorders>
            <w:vAlign w:val="center"/>
            <w:hideMark/>
          </w:tcPr>
          <w:p w14:paraId="62DB27FC"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2</w:t>
            </w:r>
          </w:p>
        </w:tc>
        <w:tc>
          <w:tcPr>
            <w:tcW w:w="853" w:type="pct"/>
            <w:tcBorders>
              <w:top w:val="nil"/>
              <w:left w:val="nil"/>
              <w:bottom w:val="nil"/>
              <w:right w:val="nil"/>
            </w:tcBorders>
            <w:vAlign w:val="center"/>
            <w:hideMark/>
          </w:tcPr>
          <w:p w14:paraId="0C99DEDE" w14:textId="2313E3A0"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Before 1953</w:t>
            </w:r>
          </w:p>
        </w:tc>
        <w:tc>
          <w:tcPr>
            <w:tcW w:w="699" w:type="pct"/>
            <w:tcBorders>
              <w:top w:val="nil"/>
              <w:left w:val="nil"/>
              <w:bottom w:val="nil"/>
              <w:right w:val="nil"/>
            </w:tcBorders>
            <w:vAlign w:val="center"/>
            <w:hideMark/>
          </w:tcPr>
          <w:p w14:paraId="0607A8D8"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882</w:t>
            </w:r>
          </w:p>
        </w:tc>
        <w:tc>
          <w:tcPr>
            <w:tcW w:w="782" w:type="pct"/>
            <w:tcBorders>
              <w:top w:val="nil"/>
              <w:left w:val="nil"/>
              <w:bottom w:val="nil"/>
              <w:right w:val="nil"/>
            </w:tcBorders>
            <w:vAlign w:val="center"/>
            <w:hideMark/>
          </w:tcPr>
          <w:p w14:paraId="6EE510CD"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44</w:t>
            </w:r>
          </w:p>
        </w:tc>
        <w:tc>
          <w:tcPr>
            <w:tcW w:w="614" w:type="pct"/>
            <w:tcBorders>
              <w:top w:val="nil"/>
              <w:left w:val="nil"/>
              <w:bottom w:val="nil"/>
              <w:right w:val="nil"/>
            </w:tcBorders>
            <w:vAlign w:val="center"/>
            <w:hideMark/>
          </w:tcPr>
          <w:p w14:paraId="64C27A5D"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22.5</w:t>
            </w:r>
          </w:p>
        </w:tc>
        <w:tc>
          <w:tcPr>
            <w:tcW w:w="1353" w:type="pct"/>
            <w:tcBorders>
              <w:top w:val="nil"/>
              <w:left w:val="nil"/>
              <w:bottom w:val="nil"/>
              <w:right w:val="nil"/>
            </w:tcBorders>
            <w:vAlign w:val="center"/>
            <w:hideMark/>
          </w:tcPr>
          <w:p w14:paraId="13DD1F39"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Collapse Sinkhole</w:t>
            </w:r>
          </w:p>
        </w:tc>
      </w:tr>
      <w:tr w:rsidR="00811746" w:rsidRPr="00811746" w14:paraId="07733A59" w14:textId="77777777" w:rsidTr="00D20B95">
        <w:trPr>
          <w:trHeight w:val="20"/>
        </w:trPr>
        <w:tc>
          <w:tcPr>
            <w:tcW w:w="699" w:type="pct"/>
            <w:tcBorders>
              <w:top w:val="nil"/>
              <w:left w:val="nil"/>
              <w:bottom w:val="nil"/>
              <w:right w:val="nil"/>
            </w:tcBorders>
            <w:vAlign w:val="center"/>
            <w:hideMark/>
          </w:tcPr>
          <w:p w14:paraId="15683841"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3</w:t>
            </w:r>
          </w:p>
        </w:tc>
        <w:tc>
          <w:tcPr>
            <w:tcW w:w="853" w:type="pct"/>
            <w:tcBorders>
              <w:top w:val="nil"/>
              <w:left w:val="nil"/>
              <w:bottom w:val="nil"/>
              <w:right w:val="nil"/>
            </w:tcBorders>
            <w:vAlign w:val="center"/>
            <w:hideMark/>
          </w:tcPr>
          <w:p w14:paraId="5A42CF75" w14:textId="4D102400"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Before 1953</w:t>
            </w:r>
          </w:p>
        </w:tc>
        <w:tc>
          <w:tcPr>
            <w:tcW w:w="699" w:type="pct"/>
            <w:tcBorders>
              <w:top w:val="nil"/>
              <w:left w:val="nil"/>
              <w:bottom w:val="nil"/>
              <w:right w:val="nil"/>
            </w:tcBorders>
            <w:vAlign w:val="center"/>
            <w:hideMark/>
          </w:tcPr>
          <w:p w14:paraId="501D9E09"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881</w:t>
            </w:r>
          </w:p>
        </w:tc>
        <w:tc>
          <w:tcPr>
            <w:tcW w:w="782" w:type="pct"/>
            <w:tcBorders>
              <w:top w:val="nil"/>
              <w:left w:val="nil"/>
              <w:bottom w:val="nil"/>
              <w:right w:val="nil"/>
            </w:tcBorders>
            <w:vAlign w:val="center"/>
            <w:hideMark/>
          </w:tcPr>
          <w:p w14:paraId="1B4493A4"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5</w:t>
            </w:r>
          </w:p>
        </w:tc>
        <w:tc>
          <w:tcPr>
            <w:tcW w:w="614" w:type="pct"/>
            <w:tcBorders>
              <w:top w:val="nil"/>
              <w:left w:val="nil"/>
              <w:bottom w:val="nil"/>
              <w:right w:val="nil"/>
            </w:tcBorders>
            <w:vAlign w:val="center"/>
            <w:hideMark/>
          </w:tcPr>
          <w:p w14:paraId="30E0C249"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w:t>
            </w:r>
          </w:p>
        </w:tc>
        <w:tc>
          <w:tcPr>
            <w:tcW w:w="1353" w:type="pct"/>
            <w:tcBorders>
              <w:top w:val="nil"/>
              <w:left w:val="nil"/>
              <w:bottom w:val="nil"/>
              <w:right w:val="nil"/>
            </w:tcBorders>
            <w:vAlign w:val="center"/>
            <w:hideMark/>
          </w:tcPr>
          <w:p w14:paraId="398A3DD7" w14:textId="356E0CD1" w:rsidR="00811746" w:rsidRPr="00811746" w:rsidRDefault="004E222D" w:rsidP="00E96F57">
            <w:pPr>
              <w:autoSpaceDE w:val="0"/>
              <w:autoSpaceDN w:val="0"/>
              <w:adjustRightInd w:val="0"/>
              <w:jc w:val="center"/>
              <w:rPr>
                <w:rFonts w:ascii="Times New Roman" w:hAnsi="Times New Roman"/>
                <w:sz w:val="20"/>
                <w:szCs w:val="20"/>
                <w:lang w:val="en-US"/>
              </w:rPr>
            </w:pPr>
            <w:r>
              <w:rPr>
                <w:rFonts w:ascii="Times New Roman" w:hAnsi="Times New Roman"/>
                <w:sz w:val="20"/>
                <w:szCs w:val="20"/>
                <w:lang w:val="en-US"/>
              </w:rPr>
              <w:t>Buri</w:t>
            </w:r>
            <w:r w:rsidRPr="00811746">
              <w:rPr>
                <w:rFonts w:ascii="Times New Roman" w:hAnsi="Times New Roman"/>
                <w:sz w:val="20"/>
                <w:szCs w:val="20"/>
                <w:lang w:val="en-US"/>
              </w:rPr>
              <w:t>ed</w:t>
            </w:r>
            <w:r w:rsidR="00811746" w:rsidRPr="00811746">
              <w:rPr>
                <w:rFonts w:ascii="Times New Roman" w:hAnsi="Times New Roman"/>
                <w:sz w:val="20"/>
                <w:szCs w:val="20"/>
                <w:lang w:val="en-US"/>
              </w:rPr>
              <w:t xml:space="preserve"> Sinkhole</w:t>
            </w:r>
          </w:p>
        </w:tc>
      </w:tr>
      <w:tr w:rsidR="00811746" w:rsidRPr="00811746" w14:paraId="681749DF" w14:textId="77777777" w:rsidTr="00D20B95">
        <w:trPr>
          <w:trHeight w:val="20"/>
        </w:trPr>
        <w:tc>
          <w:tcPr>
            <w:tcW w:w="699" w:type="pct"/>
            <w:tcBorders>
              <w:top w:val="nil"/>
              <w:left w:val="nil"/>
              <w:bottom w:val="nil"/>
              <w:right w:val="nil"/>
            </w:tcBorders>
            <w:vAlign w:val="center"/>
            <w:hideMark/>
          </w:tcPr>
          <w:p w14:paraId="6A92289E"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4</w:t>
            </w:r>
          </w:p>
        </w:tc>
        <w:tc>
          <w:tcPr>
            <w:tcW w:w="853" w:type="pct"/>
            <w:tcBorders>
              <w:top w:val="nil"/>
              <w:left w:val="nil"/>
              <w:bottom w:val="nil"/>
              <w:right w:val="nil"/>
            </w:tcBorders>
            <w:vAlign w:val="center"/>
            <w:hideMark/>
          </w:tcPr>
          <w:p w14:paraId="042D2FC3" w14:textId="7F41FAA6"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Before 1953</w:t>
            </w:r>
          </w:p>
        </w:tc>
        <w:tc>
          <w:tcPr>
            <w:tcW w:w="699" w:type="pct"/>
            <w:tcBorders>
              <w:top w:val="nil"/>
              <w:left w:val="nil"/>
              <w:bottom w:val="nil"/>
              <w:right w:val="nil"/>
            </w:tcBorders>
            <w:vAlign w:val="center"/>
            <w:hideMark/>
          </w:tcPr>
          <w:p w14:paraId="548DF0B4"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886</w:t>
            </w:r>
          </w:p>
        </w:tc>
        <w:tc>
          <w:tcPr>
            <w:tcW w:w="782" w:type="pct"/>
            <w:tcBorders>
              <w:top w:val="nil"/>
              <w:left w:val="nil"/>
              <w:bottom w:val="nil"/>
              <w:right w:val="nil"/>
            </w:tcBorders>
            <w:vAlign w:val="center"/>
            <w:hideMark/>
          </w:tcPr>
          <w:p w14:paraId="64581150"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12</w:t>
            </w:r>
          </w:p>
        </w:tc>
        <w:tc>
          <w:tcPr>
            <w:tcW w:w="614" w:type="pct"/>
            <w:tcBorders>
              <w:top w:val="nil"/>
              <w:left w:val="nil"/>
              <w:bottom w:val="nil"/>
              <w:right w:val="nil"/>
            </w:tcBorders>
            <w:vAlign w:val="center"/>
            <w:hideMark/>
          </w:tcPr>
          <w:p w14:paraId="219D27CB"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w:t>
            </w:r>
          </w:p>
        </w:tc>
        <w:tc>
          <w:tcPr>
            <w:tcW w:w="1353" w:type="pct"/>
            <w:tcBorders>
              <w:top w:val="nil"/>
              <w:left w:val="nil"/>
              <w:bottom w:val="nil"/>
              <w:right w:val="nil"/>
            </w:tcBorders>
            <w:vAlign w:val="center"/>
            <w:hideMark/>
          </w:tcPr>
          <w:p w14:paraId="250C68A5" w14:textId="2B7CE2AD" w:rsidR="00811746" w:rsidRPr="00811746" w:rsidRDefault="004E222D" w:rsidP="00E96F57">
            <w:pPr>
              <w:autoSpaceDE w:val="0"/>
              <w:autoSpaceDN w:val="0"/>
              <w:adjustRightInd w:val="0"/>
              <w:jc w:val="center"/>
              <w:rPr>
                <w:rFonts w:ascii="Times New Roman" w:hAnsi="Times New Roman"/>
                <w:sz w:val="20"/>
                <w:szCs w:val="20"/>
                <w:lang w:val="en-US"/>
              </w:rPr>
            </w:pPr>
            <w:r>
              <w:rPr>
                <w:rFonts w:ascii="Times New Roman" w:hAnsi="Times New Roman"/>
                <w:sz w:val="20"/>
                <w:szCs w:val="20"/>
                <w:lang w:val="en-US"/>
              </w:rPr>
              <w:t>Buri</w:t>
            </w:r>
            <w:r w:rsidRPr="00811746">
              <w:rPr>
                <w:rFonts w:ascii="Times New Roman" w:hAnsi="Times New Roman"/>
                <w:sz w:val="20"/>
                <w:szCs w:val="20"/>
                <w:lang w:val="en-US"/>
              </w:rPr>
              <w:t>ed</w:t>
            </w:r>
            <w:r w:rsidR="00811746" w:rsidRPr="00811746">
              <w:rPr>
                <w:rFonts w:ascii="Times New Roman" w:hAnsi="Times New Roman"/>
                <w:sz w:val="20"/>
                <w:szCs w:val="20"/>
                <w:lang w:val="en-US"/>
              </w:rPr>
              <w:t xml:space="preserve"> Sinkhole</w:t>
            </w:r>
          </w:p>
        </w:tc>
      </w:tr>
      <w:tr w:rsidR="00811746" w:rsidRPr="00811746" w14:paraId="718DDC22" w14:textId="77777777" w:rsidTr="00D20B95">
        <w:trPr>
          <w:trHeight w:val="20"/>
        </w:trPr>
        <w:tc>
          <w:tcPr>
            <w:tcW w:w="699" w:type="pct"/>
            <w:tcBorders>
              <w:top w:val="nil"/>
              <w:left w:val="nil"/>
              <w:bottom w:val="nil"/>
              <w:right w:val="nil"/>
            </w:tcBorders>
            <w:vAlign w:val="center"/>
            <w:hideMark/>
          </w:tcPr>
          <w:p w14:paraId="6079D83C"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5</w:t>
            </w:r>
          </w:p>
        </w:tc>
        <w:tc>
          <w:tcPr>
            <w:tcW w:w="853" w:type="pct"/>
            <w:tcBorders>
              <w:top w:val="nil"/>
              <w:left w:val="nil"/>
              <w:bottom w:val="nil"/>
              <w:right w:val="nil"/>
            </w:tcBorders>
            <w:vAlign w:val="center"/>
            <w:hideMark/>
          </w:tcPr>
          <w:p w14:paraId="3D696909" w14:textId="2139ACAA"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Before 1953</w:t>
            </w:r>
          </w:p>
        </w:tc>
        <w:tc>
          <w:tcPr>
            <w:tcW w:w="699" w:type="pct"/>
            <w:tcBorders>
              <w:top w:val="nil"/>
              <w:left w:val="nil"/>
              <w:bottom w:val="nil"/>
              <w:right w:val="nil"/>
            </w:tcBorders>
            <w:vAlign w:val="center"/>
            <w:hideMark/>
          </w:tcPr>
          <w:p w14:paraId="0FEF660C"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916</w:t>
            </w:r>
          </w:p>
        </w:tc>
        <w:tc>
          <w:tcPr>
            <w:tcW w:w="782" w:type="pct"/>
            <w:tcBorders>
              <w:top w:val="nil"/>
              <w:left w:val="nil"/>
              <w:bottom w:val="nil"/>
              <w:right w:val="nil"/>
            </w:tcBorders>
            <w:vAlign w:val="center"/>
            <w:hideMark/>
          </w:tcPr>
          <w:p w14:paraId="6E2AA3C9"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7</w:t>
            </w:r>
          </w:p>
        </w:tc>
        <w:tc>
          <w:tcPr>
            <w:tcW w:w="614" w:type="pct"/>
            <w:tcBorders>
              <w:top w:val="nil"/>
              <w:left w:val="nil"/>
              <w:bottom w:val="nil"/>
              <w:right w:val="nil"/>
            </w:tcBorders>
            <w:vAlign w:val="center"/>
            <w:hideMark/>
          </w:tcPr>
          <w:p w14:paraId="74DA5685"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w:t>
            </w:r>
          </w:p>
        </w:tc>
        <w:tc>
          <w:tcPr>
            <w:tcW w:w="1353" w:type="pct"/>
            <w:tcBorders>
              <w:top w:val="nil"/>
              <w:left w:val="nil"/>
              <w:bottom w:val="nil"/>
              <w:right w:val="nil"/>
            </w:tcBorders>
            <w:vAlign w:val="center"/>
            <w:hideMark/>
          </w:tcPr>
          <w:p w14:paraId="773619EF" w14:textId="2B05059A" w:rsidR="00811746" w:rsidRPr="00811746" w:rsidRDefault="004E222D" w:rsidP="00E96F57">
            <w:pPr>
              <w:autoSpaceDE w:val="0"/>
              <w:autoSpaceDN w:val="0"/>
              <w:adjustRightInd w:val="0"/>
              <w:jc w:val="center"/>
              <w:rPr>
                <w:rFonts w:ascii="Times New Roman" w:hAnsi="Times New Roman"/>
                <w:sz w:val="20"/>
                <w:szCs w:val="20"/>
                <w:lang w:val="en-US"/>
              </w:rPr>
            </w:pPr>
            <w:r>
              <w:rPr>
                <w:rFonts w:ascii="Times New Roman" w:hAnsi="Times New Roman"/>
                <w:sz w:val="20"/>
                <w:szCs w:val="20"/>
                <w:lang w:val="en-US"/>
              </w:rPr>
              <w:t>Buri</w:t>
            </w:r>
            <w:r w:rsidRPr="00811746">
              <w:rPr>
                <w:rFonts w:ascii="Times New Roman" w:hAnsi="Times New Roman"/>
                <w:sz w:val="20"/>
                <w:szCs w:val="20"/>
                <w:lang w:val="en-US"/>
              </w:rPr>
              <w:t>ed</w:t>
            </w:r>
            <w:r w:rsidR="00811746" w:rsidRPr="00811746">
              <w:rPr>
                <w:rFonts w:ascii="Times New Roman" w:hAnsi="Times New Roman"/>
                <w:sz w:val="20"/>
                <w:szCs w:val="20"/>
                <w:lang w:val="en-US"/>
              </w:rPr>
              <w:t xml:space="preserve"> Sinkhole</w:t>
            </w:r>
          </w:p>
        </w:tc>
      </w:tr>
      <w:tr w:rsidR="00811746" w:rsidRPr="00811746" w14:paraId="26760E31" w14:textId="77777777" w:rsidTr="00D20B95">
        <w:trPr>
          <w:trHeight w:val="20"/>
        </w:trPr>
        <w:tc>
          <w:tcPr>
            <w:tcW w:w="699" w:type="pct"/>
            <w:tcBorders>
              <w:top w:val="nil"/>
              <w:left w:val="nil"/>
              <w:bottom w:val="nil"/>
              <w:right w:val="nil"/>
            </w:tcBorders>
            <w:vAlign w:val="center"/>
            <w:hideMark/>
          </w:tcPr>
          <w:p w14:paraId="6A42FD5C"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6</w:t>
            </w:r>
          </w:p>
        </w:tc>
        <w:tc>
          <w:tcPr>
            <w:tcW w:w="853" w:type="pct"/>
            <w:tcBorders>
              <w:top w:val="nil"/>
              <w:left w:val="nil"/>
              <w:bottom w:val="nil"/>
              <w:right w:val="nil"/>
            </w:tcBorders>
            <w:vAlign w:val="center"/>
            <w:hideMark/>
          </w:tcPr>
          <w:p w14:paraId="26FE99C0"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1953-1971</w:t>
            </w:r>
          </w:p>
        </w:tc>
        <w:tc>
          <w:tcPr>
            <w:tcW w:w="699" w:type="pct"/>
            <w:tcBorders>
              <w:top w:val="nil"/>
              <w:left w:val="nil"/>
              <w:bottom w:val="nil"/>
              <w:right w:val="nil"/>
            </w:tcBorders>
            <w:vAlign w:val="center"/>
            <w:hideMark/>
          </w:tcPr>
          <w:p w14:paraId="105D20BC"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927</w:t>
            </w:r>
          </w:p>
        </w:tc>
        <w:tc>
          <w:tcPr>
            <w:tcW w:w="782" w:type="pct"/>
            <w:tcBorders>
              <w:top w:val="nil"/>
              <w:left w:val="nil"/>
              <w:bottom w:val="nil"/>
              <w:right w:val="nil"/>
            </w:tcBorders>
            <w:vAlign w:val="center"/>
            <w:hideMark/>
          </w:tcPr>
          <w:p w14:paraId="5FBD98CC"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13.5</w:t>
            </w:r>
          </w:p>
        </w:tc>
        <w:tc>
          <w:tcPr>
            <w:tcW w:w="614" w:type="pct"/>
            <w:tcBorders>
              <w:top w:val="nil"/>
              <w:left w:val="nil"/>
              <w:bottom w:val="nil"/>
              <w:right w:val="nil"/>
            </w:tcBorders>
            <w:vAlign w:val="center"/>
            <w:hideMark/>
          </w:tcPr>
          <w:p w14:paraId="079BB569"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w:t>
            </w:r>
          </w:p>
        </w:tc>
        <w:tc>
          <w:tcPr>
            <w:tcW w:w="1353" w:type="pct"/>
            <w:tcBorders>
              <w:top w:val="nil"/>
              <w:left w:val="nil"/>
              <w:bottom w:val="nil"/>
              <w:right w:val="nil"/>
            </w:tcBorders>
            <w:vAlign w:val="center"/>
            <w:hideMark/>
          </w:tcPr>
          <w:p w14:paraId="7B8B34D0" w14:textId="7E452D86" w:rsidR="00811746" w:rsidRPr="00811746" w:rsidRDefault="004E222D" w:rsidP="00E96F57">
            <w:pPr>
              <w:autoSpaceDE w:val="0"/>
              <w:autoSpaceDN w:val="0"/>
              <w:adjustRightInd w:val="0"/>
              <w:jc w:val="center"/>
              <w:rPr>
                <w:rFonts w:ascii="Times New Roman" w:hAnsi="Times New Roman"/>
                <w:sz w:val="20"/>
                <w:szCs w:val="20"/>
                <w:lang w:val="en-US"/>
              </w:rPr>
            </w:pPr>
            <w:r>
              <w:rPr>
                <w:rFonts w:ascii="Times New Roman" w:hAnsi="Times New Roman"/>
                <w:sz w:val="20"/>
                <w:szCs w:val="20"/>
                <w:lang w:val="en-US"/>
              </w:rPr>
              <w:t>Buri</w:t>
            </w:r>
            <w:r w:rsidRPr="00811746">
              <w:rPr>
                <w:rFonts w:ascii="Times New Roman" w:hAnsi="Times New Roman"/>
                <w:sz w:val="20"/>
                <w:szCs w:val="20"/>
                <w:lang w:val="en-US"/>
              </w:rPr>
              <w:t>ed</w:t>
            </w:r>
            <w:r w:rsidR="00811746" w:rsidRPr="00811746">
              <w:rPr>
                <w:rFonts w:ascii="Times New Roman" w:hAnsi="Times New Roman"/>
                <w:sz w:val="20"/>
                <w:szCs w:val="20"/>
                <w:lang w:val="en-US"/>
              </w:rPr>
              <w:t xml:space="preserve"> Sinkhole</w:t>
            </w:r>
          </w:p>
        </w:tc>
      </w:tr>
      <w:tr w:rsidR="00811746" w:rsidRPr="00811746" w14:paraId="045D4569" w14:textId="77777777" w:rsidTr="00D20B95">
        <w:trPr>
          <w:trHeight w:val="20"/>
        </w:trPr>
        <w:tc>
          <w:tcPr>
            <w:tcW w:w="699" w:type="pct"/>
            <w:tcBorders>
              <w:top w:val="nil"/>
              <w:left w:val="nil"/>
              <w:bottom w:val="nil"/>
              <w:right w:val="nil"/>
            </w:tcBorders>
            <w:vAlign w:val="center"/>
            <w:hideMark/>
          </w:tcPr>
          <w:p w14:paraId="1A0B46BE"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7</w:t>
            </w:r>
          </w:p>
        </w:tc>
        <w:tc>
          <w:tcPr>
            <w:tcW w:w="853" w:type="pct"/>
            <w:tcBorders>
              <w:top w:val="nil"/>
              <w:left w:val="nil"/>
              <w:bottom w:val="nil"/>
              <w:right w:val="nil"/>
            </w:tcBorders>
            <w:vAlign w:val="center"/>
            <w:hideMark/>
          </w:tcPr>
          <w:p w14:paraId="3DA5B1CD"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1990-2008</w:t>
            </w:r>
          </w:p>
        </w:tc>
        <w:tc>
          <w:tcPr>
            <w:tcW w:w="699" w:type="pct"/>
            <w:tcBorders>
              <w:top w:val="nil"/>
              <w:left w:val="nil"/>
              <w:bottom w:val="nil"/>
              <w:right w:val="nil"/>
            </w:tcBorders>
            <w:vAlign w:val="center"/>
            <w:hideMark/>
          </w:tcPr>
          <w:p w14:paraId="18A2E9F4"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832</w:t>
            </w:r>
          </w:p>
        </w:tc>
        <w:tc>
          <w:tcPr>
            <w:tcW w:w="782" w:type="pct"/>
            <w:tcBorders>
              <w:top w:val="nil"/>
              <w:left w:val="nil"/>
              <w:bottom w:val="nil"/>
              <w:right w:val="nil"/>
            </w:tcBorders>
            <w:vAlign w:val="center"/>
            <w:hideMark/>
          </w:tcPr>
          <w:p w14:paraId="3CF5FF5F"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1</w:t>
            </w:r>
          </w:p>
        </w:tc>
        <w:tc>
          <w:tcPr>
            <w:tcW w:w="614" w:type="pct"/>
            <w:tcBorders>
              <w:top w:val="nil"/>
              <w:left w:val="nil"/>
              <w:bottom w:val="nil"/>
              <w:right w:val="nil"/>
            </w:tcBorders>
            <w:vAlign w:val="center"/>
            <w:hideMark/>
          </w:tcPr>
          <w:p w14:paraId="4452AF29"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1</w:t>
            </w:r>
          </w:p>
        </w:tc>
        <w:tc>
          <w:tcPr>
            <w:tcW w:w="1353" w:type="pct"/>
            <w:tcBorders>
              <w:top w:val="nil"/>
              <w:left w:val="nil"/>
              <w:bottom w:val="nil"/>
              <w:right w:val="nil"/>
            </w:tcBorders>
            <w:vAlign w:val="center"/>
            <w:hideMark/>
          </w:tcPr>
          <w:p w14:paraId="331694F5" w14:textId="12C61656" w:rsidR="00811746" w:rsidRPr="00811746" w:rsidRDefault="004E222D" w:rsidP="00E96F57">
            <w:pPr>
              <w:autoSpaceDE w:val="0"/>
              <w:autoSpaceDN w:val="0"/>
              <w:adjustRightInd w:val="0"/>
              <w:jc w:val="center"/>
              <w:rPr>
                <w:rFonts w:ascii="Times New Roman" w:hAnsi="Times New Roman"/>
                <w:sz w:val="20"/>
                <w:szCs w:val="20"/>
                <w:lang w:val="en-US"/>
              </w:rPr>
            </w:pPr>
            <w:r>
              <w:rPr>
                <w:rFonts w:ascii="Times New Roman" w:hAnsi="Times New Roman"/>
                <w:sz w:val="20"/>
                <w:szCs w:val="20"/>
                <w:lang w:val="en-US"/>
              </w:rPr>
              <w:t>Dropout</w:t>
            </w:r>
            <w:r w:rsidRPr="00811746">
              <w:rPr>
                <w:rFonts w:ascii="Times New Roman" w:hAnsi="Times New Roman"/>
                <w:sz w:val="20"/>
                <w:szCs w:val="20"/>
                <w:lang w:val="en-US"/>
              </w:rPr>
              <w:t xml:space="preserve"> </w:t>
            </w:r>
            <w:r w:rsidR="00811746" w:rsidRPr="00811746">
              <w:rPr>
                <w:rFonts w:ascii="Times New Roman" w:hAnsi="Times New Roman"/>
                <w:sz w:val="20"/>
                <w:szCs w:val="20"/>
                <w:lang w:val="en-US"/>
              </w:rPr>
              <w:t>Sinkhole</w:t>
            </w:r>
          </w:p>
        </w:tc>
      </w:tr>
      <w:tr w:rsidR="00811746" w:rsidRPr="00811746" w14:paraId="26C2455F" w14:textId="77777777" w:rsidTr="00D20B95">
        <w:trPr>
          <w:trHeight w:val="20"/>
        </w:trPr>
        <w:tc>
          <w:tcPr>
            <w:tcW w:w="699" w:type="pct"/>
            <w:tcBorders>
              <w:top w:val="nil"/>
              <w:left w:val="nil"/>
              <w:bottom w:val="single" w:sz="8" w:space="0" w:color="000000" w:themeColor="text1"/>
              <w:right w:val="nil"/>
            </w:tcBorders>
            <w:vAlign w:val="center"/>
            <w:hideMark/>
          </w:tcPr>
          <w:p w14:paraId="093C8EC9"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8</w:t>
            </w:r>
          </w:p>
        </w:tc>
        <w:tc>
          <w:tcPr>
            <w:tcW w:w="853" w:type="pct"/>
            <w:tcBorders>
              <w:top w:val="nil"/>
              <w:left w:val="nil"/>
              <w:bottom w:val="single" w:sz="8" w:space="0" w:color="000000" w:themeColor="text1"/>
              <w:right w:val="nil"/>
            </w:tcBorders>
            <w:vAlign w:val="center"/>
            <w:hideMark/>
          </w:tcPr>
          <w:p w14:paraId="733E6CFD"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2012</w:t>
            </w:r>
          </w:p>
        </w:tc>
        <w:tc>
          <w:tcPr>
            <w:tcW w:w="699" w:type="pct"/>
            <w:tcBorders>
              <w:top w:val="nil"/>
              <w:left w:val="nil"/>
              <w:bottom w:val="single" w:sz="8" w:space="0" w:color="000000" w:themeColor="text1"/>
              <w:right w:val="nil"/>
            </w:tcBorders>
            <w:vAlign w:val="center"/>
            <w:hideMark/>
          </w:tcPr>
          <w:p w14:paraId="3CE81A0D"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898</w:t>
            </w:r>
          </w:p>
        </w:tc>
        <w:tc>
          <w:tcPr>
            <w:tcW w:w="782" w:type="pct"/>
            <w:tcBorders>
              <w:top w:val="nil"/>
              <w:left w:val="nil"/>
              <w:bottom w:val="single" w:sz="8" w:space="0" w:color="000000" w:themeColor="text1"/>
              <w:right w:val="nil"/>
            </w:tcBorders>
            <w:vAlign w:val="center"/>
            <w:hideMark/>
          </w:tcPr>
          <w:p w14:paraId="2F3C2D2E"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13</w:t>
            </w:r>
          </w:p>
        </w:tc>
        <w:tc>
          <w:tcPr>
            <w:tcW w:w="614" w:type="pct"/>
            <w:tcBorders>
              <w:top w:val="nil"/>
              <w:left w:val="nil"/>
              <w:bottom w:val="single" w:sz="8" w:space="0" w:color="000000" w:themeColor="text1"/>
              <w:right w:val="nil"/>
            </w:tcBorders>
            <w:vAlign w:val="center"/>
            <w:hideMark/>
          </w:tcPr>
          <w:p w14:paraId="329E09FD" w14:textId="77777777" w:rsidR="00811746" w:rsidRPr="00811746" w:rsidRDefault="00811746" w:rsidP="00E96F57">
            <w:pPr>
              <w:autoSpaceDE w:val="0"/>
              <w:autoSpaceDN w:val="0"/>
              <w:adjustRightInd w:val="0"/>
              <w:jc w:val="center"/>
              <w:rPr>
                <w:rFonts w:ascii="Times New Roman" w:hAnsi="Times New Roman"/>
                <w:sz w:val="20"/>
                <w:szCs w:val="20"/>
                <w:lang w:val="en-US"/>
              </w:rPr>
            </w:pPr>
            <w:r w:rsidRPr="00811746">
              <w:rPr>
                <w:rFonts w:ascii="Times New Roman" w:hAnsi="Times New Roman"/>
                <w:sz w:val="20"/>
                <w:szCs w:val="20"/>
                <w:lang w:val="en-US"/>
              </w:rPr>
              <w:t>10</w:t>
            </w:r>
          </w:p>
        </w:tc>
        <w:tc>
          <w:tcPr>
            <w:tcW w:w="1353" w:type="pct"/>
            <w:tcBorders>
              <w:top w:val="nil"/>
              <w:left w:val="nil"/>
              <w:bottom w:val="single" w:sz="8" w:space="0" w:color="000000" w:themeColor="text1"/>
              <w:right w:val="nil"/>
            </w:tcBorders>
            <w:vAlign w:val="center"/>
            <w:hideMark/>
          </w:tcPr>
          <w:p w14:paraId="73F2054D" w14:textId="7E71EEFD" w:rsidR="00811746" w:rsidRPr="00811746" w:rsidRDefault="004E222D" w:rsidP="00E96F57">
            <w:pPr>
              <w:autoSpaceDE w:val="0"/>
              <w:autoSpaceDN w:val="0"/>
              <w:adjustRightInd w:val="0"/>
              <w:jc w:val="center"/>
              <w:rPr>
                <w:rFonts w:ascii="Times New Roman" w:hAnsi="Times New Roman"/>
                <w:sz w:val="20"/>
                <w:szCs w:val="20"/>
                <w:lang w:val="en-US"/>
              </w:rPr>
            </w:pPr>
            <w:r>
              <w:rPr>
                <w:rFonts w:ascii="Times New Roman" w:hAnsi="Times New Roman"/>
                <w:sz w:val="20"/>
                <w:szCs w:val="20"/>
                <w:lang w:val="en-US"/>
              </w:rPr>
              <w:t>Dropout</w:t>
            </w:r>
            <w:r w:rsidR="00811746" w:rsidRPr="00811746">
              <w:rPr>
                <w:rFonts w:ascii="Times New Roman" w:hAnsi="Times New Roman"/>
                <w:sz w:val="20"/>
                <w:szCs w:val="20"/>
                <w:lang w:val="en-US"/>
              </w:rPr>
              <w:t xml:space="preserve"> Sinkhole</w:t>
            </w:r>
          </w:p>
        </w:tc>
      </w:tr>
    </w:tbl>
    <w:p w14:paraId="2FB2126B" w14:textId="77777777" w:rsidR="0036132B" w:rsidRDefault="0036132B" w:rsidP="00811746">
      <w:pPr>
        <w:spacing w:after="120" w:line="360" w:lineRule="auto"/>
        <w:jc w:val="both"/>
        <w:rPr>
          <w:rFonts w:ascii="Times New Roman" w:eastAsia="Calibri" w:hAnsi="Times New Roman" w:cs="Times New Roman"/>
          <w:b/>
          <w:sz w:val="20"/>
          <w:lang w:val="en-US"/>
        </w:rPr>
      </w:pPr>
    </w:p>
    <w:p w14:paraId="503D8F60" w14:textId="5083004B" w:rsidR="00811746" w:rsidRPr="0057744C" w:rsidRDefault="00811746" w:rsidP="0057744C">
      <w:pPr>
        <w:autoSpaceDE w:val="0"/>
        <w:autoSpaceDN w:val="0"/>
        <w:adjustRightInd w:val="0"/>
        <w:spacing w:after="120" w:line="276" w:lineRule="auto"/>
        <w:jc w:val="both"/>
        <w:rPr>
          <w:rFonts w:ascii="Times New Roman" w:hAnsi="Times New Roman" w:cs="Times New Roman"/>
          <w:b/>
          <w:lang w:val="en-GB"/>
        </w:rPr>
      </w:pPr>
      <w:r w:rsidRPr="0057744C">
        <w:rPr>
          <w:rFonts w:ascii="Times New Roman" w:hAnsi="Times New Roman" w:cs="Times New Roman"/>
          <w:b/>
          <w:lang w:val="en-GB"/>
        </w:rPr>
        <w:t>3.2. Evaluation of structural damages</w:t>
      </w:r>
    </w:p>
    <w:p w14:paraId="12555FCD" w14:textId="3E9E0E27" w:rsidR="007C5B5E" w:rsidRDefault="00CD75C6" w:rsidP="00D20B95">
      <w:pPr>
        <w:spacing w:before="120" w:after="120"/>
        <w:jc w:val="both"/>
        <w:rPr>
          <w:rFonts w:ascii="Times New Roman" w:eastAsia="Calibri" w:hAnsi="Times New Roman" w:cs="Times New Roman"/>
          <w:lang w:val="en-US"/>
        </w:rPr>
      </w:pPr>
      <w:r>
        <w:rPr>
          <w:rFonts w:ascii="Times New Roman" w:eastAsia="Calibri" w:hAnsi="Times New Roman" w:cs="Times New Roman"/>
          <w:lang w:val="en-US"/>
        </w:rPr>
        <w:t>W</w:t>
      </w:r>
      <w:r w:rsidR="007C5B5E" w:rsidRPr="007C5B5E">
        <w:rPr>
          <w:rFonts w:ascii="Times New Roman" w:eastAsia="Calibri" w:hAnsi="Times New Roman" w:cs="Times New Roman"/>
          <w:lang w:val="en-US"/>
        </w:rPr>
        <w:t>ithin the scope of field studies, the damages of the buildings in the settlement were examined on site</w:t>
      </w:r>
      <w:r w:rsidR="001B0168">
        <w:rPr>
          <w:rFonts w:ascii="Times New Roman" w:eastAsia="Calibri" w:hAnsi="Times New Roman" w:cs="Times New Roman"/>
          <w:lang w:val="en-US"/>
        </w:rPr>
        <w:t xml:space="preserve"> </w:t>
      </w:r>
      <w:r w:rsidR="001B0168" w:rsidRPr="001B0168">
        <w:rPr>
          <w:rFonts w:ascii="Times New Roman" w:eastAsia="Calibri" w:hAnsi="Times New Roman" w:cs="Times New Roman"/>
          <w:color w:val="FF0000"/>
          <w:lang w:val="en-US"/>
        </w:rPr>
        <w:t>[11]</w:t>
      </w:r>
      <w:r w:rsidR="007C5B5E" w:rsidRPr="007C5B5E">
        <w:rPr>
          <w:rFonts w:ascii="Times New Roman" w:eastAsia="Calibri" w:hAnsi="Times New Roman" w:cs="Times New Roman"/>
          <w:lang w:val="en-US"/>
        </w:rPr>
        <w:t>. According to the information received from both the local people and the official institutions of the province, the most recent sinkhole formation occurred in 2012</w:t>
      </w:r>
      <w:r w:rsidR="00447D0F">
        <w:rPr>
          <w:rFonts w:ascii="Times New Roman" w:eastAsia="Calibri" w:hAnsi="Times New Roman" w:cs="Times New Roman"/>
          <w:lang w:val="en-US"/>
        </w:rPr>
        <w:t xml:space="preserve"> </w:t>
      </w:r>
      <w:r w:rsidR="00447D0F" w:rsidRPr="00447D0F">
        <w:rPr>
          <w:rFonts w:ascii="Times New Roman" w:eastAsia="Calibri" w:hAnsi="Times New Roman" w:cs="Times New Roman"/>
          <w:color w:val="FF0000"/>
          <w:lang w:val="en-US"/>
        </w:rPr>
        <w:t>[4-6-11]</w:t>
      </w:r>
      <w:r w:rsidR="007C5B5E" w:rsidRPr="007C5B5E">
        <w:rPr>
          <w:rFonts w:ascii="Times New Roman" w:eastAsia="Calibri" w:hAnsi="Times New Roman" w:cs="Times New Roman"/>
          <w:lang w:val="en-US"/>
        </w:rPr>
        <w:t xml:space="preserve">. Especially after the formation of the last sinkhole, the damage observed in the structures and the </w:t>
      </w:r>
      <w:proofErr w:type="gramStart"/>
      <w:r w:rsidR="007C5B5E" w:rsidRPr="007C5B5E">
        <w:rPr>
          <w:rFonts w:ascii="Times New Roman" w:eastAsia="Calibri" w:hAnsi="Times New Roman" w:cs="Times New Roman"/>
          <w:lang w:val="en-US"/>
        </w:rPr>
        <w:t>anxiety of the local</w:t>
      </w:r>
      <w:r w:rsidR="001B0168">
        <w:rPr>
          <w:rFonts w:ascii="Times New Roman" w:eastAsia="Calibri" w:hAnsi="Times New Roman" w:cs="Times New Roman"/>
          <w:lang w:val="en-US"/>
        </w:rPr>
        <w:t xml:space="preserve"> people have</w:t>
      </w:r>
      <w:proofErr w:type="gramEnd"/>
      <w:r w:rsidR="001B0168">
        <w:rPr>
          <w:rFonts w:ascii="Times New Roman" w:eastAsia="Calibri" w:hAnsi="Times New Roman" w:cs="Times New Roman"/>
          <w:lang w:val="en-US"/>
        </w:rPr>
        <w:t xml:space="preserve"> increased (Figure 4</w:t>
      </w:r>
      <w:r w:rsidR="007C5B5E" w:rsidRPr="007C5B5E">
        <w:rPr>
          <w:rFonts w:ascii="Times New Roman" w:eastAsia="Calibri" w:hAnsi="Times New Roman" w:cs="Times New Roman"/>
          <w:lang w:val="en-US"/>
        </w:rPr>
        <w:t>).</w:t>
      </w:r>
    </w:p>
    <w:p w14:paraId="3B129272" w14:textId="77777777" w:rsidR="007C5B5E" w:rsidRPr="00D20B95" w:rsidRDefault="007C5B5E" w:rsidP="00D20B95">
      <w:pPr>
        <w:spacing w:after="0"/>
        <w:ind w:left="426" w:hanging="426"/>
        <w:jc w:val="both"/>
        <w:rPr>
          <w:rFonts w:ascii="Times New Roman" w:hAnsi="Times New Roman" w:cs="Times New Roman"/>
          <w:szCs w:val="24"/>
          <w:lang w:val="en-US"/>
        </w:rPr>
      </w:pPr>
    </w:p>
    <w:p w14:paraId="68B27CB9" w14:textId="11D0BFC4" w:rsidR="007C5B5E" w:rsidRDefault="00435408" w:rsidP="007C5B5E">
      <w:pPr>
        <w:spacing w:after="0"/>
        <w:jc w:val="both"/>
        <w:rPr>
          <w:rFonts w:ascii="Times New Roman" w:eastAsia="Calibri" w:hAnsi="Times New Roman" w:cs="Times New Roman"/>
          <w:sz w:val="20"/>
          <w:lang w:val="en-US"/>
        </w:rPr>
      </w:pPr>
      <w:r>
        <w:rPr>
          <w:rFonts w:ascii="Times New Roman" w:eastAsia="Calibri" w:hAnsi="Times New Roman" w:cs="Times New Roman"/>
          <w:noProof/>
          <w:sz w:val="20"/>
          <w:lang w:eastAsia="tr-TR"/>
        </w:rPr>
        <w:pict w14:anchorId="761D8FFF">
          <v:shape id="_x0000_i1026" type="#_x0000_t75" style="width:374.05pt;height:223pt">
            <v:imagedata r:id="rId15" o:title="resim"/>
          </v:shape>
        </w:pict>
      </w:r>
      <w:r w:rsidR="007C5B5E">
        <w:rPr>
          <w:rFonts w:ascii="Times New Roman" w:eastAsia="Calibri" w:hAnsi="Times New Roman" w:cs="Times New Roman"/>
          <w:sz w:val="20"/>
          <w:lang w:val="en-US"/>
        </w:rPr>
        <w:br/>
      </w:r>
      <w:proofErr w:type="gramStart"/>
      <w:r w:rsidR="001B0168">
        <w:rPr>
          <w:rFonts w:ascii="Times New Roman" w:eastAsia="Calibri" w:hAnsi="Times New Roman" w:cs="Times New Roman"/>
          <w:b/>
          <w:sz w:val="20"/>
          <w:lang w:val="en-US"/>
        </w:rPr>
        <w:t>Figure 4</w:t>
      </w:r>
      <w:r w:rsidR="007C5B5E" w:rsidRPr="007C5B5E">
        <w:rPr>
          <w:rFonts w:ascii="Times New Roman" w:eastAsia="Calibri" w:hAnsi="Times New Roman" w:cs="Times New Roman"/>
          <w:b/>
          <w:sz w:val="20"/>
          <w:lang w:val="en-US"/>
        </w:rPr>
        <w:t>.</w:t>
      </w:r>
      <w:proofErr w:type="gramEnd"/>
      <w:r w:rsidR="007C5B5E">
        <w:rPr>
          <w:rFonts w:ascii="Times New Roman" w:eastAsia="Calibri" w:hAnsi="Times New Roman" w:cs="Times New Roman"/>
          <w:sz w:val="20"/>
          <w:lang w:val="en-US"/>
        </w:rPr>
        <w:t xml:space="preserve"> </w:t>
      </w:r>
      <w:proofErr w:type="gramStart"/>
      <w:r w:rsidR="007C5B5E">
        <w:rPr>
          <w:rFonts w:ascii="Times New Roman" w:eastAsia="Calibri" w:hAnsi="Times New Roman" w:cs="Times New Roman"/>
          <w:sz w:val="20"/>
          <w:lang w:val="en-US"/>
        </w:rPr>
        <w:t>Images of damaged buildings from the study area</w:t>
      </w:r>
      <w:r w:rsidR="00064297">
        <w:rPr>
          <w:rFonts w:ascii="Times New Roman" w:eastAsia="Calibri" w:hAnsi="Times New Roman" w:cs="Times New Roman"/>
          <w:sz w:val="20"/>
          <w:lang w:val="en-US"/>
        </w:rPr>
        <w:t xml:space="preserve"> </w:t>
      </w:r>
      <w:r w:rsidR="00064297" w:rsidRPr="00064297">
        <w:rPr>
          <w:rFonts w:ascii="Times New Roman" w:eastAsia="Calibri" w:hAnsi="Times New Roman" w:cs="Times New Roman"/>
          <w:color w:val="FF0000"/>
          <w:sz w:val="20"/>
          <w:lang w:val="en-US"/>
        </w:rPr>
        <w:t>[11]</w:t>
      </w:r>
      <w:r w:rsidR="00D20B95">
        <w:rPr>
          <w:rFonts w:ascii="Times New Roman" w:eastAsia="Calibri" w:hAnsi="Times New Roman" w:cs="Times New Roman"/>
          <w:color w:val="FF0000"/>
          <w:sz w:val="20"/>
          <w:lang w:val="en-US"/>
        </w:rPr>
        <w:t>.</w:t>
      </w:r>
      <w:proofErr w:type="gramEnd"/>
    </w:p>
    <w:p w14:paraId="18FCD434" w14:textId="77777777" w:rsidR="007C5B5E" w:rsidRDefault="007C5B5E" w:rsidP="00D20B95">
      <w:pPr>
        <w:spacing w:after="0"/>
        <w:jc w:val="both"/>
        <w:rPr>
          <w:rFonts w:ascii="Times New Roman" w:eastAsia="Calibri" w:hAnsi="Times New Roman" w:cs="Times New Roman"/>
          <w:sz w:val="20"/>
          <w:lang w:val="en-US"/>
        </w:rPr>
      </w:pPr>
    </w:p>
    <w:p w14:paraId="25CC5CCE" w14:textId="105302B3" w:rsidR="007C5B5E" w:rsidRPr="00213ED6" w:rsidRDefault="007C5B5E" w:rsidP="00D20B95">
      <w:pPr>
        <w:spacing w:before="120" w:after="120"/>
        <w:jc w:val="both"/>
        <w:rPr>
          <w:rFonts w:ascii="Times New Roman" w:eastAsia="Calibri" w:hAnsi="Times New Roman" w:cs="Times New Roman"/>
          <w:lang w:val="en-US"/>
        </w:rPr>
      </w:pPr>
      <w:r w:rsidRPr="00213ED6">
        <w:rPr>
          <w:rFonts w:ascii="Times New Roman" w:eastAsia="Calibri" w:hAnsi="Times New Roman" w:cs="Times New Roman"/>
          <w:lang w:val="en-US"/>
        </w:rPr>
        <w:t xml:space="preserve">A damage assessment study was carried out in the </w:t>
      </w:r>
      <w:r w:rsidR="00FC3570" w:rsidRPr="00213ED6">
        <w:rPr>
          <w:rFonts w:ascii="Times New Roman" w:eastAsia="Calibri" w:hAnsi="Times New Roman" w:cs="Times New Roman"/>
          <w:lang w:val="en-US"/>
        </w:rPr>
        <w:t xml:space="preserve">study area </w:t>
      </w:r>
      <w:r w:rsidR="00FC3570" w:rsidRPr="00213ED6">
        <w:rPr>
          <w:rFonts w:ascii="Times New Roman" w:eastAsia="Calibri" w:hAnsi="Times New Roman" w:cs="Times New Roman"/>
          <w:color w:val="FF0000"/>
          <w:lang w:val="en-US"/>
        </w:rPr>
        <w:t>[6]</w:t>
      </w:r>
      <w:r w:rsidRPr="00213ED6">
        <w:rPr>
          <w:rFonts w:ascii="Times New Roman" w:eastAsia="Calibri" w:hAnsi="Times New Roman" w:cs="Times New Roman"/>
          <w:lang w:val="en-US"/>
        </w:rPr>
        <w:t>. The buildings within the area were eva</w:t>
      </w:r>
      <w:r w:rsidR="00C93643" w:rsidRPr="00213ED6">
        <w:rPr>
          <w:rFonts w:ascii="Times New Roman" w:eastAsia="Calibri" w:hAnsi="Times New Roman" w:cs="Times New Roman"/>
          <w:lang w:val="en-US"/>
        </w:rPr>
        <w:t>luated in 4 categories (Figure 4</w:t>
      </w:r>
      <w:r w:rsidRPr="00213ED6">
        <w:rPr>
          <w:rFonts w:ascii="Times New Roman" w:eastAsia="Calibri" w:hAnsi="Times New Roman" w:cs="Times New Roman"/>
          <w:lang w:val="en-US"/>
        </w:rPr>
        <w:t>). These 4 categories are that; the buildings shown in red color represent heavily damaged buildings, the buildings in orange color represent slightly damaged buildings, the buildings shown in white color are undamaged and the buildings in gray color represent relatively new residences. The dominant color scale is red and orange, indicating that most buildings are damaged.</w:t>
      </w:r>
    </w:p>
    <w:p w14:paraId="2C110D73" w14:textId="77777777" w:rsidR="007C5B5E" w:rsidRPr="007C5B5E" w:rsidRDefault="007C5B5E" w:rsidP="007C5B5E">
      <w:pPr>
        <w:spacing w:after="0"/>
        <w:jc w:val="both"/>
        <w:rPr>
          <w:rFonts w:ascii="Times New Roman" w:eastAsia="Calibri" w:hAnsi="Times New Roman" w:cs="Times New Roman"/>
          <w:sz w:val="20"/>
          <w:lang w:val="en-US"/>
        </w:rPr>
      </w:pPr>
    </w:p>
    <w:p w14:paraId="6779C07C" w14:textId="77777777" w:rsidR="00A52862" w:rsidRPr="0057744C" w:rsidRDefault="00A52862" w:rsidP="0057744C">
      <w:pPr>
        <w:autoSpaceDE w:val="0"/>
        <w:autoSpaceDN w:val="0"/>
        <w:adjustRightInd w:val="0"/>
        <w:spacing w:after="120" w:line="276" w:lineRule="auto"/>
        <w:jc w:val="both"/>
        <w:rPr>
          <w:rFonts w:ascii="Times New Roman" w:hAnsi="Times New Roman" w:cs="Times New Roman"/>
          <w:b/>
          <w:lang w:val="en-GB"/>
        </w:rPr>
      </w:pPr>
      <w:r w:rsidRPr="0057744C">
        <w:rPr>
          <w:rFonts w:ascii="Times New Roman" w:hAnsi="Times New Roman" w:cs="Times New Roman"/>
          <w:b/>
          <w:lang w:val="en-GB"/>
        </w:rPr>
        <w:t>3.3. Evaluation of data from boreholes</w:t>
      </w:r>
      <w:bookmarkStart w:id="0" w:name="_GoBack"/>
      <w:bookmarkEnd w:id="0"/>
    </w:p>
    <w:p w14:paraId="1CD24DB5" w14:textId="2ABF6138" w:rsidR="000854C4" w:rsidRDefault="00A52862" w:rsidP="00213ED6">
      <w:pPr>
        <w:spacing w:before="120" w:after="120"/>
        <w:jc w:val="both"/>
        <w:rPr>
          <w:rFonts w:ascii="Times New Roman" w:eastAsia="Calibri" w:hAnsi="Times New Roman" w:cs="Times New Roman"/>
          <w:b/>
          <w:lang w:val="en-US"/>
        </w:rPr>
      </w:pPr>
      <w:r w:rsidRPr="00A52862">
        <w:rPr>
          <w:rFonts w:ascii="Times New Roman" w:eastAsia="Calibri" w:hAnsi="Times New Roman" w:cs="Times New Roman"/>
          <w:lang w:val="en-US"/>
        </w:rPr>
        <w:t xml:space="preserve">Three boreholes were drilled in and around the settlement area </w:t>
      </w:r>
      <w:r w:rsidR="001D7B54" w:rsidRPr="001D7B54">
        <w:rPr>
          <w:rFonts w:ascii="Times New Roman" w:eastAsia="Calibri" w:hAnsi="Times New Roman" w:cs="Times New Roman"/>
          <w:color w:val="FF0000"/>
          <w:lang w:val="en-US"/>
        </w:rPr>
        <w:t>[6]</w:t>
      </w:r>
      <w:r w:rsidRPr="00A52862">
        <w:rPr>
          <w:rFonts w:ascii="Times New Roman" w:eastAsia="Calibri" w:hAnsi="Times New Roman" w:cs="Times New Roman"/>
          <w:lang w:val="en-US"/>
        </w:rPr>
        <w:t xml:space="preserve">. From three boreholes as </w:t>
      </w:r>
      <w:r w:rsidR="00435408">
        <w:rPr>
          <w:rFonts w:ascii="Times New Roman" w:eastAsia="Calibri" w:hAnsi="Times New Roman" w:cs="Times New Roman"/>
          <w:lang w:val="en-US"/>
        </w:rPr>
        <w:t>SK-1, SK-2 and SK-3, the "molten gypsum</w:t>
      </w:r>
      <w:r w:rsidRPr="00A52862">
        <w:rPr>
          <w:rFonts w:ascii="Times New Roman" w:eastAsia="Calibri" w:hAnsi="Times New Roman" w:cs="Times New Roman"/>
          <w:lang w:val="en-US"/>
        </w:rPr>
        <w:t xml:space="preserve">" units in places were observed in SK-1 and SK-2. These dissolved gypsums encountered near the surface indicate that the ground is affected by surface waters. The drilling SK-3 was made in a relatively safe area and was observed that there was no gap. The findings obtained from the studies indicate </w:t>
      </w:r>
      <w:r w:rsidRPr="00A52862">
        <w:rPr>
          <w:rFonts w:ascii="Times New Roman" w:eastAsia="Calibri" w:hAnsi="Times New Roman" w:cs="Times New Roman"/>
          <w:lang w:val="en-US"/>
        </w:rPr>
        <w:lastRenderedPageBreak/>
        <w:t>that dissolved gypsum layers can be found in other parts of the ground and explain the reason for the gradual soil settlements.</w:t>
      </w:r>
    </w:p>
    <w:p w14:paraId="6819B923" w14:textId="081B5D2D" w:rsidR="00A52862" w:rsidRPr="0057744C" w:rsidRDefault="00A52862" w:rsidP="0057744C">
      <w:pPr>
        <w:autoSpaceDE w:val="0"/>
        <w:autoSpaceDN w:val="0"/>
        <w:adjustRightInd w:val="0"/>
        <w:spacing w:after="120" w:line="276" w:lineRule="auto"/>
        <w:jc w:val="both"/>
        <w:rPr>
          <w:rFonts w:ascii="Times New Roman" w:hAnsi="Times New Roman" w:cs="Times New Roman"/>
          <w:b/>
          <w:lang w:val="en-GB"/>
        </w:rPr>
      </w:pPr>
      <w:r w:rsidRPr="0057744C">
        <w:rPr>
          <w:rFonts w:ascii="Times New Roman" w:hAnsi="Times New Roman" w:cs="Times New Roman"/>
          <w:b/>
          <w:lang w:val="en-GB"/>
        </w:rPr>
        <w:t>3.4 Evaluation of the samples taken from the research pits and the results of the point load test performed</w:t>
      </w:r>
    </w:p>
    <w:p w14:paraId="7A589EF2" w14:textId="0CB0BBDF" w:rsidR="00A52862" w:rsidRDefault="00A52862" w:rsidP="00D20B95">
      <w:pPr>
        <w:spacing w:before="120" w:after="120"/>
        <w:jc w:val="both"/>
        <w:rPr>
          <w:rFonts w:ascii="Times New Roman" w:eastAsia="Calibri" w:hAnsi="Times New Roman" w:cs="Times New Roman"/>
          <w:lang w:val="en-US"/>
        </w:rPr>
      </w:pPr>
      <w:r w:rsidRPr="00A52862">
        <w:rPr>
          <w:rFonts w:ascii="Times New Roman" w:eastAsia="Calibri" w:hAnsi="Times New Roman" w:cs="Times New Roman"/>
          <w:lang w:val="en-US"/>
        </w:rPr>
        <w:t>Two research pits were dug to take samples from the study area</w:t>
      </w:r>
      <w:r w:rsidR="00064297">
        <w:rPr>
          <w:rFonts w:ascii="Times New Roman" w:eastAsia="Calibri" w:hAnsi="Times New Roman" w:cs="Times New Roman"/>
          <w:lang w:val="en-US"/>
        </w:rPr>
        <w:t xml:space="preserve"> </w:t>
      </w:r>
      <w:r w:rsidR="00064297" w:rsidRPr="00064297">
        <w:rPr>
          <w:rFonts w:ascii="Times New Roman" w:eastAsia="Calibri" w:hAnsi="Times New Roman" w:cs="Times New Roman"/>
          <w:color w:val="FF0000"/>
          <w:lang w:val="en-US"/>
        </w:rPr>
        <w:t>[11]</w:t>
      </w:r>
      <w:r w:rsidRPr="00A52862">
        <w:rPr>
          <w:rFonts w:ascii="Times New Roman" w:eastAsia="Calibri" w:hAnsi="Times New Roman" w:cs="Times New Roman"/>
          <w:lang w:val="en-US"/>
        </w:rPr>
        <w:t>. The point load strength index was calculated on the samples taken from this research pit.</w:t>
      </w:r>
    </w:p>
    <w:p w14:paraId="732422B1" w14:textId="77777777" w:rsidR="00D20B95" w:rsidRPr="00D20B95" w:rsidRDefault="00D20B95" w:rsidP="00D20B95">
      <w:pPr>
        <w:spacing w:after="0"/>
        <w:ind w:left="426" w:hanging="426"/>
        <w:jc w:val="both"/>
        <w:rPr>
          <w:rFonts w:ascii="Times New Roman" w:hAnsi="Times New Roman" w:cs="Times New Roman"/>
          <w:szCs w:val="24"/>
          <w:lang w:val="en-US"/>
        </w:rPr>
      </w:pPr>
    </w:p>
    <w:p w14:paraId="4F4BA8BA" w14:textId="1821EECC" w:rsidR="003E10A3" w:rsidRDefault="003E10A3" w:rsidP="00D43C31">
      <w:pPr>
        <w:jc w:val="both"/>
        <w:rPr>
          <w:rFonts w:ascii="Times New Roman" w:eastAsia="Calibri" w:hAnsi="Times New Roman" w:cs="Times New Roman"/>
          <w:sz w:val="20"/>
          <w:lang w:val="en-US"/>
        </w:rPr>
      </w:pPr>
      <w:r>
        <w:rPr>
          <w:rFonts w:ascii="Times New Roman" w:eastAsia="Calibri" w:hAnsi="Times New Roman" w:cs="Times New Roman"/>
          <w:noProof/>
          <w:lang w:eastAsia="tr-TR"/>
        </w:rPr>
        <w:drawing>
          <wp:inline distT="0" distB="0" distL="0" distR="0" wp14:anchorId="257FCAC0" wp14:editId="0F51AC85">
            <wp:extent cx="3240532" cy="3467819"/>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3209" cy="3470683"/>
                    </a:xfrm>
                    <a:prstGeom prst="rect">
                      <a:avLst/>
                    </a:prstGeom>
                    <a:noFill/>
                  </pic:spPr>
                </pic:pic>
              </a:graphicData>
            </a:graphic>
          </wp:inline>
        </w:drawing>
      </w:r>
      <w:r>
        <w:rPr>
          <w:rFonts w:ascii="Times New Roman" w:eastAsia="Calibri" w:hAnsi="Times New Roman" w:cs="Times New Roman"/>
          <w:lang w:val="en-US"/>
        </w:rPr>
        <w:br/>
      </w:r>
      <w:proofErr w:type="gramStart"/>
      <w:r w:rsidR="008237B8" w:rsidRPr="008237B8">
        <w:rPr>
          <w:rFonts w:ascii="Times New Roman" w:eastAsia="Calibri" w:hAnsi="Times New Roman" w:cs="Times New Roman"/>
          <w:b/>
          <w:sz w:val="20"/>
          <w:szCs w:val="20"/>
          <w:lang w:val="en-US"/>
        </w:rPr>
        <w:t>Figure 5</w:t>
      </w:r>
      <w:r w:rsidR="008237B8">
        <w:rPr>
          <w:rFonts w:ascii="Times New Roman" w:eastAsia="Calibri" w:hAnsi="Times New Roman" w:cs="Times New Roman"/>
          <w:sz w:val="20"/>
          <w:szCs w:val="20"/>
          <w:lang w:val="en-US"/>
        </w:rPr>
        <w:t>.</w:t>
      </w:r>
      <w:proofErr w:type="gramEnd"/>
      <w:r w:rsidR="008237B8">
        <w:rPr>
          <w:rFonts w:ascii="Times New Roman" w:eastAsia="Calibri" w:hAnsi="Times New Roman" w:cs="Times New Roman"/>
          <w:sz w:val="20"/>
          <w:szCs w:val="20"/>
          <w:lang w:val="en-US"/>
        </w:rPr>
        <w:t xml:space="preserve"> </w:t>
      </w:r>
      <w:r w:rsidR="00D43C31" w:rsidRPr="00D43C31">
        <w:rPr>
          <w:rFonts w:ascii="Times New Roman" w:eastAsia="Calibri" w:hAnsi="Times New Roman" w:cs="Times New Roman"/>
          <w:sz w:val="20"/>
          <w:szCs w:val="20"/>
          <w:lang w:val="en-US"/>
        </w:rPr>
        <w:t>(a) A view from the exploration pit opening. (b) A view from Research Pit-1. (c) A view from Research Pit-2. (d) An image of the altered gypsum sampl</w:t>
      </w:r>
      <w:r w:rsidR="00954659">
        <w:rPr>
          <w:rFonts w:ascii="Times New Roman" w:eastAsia="Calibri" w:hAnsi="Times New Roman" w:cs="Times New Roman"/>
          <w:sz w:val="20"/>
          <w:szCs w:val="20"/>
          <w:lang w:val="en-US"/>
        </w:rPr>
        <w:t xml:space="preserve">e, which disperses even in hand </w:t>
      </w:r>
      <w:r w:rsidR="00954659" w:rsidRPr="00954659">
        <w:rPr>
          <w:rFonts w:ascii="Times New Roman" w:eastAsia="Calibri" w:hAnsi="Times New Roman" w:cs="Times New Roman"/>
          <w:color w:val="FF0000"/>
          <w:sz w:val="20"/>
          <w:szCs w:val="20"/>
          <w:lang w:val="en-US"/>
        </w:rPr>
        <w:t>[11]</w:t>
      </w:r>
      <w:r w:rsidR="00D20B95">
        <w:rPr>
          <w:rFonts w:ascii="Times New Roman" w:eastAsia="Calibri" w:hAnsi="Times New Roman" w:cs="Times New Roman"/>
          <w:color w:val="FF0000"/>
          <w:sz w:val="20"/>
          <w:szCs w:val="20"/>
          <w:lang w:val="en-US"/>
        </w:rPr>
        <w:t>.</w:t>
      </w:r>
    </w:p>
    <w:p w14:paraId="06DBAEE2" w14:textId="77777777" w:rsidR="00D43C31" w:rsidRDefault="00D43C31" w:rsidP="00D43C31">
      <w:pPr>
        <w:spacing w:after="0"/>
        <w:jc w:val="both"/>
        <w:rPr>
          <w:rFonts w:ascii="Times New Roman" w:eastAsia="Calibri" w:hAnsi="Times New Roman" w:cs="Times New Roman"/>
          <w:lang w:val="en-US"/>
        </w:rPr>
      </w:pPr>
    </w:p>
    <w:p w14:paraId="5E893951" w14:textId="03588521" w:rsidR="007C5B5E" w:rsidRPr="00811746" w:rsidRDefault="00A52862" w:rsidP="007C5B5E">
      <w:pPr>
        <w:spacing w:after="0"/>
        <w:jc w:val="both"/>
        <w:rPr>
          <w:rFonts w:ascii="Times New Roman" w:eastAsia="Calibri" w:hAnsi="Times New Roman" w:cs="Times New Roman"/>
          <w:sz w:val="20"/>
          <w:lang w:val="en-US"/>
        </w:rPr>
      </w:pPr>
      <w:proofErr w:type="gramStart"/>
      <w:r w:rsidRPr="00A52862">
        <w:rPr>
          <w:rFonts w:ascii="Times New Roman" w:eastAsia="Calibri" w:hAnsi="Times New Roman" w:cs="Times New Roman"/>
          <w:b/>
          <w:sz w:val="20"/>
          <w:lang w:val="en-US"/>
        </w:rPr>
        <w:t>Table 2.</w:t>
      </w:r>
      <w:proofErr w:type="gramEnd"/>
      <w:r>
        <w:rPr>
          <w:rFonts w:ascii="Times New Roman" w:eastAsia="Calibri" w:hAnsi="Times New Roman" w:cs="Times New Roman"/>
          <w:sz w:val="20"/>
          <w:lang w:val="en-US"/>
        </w:rPr>
        <w:t xml:space="preserve"> Point load test samples and parameters</w:t>
      </w:r>
      <w:r w:rsidR="00954659">
        <w:rPr>
          <w:rFonts w:ascii="Times New Roman" w:eastAsia="Calibri" w:hAnsi="Times New Roman" w:cs="Times New Roman"/>
          <w:sz w:val="20"/>
          <w:lang w:val="en-US"/>
        </w:rPr>
        <w:t xml:space="preserve"> </w:t>
      </w:r>
      <w:r w:rsidR="00954659" w:rsidRPr="00954659">
        <w:rPr>
          <w:rFonts w:ascii="Times New Roman" w:eastAsia="Calibri" w:hAnsi="Times New Roman" w:cs="Times New Roman"/>
          <w:color w:val="FF0000"/>
          <w:sz w:val="20"/>
          <w:lang w:val="en-US"/>
        </w:rPr>
        <w:t>[11]</w:t>
      </w:r>
      <w:r w:rsidR="00D20B95">
        <w:rPr>
          <w:rFonts w:ascii="Times New Roman" w:eastAsia="Calibri" w:hAnsi="Times New Roman" w:cs="Times New Roman"/>
          <w:color w:val="FF0000"/>
          <w:sz w:val="20"/>
          <w:lang w:val="en-US"/>
        </w:rPr>
        <w:t>.</w:t>
      </w:r>
    </w:p>
    <w:tbl>
      <w:tblPr>
        <w:tblStyle w:val="AkGlgeleme2"/>
        <w:tblW w:w="5000" w:type="pct"/>
        <w:tblLook w:val="0600" w:firstRow="0" w:lastRow="0" w:firstColumn="0" w:lastColumn="0" w:noHBand="1" w:noVBand="1"/>
      </w:tblPr>
      <w:tblGrid>
        <w:gridCol w:w="1523"/>
        <w:gridCol w:w="967"/>
        <w:gridCol w:w="1068"/>
        <w:gridCol w:w="1669"/>
        <w:gridCol w:w="1814"/>
        <w:gridCol w:w="1815"/>
        <w:gridCol w:w="1224"/>
      </w:tblGrid>
      <w:tr w:rsidR="007E2D58" w:rsidRPr="00A52862" w14:paraId="2D193DBD" w14:textId="77777777" w:rsidTr="00D20B95">
        <w:trPr>
          <w:trHeight w:val="509"/>
        </w:trPr>
        <w:tc>
          <w:tcPr>
            <w:tcW w:w="557" w:type="pct"/>
            <w:tcBorders>
              <w:top w:val="single" w:sz="8" w:space="0" w:color="000000" w:themeColor="text1"/>
              <w:left w:val="nil"/>
              <w:bottom w:val="single" w:sz="4" w:space="0" w:color="auto"/>
              <w:right w:val="nil"/>
            </w:tcBorders>
            <w:hideMark/>
          </w:tcPr>
          <w:p w14:paraId="3D01A54D" w14:textId="4515435E" w:rsidR="00A52862" w:rsidRPr="00A52862" w:rsidRDefault="00126F05" w:rsidP="00E20C1B">
            <w:pPr>
              <w:widowControl w:val="0"/>
              <w:tabs>
                <w:tab w:val="left" w:pos="1297"/>
              </w:tabs>
              <w:autoSpaceDE w:val="0"/>
              <w:autoSpaceDN w:val="0"/>
              <w:ind w:right="229"/>
              <w:jc w:val="center"/>
              <w:rPr>
                <w:rFonts w:ascii="Times New Roman" w:eastAsia="Times New Roman" w:hAnsi="Times New Roman"/>
                <w:sz w:val="20"/>
                <w:szCs w:val="20"/>
              </w:rPr>
            </w:pPr>
            <w:proofErr w:type="spellStart"/>
            <w:r>
              <w:rPr>
                <w:rFonts w:ascii="Times New Roman" w:eastAsia="Times New Roman" w:hAnsi="Times New Roman"/>
                <w:sz w:val="20"/>
                <w:szCs w:val="20"/>
              </w:rPr>
              <w:t>Sample</w:t>
            </w:r>
            <w:r w:rsidR="00A52862" w:rsidRPr="00A52862">
              <w:rPr>
                <w:rFonts w:ascii="Times New Roman" w:eastAsia="Times New Roman" w:hAnsi="Times New Roman"/>
                <w:sz w:val="20"/>
                <w:szCs w:val="20"/>
              </w:rPr>
              <w:t>Name</w:t>
            </w:r>
            <w:proofErr w:type="spellEnd"/>
          </w:p>
        </w:tc>
        <w:tc>
          <w:tcPr>
            <w:tcW w:w="508" w:type="pct"/>
            <w:tcBorders>
              <w:top w:val="single" w:sz="8" w:space="0" w:color="000000" w:themeColor="text1"/>
              <w:left w:val="nil"/>
              <w:bottom w:val="single" w:sz="4" w:space="0" w:color="auto"/>
              <w:right w:val="nil"/>
            </w:tcBorders>
            <w:hideMark/>
          </w:tcPr>
          <w:p w14:paraId="47A21A95" w14:textId="4BC9ECDC" w:rsidR="00A52862" w:rsidRPr="00A52862" w:rsidRDefault="00A52862" w:rsidP="007E2D58">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D(cm)</w:t>
            </w:r>
          </w:p>
        </w:tc>
        <w:tc>
          <w:tcPr>
            <w:tcW w:w="568" w:type="pct"/>
            <w:tcBorders>
              <w:top w:val="single" w:sz="8" w:space="0" w:color="000000" w:themeColor="text1"/>
              <w:left w:val="nil"/>
              <w:bottom w:val="single" w:sz="4" w:space="0" w:color="auto"/>
              <w:right w:val="nil"/>
            </w:tcBorders>
            <w:hideMark/>
          </w:tcPr>
          <w:p w14:paraId="015F12ED" w14:textId="1C90A238" w:rsidR="00A52862" w:rsidRPr="00A52862" w:rsidRDefault="00A52862" w:rsidP="007E2D58">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W(cm)</w:t>
            </w:r>
          </w:p>
        </w:tc>
        <w:tc>
          <w:tcPr>
            <w:tcW w:w="861" w:type="pct"/>
            <w:tcBorders>
              <w:top w:val="single" w:sz="8" w:space="0" w:color="000000" w:themeColor="text1"/>
              <w:left w:val="nil"/>
              <w:bottom w:val="single" w:sz="4" w:space="0" w:color="auto"/>
              <w:right w:val="nil"/>
            </w:tcBorders>
            <w:hideMark/>
          </w:tcPr>
          <w:p w14:paraId="57FBFC57" w14:textId="6222D87A"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A=</w:t>
            </w:r>
            <w:r w:rsidR="00E20C1B">
              <w:rPr>
                <w:rFonts w:ascii="Times New Roman" w:eastAsia="Times New Roman" w:hAnsi="Times New Roman"/>
                <w:sz w:val="20"/>
                <w:szCs w:val="20"/>
              </w:rPr>
              <w:t>W*D</w:t>
            </w:r>
            <w:r w:rsidRPr="00A52862">
              <w:rPr>
                <w:rFonts w:ascii="Times New Roman" w:eastAsia="Times New Roman" w:hAnsi="Times New Roman"/>
                <w:sz w:val="20"/>
                <w:szCs w:val="20"/>
              </w:rPr>
              <w:t>(cm²)</w:t>
            </w:r>
          </w:p>
        </w:tc>
        <w:tc>
          <w:tcPr>
            <w:tcW w:w="933" w:type="pct"/>
            <w:tcBorders>
              <w:top w:val="single" w:sz="8" w:space="0" w:color="000000" w:themeColor="text1"/>
              <w:left w:val="nil"/>
              <w:bottom w:val="single" w:sz="4" w:space="0" w:color="auto"/>
              <w:right w:val="nil"/>
            </w:tcBorders>
            <w:hideMark/>
          </w:tcPr>
          <w:p w14:paraId="6C980008" w14:textId="17071B0D" w:rsidR="00A52862" w:rsidRPr="00A52862" w:rsidRDefault="00A52862" w:rsidP="00273290">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De²=4A/</w:t>
            </w:r>
            <m:oMath>
              <m:r>
                <w:rPr>
                  <w:rFonts w:ascii="Cambria Math" w:eastAsia="Times New Roman" w:hAnsi="Cambria Math"/>
                  <w:sz w:val="20"/>
                  <w:szCs w:val="20"/>
                </w:rPr>
                <m:t>π</m:t>
              </m:r>
            </m:oMath>
            <w:r w:rsidR="00E20C1B">
              <w:rPr>
                <w:rFonts w:ascii="Times New Roman" w:eastAsia="Times New Roman" w:hAnsi="Times New Roman"/>
                <w:sz w:val="20"/>
                <w:szCs w:val="20"/>
              </w:rPr>
              <w:t xml:space="preserve"> </w:t>
            </w:r>
            <w:r w:rsidRPr="00A52862">
              <w:rPr>
                <w:rFonts w:ascii="Times New Roman" w:eastAsia="Times New Roman" w:hAnsi="Times New Roman"/>
                <w:sz w:val="20"/>
                <w:szCs w:val="20"/>
              </w:rPr>
              <w:t>(cm²)</w:t>
            </w:r>
          </w:p>
        </w:tc>
        <w:tc>
          <w:tcPr>
            <w:tcW w:w="933" w:type="pct"/>
            <w:tcBorders>
              <w:top w:val="single" w:sz="8" w:space="0" w:color="000000" w:themeColor="text1"/>
              <w:left w:val="nil"/>
              <w:bottom w:val="single" w:sz="4" w:space="0" w:color="auto"/>
              <w:right w:val="nil"/>
            </w:tcBorders>
            <w:hideMark/>
          </w:tcPr>
          <w:p w14:paraId="05BC0F94" w14:textId="0639F69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F=</w:t>
            </w:r>
            <w:r w:rsidR="00E20C1B">
              <w:rPr>
                <w:rFonts w:ascii="Times New Roman" w:eastAsia="Times New Roman" w:hAnsi="Times New Roman"/>
                <w:sz w:val="20"/>
                <w:szCs w:val="20"/>
              </w:rPr>
              <w:t>(De/50)^0,4</w:t>
            </w:r>
            <w:r w:rsidRPr="00A52862">
              <w:rPr>
                <w:rFonts w:ascii="Times New Roman" w:eastAsia="Times New Roman" w:hAnsi="Times New Roman"/>
                <w:sz w:val="20"/>
                <w:szCs w:val="20"/>
              </w:rPr>
              <w:t>5</w:t>
            </w:r>
          </w:p>
        </w:tc>
        <w:tc>
          <w:tcPr>
            <w:tcW w:w="640" w:type="pct"/>
            <w:tcBorders>
              <w:top w:val="single" w:sz="8" w:space="0" w:color="000000" w:themeColor="text1"/>
              <w:left w:val="nil"/>
              <w:bottom w:val="single" w:sz="4" w:space="0" w:color="auto"/>
              <w:right w:val="nil"/>
            </w:tcBorders>
            <w:hideMark/>
          </w:tcPr>
          <w:p w14:paraId="1AAE55AB" w14:textId="2F93E3AE" w:rsidR="00A52862" w:rsidRPr="00A52862" w:rsidRDefault="00126F05" w:rsidP="00E20C1B">
            <w:pPr>
              <w:widowControl w:val="0"/>
              <w:tabs>
                <w:tab w:val="left" w:pos="1297"/>
              </w:tabs>
              <w:autoSpaceDE w:val="0"/>
              <w:autoSpaceDN w:val="0"/>
              <w:ind w:right="229"/>
              <w:jc w:val="center"/>
              <w:rPr>
                <w:rFonts w:ascii="Times New Roman" w:eastAsia="Times New Roman" w:hAnsi="Times New Roman"/>
                <w:sz w:val="20"/>
                <w:szCs w:val="20"/>
              </w:rPr>
            </w:pPr>
            <w:r>
              <w:rPr>
                <w:rFonts w:ascii="Times New Roman" w:eastAsia="Times New Roman" w:hAnsi="Times New Roman"/>
                <w:sz w:val="20"/>
                <w:szCs w:val="20"/>
              </w:rPr>
              <w:t xml:space="preserve">P </w:t>
            </w:r>
            <w:r w:rsidR="00A52862" w:rsidRPr="00A52862">
              <w:rPr>
                <w:rFonts w:ascii="Times New Roman" w:eastAsia="Times New Roman" w:hAnsi="Times New Roman"/>
                <w:sz w:val="20"/>
                <w:szCs w:val="20"/>
              </w:rPr>
              <w:t>(</w:t>
            </w:r>
            <w:proofErr w:type="spellStart"/>
            <w:r w:rsidR="00A52862" w:rsidRPr="00A52862">
              <w:rPr>
                <w:rFonts w:ascii="Times New Roman" w:eastAsia="Times New Roman" w:hAnsi="Times New Roman"/>
                <w:sz w:val="20"/>
                <w:szCs w:val="20"/>
              </w:rPr>
              <w:t>kgf</w:t>
            </w:r>
            <w:proofErr w:type="spellEnd"/>
            <w:r w:rsidR="00A52862" w:rsidRPr="00A52862">
              <w:rPr>
                <w:rFonts w:ascii="Times New Roman" w:eastAsia="Times New Roman" w:hAnsi="Times New Roman"/>
                <w:sz w:val="20"/>
                <w:szCs w:val="20"/>
              </w:rPr>
              <w:t>)</w:t>
            </w:r>
          </w:p>
        </w:tc>
      </w:tr>
      <w:tr w:rsidR="007E2D58" w:rsidRPr="00A52862" w14:paraId="52182725" w14:textId="77777777" w:rsidTr="00D20B95">
        <w:trPr>
          <w:trHeight w:val="20"/>
        </w:trPr>
        <w:tc>
          <w:tcPr>
            <w:tcW w:w="557" w:type="pct"/>
            <w:tcBorders>
              <w:top w:val="single" w:sz="4" w:space="0" w:color="auto"/>
              <w:left w:val="nil"/>
              <w:bottom w:val="nil"/>
              <w:right w:val="nil"/>
            </w:tcBorders>
            <w:hideMark/>
          </w:tcPr>
          <w:p w14:paraId="3C62537A"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1</w:t>
            </w:r>
          </w:p>
        </w:tc>
        <w:tc>
          <w:tcPr>
            <w:tcW w:w="508" w:type="pct"/>
            <w:tcBorders>
              <w:top w:val="single" w:sz="4" w:space="0" w:color="auto"/>
              <w:left w:val="nil"/>
              <w:bottom w:val="nil"/>
              <w:right w:val="nil"/>
            </w:tcBorders>
            <w:hideMark/>
          </w:tcPr>
          <w:p w14:paraId="232944AA"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4.11</w:t>
            </w:r>
          </w:p>
        </w:tc>
        <w:tc>
          <w:tcPr>
            <w:tcW w:w="568" w:type="pct"/>
            <w:tcBorders>
              <w:top w:val="single" w:sz="4" w:space="0" w:color="auto"/>
              <w:left w:val="nil"/>
              <w:bottom w:val="nil"/>
              <w:right w:val="nil"/>
            </w:tcBorders>
            <w:hideMark/>
          </w:tcPr>
          <w:p w14:paraId="013C0355"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5.38</w:t>
            </w:r>
          </w:p>
        </w:tc>
        <w:tc>
          <w:tcPr>
            <w:tcW w:w="861" w:type="pct"/>
            <w:tcBorders>
              <w:top w:val="single" w:sz="4" w:space="0" w:color="auto"/>
              <w:left w:val="nil"/>
              <w:bottom w:val="nil"/>
              <w:right w:val="nil"/>
            </w:tcBorders>
            <w:hideMark/>
          </w:tcPr>
          <w:p w14:paraId="7658719F"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22.1</w:t>
            </w:r>
          </w:p>
        </w:tc>
        <w:tc>
          <w:tcPr>
            <w:tcW w:w="933" w:type="pct"/>
            <w:tcBorders>
              <w:top w:val="single" w:sz="4" w:space="0" w:color="auto"/>
              <w:left w:val="nil"/>
              <w:bottom w:val="nil"/>
              <w:right w:val="nil"/>
            </w:tcBorders>
            <w:hideMark/>
          </w:tcPr>
          <w:p w14:paraId="3A0BE53D"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28.17</w:t>
            </w:r>
          </w:p>
        </w:tc>
        <w:tc>
          <w:tcPr>
            <w:tcW w:w="933" w:type="pct"/>
            <w:tcBorders>
              <w:top w:val="single" w:sz="4" w:space="0" w:color="auto"/>
              <w:left w:val="nil"/>
              <w:bottom w:val="nil"/>
              <w:right w:val="nil"/>
            </w:tcBorders>
            <w:hideMark/>
          </w:tcPr>
          <w:p w14:paraId="75661991"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1.03</w:t>
            </w:r>
          </w:p>
        </w:tc>
        <w:tc>
          <w:tcPr>
            <w:tcW w:w="640" w:type="pct"/>
            <w:tcBorders>
              <w:top w:val="single" w:sz="4" w:space="0" w:color="auto"/>
              <w:left w:val="nil"/>
              <w:bottom w:val="nil"/>
              <w:right w:val="nil"/>
            </w:tcBorders>
            <w:hideMark/>
          </w:tcPr>
          <w:p w14:paraId="68EFC9A8"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65</w:t>
            </w:r>
          </w:p>
        </w:tc>
      </w:tr>
      <w:tr w:rsidR="007E2D58" w:rsidRPr="00A52862" w14:paraId="1ECC2215" w14:textId="77777777" w:rsidTr="00D20B95">
        <w:trPr>
          <w:trHeight w:val="20"/>
        </w:trPr>
        <w:tc>
          <w:tcPr>
            <w:tcW w:w="557" w:type="pct"/>
            <w:tcBorders>
              <w:top w:val="nil"/>
              <w:left w:val="nil"/>
              <w:bottom w:val="nil"/>
              <w:right w:val="nil"/>
            </w:tcBorders>
            <w:hideMark/>
          </w:tcPr>
          <w:p w14:paraId="03A28C9D"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2</w:t>
            </w:r>
          </w:p>
        </w:tc>
        <w:tc>
          <w:tcPr>
            <w:tcW w:w="508" w:type="pct"/>
            <w:tcBorders>
              <w:top w:val="nil"/>
              <w:left w:val="nil"/>
              <w:bottom w:val="nil"/>
              <w:right w:val="nil"/>
            </w:tcBorders>
            <w:hideMark/>
          </w:tcPr>
          <w:p w14:paraId="0DF9122B"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4.28</w:t>
            </w:r>
          </w:p>
        </w:tc>
        <w:tc>
          <w:tcPr>
            <w:tcW w:w="568" w:type="pct"/>
            <w:tcBorders>
              <w:top w:val="nil"/>
              <w:left w:val="nil"/>
              <w:bottom w:val="nil"/>
              <w:right w:val="nil"/>
            </w:tcBorders>
            <w:hideMark/>
          </w:tcPr>
          <w:p w14:paraId="273AB8C4"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6.11</w:t>
            </w:r>
          </w:p>
        </w:tc>
        <w:tc>
          <w:tcPr>
            <w:tcW w:w="861" w:type="pct"/>
            <w:tcBorders>
              <w:top w:val="nil"/>
              <w:left w:val="nil"/>
              <w:bottom w:val="nil"/>
              <w:right w:val="nil"/>
            </w:tcBorders>
            <w:hideMark/>
          </w:tcPr>
          <w:p w14:paraId="12CEF313"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26.2</w:t>
            </w:r>
          </w:p>
        </w:tc>
        <w:tc>
          <w:tcPr>
            <w:tcW w:w="933" w:type="pct"/>
            <w:tcBorders>
              <w:top w:val="nil"/>
              <w:left w:val="nil"/>
              <w:bottom w:val="nil"/>
              <w:right w:val="nil"/>
            </w:tcBorders>
            <w:hideMark/>
          </w:tcPr>
          <w:p w14:paraId="284FD866"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33.31</w:t>
            </w:r>
          </w:p>
        </w:tc>
        <w:tc>
          <w:tcPr>
            <w:tcW w:w="933" w:type="pct"/>
            <w:tcBorders>
              <w:top w:val="nil"/>
              <w:left w:val="nil"/>
              <w:bottom w:val="nil"/>
              <w:right w:val="nil"/>
            </w:tcBorders>
            <w:hideMark/>
          </w:tcPr>
          <w:p w14:paraId="1A2D993F"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1.07</w:t>
            </w:r>
          </w:p>
        </w:tc>
        <w:tc>
          <w:tcPr>
            <w:tcW w:w="640" w:type="pct"/>
            <w:tcBorders>
              <w:top w:val="nil"/>
              <w:left w:val="nil"/>
              <w:bottom w:val="nil"/>
              <w:right w:val="nil"/>
            </w:tcBorders>
            <w:hideMark/>
          </w:tcPr>
          <w:p w14:paraId="625CD7B5"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75</w:t>
            </w:r>
          </w:p>
        </w:tc>
      </w:tr>
      <w:tr w:rsidR="007E2D58" w:rsidRPr="00A52862" w14:paraId="2FED8BA1" w14:textId="77777777" w:rsidTr="00D20B95">
        <w:trPr>
          <w:trHeight w:val="20"/>
        </w:trPr>
        <w:tc>
          <w:tcPr>
            <w:tcW w:w="557" w:type="pct"/>
            <w:tcBorders>
              <w:top w:val="nil"/>
              <w:left w:val="nil"/>
              <w:bottom w:val="nil"/>
              <w:right w:val="nil"/>
            </w:tcBorders>
            <w:hideMark/>
          </w:tcPr>
          <w:p w14:paraId="1844459D"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3</w:t>
            </w:r>
          </w:p>
        </w:tc>
        <w:tc>
          <w:tcPr>
            <w:tcW w:w="508" w:type="pct"/>
            <w:tcBorders>
              <w:top w:val="nil"/>
              <w:left w:val="nil"/>
              <w:bottom w:val="nil"/>
              <w:right w:val="nil"/>
            </w:tcBorders>
            <w:hideMark/>
          </w:tcPr>
          <w:p w14:paraId="0E2F648A"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3.11</w:t>
            </w:r>
          </w:p>
        </w:tc>
        <w:tc>
          <w:tcPr>
            <w:tcW w:w="568" w:type="pct"/>
            <w:tcBorders>
              <w:top w:val="nil"/>
              <w:left w:val="nil"/>
              <w:bottom w:val="nil"/>
              <w:right w:val="nil"/>
            </w:tcBorders>
            <w:hideMark/>
          </w:tcPr>
          <w:p w14:paraId="4B30C711"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5.98</w:t>
            </w:r>
          </w:p>
        </w:tc>
        <w:tc>
          <w:tcPr>
            <w:tcW w:w="861" w:type="pct"/>
            <w:tcBorders>
              <w:top w:val="nil"/>
              <w:left w:val="nil"/>
              <w:bottom w:val="nil"/>
              <w:right w:val="nil"/>
            </w:tcBorders>
            <w:hideMark/>
          </w:tcPr>
          <w:p w14:paraId="2951B536"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18.6</w:t>
            </w:r>
          </w:p>
        </w:tc>
        <w:tc>
          <w:tcPr>
            <w:tcW w:w="933" w:type="pct"/>
            <w:tcBorders>
              <w:top w:val="nil"/>
              <w:left w:val="nil"/>
              <w:bottom w:val="nil"/>
              <w:right w:val="nil"/>
            </w:tcBorders>
            <w:hideMark/>
          </w:tcPr>
          <w:p w14:paraId="3EA1B0E2"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23.69</w:t>
            </w:r>
          </w:p>
        </w:tc>
        <w:tc>
          <w:tcPr>
            <w:tcW w:w="933" w:type="pct"/>
            <w:tcBorders>
              <w:top w:val="nil"/>
              <w:left w:val="nil"/>
              <w:bottom w:val="nil"/>
              <w:right w:val="nil"/>
            </w:tcBorders>
            <w:hideMark/>
          </w:tcPr>
          <w:p w14:paraId="5C0BA6E4"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0.99</w:t>
            </w:r>
          </w:p>
        </w:tc>
        <w:tc>
          <w:tcPr>
            <w:tcW w:w="640" w:type="pct"/>
            <w:tcBorders>
              <w:top w:val="nil"/>
              <w:left w:val="nil"/>
              <w:bottom w:val="nil"/>
              <w:right w:val="nil"/>
            </w:tcBorders>
            <w:hideMark/>
          </w:tcPr>
          <w:p w14:paraId="460E5C08"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86</w:t>
            </w:r>
          </w:p>
        </w:tc>
      </w:tr>
      <w:tr w:rsidR="007E2D58" w:rsidRPr="00A52862" w14:paraId="0720F179" w14:textId="77777777" w:rsidTr="00D20B95">
        <w:trPr>
          <w:trHeight w:val="20"/>
        </w:trPr>
        <w:tc>
          <w:tcPr>
            <w:tcW w:w="557" w:type="pct"/>
            <w:tcBorders>
              <w:top w:val="nil"/>
              <w:left w:val="nil"/>
              <w:bottom w:val="nil"/>
              <w:right w:val="nil"/>
            </w:tcBorders>
            <w:hideMark/>
          </w:tcPr>
          <w:p w14:paraId="47126878"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4</w:t>
            </w:r>
          </w:p>
        </w:tc>
        <w:tc>
          <w:tcPr>
            <w:tcW w:w="508" w:type="pct"/>
            <w:tcBorders>
              <w:top w:val="nil"/>
              <w:left w:val="nil"/>
              <w:bottom w:val="nil"/>
              <w:right w:val="nil"/>
            </w:tcBorders>
            <w:hideMark/>
          </w:tcPr>
          <w:p w14:paraId="283E9A4A"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3.55</w:t>
            </w:r>
          </w:p>
        </w:tc>
        <w:tc>
          <w:tcPr>
            <w:tcW w:w="568" w:type="pct"/>
            <w:tcBorders>
              <w:top w:val="nil"/>
              <w:left w:val="nil"/>
              <w:bottom w:val="nil"/>
              <w:right w:val="nil"/>
            </w:tcBorders>
            <w:hideMark/>
          </w:tcPr>
          <w:p w14:paraId="04B1C26F"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6.24</w:t>
            </w:r>
          </w:p>
        </w:tc>
        <w:tc>
          <w:tcPr>
            <w:tcW w:w="861" w:type="pct"/>
            <w:tcBorders>
              <w:top w:val="nil"/>
              <w:left w:val="nil"/>
              <w:bottom w:val="nil"/>
              <w:right w:val="nil"/>
            </w:tcBorders>
            <w:hideMark/>
          </w:tcPr>
          <w:p w14:paraId="327CBC9F"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22.2</w:t>
            </w:r>
          </w:p>
        </w:tc>
        <w:tc>
          <w:tcPr>
            <w:tcW w:w="933" w:type="pct"/>
            <w:tcBorders>
              <w:top w:val="nil"/>
              <w:left w:val="nil"/>
              <w:bottom w:val="nil"/>
              <w:right w:val="nil"/>
            </w:tcBorders>
            <w:hideMark/>
          </w:tcPr>
          <w:p w14:paraId="765CDE40"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28.22</w:t>
            </w:r>
          </w:p>
        </w:tc>
        <w:tc>
          <w:tcPr>
            <w:tcW w:w="933" w:type="pct"/>
            <w:tcBorders>
              <w:top w:val="nil"/>
              <w:left w:val="nil"/>
              <w:bottom w:val="nil"/>
              <w:right w:val="nil"/>
            </w:tcBorders>
            <w:hideMark/>
          </w:tcPr>
          <w:p w14:paraId="63C729D2"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1.03</w:t>
            </w:r>
          </w:p>
        </w:tc>
        <w:tc>
          <w:tcPr>
            <w:tcW w:w="640" w:type="pct"/>
            <w:tcBorders>
              <w:top w:val="nil"/>
              <w:left w:val="nil"/>
              <w:bottom w:val="nil"/>
              <w:right w:val="nil"/>
            </w:tcBorders>
            <w:hideMark/>
          </w:tcPr>
          <w:p w14:paraId="6A9C3EC5"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105</w:t>
            </w:r>
          </w:p>
        </w:tc>
      </w:tr>
      <w:tr w:rsidR="007E2D58" w:rsidRPr="00A52862" w14:paraId="45289A0B" w14:textId="77777777" w:rsidTr="00D20B95">
        <w:trPr>
          <w:trHeight w:val="20"/>
        </w:trPr>
        <w:tc>
          <w:tcPr>
            <w:tcW w:w="557" w:type="pct"/>
            <w:tcBorders>
              <w:top w:val="nil"/>
              <w:left w:val="nil"/>
              <w:bottom w:val="nil"/>
              <w:right w:val="nil"/>
            </w:tcBorders>
            <w:hideMark/>
          </w:tcPr>
          <w:p w14:paraId="15DC63A2"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5</w:t>
            </w:r>
          </w:p>
        </w:tc>
        <w:tc>
          <w:tcPr>
            <w:tcW w:w="508" w:type="pct"/>
            <w:tcBorders>
              <w:top w:val="nil"/>
              <w:left w:val="nil"/>
              <w:bottom w:val="nil"/>
              <w:right w:val="nil"/>
            </w:tcBorders>
            <w:hideMark/>
          </w:tcPr>
          <w:p w14:paraId="42E70BED"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4.17</w:t>
            </w:r>
          </w:p>
        </w:tc>
        <w:tc>
          <w:tcPr>
            <w:tcW w:w="568" w:type="pct"/>
            <w:tcBorders>
              <w:top w:val="nil"/>
              <w:left w:val="nil"/>
              <w:bottom w:val="nil"/>
              <w:right w:val="nil"/>
            </w:tcBorders>
            <w:hideMark/>
          </w:tcPr>
          <w:p w14:paraId="34C16747"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6.36</w:t>
            </w:r>
          </w:p>
        </w:tc>
        <w:tc>
          <w:tcPr>
            <w:tcW w:w="861" w:type="pct"/>
            <w:tcBorders>
              <w:top w:val="nil"/>
              <w:left w:val="nil"/>
              <w:bottom w:val="nil"/>
              <w:right w:val="nil"/>
            </w:tcBorders>
            <w:hideMark/>
          </w:tcPr>
          <w:p w14:paraId="7AA3E302"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26.5</w:t>
            </w:r>
          </w:p>
        </w:tc>
        <w:tc>
          <w:tcPr>
            <w:tcW w:w="933" w:type="pct"/>
            <w:tcBorders>
              <w:top w:val="nil"/>
              <w:left w:val="nil"/>
              <w:bottom w:val="nil"/>
              <w:right w:val="nil"/>
            </w:tcBorders>
            <w:hideMark/>
          </w:tcPr>
          <w:p w14:paraId="7C48CA38"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33.78</w:t>
            </w:r>
          </w:p>
        </w:tc>
        <w:tc>
          <w:tcPr>
            <w:tcW w:w="933" w:type="pct"/>
            <w:tcBorders>
              <w:top w:val="nil"/>
              <w:left w:val="nil"/>
              <w:bottom w:val="nil"/>
              <w:right w:val="nil"/>
            </w:tcBorders>
            <w:hideMark/>
          </w:tcPr>
          <w:p w14:paraId="0F82C859"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1.07</w:t>
            </w:r>
          </w:p>
        </w:tc>
        <w:tc>
          <w:tcPr>
            <w:tcW w:w="640" w:type="pct"/>
            <w:tcBorders>
              <w:top w:val="nil"/>
              <w:left w:val="nil"/>
              <w:bottom w:val="nil"/>
              <w:right w:val="nil"/>
            </w:tcBorders>
            <w:hideMark/>
          </w:tcPr>
          <w:p w14:paraId="274CB781"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115.5</w:t>
            </w:r>
          </w:p>
        </w:tc>
      </w:tr>
      <w:tr w:rsidR="007E2D58" w:rsidRPr="00A52862" w14:paraId="11D02CC6" w14:textId="77777777" w:rsidTr="00D20B95">
        <w:trPr>
          <w:trHeight w:val="20"/>
        </w:trPr>
        <w:tc>
          <w:tcPr>
            <w:tcW w:w="557" w:type="pct"/>
            <w:tcBorders>
              <w:top w:val="nil"/>
              <w:left w:val="nil"/>
              <w:bottom w:val="nil"/>
              <w:right w:val="nil"/>
            </w:tcBorders>
            <w:hideMark/>
          </w:tcPr>
          <w:p w14:paraId="41AA6B17"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6</w:t>
            </w:r>
          </w:p>
        </w:tc>
        <w:tc>
          <w:tcPr>
            <w:tcW w:w="508" w:type="pct"/>
            <w:tcBorders>
              <w:top w:val="nil"/>
              <w:left w:val="nil"/>
              <w:bottom w:val="nil"/>
              <w:right w:val="nil"/>
            </w:tcBorders>
            <w:hideMark/>
          </w:tcPr>
          <w:p w14:paraId="41DB3C0E"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3.91</w:t>
            </w:r>
          </w:p>
        </w:tc>
        <w:tc>
          <w:tcPr>
            <w:tcW w:w="568" w:type="pct"/>
            <w:tcBorders>
              <w:top w:val="nil"/>
              <w:left w:val="nil"/>
              <w:bottom w:val="nil"/>
              <w:right w:val="nil"/>
            </w:tcBorders>
            <w:hideMark/>
          </w:tcPr>
          <w:p w14:paraId="129BB1BE"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5.22</w:t>
            </w:r>
          </w:p>
        </w:tc>
        <w:tc>
          <w:tcPr>
            <w:tcW w:w="861" w:type="pct"/>
            <w:tcBorders>
              <w:top w:val="nil"/>
              <w:left w:val="nil"/>
              <w:bottom w:val="nil"/>
              <w:right w:val="nil"/>
            </w:tcBorders>
            <w:hideMark/>
          </w:tcPr>
          <w:p w14:paraId="79FE7287"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20.4</w:t>
            </w:r>
          </w:p>
        </w:tc>
        <w:tc>
          <w:tcPr>
            <w:tcW w:w="933" w:type="pct"/>
            <w:tcBorders>
              <w:top w:val="nil"/>
              <w:left w:val="nil"/>
              <w:bottom w:val="nil"/>
              <w:right w:val="nil"/>
            </w:tcBorders>
            <w:hideMark/>
          </w:tcPr>
          <w:p w14:paraId="317CA133"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26.00</w:t>
            </w:r>
          </w:p>
        </w:tc>
        <w:tc>
          <w:tcPr>
            <w:tcW w:w="933" w:type="pct"/>
            <w:tcBorders>
              <w:top w:val="nil"/>
              <w:left w:val="nil"/>
              <w:bottom w:val="nil"/>
              <w:right w:val="nil"/>
            </w:tcBorders>
            <w:hideMark/>
          </w:tcPr>
          <w:p w14:paraId="1540FA9F"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1.01</w:t>
            </w:r>
          </w:p>
        </w:tc>
        <w:tc>
          <w:tcPr>
            <w:tcW w:w="640" w:type="pct"/>
            <w:tcBorders>
              <w:top w:val="nil"/>
              <w:left w:val="nil"/>
              <w:bottom w:val="nil"/>
              <w:right w:val="nil"/>
            </w:tcBorders>
            <w:hideMark/>
          </w:tcPr>
          <w:p w14:paraId="78DB581C"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72.5</w:t>
            </w:r>
          </w:p>
        </w:tc>
      </w:tr>
      <w:tr w:rsidR="007E2D58" w:rsidRPr="00A52862" w14:paraId="088F5712" w14:textId="77777777" w:rsidTr="00D20B95">
        <w:trPr>
          <w:trHeight w:val="20"/>
        </w:trPr>
        <w:tc>
          <w:tcPr>
            <w:tcW w:w="557" w:type="pct"/>
            <w:tcBorders>
              <w:top w:val="nil"/>
              <w:left w:val="nil"/>
              <w:bottom w:val="nil"/>
              <w:right w:val="nil"/>
            </w:tcBorders>
            <w:hideMark/>
          </w:tcPr>
          <w:p w14:paraId="7A52727B"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7</w:t>
            </w:r>
          </w:p>
        </w:tc>
        <w:tc>
          <w:tcPr>
            <w:tcW w:w="508" w:type="pct"/>
            <w:tcBorders>
              <w:top w:val="nil"/>
              <w:left w:val="nil"/>
              <w:bottom w:val="nil"/>
              <w:right w:val="nil"/>
            </w:tcBorders>
            <w:hideMark/>
          </w:tcPr>
          <w:p w14:paraId="47FECE9F"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4.03</w:t>
            </w:r>
          </w:p>
        </w:tc>
        <w:tc>
          <w:tcPr>
            <w:tcW w:w="568" w:type="pct"/>
            <w:tcBorders>
              <w:top w:val="nil"/>
              <w:left w:val="nil"/>
              <w:bottom w:val="nil"/>
              <w:right w:val="nil"/>
            </w:tcBorders>
            <w:hideMark/>
          </w:tcPr>
          <w:p w14:paraId="15498002"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6.19</w:t>
            </w:r>
          </w:p>
        </w:tc>
        <w:tc>
          <w:tcPr>
            <w:tcW w:w="861" w:type="pct"/>
            <w:tcBorders>
              <w:top w:val="nil"/>
              <w:left w:val="nil"/>
              <w:bottom w:val="nil"/>
              <w:right w:val="nil"/>
            </w:tcBorders>
            <w:hideMark/>
          </w:tcPr>
          <w:p w14:paraId="3FC082D3"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24.9</w:t>
            </w:r>
          </w:p>
        </w:tc>
        <w:tc>
          <w:tcPr>
            <w:tcW w:w="933" w:type="pct"/>
            <w:tcBorders>
              <w:top w:val="nil"/>
              <w:left w:val="nil"/>
              <w:bottom w:val="nil"/>
              <w:right w:val="nil"/>
            </w:tcBorders>
            <w:hideMark/>
          </w:tcPr>
          <w:p w14:paraId="5767B809"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31.78</w:t>
            </w:r>
          </w:p>
        </w:tc>
        <w:tc>
          <w:tcPr>
            <w:tcW w:w="933" w:type="pct"/>
            <w:tcBorders>
              <w:top w:val="nil"/>
              <w:left w:val="nil"/>
              <w:bottom w:val="nil"/>
              <w:right w:val="nil"/>
            </w:tcBorders>
            <w:hideMark/>
          </w:tcPr>
          <w:p w14:paraId="410C13E0"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1.06</w:t>
            </w:r>
          </w:p>
        </w:tc>
        <w:tc>
          <w:tcPr>
            <w:tcW w:w="640" w:type="pct"/>
            <w:tcBorders>
              <w:top w:val="nil"/>
              <w:left w:val="nil"/>
              <w:bottom w:val="nil"/>
              <w:right w:val="nil"/>
            </w:tcBorders>
            <w:hideMark/>
          </w:tcPr>
          <w:p w14:paraId="076353B7"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82.5</w:t>
            </w:r>
          </w:p>
        </w:tc>
      </w:tr>
      <w:tr w:rsidR="007E2D58" w:rsidRPr="00A52862" w14:paraId="00371B0B" w14:textId="77777777" w:rsidTr="00D20B95">
        <w:trPr>
          <w:trHeight w:val="20"/>
        </w:trPr>
        <w:tc>
          <w:tcPr>
            <w:tcW w:w="557" w:type="pct"/>
            <w:tcBorders>
              <w:top w:val="nil"/>
              <w:left w:val="nil"/>
              <w:bottom w:val="nil"/>
              <w:right w:val="nil"/>
            </w:tcBorders>
            <w:hideMark/>
          </w:tcPr>
          <w:p w14:paraId="7E0BFADE"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8</w:t>
            </w:r>
          </w:p>
        </w:tc>
        <w:tc>
          <w:tcPr>
            <w:tcW w:w="508" w:type="pct"/>
            <w:tcBorders>
              <w:top w:val="nil"/>
              <w:left w:val="nil"/>
              <w:bottom w:val="nil"/>
              <w:right w:val="nil"/>
            </w:tcBorders>
            <w:hideMark/>
          </w:tcPr>
          <w:p w14:paraId="2CA412BB"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5.28</w:t>
            </w:r>
          </w:p>
        </w:tc>
        <w:tc>
          <w:tcPr>
            <w:tcW w:w="568" w:type="pct"/>
            <w:tcBorders>
              <w:top w:val="nil"/>
              <w:left w:val="nil"/>
              <w:bottom w:val="nil"/>
              <w:right w:val="nil"/>
            </w:tcBorders>
            <w:hideMark/>
          </w:tcPr>
          <w:p w14:paraId="2D6F61FB"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7.33</w:t>
            </w:r>
          </w:p>
        </w:tc>
        <w:tc>
          <w:tcPr>
            <w:tcW w:w="861" w:type="pct"/>
            <w:tcBorders>
              <w:top w:val="nil"/>
              <w:left w:val="nil"/>
              <w:bottom w:val="nil"/>
              <w:right w:val="nil"/>
            </w:tcBorders>
            <w:hideMark/>
          </w:tcPr>
          <w:p w14:paraId="250EB00E"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38.7</w:t>
            </w:r>
          </w:p>
        </w:tc>
        <w:tc>
          <w:tcPr>
            <w:tcW w:w="933" w:type="pct"/>
            <w:tcBorders>
              <w:top w:val="nil"/>
              <w:left w:val="nil"/>
              <w:bottom w:val="nil"/>
              <w:right w:val="nil"/>
            </w:tcBorders>
            <w:hideMark/>
          </w:tcPr>
          <w:p w14:paraId="3F84C2B5"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49.30</w:t>
            </w:r>
          </w:p>
        </w:tc>
        <w:tc>
          <w:tcPr>
            <w:tcW w:w="933" w:type="pct"/>
            <w:tcBorders>
              <w:top w:val="nil"/>
              <w:left w:val="nil"/>
              <w:bottom w:val="nil"/>
              <w:right w:val="nil"/>
            </w:tcBorders>
            <w:hideMark/>
          </w:tcPr>
          <w:p w14:paraId="632E6761"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1.17</w:t>
            </w:r>
          </w:p>
        </w:tc>
        <w:tc>
          <w:tcPr>
            <w:tcW w:w="640" w:type="pct"/>
            <w:tcBorders>
              <w:top w:val="nil"/>
              <w:left w:val="nil"/>
              <w:bottom w:val="nil"/>
              <w:right w:val="nil"/>
            </w:tcBorders>
            <w:hideMark/>
          </w:tcPr>
          <w:p w14:paraId="0640D4F9"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69.5</w:t>
            </w:r>
          </w:p>
        </w:tc>
      </w:tr>
      <w:tr w:rsidR="007E2D58" w:rsidRPr="00A52862" w14:paraId="31F0E81C" w14:textId="77777777" w:rsidTr="00D20B95">
        <w:trPr>
          <w:trHeight w:val="20"/>
        </w:trPr>
        <w:tc>
          <w:tcPr>
            <w:tcW w:w="557" w:type="pct"/>
            <w:tcBorders>
              <w:top w:val="nil"/>
              <w:left w:val="nil"/>
              <w:bottom w:val="nil"/>
              <w:right w:val="nil"/>
            </w:tcBorders>
            <w:hideMark/>
          </w:tcPr>
          <w:p w14:paraId="5D152C84"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9</w:t>
            </w:r>
          </w:p>
        </w:tc>
        <w:tc>
          <w:tcPr>
            <w:tcW w:w="508" w:type="pct"/>
            <w:tcBorders>
              <w:top w:val="nil"/>
              <w:left w:val="nil"/>
              <w:bottom w:val="nil"/>
              <w:right w:val="nil"/>
            </w:tcBorders>
            <w:hideMark/>
          </w:tcPr>
          <w:p w14:paraId="1059B4A6"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5.11</w:t>
            </w:r>
          </w:p>
        </w:tc>
        <w:tc>
          <w:tcPr>
            <w:tcW w:w="568" w:type="pct"/>
            <w:tcBorders>
              <w:top w:val="nil"/>
              <w:left w:val="nil"/>
              <w:bottom w:val="nil"/>
              <w:right w:val="nil"/>
            </w:tcBorders>
            <w:hideMark/>
          </w:tcPr>
          <w:p w14:paraId="5C740D5C"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6.80</w:t>
            </w:r>
          </w:p>
        </w:tc>
        <w:tc>
          <w:tcPr>
            <w:tcW w:w="861" w:type="pct"/>
            <w:tcBorders>
              <w:top w:val="nil"/>
              <w:left w:val="nil"/>
              <w:bottom w:val="nil"/>
              <w:right w:val="nil"/>
            </w:tcBorders>
            <w:hideMark/>
          </w:tcPr>
          <w:p w14:paraId="6B316014"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34.7</w:t>
            </w:r>
          </w:p>
        </w:tc>
        <w:tc>
          <w:tcPr>
            <w:tcW w:w="933" w:type="pct"/>
            <w:tcBorders>
              <w:top w:val="nil"/>
              <w:left w:val="nil"/>
              <w:bottom w:val="nil"/>
              <w:right w:val="nil"/>
            </w:tcBorders>
            <w:hideMark/>
          </w:tcPr>
          <w:p w14:paraId="603FE16A"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44.26</w:t>
            </w:r>
          </w:p>
        </w:tc>
        <w:tc>
          <w:tcPr>
            <w:tcW w:w="933" w:type="pct"/>
            <w:tcBorders>
              <w:top w:val="nil"/>
              <w:left w:val="nil"/>
              <w:bottom w:val="nil"/>
              <w:right w:val="nil"/>
            </w:tcBorders>
            <w:hideMark/>
          </w:tcPr>
          <w:p w14:paraId="0DB78CFB"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1.14</w:t>
            </w:r>
          </w:p>
        </w:tc>
        <w:tc>
          <w:tcPr>
            <w:tcW w:w="640" w:type="pct"/>
            <w:tcBorders>
              <w:top w:val="nil"/>
              <w:left w:val="nil"/>
              <w:bottom w:val="nil"/>
              <w:right w:val="nil"/>
            </w:tcBorders>
            <w:hideMark/>
          </w:tcPr>
          <w:p w14:paraId="55A83B1F"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76.8</w:t>
            </w:r>
          </w:p>
        </w:tc>
      </w:tr>
      <w:tr w:rsidR="007E2D58" w:rsidRPr="00A52862" w14:paraId="68F389A3" w14:textId="77777777" w:rsidTr="00D20B95">
        <w:trPr>
          <w:trHeight w:val="20"/>
        </w:trPr>
        <w:tc>
          <w:tcPr>
            <w:tcW w:w="557" w:type="pct"/>
            <w:tcBorders>
              <w:top w:val="nil"/>
              <w:left w:val="nil"/>
              <w:bottom w:val="single" w:sz="8" w:space="0" w:color="000000" w:themeColor="text1"/>
              <w:right w:val="nil"/>
            </w:tcBorders>
            <w:hideMark/>
          </w:tcPr>
          <w:p w14:paraId="02053778"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10</w:t>
            </w:r>
          </w:p>
        </w:tc>
        <w:tc>
          <w:tcPr>
            <w:tcW w:w="508" w:type="pct"/>
            <w:tcBorders>
              <w:top w:val="nil"/>
              <w:left w:val="nil"/>
              <w:bottom w:val="single" w:sz="8" w:space="0" w:color="000000" w:themeColor="text1"/>
              <w:right w:val="nil"/>
            </w:tcBorders>
            <w:hideMark/>
          </w:tcPr>
          <w:p w14:paraId="1D2D9A0A"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3.99</w:t>
            </w:r>
          </w:p>
        </w:tc>
        <w:tc>
          <w:tcPr>
            <w:tcW w:w="568" w:type="pct"/>
            <w:tcBorders>
              <w:top w:val="nil"/>
              <w:left w:val="nil"/>
              <w:bottom w:val="single" w:sz="8" w:space="0" w:color="000000" w:themeColor="text1"/>
              <w:right w:val="nil"/>
            </w:tcBorders>
            <w:hideMark/>
          </w:tcPr>
          <w:p w14:paraId="797B21E3"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6.11</w:t>
            </w:r>
          </w:p>
        </w:tc>
        <w:tc>
          <w:tcPr>
            <w:tcW w:w="861" w:type="pct"/>
            <w:tcBorders>
              <w:top w:val="nil"/>
              <w:left w:val="nil"/>
              <w:bottom w:val="single" w:sz="8" w:space="0" w:color="000000" w:themeColor="text1"/>
              <w:right w:val="nil"/>
            </w:tcBorders>
            <w:hideMark/>
          </w:tcPr>
          <w:p w14:paraId="03CFF169"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24.4</w:t>
            </w:r>
          </w:p>
        </w:tc>
        <w:tc>
          <w:tcPr>
            <w:tcW w:w="933" w:type="pct"/>
            <w:tcBorders>
              <w:top w:val="nil"/>
              <w:left w:val="nil"/>
              <w:bottom w:val="single" w:sz="8" w:space="0" w:color="000000" w:themeColor="text1"/>
              <w:right w:val="nil"/>
            </w:tcBorders>
            <w:hideMark/>
          </w:tcPr>
          <w:p w14:paraId="5B6D0B01"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31.06</w:t>
            </w:r>
          </w:p>
        </w:tc>
        <w:tc>
          <w:tcPr>
            <w:tcW w:w="933" w:type="pct"/>
            <w:tcBorders>
              <w:top w:val="nil"/>
              <w:left w:val="nil"/>
              <w:bottom w:val="single" w:sz="8" w:space="0" w:color="000000" w:themeColor="text1"/>
              <w:right w:val="nil"/>
            </w:tcBorders>
            <w:hideMark/>
          </w:tcPr>
          <w:p w14:paraId="014C189B"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1.05</w:t>
            </w:r>
          </w:p>
        </w:tc>
        <w:tc>
          <w:tcPr>
            <w:tcW w:w="640" w:type="pct"/>
            <w:tcBorders>
              <w:top w:val="nil"/>
              <w:left w:val="nil"/>
              <w:bottom w:val="single" w:sz="8" w:space="0" w:color="000000" w:themeColor="text1"/>
              <w:right w:val="nil"/>
            </w:tcBorders>
            <w:hideMark/>
          </w:tcPr>
          <w:p w14:paraId="5F58B3B8" w14:textId="77777777" w:rsidR="00A52862" w:rsidRPr="00A52862" w:rsidRDefault="00A52862" w:rsidP="00E20C1B">
            <w:pPr>
              <w:widowControl w:val="0"/>
              <w:tabs>
                <w:tab w:val="left" w:pos="1297"/>
              </w:tabs>
              <w:autoSpaceDE w:val="0"/>
              <w:autoSpaceDN w:val="0"/>
              <w:ind w:right="229"/>
              <w:jc w:val="center"/>
              <w:rPr>
                <w:rFonts w:ascii="Times New Roman" w:eastAsia="Times New Roman" w:hAnsi="Times New Roman"/>
                <w:sz w:val="20"/>
                <w:szCs w:val="20"/>
              </w:rPr>
            </w:pPr>
            <w:r w:rsidRPr="00A52862">
              <w:rPr>
                <w:rFonts w:ascii="Times New Roman" w:eastAsia="Times New Roman" w:hAnsi="Times New Roman"/>
                <w:sz w:val="20"/>
                <w:szCs w:val="20"/>
              </w:rPr>
              <w:t>81.5</w:t>
            </w:r>
          </w:p>
        </w:tc>
      </w:tr>
    </w:tbl>
    <w:p w14:paraId="485A15A5" w14:textId="77777777" w:rsidR="00811746" w:rsidRDefault="00811746" w:rsidP="00D20B95">
      <w:pPr>
        <w:spacing w:after="0"/>
        <w:jc w:val="both"/>
        <w:rPr>
          <w:rFonts w:ascii="Times New Roman" w:hAnsi="Times New Roman" w:cs="Times New Roman"/>
          <w:szCs w:val="24"/>
          <w:lang w:val="en-US"/>
        </w:rPr>
      </w:pPr>
    </w:p>
    <w:p w14:paraId="071E5AF0" w14:textId="0F022391" w:rsidR="00807600" w:rsidRPr="00807600" w:rsidRDefault="00807600" w:rsidP="00D20B95">
      <w:pPr>
        <w:spacing w:before="120" w:after="120"/>
        <w:jc w:val="both"/>
        <w:rPr>
          <w:rFonts w:ascii="Times New Roman" w:hAnsi="Times New Roman" w:cs="Times New Roman"/>
          <w:szCs w:val="24"/>
          <w:lang w:val="en-US"/>
        </w:rPr>
      </w:pPr>
      <w:r w:rsidRPr="00807600">
        <w:rPr>
          <w:rFonts w:ascii="Times New Roman" w:hAnsi="Times New Roman" w:cs="Times New Roman"/>
          <w:szCs w:val="24"/>
          <w:lang w:val="en-US"/>
        </w:rPr>
        <w:t xml:space="preserve">In the point load test, firstly, the uncorrected point load strength value (Is) is found by Equation </w:t>
      </w:r>
      <w:r w:rsidR="00954659">
        <w:rPr>
          <w:rFonts w:ascii="Times New Roman" w:hAnsi="Times New Roman" w:cs="Times New Roman"/>
          <w:color w:val="FF0000"/>
          <w:szCs w:val="24"/>
          <w:lang w:val="en-US"/>
        </w:rPr>
        <w:t>(1</w:t>
      </w:r>
      <w:r w:rsidRPr="00807600">
        <w:rPr>
          <w:rFonts w:ascii="Times New Roman" w:hAnsi="Times New Roman" w:cs="Times New Roman"/>
          <w:color w:val="FF0000"/>
          <w:szCs w:val="24"/>
          <w:lang w:val="en-US"/>
        </w:rPr>
        <w:t xml:space="preserve">) </w:t>
      </w:r>
      <w:r w:rsidRPr="00807600">
        <w:rPr>
          <w:rFonts w:ascii="Times New Roman" w:hAnsi="Times New Roman" w:cs="Times New Roman"/>
          <w:szCs w:val="24"/>
          <w:lang w:val="en-US"/>
        </w:rPr>
        <w:t>using the force (P) with which the specimen is defeated, the diameter of the specimen (D) and the axial length (W) of the specimen. However, in order to obtain a standard point load strength value, the correction is made according to the equivalent core diameter determined as 50 mm. It is expressed as the corrected point load strength value (Is</w:t>
      </w:r>
      <w:r w:rsidRPr="00807600">
        <w:rPr>
          <w:rFonts w:ascii="Times New Roman" w:hAnsi="Times New Roman" w:cs="Times New Roman"/>
          <w:szCs w:val="24"/>
          <w:vertAlign w:val="subscript"/>
          <w:lang w:val="en-US"/>
        </w:rPr>
        <w:t>50</w:t>
      </w:r>
      <w:r w:rsidRPr="00807600">
        <w:rPr>
          <w:rFonts w:ascii="Times New Roman" w:hAnsi="Times New Roman" w:cs="Times New Roman"/>
          <w:szCs w:val="24"/>
          <w:lang w:val="en-US"/>
        </w:rPr>
        <w:t xml:space="preserve">) and found with the help of the Equation </w:t>
      </w:r>
      <w:r w:rsidR="00954659">
        <w:rPr>
          <w:rFonts w:ascii="Times New Roman" w:hAnsi="Times New Roman" w:cs="Times New Roman"/>
          <w:color w:val="FF0000"/>
          <w:szCs w:val="24"/>
          <w:lang w:val="en-US"/>
        </w:rPr>
        <w:t>(2</w:t>
      </w:r>
      <w:r w:rsidRPr="00807600">
        <w:rPr>
          <w:rFonts w:ascii="Times New Roman" w:hAnsi="Times New Roman" w:cs="Times New Roman"/>
          <w:color w:val="FF0000"/>
          <w:szCs w:val="24"/>
          <w:lang w:val="en-US"/>
        </w:rPr>
        <w:t>).</w:t>
      </w:r>
    </w:p>
    <w:p w14:paraId="252117B9" w14:textId="3890500B" w:rsidR="00807600" w:rsidRPr="00954659" w:rsidRDefault="00807600" w:rsidP="00D20B95">
      <w:pPr>
        <w:spacing w:before="120" w:after="120"/>
        <w:jc w:val="both"/>
        <w:rPr>
          <w:rFonts w:ascii="Times New Roman" w:hAnsi="Times New Roman" w:cs="Times New Roman"/>
          <w:color w:val="FF0000"/>
          <w:szCs w:val="24"/>
          <w:lang w:val="en-US"/>
        </w:rPr>
      </w:pPr>
      <w:r w:rsidRPr="00954659">
        <w:rPr>
          <w:rFonts w:ascii="Cambria Math" w:hAnsi="Cambria Math" w:cs="Times New Roman"/>
          <w:i/>
          <w:color w:val="FF0000"/>
          <w:szCs w:val="24"/>
          <w:lang w:val="en-US"/>
        </w:rPr>
        <w:t>Is=P/De²</w:t>
      </w:r>
      <w:r w:rsidRPr="00954659">
        <w:rPr>
          <w:rFonts w:ascii="Times New Roman" w:hAnsi="Times New Roman" w:cs="Times New Roman"/>
          <w:color w:val="FF0000"/>
          <w:szCs w:val="24"/>
          <w:lang w:val="en-US"/>
        </w:rPr>
        <w:t xml:space="preserve"> </w:t>
      </w:r>
      <w:r w:rsidR="00954659" w:rsidRPr="00954659">
        <w:rPr>
          <w:rFonts w:ascii="Times New Roman" w:hAnsi="Times New Roman" w:cs="Times New Roman"/>
          <w:color w:val="FF0000"/>
          <w:szCs w:val="24"/>
          <w:lang w:val="en-US"/>
        </w:rPr>
        <w:tab/>
        <w:t>(1</w:t>
      </w:r>
      <w:r w:rsidRPr="00954659">
        <w:rPr>
          <w:rFonts w:ascii="Times New Roman" w:hAnsi="Times New Roman" w:cs="Times New Roman"/>
          <w:color w:val="FF0000"/>
          <w:szCs w:val="24"/>
          <w:lang w:val="en-US"/>
        </w:rPr>
        <w:t>)</w:t>
      </w:r>
    </w:p>
    <w:p w14:paraId="4B2E8BC9" w14:textId="135B9190" w:rsidR="00D43C31" w:rsidRDefault="00807600" w:rsidP="00D20B95">
      <w:pPr>
        <w:spacing w:before="120" w:after="120"/>
        <w:jc w:val="both"/>
        <w:rPr>
          <w:rFonts w:ascii="Times New Roman" w:hAnsi="Times New Roman" w:cs="Times New Roman"/>
          <w:szCs w:val="24"/>
          <w:lang w:val="en-US"/>
        </w:rPr>
      </w:pPr>
      <w:r w:rsidRPr="00954659">
        <w:rPr>
          <w:rFonts w:ascii="Cambria Math" w:hAnsi="Cambria Math" w:cs="Times New Roman"/>
          <w:i/>
          <w:color w:val="FF0000"/>
          <w:szCs w:val="24"/>
          <w:lang w:val="en-US"/>
        </w:rPr>
        <w:t>Is</w:t>
      </w:r>
      <w:r w:rsidRPr="00954659">
        <w:rPr>
          <w:rFonts w:ascii="Cambria Math" w:hAnsi="Cambria Math" w:cs="Times New Roman"/>
          <w:i/>
          <w:color w:val="FF0000"/>
          <w:szCs w:val="24"/>
          <w:vertAlign w:val="subscript"/>
          <w:lang w:val="en-US"/>
        </w:rPr>
        <w:t>50</w:t>
      </w:r>
      <w:r w:rsidRPr="00954659">
        <w:rPr>
          <w:rFonts w:ascii="Cambria Math" w:hAnsi="Cambria Math" w:cs="Times New Roman"/>
          <w:i/>
          <w:color w:val="FF0000"/>
          <w:szCs w:val="24"/>
          <w:lang w:val="en-US"/>
        </w:rPr>
        <w:t>=F*Is</w:t>
      </w:r>
      <w:r w:rsidRPr="00954659">
        <w:rPr>
          <w:rFonts w:ascii="Times New Roman" w:hAnsi="Times New Roman" w:cs="Times New Roman"/>
          <w:color w:val="FF0000"/>
          <w:szCs w:val="24"/>
          <w:lang w:val="en-US"/>
        </w:rPr>
        <w:t xml:space="preserve"> </w:t>
      </w:r>
      <w:r w:rsidR="00954659">
        <w:rPr>
          <w:rFonts w:ascii="Times New Roman" w:hAnsi="Times New Roman" w:cs="Times New Roman"/>
          <w:szCs w:val="24"/>
          <w:lang w:val="en-US"/>
        </w:rPr>
        <w:tab/>
      </w:r>
      <w:r w:rsidR="00954659">
        <w:rPr>
          <w:rFonts w:ascii="Times New Roman" w:hAnsi="Times New Roman" w:cs="Times New Roman"/>
          <w:color w:val="FF0000"/>
          <w:szCs w:val="24"/>
          <w:lang w:val="en-US"/>
        </w:rPr>
        <w:t>(2</w:t>
      </w:r>
      <w:r w:rsidRPr="00807600">
        <w:rPr>
          <w:rFonts w:ascii="Times New Roman" w:hAnsi="Times New Roman" w:cs="Times New Roman"/>
          <w:color w:val="FF0000"/>
          <w:szCs w:val="24"/>
          <w:lang w:val="en-US"/>
        </w:rPr>
        <w:t>)</w:t>
      </w:r>
    </w:p>
    <w:p w14:paraId="0699C8A4" w14:textId="53B58C2A" w:rsidR="00E20C1B" w:rsidRPr="00E20C1B" w:rsidRDefault="00E20C1B" w:rsidP="00D20B95">
      <w:pPr>
        <w:spacing w:before="120" w:after="120"/>
        <w:jc w:val="both"/>
        <w:rPr>
          <w:rFonts w:ascii="Times New Roman" w:hAnsi="Times New Roman" w:cs="Times New Roman"/>
          <w:szCs w:val="24"/>
          <w:lang w:val="en-US"/>
        </w:rPr>
      </w:pPr>
      <w:r w:rsidRPr="0089530B">
        <w:rPr>
          <w:rFonts w:ascii="Times New Roman" w:hAnsi="Times New Roman" w:cs="Times New Roman"/>
          <w:szCs w:val="24"/>
          <w:lang w:val="en-US"/>
        </w:rPr>
        <w:lastRenderedPageBreak/>
        <w:t xml:space="preserve">In this test performed on 10 samples, the highest and lowest two strength values were ignored and the average of the remaining 6 strength values was taken (Table </w:t>
      </w:r>
      <w:r>
        <w:rPr>
          <w:rFonts w:ascii="Times New Roman" w:hAnsi="Times New Roman" w:cs="Times New Roman"/>
          <w:szCs w:val="24"/>
          <w:lang w:val="en-US"/>
        </w:rPr>
        <w:t>3</w:t>
      </w:r>
      <w:r w:rsidRPr="0089530B">
        <w:rPr>
          <w:rFonts w:ascii="Times New Roman" w:hAnsi="Times New Roman" w:cs="Times New Roman"/>
          <w:szCs w:val="24"/>
          <w:lang w:val="en-US"/>
        </w:rPr>
        <w:t>).</w:t>
      </w:r>
    </w:p>
    <w:p w14:paraId="32B34EE4" w14:textId="1B096E94" w:rsidR="00E10B82" w:rsidRPr="00E10B82" w:rsidRDefault="00E10B82" w:rsidP="00E10B82">
      <w:pPr>
        <w:spacing w:after="0"/>
        <w:jc w:val="both"/>
        <w:rPr>
          <w:rFonts w:ascii="Times New Roman" w:hAnsi="Times New Roman" w:cs="Times New Roman"/>
          <w:sz w:val="20"/>
          <w:szCs w:val="24"/>
          <w:lang w:val="en-US"/>
        </w:rPr>
      </w:pPr>
      <w:proofErr w:type="gramStart"/>
      <w:r w:rsidRPr="00E10B82">
        <w:rPr>
          <w:rFonts w:ascii="Times New Roman" w:hAnsi="Times New Roman" w:cs="Times New Roman"/>
          <w:b/>
          <w:sz w:val="20"/>
          <w:szCs w:val="24"/>
          <w:lang w:val="en-US"/>
        </w:rPr>
        <w:t>Table 3.</w:t>
      </w:r>
      <w:proofErr w:type="gramEnd"/>
      <w:r w:rsidRPr="00E10B82">
        <w:rPr>
          <w:rFonts w:ascii="Times New Roman" w:hAnsi="Times New Roman" w:cs="Times New Roman"/>
          <w:sz w:val="20"/>
          <w:szCs w:val="24"/>
          <w:lang w:val="en-US"/>
        </w:rPr>
        <w:t xml:space="preserve"> Point load test results</w:t>
      </w:r>
      <w:r w:rsidR="0077213E">
        <w:rPr>
          <w:rFonts w:ascii="Times New Roman" w:hAnsi="Times New Roman" w:cs="Times New Roman"/>
          <w:sz w:val="20"/>
          <w:szCs w:val="24"/>
          <w:lang w:val="en-US"/>
        </w:rPr>
        <w:t xml:space="preserve"> </w:t>
      </w:r>
      <w:r w:rsidR="0077213E" w:rsidRPr="0077213E">
        <w:rPr>
          <w:rFonts w:ascii="Times New Roman" w:hAnsi="Times New Roman" w:cs="Times New Roman"/>
          <w:color w:val="FF0000"/>
          <w:sz w:val="20"/>
          <w:szCs w:val="24"/>
          <w:lang w:val="en-US"/>
        </w:rPr>
        <w:t>[11]</w:t>
      </w:r>
      <w:r w:rsidR="00D20B95">
        <w:rPr>
          <w:rFonts w:ascii="Times New Roman" w:hAnsi="Times New Roman" w:cs="Times New Roman"/>
          <w:color w:val="FF0000"/>
          <w:sz w:val="20"/>
          <w:szCs w:val="24"/>
          <w:lang w:val="en-US"/>
        </w:rPr>
        <w:t>.</w:t>
      </w:r>
    </w:p>
    <w:tbl>
      <w:tblPr>
        <w:tblStyle w:val="AkGlgeleme"/>
        <w:tblW w:w="2866" w:type="pct"/>
        <w:tblLook w:val="0600" w:firstRow="0" w:lastRow="0" w:firstColumn="0" w:lastColumn="0" w:noHBand="1" w:noVBand="1"/>
      </w:tblPr>
      <w:tblGrid>
        <w:gridCol w:w="1809"/>
        <w:gridCol w:w="2127"/>
        <w:gridCol w:w="1842"/>
      </w:tblGrid>
      <w:tr w:rsidR="00E10B82" w14:paraId="256456BF" w14:textId="77777777" w:rsidTr="00D20B95">
        <w:trPr>
          <w:trHeight w:val="183"/>
        </w:trPr>
        <w:tc>
          <w:tcPr>
            <w:tcW w:w="1565" w:type="pct"/>
            <w:tcBorders>
              <w:top w:val="single" w:sz="8" w:space="0" w:color="000000" w:themeColor="text1"/>
              <w:left w:val="nil"/>
              <w:bottom w:val="single" w:sz="4" w:space="0" w:color="auto"/>
              <w:right w:val="nil"/>
            </w:tcBorders>
            <w:vAlign w:val="center"/>
            <w:hideMark/>
          </w:tcPr>
          <w:p w14:paraId="41BF2C0B" w14:textId="5B037FFA" w:rsidR="00E10B82" w:rsidRPr="00E10B82" w:rsidRDefault="00E10B82" w:rsidP="006C66A8">
            <w:pPr>
              <w:widowControl w:val="0"/>
              <w:tabs>
                <w:tab w:val="left" w:pos="1297"/>
              </w:tabs>
              <w:autoSpaceDE w:val="0"/>
              <w:autoSpaceDN w:val="0"/>
              <w:ind w:right="227"/>
              <w:jc w:val="center"/>
              <w:rPr>
                <w:rFonts w:ascii="Times New Roman" w:eastAsia="Times New Roman" w:hAnsi="Times New Roman" w:cs="Times New Roman"/>
                <w:sz w:val="20"/>
                <w:szCs w:val="24"/>
              </w:rPr>
            </w:pPr>
            <w:proofErr w:type="spellStart"/>
            <w:r>
              <w:rPr>
                <w:rFonts w:ascii="Times New Roman" w:eastAsia="Times New Roman" w:hAnsi="Times New Roman" w:cs="Times New Roman"/>
                <w:sz w:val="20"/>
                <w:szCs w:val="24"/>
              </w:rPr>
              <w:t>Pit</w:t>
            </w:r>
            <w:proofErr w:type="spellEnd"/>
            <w:r w:rsidRPr="00E10B82">
              <w:rPr>
                <w:rFonts w:ascii="Times New Roman" w:eastAsia="Times New Roman" w:hAnsi="Times New Roman" w:cs="Times New Roman"/>
                <w:sz w:val="20"/>
                <w:szCs w:val="24"/>
              </w:rPr>
              <w:t xml:space="preserve"> name</w:t>
            </w:r>
          </w:p>
        </w:tc>
        <w:tc>
          <w:tcPr>
            <w:tcW w:w="1841" w:type="pct"/>
            <w:tcBorders>
              <w:top w:val="single" w:sz="8" w:space="0" w:color="000000" w:themeColor="text1"/>
              <w:left w:val="nil"/>
              <w:bottom w:val="single" w:sz="4" w:space="0" w:color="auto"/>
              <w:right w:val="nil"/>
            </w:tcBorders>
            <w:vAlign w:val="center"/>
            <w:hideMark/>
          </w:tcPr>
          <w:p w14:paraId="5E096FFF" w14:textId="20D8885B" w:rsidR="00E10B82" w:rsidRPr="00E10B82" w:rsidRDefault="00E10B82" w:rsidP="006C66A8">
            <w:pPr>
              <w:widowControl w:val="0"/>
              <w:tabs>
                <w:tab w:val="left" w:pos="1297"/>
              </w:tabs>
              <w:autoSpaceDE w:val="0"/>
              <w:autoSpaceDN w:val="0"/>
              <w:ind w:right="99"/>
              <w:jc w:val="center"/>
              <w:rPr>
                <w:rFonts w:ascii="Times New Roman" w:eastAsia="Times New Roman" w:hAnsi="Times New Roman" w:cs="Times New Roman"/>
                <w:sz w:val="20"/>
                <w:szCs w:val="24"/>
              </w:rPr>
            </w:pPr>
            <w:proofErr w:type="spellStart"/>
            <w:r>
              <w:rPr>
                <w:rFonts w:ascii="Times New Roman" w:eastAsia="Times New Roman" w:hAnsi="Times New Roman" w:cs="Times New Roman"/>
                <w:sz w:val="20"/>
                <w:szCs w:val="24"/>
              </w:rPr>
              <w:t>Sample</w:t>
            </w:r>
            <w:proofErr w:type="spellEnd"/>
            <w:r>
              <w:rPr>
                <w:rFonts w:ascii="Times New Roman" w:eastAsia="Times New Roman" w:hAnsi="Times New Roman" w:cs="Times New Roman"/>
                <w:sz w:val="20"/>
                <w:szCs w:val="24"/>
              </w:rPr>
              <w:t xml:space="preserve"> </w:t>
            </w:r>
            <w:r w:rsidRPr="00E10B82">
              <w:rPr>
                <w:rFonts w:ascii="Times New Roman" w:eastAsia="Times New Roman" w:hAnsi="Times New Roman" w:cs="Times New Roman"/>
                <w:sz w:val="20"/>
                <w:szCs w:val="24"/>
              </w:rPr>
              <w:t>name</w:t>
            </w:r>
          </w:p>
        </w:tc>
        <w:tc>
          <w:tcPr>
            <w:tcW w:w="1595" w:type="pct"/>
            <w:tcBorders>
              <w:top w:val="single" w:sz="8" w:space="0" w:color="000000" w:themeColor="text1"/>
              <w:left w:val="nil"/>
              <w:bottom w:val="single" w:sz="4" w:space="0" w:color="auto"/>
              <w:right w:val="nil"/>
            </w:tcBorders>
            <w:vAlign w:val="center"/>
            <w:hideMark/>
          </w:tcPr>
          <w:p w14:paraId="2EE86B2D" w14:textId="7F95C940" w:rsidR="00E10B82" w:rsidRPr="00E10B82" w:rsidRDefault="00E10B82" w:rsidP="006C66A8">
            <w:pPr>
              <w:widowControl w:val="0"/>
              <w:tabs>
                <w:tab w:val="left" w:pos="1297"/>
              </w:tabs>
              <w:autoSpaceDE w:val="0"/>
              <w:autoSpaceDN w:val="0"/>
              <w:ind w:right="227"/>
              <w:jc w:val="center"/>
              <w:rPr>
                <w:rFonts w:ascii="Times New Roman" w:eastAsia="Times New Roman" w:hAnsi="Times New Roman" w:cs="Times New Roman"/>
                <w:sz w:val="20"/>
                <w:szCs w:val="24"/>
              </w:rPr>
            </w:pPr>
            <w:r w:rsidRPr="00E10B82">
              <w:rPr>
                <w:rFonts w:ascii="Times New Roman" w:eastAsia="Times New Roman" w:hAnsi="Times New Roman" w:cs="Times New Roman"/>
                <w:sz w:val="20"/>
                <w:szCs w:val="24"/>
              </w:rPr>
              <w:t>Is</w:t>
            </w:r>
            <w:r w:rsidRPr="00E10B82">
              <w:rPr>
                <w:rFonts w:ascii="Times New Roman" w:eastAsia="Times New Roman" w:hAnsi="Times New Roman" w:cs="Times New Roman"/>
                <w:sz w:val="20"/>
                <w:szCs w:val="24"/>
                <w:vertAlign w:val="subscript"/>
              </w:rPr>
              <w:t>50</w:t>
            </w:r>
            <w:r>
              <w:rPr>
                <w:rFonts w:ascii="Times New Roman" w:eastAsia="Times New Roman" w:hAnsi="Times New Roman" w:cs="Times New Roman"/>
                <w:sz w:val="20"/>
                <w:szCs w:val="24"/>
              </w:rPr>
              <w:t xml:space="preserve"> </w:t>
            </w:r>
            <w:r w:rsidRPr="00E10B82">
              <w:rPr>
                <w:rFonts w:ascii="Times New Roman" w:eastAsia="Times New Roman" w:hAnsi="Times New Roman" w:cs="Times New Roman"/>
                <w:sz w:val="20"/>
                <w:szCs w:val="24"/>
              </w:rPr>
              <w:t>(</w:t>
            </w:r>
            <w:proofErr w:type="spellStart"/>
            <w:r w:rsidRPr="00E10B82">
              <w:rPr>
                <w:rFonts w:ascii="Times New Roman" w:eastAsia="Times New Roman" w:hAnsi="Times New Roman" w:cs="Times New Roman"/>
                <w:sz w:val="20"/>
                <w:szCs w:val="24"/>
              </w:rPr>
              <w:t>kPa</w:t>
            </w:r>
            <w:proofErr w:type="spellEnd"/>
            <w:r w:rsidRPr="00E10B82">
              <w:rPr>
                <w:rFonts w:ascii="Times New Roman" w:eastAsia="Times New Roman" w:hAnsi="Times New Roman" w:cs="Times New Roman"/>
                <w:sz w:val="20"/>
                <w:szCs w:val="24"/>
              </w:rPr>
              <w:t>)</w:t>
            </w:r>
          </w:p>
        </w:tc>
      </w:tr>
      <w:tr w:rsidR="00E10B82" w14:paraId="5B41A61C" w14:textId="77777777" w:rsidTr="00D20B95">
        <w:trPr>
          <w:trHeight w:val="20"/>
        </w:trPr>
        <w:tc>
          <w:tcPr>
            <w:tcW w:w="1565" w:type="pct"/>
            <w:tcBorders>
              <w:top w:val="single" w:sz="4" w:space="0" w:color="auto"/>
              <w:left w:val="nil"/>
              <w:bottom w:val="nil"/>
              <w:right w:val="nil"/>
            </w:tcBorders>
            <w:vAlign w:val="center"/>
            <w:hideMark/>
          </w:tcPr>
          <w:p w14:paraId="1560961C" w14:textId="77777777" w:rsidR="00E10B82" w:rsidRPr="00E10B82" w:rsidRDefault="00E10B82" w:rsidP="006C66A8">
            <w:pPr>
              <w:widowControl w:val="0"/>
              <w:tabs>
                <w:tab w:val="left" w:pos="1297"/>
              </w:tabs>
              <w:autoSpaceDE w:val="0"/>
              <w:autoSpaceDN w:val="0"/>
              <w:ind w:right="227"/>
              <w:jc w:val="center"/>
              <w:rPr>
                <w:rFonts w:ascii="Times New Roman" w:eastAsia="Times New Roman" w:hAnsi="Times New Roman" w:cs="Times New Roman"/>
                <w:sz w:val="20"/>
                <w:szCs w:val="24"/>
              </w:rPr>
            </w:pPr>
            <w:r w:rsidRPr="00E10B82">
              <w:rPr>
                <w:rFonts w:ascii="Times New Roman" w:eastAsia="Times New Roman" w:hAnsi="Times New Roman" w:cs="Times New Roman"/>
                <w:sz w:val="20"/>
                <w:szCs w:val="24"/>
              </w:rPr>
              <w:t>A.Ç-1</w:t>
            </w:r>
          </w:p>
        </w:tc>
        <w:tc>
          <w:tcPr>
            <w:tcW w:w="1841" w:type="pct"/>
            <w:tcBorders>
              <w:top w:val="single" w:sz="4" w:space="0" w:color="auto"/>
              <w:left w:val="nil"/>
              <w:bottom w:val="nil"/>
              <w:right w:val="nil"/>
            </w:tcBorders>
            <w:vAlign w:val="center"/>
            <w:hideMark/>
          </w:tcPr>
          <w:p w14:paraId="356B76E8" w14:textId="77777777" w:rsidR="00E10B82" w:rsidRPr="00E10B82" w:rsidRDefault="00E10B82" w:rsidP="006C66A8">
            <w:pPr>
              <w:widowControl w:val="0"/>
              <w:tabs>
                <w:tab w:val="left" w:pos="1297"/>
              </w:tabs>
              <w:autoSpaceDE w:val="0"/>
              <w:autoSpaceDN w:val="0"/>
              <w:ind w:right="227"/>
              <w:jc w:val="center"/>
              <w:rPr>
                <w:rFonts w:ascii="Times New Roman" w:eastAsia="Times New Roman" w:hAnsi="Times New Roman" w:cs="Times New Roman"/>
                <w:sz w:val="20"/>
                <w:szCs w:val="24"/>
              </w:rPr>
            </w:pPr>
            <w:r w:rsidRPr="00E10B82">
              <w:rPr>
                <w:rFonts w:ascii="Times New Roman" w:eastAsia="Times New Roman" w:hAnsi="Times New Roman" w:cs="Times New Roman"/>
                <w:sz w:val="20"/>
                <w:szCs w:val="24"/>
              </w:rPr>
              <w:t>1</w:t>
            </w:r>
          </w:p>
        </w:tc>
        <w:tc>
          <w:tcPr>
            <w:tcW w:w="1595" w:type="pct"/>
            <w:tcBorders>
              <w:top w:val="single" w:sz="4" w:space="0" w:color="auto"/>
              <w:left w:val="nil"/>
              <w:bottom w:val="nil"/>
              <w:right w:val="nil"/>
            </w:tcBorders>
            <w:vAlign w:val="center"/>
            <w:hideMark/>
          </w:tcPr>
          <w:p w14:paraId="76BD67BD" w14:textId="77777777" w:rsidR="00E10B82" w:rsidRPr="00E10B82" w:rsidRDefault="00E10B82" w:rsidP="006C66A8">
            <w:pPr>
              <w:widowControl w:val="0"/>
              <w:tabs>
                <w:tab w:val="left" w:pos="1297"/>
              </w:tabs>
              <w:autoSpaceDE w:val="0"/>
              <w:autoSpaceDN w:val="0"/>
              <w:ind w:right="227"/>
              <w:jc w:val="center"/>
              <w:rPr>
                <w:rFonts w:ascii="Times New Roman" w:eastAsia="Times New Roman" w:hAnsi="Times New Roman" w:cs="Times New Roman"/>
                <w:sz w:val="20"/>
                <w:szCs w:val="24"/>
              </w:rPr>
            </w:pPr>
            <w:r w:rsidRPr="00E10B82">
              <w:rPr>
                <w:rFonts w:ascii="Times New Roman" w:eastAsia="Times New Roman" w:hAnsi="Times New Roman" w:cs="Times New Roman"/>
                <w:sz w:val="20"/>
                <w:szCs w:val="24"/>
              </w:rPr>
              <w:t>232.45</w:t>
            </w:r>
          </w:p>
        </w:tc>
      </w:tr>
      <w:tr w:rsidR="00E10B82" w14:paraId="47F2372C" w14:textId="77777777" w:rsidTr="00D20B95">
        <w:trPr>
          <w:trHeight w:val="20"/>
        </w:trPr>
        <w:tc>
          <w:tcPr>
            <w:tcW w:w="1565" w:type="pct"/>
            <w:tcBorders>
              <w:top w:val="nil"/>
              <w:left w:val="nil"/>
              <w:bottom w:val="nil"/>
              <w:right w:val="nil"/>
            </w:tcBorders>
            <w:vAlign w:val="center"/>
            <w:hideMark/>
          </w:tcPr>
          <w:p w14:paraId="008E621B" w14:textId="77777777" w:rsidR="00E10B82" w:rsidRPr="00E10B82" w:rsidRDefault="00E10B82" w:rsidP="006C66A8">
            <w:pPr>
              <w:widowControl w:val="0"/>
              <w:tabs>
                <w:tab w:val="left" w:pos="1297"/>
              </w:tabs>
              <w:autoSpaceDE w:val="0"/>
              <w:autoSpaceDN w:val="0"/>
              <w:ind w:right="227"/>
              <w:jc w:val="center"/>
              <w:rPr>
                <w:rFonts w:ascii="Times New Roman" w:eastAsia="Times New Roman" w:hAnsi="Times New Roman" w:cs="Times New Roman"/>
                <w:sz w:val="20"/>
                <w:szCs w:val="24"/>
              </w:rPr>
            </w:pPr>
            <w:r w:rsidRPr="00E10B82">
              <w:rPr>
                <w:rFonts w:ascii="Times New Roman" w:eastAsia="Times New Roman" w:hAnsi="Times New Roman" w:cs="Times New Roman"/>
                <w:sz w:val="20"/>
                <w:szCs w:val="24"/>
              </w:rPr>
              <w:t>A.Ç-1</w:t>
            </w:r>
          </w:p>
        </w:tc>
        <w:tc>
          <w:tcPr>
            <w:tcW w:w="1841" w:type="pct"/>
            <w:tcBorders>
              <w:top w:val="nil"/>
              <w:left w:val="nil"/>
              <w:bottom w:val="nil"/>
              <w:right w:val="nil"/>
            </w:tcBorders>
            <w:vAlign w:val="center"/>
            <w:hideMark/>
          </w:tcPr>
          <w:p w14:paraId="715668CB" w14:textId="77777777" w:rsidR="00E10B82" w:rsidRPr="00E10B82" w:rsidRDefault="00E10B82" w:rsidP="006C66A8">
            <w:pPr>
              <w:widowControl w:val="0"/>
              <w:tabs>
                <w:tab w:val="left" w:pos="1297"/>
              </w:tabs>
              <w:autoSpaceDE w:val="0"/>
              <w:autoSpaceDN w:val="0"/>
              <w:ind w:right="227"/>
              <w:jc w:val="center"/>
              <w:rPr>
                <w:rFonts w:ascii="Times New Roman" w:eastAsia="Times New Roman" w:hAnsi="Times New Roman" w:cs="Times New Roman"/>
                <w:sz w:val="20"/>
                <w:szCs w:val="24"/>
              </w:rPr>
            </w:pPr>
            <w:r w:rsidRPr="00E10B82">
              <w:rPr>
                <w:rFonts w:ascii="Times New Roman" w:eastAsia="Times New Roman" w:hAnsi="Times New Roman" w:cs="Times New Roman"/>
                <w:sz w:val="20"/>
                <w:szCs w:val="24"/>
              </w:rPr>
              <w:t>2</w:t>
            </w:r>
          </w:p>
        </w:tc>
        <w:tc>
          <w:tcPr>
            <w:tcW w:w="1595" w:type="pct"/>
            <w:tcBorders>
              <w:top w:val="nil"/>
              <w:left w:val="nil"/>
              <w:bottom w:val="nil"/>
              <w:right w:val="nil"/>
            </w:tcBorders>
            <w:vAlign w:val="center"/>
            <w:hideMark/>
          </w:tcPr>
          <w:p w14:paraId="1AFF1C6D" w14:textId="77777777" w:rsidR="00E10B82" w:rsidRPr="00E10B82" w:rsidRDefault="00E10B82" w:rsidP="006C66A8">
            <w:pPr>
              <w:widowControl w:val="0"/>
              <w:tabs>
                <w:tab w:val="left" w:pos="1297"/>
              </w:tabs>
              <w:autoSpaceDE w:val="0"/>
              <w:autoSpaceDN w:val="0"/>
              <w:ind w:right="227"/>
              <w:jc w:val="center"/>
              <w:rPr>
                <w:rFonts w:ascii="Times New Roman" w:eastAsia="Times New Roman" w:hAnsi="Times New Roman" w:cs="Times New Roman"/>
                <w:sz w:val="20"/>
                <w:szCs w:val="24"/>
              </w:rPr>
            </w:pPr>
            <w:r w:rsidRPr="00E10B82">
              <w:rPr>
                <w:rFonts w:ascii="Times New Roman" w:eastAsia="Times New Roman" w:hAnsi="Times New Roman" w:cs="Times New Roman"/>
                <w:sz w:val="20"/>
                <w:szCs w:val="24"/>
              </w:rPr>
              <w:t>235.51</w:t>
            </w:r>
          </w:p>
        </w:tc>
      </w:tr>
      <w:tr w:rsidR="00E10B82" w14:paraId="7DE3D68A" w14:textId="77777777" w:rsidTr="00D20B95">
        <w:trPr>
          <w:trHeight w:val="20"/>
        </w:trPr>
        <w:tc>
          <w:tcPr>
            <w:tcW w:w="1565" w:type="pct"/>
            <w:tcBorders>
              <w:top w:val="nil"/>
              <w:left w:val="nil"/>
              <w:bottom w:val="nil"/>
              <w:right w:val="nil"/>
            </w:tcBorders>
            <w:vAlign w:val="center"/>
            <w:hideMark/>
          </w:tcPr>
          <w:p w14:paraId="323B67F4" w14:textId="77777777" w:rsidR="00E10B82" w:rsidRPr="00E10B82" w:rsidRDefault="00E10B82" w:rsidP="006C66A8">
            <w:pPr>
              <w:widowControl w:val="0"/>
              <w:tabs>
                <w:tab w:val="left" w:pos="1297"/>
              </w:tabs>
              <w:autoSpaceDE w:val="0"/>
              <w:autoSpaceDN w:val="0"/>
              <w:ind w:right="227"/>
              <w:jc w:val="center"/>
              <w:rPr>
                <w:rFonts w:ascii="Times New Roman" w:eastAsia="Times New Roman" w:hAnsi="Times New Roman" w:cs="Times New Roman"/>
                <w:sz w:val="20"/>
                <w:szCs w:val="24"/>
              </w:rPr>
            </w:pPr>
            <w:r w:rsidRPr="00E10B82">
              <w:rPr>
                <w:rFonts w:ascii="Times New Roman" w:eastAsia="Times New Roman" w:hAnsi="Times New Roman" w:cs="Times New Roman"/>
                <w:sz w:val="20"/>
                <w:szCs w:val="24"/>
              </w:rPr>
              <w:t>A.Ç-1</w:t>
            </w:r>
          </w:p>
        </w:tc>
        <w:tc>
          <w:tcPr>
            <w:tcW w:w="1841" w:type="pct"/>
            <w:tcBorders>
              <w:top w:val="nil"/>
              <w:left w:val="nil"/>
              <w:bottom w:val="nil"/>
              <w:right w:val="nil"/>
            </w:tcBorders>
            <w:vAlign w:val="center"/>
            <w:hideMark/>
          </w:tcPr>
          <w:p w14:paraId="2C0FD4BB" w14:textId="77777777" w:rsidR="00E10B82" w:rsidRPr="00E10B82" w:rsidRDefault="00E10B82" w:rsidP="006C66A8">
            <w:pPr>
              <w:widowControl w:val="0"/>
              <w:tabs>
                <w:tab w:val="left" w:pos="1297"/>
              </w:tabs>
              <w:autoSpaceDE w:val="0"/>
              <w:autoSpaceDN w:val="0"/>
              <w:ind w:right="227"/>
              <w:jc w:val="center"/>
              <w:rPr>
                <w:rFonts w:ascii="Times New Roman" w:eastAsia="Times New Roman" w:hAnsi="Times New Roman" w:cs="Times New Roman"/>
                <w:sz w:val="20"/>
                <w:szCs w:val="24"/>
              </w:rPr>
            </w:pPr>
            <w:r w:rsidRPr="00E10B82">
              <w:rPr>
                <w:rFonts w:ascii="Times New Roman" w:eastAsia="Times New Roman" w:hAnsi="Times New Roman" w:cs="Times New Roman"/>
                <w:sz w:val="20"/>
                <w:szCs w:val="24"/>
              </w:rPr>
              <w:t>3</w:t>
            </w:r>
          </w:p>
        </w:tc>
        <w:tc>
          <w:tcPr>
            <w:tcW w:w="1595" w:type="pct"/>
            <w:tcBorders>
              <w:top w:val="nil"/>
              <w:left w:val="nil"/>
              <w:bottom w:val="nil"/>
              <w:right w:val="nil"/>
            </w:tcBorders>
            <w:vAlign w:val="center"/>
            <w:hideMark/>
          </w:tcPr>
          <w:p w14:paraId="7660E2A5" w14:textId="77777777" w:rsidR="00E10B82" w:rsidRPr="00E10B82" w:rsidRDefault="00E10B82" w:rsidP="006C66A8">
            <w:pPr>
              <w:widowControl w:val="0"/>
              <w:tabs>
                <w:tab w:val="left" w:pos="1297"/>
              </w:tabs>
              <w:autoSpaceDE w:val="0"/>
              <w:autoSpaceDN w:val="0"/>
              <w:ind w:right="227"/>
              <w:jc w:val="center"/>
              <w:rPr>
                <w:rFonts w:ascii="Times New Roman" w:eastAsia="Times New Roman" w:hAnsi="Times New Roman" w:cs="Times New Roman"/>
                <w:sz w:val="20"/>
                <w:szCs w:val="24"/>
              </w:rPr>
            </w:pPr>
            <w:r w:rsidRPr="00E10B82">
              <w:rPr>
                <w:rFonts w:ascii="Times New Roman" w:eastAsia="Times New Roman" w:hAnsi="Times New Roman" w:cs="Times New Roman"/>
                <w:sz w:val="20"/>
                <w:szCs w:val="24"/>
              </w:rPr>
              <w:t>351.70</w:t>
            </w:r>
          </w:p>
        </w:tc>
      </w:tr>
      <w:tr w:rsidR="00E10B82" w14:paraId="667D09CE" w14:textId="77777777" w:rsidTr="00D20B95">
        <w:trPr>
          <w:trHeight w:val="20"/>
        </w:trPr>
        <w:tc>
          <w:tcPr>
            <w:tcW w:w="1565" w:type="pct"/>
            <w:tcBorders>
              <w:top w:val="nil"/>
              <w:left w:val="nil"/>
              <w:bottom w:val="nil"/>
              <w:right w:val="nil"/>
            </w:tcBorders>
            <w:vAlign w:val="center"/>
            <w:hideMark/>
          </w:tcPr>
          <w:p w14:paraId="28AA5D0D" w14:textId="77777777" w:rsidR="00E10B82" w:rsidRPr="0089530B" w:rsidRDefault="00E10B82" w:rsidP="006C66A8">
            <w:pPr>
              <w:widowControl w:val="0"/>
              <w:tabs>
                <w:tab w:val="left" w:pos="1297"/>
              </w:tabs>
              <w:autoSpaceDE w:val="0"/>
              <w:autoSpaceDN w:val="0"/>
              <w:ind w:right="227"/>
              <w:jc w:val="center"/>
              <w:rPr>
                <w:rFonts w:ascii="Times New Roman" w:eastAsia="Times New Roman" w:hAnsi="Times New Roman" w:cs="Times New Roman"/>
                <w:color w:val="auto"/>
                <w:sz w:val="20"/>
                <w:szCs w:val="24"/>
              </w:rPr>
            </w:pPr>
            <w:r w:rsidRPr="0089530B">
              <w:rPr>
                <w:rFonts w:ascii="Times New Roman" w:eastAsia="Times New Roman" w:hAnsi="Times New Roman" w:cs="Times New Roman"/>
                <w:color w:val="auto"/>
                <w:sz w:val="20"/>
                <w:szCs w:val="24"/>
              </w:rPr>
              <w:t>A.Ç-1</w:t>
            </w:r>
          </w:p>
        </w:tc>
        <w:tc>
          <w:tcPr>
            <w:tcW w:w="1841" w:type="pct"/>
            <w:tcBorders>
              <w:top w:val="nil"/>
              <w:left w:val="nil"/>
              <w:bottom w:val="nil"/>
              <w:right w:val="nil"/>
            </w:tcBorders>
            <w:vAlign w:val="center"/>
            <w:hideMark/>
          </w:tcPr>
          <w:p w14:paraId="2AC08B60" w14:textId="77777777" w:rsidR="00E10B82" w:rsidRPr="0089530B" w:rsidRDefault="00E10B82" w:rsidP="006C66A8">
            <w:pPr>
              <w:widowControl w:val="0"/>
              <w:tabs>
                <w:tab w:val="left" w:pos="1297"/>
              </w:tabs>
              <w:autoSpaceDE w:val="0"/>
              <w:autoSpaceDN w:val="0"/>
              <w:ind w:right="227"/>
              <w:jc w:val="center"/>
              <w:rPr>
                <w:rFonts w:ascii="Times New Roman" w:eastAsia="Times New Roman" w:hAnsi="Times New Roman" w:cs="Times New Roman"/>
                <w:color w:val="auto"/>
                <w:sz w:val="20"/>
                <w:szCs w:val="24"/>
              </w:rPr>
            </w:pPr>
            <w:r w:rsidRPr="0089530B">
              <w:rPr>
                <w:rFonts w:ascii="Times New Roman" w:eastAsia="Times New Roman" w:hAnsi="Times New Roman" w:cs="Times New Roman"/>
                <w:color w:val="auto"/>
                <w:sz w:val="20"/>
                <w:szCs w:val="24"/>
              </w:rPr>
              <w:t>4</w:t>
            </w:r>
          </w:p>
        </w:tc>
        <w:tc>
          <w:tcPr>
            <w:tcW w:w="1595" w:type="pct"/>
            <w:tcBorders>
              <w:top w:val="nil"/>
              <w:left w:val="nil"/>
              <w:bottom w:val="nil"/>
              <w:right w:val="nil"/>
            </w:tcBorders>
            <w:vAlign w:val="center"/>
            <w:hideMark/>
          </w:tcPr>
          <w:p w14:paraId="37AF9893" w14:textId="77777777" w:rsidR="00E10B82" w:rsidRPr="0089530B" w:rsidRDefault="00E10B82" w:rsidP="006C66A8">
            <w:pPr>
              <w:widowControl w:val="0"/>
              <w:tabs>
                <w:tab w:val="left" w:pos="1297"/>
              </w:tabs>
              <w:autoSpaceDE w:val="0"/>
              <w:autoSpaceDN w:val="0"/>
              <w:ind w:right="227"/>
              <w:jc w:val="center"/>
              <w:rPr>
                <w:rFonts w:ascii="Times New Roman" w:eastAsia="Times New Roman" w:hAnsi="Times New Roman" w:cs="Times New Roman"/>
                <w:color w:val="auto"/>
                <w:sz w:val="20"/>
                <w:szCs w:val="24"/>
              </w:rPr>
            </w:pPr>
            <w:r w:rsidRPr="0089530B">
              <w:rPr>
                <w:rFonts w:ascii="Times New Roman" w:eastAsia="Times New Roman" w:hAnsi="Times New Roman" w:cs="Times New Roman"/>
                <w:color w:val="auto"/>
                <w:sz w:val="20"/>
                <w:szCs w:val="24"/>
              </w:rPr>
              <w:t>374.97</w:t>
            </w:r>
          </w:p>
        </w:tc>
      </w:tr>
      <w:tr w:rsidR="00E10B82" w14:paraId="62F08E73" w14:textId="77777777" w:rsidTr="00D20B95">
        <w:trPr>
          <w:trHeight w:val="20"/>
        </w:trPr>
        <w:tc>
          <w:tcPr>
            <w:tcW w:w="1565" w:type="pct"/>
            <w:tcBorders>
              <w:top w:val="nil"/>
              <w:left w:val="nil"/>
              <w:bottom w:val="nil"/>
              <w:right w:val="nil"/>
            </w:tcBorders>
            <w:vAlign w:val="center"/>
            <w:hideMark/>
          </w:tcPr>
          <w:p w14:paraId="65EE0BD6" w14:textId="77777777" w:rsidR="00E10B82" w:rsidRPr="0089530B" w:rsidRDefault="00E10B82" w:rsidP="006C66A8">
            <w:pPr>
              <w:widowControl w:val="0"/>
              <w:tabs>
                <w:tab w:val="left" w:pos="1297"/>
              </w:tabs>
              <w:autoSpaceDE w:val="0"/>
              <w:autoSpaceDN w:val="0"/>
              <w:ind w:right="227"/>
              <w:jc w:val="center"/>
              <w:rPr>
                <w:rFonts w:ascii="Times New Roman" w:eastAsia="Times New Roman" w:hAnsi="Times New Roman" w:cs="Times New Roman"/>
                <w:color w:val="auto"/>
                <w:sz w:val="20"/>
                <w:szCs w:val="24"/>
              </w:rPr>
            </w:pPr>
            <w:r w:rsidRPr="0089530B">
              <w:rPr>
                <w:rFonts w:ascii="Times New Roman" w:eastAsia="Times New Roman" w:hAnsi="Times New Roman" w:cs="Times New Roman"/>
                <w:color w:val="auto"/>
                <w:sz w:val="20"/>
                <w:szCs w:val="24"/>
              </w:rPr>
              <w:t>A.Ç-2</w:t>
            </w:r>
          </w:p>
        </w:tc>
        <w:tc>
          <w:tcPr>
            <w:tcW w:w="1841" w:type="pct"/>
            <w:tcBorders>
              <w:top w:val="nil"/>
              <w:left w:val="nil"/>
              <w:bottom w:val="nil"/>
              <w:right w:val="nil"/>
            </w:tcBorders>
            <w:vAlign w:val="center"/>
            <w:hideMark/>
          </w:tcPr>
          <w:p w14:paraId="7848EF13" w14:textId="77777777" w:rsidR="00E10B82" w:rsidRPr="0089530B" w:rsidRDefault="00E10B82" w:rsidP="006C66A8">
            <w:pPr>
              <w:widowControl w:val="0"/>
              <w:tabs>
                <w:tab w:val="left" w:pos="1297"/>
              </w:tabs>
              <w:autoSpaceDE w:val="0"/>
              <w:autoSpaceDN w:val="0"/>
              <w:ind w:right="227"/>
              <w:jc w:val="center"/>
              <w:rPr>
                <w:rFonts w:ascii="Times New Roman" w:eastAsia="Times New Roman" w:hAnsi="Times New Roman" w:cs="Times New Roman"/>
                <w:color w:val="auto"/>
                <w:sz w:val="20"/>
                <w:szCs w:val="24"/>
              </w:rPr>
            </w:pPr>
            <w:r w:rsidRPr="0089530B">
              <w:rPr>
                <w:rFonts w:ascii="Times New Roman" w:eastAsia="Times New Roman" w:hAnsi="Times New Roman" w:cs="Times New Roman"/>
                <w:color w:val="auto"/>
                <w:sz w:val="20"/>
                <w:szCs w:val="24"/>
              </w:rPr>
              <w:t>5</w:t>
            </w:r>
          </w:p>
        </w:tc>
        <w:tc>
          <w:tcPr>
            <w:tcW w:w="1595" w:type="pct"/>
            <w:tcBorders>
              <w:top w:val="nil"/>
              <w:left w:val="nil"/>
              <w:bottom w:val="nil"/>
              <w:right w:val="nil"/>
            </w:tcBorders>
            <w:vAlign w:val="center"/>
            <w:hideMark/>
          </w:tcPr>
          <w:p w14:paraId="2108A00B" w14:textId="77777777" w:rsidR="00E10B82" w:rsidRPr="0089530B" w:rsidRDefault="00E10B82" w:rsidP="006C66A8">
            <w:pPr>
              <w:widowControl w:val="0"/>
              <w:tabs>
                <w:tab w:val="left" w:pos="1297"/>
              </w:tabs>
              <w:autoSpaceDE w:val="0"/>
              <w:autoSpaceDN w:val="0"/>
              <w:ind w:right="227"/>
              <w:jc w:val="center"/>
              <w:rPr>
                <w:rFonts w:ascii="Times New Roman" w:eastAsia="Times New Roman" w:hAnsi="Times New Roman" w:cs="Times New Roman"/>
                <w:color w:val="auto"/>
                <w:sz w:val="20"/>
                <w:szCs w:val="24"/>
              </w:rPr>
            </w:pPr>
            <w:r w:rsidRPr="0089530B">
              <w:rPr>
                <w:rFonts w:ascii="Times New Roman" w:eastAsia="Times New Roman" w:hAnsi="Times New Roman" w:cs="Times New Roman"/>
                <w:color w:val="auto"/>
                <w:sz w:val="20"/>
                <w:szCs w:val="24"/>
              </w:rPr>
              <w:t>358.76</w:t>
            </w:r>
          </w:p>
        </w:tc>
      </w:tr>
      <w:tr w:rsidR="00E10B82" w14:paraId="2B12B8CE" w14:textId="77777777" w:rsidTr="00D20B95">
        <w:trPr>
          <w:trHeight w:val="20"/>
        </w:trPr>
        <w:tc>
          <w:tcPr>
            <w:tcW w:w="1565" w:type="pct"/>
            <w:tcBorders>
              <w:top w:val="nil"/>
              <w:left w:val="nil"/>
              <w:bottom w:val="nil"/>
              <w:right w:val="nil"/>
            </w:tcBorders>
            <w:vAlign w:val="center"/>
            <w:hideMark/>
          </w:tcPr>
          <w:p w14:paraId="4195C46B" w14:textId="77777777" w:rsidR="00E10B82" w:rsidRPr="00E10B82" w:rsidRDefault="00E10B82" w:rsidP="006C66A8">
            <w:pPr>
              <w:widowControl w:val="0"/>
              <w:tabs>
                <w:tab w:val="left" w:pos="1297"/>
              </w:tabs>
              <w:autoSpaceDE w:val="0"/>
              <w:autoSpaceDN w:val="0"/>
              <w:ind w:right="227"/>
              <w:jc w:val="center"/>
              <w:rPr>
                <w:rFonts w:ascii="Times New Roman" w:eastAsia="Times New Roman" w:hAnsi="Times New Roman" w:cs="Times New Roman"/>
                <w:sz w:val="20"/>
                <w:szCs w:val="24"/>
              </w:rPr>
            </w:pPr>
            <w:r w:rsidRPr="00E10B82">
              <w:rPr>
                <w:rFonts w:ascii="Times New Roman" w:eastAsia="Times New Roman" w:hAnsi="Times New Roman" w:cs="Times New Roman"/>
                <w:sz w:val="20"/>
                <w:szCs w:val="24"/>
              </w:rPr>
              <w:t>A.Ç-2</w:t>
            </w:r>
          </w:p>
        </w:tc>
        <w:tc>
          <w:tcPr>
            <w:tcW w:w="1841" w:type="pct"/>
            <w:tcBorders>
              <w:top w:val="nil"/>
              <w:left w:val="nil"/>
              <w:bottom w:val="nil"/>
              <w:right w:val="nil"/>
            </w:tcBorders>
            <w:vAlign w:val="center"/>
            <w:hideMark/>
          </w:tcPr>
          <w:p w14:paraId="299D1344" w14:textId="77777777" w:rsidR="00E10B82" w:rsidRPr="00E10B82" w:rsidRDefault="00E10B82" w:rsidP="006C66A8">
            <w:pPr>
              <w:widowControl w:val="0"/>
              <w:tabs>
                <w:tab w:val="left" w:pos="1297"/>
              </w:tabs>
              <w:autoSpaceDE w:val="0"/>
              <w:autoSpaceDN w:val="0"/>
              <w:ind w:right="227"/>
              <w:jc w:val="center"/>
              <w:rPr>
                <w:rFonts w:ascii="Times New Roman" w:eastAsia="Times New Roman" w:hAnsi="Times New Roman" w:cs="Times New Roman"/>
                <w:sz w:val="20"/>
                <w:szCs w:val="24"/>
              </w:rPr>
            </w:pPr>
            <w:r w:rsidRPr="00E10B82">
              <w:rPr>
                <w:rFonts w:ascii="Times New Roman" w:eastAsia="Times New Roman" w:hAnsi="Times New Roman" w:cs="Times New Roman"/>
                <w:sz w:val="20"/>
                <w:szCs w:val="24"/>
              </w:rPr>
              <w:t>6</w:t>
            </w:r>
          </w:p>
        </w:tc>
        <w:tc>
          <w:tcPr>
            <w:tcW w:w="1595" w:type="pct"/>
            <w:tcBorders>
              <w:top w:val="nil"/>
              <w:left w:val="nil"/>
              <w:bottom w:val="nil"/>
              <w:right w:val="nil"/>
            </w:tcBorders>
            <w:vAlign w:val="center"/>
            <w:hideMark/>
          </w:tcPr>
          <w:p w14:paraId="09F8DBBE" w14:textId="77777777" w:rsidR="00E10B82" w:rsidRPr="00E10B82" w:rsidRDefault="00E10B82" w:rsidP="006C66A8">
            <w:pPr>
              <w:widowControl w:val="0"/>
              <w:tabs>
                <w:tab w:val="left" w:pos="1297"/>
              </w:tabs>
              <w:autoSpaceDE w:val="0"/>
              <w:autoSpaceDN w:val="0"/>
              <w:ind w:right="227"/>
              <w:jc w:val="center"/>
              <w:rPr>
                <w:rFonts w:ascii="Times New Roman" w:eastAsia="Times New Roman" w:hAnsi="Times New Roman" w:cs="Times New Roman"/>
                <w:sz w:val="20"/>
                <w:szCs w:val="24"/>
              </w:rPr>
            </w:pPr>
            <w:r w:rsidRPr="00E10B82">
              <w:rPr>
                <w:rFonts w:ascii="Times New Roman" w:eastAsia="Times New Roman" w:hAnsi="Times New Roman" w:cs="Times New Roman"/>
                <w:sz w:val="20"/>
                <w:szCs w:val="24"/>
              </w:rPr>
              <w:t>275.87</w:t>
            </w:r>
          </w:p>
        </w:tc>
      </w:tr>
      <w:tr w:rsidR="00E10B82" w14:paraId="157198EB" w14:textId="77777777" w:rsidTr="00D20B95">
        <w:trPr>
          <w:trHeight w:val="20"/>
        </w:trPr>
        <w:tc>
          <w:tcPr>
            <w:tcW w:w="1565" w:type="pct"/>
            <w:tcBorders>
              <w:top w:val="nil"/>
              <w:left w:val="nil"/>
              <w:bottom w:val="nil"/>
              <w:right w:val="nil"/>
            </w:tcBorders>
            <w:vAlign w:val="center"/>
            <w:hideMark/>
          </w:tcPr>
          <w:p w14:paraId="084873D5" w14:textId="77777777" w:rsidR="00E10B82" w:rsidRPr="00E10B82" w:rsidRDefault="00E10B82" w:rsidP="006C66A8">
            <w:pPr>
              <w:widowControl w:val="0"/>
              <w:tabs>
                <w:tab w:val="left" w:pos="1297"/>
              </w:tabs>
              <w:autoSpaceDE w:val="0"/>
              <w:autoSpaceDN w:val="0"/>
              <w:ind w:right="227"/>
              <w:jc w:val="center"/>
              <w:rPr>
                <w:rFonts w:ascii="Times New Roman" w:eastAsia="Times New Roman" w:hAnsi="Times New Roman" w:cs="Times New Roman"/>
                <w:sz w:val="20"/>
                <w:szCs w:val="24"/>
              </w:rPr>
            </w:pPr>
            <w:r w:rsidRPr="00E10B82">
              <w:rPr>
                <w:rFonts w:ascii="Times New Roman" w:eastAsia="Times New Roman" w:hAnsi="Times New Roman" w:cs="Times New Roman"/>
                <w:sz w:val="20"/>
                <w:szCs w:val="24"/>
              </w:rPr>
              <w:t>A.Ç-2</w:t>
            </w:r>
          </w:p>
        </w:tc>
        <w:tc>
          <w:tcPr>
            <w:tcW w:w="1841" w:type="pct"/>
            <w:tcBorders>
              <w:top w:val="nil"/>
              <w:left w:val="nil"/>
              <w:bottom w:val="nil"/>
              <w:right w:val="nil"/>
            </w:tcBorders>
            <w:vAlign w:val="center"/>
            <w:hideMark/>
          </w:tcPr>
          <w:p w14:paraId="5E90604F" w14:textId="77777777" w:rsidR="00E10B82" w:rsidRPr="00E10B82" w:rsidRDefault="00E10B82" w:rsidP="006C66A8">
            <w:pPr>
              <w:widowControl w:val="0"/>
              <w:tabs>
                <w:tab w:val="left" w:pos="1297"/>
              </w:tabs>
              <w:autoSpaceDE w:val="0"/>
              <w:autoSpaceDN w:val="0"/>
              <w:ind w:right="227"/>
              <w:jc w:val="center"/>
              <w:rPr>
                <w:rFonts w:ascii="Times New Roman" w:eastAsia="Times New Roman" w:hAnsi="Times New Roman" w:cs="Times New Roman"/>
                <w:sz w:val="20"/>
                <w:szCs w:val="24"/>
              </w:rPr>
            </w:pPr>
            <w:r w:rsidRPr="00E10B82">
              <w:rPr>
                <w:rFonts w:ascii="Times New Roman" w:eastAsia="Times New Roman" w:hAnsi="Times New Roman" w:cs="Times New Roman"/>
                <w:sz w:val="20"/>
                <w:szCs w:val="24"/>
              </w:rPr>
              <w:t>7</w:t>
            </w:r>
          </w:p>
        </w:tc>
        <w:tc>
          <w:tcPr>
            <w:tcW w:w="1595" w:type="pct"/>
            <w:tcBorders>
              <w:top w:val="nil"/>
              <w:left w:val="nil"/>
              <w:bottom w:val="nil"/>
              <w:right w:val="nil"/>
            </w:tcBorders>
            <w:vAlign w:val="center"/>
            <w:hideMark/>
          </w:tcPr>
          <w:p w14:paraId="63CB9DCC" w14:textId="77777777" w:rsidR="00E10B82" w:rsidRPr="00E10B82" w:rsidRDefault="00E10B82" w:rsidP="006C66A8">
            <w:pPr>
              <w:widowControl w:val="0"/>
              <w:tabs>
                <w:tab w:val="left" w:pos="1297"/>
              </w:tabs>
              <w:autoSpaceDE w:val="0"/>
              <w:autoSpaceDN w:val="0"/>
              <w:ind w:right="227"/>
              <w:jc w:val="center"/>
              <w:rPr>
                <w:rFonts w:ascii="Times New Roman" w:eastAsia="Times New Roman" w:hAnsi="Times New Roman" w:cs="Times New Roman"/>
                <w:sz w:val="20"/>
                <w:szCs w:val="24"/>
              </w:rPr>
            </w:pPr>
            <w:r w:rsidRPr="00E10B82">
              <w:rPr>
                <w:rFonts w:ascii="Times New Roman" w:eastAsia="Times New Roman" w:hAnsi="Times New Roman" w:cs="Times New Roman"/>
                <w:sz w:val="20"/>
                <w:szCs w:val="24"/>
              </w:rPr>
              <w:t>268.71</w:t>
            </w:r>
          </w:p>
        </w:tc>
      </w:tr>
      <w:tr w:rsidR="00E10B82" w14:paraId="15765F35" w14:textId="77777777" w:rsidTr="00D20B95">
        <w:trPr>
          <w:trHeight w:val="20"/>
        </w:trPr>
        <w:tc>
          <w:tcPr>
            <w:tcW w:w="1565" w:type="pct"/>
            <w:tcBorders>
              <w:top w:val="nil"/>
              <w:left w:val="nil"/>
              <w:bottom w:val="nil"/>
              <w:right w:val="nil"/>
            </w:tcBorders>
            <w:vAlign w:val="center"/>
            <w:hideMark/>
          </w:tcPr>
          <w:p w14:paraId="420421DF" w14:textId="77777777" w:rsidR="00E10B82" w:rsidRPr="0089530B" w:rsidRDefault="00E10B82" w:rsidP="006C66A8">
            <w:pPr>
              <w:widowControl w:val="0"/>
              <w:tabs>
                <w:tab w:val="left" w:pos="1297"/>
              </w:tabs>
              <w:autoSpaceDE w:val="0"/>
              <w:autoSpaceDN w:val="0"/>
              <w:ind w:right="227"/>
              <w:jc w:val="center"/>
              <w:rPr>
                <w:rFonts w:ascii="Times New Roman" w:eastAsia="Times New Roman" w:hAnsi="Times New Roman" w:cs="Times New Roman"/>
                <w:color w:val="auto"/>
                <w:sz w:val="20"/>
                <w:szCs w:val="24"/>
              </w:rPr>
            </w:pPr>
            <w:r w:rsidRPr="0089530B">
              <w:rPr>
                <w:rFonts w:ascii="Times New Roman" w:eastAsia="Times New Roman" w:hAnsi="Times New Roman" w:cs="Times New Roman"/>
                <w:color w:val="auto"/>
                <w:sz w:val="20"/>
                <w:szCs w:val="24"/>
              </w:rPr>
              <w:t>A.Ç-2</w:t>
            </w:r>
          </w:p>
        </w:tc>
        <w:tc>
          <w:tcPr>
            <w:tcW w:w="1841" w:type="pct"/>
            <w:tcBorders>
              <w:top w:val="nil"/>
              <w:left w:val="nil"/>
              <w:bottom w:val="nil"/>
              <w:right w:val="nil"/>
            </w:tcBorders>
            <w:vAlign w:val="center"/>
            <w:hideMark/>
          </w:tcPr>
          <w:p w14:paraId="33945230" w14:textId="77777777" w:rsidR="00E10B82" w:rsidRPr="0089530B" w:rsidRDefault="00E10B82" w:rsidP="006C66A8">
            <w:pPr>
              <w:widowControl w:val="0"/>
              <w:tabs>
                <w:tab w:val="left" w:pos="1297"/>
              </w:tabs>
              <w:autoSpaceDE w:val="0"/>
              <w:autoSpaceDN w:val="0"/>
              <w:ind w:right="227"/>
              <w:jc w:val="center"/>
              <w:rPr>
                <w:rFonts w:ascii="Times New Roman" w:eastAsia="Times New Roman" w:hAnsi="Times New Roman" w:cs="Times New Roman"/>
                <w:color w:val="auto"/>
                <w:sz w:val="20"/>
                <w:szCs w:val="24"/>
              </w:rPr>
            </w:pPr>
            <w:r w:rsidRPr="0089530B">
              <w:rPr>
                <w:rFonts w:ascii="Times New Roman" w:eastAsia="Times New Roman" w:hAnsi="Times New Roman" w:cs="Times New Roman"/>
                <w:color w:val="auto"/>
                <w:sz w:val="20"/>
                <w:szCs w:val="24"/>
              </w:rPr>
              <w:t>8</w:t>
            </w:r>
          </w:p>
        </w:tc>
        <w:tc>
          <w:tcPr>
            <w:tcW w:w="1595" w:type="pct"/>
            <w:tcBorders>
              <w:top w:val="nil"/>
              <w:left w:val="nil"/>
              <w:bottom w:val="nil"/>
              <w:right w:val="nil"/>
            </w:tcBorders>
            <w:vAlign w:val="center"/>
            <w:hideMark/>
          </w:tcPr>
          <w:p w14:paraId="5C21BDAC" w14:textId="77777777" w:rsidR="00E10B82" w:rsidRPr="0089530B" w:rsidRDefault="00E10B82" w:rsidP="006C66A8">
            <w:pPr>
              <w:widowControl w:val="0"/>
              <w:tabs>
                <w:tab w:val="left" w:pos="1297"/>
              </w:tabs>
              <w:autoSpaceDE w:val="0"/>
              <w:autoSpaceDN w:val="0"/>
              <w:ind w:right="227"/>
              <w:jc w:val="center"/>
              <w:rPr>
                <w:rFonts w:ascii="Times New Roman" w:eastAsia="Times New Roman" w:hAnsi="Times New Roman" w:cs="Times New Roman"/>
                <w:color w:val="auto"/>
                <w:sz w:val="20"/>
                <w:szCs w:val="24"/>
              </w:rPr>
            </w:pPr>
            <w:r w:rsidRPr="0089530B">
              <w:rPr>
                <w:rFonts w:ascii="Times New Roman" w:eastAsia="Times New Roman" w:hAnsi="Times New Roman" w:cs="Times New Roman"/>
                <w:color w:val="auto"/>
                <w:sz w:val="20"/>
                <w:szCs w:val="24"/>
              </w:rPr>
              <w:t>161.06</w:t>
            </w:r>
          </w:p>
        </w:tc>
      </w:tr>
      <w:tr w:rsidR="00E10B82" w14:paraId="68BF1813" w14:textId="77777777" w:rsidTr="00D20B95">
        <w:trPr>
          <w:trHeight w:val="20"/>
        </w:trPr>
        <w:tc>
          <w:tcPr>
            <w:tcW w:w="1565" w:type="pct"/>
            <w:tcBorders>
              <w:top w:val="nil"/>
              <w:left w:val="nil"/>
              <w:bottom w:val="nil"/>
              <w:right w:val="nil"/>
            </w:tcBorders>
            <w:vAlign w:val="center"/>
            <w:hideMark/>
          </w:tcPr>
          <w:p w14:paraId="792F210F" w14:textId="77777777" w:rsidR="00E10B82" w:rsidRPr="0089530B" w:rsidRDefault="00E10B82" w:rsidP="006C66A8">
            <w:pPr>
              <w:widowControl w:val="0"/>
              <w:tabs>
                <w:tab w:val="left" w:pos="1297"/>
              </w:tabs>
              <w:autoSpaceDE w:val="0"/>
              <w:autoSpaceDN w:val="0"/>
              <w:ind w:right="227"/>
              <w:jc w:val="center"/>
              <w:rPr>
                <w:rFonts w:ascii="Times New Roman" w:eastAsia="Times New Roman" w:hAnsi="Times New Roman" w:cs="Times New Roman"/>
                <w:color w:val="auto"/>
                <w:sz w:val="20"/>
                <w:szCs w:val="24"/>
              </w:rPr>
            </w:pPr>
            <w:r w:rsidRPr="0089530B">
              <w:rPr>
                <w:rFonts w:ascii="Times New Roman" w:eastAsia="Times New Roman" w:hAnsi="Times New Roman" w:cs="Times New Roman"/>
                <w:color w:val="auto"/>
                <w:sz w:val="20"/>
                <w:szCs w:val="24"/>
              </w:rPr>
              <w:t>A.Ç-2</w:t>
            </w:r>
          </w:p>
        </w:tc>
        <w:tc>
          <w:tcPr>
            <w:tcW w:w="1841" w:type="pct"/>
            <w:tcBorders>
              <w:top w:val="nil"/>
              <w:left w:val="nil"/>
              <w:bottom w:val="nil"/>
              <w:right w:val="nil"/>
            </w:tcBorders>
            <w:vAlign w:val="center"/>
            <w:hideMark/>
          </w:tcPr>
          <w:p w14:paraId="20142E1E" w14:textId="77777777" w:rsidR="00E10B82" w:rsidRPr="0089530B" w:rsidRDefault="00E10B82" w:rsidP="006C66A8">
            <w:pPr>
              <w:widowControl w:val="0"/>
              <w:tabs>
                <w:tab w:val="left" w:pos="1297"/>
              </w:tabs>
              <w:autoSpaceDE w:val="0"/>
              <w:autoSpaceDN w:val="0"/>
              <w:ind w:right="227"/>
              <w:jc w:val="center"/>
              <w:rPr>
                <w:rFonts w:ascii="Times New Roman" w:eastAsia="Times New Roman" w:hAnsi="Times New Roman" w:cs="Times New Roman"/>
                <w:color w:val="auto"/>
                <w:sz w:val="20"/>
                <w:szCs w:val="24"/>
              </w:rPr>
            </w:pPr>
            <w:r w:rsidRPr="0089530B">
              <w:rPr>
                <w:rFonts w:ascii="Times New Roman" w:eastAsia="Times New Roman" w:hAnsi="Times New Roman" w:cs="Times New Roman"/>
                <w:color w:val="auto"/>
                <w:sz w:val="20"/>
                <w:szCs w:val="24"/>
              </w:rPr>
              <w:t>9</w:t>
            </w:r>
          </w:p>
        </w:tc>
        <w:tc>
          <w:tcPr>
            <w:tcW w:w="1595" w:type="pct"/>
            <w:tcBorders>
              <w:top w:val="nil"/>
              <w:left w:val="nil"/>
              <w:bottom w:val="nil"/>
              <w:right w:val="nil"/>
            </w:tcBorders>
            <w:vAlign w:val="center"/>
            <w:hideMark/>
          </w:tcPr>
          <w:p w14:paraId="4139FD81" w14:textId="77777777" w:rsidR="00E10B82" w:rsidRPr="0089530B" w:rsidRDefault="00E10B82" w:rsidP="006C66A8">
            <w:pPr>
              <w:widowControl w:val="0"/>
              <w:tabs>
                <w:tab w:val="left" w:pos="1297"/>
              </w:tabs>
              <w:autoSpaceDE w:val="0"/>
              <w:autoSpaceDN w:val="0"/>
              <w:ind w:right="227"/>
              <w:jc w:val="center"/>
              <w:rPr>
                <w:rFonts w:ascii="Times New Roman" w:eastAsia="Times New Roman" w:hAnsi="Times New Roman" w:cs="Times New Roman"/>
                <w:color w:val="auto"/>
                <w:sz w:val="20"/>
                <w:szCs w:val="24"/>
              </w:rPr>
            </w:pPr>
            <w:r w:rsidRPr="0089530B">
              <w:rPr>
                <w:rFonts w:ascii="Times New Roman" w:eastAsia="Times New Roman" w:hAnsi="Times New Roman" w:cs="Times New Roman"/>
                <w:color w:val="auto"/>
                <w:sz w:val="20"/>
                <w:szCs w:val="24"/>
              </w:rPr>
              <w:t>193.48</w:t>
            </w:r>
          </w:p>
        </w:tc>
      </w:tr>
      <w:tr w:rsidR="00E10B82" w14:paraId="5884497F" w14:textId="77777777" w:rsidTr="00D20B95">
        <w:trPr>
          <w:trHeight w:val="20"/>
        </w:trPr>
        <w:tc>
          <w:tcPr>
            <w:tcW w:w="1565" w:type="pct"/>
            <w:tcBorders>
              <w:top w:val="nil"/>
              <w:left w:val="nil"/>
              <w:bottom w:val="nil"/>
              <w:right w:val="nil"/>
            </w:tcBorders>
            <w:vAlign w:val="center"/>
            <w:hideMark/>
          </w:tcPr>
          <w:p w14:paraId="060B856B" w14:textId="77777777" w:rsidR="00E10B82" w:rsidRPr="00E10B82" w:rsidRDefault="00E10B82" w:rsidP="006C66A8">
            <w:pPr>
              <w:widowControl w:val="0"/>
              <w:tabs>
                <w:tab w:val="left" w:pos="1297"/>
              </w:tabs>
              <w:autoSpaceDE w:val="0"/>
              <w:autoSpaceDN w:val="0"/>
              <w:ind w:right="227"/>
              <w:jc w:val="center"/>
              <w:rPr>
                <w:rFonts w:ascii="Times New Roman" w:eastAsia="Times New Roman" w:hAnsi="Times New Roman" w:cs="Times New Roman"/>
                <w:sz w:val="20"/>
                <w:szCs w:val="24"/>
              </w:rPr>
            </w:pPr>
            <w:r w:rsidRPr="00E10B82">
              <w:rPr>
                <w:rFonts w:ascii="Times New Roman" w:eastAsia="Times New Roman" w:hAnsi="Times New Roman" w:cs="Times New Roman"/>
                <w:sz w:val="20"/>
                <w:szCs w:val="24"/>
              </w:rPr>
              <w:t>A.Ç-2</w:t>
            </w:r>
          </w:p>
        </w:tc>
        <w:tc>
          <w:tcPr>
            <w:tcW w:w="1841" w:type="pct"/>
            <w:tcBorders>
              <w:top w:val="nil"/>
              <w:left w:val="nil"/>
              <w:bottom w:val="nil"/>
              <w:right w:val="nil"/>
            </w:tcBorders>
            <w:vAlign w:val="center"/>
            <w:hideMark/>
          </w:tcPr>
          <w:p w14:paraId="030A1EA9" w14:textId="77777777" w:rsidR="00E10B82" w:rsidRPr="00E10B82" w:rsidRDefault="00E10B82" w:rsidP="006C66A8">
            <w:pPr>
              <w:widowControl w:val="0"/>
              <w:tabs>
                <w:tab w:val="left" w:pos="1297"/>
              </w:tabs>
              <w:autoSpaceDE w:val="0"/>
              <w:autoSpaceDN w:val="0"/>
              <w:ind w:right="227"/>
              <w:jc w:val="center"/>
              <w:rPr>
                <w:rFonts w:ascii="Times New Roman" w:eastAsia="Times New Roman" w:hAnsi="Times New Roman" w:cs="Times New Roman"/>
                <w:sz w:val="20"/>
                <w:szCs w:val="24"/>
              </w:rPr>
            </w:pPr>
            <w:r w:rsidRPr="00E10B82">
              <w:rPr>
                <w:rFonts w:ascii="Times New Roman" w:eastAsia="Times New Roman" w:hAnsi="Times New Roman" w:cs="Times New Roman"/>
                <w:sz w:val="20"/>
                <w:szCs w:val="24"/>
              </w:rPr>
              <w:t>10</w:t>
            </w:r>
          </w:p>
        </w:tc>
        <w:tc>
          <w:tcPr>
            <w:tcW w:w="1595" w:type="pct"/>
            <w:tcBorders>
              <w:top w:val="nil"/>
              <w:left w:val="nil"/>
              <w:bottom w:val="nil"/>
              <w:right w:val="nil"/>
            </w:tcBorders>
            <w:vAlign w:val="center"/>
            <w:hideMark/>
          </w:tcPr>
          <w:p w14:paraId="3646E321" w14:textId="77777777" w:rsidR="00E10B82" w:rsidRPr="00E10B82" w:rsidRDefault="00E10B82" w:rsidP="006C66A8">
            <w:pPr>
              <w:widowControl w:val="0"/>
              <w:tabs>
                <w:tab w:val="left" w:pos="1297"/>
              </w:tabs>
              <w:autoSpaceDE w:val="0"/>
              <w:autoSpaceDN w:val="0"/>
              <w:ind w:right="227"/>
              <w:jc w:val="center"/>
              <w:rPr>
                <w:rFonts w:ascii="Times New Roman" w:eastAsia="Times New Roman" w:hAnsi="Times New Roman" w:cs="Times New Roman"/>
                <w:sz w:val="20"/>
                <w:szCs w:val="24"/>
              </w:rPr>
            </w:pPr>
            <w:r w:rsidRPr="00E10B82">
              <w:rPr>
                <w:rFonts w:ascii="Times New Roman" w:eastAsia="Times New Roman" w:hAnsi="Times New Roman" w:cs="Times New Roman"/>
                <w:sz w:val="20"/>
                <w:szCs w:val="24"/>
              </w:rPr>
              <w:t>270.23</w:t>
            </w:r>
          </w:p>
        </w:tc>
      </w:tr>
      <w:tr w:rsidR="00E10B82" w14:paraId="4DAD0838" w14:textId="77777777" w:rsidTr="00D20B95">
        <w:trPr>
          <w:trHeight w:val="20"/>
        </w:trPr>
        <w:tc>
          <w:tcPr>
            <w:tcW w:w="3405" w:type="pct"/>
            <w:gridSpan w:val="2"/>
            <w:tcBorders>
              <w:top w:val="nil"/>
              <w:left w:val="nil"/>
              <w:bottom w:val="single" w:sz="8" w:space="0" w:color="000000" w:themeColor="text1"/>
              <w:right w:val="nil"/>
            </w:tcBorders>
            <w:vAlign w:val="center"/>
            <w:hideMark/>
          </w:tcPr>
          <w:p w14:paraId="66047C2E" w14:textId="77777777" w:rsidR="00E10B82" w:rsidRPr="00E20C1B" w:rsidRDefault="00E10B82" w:rsidP="006C66A8">
            <w:pPr>
              <w:widowControl w:val="0"/>
              <w:tabs>
                <w:tab w:val="left" w:pos="1297"/>
              </w:tabs>
              <w:autoSpaceDE w:val="0"/>
              <w:autoSpaceDN w:val="0"/>
              <w:ind w:right="227"/>
              <w:jc w:val="center"/>
              <w:rPr>
                <w:rFonts w:ascii="Times New Roman" w:eastAsia="Times New Roman" w:hAnsi="Times New Roman" w:cs="Times New Roman"/>
                <w:sz w:val="20"/>
                <w:szCs w:val="24"/>
              </w:rPr>
            </w:pPr>
            <w:proofErr w:type="spellStart"/>
            <w:r w:rsidRPr="00E20C1B">
              <w:rPr>
                <w:rFonts w:ascii="Times New Roman" w:eastAsia="Times New Roman" w:hAnsi="Times New Roman" w:cs="Times New Roman"/>
                <w:sz w:val="20"/>
                <w:szCs w:val="24"/>
              </w:rPr>
              <w:t>Average</w:t>
            </w:r>
            <w:proofErr w:type="spellEnd"/>
          </w:p>
        </w:tc>
        <w:tc>
          <w:tcPr>
            <w:tcW w:w="1595" w:type="pct"/>
            <w:tcBorders>
              <w:top w:val="nil"/>
              <w:left w:val="nil"/>
              <w:bottom w:val="single" w:sz="8" w:space="0" w:color="000000" w:themeColor="text1"/>
              <w:right w:val="nil"/>
            </w:tcBorders>
            <w:vAlign w:val="center"/>
            <w:hideMark/>
          </w:tcPr>
          <w:p w14:paraId="551CD1E4" w14:textId="77777777" w:rsidR="00E10B82" w:rsidRPr="00E10B82" w:rsidRDefault="00E10B82" w:rsidP="006C66A8">
            <w:pPr>
              <w:widowControl w:val="0"/>
              <w:tabs>
                <w:tab w:val="left" w:pos="1297"/>
              </w:tabs>
              <w:autoSpaceDE w:val="0"/>
              <w:autoSpaceDN w:val="0"/>
              <w:ind w:right="227"/>
              <w:jc w:val="center"/>
              <w:rPr>
                <w:rFonts w:ascii="Times New Roman" w:eastAsia="Times New Roman" w:hAnsi="Times New Roman" w:cs="Times New Roman"/>
                <w:sz w:val="20"/>
                <w:szCs w:val="24"/>
              </w:rPr>
            </w:pPr>
            <w:r w:rsidRPr="00E10B82">
              <w:rPr>
                <w:rFonts w:ascii="Times New Roman" w:eastAsia="Times New Roman" w:hAnsi="Times New Roman" w:cs="Times New Roman"/>
                <w:sz w:val="20"/>
                <w:szCs w:val="24"/>
              </w:rPr>
              <w:t>272.41</w:t>
            </w:r>
          </w:p>
        </w:tc>
      </w:tr>
    </w:tbl>
    <w:p w14:paraId="7FADFC76" w14:textId="77777777" w:rsidR="00B417F4" w:rsidRDefault="00B417F4" w:rsidP="00B417F4">
      <w:pPr>
        <w:spacing w:after="120"/>
        <w:jc w:val="both"/>
        <w:rPr>
          <w:rFonts w:ascii="Times New Roman" w:hAnsi="Times New Roman" w:cs="Times New Roman"/>
          <w:szCs w:val="24"/>
          <w:lang w:val="en-US"/>
        </w:rPr>
      </w:pPr>
    </w:p>
    <w:p w14:paraId="2A177AFC" w14:textId="72BE8213" w:rsidR="00B417F4" w:rsidRDefault="00B417F4" w:rsidP="00807600">
      <w:pPr>
        <w:spacing w:after="120"/>
        <w:jc w:val="both"/>
        <w:rPr>
          <w:rFonts w:ascii="Times New Roman" w:hAnsi="Times New Roman" w:cs="Times New Roman"/>
          <w:szCs w:val="24"/>
          <w:lang w:val="en-US"/>
        </w:rPr>
      </w:pPr>
      <w:r w:rsidRPr="00B417F4">
        <w:rPr>
          <w:rFonts w:ascii="Times New Roman" w:hAnsi="Times New Roman" w:cs="Times New Roman"/>
          <w:szCs w:val="24"/>
          <w:lang w:val="en-US"/>
        </w:rPr>
        <w:t>Since the average Is</w:t>
      </w:r>
      <w:r w:rsidRPr="00B417F4">
        <w:rPr>
          <w:rFonts w:ascii="Times New Roman" w:hAnsi="Times New Roman" w:cs="Times New Roman"/>
          <w:szCs w:val="24"/>
          <w:vertAlign w:val="subscript"/>
          <w:lang w:val="en-US"/>
        </w:rPr>
        <w:t>50</w:t>
      </w:r>
      <w:r w:rsidRPr="00B417F4">
        <w:rPr>
          <w:rFonts w:ascii="Times New Roman" w:hAnsi="Times New Roman" w:cs="Times New Roman"/>
          <w:szCs w:val="24"/>
          <w:lang w:val="en-US"/>
        </w:rPr>
        <w:t xml:space="preserve"> value found is less than 1 </w:t>
      </w:r>
      <w:proofErr w:type="spellStart"/>
      <w:r w:rsidRPr="00B417F4">
        <w:rPr>
          <w:rFonts w:ascii="Times New Roman" w:hAnsi="Times New Roman" w:cs="Times New Roman"/>
          <w:szCs w:val="24"/>
          <w:lang w:val="en-US"/>
        </w:rPr>
        <w:t>MPa</w:t>
      </w:r>
      <w:proofErr w:type="spellEnd"/>
      <w:r w:rsidRPr="00B417F4">
        <w:rPr>
          <w:rFonts w:ascii="Times New Roman" w:hAnsi="Times New Roman" w:cs="Times New Roman"/>
          <w:szCs w:val="24"/>
          <w:lang w:val="en-US"/>
        </w:rPr>
        <w:t>, the rock class was determined as "very low strength" when a classificati</w:t>
      </w:r>
      <w:r>
        <w:rPr>
          <w:rFonts w:ascii="Times New Roman" w:hAnsi="Times New Roman" w:cs="Times New Roman"/>
          <w:szCs w:val="24"/>
          <w:lang w:val="en-US"/>
        </w:rPr>
        <w:t>on was made according to Table 4</w:t>
      </w:r>
      <w:r w:rsidRPr="00B417F4">
        <w:rPr>
          <w:rFonts w:ascii="Times New Roman" w:hAnsi="Times New Roman" w:cs="Times New Roman"/>
          <w:szCs w:val="24"/>
          <w:lang w:val="en-US"/>
        </w:rPr>
        <w:t>.</w:t>
      </w:r>
    </w:p>
    <w:p w14:paraId="17A04A70" w14:textId="3F65B753" w:rsidR="00E20C1B" w:rsidRPr="005E755D" w:rsidRDefault="00E20C1B" w:rsidP="00E20C1B">
      <w:pPr>
        <w:spacing w:after="0"/>
        <w:jc w:val="both"/>
        <w:rPr>
          <w:rFonts w:ascii="Times New Roman" w:hAnsi="Times New Roman" w:cs="Times New Roman"/>
          <w:color w:val="FF0000"/>
          <w:szCs w:val="24"/>
          <w:lang w:val="en-US"/>
        </w:rPr>
      </w:pPr>
      <w:proofErr w:type="gramStart"/>
      <w:r>
        <w:rPr>
          <w:rFonts w:ascii="Times New Roman" w:hAnsi="Times New Roman" w:cs="Times New Roman"/>
          <w:b/>
          <w:sz w:val="20"/>
          <w:szCs w:val="24"/>
          <w:lang w:val="en-US"/>
        </w:rPr>
        <w:t>Table 4</w:t>
      </w:r>
      <w:r w:rsidRPr="00E10B82">
        <w:rPr>
          <w:rFonts w:ascii="Times New Roman" w:hAnsi="Times New Roman" w:cs="Times New Roman"/>
          <w:b/>
          <w:sz w:val="20"/>
          <w:szCs w:val="24"/>
          <w:lang w:val="en-US"/>
        </w:rPr>
        <w:t>.</w:t>
      </w:r>
      <w:proofErr w:type="gramEnd"/>
      <w:r w:rsidRPr="00E10B82">
        <w:rPr>
          <w:rFonts w:ascii="Times New Roman" w:hAnsi="Times New Roman" w:cs="Times New Roman"/>
          <w:sz w:val="20"/>
          <w:szCs w:val="24"/>
          <w:lang w:val="en-US"/>
        </w:rPr>
        <w:t xml:space="preserve"> </w:t>
      </w:r>
      <w:proofErr w:type="spellStart"/>
      <w:r w:rsidRPr="00E20C1B">
        <w:rPr>
          <w:rFonts w:ascii="Times New Roman" w:eastAsia="Times New Roman" w:hAnsi="Times New Roman" w:cs="Times New Roman"/>
          <w:sz w:val="20"/>
          <w:szCs w:val="24"/>
        </w:rPr>
        <w:t>Classification</w:t>
      </w:r>
      <w:proofErr w:type="spellEnd"/>
      <w:r w:rsidRPr="00E20C1B">
        <w:rPr>
          <w:rFonts w:ascii="Times New Roman" w:eastAsia="Times New Roman" w:hAnsi="Times New Roman" w:cs="Times New Roman"/>
          <w:sz w:val="20"/>
          <w:szCs w:val="24"/>
        </w:rPr>
        <w:t xml:space="preserve"> of </w:t>
      </w:r>
      <w:proofErr w:type="spellStart"/>
      <w:r w:rsidRPr="00E20C1B">
        <w:rPr>
          <w:rFonts w:ascii="Times New Roman" w:eastAsia="Times New Roman" w:hAnsi="Times New Roman" w:cs="Times New Roman"/>
          <w:sz w:val="20"/>
          <w:szCs w:val="24"/>
        </w:rPr>
        <w:t>rocks</w:t>
      </w:r>
      <w:proofErr w:type="spellEnd"/>
      <w:r w:rsidRPr="00E20C1B">
        <w:rPr>
          <w:rFonts w:ascii="Times New Roman" w:eastAsia="Times New Roman" w:hAnsi="Times New Roman" w:cs="Times New Roman"/>
          <w:sz w:val="20"/>
          <w:szCs w:val="24"/>
        </w:rPr>
        <w:t xml:space="preserve"> </w:t>
      </w:r>
      <w:proofErr w:type="spellStart"/>
      <w:r w:rsidRPr="00E20C1B">
        <w:rPr>
          <w:rFonts w:ascii="Times New Roman" w:eastAsia="Times New Roman" w:hAnsi="Times New Roman" w:cs="Times New Roman"/>
          <w:sz w:val="20"/>
          <w:szCs w:val="24"/>
        </w:rPr>
        <w:t>according</w:t>
      </w:r>
      <w:proofErr w:type="spellEnd"/>
      <w:r w:rsidRPr="00E20C1B">
        <w:rPr>
          <w:rFonts w:ascii="Times New Roman" w:eastAsia="Times New Roman" w:hAnsi="Times New Roman" w:cs="Times New Roman"/>
          <w:sz w:val="20"/>
          <w:szCs w:val="24"/>
        </w:rPr>
        <w:t xml:space="preserve"> </w:t>
      </w:r>
      <w:proofErr w:type="spellStart"/>
      <w:r w:rsidRPr="00E20C1B">
        <w:rPr>
          <w:rFonts w:ascii="Times New Roman" w:eastAsia="Times New Roman" w:hAnsi="Times New Roman" w:cs="Times New Roman"/>
          <w:sz w:val="20"/>
          <w:szCs w:val="24"/>
        </w:rPr>
        <w:t>to</w:t>
      </w:r>
      <w:proofErr w:type="spellEnd"/>
      <w:r w:rsidRPr="00E20C1B">
        <w:rPr>
          <w:rFonts w:ascii="Times New Roman" w:eastAsia="Times New Roman" w:hAnsi="Times New Roman" w:cs="Times New Roman"/>
          <w:sz w:val="20"/>
          <w:szCs w:val="24"/>
        </w:rPr>
        <w:t xml:space="preserve"> </w:t>
      </w:r>
      <w:proofErr w:type="spellStart"/>
      <w:r w:rsidRPr="00E20C1B">
        <w:rPr>
          <w:rFonts w:ascii="Times New Roman" w:eastAsia="Times New Roman" w:hAnsi="Times New Roman" w:cs="Times New Roman"/>
          <w:sz w:val="20"/>
          <w:szCs w:val="24"/>
        </w:rPr>
        <w:t>point</w:t>
      </w:r>
      <w:proofErr w:type="spellEnd"/>
      <w:r w:rsidR="005E755D">
        <w:rPr>
          <w:rFonts w:ascii="Times New Roman" w:eastAsia="Times New Roman" w:hAnsi="Times New Roman" w:cs="Times New Roman"/>
          <w:sz w:val="20"/>
          <w:szCs w:val="24"/>
        </w:rPr>
        <w:t xml:space="preserve"> </w:t>
      </w:r>
      <w:proofErr w:type="spellStart"/>
      <w:r w:rsidR="005E755D">
        <w:rPr>
          <w:rFonts w:ascii="Times New Roman" w:eastAsia="Times New Roman" w:hAnsi="Times New Roman" w:cs="Times New Roman"/>
          <w:sz w:val="20"/>
          <w:szCs w:val="24"/>
        </w:rPr>
        <w:t>load</w:t>
      </w:r>
      <w:proofErr w:type="spellEnd"/>
      <w:r w:rsidR="005E755D">
        <w:rPr>
          <w:rFonts w:ascii="Times New Roman" w:eastAsia="Times New Roman" w:hAnsi="Times New Roman" w:cs="Times New Roman"/>
          <w:sz w:val="20"/>
          <w:szCs w:val="24"/>
        </w:rPr>
        <w:t xml:space="preserve"> </w:t>
      </w:r>
      <w:proofErr w:type="spellStart"/>
      <w:r w:rsidR="005E755D">
        <w:rPr>
          <w:rFonts w:ascii="Times New Roman" w:eastAsia="Times New Roman" w:hAnsi="Times New Roman" w:cs="Times New Roman"/>
          <w:sz w:val="20"/>
          <w:szCs w:val="24"/>
        </w:rPr>
        <w:t>strength</w:t>
      </w:r>
      <w:proofErr w:type="spellEnd"/>
      <w:r w:rsidR="005E755D">
        <w:rPr>
          <w:rFonts w:ascii="Times New Roman" w:eastAsia="Times New Roman" w:hAnsi="Times New Roman" w:cs="Times New Roman"/>
          <w:sz w:val="20"/>
          <w:szCs w:val="24"/>
        </w:rPr>
        <w:t xml:space="preserve"> </w:t>
      </w:r>
      <w:r w:rsidR="005E755D" w:rsidRPr="005E755D">
        <w:rPr>
          <w:rFonts w:ascii="Times New Roman" w:eastAsia="Times New Roman" w:hAnsi="Times New Roman" w:cs="Times New Roman"/>
          <w:color w:val="FF0000"/>
          <w:sz w:val="20"/>
          <w:szCs w:val="24"/>
        </w:rPr>
        <w:t>[2]</w:t>
      </w:r>
      <w:r w:rsidR="00D20B95">
        <w:rPr>
          <w:rFonts w:ascii="Times New Roman" w:eastAsia="Times New Roman" w:hAnsi="Times New Roman" w:cs="Times New Roman"/>
          <w:color w:val="FF0000"/>
          <w:sz w:val="20"/>
          <w:szCs w:val="24"/>
        </w:rPr>
        <w:t>.</w:t>
      </w:r>
    </w:p>
    <w:tbl>
      <w:tblPr>
        <w:tblStyle w:val="AkGlgeleme"/>
        <w:tblW w:w="0" w:type="auto"/>
        <w:tblLook w:val="0600" w:firstRow="0" w:lastRow="0" w:firstColumn="0" w:lastColumn="0" w:noHBand="1" w:noVBand="1"/>
      </w:tblPr>
      <w:tblGrid>
        <w:gridCol w:w="2660"/>
        <w:gridCol w:w="3118"/>
      </w:tblGrid>
      <w:tr w:rsidR="00E20C1B" w14:paraId="0766B933" w14:textId="77777777" w:rsidTr="00D20B95">
        <w:trPr>
          <w:trHeight w:val="254"/>
        </w:trPr>
        <w:tc>
          <w:tcPr>
            <w:tcW w:w="2660" w:type="dxa"/>
            <w:tcBorders>
              <w:top w:val="single" w:sz="8" w:space="0" w:color="000000" w:themeColor="text1"/>
              <w:left w:val="nil"/>
              <w:bottom w:val="single" w:sz="4" w:space="0" w:color="auto"/>
              <w:right w:val="nil"/>
            </w:tcBorders>
            <w:vAlign w:val="center"/>
            <w:hideMark/>
          </w:tcPr>
          <w:p w14:paraId="3137FBF3" w14:textId="77777777" w:rsidR="00E20C1B" w:rsidRPr="00EB74D4" w:rsidRDefault="00E20C1B" w:rsidP="00E20C1B">
            <w:pPr>
              <w:widowControl w:val="0"/>
              <w:tabs>
                <w:tab w:val="left" w:pos="1297"/>
              </w:tabs>
              <w:autoSpaceDE w:val="0"/>
              <w:autoSpaceDN w:val="0"/>
              <w:ind w:right="229"/>
              <w:jc w:val="center"/>
              <w:rPr>
                <w:rFonts w:ascii="Times New Roman" w:eastAsia="Times New Roman" w:hAnsi="Times New Roman" w:cs="Times New Roman"/>
                <w:sz w:val="20"/>
                <w:szCs w:val="20"/>
              </w:rPr>
            </w:pPr>
            <w:proofErr w:type="spellStart"/>
            <w:r w:rsidRPr="00EB74D4">
              <w:rPr>
                <w:rFonts w:ascii="Times New Roman" w:eastAsia="Times New Roman" w:hAnsi="Times New Roman" w:cs="Times New Roman"/>
                <w:sz w:val="20"/>
                <w:szCs w:val="20"/>
              </w:rPr>
              <w:t>Rock</w:t>
            </w:r>
            <w:proofErr w:type="spellEnd"/>
            <w:r w:rsidRPr="00EB74D4">
              <w:rPr>
                <w:rFonts w:ascii="Times New Roman" w:eastAsia="Times New Roman" w:hAnsi="Times New Roman" w:cs="Times New Roman"/>
                <w:sz w:val="20"/>
                <w:szCs w:val="20"/>
              </w:rPr>
              <w:t xml:space="preserve"> Class</w:t>
            </w:r>
          </w:p>
        </w:tc>
        <w:tc>
          <w:tcPr>
            <w:tcW w:w="3118" w:type="dxa"/>
            <w:tcBorders>
              <w:top w:val="single" w:sz="8" w:space="0" w:color="000000" w:themeColor="text1"/>
              <w:left w:val="nil"/>
              <w:bottom w:val="single" w:sz="4" w:space="0" w:color="auto"/>
              <w:right w:val="nil"/>
            </w:tcBorders>
            <w:vAlign w:val="center"/>
            <w:hideMark/>
          </w:tcPr>
          <w:p w14:paraId="4BC95FA2" w14:textId="200E0A00" w:rsidR="00E20C1B" w:rsidRPr="00EB74D4" w:rsidRDefault="00E20C1B" w:rsidP="00E20C1B">
            <w:pPr>
              <w:widowControl w:val="0"/>
              <w:tabs>
                <w:tab w:val="left" w:pos="1297"/>
              </w:tabs>
              <w:autoSpaceDE w:val="0"/>
              <w:autoSpaceDN w:val="0"/>
              <w:ind w:right="229"/>
              <w:jc w:val="center"/>
              <w:rPr>
                <w:rFonts w:ascii="Times New Roman" w:eastAsia="Times New Roman" w:hAnsi="Times New Roman" w:cs="Times New Roman"/>
                <w:sz w:val="20"/>
                <w:szCs w:val="20"/>
              </w:rPr>
            </w:pPr>
            <w:r w:rsidRPr="00EB74D4">
              <w:rPr>
                <w:rFonts w:ascii="Times New Roman" w:eastAsia="Times New Roman" w:hAnsi="Times New Roman" w:cs="Times New Roman"/>
                <w:sz w:val="20"/>
                <w:szCs w:val="20"/>
              </w:rPr>
              <w:t xml:space="preserve">Point </w:t>
            </w:r>
            <w:proofErr w:type="spellStart"/>
            <w:r w:rsidRPr="00EB74D4">
              <w:rPr>
                <w:rFonts w:ascii="Times New Roman" w:eastAsia="Times New Roman" w:hAnsi="Times New Roman" w:cs="Times New Roman"/>
                <w:sz w:val="20"/>
                <w:szCs w:val="20"/>
              </w:rPr>
              <w:t>Load</w:t>
            </w:r>
            <w:proofErr w:type="spellEnd"/>
            <w:r w:rsidRPr="00EB74D4">
              <w:rPr>
                <w:rFonts w:ascii="Times New Roman" w:eastAsia="Times New Roman" w:hAnsi="Times New Roman" w:cs="Times New Roman"/>
                <w:sz w:val="20"/>
                <w:szCs w:val="20"/>
              </w:rPr>
              <w:t xml:space="preserve"> </w:t>
            </w:r>
            <w:proofErr w:type="spellStart"/>
            <w:r w:rsidRPr="00EB74D4">
              <w:rPr>
                <w:rFonts w:ascii="Times New Roman" w:eastAsia="Times New Roman" w:hAnsi="Times New Roman" w:cs="Times New Roman"/>
                <w:sz w:val="20"/>
                <w:szCs w:val="20"/>
              </w:rPr>
              <w:t>Strength</w:t>
            </w:r>
            <w:proofErr w:type="spellEnd"/>
            <w:r w:rsidRPr="00EB74D4">
              <w:rPr>
                <w:rFonts w:ascii="Times New Roman" w:eastAsia="Times New Roman" w:hAnsi="Times New Roman" w:cs="Times New Roman"/>
                <w:sz w:val="20"/>
                <w:szCs w:val="20"/>
              </w:rPr>
              <w:t xml:space="preserve"> (Is</w:t>
            </w:r>
            <w:r w:rsidRPr="00EB74D4">
              <w:rPr>
                <w:rFonts w:ascii="Times New Roman" w:eastAsia="Times New Roman" w:hAnsi="Times New Roman" w:cs="Times New Roman"/>
                <w:sz w:val="20"/>
                <w:szCs w:val="20"/>
                <w:vertAlign w:val="subscript"/>
              </w:rPr>
              <w:t>50</w:t>
            </w:r>
            <w:r w:rsidRPr="00EB74D4">
              <w:rPr>
                <w:rFonts w:ascii="Times New Roman" w:eastAsia="Times New Roman" w:hAnsi="Times New Roman" w:cs="Times New Roman"/>
                <w:sz w:val="20"/>
                <w:szCs w:val="20"/>
              </w:rPr>
              <w:t>)</w:t>
            </w:r>
            <w:r w:rsidR="00D20B95">
              <w:rPr>
                <w:rFonts w:ascii="Times New Roman" w:eastAsia="Times New Roman" w:hAnsi="Times New Roman" w:cs="Times New Roman"/>
                <w:sz w:val="20"/>
                <w:szCs w:val="20"/>
              </w:rPr>
              <w:t xml:space="preserve"> </w:t>
            </w:r>
            <w:r w:rsidRPr="00EB74D4">
              <w:rPr>
                <w:rFonts w:ascii="Times New Roman" w:eastAsia="Times New Roman" w:hAnsi="Times New Roman" w:cs="Times New Roman"/>
                <w:sz w:val="20"/>
                <w:szCs w:val="20"/>
              </w:rPr>
              <w:t>(</w:t>
            </w:r>
            <w:proofErr w:type="spellStart"/>
            <w:r w:rsidRPr="00EB74D4">
              <w:rPr>
                <w:rFonts w:ascii="Times New Roman" w:eastAsia="Times New Roman" w:hAnsi="Times New Roman" w:cs="Times New Roman"/>
                <w:sz w:val="20"/>
                <w:szCs w:val="20"/>
              </w:rPr>
              <w:t>MPa</w:t>
            </w:r>
            <w:proofErr w:type="spellEnd"/>
            <w:r w:rsidRPr="00EB74D4">
              <w:rPr>
                <w:rFonts w:ascii="Times New Roman" w:eastAsia="Times New Roman" w:hAnsi="Times New Roman" w:cs="Times New Roman"/>
                <w:sz w:val="20"/>
                <w:szCs w:val="20"/>
              </w:rPr>
              <w:t>)</w:t>
            </w:r>
          </w:p>
        </w:tc>
      </w:tr>
      <w:tr w:rsidR="00E20C1B" w14:paraId="1481A041" w14:textId="77777777" w:rsidTr="00D20B95">
        <w:trPr>
          <w:trHeight w:val="20"/>
        </w:trPr>
        <w:tc>
          <w:tcPr>
            <w:tcW w:w="2660" w:type="dxa"/>
            <w:tcBorders>
              <w:top w:val="single" w:sz="4" w:space="0" w:color="auto"/>
              <w:left w:val="nil"/>
              <w:bottom w:val="nil"/>
              <w:right w:val="nil"/>
            </w:tcBorders>
            <w:vAlign w:val="center"/>
            <w:hideMark/>
          </w:tcPr>
          <w:p w14:paraId="0ADB89DC" w14:textId="77777777" w:rsidR="00E20C1B" w:rsidRPr="00EB74D4" w:rsidRDefault="00E20C1B" w:rsidP="00E20C1B">
            <w:pPr>
              <w:widowControl w:val="0"/>
              <w:tabs>
                <w:tab w:val="left" w:pos="1297"/>
              </w:tabs>
              <w:autoSpaceDE w:val="0"/>
              <w:autoSpaceDN w:val="0"/>
              <w:ind w:right="229"/>
              <w:jc w:val="center"/>
              <w:rPr>
                <w:rFonts w:ascii="Times New Roman" w:eastAsia="Times New Roman" w:hAnsi="Times New Roman" w:cs="Times New Roman"/>
                <w:sz w:val="20"/>
                <w:szCs w:val="20"/>
              </w:rPr>
            </w:pPr>
            <w:proofErr w:type="spellStart"/>
            <w:r w:rsidRPr="00EB74D4">
              <w:rPr>
                <w:rFonts w:ascii="Times New Roman" w:eastAsia="Times New Roman" w:hAnsi="Times New Roman" w:cs="Times New Roman"/>
                <w:sz w:val="20"/>
                <w:szCs w:val="20"/>
              </w:rPr>
              <w:t>Very</w:t>
            </w:r>
            <w:proofErr w:type="spellEnd"/>
            <w:r w:rsidRPr="00EB74D4">
              <w:rPr>
                <w:rFonts w:ascii="Times New Roman" w:eastAsia="Times New Roman" w:hAnsi="Times New Roman" w:cs="Times New Roman"/>
                <w:sz w:val="20"/>
                <w:szCs w:val="20"/>
              </w:rPr>
              <w:t xml:space="preserve"> </w:t>
            </w:r>
            <w:proofErr w:type="spellStart"/>
            <w:r w:rsidRPr="00EB74D4">
              <w:rPr>
                <w:rFonts w:ascii="Times New Roman" w:eastAsia="Times New Roman" w:hAnsi="Times New Roman" w:cs="Times New Roman"/>
                <w:sz w:val="20"/>
                <w:szCs w:val="20"/>
              </w:rPr>
              <w:t>Low</w:t>
            </w:r>
            <w:proofErr w:type="spellEnd"/>
            <w:r w:rsidRPr="00EB74D4">
              <w:rPr>
                <w:rFonts w:ascii="Times New Roman" w:eastAsia="Times New Roman" w:hAnsi="Times New Roman" w:cs="Times New Roman"/>
                <w:sz w:val="20"/>
                <w:szCs w:val="20"/>
              </w:rPr>
              <w:t xml:space="preserve"> </w:t>
            </w:r>
            <w:proofErr w:type="spellStart"/>
            <w:r w:rsidRPr="00EB74D4">
              <w:rPr>
                <w:rFonts w:ascii="Times New Roman" w:eastAsia="Times New Roman" w:hAnsi="Times New Roman" w:cs="Times New Roman"/>
                <w:sz w:val="20"/>
                <w:szCs w:val="20"/>
              </w:rPr>
              <w:t>Strength</w:t>
            </w:r>
            <w:proofErr w:type="spellEnd"/>
          </w:p>
        </w:tc>
        <w:tc>
          <w:tcPr>
            <w:tcW w:w="3118" w:type="dxa"/>
            <w:tcBorders>
              <w:top w:val="single" w:sz="4" w:space="0" w:color="auto"/>
              <w:left w:val="nil"/>
              <w:bottom w:val="nil"/>
              <w:right w:val="nil"/>
            </w:tcBorders>
            <w:vAlign w:val="center"/>
            <w:hideMark/>
          </w:tcPr>
          <w:p w14:paraId="23447678" w14:textId="77777777" w:rsidR="00E20C1B" w:rsidRPr="00EB74D4" w:rsidRDefault="00E20C1B" w:rsidP="00E20C1B">
            <w:pPr>
              <w:widowControl w:val="0"/>
              <w:tabs>
                <w:tab w:val="left" w:pos="1297"/>
              </w:tabs>
              <w:autoSpaceDE w:val="0"/>
              <w:autoSpaceDN w:val="0"/>
              <w:ind w:right="229"/>
              <w:jc w:val="center"/>
              <w:rPr>
                <w:rFonts w:ascii="Times New Roman" w:eastAsia="Times New Roman" w:hAnsi="Times New Roman" w:cs="Times New Roman"/>
                <w:sz w:val="20"/>
                <w:szCs w:val="20"/>
              </w:rPr>
            </w:pPr>
            <w:r w:rsidRPr="00EB74D4">
              <w:rPr>
                <w:rFonts w:ascii="Times New Roman" w:eastAsia="Times New Roman" w:hAnsi="Times New Roman" w:cs="Times New Roman"/>
                <w:sz w:val="20"/>
                <w:szCs w:val="20"/>
              </w:rPr>
              <w:t>&lt;1</w:t>
            </w:r>
          </w:p>
        </w:tc>
      </w:tr>
      <w:tr w:rsidR="00E20C1B" w14:paraId="5D1140DC" w14:textId="77777777" w:rsidTr="00D20B95">
        <w:trPr>
          <w:trHeight w:val="20"/>
        </w:trPr>
        <w:tc>
          <w:tcPr>
            <w:tcW w:w="2660" w:type="dxa"/>
            <w:tcBorders>
              <w:top w:val="nil"/>
              <w:left w:val="nil"/>
              <w:bottom w:val="nil"/>
              <w:right w:val="nil"/>
            </w:tcBorders>
            <w:vAlign w:val="center"/>
            <w:hideMark/>
          </w:tcPr>
          <w:p w14:paraId="4BED9C1A" w14:textId="77777777" w:rsidR="00E20C1B" w:rsidRPr="00EB74D4" w:rsidRDefault="00E20C1B" w:rsidP="00E20C1B">
            <w:pPr>
              <w:widowControl w:val="0"/>
              <w:tabs>
                <w:tab w:val="left" w:pos="1297"/>
              </w:tabs>
              <w:autoSpaceDE w:val="0"/>
              <w:autoSpaceDN w:val="0"/>
              <w:ind w:right="229"/>
              <w:jc w:val="center"/>
              <w:rPr>
                <w:rFonts w:ascii="Times New Roman" w:eastAsia="Times New Roman" w:hAnsi="Times New Roman" w:cs="Times New Roman"/>
                <w:sz w:val="20"/>
                <w:szCs w:val="20"/>
              </w:rPr>
            </w:pPr>
            <w:proofErr w:type="spellStart"/>
            <w:r w:rsidRPr="00EB74D4">
              <w:rPr>
                <w:rFonts w:ascii="Times New Roman" w:eastAsia="Times New Roman" w:hAnsi="Times New Roman" w:cs="Times New Roman"/>
                <w:sz w:val="20"/>
                <w:szCs w:val="20"/>
              </w:rPr>
              <w:t>Low</w:t>
            </w:r>
            <w:proofErr w:type="spellEnd"/>
            <w:r w:rsidRPr="00EB74D4">
              <w:rPr>
                <w:rFonts w:ascii="Times New Roman" w:eastAsia="Times New Roman" w:hAnsi="Times New Roman" w:cs="Times New Roman"/>
                <w:sz w:val="20"/>
                <w:szCs w:val="20"/>
              </w:rPr>
              <w:t xml:space="preserve"> </w:t>
            </w:r>
            <w:proofErr w:type="spellStart"/>
            <w:r w:rsidRPr="00EB74D4">
              <w:rPr>
                <w:rFonts w:ascii="Times New Roman" w:eastAsia="Times New Roman" w:hAnsi="Times New Roman" w:cs="Times New Roman"/>
                <w:sz w:val="20"/>
                <w:szCs w:val="20"/>
              </w:rPr>
              <w:t>Strength</w:t>
            </w:r>
            <w:proofErr w:type="spellEnd"/>
          </w:p>
        </w:tc>
        <w:tc>
          <w:tcPr>
            <w:tcW w:w="3118" w:type="dxa"/>
            <w:tcBorders>
              <w:top w:val="nil"/>
              <w:left w:val="nil"/>
              <w:bottom w:val="nil"/>
              <w:right w:val="nil"/>
            </w:tcBorders>
            <w:vAlign w:val="center"/>
            <w:hideMark/>
          </w:tcPr>
          <w:p w14:paraId="758A7E03" w14:textId="77777777" w:rsidR="00E20C1B" w:rsidRPr="00EB74D4" w:rsidRDefault="00E20C1B" w:rsidP="00E20C1B">
            <w:pPr>
              <w:widowControl w:val="0"/>
              <w:tabs>
                <w:tab w:val="left" w:pos="1297"/>
              </w:tabs>
              <w:autoSpaceDE w:val="0"/>
              <w:autoSpaceDN w:val="0"/>
              <w:ind w:right="229"/>
              <w:jc w:val="center"/>
              <w:rPr>
                <w:rFonts w:ascii="Times New Roman" w:eastAsia="Times New Roman" w:hAnsi="Times New Roman" w:cs="Times New Roman"/>
                <w:sz w:val="20"/>
                <w:szCs w:val="20"/>
              </w:rPr>
            </w:pPr>
            <w:r w:rsidRPr="00EB74D4">
              <w:rPr>
                <w:rFonts w:ascii="Times New Roman" w:eastAsia="Times New Roman" w:hAnsi="Times New Roman" w:cs="Times New Roman"/>
                <w:sz w:val="20"/>
                <w:szCs w:val="20"/>
              </w:rPr>
              <w:t>1-2</w:t>
            </w:r>
          </w:p>
        </w:tc>
      </w:tr>
      <w:tr w:rsidR="00E20C1B" w14:paraId="263296B2" w14:textId="77777777" w:rsidTr="00D20B95">
        <w:trPr>
          <w:trHeight w:val="20"/>
        </w:trPr>
        <w:tc>
          <w:tcPr>
            <w:tcW w:w="2660" w:type="dxa"/>
            <w:tcBorders>
              <w:top w:val="nil"/>
              <w:left w:val="nil"/>
              <w:bottom w:val="nil"/>
              <w:right w:val="nil"/>
            </w:tcBorders>
            <w:vAlign w:val="center"/>
            <w:hideMark/>
          </w:tcPr>
          <w:p w14:paraId="79F216DA" w14:textId="77777777" w:rsidR="00E20C1B" w:rsidRPr="00EB74D4" w:rsidRDefault="00E20C1B" w:rsidP="00E20C1B">
            <w:pPr>
              <w:widowControl w:val="0"/>
              <w:tabs>
                <w:tab w:val="left" w:pos="1297"/>
              </w:tabs>
              <w:autoSpaceDE w:val="0"/>
              <w:autoSpaceDN w:val="0"/>
              <w:ind w:right="229"/>
              <w:jc w:val="center"/>
              <w:rPr>
                <w:rFonts w:ascii="Times New Roman" w:eastAsia="Times New Roman" w:hAnsi="Times New Roman" w:cs="Times New Roman"/>
                <w:sz w:val="20"/>
                <w:szCs w:val="20"/>
              </w:rPr>
            </w:pPr>
            <w:proofErr w:type="spellStart"/>
            <w:r w:rsidRPr="00EB74D4">
              <w:rPr>
                <w:rFonts w:ascii="Times New Roman" w:eastAsia="Times New Roman" w:hAnsi="Times New Roman" w:cs="Times New Roman"/>
                <w:sz w:val="20"/>
                <w:szCs w:val="20"/>
              </w:rPr>
              <w:t>Medium</w:t>
            </w:r>
            <w:proofErr w:type="spellEnd"/>
            <w:r w:rsidRPr="00EB74D4">
              <w:rPr>
                <w:rFonts w:ascii="Times New Roman" w:eastAsia="Times New Roman" w:hAnsi="Times New Roman" w:cs="Times New Roman"/>
                <w:sz w:val="20"/>
                <w:szCs w:val="20"/>
              </w:rPr>
              <w:t xml:space="preserve"> </w:t>
            </w:r>
            <w:proofErr w:type="spellStart"/>
            <w:r w:rsidRPr="00EB74D4">
              <w:rPr>
                <w:rFonts w:ascii="Times New Roman" w:eastAsia="Times New Roman" w:hAnsi="Times New Roman" w:cs="Times New Roman"/>
                <w:sz w:val="20"/>
                <w:szCs w:val="20"/>
              </w:rPr>
              <w:t>Strength</w:t>
            </w:r>
            <w:proofErr w:type="spellEnd"/>
          </w:p>
        </w:tc>
        <w:tc>
          <w:tcPr>
            <w:tcW w:w="3118" w:type="dxa"/>
            <w:tcBorders>
              <w:top w:val="nil"/>
              <w:left w:val="nil"/>
              <w:bottom w:val="nil"/>
              <w:right w:val="nil"/>
            </w:tcBorders>
            <w:vAlign w:val="center"/>
            <w:hideMark/>
          </w:tcPr>
          <w:p w14:paraId="5763AEB7" w14:textId="77777777" w:rsidR="00E20C1B" w:rsidRPr="00EB74D4" w:rsidRDefault="00E20C1B" w:rsidP="00E20C1B">
            <w:pPr>
              <w:widowControl w:val="0"/>
              <w:tabs>
                <w:tab w:val="left" w:pos="1297"/>
              </w:tabs>
              <w:autoSpaceDE w:val="0"/>
              <w:autoSpaceDN w:val="0"/>
              <w:ind w:right="229"/>
              <w:jc w:val="center"/>
              <w:rPr>
                <w:rFonts w:ascii="Times New Roman" w:eastAsia="Times New Roman" w:hAnsi="Times New Roman" w:cs="Times New Roman"/>
                <w:sz w:val="20"/>
                <w:szCs w:val="20"/>
              </w:rPr>
            </w:pPr>
            <w:r w:rsidRPr="00EB74D4">
              <w:rPr>
                <w:rFonts w:ascii="Times New Roman" w:eastAsia="Times New Roman" w:hAnsi="Times New Roman" w:cs="Times New Roman"/>
                <w:sz w:val="20"/>
                <w:szCs w:val="20"/>
              </w:rPr>
              <w:t>2-4</w:t>
            </w:r>
          </w:p>
        </w:tc>
      </w:tr>
      <w:tr w:rsidR="00E20C1B" w14:paraId="5ECE00A6" w14:textId="77777777" w:rsidTr="00D20B95">
        <w:trPr>
          <w:trHeight w:val="20"/>
        </w:trPr>
        <w:tc>
          <w:tcPr>
            <w:tcW w:w="2660" w:type="dxa"/>
            <w:tcBorders>
              <w:top w:val="nil"/>
              <w:left w:val="nil"/>
              <w:bottom w:val="nil"/>
              <w:right w:val="nil"/>
            </w:tcBorders>
            <w:vAlign w:val="center"/>
            <w:hideMark/>
          </w:tcPr>
          <w:p w14:paraId="7DCBF9EF" w14:textId="77777777" w:rsidR="00E20C1B" w:rsidRPr="00EB74D4" w:rsidRDefault="00E20C1B" w:rsidP="00E20C1B">
            <w:pPr>
              <w:widowControl w:val="0"/>
              <w:tabs>
                <w:tab w:val="left" w:pos="1297"/>
              </w:tabs>
              <w:autoSpaceDE w:val="0"/>
              <w:autoSpaceDN w:val="0"/>
              <w:ind w:right="229"/>
              <w:jc w:val="center"/>
              <w:rPr>
                <w:rFonts w:ascii="Times New Roman" w:eastAsia="Times New Roman" w:hAnsi="Times New Roman" w:cs="Times New Roman"/>
                <w:sz w:val="20"/>
                <w:szCs w:val="20"/>
              </w:rPr>
            </w:pPr>
            <w:r w:rsidRPr="00EB74D4">
              <w:rPr>
                <w:rFonts w:ascii="Times New Roman" w:eastAsia="Times New Roman" w:hAnsi="Times New Roman" w:cs="Times New Roman"/>
                <w:sz w:val="20"/>
                <w:szCs w:val="20"/>
              </w:rPr>
              <w:t xml:space="preserve">High </w:t>
            </w:r>
            <w:proofErr w:type="spellStart"/>
            <w:r w:rsidRPr="00EB74D4">
              <w:rPr>
                <w:rFonts w:ascii="Times New Roman" w:eastAsia="Times New Roman" w:hAnsi="Times New Roman" w:cs="Times New Roman"/>
                <w:sz w:val="20"/>
                <w:szCs w:val="20"/>
              </w:rPr>
              <w:t>Strength</w:t>
            </w:r>
            <w:proofErr w:type="spellEnd"/>
          </w:p>
        </w:tc>
        <w:tc>
          <w:tcPr>
            <w:tcW w:w="3118" w:type="dxa"/>
            <w:tcBorders>
              <w:top w:val="nil"/>
              <w:left w:val="nil"/>
              <w:bottom w:val="nil"/>
              <w:right w:val="nil"/>
            </w:tcBorders>
            <w:vAlign w:val="center"/>
            <w:hideMark/>
          </w:tcPr>
          <w:p w14:paraId="15404CC6" w14:textId="77777777" w:rsidR="00E20C1B" w:rsidRPr="00EB74D4" w:rsidRDefault="00E20C1B" w:rsidP="00E20C1B">
            <w:pPr>
              <w:widowControl w:val="0"/>
              <w:tabs>
                <w:tab w:val="left" w:pos="1297"/>
              </w:tabs>
              <w:autoSpaceDE w:val="0"/>
              <w:autoSpaceDN w:val="0"/>
              <w:ind w:right="229"/>
              <w:jc w:val="center"/>
              <w:rPr>
                <w:rFonts w:ascii="Times New Roman" w:eastAsia="Times New Roman" w:hAnsi="Times New Roman" w:cs="Times New Roman"/>
                <w:sz w:val="20"/>
                <w:szCs w:val="20"/>
              </w:rPr>
            </w:pPr>
            <w:r w:rsidRPr="00EB74D4">
              <w:rPr>
                <w:rFonts w:ascii="Times New Roman" w:eastAsia="Times New Roman" w:hAnsi="Times New Roman" w:cs="Times New Roman"/>
                <w:sz w:val="20"/>
                <w:szCs w:val="20"/>
              </w:rPr>
              <w:t>4-8</w:t>
            </w:r>
          </w:p>
        </w:tc>
      </w:tr>
      <w:tr w:rsidR="00E20C1B" w14:paraId="1A3252D4" w14:textId="77777777" w:rsidTr="00D20B95">
        <w:trPr>
          <w:trHeight w:val="20"/>
        </w:trPr>
        <w:tc>
          <w:tcPr>
            <w:tcW w:w="2660" w:type="dxa"/>
            <w:tcBorders>
              <w:top w:val="nil"/>
              <w:left w:val="nil"/>
              <w:bottom w:val="single" w:sz="8" w:space="0" w:color="000000" w:themeColor="text1"/>
              <w:right w:val="nil"/>
            </w:tcBorders>
            <w:vAlign w:val="center"/>
            <w:hideMark/>
          </w:tcPr>
          <w:p w14:paraId="1FFBCD67" w14:textId="77777777" w:rsidR="00E20C1B" w:rsidRPr="00EB74D4" w:rsidRDefault="00E20C1B" w:rsidP="00E20C1B">
            <w:pPr>
              <w:widowControl w:val="0"/>
              <w:tabs>
                <w:tab w:val="left" w:pos="1297"/>
              </w:tabs>
              <w:autoSpaceDE w:val="0"/>
              <w:autoSpaceDN w:val="0"/>
              <w:ind w:right="229"/>
              <w:jc w:val="center"/>
              <w:rPr>
                <w:rFonts w:ascii="Times New Roman" w:eastAsia="Times New Roman" w:hAnsi="Times New Roman" w:cs="Times New Roman"/>
                <w:sz w:val="20"/>
                <w:szCs w:val="20"/>
              </w:rPr>
            </w:pPr>
            <w:proofErr w:type="spellStart"/>
            <w:r w:rsidRPr="00EB74D4">
              <w:rPr>
                <w:rFonts w:ascii="Times New Roman" w:eastAsia="Times New Roman" w:hAnsi="Times New Roman" w:cs="Times New Roman"/>
                <w:sz w:val="20"/>
                <w:szCs w:val="20"/>
              </w:rPr>
              <w:t>Very</w:t>
            </w:r>
            <w:proofErr w:type="spellEnd"/>
            <w:r w:rsidRPr="00EB74D4">
              <w:rPr>
                <w:rFonts w:ascii="Times New Roman" w:eastAsia="Times New Roman" w:hAnsi="Times New Roman" w:cs="Times New Roman"/>
                <w:sz w:val="20"/>
                <w:szCs w:val="20"/>
              </w:rPr>
              <w:t xml:space="preserve"> High </w:t>
            </w:r>
            <w:proofErr w:type="spellStart"/>
            <w:r w:rsidRPr="00EB74D4">
              <w:rPr>
                <w:rFonts w:ascii="Times New Roman" w:eastAsia="Times New Roman" w:hAnsi="Times New Roman" w:cs="Times New Roman"/>
                <w:sz w:val="20"/>
                <w:szCs w:val="20"/>
              </w:rPr>
              <w:t>Strength</w:t>
            </w:r>
            <w:proofErr w:type="spellEnd"/>
          </w:p>
        </w:tc>
        <w:tc>
          <w:tcPr>
            <w:tcW w:w="3118" w:type="dxa"/>
            <w:tcBorders>
              <w:top w:val="nil"/>
              <w:left w:val="nil"/>
              <w:bottom w:val="single" w:sz="8" w:space="0" w:color="000000" w:themeColor="text1"/>
              <w:right w:val="nil"/>
            </w:tcBorders>
            <w:vAlign w:val="center"/>
            <w:hideMark/>
          </w:tcPr>
          <w:p w14:paraId="1A03ADE1" w14:textId="77777777" w:rsidR="00E20C1B" w:rsidRPr="00EB74D4" w:rsidRDefault="00E20C1B" w:rsidP="00E20C1B">
            <w:pPr>
              <w:widowControl w:val="0"/>
              <w:tabs>
                <w:tab w:val="left" w:pos="1297"/>
              </w:tabs>
              <w:autoSpaceDE w:val="0"/>
              <w:autoSpaceDN w:val="0"/>
              <w:ind w:right="229"/>
              <w:jc w:val="center"/>
              <w:rPr>
                <w:rFonts w:ascii="Times New Roman" w:eastAsia="Times New Roman" w:hAnsi="Times New Roman" w:cs="Times New Roman"/>
                <w:sz w:val="20"/>
                <w:szCs w:val="20"/>
              </w:rPr>
            </w:pPr>
            <w:r w:rsidRPr="00EB74D4">
              <w:rPr>
                <w:rFonts w:ascii="Times New Roman" w:eastAsia="Times New Roman" w:hAnsi="Times New Roman" w:cs="Times New Roman"/>
                <w:sz w:val="20"/>
                <w:szCs w:val="20"/>
              </w:rPr>
              <w:t>&gt;8</w:t>
            </w:r>
          </w:p>
        </w:tc>
      </w:tr>
    </w:tbl>
    <w:p w14:paraId="4EF2FC54" w14:textId="77777777" w:rsidR="00E20C1B" w:rsidRDefault="00E20C1B" w:rsidP="00807600">
      <w:pPr>
        <w:spacing w:after="120"/>
        <w:jc w:val="both"/>
        <w:rPr>
          <w:rFonts w:ascii="Times New Roman" w:hAnsi="Times New Roman" w:cs="Times New Roman"/>
          <w:szCs w:val="24"/>
          <w:lang w:val="en-US"/>
        </w:rPr>
      </w:pPr>
    </w:p>
    <w:p w14:paraId="2507E5BC" w14:textId="77777777" w:rsidR="00B90318" w:rsidRPr="0057744C" w:rsidRDefault="00B90318" w:rsidP="0057744C">
      <w:pPr>
        <w:autoSpaceDE w:val="0"/>
        <w:autoSpaceDN w:val="0"/>
        <w:adjustRightInd w:val="0"/>
        <w:spacing w:after="120" w:line="276" w:lineRule="auto"/>
        <w:jc w:val="both"/>
        <w:rPr>
          <w:rFonts w:ascii="Times New Roman" w:hAnsi="Times New Roman" w:cs="Times New Roman"/>
          <w:b/>
          <w:lang w:val="en-GB"/>
        </w:rPr>
      </w:pPr>
      <w:r w:rsidRPr="0057744C">
        <w:rPr>
          <w:rFonts w:ascii="Times New Roman" w:hAnsi="Times New Roman" w:cs="Times New Roman"/>
          <w:b/>
          <w:lang w:val="en-GB"/>
        </w:rPr>
        <w:t xml:space="preserve">3.5. Evaluation of discontinuities observed in gypsum units </w:t>
      </w:r>
    </w:p>
    <w:p w14:paraId="19F0BFA0" w14:textId="7346566B" w:rsidR="00B90318" w:rsidRDefault="00B90318" w:rsidP="00D20B95">
      <w:pPr>
        <w:spacing w:before="120" w:after="120"/>
        <w:jc w:val="both"/>
        <w:rPr>
          <w:rFonts w:ascii="Times New Roman" w:hAnsi="Times New Roman" w:cs="Times New Roman"/>
          <w:szCs w:val="24"/>
          <w:lang w:val="en-US"/>
        </w:rPr>
      </w:pPr>
      <w:r w:rsidRPr="00B90318">
        <w:rPr>
          <w:rFonts w:ascii="Times New Roman" w:hAnsi="Times New Roman" w:cs="Times New Roman"/>
          <w:szCs w:val="24"/>
          <w:lang w:val="en-US"/>
        </w:rPr>
        <w:t>During the examinations made in the study area, some discontinuities were obse</w:t>
      </w:r>
      <w:r w:rsidR="00A27778">
        <w:rPr>
          <w:rFonts w:ascii="Times New Roman" w:hAnsi="Times New Roman" w:cs="Times New Roman"/>
          <w:szCs w:val="24"/>
          <w:lang w:val="en-US"/>
        </w:rPr>
        <w:t>rved in gypsum units (Figure 6</w:t>
      </w:r>
      <w:r w:rsidRPr="00B90318">
        <w:rPr>
          <w:rFonts w:ascii="Times New Roman" w:hAnsi="Times New Roman" w:cs="Times New Roman"/>
          <w:szCs w:val="24"/>
          <w:lang w:val="en-US"/>
        </w:rPr>
        <w:t>)</w:t>
      </w:r>
      <w:r w:rsidR="00A27778">
        <w:rPr>
          <w:rFonts w:ascii="Times New Roman" w:hAnsi="Times New Roman" w:cs="Times New Roman"/>
          <w:szCs w:val="24"/>
          <w:lang w:val="en-US"/>
        </w:rPr>
        <w:t xml:space="preserve"> </w:t>
      </w:r>
      <w:r w:rsidR="00A27778" w:rsidRPr="00A27778">
        <w:rPr>
          <w:rFonts w:ascii="Times New Roman" w:hAnsi="Times New Roman" w:cs="Times New Roman"/>
          <w:color w:val="FF0000"/>
          <w:szCs w:val="24"/>
          <w:lang w:val="en-US"/>
        </w:rPr>
        <w:t>[11]</w:t>
      </w:r>
      <w:r w:rsidRPr="00B90318">
        <w:rPr>
          <w:rFonts w:ascii="Times New Roman" w:hAnsi="Times New Roman" w:cs="Times New Roman"/>
          <w:szCs w:val="24"/>
          <w:lang w:val="en-US"/>
        </w:rPr>
        <w:t>. While these discontinuities are sometimes in large sizes, they can sometimes be observed in small fractures. In all probability, the discontinuities observed are indicative of weathering in the rock and at the same time it is the harbinger of the decrease in the strength of rock. These discontinuities can sometimes take the form of a cavity, sometimes horizontally and sometimes vertically. The aperture values of the discontinuities are classified as d</w:t>
      </w:r>
      <w:r w:rsidR="00A27778">
        <w:rPr>
          <w:rFonts w:ascii="Times New Roman" w:hAnsi="Times New Roman" w:cs="Times New Roman"/>
          <w:szCs w:val="24"/>
          <w:lang w:val="en-US"/>
        </w:rPr>
        <w:t>efined in ISRM (2007) (Table 5</w:t>
      </w:r>
      <w:r w:rsidRPr="00B90318">
        <w:rPr>
          <w:rFonts w:ascii="Times New Roman" w:hAnsi="Times New Roman" w:cs="Times New Roman"/>
          <w:szCs w:val="24"/>
          <w:lang w:val="en-US"/>
        </w:rPr>
        <w:t>).</w:t>
      </w:r>
    </w:p>
    <w:p w14:paraId="6C6E3949" w14:textId="77777777" w:rsidR="00D20B95" w:rsidRPr="00D20B95" w:rsidRDefault="00D20B95" w:rsidP="00D20B95">
      <w:pPr>
        <w:spacing w:after="0"/>
        <w:jc w:val="both"/>
        <w:rPr>
          <w:rFonts w:ascii="Times New Roman" w:eastAsia="Calibri" w:hAnsi="Times New Roman" w:cs="Times New Roman"/>
          <w:lang w:val="en-US"/>
        </w:rPr>
      </w:pPr>
    </w:p>
    <w:p w14:paraId="74B5C331" w14:textId="4043C6A7" w:rsidR="00B90318" w:rsidRDefault="00B90318" w:rsidP="00B90318">
      <w:pPr>
        <w:spacing w:after="120"/>
        <w:jc w:val="both"/>
        <w:rPr>
          <w:rFonts w:ascii="Times New Roman" w:hAnsi="Times New Roman" w:cs="Times New Roman"/>
          <w:sz w:val="20"/>
          <w:szCs w:val="24"/>
          <w:lang w:val="en-US"/>
        </w:rPr>
      </w:pPr>
      <w:r>
        <w:rPr>
          <w:noProof/>
          <w:lang w:eastAsia="tr-TR"/>
        </w:rPr>
        <w:drawing>
          <wp:inline distT="0" distB="0" distL="0" distR="0" wp14:anchorId="0FEDA05F" wp14:editId="7B42EAC3">
            <wp:extent cx="3234906" cy="2992790"/>
            <wp:effectExtent l="0" t="0" r="3810" b="0"/>
            <wp:docPr id="11" name="Resim 1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3022" cy="3018802"/>
                    </a:xfrm>
                    <a:prstGeom prst="rect">
                      <a:avLst/>
                    </a:prstGeom>
                  </pic:spPr>
                </pic:pic>
              </a:graphicData>
            </a:graphic>
          </wp:inline>
        </w:drawing>
      </w:r>
      <w:r>
        <w:rPr>
          <w:rFonts w:ascii="Times New Roman" w:hAnsi="Times New Roman" w:cs="Times New Roman"/>
          <w:szCs w:val="24"/>
          <w:lang w:val="en-US"/>
        </w:rPr>
        <w:br/>
      </w:r>
      <w:proofErr w:type="gramStart"/>
      <w:r w:rsidR="006842B8">
        <w:rPr>
          <w:rFonts w:ascii="Times New Roman" w:hAnsi="Times New Roman" w:cs="Times New Roman"/>
          <w:b/>
          <w:sz w:val="20"/>
          <w:szCs w:val="24"/>
          <w:lang w:val="en-US"/>
        </w:rPr>
        <w:t>Figure 6</w:t>
      </w:r>
      <w:r w:rsidRPr="00B90318">
        <w:rPr>
          <w:rFonts w:ascii="Times New Roman" w:hAnsi="Times New Roman" w:cs="Times New Roman"/>
          <w:b/>
          <w:sz w:val="20"/>
          <w:szCs w:val="24"/>
          <w:lang w:val="en-US"/>
        </w:rPr>
        <w:t>.</w:t>
      </w:r>
      <w:proofErr w:type="gramEnd"/>
      <w:r>
        <w:rPr>
          <w:rFonts w:ascii="Times New Roman" w:hAnsi="Times New Roman" w:cs="Times New Roman"/>
          <w:sz w:val="20"/>
          <w:szCs w:val="24"/>
          <w:lang w:val="en-US"/>
        </w:rPr>
        <w:t xml:space="preserve"> </w:t>
      </w:r>
      <w:r w:rsidRPr="00B90318">
        <w:rPr>
          <w:rFonts w:ascii="Times New Roman" w:hAnsi="Times New Roman" w:cs="Times New Roman"/>
          <w:sz w:val="20"/>
          <w:szCs w:val="24"/>
          <w:lang w:val="en-US"/>
        </w:rPr>
        <w:t xml:space="preserve">(a) A view of the gypsum units in the study area. (b) An image of cavity resulting from dissolution in the </w:t>
      </w:r>
      <w:r w:rsidRPr="00B90318">
        <w:rPr>
          <w:rFonts w:ascii="Times New Roman" w:hAnsi="Times New Roman" w:cs="Times New Roman"/>
          <w:sz w:val="20"/>
          <w:szCs w:val="24"/>
          <w:lang w:val="en-US"/>
        </w:rPr>
        <w:lastRenderedPageBreak/>
        <w:t>gypsum unit. (c) A view of the horizontal discontinuities occurring in the gypsum unit. (d) A view of the vertical discontinuiti</w:t>
      </w:r>
      <w:r w:rsidR="006842B8">
        <w:rPr>
          <w:rFonts w:ascii="Times New Roman" w:hAnsi="Times New Roman" w:cs="Times New Roman"/>
          <w:sz w:val="20"/>
          <w:szCs w:val="24"/>
          <w:lang w:val="en-US"/>
        </w:rPr>
        <w:t xml:space="preserve">es occurring in the gypsum unit </w:t>
      </w:r>
      <w:r w:rsidR="006842B8" w:rsidRPr="006842B8">
        <w:rPr>
          <w:rFonts w:ascii="Times New Roman" w:hAnsi="Times New Roman" w:cs="Times New Roman"/>
          <w:color w:val="FF0000"/>
          <w:sz w:val="20"/>
          <w:szCs w:val="24"/>
          <w:lang w:val="en-US"/>
        </w:rPr>
        <w:t>[11]</w:t>
      </w:r>
      <w:r w:rsidR="006842B8" w:rsidRPr="006842B8">
        <w:rPr>
          <w:rFonts w:ascii="Times New Roman" w:hAnsi="Times New Roman" w:cs="Times New Roman"/>
          <w:sz w:val="20"/>
          <w:szCs w:val="24"/>
          <w:lang w:val="en-US"/>
        </w:rPr>
        <w:t>.</w:t>
      </w:r>
    </w:p>
    <w:p w14:paraId="51352EAE" w14:textId="77777777" w:rsidR="00D43C31" w:rsidRDefault="00D43C31" w:rsidP="00B90318">
      <w:pPr>
        <w:spacing w:after="0"/>
        <w:jc w:val="both"/>
        <w:rPr>
          <w:rFonts w:ascii="Times New Roman" w:hAnsi="Times New Roman" w:cs="Times New Roman"/>
          <w:b/>
          <w:sz w:val="20"/>
          <w:szCs w:val="24"/>
          <w:lang w:val="en-US"/>
        </w:rPr>
      </w:pPr>
    </w:p>
    <w:p w14:paraId="2ECB57D1" w14:textId="520579D9" w:rsidR="00E10B82" w:rsidRDefault="00B90318" w:rsidP="00B90318">
      <w:pPr>
        <w:spacing w:after="0"/>
        <w:jc w:val="both"/>
        <w:rPr>
          <w:rFonts w:ascii="Times New Roman" w:hAnsi="Times New Roman" w:cs="Times New Roman"/>
          <w:szCs w:val="24"/>
          <w:lang w:val="en-US"/>
        </w:rPr>
      </w:pPr>
      <w:proofErr w:type="gramStart"/>
      <w:r>
        <w:rPr>
          <w:rFonts w:ascii="Times New Roman" w:hAnsi="Times New Roman" w:cs="Times New Roman"/>
          <w:b/>
          <w:sz w:val="20"/>
          <w:szCs w:val="24"/>
          <w:lang w:val="en-US"/>
        </w:rPr>
        <w:t>Table 5</w:t>
      </w:r>
      <w:r w:rsidRPr="00E10B82">
        <w:rPr>
          <w:rFonts w:ascii="Times New Roman" w:hAnsi="Times New Roman" w:cs="Times New Roman"/>
          <w:b/>
          <w:sz w:val="20"/>
          <w:szCs w:val="24"/>
          <w:lang w:val="en-US"/>
        </w:rPr>
        <w:t>.</w:t>
      </w:r>
      <w:proofErr w:type="gramEnd"/>
      <w:r w:rsidRPr="00E10B82">
        <w:rPr>
          <w:rFonts w:ascii="Times New Roman" w:hAnsi="Times New Roman" w:cs="Times New Roman"/>
          <w:sz w:val="20"/>
          <w:szCs w:val="24"/>
          <w:lang w:val="en-US"/>
        </w:rPr>
        <w:t xml:space="preserve"> </w:t>
      </w:r>
      <w:proofErr w:type="gramStart"/>
      <w:r w:rsidRPr="00B90318">
        <w:rPr>
          <w:rFonts w:ascii="Times New Roman" w:eastAsia="Times New Roman" w:hAnsi="Times New Roman" w:cs="Times New Roman"/>
          <w:sz w:val="20"/>
          <w:szCs w:val="24"/>
          <w:lang w:val="en-US"/>
        </w:rPr>
        <w:t>Aperture definitio</w:t>
      </w:r>
      <w:r w:rsidR="00A37B38">
        <w:rPr>
          <w:rFonts w:ascii="Times New Roman" w:eastAsia="Times New Roman" w:hAnsi="Times New Roman" w:cs="Times New Roman"/>
          <w:sz w:val="20"/>
          <w:szCs w:val="24"/>
          <w:lang w:val="en-US"/>
        </w:rPr>
        <w:t xml:space="preserve">n criteria for discontinuities </w:t>
      </w:r>
      <w:r w:rsidR="00A37B38" w:rsidRPr="00A37B38">
        <w:rPr>
          <w:rFonts w:ascii="Times New Roman" w:eastAsia="Times New Roman" w:hAnsi="Times New Roman" w:cs="Times New Roman"/>
          <w:color w:val="FF0000"/>
          <w:sz w:val="20"/>
          <w:szCs w:val="24"/>
          <w:lang w:val="en-US"/>
        </w:rPr>
        <w:t>[5]</w:t>
      </w:r>
      <w:r w:rsidR="00A64943">
        <w:rPr>
          <w:rFonts w:ascii="Times New Roman" w:eastAsia="Times New Roman" w:hAnsi="Times New Roman" w:cs="Times New Roman"/>
          <w:color w:val="FF0000"/>
          <w:sz w:val="20"/>
          <w:szCs w:val="24"/>
          <w:lang w:val="en-US"/>
        </w:rPr>
        <w:t>.</w:t>
      </w:r>
      <w:proofErr w:type="gramEnd"/>
    </w:p>
    <w:tbl>
      <w:tblPr>
        <w:tblStyle w:val="AkGlgeleme3"/>
        <w:tblW w:w="0" w:type="auto"/>
        <w:tblLook w:val="0600" w:firstRow="0" w:lastRow="0" w:firstColumn="0" w:lastColumn="0" w:noHBand="1" w:noVBand="1"/>
      </w:tblPr>
      <w:tblGrid>
        <w:gridCol w:w="2842"/>
        <w:gridCol w:w="2842"/>
        <w:gridCol w:w="2832"/>
      </w:tblGrid>
      <w:tr w:rsidR="00B90318" w:rsidRPr="00B90318" w14:paraId="08B4A65A" w14:textId="77777777" w:rsidTr="00B90318">
        <w:tc>
          <w:tcPr>
            <w:tcW w:w="2842" w:type="dxa"/>
            <w:tcBorders>
              <w:top w:val="single" w:sz="8" w:space="0" w:color="000000" w:themeColor="text1"/>
              <w:left w:val="nil"/>
              <w:bottom w:val="single" w:sz="4" w:space="0" w:color="auto"/>
              <w:right w:val="nil"/>
            </w:tcBorders>
            <w:hideMark/>
          </w:tcPr>
          <w:p w14:paraId="75C02A86" w14:textId="77777777" w:rsidR="00B90318" w:rsidRPr="00B90318" w:rsidRDefault="00B90318" w:rsidP="00B90318">
            <w:pPr>
              <w:widowControl w:val="0"/>
              <w:autoSpaceDE w:val="0"/>
              <w:autoSpaceDN w:val="0"/>
              <w:ind w:right="232"/>
              <w:jc w:val="center"/>
              <w:rPr>
                <w:rFonts w:ascii="Times New Roman" w:eastAsia="Times New Roman" w:hAnsi="Times New Roman"/>
                <w:sz w:val="20"/>
              </w:rPr>
            </w:pPr>
            <w:proofErr w:type="spellStart"/>
            <w:r w:rsidRPr="00B90318">
              <w:rPr>
                <w:rFonts w:ascii="Times New Roman" w:eastAsia="Times New Roman" w:hAnsi="Times New Roman"/>
                <w:sz w:val="20"/>
              </w:rPr>
              <w:t>Aperture</w:t>
            </w:r>
            <w:proofErr w:type="spellEnd"/>
            <w:r w:rsidRPr="00B90318">
              <w:rPr>
                <w:rFonts w:ascii="Times New Roman" w:eastAsia="Times New Roman" w:hAnsi="Times New Roman"/>
                <w:sz w:val="20"/>
              </w:rPr>
              <w:t xml:space="preserve"> (mm)</w:t>
            </w:r>
          </w:p>
        </w:tc>
        <w:tc>
          <w:tcPr>
            <w:tcW w:w="5674" w:type="dxa"/>
            <w:gridSpan w:val="2"/>
            <w:tcBorders>
              <w:top w:val="single" w:sz="8" w:space="0" w:color="000000" w:themeColor="text1"/>
              <w:left w:val="nil"/>
              <w:bottom w:val="single" w:sz="4" w:space="0" w:color="auto"/>
              <w:right w:val="nil"/>
            </w:tcBorders>
            <w:hideMark/>
          </w:tcPr>
          <w:p w14:paraId="682C5B3A" w14:textId="77777777" w:rsidR="00B90318" w:rsidRPr="00B90318" w:rsidRDefault="00B90318" w:rsidP="00B90318">
            <w:pPr>
              <w:widowControl w:val="0"/>
              <w:autoSpaceDE w:val="0"/>
              <w:autoSpaceDN w:val="0"/>
              <w:ind w:right="232"/>
              <w:jc w:val="center"/>
              <w:rPr>
                <w:rFonts w:ascii="Times New Roman" w:eastAsia="Times New Roman" w:hAnsi="Times New Roman"/>
                <w:sz w:val="20"/>
              </w:rPr>
            </w:pPr>
            <w:r w:rsidRPr="00B90318">
              <w:rPr>
                <w:rFonts w:ascii="Times New Roman" w:eastAsia="Times New Roman" w:hAnsi="Times New Roman"/>
                <w:sz w:val="20"/>
              </w:rPr>
              <w:t>Definition</w:t>
            </w:r>
          </w:p>
        </w:tc>
      </w:tr>
      <w:tr w:rsidR="00B90318" w:rsidRPr="00B90318" w14:paraId="3B9E5C2D" w14:textId="77777777" w:rsidTr="00B90318">
        <w:tc>
          <w:tcPr>
            <w:tcW w:w="2842" w:type="dxa"/>
            <w:tcBorders>
              <w:top w:val="single" w:sz="4" w:space="0" w:color="auto"/>
              <w:left w:val="nil"/>
              <w:bottom w:val="nil"/>
              <w:right w:val="nil"/>
            </w:tcBorders>
            <w:hideMark/>
          </w:tcPr>
          <w:p w14:paraId="155E7BDA" w14:textId="77777777" w:rsidR="00B90318" w:rsidRPr="00B90318" w:rsidRDefault="00B90318" w:rsidP="00B90318">
            <w:pPr>
              <w:widowControl w:val="0"/>
              <w:autoSpaceDE w:val="0"/>
              <w:autoSpaceDN w:val="0"/>
              <w:ind w:right="232"/>
              <w:jc w:val="center"/>
              <w:rPr>
                <w:rFonts w:ascii="Times New Roman" w:eastAsia="Times New Roman" w:hAnsi="Times New Roman"/>
                <w:sz w:val="20"/>
              </w:rPr>
            </w:pPr>
            <w:r w:rsidRPr="00B90318">
              <w:rPr>
                <w:rFonts w:ascii="Times New Roman" w:eastAsia="Times New Roman" w:hAnsi="Times New Roman"/>
                <w:sz w:val="20"/>
              </w:rPr>
              <w:t>&lt;0,1</w:t>
            </w:r>
          </w:p>
        </w:tc>
        <w:tc>
          <w:tcPr>
            <w:tcW w:w="2842" w:type="dxa"/>
            <w:tcBorders>
              <w:top w:val="single" w:sz="4" w:space="0" w:color="auto"/>
              <w:left w:val="nil"/>
              <w:bottom w:val="nil"/>
              <w:right w:val="nil"/>
            </w:tcBorders>
            <w:hideMark/>
          </w:tcPr>
          <w:p w14:paraId="64C213AA" w14:textId="77777777" w:rsidR="00B90318" w:rsidRPr="00B90318" w:rsidRDefault="00B90318" w:rsidP="00B90318">
            <w:pPr>
              <w:widowControl w:val="0"/>
              <w:autoSpaceDE w:val="0"/>
              <w:autoSpaceDN w:val="0"/>
              <w:ind w:right="232"/>
              <w:jc w:val="center"/>
              <w:rPr>
                <w:rFonts w:ascii="Times New Roman" w:eastAsia="Times New Roman" w:hAnsi="Times New Roman"/>
                <w:sz w:val="20"/>
              </w:rPr>
            </w:pPr>
            <w:proofErr w:type="spellStart"/>
            <w:r w:rsidRPr="00B90318">
              <w:rPr>
                <w:rFonts w:ascii="Times New Roman" w:eastAsia="Times New Roman" w:hAnsi="Times New Roman"/>
                <w:sz w:val="20"/>
              </w:rPr>
              <w:t>Very</w:t>
            </w:r>
            <w:proofErr w:type="spellEnd"/>
            <w:r w:rsidRPr="00B90318">
              <w:rPr>
                <w:rFonts w:ascii="Times New Roman" w:eastAsia="Times New Roman" w:hAnsi="Times New Roman"/>
                <w:sz w:val="20"/>
              </w:rPr>
              <w:t xml:space="preserve"> </w:t>
            </w:r>
            <w:proofErr w:type="spellStart"/>
            <w:r w:rsidRPr="00B90318">
              <w:rPr>
                <w:rFonts w:ascii="Times New Roman" w:eastAsia="Times New Roman" w:hAnsi="Times New Roman"/>
                <w:sz w:val="20"/>
              </w:rPr>
              <w:t>Tight</w:t>
            </w:r>
            <w:proofErr w:type="spellEnd"/>
          </w:p>
        </w:tc>
        <w:tc>
          <w:tcPr>
            <w:tcW w:w="2832" w:type="dxa"/>
            <w:vMerge w:val="restart"/>
            <w:tcBorders>
              <w:top w:val="single" w:sz="4" w:space="0" w:color="auto"/>
              <w:left w:val="nil"/>
              <w:bottom w:val="nil"/>
              <w:right w:val="nil"/>
            </w:tcBorders>
            <w:hideMark/>
          </w:tcPr>
          <w:p w14:paraId="047946D0" w14:textId="77777777" w:rsidR="00B90318" w:rsidRPr="00B90318" w:rsidRDefault="00B90318" w:rsidP="00B90318">
            <w:pPr>
              <w:widowControl w:val="0"/>
              <w:autoSpaceDE w:val="0"/>
              <w:autoSpaceDN w:val="0"/>
              <w:ind w:right="232"/>
              <w:jc w:val="center"/>
              <w:rPr>
                <w:rFonts w:ascii="Times New Roman" w:eastAsia="Times New Roman" w:hAnsi="Times New Roman"/>
                <w:sz w:val="20"/>
              </w:rPr>
            </w:pPr>
            <w:r w:rsidRPr="00B90318">
              <w:rPr>
                <w:rFonts w:ascii="Times New Roman" w:eastAsia="Times New Roman" w:hAnsi="Times New Roman"/>
                <w:sz w:val="20"/>
              </w:rPr>
              <w:t xml:space="preserve">Close </w:t>
            </w:r>
            <w:proofErr w:type="spellStart"/>
            <w:r w:rsidRPr="00B90318">
              <w:rPr>
                <w:rFonts w:ascii="Times New Roman" w:eastAsia="Times New Roman" w:hAnsi="Times New Roman"/>
                <w:sz w:val="20"/>
              </w:rPr>
              <w:t>Structures</w:t>
            </w:r>
            <w:proofErr w:type="spellEnd"/>
          </w:p>
        </w:tc>
      </w:tr>
      <w:tr w:rsidR="00B90318" w:rsidRPr="00B90318" w14:paraId="4EBA2A66" w14:textId="77777777" w:rsidTr="00B90318">
        <w:tc>
          <w:tcPr>
            <w:tcW w:w="2842" w:type="dxa"/>
            <w:tcBorders>
              <w:top w:val="nil"/>
              <w:left w:val="nil"/>
              <w:bottom w:val="nil"/>
              <w:right w:val="nil"/>
            </w:tcBorders>
            <w:hideMark/>
          </w:tcPr>
          <w:p w14:paraId="4542F02E" w14:textId="77777777" w:rsidR="00B90318" w:rsidRPr="00B90318" w:rsidRDefault="00B90318" w:rsidP="00B90318">
            <w:pPr>
              <w:widowControl w:val="0"/>
              <w:autoSpaceDE w:val="0"/>
              <w:autoSpaceDN w:val="0"/>
              <w:ind w:right="232"/>
              <w:jc w:val="center"/>
              <w:rPr>
                <w:rFonts w:ascii="Times New Roman" w:eastAsia="Times New Roman" w:hAnsi="Times New Roman"/>
                <w:sz w:val="20"/>
              </w:rPr>
            </w:pPr>
            <w:r w:rsidRPr="00B90318">
              <w:rPr>
                <w:rFonts w:ascii="Times New Roman" w:eastAsia="Times New Roman" w:hAnsi="Times New Roman"/>
                <w:sz w:val="20"/>
              </w:rPr>
              <w:t>0,1 – 0,25</w:t>
            </w:r>
          </w:p>
        </w:tc>
        <w:tc>
          <w:tcPr>
            <w:tcW w:w="2842" w:type="dxa"/>
            <w:tcBorders>
              <w:top w:val="nil"/>
              <w:left w:val="nil"/>
              <w:bottom w:val="nil"/>
              <w:right w:val="nil"/>
            </w:tcBorders>
            <w:hideMark/>
          </w:tcPr>
          <w:p w14:paraId="3404F9A4" w14:textId="77777777" w:rsidR="00B90318" w:rsidRPr="00B90318" w:rsidRDefault="00B90318" w:rsidP="00B90318">
            <w:pPr>
              <w:widowControl w:val="0"/>
              <w:autoSpaceDE w:val="0"/>
              <w:autoSpaceDN w:val="0"/>
              <w:ind w:right="232"/>
              <w:jc w:val="center"/>
              <w:rPr>
                <w:rFonts w:ascii="Times New Roman" w:eastAsia="Times New Roman" w:hAnsi="Times New Roman"/>
                <w:sz w:val="20"/>
              </w:rPr>
            </w:pPr>
            <w:proofErr w:type="spellStart"/>
            <w:r w:rsidRPr="00B90318">
              <w:rPr>
                <w:rFonts w:ascii="Times New Roman" w:eastAsia="Times New Roman" w:hAnsi="Times New Roman"/>
                <w:sz w:val="20"/>
              </w:rPr>
              <w:t>Tight</w:t>
            </w:r>
            <w:proofErr w:type="spellEnd"/>
          </w:p>
        </w:tc>
        <w:tc>
          <w:tcPr>
            <w:tcW w:w="0" w:type="auto"/>
            <w:vMerge/>
            <w:tcBorders>
              <w:top w:val="single" w:sz="4" w:space="0" w:color="auto"/>
              <w:left w:val="nil"/>
              <w:bottom w:val="nil"/>
              <w:right w:val="nil"/>
            </w:tcBorders>
            <w:vAlign w:val="center"/>
            <w:hideMark/>
          </w:tcPr>
          <w:p w14:paraId="3DE9D5C1" w14:textId="77777777" w:rsidR="00B90318" w:rsidRPr="00B90318" w:rsidRDefault="00B90318" w:rsidP="00B90318">
            <w:pPr>
              <w:rPr>
                <w:rFonts w:ascii="Times New Roman" w:eastAsia="Times New Roman" w:hAnsi="Times New Roman"/>
                <w:sz w:val="20"/>
              </w:rPr>
            </w:pPr>
          </w:p>
        </w:tc>
      </w:tr>
      <w:tr w:rsidR="00B90318" w:rsidRPr="00B90318" w14:paraId="3560FAE0" w14:textId="77777777" w:rsidTr="00B90318">
        <w:tc>
          <w:tcPr>
            <w:tcW w:w="2842" w:type="dxa"/>
            <w:tcBorders>
              <w:top w:val="nil"/>
              <w:left w:val="nil"/>
              <w:bottom w:val="nil"/>
              <w:right w:val="nil"/>
            </w:tcBorders>
            <w:hideMark/>
          </w:tcPr>
          <w:p w14:paraId="56F96A5D" w14:textId="77777777" w:rsidR="00B90318" w:rsidRPr="00B90318" w:rsidRDefault="00B90318" w:rsidP="00B90318">
            <w:pPr>
              <w:widowControl w:val="0"/>
              <w:autoSpaceDE w:val="0"/>
              <w:autoSpaceDN w:val="0"/>
              <w:ind w:right="232"/>
              <w:jc w:val="center"/>
              <w:rPr>
                <w:rFonts w:ascii="Times New Roman" w:eastAsia="Times New Roman" w:hAnsi="Times New Roman"/>
                <w:sz w:val="20"/>
              </w:rPr>
            </w:pPr>
            <w:r w:rsidRPr="00B90318">
              <w:rPr>
                <w:rFonts w:ascii="Times New Roman" w:eastAsia="Times New Roman" w:hAnsi="Times New Roman"/>
                <w:sz w:val="20"/>
              </w:rPr>
              <w:t>0,25 – 0,5</w:t>
            </w:r>
          </w:p>
        </w:tc>
        <w:tc>
          <w:tcPr>
            <w:tcW w:w="2842" w:type="dxa"/>
            <w:tcBorders>
              <w:top w:val="nil"/>
              <w:left w:val="nil"/>
              <w:bottom w:val="nil"/>
              <w:right w:val="nil"/>
            </w:tcBorders>
            <w:hideMark/>
          </w:tcPr>
          <w:p w14:paraId="39724D6C" w14:textId="77777777" w:rsidR="00B90318" w:rsidRPr="00B90318" w:rsidRDefault="00B90318" w:rsidP="00B90318">
            <w:pPr>
              <w:widowControl w:val="0"/>
              <w:autoSpaceDE w:val="0"/>
              <w:autoSpaceDN w:val="0"/>
              <w:ind w:right="232"/>
              <w:jc w:val="center"/>
              <w:rPr>
                <w:rFonts w:ascii="Times New Roman" w:eastAsia="Times New Roman" w:hAnsi="Times New Roman"/>
                <w:sz w:val="20"/>
              </w:rPr>
            </w:pPr>
            <w:proofErr w:type="spellStart"/>
            <w:r w:rsidRPr="00B90318">
              <w:rPr>
                <w:rFonts w:ascii="Times New Roman" w:eastAsia="Times New Roman" w:hAnsi="Times New Roman"/>
                <w:sz w:val="20"/>
              </w:rPr>
              <w:t>Partly</w:t>
            </w:r>
            <w:proofErr w:type="spellEnd"/>
            <w:r w:rsidRPr="00B90318">
              <w:rPr>
                <w:rFonts w:ascii="Times New Roman" w:eastAsia="Times New Roman" w:hAnsi="Times New Roman"/>
                <w:sz w:val="20"/>
              </w:rPr>
              <w:t xml:space="preserve"> </w:t>
            </w:r>
            <w:proofErr w:type="spellStart"/>
            <w:r w:rsidRPr="00B90318">
              <w:rPr>
                <w:rFonts w:ascii="Times New Roman" w:eastAsia="Times New Roman" w:hAnsi="Times New Roman"/>
                <w:sz w:val="20"/>
              </w:rPr>
              <w:t>apertured</w:t>
            </w:r>
            <w:proofErr w:type="spellEnd"/>
          </w:p>
        </w:tc>
        <w:tc>
          <w:tcPr>
            <w:tcW w:w="0" w:type="auto"/>
            <w:vMerge/>
            <w:tcBorders>
              <w:top w:val="single" w:sz="4" w:space="0" w:color="auto"/>
              <w:left w:val="nil"/>
              <w:bottom w:val="nil"/>
              <w:right w:val="nil"/>
            </w:tcBorders>
            <w:vAlign w:val="center"/>
            <w:hideMark/>
          </w:tcPr>
          <w:p w14:paraId="711107B1" w14:textId="77777777" w:rsidR="00B90318" w:rsidRPr="00B90318" w:rsidRDefault="00B90318" w:rsidP="00B90318">
            <w:pPr>
              <w:rPr>
                <w:rFonts w:ascii="Times New Roman" w:eastAsia="Times New Roman" w:hAnsi="Times New Roman"/>
                <w:sz w:val="20"/>
              </w:rPr>
            </w:pPr>
          </w:p>
        </w:tc>
      </w:tr>
      <w:tr w:rsidR="00B90318" w:rsidRPr="00B90318" w14:paraId="7CCCBEC7" w14:textId="77777777" w:rsidTr="00B90318">
        <w:tc>
          <w:tcPr>
            <w:tcW w:w="2842" w:type="dxa"/>
            <w:tcBorders>
              <w:top w:val="nil"/>
              <w:left w:val="nil"/>
              <w:bottom w:val="nil"/>
              <w:right w:val="nil"/>
            </w:tcBorders>
            <w:hideMark/>
          </w:tcPr>
          <w:p w14:paraId="64853AAA" w14:textId="77777777" w:rsidR="00B90318" w:rsidRPr="00B90318" w:rsidRDefault="00B90318" w:rsidP="00B90318">
            <w:pPr>
              <w:widowControl w:val="0"/>
              <w:autoSpaceDE w:val="0"/>
              <w:autoSpaceDN w:val="0"/>
              <w:ind w:right="232"/>
              <w:jc w:val="center"/>
              <w:rPr>
                <w:rFonts w:ascii="Times New Roman" w:eastAsia="Times New Roman" w:hAnsi="Times New Roman"/>
                <w:sz w:val="20"/>
              </w:rPr>
            </w:pPr>
            <w:r w:rsidRPr="00B90318">
              <w:rPr>
                <w:rFonts w:ascii="Times New Roman" w:eastAsia="Times New Roman" w:hAnsi="Times New Roman"/>
                <w:sz w:val="20"/>
              </w:rPr>
              <w:t>0,5 – 2,5</w:t>
            </w:r>
          </w:p>
        </w:tc>
        <w:tc>
          <w:tcPr>
            <w:tcW w:w="2842" w:type="dxa"/>
            <w:tcBorders>
              <w:top w:val="nil"/>
              <w:left w:val="nil"/>
              <w:bottom w:val="nil"/>
              <w:right w:val="nil"/>
            </w:tcBorders>
            <w:hideMark/>
          </w:tcPr>
          <w:p w14:paraId="66287D0C" w14:textId="77777777" w:rsidR="00B90318" w:rsidRPr="00B90318" w:rsidRDefault="00B90318" w:rsidP="00B90318">
            <w:pPr>
              <w:widowControl w:val="0"/>
              <w:autoSpaceDE w:val="0"/>
              <w:autoSpaceDN w:val="0"/>
              <w:ind w:right="232"/>
              <w:jc w:val="center"/>
              <w:rPr>
                <w:rFonts w:ascii="Times New Roman" w:eastAsia="Times New Roman" w:hAnsi="Times New Roman"/>
                <w:sz w:val="20"/>
              </w:rPr>
            </w:pPr>
            <w:proofErr w:type="spellStart"/>
            <w:r w:rsidRPr="00B90318">
              <w:rPr>
                <w:rFonts w:ascii="Times New Roman" w:eastAsia="Times New Roman" w:hAnsi="Times New Roman"/>
                <w:sz w:val="20"/>
              </w:rPr>
              <w:t>Apertured</w:t>
            </w:r>
            <w:proofErr w:type="spellEnd"/>
          </w:p>
        </w:tc>
        <w:tc>
          <w:tcPr>
            <w:tcW w:w="2832" w:type="dxa"/>
            <w:vMerge w:val="restart"/>
            <w:tcBorders>
              <w:top w:val="nil"/>
              <w:left w:val="nil"/>
              <w:bottom w:val="nil"/>
              <w:right w:val="nil"/>
            </w:tcBorders>
            <w:hideMark/>
          </w:tcPr>
          <w:p w14:paraId="3A5227C7" w14:textId="00F85FB8" w:rsidR="00B90318" w:rsidRPr="00B90318" w:rsidRDefault="00C439DC" w:rsidP="00B90318">
            <w:pPr>
              <w:widowControl w:val="0"/>
              <w:autoSpaceDE w:val="0"/>
              <w:autoSpaceDN w:val="0"/>
              <w:ind w:right="232"/>
              <w:jc w:val="center"/>
              <w:rPr>
                <w:rFonts w:ascii="Times New Roman" w:eastAsia="Times New Roman" w:hAnsi="Times New Roman"/>
                <w:sz w:val="20"/>
              </w:rPr>
            </w:pPr>
            <w:proofErr w:type="spellStart"/>
            <w:r>
              <w:rPr>
                <w:rFonts w:ascii="Times New Roman" w:eastAsia="Times New Roman" w:hAnsi="Times New Roman"/>
                <w:sz w:val="20"/>
              </w:rPr>
              <w:t>Apertured</w:t>
            </w:r>
            <w:proofErr w:type="spellEnd"/>
            <w:r w:rsidR="00B90318" w:rsidRPr="00B90318">
              <w:rPr>
                <w:rFonts w:ascii="Times New Roman" w:eastAsia="Times New Roman" w:hAnsi="Times New Roman"/>
                <w:sz w:val="20"/>
              </w:rPr>
              <w:t xml:space="preserve"> </w:t>
            </w:r>
            <w:proofErr w:type="spellStart"/>
            <w:r w:rsidR="00B90318" w:rsidRPr="00B90318">
              <w:rPr>
                <w:rFonts w:ascii="Times New Roman" w:eastAsia="Times New Roman" w:hAnsi="Times New Roman"/>
                <w:sz w:val="20"/>
              </w:rPr>
              <w:t>Structures</w:t>
            </w:r>
            <w:proofErr w:type="spellEnd"/>
          </w:p>
        </w:tc>
      </w:tr>
      <w:tr w:rsidR="00B90318" w:rsidRPr="00B90318" w14:paraId="17739E6D" w14:textId="77777777" w:rsidTr="00B90318">
        <w:tc>
          <w:tcPr>
            <w:tcW w:w="2842" w:type="dxa"/>
            <w:tcBorders>
              <w:top w:val="nil"/>
              <w:left w:val="nil"/>
              <w:bottom w:val="nil"/>
              <w:right w:val="nil"/>
            </w:tcBorders>
            <w:hideMark/>
          </w:tcPr>
          <w:p w14:paraId="55BFCF0E" w14:textId="77777777" w:rsidR="00B90318" w:rsidRPr="00B90318" w:rsidRDefault="00B90318" w:rsidP="00B90318">
            <w:pPr>
              <w:widowControl w:val="0"/>
              <w:autoSpaceDE w:val="0"/>
              <w:autoSpaceDN w:val="0"/>
              <w:ind w:right="232"/>
              <w:jc w:val="center"/>
              <w:rPr>
                <w:rFonts w:ascii="Times New Roman" w:eastAsia="Times New Roman" w:hAnsi="Times New Roman"/>
                <w:sz w:val="20"/>
              </w:rPr>
            </w:pPr>
            <w:r w:rsidRPr="00B90318">
              <w:rPr>
                <w:rFonts w:ascii="Times New Roman" w:eastAsia="Times New Roman" w:hAnsi="Times New Roman"/>
                <w:sz w:val="20"/>
              </w:rPr>
              <w:t>2,5-10</w:t>
            </w:r>
          </w:p>
        </w:tc>
        <w:tc>
          <w:tcPr>
            <w:tcW w:w="2842" w:type="dxa"/>
            <w:tcBorders>
              <w:top w:val="nil"/>
              <w:left w:val="nil"/>
              <w:bottom w:val="nil"/>
              <w:right w:val="nil"/>
            </w:tcBorders>
            <w:hideMark/>
          </w:tcPr>
          <w:p w14:paraId="3A77222E" w14:textId="77777777" w:rsidR="00B90318" w:rsidRPr="00B90318" w:rsidRDefault="00B90318" w:rsidP="00B90318">
            <w:pPr>
              <w:widowControl w:val="0"/>
              <w:autoSpaceDE w:val="0"/>
              <w:autoSpaceDN w:val="0"/>
              <w:ind w:right="232"/>
              <w:jc w:val="center"/>
              <w:rPr>
                <w:rFonts w:ascii="Times New Roman" w:eastAsia="Times New Roman" w:hAnsi="Times New Roman"/>
                <w:sz w:val="20"/>
              </w:rPr>
            </w:pPr>
            <w:proofErr w:type="spellStart"/>
            <w:r w:rsidRPr="00B90318">
              <w:rPr>
                <w:rFonts w:ascii="Times New Roman" w:eastAsia="Times New Roman" w:hAnsi="Times New Roman"/>
                <w:sz w:val="20"/>
              </w:rPr>
              <w:t>Medium</w:t>
            </w:r>
            <w:proofErr w:type="spellEnd"/>
            <w:r w:rsidRPr="00B90318">
              <w:rPr>
                <w:rFonts w:ascii="Times New Roman" w:eastAsia="Times New Roman" w:hAnsi="Times New Roman"/>
                <w:sz w:val="20"/>
              </w:rPr>
              <w:t xml:space="preserve"> </w:t>
            </w:r>
            <w:proofErr w:type="spellStart"/>
            <w:r w:rsidRPr="00B90318">
              <w:rPr>
                <w:rFonts w:ascii="Times New Roman" w:eastAsia="Times New Roman" w:hAnsi="Times New Roman"/>
                <w:sz w:val="20"/>
              </w:rPr>
              <w:t>Wide</w:t>
            </w:r>
            <w:proofErr w:type="spellEnd"/>
          </w:p>
        </w:tc>
        <w:tc>
          <w:tcPr>
            <w:tcW w:w="0" w:type="auto"/>
            <w:vMerge/>
            <w:tcBorders>
              <w:top w:val="nil"/>
              <w:left w:val="nil"/>
              <w:bottom w:val="nil"/>
              <w:right w:val="nil"/>
            </w:tcBorders>
            <w:vAlign w:val="center"/>
            <w:hideMark/>
          </w:tcPr>
          <w:p w14:paraId="07670D3D" w14:textId="77777777" w:rsidR="00B90318" w:rsidRPr="00B90318" w:rsidRDefault="00B90318" w:rsidP="00B90318">
            <w:pPr>
              <w:rPr>
                <w:rFonts w:ascii="Times New Roman" w:eastAsia="Times New Roman" w:hAnsi="Times New Roman"/>
                <w:sz w:val="20"/>
              </w:rPr>
            </w:pPr>
          </w:p>
        </w:tc>
      </w:tr>
      <w:tr w:rsidR="00B90318" w:rsidRPr="00B90318" w14:paraId="3659C4AB" w14:textId="77777777" w:rsidTr="00B90318">
        <w:tc>
          <w:tcPr>
            <w:tcW w:w="2842" w:type="dxa"/>
            <w:tcBorders>
              <w:top w:val="nil"/>
              <w:left w:val="nil"/>
              <w:bottom w:val="nil"/>
              <w:right w:val="nil"/>
            </w:tcBorders>
            <w:hideMark/>
          </w:tcPr>
          <w:p w14:paraId="49917717" w14:textId="77777777" w:rsidR="00B90318" w:rsidRPr="00B90318" w:rsidRDefault="00B90318" w:rsidP="00B90318">
            <w:pPr>
              <w:widowControl w:val="0"/>
              <w:autoSpaceDE w:val="0"/>
              <w:autoSpaceDN w:val="0"/>
              <w:ind w:right="232"/>
              <w:jc w:val="center"/>
              <w:rPr>
                <w:rFonts w:ascii="Times New Roman" w:eastAsia="Times New Roman" w:hAnsi="Times New Roman"/>
                <w:sz w:val="20"/>
              </w:rPr>
            </w:pPr>
            <w:r w:rsidRPr="00B90318">
              <w:rPr>
                <w:rFonts w:ascii="Times New Roman" w:eastAsia="Times New Roman" w:hAnsi="Times New Roman"/>
                <w:sz w:val="20"/>
              </w:rPr>
              <w:t>&gt;10</w:t>
            </w:r>
          </w:p>
        </w:tc>
        <w:tc>
          <w:tcPr>
            <w:tcW w:w="2842" w:type="dxa"/>
            <w:tcBorders>
              <w:top w:val="nil"/>
              <w:left w:val="nil"/>
              <w:bottom w:val="nil"/>
              <w:right w:val="nil"/>
            </w:tcBorders>
            <w:hideMark/>
          </w:tcPr>
          <w:p w14:paraId="6C928FBC" w14:textId="77777777" w:rsidR="00B90318" w:rsidRPr="00B90318" w:rsidRDefault="00B90318" w:rsidP="00B90318">
            <w:pPr>
              <w:widowControl w:val="0"/>
              <w:autoSpaceDE w:val="0"/>
              <w:autoSpaceDN w:val="0"/>
              <w:ind w:right="232"/>
              <w:jc w:val="center"/>
              <w:rPr>
                <w:rFonts w:ascii="Times New Roman" w:eastAsia="Times New Roman" w:hAnsi="Times New Roman"/>
                <w:sz w:val="20"/>
              </w:rPr>
            </w:pPr>
            <w:proofErr w:type="spellStart"/>
            <w:r w:rsidRPr="00B90318">
              <w:rPr>
                <w:rFonts w:ascii="Times New Roman" w:eastAsia="Times New Roman" w:hAnsi="Times New Roman"/>
                <w:sz w:val="20"/>
              </w:rPr>
              <w:t>Wide</w:t>
            </w:r>
            <w:proofErr w:type="spellEnd"/>
          </w:p>
        </w:tc>
        <w:tc>
          <w:tcPr>
            <w:tcW w:w="0" w:type="auto"/>
            <w:vMerge/>
            <w:tcBorders>
              <w:top w:val="nil"/>
              <w:left w:val="nil"/>
              <w:bottom w:val="nil"/>
              <w:right w:val="nil"/>
            </w:tcBorders>
            <w:vAlign w:val="center"/>
            <w:hideMark/>
          </w:tcPr>
          <w:p w14:paraId="4DA10C18" w14:textId="77777777" w:rsidR="00B90318" w:rsidRPr="00B90318" w:rsidRDefault="00B90318" w:rsidP="00B90318">
            <w:pPr>
              <w:rPr>
                <w:rFonts w:ascii="Times New Roman" w:eastAsia="Times New Roman" w:hAnsi="Times New Roman"/>
                <w:sz w:val="20"/>
              </w:rPr>
            </w:pPr>
          </w:p>
        </w:tc>
      </w:tr>
      <w:tr w:rsidR="00B90318" w:rsidRPr="00B90318" w14:paraId="38326DBD" w14:textId="77777777" w:rsidTr="00B90318">
        <w:tc>
          <w:tcPr>
            <w:tcW w:w="2842" w:type="dxa"/>
            <w:tcBorders>
              <w:top w:val="nil"/>
              <w:left w:val="nil"/>
              <w:bottom w:val="nil"/>
              <w:right w:val="nil"/>
            </w:tcBorders>
            <w:hideMark/>
          </w:tcPr>
          <w:p w14:paraId="2CDAA6B2" w14:textId="77777777" w:rsidR="00B90318" w:rsidRPr="00B90318" w:rsidRDefault="00B90318" w:rsidP="00B90318">
            <w:pPr>
              <w:widowControl w:val="0"/>
              <w:autoSpaceDE w:val="0"/>
              <w:autoSpaceDN w:val="0"/>
              <w:ind w:right="232"/>
              <w:jc w:val="center"/>
              <w:rPr>
                <w:rFonts w:ascii="Times New Roman" w:eastAsia="Times New Roman" w:hAnsi="Times New Roman"/>
                <w:sz w:val="20"/>
              </w:rPr>
            </w:pPr>
            <w:r w:rsidRPr="00B90318">
              <w:rPr>
                <w:rFonts w:ascii="Times New Roman" w:eastAsia="Times New Roman" w:hAnsi="Times New Roman"/>
                <w:sz w:val="20"/>
              </w:rPr>
              <w:t>1-10</w:t>
            </w:r>
          </w:p>
        </w:tc>
        <w:tc>
          <w:tcPr>
            <w:tcW w:w="2842" w:type="dxa"/>
            <w:tcBorders>
              <w:top w:val="nil"/>
              <w:left w:val="nil"/>
              <w:bottom w:val="nil"/>
              <w:right w:val="nil"/>
            </w:tcBorders>
            <w:hideMark/>
          </w:tcPr>
          <w:p w14:paraId="5B39B495" w14:textId="77777777" w:rsidR="00B90318" w:rsidRPr="00B90318" w:rsidRDefault="00B90318" w:rsidP="00B90318">
            <w:pPr>
              <w:widowControl w:val="0"/>
              <w:autoSpaceDE w:val="0"/>
              <w:autoSpaceDN w:val="0"/>
              <w:ind w:right="232"/>
              <w:jc w:val="center"/>
              <w:rPr>
                <w:rFonts w:ascii="Times New Roman" w:eastAsia="Times New Roman" w:hAnsi="Times New Roman"/>
                <w:sz w:val="20"/>
              </w:rPr>
            </w:pPr>
            <w:proofErr w:type="spellStart"/>
            <w:r w:rsidRPr="00B90318">
              <w:rPr>
                <w:rFonts w:ascii="Times New Roman" w:eastAsia="Times New Roman" w:hAnsi="Times New Roman"/>
                <w:sz w:val="20"/>
              </w:rPr>
              <w:t>Very</w:t>
            </w:r>
            <w:proofErr w:type="spellEnd"/>
            <w:r w:rsidRPr="00B90318">
              <w:rPr>
                <w:rFonts w:ascii="Times New Roman" w:eastAsia="Times New Roman" w:hAnsi="Times New Roman"/>
                <w:sz w:val="20"/>
              </w:rPr>
              <w:t xml:space="preserve"> </w:t>
            </w:r>
            <w:proofErr w:type="spellStart"/>
            <w:r w:rsidRPr="00B90318">
              <w:rPr>
                <w:rFonts w:ascii="Times New Roman" w:eastAsia="Times New Roman" w:hAnsi="Times New Roman"/>
                <w:sz w:val="20"/>
              </w:rPr>
              <w:t>Wide</w:t>
            </w:r>
            <w:proofErr w:type="spellEnd"/>
          </w:p>
        </w:tc>
        <w:tc>
          <w:tcPr>
            <w:tcW w:w="2832" w:type="dxa"/>
            <w:vMerge w:val="restart"/>
            <w:tcBorders>
              <w:top w:val="nil"/>
              <w:left w:val="nil"/>
              <w:bottom w:val="single" w:sz="8" w:space="0" w:color="000000" w:themeColor="text1"/>
              <w:right w:val="nil"/>
            </w:tcBorders>
            <w:hideMark/>
          </w:tcPr>
          <w:p w14:paraId="4FD1A1A1" w14:textId="77777777" w:rsidR="00B90318" w:rsidRPr="00B90318" w:rsidRDefault="00B90318" w:rsidP="00B90318">
            <w:pPr>
              <w:widowControl w:val="0"/>
              <w:autoSpaceDE w:val="0"/>
              <w:autoSpaceDN w:val="0"/>
              <w:ind w:right="232"/>
              <w:jc w:val="center"/>
              <w:rPr>
                <w:rFonts w:ascii="Times New Roman" w:eastAsia="Times New Roman" w:hAnsi="Times New Roman"/>
                <w:sz w:val="20"/>
              </w:rPr>
            </w:pPr>
            <w:r w:rsidRPr="00B90318">
              <w:rPr>
                <w:rFonts w:ascii="Times New Roman" w:eastAsia="Times New Roman" w:hAnsi="Times New Roman"/>
                <w:sz w:val="20"/>
              </w:rPr>
              <w:t xml:space="preserve">Open </w:t>
            </w:r>
            <w:proofErr w:type="spellStart"/>
            <w:r w:rsidRPr="00B90318">
              <w:rPr>
                <w:rFonts w:ascii="Times New Roman" w:eastAsia="Times New Roman" w:hAnsi="Times New Roman"/>
                <w:sz w:val="20"/>
              </w:rPr>
              <w:t>Structures</w:t>
            </w:r>
            <w:proofErr w:type="spellEnd"/>
          </w:p>
        </w:tc>
      </w:tr>
      <w:tr w:rsidR="00B90318" w:rsidRPr="00B90318" w14:paraId="739EE281" w14:textId="77777777" w:rsidTr="00B90318">
        <w:tc>
          <w:tcPr>
            <w:tcW w:w="2842" w:type="dxa"/>
            <w:tcBorders>
              <w:top w:val="nil"/>
              <w:left w:val="nil"/>
              <w:bottom w:val="nil"/>
              <w:right w:val="nil"/>
            </w:tcBorders>
            <w:hideMark/>
          </w:tcPr>
          <w:p w14:paraId="01A8B3BF" w14:textId="77777777" w:rsidR="00B90318" w:rsidRPr="00B90318" w:rsidRDefault="00B90318" w:rsidP="00B90318">
            <w:pPr>
              <w:widowControl w:val="0"/>
              <w:autoSpaceDE w:val="0"/>
              <w:autoSpaceDN w:val="0"/>
              <w:ind w:right="232"/>
              <w:jc w:val="center"/>
              <w:rPr>
                <w:rFonts w:ascii="Times New Roman" w:eastAsia="Times New Roman" w:hAnsi="Times New Roman"/>
                <w:sz w:val="20"/>
              </w:rPr>
            </w:pPr>
            <w:r w:rsidRPr="00B90318">
              <w:rPr>
                <w:rFonts w:ascii="Times New Roman" w:eastAsia="Times New Roman" w:hAnsi="Times New Roman"/>
                <w:sz w:val="20"/>
              </w:rPr>
              <w:t>10-100</w:t>
            </w:r>
          </w:p>
        </w:tc>
        <w:tc>
          <w:tcPr>
            <w:tcW w:w="2842" w:type="dxa"/>
            <w:tcBorders>
              <w:top w:val="nil"/>
              <w:left w:val="nil"/>
              <w:bottom w:val="nil"/>
              <w:right w:val="nil"/>
            </w:tcBorders>
            <w:hideMark/>
          </w:tcPr>
          <w:p w14:paraId="40044FD3" w14:textId="77777777" w:rsidR="00B90318" w:rsidRPr="00B90318" w:rsidRDefault="00B90318" w:rsidP="00B90318">
            <w:pPr>
              <w:widowControl w:val="0"/>
              <w:autoSpaceDE w:val="0"/>
              <w:autoSpaceDN w:val="0"/>
              <w:ind w:right="232"/>
              <w:jc w:val="center"/>
              <w:rPr>
                <w:rFonts w:ascii="Times New Roman" w:eastAsia="Times New Roman" w:hAnsi="Times New Roman"/>
                <w:sz w:val="20"/>
              </w:rPr>
            </w:pPr>
            <w:proofErr w:type="spellStart"/>
            <w:r w:rsidRPr="00B90318">
              <w:rPr>
                <w:rFonts w:ascii="Times New Roman" w:eastAsia="Times New Roman" w:hAnsi="Times New Roman"/>
                <w:sz w:val="20"/>
              </w:rPr>
              <w:t>Extremely</w:t>
            </w:r>
            <w:proofErr w:type="spellEnd"/>
            <w:r w:rsidRPr="00B90318">
              <w:rPr>
                <w:rFonts w:ascii="Times New Roman" w:eastAsia="Times New Roman" w:hAnsi="Times New Roman"/>
                <w:sz w:val="20"/>
              </w:rPr>
              <w:t xml:space="preserve"> </w:t>
            </w:r>
            <w:proofErr w:type="spellStart"/>
            <w:r w:rsidRPr="00B90318">
              <w:rPr>
                <w:rFonts w:ascii="Times New Roman" w:eastAsia="Times New Roman" w:hAnsi="Times New Roman"/>
                <w:sz w:val="20"/>
              </w:rPr>
              <w:t>Wide</w:t>
            </w:r>
            <w:proofErr w:type="spellEnd"/>
          </w:p>
        </w:tc>
        <w:tc>
          <w:tcPr>
            <w:tcW w:w="0" w:type="auto"/>
            <w:vMerge/>
            <w:tcBorders>
              <w:top w:val="nil"/>
              <w:left w:val="nil"/>
              <w:bottom w:val="single" w:sz="8" w:space="0" w:color="000000" w:themeColor="text1"/>
              <w:right w:val="nil"/>
            </w:tcBorders>
            <w:vAlign w:val="center"/>
            <w:hideMark/>
          </w:tcPr>
          <w:p w14:paraId="0077164B" w14:textId="77777777" w:rsidR="00B90318" w:rsidRPr="00B90318" w:rsidRDefault="00B90318" w:rsidP="00B90318">
            <w:pPr>
              <w:rPr>
                <w:rFonts w:ascii="Times New Roman" w:eastAsia="Times New Roman" w:hAnsi="Times New Roman"/>
                <w:sz w:val="20"/>
              </w:rPr>
            </w:pPr>
          </w:p>
        </w:tc>
      </w:tr>
      <w:tr w:rsidR="00B90318" w:rsidRPr="00B90318" w14:paraId="0EFA9EA5" w14:textId="77777777" w:rsidTr="00B90318">
        <w:tc>
          <w:tcPr>
            <w:tcW w:w="2842" w:type="dxa"/>
            <w:tcBorders>
              <w:top w:val="nil"/>
              <w:left w:val="nil"/>
              <w:bottom w:val="single" w:sz="8" w:space="0" w:color="000000" w:themeColor="text1"/>
              <w:right w:val="nil"/>
            </w:tcBorders>
            <w:hideMark/>
          </w:tcPr>
          <w:p w14:paraId="316475F6" w14:textId="77777777" w:rsidR="00B90318" w:rsidRPr="00B90318" w:rsidRDefault="00B90318" w:rsidP="00B90318">
            <w:pPr>
              <w:widowControl w:val="0"/>
              <w:autoSpaceDE w:val="0"/>
              <w:autoSpaceDN w:val="0"/>
              <w:ind w:right="232"/>
              <w:jc w:val="center"/>
              <w:rPr>
                <w:rFonts w:ascii="Times New Roman" w:eastAsia="Times New Roman" w:hAnsi="Times New Roman"/>
                <w:sz w:val="20"/>
              </w:rPr>
            </w:pPr>
            <w:r w:rsidRPr="00B90318">
              <w:rPr>
                <w:rFonts w:ascii="Times New Roman" w:eastAsia="Times New Roman" w:hAnsi="Times New Roman"/>
                <w:sz w:val="20"/>
              </w:rPr>
              <w:t>&gt;100</w:t>
            </w:r>
          </w:p>
        </w:tc>
        <w:tc>
          <w:tcPr>
            <w:tcW w:w="2842" w:type="dxa"/>
            <w:tcBorders>
              <w:top w:val="nil"/>
              <w:left w:val="nil"/>
              <w:bottom w:val="single" w:sz="8" w:space="0" w:color="000000" w:themeColor="text1"/>
              <w:right w:val="nil"/>
            </w:tcBorders>
            <w:hideMark/>
          </w:tcPr>
          <w:p w14:paraId="760E3090" w14:textId="77777777" w:rsidR="00B90318" w:rsidRPr="00B90318" w:rsidRDefault="00B90318" w:rsidP="00B90318">
            <w:pPr>
              <w:widowControl w:val="0"/>
              <w:autoSpaceDE w:val="0"/>
              <w:autoSpaceDN w:val="0"/>
              <w:ind w:right="232"/>
              <w:jc w:val="center"/>
              <w:rPr>
                <w:rFonts w:ascii="Times New Roman" w:eastAsia="Times New Roman" w:hAnsi="Times New Roman"/>
                <w:sz w:val="20"/>
              </w:rPr>
            </w:pPr>
            <w:r w:rsidRPr="00B90318">
              <w:rPr>
                <w:rFonts w:ascii="Times New Roman" w:eastAsia="Times New Roman" w:hAnsi="Times New Roman"/>
                <w:sz w:val="20"/>
              </w:rPr>
              <w:t>Open</w:t>
            </w:r>
          </w:p>
        </w:tc>
        <w:tc>
          <w:tcPr>
            <w:tcW w:w="0" w:type="auto"/>
            <w:vMerge/>
            <w:tcBorders>
              <w:top w:val="nil"/>
              <w:left w:val="nil"/>
              <w:bottom w:val="single" w:sz="8" w:space="0" w:color="000000" w:themeColor="text1"/>
              <w:right w:val="nil"/>
            </w:tcBorders>
            <w:vAlign w:val="center"/>
            <w:hideMark/>
          </w:tcPr>
          <w:p w14:paraId="1969E81F" w14:textId="77777777" w:rsidR="00B90318" w:rsidRPr="00B90318" w:rsidRDefault="00B90318" w:rsidP="00B90318">
            <w:pPr>
              <w:rPr>
                <w:rFonts w:ascii="Times New Roman" w:eastAsia="Times New Roman" w:hAnsi="Times New Roman"/>
                <w:sz w:val="20"/>
              </w:rPr>
            </w:pPr>
          </w:p>
        </w:tc>
      </w:tr>
    </w:tbl>
    <w:p w14:paraId="49F4B6BB" w14:textId="77777777" w:rsidR="00E10B82" w:rsidRPr="00B90318" w:rsidRDefault="00E10B82" w:rsidP="00A64943">
      <w:pPr>
        <w:spacing w:after="0"/>
        <w:jc w:val="both"/>
        <w:rPr>
          <w:rFonts w:ascii="Times New Roman" w:hAnsi="Times New Roman" w:cs="Times New Roman"/>
          <w:sz w:val="20"/>
          <w:szCs w:val="24"/>
          <w:lang w:val="en-US"/>
        </w:rPr>
      </w:pPr>
    </w:p>
    <w:p w14:paraId="5BFB7DF5" w14:textId="6EFF5C6D" w:rsidR="000A35E6" w:rsidRDefault="000A35E6" w:rsidP="00A64943">
      <w:pPr>
        <w:spacing w:before="120" w:after="120"/>
        <w:jc w:val="both"/>
        <w:rPr>
          <w:rFonts w:ascii="Times New Roman" w:hAnsi="Times New Roman" w:cs="Times New Roman"/>
          <w:szCs w:val="24"/>
          <w:lang w:val="en-US"/>
        </w:rPr>
      </w:pPr>
      <w:r w:rsidRPr="000A35E6">
        <w:rPr>
          <w:rFonts w:ascii="Times New Roman" w:hAnsi="Times New Roman" w:cs="Times New Roman"/>
          <w:szCs w:val="24"/>
          <w:lang w:val="en-US"/>
        </w:rPr>
        <w:t>Classification of discontinuities occurring in gypsum in the region varies as "</w:t>
      </w:r>
      <w:proofErr w:type="spellStart"/>
      <w:r w:rsidR="00C439DC">
        <w:rPr>
          <w:rFonts w:ascii="Times New Roman" w:hAnsi="Times New Roman" w:cs="Times New Roman"/>
          <w:szCs w:val="24"/>
          <w:lang w:val="en-US"/>
        </w:rPr>
        <w:t>apertured</w:t>
      </w:r>
      <w:proofErr w:type="spellEnd"/>
      <w:r w:rsidRPr="000A35E6">
        <w:rPr>
          <w:rFonts w:ascii="Times New Roman" w:hAnsi="Times New Roman" w:cs="Times New Roman"/>
          <w:szCs w:val="24"/>
          <w:lang w:val="en-US"/>
        </w:rPr>
        <w:t xml:space="preserve"> structures" and "open st</w:t>
      </w:r>
      <w:r w:rsidR="004E2940">
        <w:rPr>
          <w:rFonts w:ascii="Times New Roman" w:hAnsi="Times New Roman" w:cs="Times New Roman"/>
          <w:szCs w:val="24"/>
          <w:lang w:val="en-US"/>
        </w:rPr>
        <w:t>ructures" according to Table 5</w:t>
      </w:r>
      <w:r w:rsidRPr="000A35E6">
        <w:rPr>
          <w:rFonts w:ascii="Times New Roman" w:hAnsi="Times New Roman" w:cs="Times New Roman"/>
          <w:szCs w:val="24"/>
          <w:lang w:val="en-US"/>
        </w:rPr>
        <w:t>. Since</w:t>
      </w:r>
      <w:r w:rsidR="004E2940">
        <w:rPr>
          <w:rFonts w:ascii="Times New Roman" w:hAnsi="Times New Roman" w:cs="Times New Roman"/>
          <w:szCs w:val="24"/>
          <w:lang w:val="en-US"/>
        </w:rPr>
        <w:t xml:space="preserve"> the discontinuity in Figure 6</w:t>
      </w:r>
      <w:r w:rsidRPr="000A35E6">
        <w:rPr>
          <w:rFonts w:ascii="Times New Roman" w:hAnsi="Times New Roman" w:cs="Times New Roman"/>
          <w:szCs w:val="24"/>
          <w:lang w:val="en-US"/>
        </w:rPr>
        <w:t>(b) is considerably more than 100 mm, it is</w:t>
      </w:r>
      <w:r w:rsidR="004E2940">
        <w:rPr>
          <w:rFonts w:ascii="Times New Roman" w:hAnsi="Times New Roman" w:cs="Times New Roman"/>
          <w:szCs w:val="24"/>
          <w:lang w:val="en-US"/>
        </w:rPr>
        <w:t xml:space="preserve"> possible to define it as "open</w:t>
      </w:r>
      <w:r w:rsidRPr="000A35E6">
        <w:rPr>
          <w:rFonts w:ascii="Times New Roman" w:hAnsi="Times New Roman" w:cs="Times New Roman"/>
          <w:szCs w:val="24"/>
          <w:lang w:val="en-US"/>
        </w:rPr>
        <w:t>". Since the horizontal disc</w:t>
      </w:r>
      <w:r w:rsidR="00363990">
        <w:rPr>
          <w:rFonts w:ascii="Times New Roman" w:hAnsi="Times New Roman" w:cs="Times New Roman"/>
          <w:szCs w:val="24"/>
          <w:lang w:val="en-US"/>
        </w:rPr>
        <w:t>ontinuity observed in Figure 6(c)</w:t>
      </w:r>
      <w:r w:rsidRPr="000A35E6">
        <w:rPr>
          <w:rFonts w:ascii="Times New Roman" w:hAnsi="Times New Roman" w:cs="Times New Roman"/>
          <w:szCs w:val="24"/>
          <w:lang w:val="en-US"/>
        </w:rPr>
        <w:t xml:space="preserve"> is around 50 mm and the vertical disc</w:t>
      </w:r>
      <w:r w:rsidR="00363990">
        <w:rPr>
          <w:rFonts w:ascii="Times New Roman" w:hAnsi="Times New Roman" w:cs="Times New Roman"/>
          <w:szCs w:val="24"/>
          <w:lang w:val="en-US"/>
        </w:rPr>
        <w:t>ontinuity observed in Figure 6</w:t>
      </w:r>
      <w:r w:rsidRPr="000A35E6">
        <w:rPr>
          <w:rFonts w:ascii="Times New Roman" w:hAnsi="Times New Roman" w:cs="Times New Roman"/>
          <w:szCs w:val="24"/>
          <w:lang w:val="en-US"/>
        </w:rPr>
        <w:t>(d) is around 80 mm, it is possible t</w:t>
      </w:r>
      <w:r w:rsidR="00424863">
        <w:rPr>
          <w:rFonts w:ascii="Times New Roman" w:hAnsi="Times New Roman" w:cs="Times New Roman"/>
          <w:szCs w:val="24"/>
          <w:lang w:val="en-US"/>
        </w:rPr>
        <w:t xml:space="preserve">o define it as “extremely wide” </w:t>
      </w:r>
      <w:r w:rsidR="00424863" w:rsidRPr="00424863">
        <w:rPr>
          <w:rFonts w:ascii="Times New Roman" w:hAnsi="Times New Roman" w:cs="Times New Roman"/>
          <w:color w:val="FF0000"/>
          <w:szCs w:val="24"/>
          <w:lang w:val="en-US"/>
        </w:rPr>
        <w:t>[11]</w:t>
      </w:r>
      <w:r w:rsidR="00424863">
        <w:rPr>
          <w:rFonts w:ascii="Times New Roman" w:hAnsi="Times New Roman" w:cs="Times New Roman"/>
          <w:szCs w:val="24"/>
          <w:lang w:val="en-US"/>
        </w:rPr>
        <w:t>.</w:t>
      </w:r>
    </w:p>
    <w:p w14:paraId="7F6CE20E" w14:textId="77777777" w:rsidR="008F7E4C" w:rsidRDefault="008F7E4C" w:rsidP="00A64943">
      <w:pPr>
        <w:jc w:val="both"/>
        <w:rPr>
          <w:rFonts w:ascii="Times New Roman" w:hAnsi="Times New Roman" w:cs="Times New Roman"/>
          <w:szCs w:val="24"/>
          <w:lang w:val="en-US"/>
        </w:rPr>
      </w:pPr>
    </w:p>
    <w:p w14:paraId="3758047B" w14:textId="75397836" w:rsidR="00C93643" w:rsidRDefault="00C93643" w:rsidP="00A64943">
      <w:pPr>
        <w:spacing w:after="0" w:line="23" w:lineRule="atLeast"/>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References</w:t>
      </w:r>
    </w:p>
    <w:p w14:paraId="38C5A3E8" w14:textId="77777777" w:rsidR="00A64943" w:rsidRDefault="00A64943" w:rsidP="00A64943">
      <w:pPr>
        <w:spacing w:after="0" w:line="23" w:lineRule="atLeast"/>
        <w:jc w:val="both"/>
        <w:rPr>
          <w:rFonts w:ascii="Times New Roman" w:eastAsia="Times New Roman" w:hAnsi="Times New Roman" w:cs="Times New Roman"/>
        </w:rPr>
      </w:pPr>
    </w:p>
    <w:p w14:paraId="374E2879" w14:textId="50C7168B" w:rsidR="00C93643" w:rsidRPr="00C93643" w:rsidRDefault="00C93643" w:rsidP="00A64943">
      <w:pPr>
        <w:pStyle w:val="ListeParagraf"/>
        <w:widowControl w:val="0"/>
        <w:numPr>
          <w:ilvl w:val="0"/>
          <w:numId w:val="40"/>
        </w:numPr>
        <w:autoSpaceDE w:val="0"/>
        <w:autoSpaceDN w:val="0"/>
        <w:spacing w:after="0"/>
        <w:ind w:left="567" w:hanging="568"/>
        <w:jc w:val="both"/>
        <w:rPr>
          <w:rFonts w:ascii="Times New Roman" w:eastAsia="Times New Roman" w:hAnsi="Times New Roman" w:cs="Times New Roman"/>
        </w:rPr>
      </w:pPr>
      <w:r w:rsidRPr="00C93643">
        <w:rPr>
          <w:rFonts w:ascii="Times New Roman" w:eastAsia="Times New Roman" w:hAnsi="Times New Roman" w:cs="Times New Roman"/>
        </w:rPr>
        <w:t>Ateş, Ş</w:t>
      </w:r>
      <w:proofErr w:type="gramStart"/>
      <w:r w:rsidRPr="00C93643">
        <w:rPr>
          <w:rFonts w:ascii="Times New Roman" w:eastAsia="Times New Roman" w:hAnsi="Times New Roman" w:cs="Times New Roman"/>
        </w:rPr>
        <w:t>.,</w:t>
      </w:r>
      <w:proofErr w:type="gramEnd"/>
      <w:r w:rsidRPr="00C93643">
        <w:rPr>
          <w:rFonts w:ascii="Times New Roman" w:eastAsia="Times New Roman" w:hAnsi="Times New Roman" w:cs="Times New Roman"/>
        </w:rPr>
        <w:t xml:space="preserve"> Özata, A., Gülmez, F. K., </w:t>
      </w:r>
      <w:proofErr w:type="spellStart"/>
      <w:r w:rsidRPr="00C93643">
        <w:rPr>
          <w:rFonts w:ascii="Times New Roman" w:eastAsia="Times New Roman" w:hAnsi="Times New Roman" w:cs="Times New Roman"/>
        </w:rPr>
        <w:t>Osmançelebioğlu</w:t>
      </w:r>
      <w:proofErr w:type="spellEnd"/>
      <w:r w:rsidRPr="00C93643">
        <w:rPr>
          <w:rFonts w:ascii="Times New Roman" w:eastAsia="Times New Roman" w:hAnsi="Times New Roman" w:cs="Times New Roman"/>
        </w:rPr>
        <w:t xml:space="preserve">, R., Mutlu, G., Özerk, O. C., </w:t>
      </w:r>
      <w:proofErr w:type="spellStart"/>
      <w:r w:rsidRPr="00C93643">
        <w:rPr>
          <w:rFonts w:ascii="Times New Roman" w:eastAsia="Times New Roman" w:hAnsi="Times New Roman" w:cs="Times New Roman"/>
        </w:rPr>
        <w:t>Yeleser</w:t>
      </w:r>
      <w:proofErr w:type="spellEnd"/>
      <w:r w:rsidRPr="00C93643">
        <w:rPr>
          <w:rFonts w:ascii="Times New Roman" w:eastAsia="Times New Roman" w:hAnsi="Times New Roman" w:cs="Times New Roman"/>
        </w:rPr>
        <w:t>, L. ve Üstün, A. B. (2008).</w:t>
      </w:r>
      <w:r w:rsidR="000B1D3F">
        <w:t xml:space="preserve"> </w:t>
      </w:r>
      <w:proofErr w:type="spellStart"/>
      <w:r w:rsidR="000B1D3F" w:rsidRPr="000B1D3F">
        <w:rPr>
          <w:rFonts w:ascii="Times New Roman" w:eastAsia="Times New Roman" w:hAnsi="Times New Roman" w:cs="Times New Roman"/>
        </w:rPr>
        <w:t>Geoscience</w:t>
      </w:r>
      <w:proofErr w:type="spellEnd"/>
      <w:r w:rsidR="000B1D3F" w:rsidRPr="000B1D3F">
        <w:rPr>
          <w:rFonts w:ascii="Times New Roman" w:eastAsia="Times New Roman" w:hAnsi="Times New Roman" w:cs="Times New Roman"/>
        </w:rPr>
        <w:t xml:space="preserve"> </w:t>
      </w:r>
      <w:proofErr w:type="gramStart"/>
      <w:r w:rsidR="000B1D3F" w:rsidRPr="000B1D3F">
        <w:rPr>
          <w:rFonts w:ascii="Times New Roman" w:eastAsia="Times New Roman" w:hAnsi="Times New Roman" w:cs="Times New Roman"/>
        </w:rPr>
        <w:t>data</w:t>
      </w:r>
      <w:proofErr w:type="gramEnd"/>
      <w:r w:rsidR="000B1D3F" w:rsidRPr="000B1D3F">
        <w:rPr>
          <w:rFonts w:ascii="Times New Roman" w:eastAsia="Times New Roman" w:hAnsi="Times New Roman" w:cs="Times New Roman"/>
        </w:rPr>
        <w:t xml:space="preserve"> of Çankırı </w:t>
      </w:r>
      <w:proofErr w:type="spellStart"/>
      <w:r w:rsidR="000B1D3F" w:rsidRPr="000B1D3F">
        <w:rPr>
          <w:rFonts w:ascii="Times New Roman" w:eastAsia="Times New Roman" w:hAnsi="Times New Roman" w:cs="Times New Roman"/>
        </w:rPr>
        <w:t>Province</w:t>
      </w:r>
      <w:proofErr w:type="spellEnd"/>
      <w:r w:rsidR="000B1D3F" w:rsidRPr="000B1D3F">
        <w:rPr>
          <w:rFonts w:ascii="Times New Roman" w:eastAsia="Times New Roman" w:hAnsi="Times New Roman" w:cs="Times New Roman"/>
        </w:rPr>
        <w:t xml:space="preserve"> </w:t>
      </w:r>
      <w:proofErr w:type="spellStart"/>
      <w:r w:rsidR="000B1D3F" w:rsidRPr="000B1D3F">
        <w:rPr>
          <w:rFonts w:ascii="Times New Roman" w:eastAsia="Times New Roman" w:hAnsi="Times New Roman" w:cs="Times New Roman"/>
        </w:rPr>
        <w:t>and</w:t>
      </w:r>
      <w:proofErr w:type="spellEnd"/>
      <w:r w:rsidR="000B1D3F" w:rsidRPr="000B1D3F">
        <w:rPr>
          <w:rFonts w:ascii="Times New Roman" w:eastAsia="Times New Roman" w:hAnsi="Times New Roman" w:cs="Times New Roman"/>
        </w:rPr>
        <w:t xml:space="preserve"> urban </w:t>
      </w:r>
      <w:proofErr w:type="spellStart"/>
      <w:r w:rsidR="000B1D3F" w:rsidRPr="000B1D3F">
        <w:rPr>
          <w:rFonts w:ascii="Times New Roman" w:eastAsia="Times New Roman" w:hAnsi="Times New Roman" w:cs="Times New Roman"/>
        </w:rPr>
        <w:t>areas</w:t>
      </w:r>
      <w:proofErr w:type="spellEnd"/>
      <w:r w:rsidR="000B1D3F" w:rsidRPr="000B1D3F">
        <w:rPr>
          <w:rFonts w:ascii="Times New Roman" w:eastAsia="Times New Roman" w:hAnsi="Times New Roman" w:cs="Times New Roman"/>
        </w:rPr>
        <w:t xml:space="preserve"> (</w:t>
      </w:r>
      <w:proofErr w:type="spellStart"/>
      <w:r w:rsidR="000B1D3F" w:rsidRPr="000B1D3F">
        <w:rPr>
          <w:rFonts w:ascii="Times New Roman" w:eastAsia="Times New Roman" w:hAnsi="Times New Roman" w:cs="Times New Roman"/>
        </w:rPr>
        <w:t>province-district</w:t>
      </w:r>
      <w:proofErr w:type="spellEnd"/>
      <w:r w:rsidR="000B1D3F" w:rsidRPr="000B1D3F">
        <w:rPr>
          <w:rFonts w:ascii="Times New Roman" w:eastAsia="Times New Roman" w:hAnsi="Times New Roman" w:cs="Times New Roman"/>
        </w:rPr>
        <w:t xml:space="preserve"> </w:t>
      </w:r>
      <w:proofErr w:type="spellStart"/>
      <w:r w:rsidR="000B1D3F" w:rsidRPr="000B1D3F">
        <w:rPr>
          <w:rFonts w:ascii="Times New Roman" w:eastAsia="Times New Roman" w:hAnsi="Times New Roman" w:cs="Times New Roman"/>
        </w:rPr>
        <w:t>centers</w:t>
      </w:r>
      <w:proofErr w:type="spellEnd"/>
      <w:r w:rsidR="000B1D3F" w:rsidRPr="000B1D3F">
        <w:rPr>
          <w:rFonts w:ascii="Times New Roman" w:eastAsia="Times New Roman" w:hAnsi="Times New Roman" w:cs="Times New Roman"/>
        </w:rPr>
        <w:t>)</w:t>
      </w:r>
      <w:r w:rsidR="000B1D3F">
        <w:rPr>
          <w:rFonts w:ascii="Times New Roman" w:eastAsia="Times New Roman" w:hAnsi="Times New Roman" w:cs="Times New Roman"/>
        </w:rPr>
        <w:t>. Ankara, 220 p.</w:t>
      </w:r>
    </w:p>
    <w:p w14:paraId="4C736B4B" w14:textId="6C488216" w:rsidR="00C93643" w:rsidRPr="000A511C" w:rsidRDefault="00C93643" w:rsidP="00A64943">
      <w:pPr>
        <w:pStyle w:val="ListeParagraf"/>
        <w:widowControl w:val="0"/>
        <w:numPr>
          <w:ilvl w:val="0"/>
          <w:numId w:val="40"/>
        </w:numPr>
        <w:autoSpaceDE w:val="0"/>
        <w:autoSpaceDN w:val="0"/>
        <w:spacing w:after="0"/>
        <w:ind w:left="567" w:hanging="568"/>
        <w:jc w:val="both"/>
        <w:rPr>
          <w:rFonts w:ascii="Times New Roman" w:eastAsia="Calibri" w:hAnsi="Times New Roman" w:cs="Times New Roman"/>
        </w:rPr>
      </w:pPr>
      <w:proofErr w:type="spellStart"/>
      <w:r w:rsidRPr="000A511C">
        <w:rPr>
          <w:rFonts w:ascii="Times New Roman" w:eastAsia="Calibri" w:hAnsi="Times New Roman" w:cs="Times New Roman"/>
          <w:bCs/>
        </w:rPr>
        <w:t>Bieniawski</w:t>
      </w:r>
      <w:proofErr w:type="spellEnd"/>
      <w:r w:rsidRPr="000A511C">
        <w:rPr>
          <w:rFonts w:ascii="Times New Roman" w:eastAsia="Calibri" w:hAnsi="Times New Roman" w:cs="Times New Roman"/>
          <w:bCs/>
        </w:rPr>
        <w:t>, Z. T. (</w:t>
      </w:r>
      <w:r w:rsidRPr="000A511C">
        <w:rPr>
          <w:rFonts w:ascii="Times New Roman" w:eastAsia="Calibri" w:hAnsi="Times New Roman" w:cs="Times New Roman"/>
        </w:rPr>
        <w:t xml:space="preserve">1975). </w:t>
      </w:r>
      <w:proofErr w:type="spellStart"/>
      <w:r w:rsidRPr="000A511C">
        <w:rPr>
          <w:rFonts w:ascii="Times New Roman" w:eastAsia="Calibri" w:hAnsi="Times New Roman" w:cs="Times New Roman"/>
        </w:rPr>
        <w:t>The</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point</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load</w:t>
      </w:r>
      <w:proofErr w:type="spellEnd"/>
      <w:r w:rsidRPr="000A511C">
        <w:rPr>
          <w:rFonts w:ascii="Times New Roman" w:eastAsia="Calibri" w:hAnsi="Times New Roman" w:cs="Times New Roman"/>
        </w:rPr>
        <w:t xml:space="preserve"> test in </w:t>
      </w:r>
      <w:proofErr w:type="spellStart"/>
      <w:r w:rsidRPr="000A511C">
        <w:rPr>
          <w:rFonts w:ascii="Times New Roman" w:eastAsia="Calibri" w:hAnsi="Times New Roman" w:cs="Times New Roman"/>
        </w:rPr>
        <w:t>geotechnical</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practice</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i/>
        </w:rPr>
        <w:t>Engineering</w:t>
      </w:r>
      <w:proofErr w:type="spellEnd"/>
      <w:r w:rsidRPr="000A511C">
        <w:rPr>
          <w:rFonts w:ascii="Times New Roman" w:eastAsia="Calibri" w:hAnsi="Times New Roman" w:cs="Times New Roman"/>
          <w:i/>
        </w:rPr>
        <w:t xml:space="preserve"> </w:t>
      </w:r>
      <w:proofErr w:type="spellStart"/>
      <w:r w:rsidRPr="000A511C">
        <w:rPr>
          <w:rFonts w:ascii="Times New Roman" w:eastAsia="Calibri" w:hAnsi="Times New Roman" w:cs="Times New Roman"/>
          <w:i/>
        </w:rPr>
        <w:t>Geology</w:t>
      </w:r>
      <w:proofErr w:type="spellEnd"/>
      <w:r w:rsidRPr="000A511C">
        <w:rPr>
          <w:rFonts w:ascii="Times New Roman" w:eastAsia="Calibri" w:hAnsi="Times New Roman" w:cs="Times New Roman"/>
        </w:rPr>
        <w:t xml:space="preserve">, </w:t>
      </w:r>
      <w:r w:rsidRPr="00A64943">
        <w:rPr>
          <w:rFonts w:ascii="Times New Roman" w:eastAsia="Calibri" w:hAnsi="Times New Roman" w:cs="Times New Roman"/>
          <w:i/>
        </w:rPr>
        <w:t>9</w:t>
      </w:r>
      <w:r w:rsidR="00A64943">
        <w:rPr>
          <w:rFonts w:ascii="Times New Roman" w:eastAsia="Calibri" w:hAnsi="Times New Roman" w:cs="Times New Roman"/>
        </w:rPr>
        <w:t>,</w:t>
      </w:r>
      <w:r w:rsidRPr="000A511C">
        <w:rPr>
          <w:rFonts w:ascii="Times New Roman" w:eastAsia="Calibri" w:hAnsi="Times New Roman" w:cs="Times New Roman"/>
        </w:rPr>
        <w:t xml:space="preserve"> 1-11.</w:t>
      </w:r>
    </w:p>
    <w:p w14:paraId="02E80513" w14:textId="5786260D" w:rsidR="00C93643" w:rsidRPr="000A511C" w:rsidRDefault="00C93643" w:rsidP="00A64943">
      <w:pPr>
        <w:pStyle w:val="ListeParagraf"/>
        <w:widowControl w:val="0"/>
        <w:numPr>
          <w:ilvl w:val="0"/>
          <w:numId w:val="40"/>
        </w:numPr>
        <w:autoSpaceDE w:val="0"/>
        <w:autoSpaceDN w:val="0"/>
        <w:spacing w:after="0"/>
        <w:ind w:left="567" w:hanging="568"/>
        <w:jc w:val="both"/>
        <w:rPr>
          <w:rFonts w:ascii="Times New Roman" w:eastAsia="Calibri" w:hAnsi="Times New Roman" w:cs="Times New Roman"/>
          <w:bCs/>
          <w:color w:val="000000"/>
        </w:rPr>
      </w:pPr>
      <w:r w:rsidRPr="000A511C">
        <w:rPr>
          <w:rFonts w:ascii="Times New Roman" w:eastAsia="Calibri" w:hAnsi="Times New Roman" w:cs="Times New Roman"/>
          <w:bCs/>
          <w:color w:val="000000"/>
        </w:rPr>
        <w:t>Doğan, U. (2002).</w:t>
      </w:r>
      <w:r w:rsidRPr="000A511C">
        <w:rPr>
          <w:rFonts w:ascii="TimesNewRoman" w:eastAsia="TimesNewRoman" w:hAnsi="Calibri" w:cs="TimesNewRoman"/>
          <w:sz w:val="28"/>
          <w:szCs w:val="28"/>
        </w:rPr>
        <w:t xml:space="preserve"> </w:t>
      </w:r>
      <w:proofErr w:type="spellStart"/>
      <w:r w:rsidRPr="000A511C">
        <w:rPr>
          <w:rFonts w:ascii="Times New Roman" w:eastAsia="Calibri" w:hAnsi="Times New Roman" w:cs="Times New Roman"/>
          <w:bCs/>
          <w:color w:val="000000"/>
        </w:rPr>
        <w:t>Subsidence</w:t>
      </w:r>
      <w:proofErr w:type="spellEnd"/>
      <w:r w:rsidRPr="000A511C">
        <w:rPr>
          <w:rFonts w:ascii="Times New Roman" w:eastAsia="Calibri" w:hAnsi="Times New Roman" w:cs="Times New Roman"/>
          <w:bCs/>
          <w:color w:val="000000"/>
        </w:rPr>
        <w:t xml:space="preserve"> </w:t>
      </w:r>
      <w:proofErr w:type="spellStart"/>
      <w:r w:rsidRPr="000A511C">
        <w:rPr>
          <w:rFonts w:ascii="Times New Roman" w:eastAsia="Calibri" w:hAnsi="Times New Roman" w:cs="Times New Roman"/>
          <w:bCs/>
          <w:color w:val="000000"/>
        </w:rPr>
        <w:t>Dolines</w:t>
      </w:r>
      <w:proofErr w:type="spellEnd"/>
      <w:r w:rsidRPr="000A511C">
        <w:rPr>
          <w:rFonts w:ascii="Times New Roman" w:eastAsia="Calibri" w:hAnsi="Times New Roman" w:cs="Times New Roman"/>
          <w:bCs/>
          <w:color w:val="000000"/>
        </w:rPr>
        <w:t xml:space="preserve"> </w:t>
      </w:r>
      <w:proofErr w:type="spellStart"/>
      <w:r w:rsidRPr="000A511C">
        <w:rPr>
          <w:rFonts w:ascii="Times New Roman" w:eastAsia="Calibri" w:hAnsi="Times New Roman" w:cs="Times New Roman"/>
          <w:bCs/>
          <w:color w:val="000000"/>
        </w:rPr>
        <w:t>Formed</w:t>
      </w:r>
      <w:proofErr w:type="spellEnd"/>
      <w:r w:rsidRPr="000A511C">
        <w:rPr>
          <w:rFonts w:ascii="Times New Roman" w:eastAsia="Calibri" w:hAnsi="Times New Roman" w:cs="Times New Roman"/>
          <w:bCs/>
          <w:color w:val="000000"/>
        </w:rPr>
        <w:t xml:space="preserve"> </w:t>
      </w:r>
      <w:proofErr w:type="spellStart"/>
      <w:r w:rsidRPr="000A511C">
        <w:rPr>
          <w:rFonts w:ascii="Times New Roman" w:eastAsia="Calibri" w:hAnsi="Times New Roman" w:cs="Times New Roman"/>
          <w:bCs/>
          <w:color w:val="000000"/>
        </w:rPr>
        <w:t>by</w:t>
      </w:r>
      <w:proofErr w:type="spellEnd"/>
      <w:r w:rsidRPr="000A511C">
        <w:rPr>
          <w:rFonts w:ascii="Times New Roman" w:eastAsia="Calibri" w:hAnsi="Times New Roman" w:cs="Times New Roman"/>
          <w:bCs/>
          <w:color w:val="000000"/>
        </w:rPr>
        <w:t xml:space="preserve"> </w:t>
      </w:r>
      <w:proofErr w:type="spellStart"/>
      <w:r w:rsidRPr="000A511C">
        <w:rPr>
          <w:rFonts w:ascii="Times New Roman" w:eastAsia="Calibri" w:hAnsi="Times New Roman" w:cs="Times New Roman"/>
          <w:bCs/>
          <w:color w:val="000000"/>
        </w:rPr>
        <w:t>Gypsum</w:t>
      </w:r>
      <w:proofErr w:type="spellEnd"/>
      <w:r w:rsidRPr="000A511C">
        <w:rPr>
          <w:rFonts w:ascii="Times New Roman" w:eastAsia="Calibri" w:hAnsi="Times New Roman" w:cs="Times New Roman"/>
          <w:bCs/>
          <w:color w:val="000000"/>
        </w:rPr>
        <w:t xml:space="preserve"> </w:t>
      </w:r>
      <w:proofErr w:type="spellStart"/>
      <w:r w:rsidRPr="000A511C">
        <w:rPr>
          <w:rFonts w:ascii="Times New Roman" w:eastAsia="Calibri" w:hAnsi="Times New Roman" w:cs="Times New Roman"/>
          <w:bCs/>
          <w:color w:val="000000"/>
        </w:rPr>
        <w:t>Karstification</w:t>
      </w:r>
      <w:proofErr w:type="spellEnd"/>
      <w:r w:rsidRPr="000A511C">
        <w:rPr>
          <w:rFonts w:ascii="Times New Roman" w:eastAsia="Calibri" w:hAnsi="Times New Roman" w:cs="Times New Roman"/>
          <w:bCs/>
          <w:color w:val="000000"/>
        </w:rPr>
        <w:t xml:space="preserve"> at </w:t>
      </w:r>
      <w:proofErr w:type="spellStart"/>
      <w:r w:rsidRPr="000A511C">
        <w:rPr>
          <w:rFonts w:ascii="Times New Roman" w:eastAsia="Calibri" w:hAnsi="Times New Roman" w:cs="Times New Roman"/>
          <w:bCs/>
          <w:color w:val="000000"/>
        </w:rPr>
        <w:t>The</w:t>
      </w:r>
      <w:proofErr w:type="spellEnd"/>
      <w:r w:rsidRPr="000A511C">
        <w:rPr>
          <w:rFonts w:ascii="Times New Roman" w:eastAsia="Calibri" w:hAnsi="Times New Roman" w:cs="Times New Roman"/>
          <w:bCs/>
          <w:color w:val="000000"/>
        </w:rPr>
        <w:t xml:space="preserve"> East of </w:t>
      </w:r>
      <w:r w:rsidRPr="000A511C">
        <w:rPr>
          <w:rFonts w:ascii="Times New Roman" w:eastAsia="Calibri" w:hAnsi="Times New Roman" w:cs="Times New Roman" w:hint="eastAsia"/>
          <w:bCs/>
          <w:color w:val="000000"/>
        </w:rPr>
        <w:t>Ç</w:t>
      </w:r>
      <w:r w:rsidRPr="000A511C">
        <w:rPr>
          <w:rFonts w:ascii="Times New Roman" w:eastAsia="Calibri" w:hAnsi="Times New Roman" w:cs="Times New Roman"/>
          <w:bCs/>
          <w:color w:val="000000"/>
        </w:rPr>
        <w:t>ank</w:t>
      </w:r>
      <w:r w:rsidRPr="000A511C">
        <w:rPr>
          <w:rFonts w:ascii="Times New Roman" w:eastAsia="Calibri" w:hAnsi="Times New Roman" w:cs="Times New Roman" w:hint="eastAsia"/>
          <w:bCs/>
          <w:color w:val="000000"/>
        </w:rPr>
        <w:t>ı</w:t>
      </w:r>
      <w:r w:rsidRPr="000A511C">
        <w:rPr>
          <w:rFonts w:ascii="Times New Roman" w:eastAsia="Calibri" w:hAnsi="Times New Roman" w:cs="Times New Roman"/>
          <w:bCs/>
          <w:color w:val="000000"/>
        </w:rPr>
        <w:t>r</w:t>
      </w:r>
      <w:r w:rsidRPr="000A511C">
        <w:rPr>
          <w:rFonts w:ascii="Times New Roman" w:eastAsia="Calibri" w:hAnsi="Times New Roman" w:cs="Times New Roman" w:hint="eastAsia"/>
          <w:bCs/>
          <w:color w:val="000000"/>
        </w:rPr>
        <w:t>ı</w:t>
      </w:r>
      <w:r w:rsidRPr="000A511C">
        <w:rPr>
          <w:rFonts w:ascii="Times New Roman" w:eastAsia="Calibri" w:hAnsi="Times New Roman" w:cs="Times New Roman"/>
          <w:color w:val="000000"/>
        </w:rPr>
        <w:t xml:space="preserve">. </w:t>
      </w:r>
      <w:r w:rsidRPr="000B3F70">
        <w:rPr>
          <w:rFonts w:ascii="Times New Roman" w:eastAsia="Calibri" w:hAnsi="Times New Roman" w:cs="Times New Roman"/>
          <w:i/>
          <w:color w:val="000000"/>
        </w:rPr>
        <w:t>G.</w:t>
      </w:r>
      <w:r w:rsidR="00830AB0">
        <w:rPr>
          <w:rFonts w:ascii="Times New Roman" w:eastAsia="Calibri" w:hAnsi="Times New Roman" w:cs="Times New Roman"/>
          <w:i/>
          <w:color w:val="000000"/>
        </w:rPr>
        <w:t xml:space="preserve">U. </w:t>
      </w:r>
      <w:proofErr w:type="spellStart"/>
      <w:r w:rsidR="00830AB0">
        <w:rPr>
          <w:rFonts w:ascii="Times New Roman" w:eastAsia="Calibri" w:hAnsi="Times New Roman" w:cs="Times New Roman"/>
          <w:i/>
          <w:color w:val="000000"/>
        </w:rPr>
        <w:t>Journal</w:t>
      </w:r>
      <w:proofErr w:type="spellEnd"/>
      <w:r w:rsidR="00830AB0">
        <w:rPr>
          <w:rFonts w:ascii="Times New Roman" w:eastAsia="Calibri" w:hAnsi="Times New Roman" w:cs="Times New Roman"/>
          <w:i/>
          <w:color w:val="000000"/>
        </w:rPr>
        <w:t xml:space="preserve"> of Gazi </w:t>
      </w:r>
      <w:proofErr w:type="spellStart"/>
      <w:r w:rsidR="00830AB0">
        <w:rPr>
          <w:rFonts w:ascii="Times New Roman" w:eastAsia="Calibri" w:hAnsi="Times New Roman" w:cs="Times New Roman"/>
          <w:i/>
          <w:color w:val="000000"/>
        </w:rPr>
        <w:t>Educational</w:t>
      </w:r>
      <w:proofErr w:type="spellEnd"/>
      <w:r w:rsidR="00830AB0">
        <w:rPr>
          <w:rFonts w:ascii="Times New Roman" w:eastAsia="Calibri" w:hAnsi="Times New Roman" w:cs="Times New Roman"/>
          <w:i/>
          <w:color w:val="000000"/>
        </w:rPr>
        <w:t xml:space="preserve"> </w:t>
      </w:r>
      <w:proofErr w:type="spellStart"/>
      <w:r w:rsidR="00830AB0">
        <w:rPr>
          <w:rFonts w:ascii="Times New Roman" w:eastAsia="Calibri" w:hAnsi="Times New Roman" w:cs="Times New Roman"/>
          <w:i/>
          <w:color w:val="000000"/>
        </w:rPr>
        <w:t>Faculty</w:t>
      </w:r>
      <w:proofErr w:type="spellEnd"/>
      <w:r w:rsidRPr="000A511C">
        <w:rPr>
          <w:rFonts w:ascii="Times New Roman" w:eastAsia="Calibri" w:hAnsi="Times New Roman" w:cs="Times New Roman"/>
          <w:color w:val="000000"/>
        </w:rPr>
        <w:t xml:space="preserve">, </w:t>
      </w:r>
      <w:r w:rsidRPr="00A64943">
        <w:rPr>
          <w:rFonts w:ascii="Times New Roman" w:eastAsia="Calibri" w:hAnsi="Times New Roman" w:cs="Times New Roman"/>
          <w:i/>
          <w:color w:val="000000"/>
        </w:rPr>
        <w:t>22</w:t>
      </w:r>
      <w:r w:rsidRPr="000A511C">
        <w:rPr>
          <w:rFonts w:ascii="Times New Roman" w:eastAsia="Calibri" w:hAnsi="Times New Roman" w:cs="Times New Roman"/>
          <w:color w:val="000000"/>
        </w:rPr>
        <w:t>(1)</w:t>
      </w:r>
      <w:r w:rsidR="00A64943">
        <w:rPr>
          <w:rFonts w:ascii="Times New Roman" w:eastAsia="Calibri" w:hAnsi="Times New Roman" w:cs="Times New Roman"/>
          <w:color w:val="000000"/>
        </w:rPr>
        <w:t>,</w:t>
      </w:r>
      <w:r w:rsidRPr="000A511C">
        <w:rPr>
          <w:rFonts w:ascii="Times New Roman" w:eastAsia="Calibri" w:hAnsi="Times New Roman" w:cs="Times New Roman"/>
          <w:color w:val="000000"/>
        </w:rPr>
        <w:t xml:space="preserve"> 67-82.</w:t>
      </w:r>
    </w:p>
    <w:p w14:paraId="1A1761CD" w14:textId="58D196C9" w:rsidR="00C93643" w:rsidRPr="000A511C" w:rsidRDefault="00C93643" w:rsidP="00A64943">
      <w:pPr>
        <w:pStyle w:val="ListeParagraf"/>
        <w:widowControl w:val="0"/>
        <w:numPr>
          <w:ilvl w:val="0"/>
          <w:numId w:val="40"/>
        </w:numPr>
        <w:autoSpaceDE w:val="0"/>
        <w:autoSpaceDN w:val="0"/>
        <w:spacing w:after="0"/>
        <w:ind w:left="567" w:hanging="568"/>
        <w:jc w:val="both"/>
        <w:rPr>
          <w:rFonts w:ascii="Times New Roman" w:eastAsia="Calibri" w:hAnsi="Times New Roman" w:cs="Times New Roman"/>
          <w:b/>
          <w:bCs/>
          <w:color w:val="323232"/>
        </w:rPr>
      </w:pPr>
      <w:r w:rsidRPr="000A511C">
        <w:rPr>
          <w:rFonts w:ascii="Times New Roman" w:eastAsia="Calibri" w:hAnsi="Times New Roman" w:cs="Times New Roman"/>
        </w:rPr>
        <w:t xml:space="preserve">Gökkaya, E. </w:t>
      </w:r>
      <w:proofErr w:type="spellStart"/>
      <w:r w:rsidRPr="000A511C">
        <w:rPr>
          <w:rFonts w:ascii="Times New Roman" w:eastAsia="Calibri" w:hAnsi="Times New Roman" w:cs="Times New Roman"/>
        </w:rPr>
        <w:t>and</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Tunçel</w:t>
      </w:r>
      <w:proofErr w:type="spellEnd"/>
      <w:r w:rsidRPr="000A511C">
        <w:rPr>
          <w:rFonts w:ascii="Times New Roman" w:eastAsia="Calibri" w:hAnsi="Times New Roman" w:cs="Times New Roman"/>
        </w:rPr>
        <w:t xml:space="preserve">, E. (2019). Natural </w:t>
      </w:r>
      <w:proofErr w:type="spellStart"/>
      <w:r w:rsidRPr="000A511C">
        <w:rPr>
          <w:rFonts w:ascii="Times New Roman" w:eastAsia="Calibri" w:hAnsi="Times New Roman" w:cs="Times New Roman"/>
        </w:rPr>
        <w:t>and</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human-induced</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subsidence</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due</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to</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gypsum</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dissolution</w:t>
      </w:r>
      <w:proofErr w:type="spellEnd"/>
      <w:r w:rsidRPr="000A511C">
        <w:rPr>
          <w:rFonts w:ascii="Times New Roman" w:eastAsia="Calibri" w:hAnsi="Times New Roman" w:cs="Times New Roman"/>
        </w:rPr>
        <w:t xml:space="preserve">: a </w:t>
      </w:r>
      <w:proofErr w:type="spellStart"/>
      <w:r w:rsidRPr="000A511C">
        <w:rPr>
          <w:rFonts w:ascii="Times New Roman" w:eastAsia="Calibri" w:hAnsi="Times New Roman" w:cs="Times New Roman"/>
        </w:rPr>
        <w:t>case</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study</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from</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Inandik</w:t>
      </w:r>
      <w:proofErr w:type="spellEnd"/>
      <w:r w:rsidRPr="000A511C">
        <w:rPr>
          <w:rFonts w:ascii="Times New Roman" w:eastAsia="Calibri" w:hAnsi="Times New Roman" w:cs="Times New Roman"/>
        </w:rPr>
        <w:t xml:space="preserve">, Central Anatolia, </w:t>
      </w:r>
      <w:proofErr w:type="spellStart"/>
      <w:r w:rsidRPr="000A511C">
        <w:rPr>
          <w:rFonts w:ascii="Times New Roman" w:eastAsia="Calibri" w:hAnsi="Times New Roman" w:cs="Times New Roman"/>
        </w:rPr>
        <w:t>Turkey</w:t>
      </w:r>
      <w:proofErr w:type="spellEnd"/>
      <w:r w:rsidRPr="000A511C">
        <w:rPr>
          <w:rFonts w:ascii="Times New Roman" w:eastAsia="Calibri" w:hAnsi="Times New Roman" w:cs="Times New Roman"/>
        </w:rPr>
        <w:t xml:space="preserve">. </w:t>
      </w:r>
      <w:proofErr w:type="spellStart"/>
      <w:r w:rsidRPr="000B3F70">
        <w:rPr>
          <w:rFonts w:ascii="Times New Roman" w:eastAsia="Calibri" w:hAnsi="Times New Roman" w:cs="Times New Roman"/>
          <w:i/>
        </w:rPr>
        <w:t>Journal</w:t>
      </w:r>
      <w:proofErr w:type="spellEnd"/>
      <w:r w:rsidRPr="000B3F70">
        <w:rPr>
          <w:rFonts w:ascii="Times New Roman" w:eastAsia="Calibri" w:hAnsi="Times New Roman" w:cs="Times New Roman"/>
          <w:i/>
        </w:rPr>
        <w:t xml:space="preserve"> of </w:t>
      </w:r>
      <w:proofErr w:type="spellStart"/>
      <w:r w:rsidRPr="000B3F70">
        <w:rPr>
          <w:rFonts w:ascii="Times New Roman" w:eastAsia="Calibri" w:hAnsi="Times New Roman" w:cs="Times New Roman"/>
          <w:i/>
        </w:rPr>
        <w:t>Cave</w:t>
      </w:r>
      <w:proofErr w:type="spellEnd"/>
      <w:r w:rsidRPr="000B3F70">
        <w:rPr>
          <w:rFonts w:ascii="Times New Roman" w:eastAsia="Calibri" w:hAnsi="Times New Roman" w:cs="Times New Roman"/>
          <w:i/>
        </w:rPr>
        <w:t xml:space="preserve"> </w:t>
      </w:r>
      <w:proofErr w:type="spellStart"/>
      <w:r w:rsidRPr="000B3F70">
        <w:rPr>
          <w:rFonts w:ascii="Times New Roman" w:eastAsia="Calibri" w:hAnsi="Times New Roman" w:cs="Times New Roman"/>
          <w:i/>
        </w:rPr>
        <w:t>and</w:t>
      </w:r>
      <w:proofErr w:type="spellEnd"/>
      <w:r w:rsidRPr="000B3F70">
        <w:rPr>
          <w:rFonts w:ascii="Times New Roman" w:eastAsia="Calibri" w:hAnsi="Times New Roman" w:cs="Times New Roman"/>
          <w:i/>
        </w:rPr>
        <w:t xml:space="preserve"> Karst </w:t>
      </w:r>
      <w:proofErr w:type="spellStart"/>
      <w:r w:rsidRPr="000B3F70">
        <w:rPr>
          <w:rFonts w:ascii="Times New Roman" w:eastAsia="Calibri" w:hAnsi="Times New Roman" w:cs="Times New Roman"/>
          <w:i/>
        </w:rPr>
        <w:t>Studies</w:t>
      </w:r>
      <w:proofErr w:type="spellEnd"/>
      <w:r w:rsidRPr="000A511C">
        <w:rPr>
          <w:rFonts w:ascii="Times New Roman" w:eastAsia="Calibri" w:hAnsi="Times New Roman" w:cs="Times New Roman"/>
        </w:rPr>
        <w:t xml:space="preserve">, </w:t>
      </w:r>
      <w:r w:rsidRPr="00A64943">
        <w:rPr>
          <w:rFonts w:ascii="Times New Roman" w:eastAsia="Calibri" w:hAnsi="Times New Roman" w:cs="Times New Roman"/>
          <w:i/>
        </w:rPr>
        <w:t>81</w:t>
      </w:r>
      <w:r w:rsidRPr="000A511C">
        <w:rPr>
          <w:rFonts w:ascii="Times New Roman" w:eastAsia="Calibri" w:hAnsi="Times New Roman" w:cs="Times New Roman"/>
        </w:rPr>
        <w:t>(4)</w:t>
      </w:r>
      <w:r w:rsidR="00A64943">
        <w:rPr>
          <w:rFonts w:ascii="Times New Roman" w:eastAsia="Calibri" w:hAnsi="Times New Roman" w:cs="Times New Roman"/>
        </w:rPr>
        <w:t>,</w:t>
      </w:r>
      <w:r w:rsidRPr="000A511C">
        <w:rPr>
          <w:rFonts w:ascii="Times New Roman" w:eastAsia="Calibri" w:hAnsi="Times New Roman" w:cs="Times New Roman"/>
        </w:rPr>
        <w:t xml:space="preserve"> 221-232. </w:t>
      </w:r>
    </w:p>
    <w:p w14:paraId="0E0FBC49" w14:textId="22AE20E6" w:rsidR="00C93643" w:rsidRPr="000A511C" w:rsidRDefault="00C93643" w:rsidP="00A64943">
      <w:pPr>
        <w:pStyle w:val="ListeParagraf"/>
        <w:widowControl w:val="0"/>
        <w:numPr>
          <w:ilvl w:val="0"/>
          <w:numId w:val="40"/>
        </w:numPr>
        <w:autoSpaceDE w:val="0"/>
        <w:autoSpaceDN w:val="0"/>
        <w:spacing w:after="0"/>
        <w:ind w:left="567" w:hanging="568"/>
        <w:jc w:val="both"/>
        <w:rPr>
          <w:rFonts w:ascii="Times New Roman" w:eastAsia="Calibri" w:hAnsi="Times New Roman" w:cs="Times New Roman"/>
          <w:color w:val="000000"/>
        </w:rPr>
      </w:pPr>
      <w:r w:rsidRPr="000A511C">
        <w:rPr>
          <w:rFonts w:ascii="Times New Roman" w:eastAsia="Calibri" w:hAnsi="Times New Roman" w:cs="Times New Roman"/>
          <w:bCs/>
          <w:color w:val="000000"/>
        </w:rPr>
        <w:t xml:space="preserve">ISRM. (2007). </w:t>
      </w:r>
      <w:proofErr w:type="spellStart"/>
      <w:r w:rsidRPr="000A511C">
        <w:rPr>
          <w:rFonts w:ascii="Times New Roman" w:eastAsia="Calibri" w:hAnsi="Times New Roman" w:cs="Times New Roman"/>
          <w:color w:val="000000"/>
        </w:rPr>
        <w:t>The</w:t>
      </w:r>
      <w:proofErr w:type="spellEnd"/>
      <w:r w:rsidRPr="000A511C">
        <w:rPr>
          <w:rFonts w:ascii="Times New Roman" w:eastAsia="Calibri" w:hAnsi="Times New Roman" w:cs="Times New Roman"/>
          <w:color w:val="000000"/>
        </w:rPr>
        <w:t xml:space="preserve"> </w:t>
      </w:r>
      <w:proofErr w:type="spellStart"/>
      <w:r w:rsidRPr="000A511C">
        <w:rPr>
          <w:rFonts w:ascii="Times New Roman" w:eastAsia="Calibri" w:hAnsi="Times New Roman" w:cs="Times New Roman"/>
          <w:color w:val="000000"/>
        </w:rPr>
        <w:t>complete</w:t>
      </w:r>
      <w:proofErr w:type="spellEnd"/>
      <w:r w:rsidRPr="000A511C">
        <w:rPr>
          <w:rFonts w:ascii="Times New Roman" w:eastAsia="Calibri" w:hAnsi="Times New Roman" w:cs="Times New Roman"/>
          <w:color w:val="000000"/>
        </w:rPr>
        <w:t xml:space="preserve"> ISRM </w:t>
      </w:r>
      <w:proofErr w:type="spellStart"/>
      <w:r w:rsidRPr="000A511C">
        <w:rPr>
          <w:rFonts w:ascii="Times New Roman" w:eastAsia="Calibri" w:hAnsi="Times New Roman" w:cs="Times New Roman"/>
          <w:color w:val="000000"/>
        </w:rPr>
        <w:t>Suggested</w:t>
      </w:r>
      <w:proofErr w:type="spellEnd"/>
      <w:r w:rsidRPr="000A511C">
        <w:rPr>
          <w:rFonts w:ascii="Times New Roman" w:eastAsia="Calibri" w:hAnsi="Times New Roman" w:cs="Times New Roman"/>
          <w:color w:val="000000"/>
        </w:rPr>
        <w:t xml:space="preserve"> </w:t>
      </w:r>
      <w:proofErr w:type="spellStart"/>
      <w:r w:rsidRPr="000A511C">
        <w:rPr>
          <w:rFonts w:ascii="Times New Roman" w:eastAsia="Calibri" w:hAnsi="Times New Roman" w:cs="Times New Roman"/>
          <w:color w:val="000000"/>
        </w:rPr>
        <w:t>Metodts</w:t>
      </w:r>
      <w:proofErr w:type="spellEnd"/>
      <w:r w:rsidRPr="000A511C">
        <w:rPr>
          <w:rFonts w:ascii="Times New Roman" w:eastAsia="Calibri" w:hAnsi="Times New Roman" w:cs="Times New Roman"/>
          <w:color w:val="000000"/>
        </w:rPr>
        <w:t xml:space="preserve"> </w:t>
      </w:r>
      <w:proofErr w:type="spellStart"/>
      <w:r w:rsidRPr="000A511C">
        <w:rPr>
          <w:rFonts w:ascii="Times New Roman" w:eastAsia="Calibri" w:hAnsi="Times New Roman" w:cs="Times New Roman"/>
          <w:color w:val="000000"/>
        </w:rPr>
        <w:t>for</w:t>
      </w:r>
      <w:proofErr w:type="spellEnd"/>
      <w:r w:rsidRPr="000A511C">
        <w:rPr>
          <w:rFonts w:ascii="Times New Roman" w:eastAsia="Calibri" w:hAnsi="Times New Roman" w:cs="Times New Roman"/>
          <w:color w:val="000000"/>
        </w:rPr>
        <w:t xml:space="preserve"> </w:t>
      </w:r>
      <w:proofErr w:type="spellStart"/>
      <w:r w:rsidRPr="000A511C">
        <w:rPr>
          <w:rFonts w:ascii="Times New Roman" w:eastAsia="Calibri" w:hAnsi="Times New Roman" w:cs="Times New Roman"/>
          <w:color w:val="000000"/>
        </w:rPr>
        <w:t>Rock</w:t>
      </w:r>
      <w:proofErr w:type="spellEnd"/>
      <w:r w:rsidRPr="000A511C">
        <w:rPr>
          <w:rFonts w:ascii="Times New Roman" w:eastAsia="Calibri" w:hAnsi="Times New Roman" w:cs="Times New Roman"/>
          <w:color w:val="000000"/>
        </w:rPr>
        <w:t xml:space="preserve"> </w:t>
      </w:r>
      <w:proofErr w:type="spellStart"/>
      <w:r w:rsidRPr="000A511C">
        <w:rPr>
          <w:rFonts w:ascii="Times New Roman" w:eastAsia="Calibri" w:hAnsi="Times New Roman" w:cs="Times New Roman"/>
          <w:color w:val="000000"/>
        </w:rPr>
        <w:t>Characterization</w:t>
      </w:r>
      <w:proofErr w:type="spellEnd"/>
      <w:r w:rsidRPr="000A511C">
        <w:rPr>
          <w:rFonts w:ascii="Times New Roman" w:eastAsia="Calibri" w:hAnsi="Times New Roman" w:cs="Times New Roman"/>
          <w:color w:val="000000"/>
        </w:rPr>
        <w:t xml:space="preserve">, </w:t>
      </w:r>
      <w:proofErr w:type="spellStart"/>
      <w:r w:rsidRPr="000A511C">
        <w:rPr>
          <w:rFonts w:ascii="Times New Roman" w:eastAsia="Calibri" w:hAnsi="Times New Roman" w:cs="Times New Roman"/>
          <w:color w:val="000000"/>
        </w:rPr>
        <w:t>Testting</w:t>
      </w:r>
      <w:proofErr w:type="spellEnd"/>
      <w:r w:rsidRPr="000A511C">
        <w:rPr>
          <w:rFonts w:ascii="Times New Roman" w:eastAsia="Calibri" w:hAnsi="Times New Roman" w:cs="Times New Roman"/>
          <w:color w:val="000000"/>
        </w:rPr>
        <w:t xml:space="preserve"> </w:t>
      </w:r>
      <w:proofErr w:type="spellStart"/>
      <w:r w:rsidRPr="000A511C">
        <w:rPr>
          <w:rFonts w:ascii="Times New Roman" w:eastAsia="Calibri" w:hAnsi="Times New Roman" w:cs="Times New Roman"/>
          <w:color w:val="000000"/>
        </w:rPr>
        <w:t>and</w:t>
      </w:r>
      <w:proofErr w:type="spellEnd"/>
      <w:r w:rsidRPr="000A511C">
        <w:rPr>
          <w:rFonts w:ascii="Times New Roman" w:eastAsia="Calibri" w:hAnsi="Times New Roman" w:cs="Times New Roman"/>
          <w:color w:val="000000"/>
        </w:rPr>
        <w:t xml:space="preserve"> </w:t>
      </w:r>
      <w:proofErr w:type="spellStart"/>
      <w:r w:rsidRPr="000A511C">
        <w:rPr>
          <w:rFonts w:ascii="Times New Roman" w:eastAsia="Calibri" w:hAnsi="Times New Roman" w:cs="Times New Roman"/>
          <w:color w:val="000000"/>
        </w:rPr>
        <w:t>Monitoring</w:t>
      </w:r>
      <w:proofErr w:type="spellEnd"/>
      <w:r w:rsidRPr="000A511C">
        <w:rPr>
          <w:rFonts w:ascii="Times New Roman" w:eastAsia="Calibri" w:hAnsi="Times New Roman" w:cs="Times New Roman"/>
          <w:color w:val="000000"/>
        </w:rPr>
        <w:t xml:space="preserve">: 1974-2006. </w:t>
      </w:r>
      <w:proofErr w:type="spellStart"/>
      <w:r w:rsidRPr="00A64943">
        <w:rPr>
          <w:rFonts w:ascii="Times New Roman" w:eastAsia="Calibri" w:hAnsi="Times New Roman" w:cs="Times New Roman"/>
          <w:i/>
          <w:color w:val="000000"/>
        </w:rPr>
        <w:t>Suggested</w:t>
      </w:r>
      <w:proofErr w:type="spellEnd"/>
      <w:r w:rsidRPr="00A64943">
        <w:rPr>
          <w:rFonts w:ascii="Times New Roman" w:eastAsia="Calibri" w:hAnsi="Times New Roman" w:cs="Times New Roman"/>
          <w:i/>
          <w:color w:val="000000"/>
        </w:rPr>
        <w:t xml:space="preserve"> </w:t>
      </w:r>
      <w:proofErr w:type="spellStart"/>
      <w:r w:rsidRPr="00A64943">
        <w:rPr>
          <w:rFonts w:ascii="Times New Roman" w:eastAsia="Calibri" w:hAnsi="Times New Roman" w:cs="Times New Roman"/>
          <w:i/>
          <w:color w:val="000000"/>
        </w:rPr>
        <w:t>Methots</w:t>
      </w:r>
      <w:proofErr w:type="spellEnd"/>
      <w:r w:rsidRPr="00A64943">
        <w:rPr>
          <w:rFonts w:ascii="Times New Roman" w:eastAsia="Calibri" w:hAnsi="Times New Roman" w:cs="Times New Roman"/>
          <w:i/>
          <w:color w:val="000000"/>
        </w:rPr>
        <w:t xml:space="preserve"> </w:t>
      </w:r>
      <w:proofErr w:type="spellStart"/>
      <w:r w:rsidRPr="00A64943">
        <w:rPr>
          <w:rFonts w:ascii="Times New Roman" w:eastAsia="Calibri" w:hAnsi="Times New Roman" w:cs="Times New Roman"/>
          <w:i/>
          <w:color w:val="000000"/>
        </w:rPr>
        <w:t>Prepared</w:t>
      </w:r>
      <w:proofErr w:type="spellEnd"/>
      <w:r w:rsidRPr="00A64943">
        <w:rPr>
          <w:rFonts w:ascii="Times New Roman" w:eastAsia="Calibri" w:hAnsi="Times New Roman" w:cs="Times New Roman"/>
          <w:i/>
          <w:color w:val="000000"/>
        </w:rPr>
        <w:t xml:space="preserve"> </w:t>
      </w:r>
      <w:proofErr w:type="spellStart"/>
      <w:r w:rsidRPr="00A64943">
        <w:rPr>
          <w:rFonts w:ascii="Times New Roman" w:eastAsia="Calibri" w:hAnsi="Times New Roman" w:cs="Times New Roman"/>
          <w:i/>
          <w:color w:val="000000"/>
        </w:rPr>
        <w:t>by</w:t>
      </w:r>
      <w:proofErr w:type="spellEnd"/>
      <w:r w:rsidRPr="00A64943">
        <w:rPr>
          <w:rFonts w:ascii="Times New Roman" w:eastAsia="Calibri" w:hAnsi="Times New Roman" w:cs="Times New Roman"/>
          <w:i/>
          <w:color w:val="000000"/>
        </w:rPr>
        <w:t xml:space="preserve"> </w:t>
      </w:r>
      <w:proofErr w:type="spellStart"/>
      <w:r w:rsidRPr="00A64943">
        <w:rPr>
          <w:rFonts w:ascii="Times New Roman" w:eastAsia="Calibri" w:hAnsi="Times New Roman" w:cs="Times New Roman"/>
          <w:i/>
          <w:color w:val="000000"/>
        </w:rPr>
        <w:t>the</w:t>
      </w:r>
      <w:proofErr w:type="spellEnd"/>
      <w:r w:rsidRPr="00A64943">
        <w:rPr>
          <w:rFonts w:ascii="Times New Roman" w:eastAsia="Calibri" w:hAnsi="Times New Roman" w:cs="Times New Roman"/>
          <w:i/>
          <w:color w:val="000000"/>
        </w:rPr>
        <w:t xml:space="preserve"> </w:t>
      </w:r>
      <w:proofErr w:type="spellStart"/>
      <w:r w:rsidRPr="00A64943">
        <w:rPr>
          <w:rFonts w:ascii="Times New Roman" w:eastAsia="Calibri" w:hAnsi="Times New Roman" w:cs="Times New Roman"/>
          <w:i/>
          <w:color w:val="000000"/>
        </w:rPr>
        <w:t>Commission</w:t>
      </w:r>
      <w:proofErr w:type="spellEnd"/>
      <w:r w:rsidRPr="00A64943">
        <w:rPr>
          <w:rFonts w:ascii="Times New Roman" w:eastAsia="Calibri" w:hAnsi="Times New Roman" w:cs="Times New Roman"/>
          <w:i/>
          <w:color w:val="000000"/>
        </w:rPr>
        <w:t xml:space="preserve"> on </w:t>
      </w:r>
      <w:proofErr w:type="spellStart"/>
      <w:r w:rsidRPr="00A64943">
        <w:rPr>
          <w:rFonts w:ascii="Times New Roman" w:eastAsia="Calibri" w:hAnsi="Times New Roman" w:cs="Times New Roman"/>
          <w:i/>
          <w:color w:val="000000"/>
        </w:rPr>
        <w:t>Testing</w:t>
      </w:r>
      <w:proofErr w:type="spellEnd"/>
      <w:r w:rsidRPr="00A64943">
        <w:rPr>
          <w:rFonts w:ascii="Times New Roman" w:eastAsia="Calibri" w:hAnsi="Times New Roman" w:cs="Times New Roman"/>
          <w:i/>
          <w:color w:val="000000"/>
        </w:rPr>
        <w:t xml:space="preserve"> </w:t>
      </w:r>
      <w:proofErr w:type="spellStart"/>
      <w:r w:rsidRPr="00A64943">
        <w:rPr>
          <w:rFonts w:ascii="Times New Roman" w:eastAsia="Calibri" w:hAnsi="Times New Roman" w:cs="Times New Roman"/>
          <w:i/>
          <w:color w:val="000000"/>
        </w:rPr>
        <w:t>Metohods</w:t>
      </w:r>
      <w:proofErr w:type="spellEnd"/>
      <w:r w:rsidRPr="00A64943">
        <w:rPr>
          <w:rFonts w:ascii="Times New Roman" w:eastAsia="Calibri" w:hAnsi="Times New Roman" w:cs="Times New Roman"/>
          <w:i/>
          <w:color w:val="000000"/>
        </w:rPr>
        <w:t>, ISRM,</w:t>
      </w:r>
      <w:r w:rsidRPr="000A511C">
        <w:rPr>
          <w:rFonts w:ascii="Times New Roman" w:eastAsia="Calibri" w:hAnsi="Times New Roman" w:cs="Times New Roman"/>
          <w:color w:val="000000"/>
        </w:rPr>
        <w:t xml:space="preserve"> R. </w:t>
      </w:r>
      <w:proofErr w:type="spellStart"/>
      <w:r w:rsidRPr="000A511C">
        <w:rPr>
          <w:rFonts w:ascii="Times New Roman" w:eastAsia="Calibri" w:hAnsi="Times New Roman" w:cs="Times New Roman"/>
          <w:color w:val="000000"/>
        </w:rPr>
        <w:t>Ulusay</w:t>
      </w:r>
      <w:proofErr w:type="spellEnd"/>
      <w:r w:rsidRPr="000A511C">
        <w:rPr>
          <w:rFonts w:ascii="Times New Roman" w:eastAsia="Calibri" w:hAnsi="Times New Roman" w:cs="Times New Roman"/>
          <w:color w:val="000000"/>
        </w:rPr>
        <w:t xml:space="preserve"> </w:t>
      </w:r>
      <w:proofErr w:type="spellStart"/>
      <w:r w:rsidRPr="000A511C">
        <w:rPr>
          <w:rFonts w:ascii="Times New Roman" w:eastAsia="Calibri" w:hAnsi="Times New Roman" w:cs="Times New Roman"/>
          <w:color w:val="000000"/>
        </w:rPr>
        <w:t>and</w:t>
      </w:r>
      <w:proofErr w:type="spellEnd"/>
      <w:r w:rsidRPr="000A511C">
        <w:rPr>
          <w:rFonts w:ascii="Times New Roman" w:eastAsia="Calibri" w:hAnsi="Times New Roman" w:cs="Times New Roman"/>
          <w:color w:val="000000"/>
        </w:rPr>
        <w:t xml:space="preserve"> J.A. Hudson (</w:t>
      </w:r>
      <w:proofErr w:type="spellStart"/>
      <w:r w:rsidRPr="000A511C">
        <w:rPr>
          <w:rFonts w:ascii="Times New Roman" w:eastAsia="Calibri" w:hAnsi="Times New Roman" w:cs="Times New Roman"/>
          <w:color w:val="000000"/>
        </w:rPr>
        <w:t>eds</w:t>
      </w:r>
      <w:proofErr w:type="spellEnd"/>
      <w:r w:rsidRPr="000A511C">
        <w:rPr>
          <w:rFonts w:ascii="Times New Roman" w:eastAsia="Calibri" w:hAnsi="Times New Roman" w:cs="Times New Roman"/>
          <w:color w:val="000000"/>
        </w:rPr>
        <w:t xml:space="preserve">.), </w:t>
      </w:r>
      <w:proofErr w:type="spellStart"/>
      <w:r w:rsidRPr="000A511C">
        <w:rPr>
          <w:rFonts w:ascii="Times New Roman" w:eastAsia="Calibri" w:hAnsi="Times New Roman" w:cs="Times New Roman"/>
          <w:color w:val="000000"/>
        </w:rPr>
        <w:t>Compilations</w:t>
      </w:r>
      <w:proofErr w:type="spellEnd"/>
      <w:r w:rsidR="00A64943">
        <w:rPr>
          <w:rFonts w:ascii="Times New Roman" w:eastAsia="Calibri" w:hAnsi="Times New Roman" w:cs="Times New Roman"/>
          <w:color w:val="000000"/>
        </w:rPr>
        <w:t xml:space="preserve"> </w:t>
      </w:r>
      <w:proofErr w:type="spellStart"/>
      <w:r w:rsidRPr="000A511C">
        <w:rPr>
          <w:rFonts w:ascii="Times New Roman" w:eastAsia="Calibri" w:hAnsi="Times New Roman" w:cs="Times New Roman"/>
          <w:color w:val="000000"/>
        </w:rPr>
        <w:t>Arranged</w:t>
      </w:r>
      <w:proofErr w:type="spellEnd"/>
      <w:r w:rsidRPr="000A511C">
        <w:rPr>
          <w:rFonts w:ascii="Times New Roman" w:eastAsia="Calibri" w:hAnsi="Times New Roman" w:cs="Times New Roman"/>
          <w:color w:val="000000"/>
        </w:rPr>
        <w:t xml:space="preserve"> </w:t>
      </w:r>
      <w:proofErr w:type="spellStart"/>
      <w:r w:rsidRPr="000A511C">
        <w:rPr>
          <w:rFonts w:ascii="Times New Roman" w:eastAsia="Calibri" w:hAnsi="Times New Roman" w:cs="Times New Roman"/>
          <w:color w:val="000000"/>
        </w:rPr>
        <w:t>by</w:t>
      </w:r>
      <w:proofErr w:type="spellEnd"/>
      <w:r w:rsidRPr="000A511C">
        <w:rPr>
          <w:rFonts w:ascii="Times New Roman" w:eastAsia="Calibri" w:hAnsi="Times New Roman" w:cs="Times New Roman"/>
          <w:color w:val="000000"/>
        </w:rPr>
        <w:t xml:space="preserve"> </w:t>
      </w:r>
      <w:proofErr w:type="spellStart"/>
      <w:r w:rsidRPr="000A511C">
        <w:rPr>
          <w:rFonts w:ascii="Times New Roman" w:eastAsia="Calibri" w:hAnsi="Times New Roman" w:cs="Times New Roman"/>
          <w:color w:val="000000"/>
        </w:rPr>
        <w:t>the</w:t>
      </w:r>
      <w:proofErr w:type="spellEnd"/>
      <w:r w:rsidRPr="000A511C">
        <w:rPr>
          <w:rFonts w:ascii="Times New Roman" w:eastAsia="Calibri" w:hAnsi="Times New Roman" w:cs="Times New Roman"/>
          <w:color w:val="000000"/>
        </w:rPr>
        <w:t xml:space="preserve"> ISRM </w:t>
      </w:r>
      <w:proofErr w:type="spellStart"/>
      <w:r w:rsidRPr="000A511C">
        <w:rPr>
          <w:rFonts w:ascii="Times New Roman" w:eastAsia="Calibri" w:hAnsi="Times New Roman" w:cs="Times New Roman"/>
          <w:color w:val="000000"/>
        </w:rPr>
        <w:t>Turkısh</w:t>
      </w:r>
      <w:proofErr w:type="spellEnd"/>
      <w:r w:rsidRPr="000A511C">
        <w:rPr>
          <w:rFonts w:ascii="Times New Roman" w:eastAsia="Calibri" w:hAnsi="Times New Roman" w:cs="Times New Roman"/>
          <w:color w:val="000000"/>
        </w:rPr>
        <w:t xml:space="preserve"> </w:t>
      </w:r>
      <w:proofErr w:type="spellStart"/>
      <w:r w:rsidRPr="000A511C">
        <w:rPr>
          <w:rFonts w:ascii="Times New Roman" w:eastAsia="Calibri" w:hAnsi="Times New Roman" w:cs="Times New Roman"/>
          <w:color w:val="000000"/>
        </w:rPr>
        <w:t>National</w:t>
      </w:r>
      <w:proofErr w:type="spellEnd"/>
      <w:r w:rsidRPr="000A511C">
        <w:rPr>
          <w:rFonts w:ascii="Times New Roman" w:eastAsia="Calibri" w:hAnsi="Times New Roman" w:cs="Times New Roman"/>
          <w:color w:val="000000"/>
        </w:rPr>
        <w:t xml:space="preserve"> </w:t>
      </w:r>
      <w:proofErr w:type="spellStart"/>
      <w:r w:rsidRPr="000A511C">
        <w:rPr>
          <w:rFonts w:ascii="Times New Roman" w:eastAsia="Calibri" w:hAnsi="Times New Roman" w:cs="Times New Roman"/>
          <w:color w:val="000000"/>
        </w:rPr>
        <w:t>Group</w:t>
      </w:r>
      <w:proofErr w:type="spellEnd"/>
      <w:r w:rsidRPr="000A511C">
        <w:rPr>
          <w:rFonts w:ascii="Times New Roman" w:eastAsia="Calibri" w:hAnsi="Times New Roman" w:cs="Times New Roman"/>
          <w:color w:val="000000"/>
        </w:rPr>
        <w:t xml:space="preserve"> Ankara, Kozan ofset; 628 p</w:t>
      </w:r>
      <w:proofErr w:type="gramStart"/>
      <w:r w:rsidRPr="000A511C">
        <w:rPr>
          <w:rFonts w:ascii="Times New Roman" w:eastAsia="Calibri" w:hAnsi="Times New Roman" w:cs="Times New Roman"/>
          <w:color w:val="000000"/>
        </w:rPr>
        <w:t>.,</w:t>
      </w:r>
      <w:proofErr w:type="gramEnd"/>
      <w:r w:rsidRPr="000A511C">
        <w:rPr>
          <w:rFonts w:ascii="Times New Roman" w:eastAsia="Calibri" w:hAnsi="Times New Roman" w:cs="Times New Roman"/>
          <w:color w:val="000000"/>
        </w:rPr>
        <w:t xml:space="preserve">  </w:t>
      </w:r>
      <w:proofErr w:type="spellStart"/>
      <w:r w:rsidRPr="000A511C">
        <w:rPr>
          <w:rFonts w:ascii="Times New Roman" w:eastAsia="Calibri" w:hAnsi="Times New Roman" w:cs="Times New Roman"/>
          <w:color w:val="000000"/>
        </w:rPr>
        <w:t>Turkey</w:t>
      </w:r>
      <w:proofErr w:type="spellEnd"/>
      <w:r w:rsidRPr="000A511C">
        <w:rPr>
          <w:rFonts w:ascii="Times New Roman" w:eastAsia="Calibri" w:hAnsi="Times New Roman" w:cs="Times New Roman"/>
          <w:color w:val="000000"/>
        </w:rPr>
        <w:t>.</w:t>
      </w:r>
    </w:p>
    <w:p w14:paraId="0CB6F997" w14:textId="00911AFD" w:rsidR="00C93643" w:rsidRPr="000A511C" w:rsidRDefault="00C93643" w:rsidP="00A64943">
      <w:pPr>
        <w:pStyle w:val="ListeParagraf"/>
        <w:widowControl w:val="0"/>
        <w:numPr>
          <w:ilvl w:val="0"/>
          <w:numId w:val="40"/>
        </w:numPr>
        <w:autoSpaceDE w:val="0"/>
        <w:autoSpaceDN w:val="0"/>
        <w:spacing w:after="0"/>
        <w:ind w:left="567" w:hanging="568"/>
        <w:jc w:val="both"/>
        <w:rPr>
          <w:rFonts w:ascii="Times New Roman" w:eastAsia="Calibri" w:hAnsi="Times New Roman" w:cs="Times New Roman"/>
        </w:rPr>
      </w:pPr>
      <w:r w:rsidRPr="000A511C">
        <w:rPr>
          <w:rFonts w:ascii="Times New Roman" w:eastAsia="Calibri" w:hAnsi="Times New Roman" w:cs="Times New Roman"/>
        </w:rPr>
        <w:t>Özçelik, A</w:t>
      </w:r>
      <w:proofErr w:type="gramStart"/>
      <w:r w:rsidRPr="000A511C">
        <w:rPr>
          <w:rFonts w:ascii="Times New Roman" w:eastAsia="Calibri" w:hAnsi="Times New Roman" w:cs="Times New Roman"/>
        </w:rPr>
        <w:t>.,</w:t>
      </w:r>
      <w:proofErr w:type="gramEnd"/>
      <w:r w:rsidRPr="000A511C">
        <w:rPr>
          <w:rFonts w:ascii="Times New Roman" w:eastAsia="Calibri" w:hAnsi="Times New Roman" w:cs="Times New Roman"/>
        </w:rPr>
        <w:t xml:space="preserve"> Yiğit, A. E., Işık, B., </w:t>
      </w:r>
      <w:proofErr w:type="spellStart"/>
      <w:r w:rsidRPr="000A511C">
        <w:rPr>
          <w:rFonts w:ascii="Times New Roman" w:eastAsia="Calibri" w:hAnsi="Times New Roman" w:cs="Times New Roman"/>
        </w:rPr>
        <w:t>Arıtürk</w:t>
      </w:r>
      <w:proofErr w:type="spellEnd"/>
      <w:r w:rsidRPr="000A511C">
        <w:rPr>
          <w:rFonts w:ascii="Times New Roman" w:eastAsia="Calibri" w:hAnsi="Times New Roman" w:cs="Times New Roman"/>
        </w:rPr>
        <w:t xml:space="preserve">, M. A., Özen, Ö. </w:t>
      </w:r>
      <w:proofErr w:type="spellStart"/>
      <w:r w:rsidRPr="000A511C">
        <w:rPr>
          <w:rFonts w:ascii="Times New Roman" w:eastAsia="Calibri" w:hAnsi="Times New Roman" w:cs="Times New Roman"/>
        </w:rPr>
        <w:t>and</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Büyükurvayli</w:t>
      </w:r>
      <w:proofErr w:type="spellEnd"/>
      <w:r w:rsidRPr="000A511C">
        <w:rPr>
          <w:rFonts w:ascii="Times New Roman" w:eastAsia="Calibri" w:hAnsi="Times New Roman" w:cs="Times New Roman"/>
        </w:rPr>
        <w:t xml:space="preserve">, B. (2016). </w:t>
      </w:r>
      <w:proofErr w:type="spellStart"/>
      <w:r w:rsidRPr="000A511C">
        <w:rPr>
          <w:rFonts w:ascii="Times New Roman" w:eastAsia="Calibri" w:hAnsi="Times New Roman" w:cs="Times New Roman"/>
        </w:rPr>
        <w:t>Determination</w:t>
      </w:r>
      <w:proofErr w:type="spellEnd"/>
      <w:r w:rsidRPr="000A511C">
        <w:rPr>
          <w:rFonts w:ascii="Times New Roman" w:eastAsia="Calibri" w:hAnsi="Times New Roman" w:cs="Times New Roman"/>
        </w:rPr>
        <w:t xml:space="preserve"> of </w:t>
      </w:r>
      <w:proofErr w:type="spellStart"/>
      <w:r w:rsidRPr="000A511C">
        <w:rPr>
          <w:rFonts w:ascii="Times New Roman" w:eastAsia="Calibri" w:hAnsi="Times New Roman" w:cs="Times New Roman"/>
        </w:rPr>
        <w:t>karstic</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cavities</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and</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sinkholes</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by</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geophysical</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methods</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Inandık</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Village</w:t>
      </w:r>
      <w:proofErr w:type="spellEnd"/>
      <w:r w:rsidRPr="000A511C">
        <w:rPr>
          <w:rFonts w:ascii="Times New Roman" w:eastAsia="Calibri" w:hAnsi="Times New Roman" w:cs="Times New Roman"/>
        </w:rPr>
        <w:t xml:space="preserve"> Application, in Keskin, İ</w:t>
      </w:r>
      <w:proofErr w:type="gramStart"/>
      <w:r w:rsidRPr="000A511C">
        <w:rPr>
          <w:rFonts w:ascii="Times New Roman" w:eastAsia="Calibri" w:hAnsi="Times New Roman" w:cs="Times New Roman"/>
        </w:rPr>
        <w:t>.,</w:t>
      </w:r>
      <w:proofErr w:type="gram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and</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Göloğlu</w:t>
      </w:r>
      <w:proofErr w:type="spellEnd"/>
      <w:r w:rsidRPr="000A511C">
        <w:rPr>
          <w:rFonts w:ascii="Times New Roman" w:eastAsia="Calibri" w:hAnsi="Times New Roman" w:cs="Times New Roman"/>
        </w:rPr>
        <w:t xml:space="preserve">, C., </w:t>
      </w:r>
      <w:proofErr w:type="spellStart"/>
      <w:r w:rsidRPr="000A511C">
        <w:rPr>
          <w:rFonts w:ascii="Times New Roman" w:eastAsia="Calibri" w:hAnsi="Times New Roman" w:cs="Times New Roman"/>
        </w:rPr>
        <w:t>eds</w:t>
      </w:r>
      <w:proofErr w:type="spellEnd"/>
      <w:r w:rsidRPr="000A511C">
        <w:rPr>
          <w:rFonts w:ascii="Times New Roman" w:eastAsia="Calibri" w:hAnsi="Times New Roman" w:cs="Times New Roman"/>
        </w:rPr>
        <w:t xml:space="preserve">., </w:t>
      </w:r>
      <w:proofErr w:type="spellStart"/>
      <w:r w:rsidRPr="00A64943">
        <w:rPr>
          <w:rFonts w:ascii="Times New Roman" w:eastAsia="Calibri" w:hAnsi="Times New Roman" w:cs="Times New Roman"/>
          <w:i/>
        </w:rPr>
        <w:t>Proceedings</w:t>
      </w:r>
      <w:proofErr w:type="spellEnd"/>
      <w:r w:rsidRPr="00A64943">
        <w:rPr>
          <w:rFonts w:ascii="Times New Roman" w:eastAsia="Calibri" w:hAnsi="Times New Roman" w:cs="Times New Roman"/>
          <w:i/>
        </w:rPr>
        <w:t xml:space="preserve"> of International </w:t>
      </w:r>
      <w:proofErr w:type="spellStart"/>
      <w:r w:rsidRPr="00A64943">
        <w:rPr>
          <w:rFonts w:ascii="Times New Roman" w:eastAsia="Calibri" w:hAnsi="Times New Roman" w:cs="Times New Roman"/>
          <w:i/>
        </w:rPr>
        <w:t>Symposium</w:t>
      </w:r>
      <w:proofErr w:type="spellEnd"/>
      <w:r w:rsidRPr="00A64943">
        <w:rPr>
          <w:rFonts w:ascii="Times New Roman" w:eastAsia="Calibri" w:hAnsi="Times New Roman" w:cs="Times New Roman"/>
          <w:i/>
        </w:rPr>
        <w:t xml:space="preserve"> on Natural </w:t>
      </w:r>
      <w:proofErr w:type="spellStart"/>
      <w:r w:rsidRPr="00A64943">
        <w:rPr>
          <w:rFonts w:ascii="Times New Roman" w:eastAsia="Calibri" w:hAnsi="Times New Roman" w:cs="Times New Roman"/>
          <w:i/>
        </w:rPr>
        <w:t>Hazards</w:t>
      </w:r>
      <w:proofErr w:type="spellEnd"/>
      <w:r w:rsidRPr="00A64943">
        <w:rPr>
          <w:rFonts w:ascii="Times New Roman" w:eastAsia="Calibri" w:hAnsi="Times New Roman" w:cs="Times New Roman"/>
          <w:i/>
        </w:rPr>
        <w:t xml:space="preserve"> </w:t>
      </w:r>
      <w:proofErr w:type="spellStart"/>
      <w:r w:rsidRPr="00A64943">
        <w:rPr>
          <w:rFonts w:ascii="Times New Roman" w:eastAsia="Calibri" w:hAnsi="Times New Roman" w:cs="Times New Roman"/>
          <w:i/>
        </w:rPr>
        <w:t>and</w:t>
      </w:r>
      <w:proofErr w:type="spellEnd"/>
      <w:r w:rsidRPr="00A64943">
        <w:rPr>
          <w:rFonts w:ascii="Times New Roman" w:eastAsia="Calibri" w:hAnsi="Times New Roman" w:cs="Times New Roman"/>
          <w:i/>
        </w:rPr>
        <w:t xml:space="preserve"> </w:t>
      </w:r>
      <w:proofErr w:type="spellStart"/>
      <w:r w:rsidRPr="00A64943">
        <w:rPr>
          <w:rFonts w:ascii="Times New Roman" w:eastAsia="Calibri" w:hAnsi="Times New Roman" w:cs="Times New Roman"/>
          <w:i/>
        </w:rPr>
        <w:t>Hazard</w:t>
      </w:r>
      <w:proofErr w:type="spellEnd"/>
      <w:r w:rsidRPr="00A64943">
        <w:rPr>
          <w:rFonts w:ascii="Times New Roman" w:eastAsia="Calibri" w:hAnsi="Times New Roman" w:cs="Times New Roman"/>
          <w:i/>
        </w:rPr>
        <w:t xml:space="preserve"> Management,</w:t>
      </w:r>
      <w:r w:rsidRPr="000A511C">
        <w:rPr>
          <w:rFonts w:ascii="Times New Roman" w:eastAsia="Calibri" w:hAnsi="Times New Roman" w:cs="Times New Roman"/>
        </w:rPr>
        <w:t xml:space="preserve"> 543</w:t>
      </w:r>
      <w:r w:rsidR="00A64943">
        <w:rPr>
          <w:rFonts w:ascii="Times New Roman" w:eastAsia="Calibri" w:hAnsi="Times New Roman" w:cs="Times New Roman"/>
        </w:rPr>
        <w:t>-</w:t>
      </w:r>
      <w:r w:rsidRPr="000A511C">
        <w:rPr>
          <w:rFonts w:ascii="Times New Roman" w:eastAsia="Calibri" w:hAnsi="Times New Roman" w:cs="Times New Roman"/>
        </w:rPr>
        <w:t>549.</w:t>
      </w:r>
    </w:p>
    <w:p w14:paraId="6291CAC1" w14:textId="2FBF4F7E" w:rsidR="00C93643" w:rsidRPr="005711DA" w:rsidRDefault="00C93643" w:rsidP="00A64943">
      <w:pPr>
        <w:pStyle w:val="ListeParagraf"/>
        <w:widowControl w:val="0"/>
        <w:numPr>
          <w:ilvl w:val="0"/>
          <w:numId w:val="40"/>
        </w:numPr>
        <w:autoSpaceDE w:val="0"/>
        <w:autoSpaceDN w:val="0"/>
        <w:ind w:left="567" w:hanging="568"/>
        <w:jc w:val="both"/>
        <w:rPr>
          <w:rFonts w:ascii="Times New Roman" w:eastAsia="Calibri" w:hAnsi="Times New Roman" w:cs="Times New Roman"/>
        </w:rPr>
      </w:pPr>
      <w:proofErr w:type="spellStart"/>
      <w:r w:rsidRPr="000A511C">
        <w:rPr>
          <w:rFonts w:ascii="Times New Roman" w:eastAsia="Calibri" w:hAnsi="Times New Roman" w:cs="Times New Roman"/>
        </w:rPr>
        <w:t>Sarıfakıoğlu</w:t>
      </w:r>
      <w:proofErr w:type="spellEnd"/>
      <w:r w:rsidRPr="000A511C">
        <w:rPr>
          <w:rFonts w:ascii="Times New Roman" w:eastAsia="Calibri" w:hAnsi="Times New Roman" w:cs="Times New Roman"/>
        </w:rPr>
        <w:t>, E</w:t>
      </w:r>
      <w:proofErr w:type="gramStart"/>
      <w:r w:rsidRPr="000A511C">
        <w:rPr>
          <w:rFonts w:ascii="Times New Roman" w:eastAsia="Calibri" w:hAnsi="Times New Roman" w:cs="Times New Roman"/>
        </w:rPr>
        <w:t>.,</w:t>
      </w:r>
      <w:proofErr w:type="gramEnd"/>
      <w:r w:rsidRPr="000A511C">
        <w:rPr>
          <w:rFonts w:ascii="Times New Roman" w:eastAsia="Calibri" w:hAnsi="Times New Roman" w:cs="Times New Roman"/>
        </w:rPr>
        <w:t xml:space="preserve"> Erin, B., Tırın, M.</w:t>
      </w:r>
      <w:r w:rsidR="00A64943">
        <w:rPr>
          <w:rFonts w:ascii="Times New Roman" w:eastAsia="Calibri" w:hAnsi="Times New Roman" w:cs="Times New Roman"/>
        </w:rPr>
        <w:t>,</w:t>
      </w:r>
      <w:r w:rsidRPr="000A511C">
        <w:rPr>
          <w:rFonts w:ascii="Times New Roman" w:eastAsia="Calibri" w:hAnsi="Times New Roman" w:cs="Times New Roman"/>
        </w:rPr>
        <w:t xml:space="preserve"> </w:t>
      </w:r>
      <w:proofErr w:type="spellStart"/>
      <w:r w:rsidR="00A64943">
        <w:rPr>
          <w:rFonts w:ascii="Times New Roman" w:eastAsia="Calibri" w:hAnsi="Times New Roman" w:cs="Times New Roman"/>
        </w:rPr>
        <w:t>and</w:t>
      </w:r>
      <w:proofErr w:type="spellEnd"/>
      <w:r w:rsidRPr="000A511C">
        <w:rPr>
          <w:rFonts w:ascii="Times New Roman" w:eastAsia="Calibri" w:hAnsi="Times New Roman" w:cs="Times New Roman"/>
        </w:rPr>
        <w:t xml:space="preserve"> Sezgin, İ.İ. (2021).</w:t>
      </w:r>
      <w:r w:rsidR="005711DA" w:rsidRPr="005711DA">
        <w:t xml:space="preserve"> </w:t>
      </w:r>
      <w:proofErr w:type="spellStart"/>
      <w:r w:rsidR="005711DA" w:rsidRPr="005711DA">
        <w:rPr>
          <w:rFonts w:ascii="Times New Roman" w:eastAsia="Calibri" w:hAnsi="Times New Roman" w:cs="Times New Roman"/>
        </w:rPr>
        <w:t>Landslides</w:t>
      </w:r>
      <w:proofErr w:type="spellEnd"/>
      <w:r w:rsidR="005711DA" w:rsidRPr="005711DA">
        <w:rPr>
          <w:rFonts w:ascii="Times New Roman" w:eastAsia="Calibri" w:hAnsi="Times New Roman" w:cs="Times New Roman"/>
        </w:rPr>
        <w:t xml:space="preserve"> </w:t>
      </w:r>
      <w:proofErr w:type="spellStart"/>
      <w:r w:rsidR="005711DA" w:rsidRPr="005711DA">
        <w:rPr>
          <w:rFonts w:ascii="Times New Roman" w:eastAsia="Calibri" w:hAnsi="Times New Roman" w:cs="Times New Roman"/>
        </w:rPr>
        <w:t>caused</w:t>
      </w:r>
      <w:proofErr w:type="spellEnd"/>
      <w:r w:rsidR="005711DA" w:rsidRPr="005711DA">
        <w:rPr>
          <w:rFonts w:ascii="Times New Roman" w:eastAsia="Calibri" w:hAnsi="Times New Roman" w:cs="Times New Roman"/>
        </w:rPr>
        <w:t xml:space="preserve"> </w:t>
      </w:r>
      <w:proofErr w:type="spellStart"/>
      <w:r w:rsidR="005711DA" w:rsidRPr="005711DA">
        <w:rPr>
          <w:rFonts w:ascii="Times New Roman" w:eastAsia="Calibri" w:hAnsi="Times New Roman" w:cs="Times New Roman"/>
        </w:rPr>
        <w:t>by</w:t>
      </w:r>
      <w:proofErr w:type="spellEnd"/>
      <w:r w:rsidR="005711DA" w:rsidRPr="005711DA">
        <w:rPr>
          <w:rFonts w:ascii="Times New Roman" w:eastAsia="Calibri" w:hAnsi="Times New Roman" w:cs="Times New Roman"/>
        </w:rPr>
        <w:t xml:space="preserve"> </w:t>
      </w:r>
      <w:proofErr w:type="spellStart"/>
      <w:r w:rsidR="005711DA" w:rsidRPr="005711DA">
        <w:rPr>
          <w:rFonts w:ascii="Times New Roman" w:eastAsia="Calibri" w:hAnsi="Times New Roman" w:cs="Times New Roman"/>
        </w:rPr>
        <w:t>gypsum</w:t>
      </w:r>
      <w:proofErr w:type="spellEnd"/>
      <w:r w:rsidR="005711DA" w:rsidRPr="005711DA">
        <w:rPr>
          <w:rFonts w:ascii="Times New Roman" w:eastAsia="Calibri" w:hAnsi="Times New Roman" w:cs="Times New Roman"/>
        </w:rPr>
        <w:t xml:space="preserve"> </w:t>
      </w:r>
      <w:proofErr w:type="spellStart"/>
      <w:r w:rsidR="005711DA" w:rsidRPr="005711DA">
        <w:rPr>
          <w:rFonts w:ascii="Times New Roman" w:eastAsia="Calibri" w:hAnsi="Times New Roman" w:cs="Times New Roman"/>
        </w:rPr>
        <w:t>levels</w:t>
      </w:r>
      <w:proofErr w:type="spellEnd"/>
      <w:r w:rsidR="005711DA" w:rsidRPr="005711DA">
        <w:rPr>
          <w:rFonts w:ascii="Times New Roman" w:eastAsia="Calibri" w:hAnsi="Times New Roman" w:cs="Times New Roman"/>
        </w:rPr>
        <w:t xml:space="preserve"> in Çankırı</w:t>
      </w:r>
      <w:r w:rsidRPr="000A511C">
        <w:rPr>
          <w:rFonts w:ascii="Times New Roman" w:eastAsia="Calibri" w:hAnsi="Times New Roman" w:cs="Times New Roman"/>
        </w:rPr>
        <w:t xml:space="preserve">. </w:t>
      </w:r>
      <w:r w:rsidRPr="00A64943">
        <w:rPr>
          <w:rFonts w:ascii="Times New Roman" w:eastAsia="Calibri" w:hAnsi="Times New Roman" w:cs="Times New Roman"/>
          <w:i/>
        </w:rPr>
        <w:t xml:space="preserve">4. </w:t>
      </w:r>
      <w:r w:rsidR="005711DA" w:rsidRPr="00A64943">
        <w:rPr>
          <w:rFonts w:ascii="Times New Roman" w:eastAsia="Calibri" w:hAnsi="Times New Roman" w:cs="Times New Roman"/>
          <w:i/>
        </w:rPr>
        <w:t>International</w:t>
      </w:r>
      <w:r w:rsidRPr="00A64943">
        <w:rPr>
          <w:rFonts w:ascii="Times New Roman" w:eastAsia="Calibri" w:hAnsi="Times New Roman" w:cs="Times New Roman"/>
          <w:i/>
        </w:rPr>
        <w:t xml:space="preserve"> </w:t>
      </w:r>
      <w:proofErr w:type="spellStart"/>
      <w:r w:rsidRPr="00A64943">
        <w:rPr>
          <w:rFonts w:ascii="Times New Roman" w:eastAsia="Calibri" w:hAnsi="Times New Roman" w:cs="Times New Roman"/>
          <w:i/>
        </w:rPr>
        <w:t>Uni</w:t>
      </w:r>
      <w:proofErr w:type="spellEnd"/>
      <w:r w:rsidRPr="00A64943">
        <w:rPr>
          <w:rFonts w:ascii="Times New Roman" w:eastAsia="Calibri" w:hAnsi="Times New Roman" w:cs="Times New Roman"/>
          <w:i/>
        </w:rPr>
        <w:t xml:space="preserve">-DOKAP </w:t>
      </w:r>
      <w:r w:rsidR="005711DA" w:rsidRPr="00A64943">
        <w:rPr>
          <w:rFonts w:ascii="Times New Roman" w:eastAsia="Calibri" w:hAnsi="Times New Roman" w:cs="Times New Roman"/>
          <w:i/>
          <w:lang w:val="en"/>
        </w:rPr>
        <w:t>Symposium</w:t>
      </w:r>
      <w:r w:rsidR="005711DA" w:rsidRPr="00A64943">
        <w:rPr>
          <w:rFonts w:ascii="Times New Roman" w:eastAsia="Calibri" w:hAnsi="Times New Roman" w:cs="Times New Roman"/>
          <w:i/>
        </w:rPr>
        <w:t xml:space="preserve">. </w:t>
      </w:r>
      <w:proofErr w:type="spellStart"/>
      <w:r w:rsidR="005711DA" w:rsidRPr="00A64943">
        <w:rPr>
          <w:rFonts w:ascii="Times New Roman" w:eastAsia="Calibri" w:hAnsi="Times New Roman" w:cs="Times New Roman"/>
          <w:i/>
        </w:rPr>
        <w:t>Book</w:t>
      </w:r>
      <w:proofErr w:type="spellEnd"/>
      <w:r w:rsidR="005711DA" w:rsidRPr="00A64943">
        <w:rPr>
          <w:rFonts w:ascii="Times New Roman" w:eastAsia="Calibri" w:hAnsi="Times New Roman" w:cs="Times New Roman"/>
          <w:i/>
        </w:rPr>
        <w:t xml:space="preserve"> of </w:t>
      </w:r>
      <w:proofErr w:type="spellStart"/>
      <w:r w:rsidR="005711DA" w:rsidRPr="00A64943">
        <w:rPr>
          <w:rFonts w:ascii="Times New Roman" w:eastAsia="Calibri" w:hAnsi="Times New Roman" w:cs="Times New Roman"/>
          <w:i/>
        </w:rPr>
        <w:t>proceedings</w:t>
      </w:r>
      <w:proofErr w:type="spellEnd"/>
      <w:r w:rsidRPr="005711DA">
        <w:rPr>
          <w:rFonts w:ascii="Times New Roman" w:eastAsia="Calibri" w:hAnsi="Times New Roman" w:cs="Times New Roman"/>
        </w:rPr>
        <w:t>, 98-113.</w:t>
      </w:r>
    </w:p>
    <w:p w14:paraId="0E1C3119" w14:textId="2E3C6049" w:rsidR="00C93643" w:rsidRPr="000A511C" w:rsidRDefault="00C93643" w:rsidP="00A64943">
      <w:pPr>
        <w:pStyle w:val="ListeParagraf"/>
        <w:widowControl w:val="0"/>
        <w:numPr>
          <w:ilvl w:val="0"/>
          <w:numId w:val="40"/>
        </w:numPr>
        <w:autoSpaceDE w:val="0"/>
        <w:autoSpaceDN w:val="0"/>
        <w:spacing w:after="0"/>
        <w:ind w:left="567" w:hanging="568"/>
        <w:jc w:val="both"/>
        <w:rPr>
          <w:rFonts w:ascii="Times New Roman" w:eastAsia="Calibri" w:hAnsi="Times New Roman" w:cs="Times New Roman"/>
        </w:rPr>
      </w:pPr>
      <w:r w:rsidRPr="000A511C">
        <w:rPr>
          <w:rFonts w:ascii="Times New Roman" w:eastAsia="Calibri" w:hAnsi="Times New Roman" w:cs="Times New Roman"/>
        </w:rPr>
        <w:t xml:space="preserve">Şen, M. (2018). </w:t>
      </w:r>
      <w:proofErr w:type="spellStart"/>
      <w:r w:rsidRPr="000A511C">
        <w:rPr>
          <w:rFonts w:ascii="Times New Roman" w:eastAsia="Calibri" w:hAnsi="Times New Roman" w:cs="Times New Roman"/>
        </w:rPr>
        <w:t>Use</w:t>
      </w:r>
      <w:proofErr w:type="spellEnd"/>
      <w:r w:rsidRPr="000A511C">
        <w:rPr>
          <w:rFonts w:ascii="Times New Roman" w:eastAsia="Calibri" w:hAnsi="Times New Roman" w:cs="Times New Roman"/>
        </w:rPr>
        <w:t xml:space="preserve"> of </w:t>
      </w:r>
      <w:proofErr w:type="spellStart"/>
      <w:r w:rsidRPr="000A511C">
        <w:rPr>
          <w:rFonts w:ascii="Times New Roman" w:eastAsia="Calibri" w:hAnsi="Times New Roman" w:cs="Times New Roman"/>
        </w:rPr>
        <w:t>unmanned</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aerial</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vehicle</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images</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for</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disaster</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management</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and</w:t>
      </w:r>
      <w:proofErr w:type="spellEnd"/>
      <w:r w:rsidRPr="000A511C">
        <w:rPr>
          <w:rFonts w:ascii="Times New Roman" w:eastAsia="Calibri" w:hAnsi="Times New Roman" w:cs="Times New Roman"/>
        </w:rPr>
        <w:t xml:space="preserve"> Karapınar </w:t>
      </w:r>
      <w:proofErr w:type="spellStart"/>
      <w:r w:rsidRPr="000A511C">
        <w:rPr>
          <w:rFonts w:ascii="Times New Roman" w:eastAsia="Calibri" w:hAnsi="Times New Roman" w:cs="Times New Roman"/>
        </w:rPr>
        <w:t>colapsed</w:t>
      </w:r>
      <w:proofErr w:type="spellEnd"/>
      <w:r w:rsidRPr="000A511C">
        <w:rPr>
          <w:rFonts w:ascii="Times New Roman" w:eastAsia="Calibri" w:hAnsi="Times New Roman" w:cs="Times New Roman"/>
        </w:rPr>
        <w:t xml:space="preserve">. </w:t>
      </w:r>
      <w:r w:rsidR="003A04C6">
        <w:rPr>
          <w:rFonts w:ascii="Times New Roman" w:eastAsia="Calibri" w:hAnsi="Times New Roman" w:cs="Times New Roman"/>
        </w:rPr>
        <w:t xml:space="preserve">Master </w:t>
      </w:r>
      <w:proofErr w:type="spellStart"/>
      <w:r w:rsidR="003A04C6">
        <w:rPr>
          <w:rFonts w:ascii="Times New Roman" w:eastAsia="Calibri" w:hAnsi="Times New Roman" w:cs="Times New Roman"/>
        </w:rPr>
        <w:t>thesis</w:t>
      </w:r>
      <w:proofErr w:type="spellEnd"/>
      <w:r w:rsidR="001722A2">
        <w:rPr>
          <w:rFonts w:ascii="Times New Roman" w:eastAsia="Calibri" w:hAnsi="Times New Roman" w:cs="Times New Roman"/>
        </w:rPr>
        <w:t xml:space="preserve">, Necmettin Erbakan </w:t>
      </w:r>
      <w:proofErr w:type="spellStart"/>
      <w:r w:rsidR="001722A2">
        <w:rPr>
          <w:rFonts w:ascii="Times New Roman" w:eastAsia="Calibri" w:hAnsi="Times New Roman" w:cs="Times New Roman"/>
        </w:rPr>
        <w:t>U</w:t>
      </w:r>
      <w:r w:rsidRPr="000A511C">
        <w:rPr>
          <w:rFonts w:ascii="Times New Roman" w:eastAsia="Calibri" w:hAnsi="Times New Roman" w:cs="Times New Roman"/>
        </w:rPr>
        <w:t>niver</w:t>
      </w:r>
      <w:r w:rsidR="003A04C6">
        <w:rPr>
          <w:rFonts w:ascii="Times New Roman" w:eastAsia="Calibri" w:hAnsi="Times New Roman" w:cs="Times New Roman"/>
        </w:rPr>
        <w:t>sity</w:t>
      </w:r>
      <w:proofErr w:type="spellEnd"/>
      <w:r w:rsidR="003A04C6">
        <w:rPr>
          <w:rFonts w:ascii="Times New Roman" w:eastAsia="Calibri" w:hAnsi="Times New Roman" w:cs="Times New Roman"/>
        </w:rPr>
        <w:t>. 56 p</w:t>
      </w:r>
      <w:proofErr w:type="gramStart"/>
      <w:r w:rsidR="00915472">
        <w:rPr>
          <w:rFonts w:ascii="Times New Roman" w:eastAsia="Calibri" w:hAnsi="Times New Roman" w:cs="Times New Roman"/>
        </w:rPr>
        <w:t>.</w:t>
      </w:r>
      <w:r w:rsidRPr="000A511C">
        <w:rPr>
          <w:rFonts w:ascii="Times New Roman" w:eastAsia="Calibri" w:hAnsi="Times New Roman" w:cs="Times New Roman"/>
        </w:rPr>
        <w:t>,</w:t>
      </w:r>
      <w:proofErr w:type="gramEnd"/>
      <w:r w:rsidR="00A64943">
        <w:rPr>
          <w:rFonts w:ascii="Times New Roman" w:eastAsia="Calibri" w:hAnsi="Times New Roman" w:cs="Times New Roman"/>
        </w:rPr>
        <w:t xml:space="preserve"> </w:t>
      </w:r>
      <w:r w:rsidRPr="000A511C">
        <w:rPr>
          <w:rFonts w:ascii="Times New Roman" w:eastAsia="Calibri" w:hAnsi="Times New Roman" w:cs="Times New Roman"/>
        </w:rPr>
        <w:t>Konya.</w:t>
      </w:r>
    </w:p>
    <w:p w14:paraId="6A943D88" w14:textId="7B455231" w:rsidR="00C93643" w:rsidRPr="000A511C" w:rsidRDefault="00C93643" w:rsidP="00A64943">
      <w:pPr>
        <w:pStyle w:val="ListeParagraf"/>
        <w:widowControl w:val="0"/>
        <w:numPr>
          <w:ilvl w:val="0"/>
          <w:numId w:val="40"/>
        </w:numPr>
        <w:autoSpaceDE w:val="0"/>
        <w:autoSpaceDN w:val="0"/>
        <w:spacing w:after="0"/>
        <w:ind w:left="567" w:hanging="567"/>
        <w:jc w:val="both"/>
        <w:rPr>
          <w:rFonts w:ascii="Times New Roman" w:eastAsia="Calibri" w:hAnsi="Times New Roman" w:cs="Times New Roman"/>
        </w:rPr>
      </w:pPr>
      <w:r w:rsidRPr="000A511C">
        <w:rPr>
          <w:rFonts w:ascii="Times New Roman" w:eastAsia="Calibri" w:hAnsi="Times New Roman" w:cs="Times New Roman"/>
        </w:rPr>
        <w:t xml:space="preserve">URL. </w:t>
      </w:r>
      <w:r w:rsidRPr="00A64943">
        <w:rPr>
          <w:rFonts w:ascii="Times New Roman" w:eastAsia="Calibri" w:hAnsi="Times New Roman" w:cs="Times New Roman"/>
        </w:rPr>
        <w:t>https://www.cografyaci.gen.tr/turkiyede-karstik-sekiller/</w:t>
      </w:r>
      <w:r w:rsidRPr="000A511C">
        <w:rPr>
          <w:rFonts w:ascii="Times New Roman" w:eastAsia="Times New Roman" w:hAnsi="Times New Roman" w:cs="Times New Roman"/>
        </w:rPr>
        <w:t xml:space="preserve"> </w:t>
      </w:r>
      <w:proofErr w:type="spellStart"/>
      <w:r w:rsidR="00D03A4C">
        <w:rPr>
          <w:rFonts w:ascii="Times New Roman" w:eastAsia="Times New Roman" w:hAnsi="Times New Roman" w:cs="Times New Roman"/>
        </w:rPr>
        <w:t>D</w:t>
      </w:r>
      <w:r w:rsidR="00D03A4C" w:rsidRPr="00D03A4C">
        <w:rPr>
          <w:rFonts w:ascii="Times New Roman" w:eastAsia="Calibri" w:hAnsi="Times New Roman" w:cs="Times New Roman"/>
        </w:rPr>
        <w:t>ate</w:t>
      </w:r>
      <w:proofErr w:type="spellEnd"/>
      <w:r w:rsidR="00D03A4C" w:rsidRPr="00D03A4C">
        <w:rPr>
          <w:rFonts w:ascii="Times New Roman" w:eastAsia="Calibri" w:hAnsi="Times New Roman" w:cs="Times New Roman"/>
        </w:rPr>
        <w:t xml:space="preserve"> of </w:t>
      </w:r>
      <w:proofErr w:type="spellStart"/>
      <w:r w:rsidR="00D03A4C" w:rsidRPr="00D03A4C">
        <w:rPr>
          <w:rFonts w:ascii="Times New Roman" w:eastAsia="Calibri" w:hAnsi="Times New Roman" w:cs="Times New Roman"/>
        </w:rPr>
        <w:t>access</w:t>
      </w:r>
      <w:proofErr w:type="spellEnd"/>
      <w:r w:rsidRPr="000A511C">
        <w:rPr>
          <w:rFonts w:ascii="Times New Roman" w:eastAsia="Calibri" w:hAnsi="Times New Roman" w:cs="Times New Roman"/>
        </w:rPr>
        <w:t>: 20.07.2022.</w:t>
      </w:r>
    </w:p>
    <w:p w14:paraId="5409861D" w14:textId="1DD34B70" w:rsidR="00C93643" w:rsidRPr="000A511C" w:rsidRDefault="00C93643" w:rsidP="00A64943">
      <w:pPr>
        <w:pStyle w:val="ListeParagraf"/>
        <w:widowControl w:val="0"/>
        <w:numPr>
          <w:ilvl w:val="0"/>
          <w:numId w:val="40"/>
        </w:numPr>
        <w:autoSpaceDE w:val="0"/>
        <w:autoSpaceDN w:val="0"/>
        <w:spacing w:after="0"/>
        <w:ind w:left="567" w:hanging="568"/>
        <w:jc w:val="both"/>
        <w:rPr>
          <w:rFonts w:ascii="Times New Roman" w:eastAsia="Calibri" w:hAnsi="Times New Roman" w:cs="Times New Roman"/>
          <w:color w:val="000000"/>
        </w:rPr>
      </w:pPr>
      <w:proofErr w:type="spellStart"/>
      <w:r w:rsidRPr="000A511C">
        <w:rPr>
          <w:rFonts w:ascii="Times New Roman" w:eastAsia="Calibri" w:hAnsi="Times New Roman" w:cs="Times New Roman"/>
          <w:color w:val="000000"/>
        </w:rPr>
        <w:t>Waltham</w:t>
      </w:r>
      <w:proofErr w:type="spellEnd"/>
      <w:r w:rsidRPr="000A511C">
        <w:rPr>
          <w:rFonts w:ascii="Times New Roman" w:eastAsia="Calibri" w:hAnsi="Times New Roman" w:cs="Times New Roman"/>
          <w:color w:val="000000"/>
        </w:rPr>
        <w:t xml:space="preserve"> A. C. </w:t>
      </w:r>
      <w:proofErr w:type="spellStart"/>
      <w:r w:rsidRPr="000A511C">
        <w:rPr>
          <w:rFonts w:ascii="Times New Roman" w:eastAsia="Calibri" w:hAnsi="Times New Roman" w:cs="Times New Roman"/>
          <w:color w:val="000000"/>
        </w:rPr>
        <w:t>and</w:t>
      </w:r>
      <w:proofErr w:type="spellEnd"/>
      <w:r w:rsidRPr="000A511C">
        <w:rPr>
          <w:rFonts w:ascii="Times New Roman" w:eastAsia="Calibri" w:hAnsi="Times New Roman" w:cs="Times New Roman"/>
          <w:color w:val="000000"/>
        </w:rPr>
        <w:t xml:space="preserve"> </w:t>
      </w:r>
      <w:proofErr w:type="spellStart"/>
      <w:r w:rsidRPr="000A511C">
        <w:rPr>
          <w:rFonts w:ascii="Times New Roman" w:eastAsia="Calibri" w:hAnsi="Times New Roman" w:cs="Times New Roman"/>
          <w:color w:val="000000"/>
        </w:rPr>
        <w:t>Fookes</w:t>
      </w:r>
      <w:proofErr w:type="spellEnd"/>
      <w:r w:rsidRPr="000A511C">
        <w:rPr>
          <w:rFonts w:ascii="Times New Roman" w:eastAsia="Calibri" w:hAnsi="Times New Roman" w:cs="Times New Roman"/>
          <w:color w:val="000000"/>
        </w:rPr>
        <w:t xml:space="preserve"> P. G. (2005). </w:t>
      </w:r>
      <w:proofErr w:type="spellStart"/>
      <w:r w:rsidRPr="000A511C">
        <w:rPr>
          <w:rFonts w:ascii="Times New Roman" w:eastAsia="Calibri" w:hAnsi="Times New Roman" w:cs="Times New Roman"/>
          <w:color w:val="000000"/>
        </w:rPr>
        <w:t>Engineering</w:t>
      </w:r>
      <w:proofErr w:type="spellEnd"/>
      <w:r w:rsidRPr="000A511C">
        <w:rPr>
          <w:rFonts w:ascii="Times New Roman" w:eastAsia="Calibri" w:hAnsi="Times New Roman" w:cs="Times New Roman"/>
          <w:color w:val="000000"/>
        </w:rPr>
        <w:t xml:space="preserve"> </w:t>
      </w:r>
      <w:proofErr w:type="spellStart"/>
      <w:r w:rsidRPr="000A511C">
        <w:rPr>
          <w:rFonts w:ascii="Times New Roman" w:eastAsia="Calibri" w:hAnsi="Times New Roman" w:cs="Times New Roman"/>
          <w:color w:val="000000"/>
        </w:rPr>
        <w:t>classification</w:t>
      </w:r>
      <w:proofErr w:type="spellEnd"/>
      <w:r w:rsidRPr="000A511C">
        <w:rPr>
          <w:rFonts w:ascii="Times New Roman" w:eastAsia="Calibri" w:hAnsi="Times New Roman" w:cs="Times New Roman"/>
          <w:color w:val="000000"/>
        </w:rPr>
        <w:t xml:space="preserve"> of karst </w:t>
      </w:r>
      <w:proofErr w:type="spellStart"/>
      <w:r w:rsidRPr="000A511C">
        <w:rPr>
          <w:rFonts w:ascii="Times New Roman" w:eastAsia="Calibri" w:hAnsi="Times New Roman" w:cs="Times New Roman"/>
          <w:color w:val="000000"/>
        </w:rPr>
        <w:t>ground</w:t>
      </w:r>
      <w:proofErr w:type="spellEnd"/>
      <w:r w:rsidRPr="000A511C">
        <w:rPr>
          <w:rFonts w:ascii="Times New Roman" w:eastAsia="Calibri" w:hAnsi="Times New Roman" w:cs="Times New Roman"/>
          <w:color w:val="000000"/>
        </w:rPr>
        <w:t xml:space="preserve"> </w:t>
      </w:r>
      <w:proofErr w:type="spellStart"/>
      <w:r w:rsidRPr="000A511C">
        <w:rPr>
          <w:rFonts w:ascii="Times New Roman" w:eastAsia="Calibri" w:hAnsi="Times New Roman" w:cs="Times New Roman"/>
          <w:color w:val="000000"/>
        </w:rPr>
        <w:t>conditions</w:t>
      </w:r>
      <w:proofErr w:type="spellEnd"/>
      <w:r w:rsidRPr="000A511C">
        <w:rPr>
          <w:rFonts w:ascii="Times New Roman" w:eastAsia="Calibri" w:hAnsi="Times New Roman" w:cs="Times New Roman"/>
          <w:color w:val="000000"/>
        </w:rPr>
        <w:t xml:space="preserve">, </w:t>
      </w:r>
      <w:proofErr w:type="spellStart"/>
      <w:r w:rsidRPr="00850070">
        <w:rPr>
          <w:rFonts w:ascii="Times New Roman" w:eastAsia="Calibri" w:hAnsi="Times New Roman" w:cs="Times New Roman"/>
          <w:i/>
          <w:color w:val="000000"/>
        </w:rPr>
        <w:t>Speleogenesis</w:t>
      </w:r>
      <w:proofErr w:type="spellEnd"/>
      <w:r w:rsidRPr="00850070">
        <w:rPr>
          <w:rFonts w:ascii="Times New Roman" w:eastAsia="Calibri" w:hAnsi="Times New Roman" w:cs="Times New Roman"/>
          <w:i/>
          <w:color w:val="000000"/>
        </w:rPr>
        <w:t xml:space="preserve"> </w:t>
      </w:r>
      <w:proofErr w:type="spellStart"/>
      <w:r w:rsidRPr="00850070">
        <w:rPr>
          <w:rFonts w:ascii="Times New Roman" w:eastAsia="Calibri" w:hAnsi="Times New Roman" w:cs="Times New Roman"/>
          <w:i/>
          <w:color w:val="000000"/>
        </w:rPr>
        <w:t>and</w:t>
      </w:r>
      <w:proofErr w:type="spellEnd"/>
      <w:r w:rsidRPr="00850070">
        <w:rPr>
          <w:rFonts w:ascii="Times New Roman" w:eastAsia="Calibri" w:hAnsi="Times New Roman" w:cs="Times New Roman"/>
          <w:i/>
          <w:color w:val="000000"/>
        </w:rPr>
        <w:t xml:space="preserve"> </w:t>
      </w:r>
      <w:proofErr w:type="spellStart"/>
      <w:r w:rsidRPr="00850070">
        <w:rPr>
          <w:rFonts w:ascii="Times New Roman" w:eastAsia="Calibri" w:hAnsi="Times New Roman" w:cs="Times New Roman"/>
          <w:i/>
          <w:color w:val="000000"/>
        </w:rPr>
        <w:t>Evolution</w:t>
      </w:r>
      <w:proofErr w:type="spellEnd"/>
      <w:r w:rsidRPr="00850070">
        <w:rPr>
          <w:rFonts w:ascii="Times New Roman" w:eastAsia="Calibri" w:hAnsi="Times New Roman" w:cs="Times New Roman"/>
          <w:i/>
          <w:color w:val="000000"/>
        </w:rPr>
        <w:t xml:space="preserve"> of Karst </w:t>
      </w:r>
      <w:proofErr w:type="spellStart"/>
      <w:r w:rsidRPr="00850070">
        <w:rPr>
          <w:rFonts w:ascii="Times New Roman" w:eastAsia="Calibri" w:hAnsi="Times New Roman" w:cs="Times New Roman"/>
          <w:i/>
          <w:color w:val="000000"/>
        </w:rPr>
        <w:t>Aquifers</w:t>
      </w:r>
      <w:proofErr w:type="spellEnd"/>
      <w:r w:rsidRPr="000A511C">
        <w:rPr>
          <w:rFonts w:ascii="Times New Roman" w:eastAsia="Calibri" w:hAnsi="Times New Roman" w:cs="Times New Roman"/>
          <w:color w:val="000000"/>
        </w:rPr>
        <w:t>, 3</w:t>
      </w:r>
      <w:r w:rsidR="00A64943">
        <w:rPr>
          <w:rFonts w:ascii="Times New Roman" w:eastAsia="Calibri" w:hAnsi="Times New Roman" w:cs="Times New Roman"/>
          <w:color w:val="000000"/>
        </w:rPr>
        <w:t>,</w:t>
      </w:r>
      <w:r w:rsidRPr="000A511C">
        <w:rPr>
          <w:rFonts w:ascii="Times New Roman" w:eastAsia="Calibri" w:hAnsi="Times New Roman" w:cs="Times New Roman"/>
          <w:color w:val="000000"/>
        </w:rPr>
        <w:t xml:space="preserve"> 1-20.</w:t>
      </w:r>
    </w:p>
    <w:p w14:paraId="0C6ADC1B" w14:textId="632FE805" w:rsidR="00C93643" w:rsidRPr="000A511C" w:rsidRDefault="00C93643" w:rsidP="00A64943">
      <w:pPr>
        <w:pStyle w:val="ListeParagraf"/>
        <w:numPr>
          <w:ilvl w:val="0"/>
          <w:numId w:val="40"/>
        </w:numPr>
        <w:spacing w:after="200"/>
        <w:ind w:left="567" w:hanging="568"/>
        <w:jc w:val="both"/>
        <w:rPr>
          <w:rFonts w:ascii="Calibri" w:eastAsia="Calibri" w:hAnsi="Calibri" w:cs="Times New Roman"/>
        </w:rPr>
      </w:pPr>
      <w:r w:rsidRPr="000A511C">
        <w:rPr>
          <w:rFonts w:ascii="Times New Roman" w:eastAsia="Calibri" w:hAnsi="Times New Roman" w:cs="Times New Roman"/>
        </w:rPr>
        <w:t xml:space="preserve">Yıldız, M. S. (2022). </w:t>
      </w:r>
      <w:proofErr w:type="spellStart"/>
      <w:r w:rsidRPr="000A511C">
        <w:rPr>
          <w:rFonts w:ascii="Times New Roman" w:eastAsia="Calibri" w:hAnsi="Times New Roman" w:cs="Times New Roman"/>
        </w:rPr>
        <w:t>Investigation</w:t>
      </w:r>
      <w:proofErr w:type="spellEnd"/>
      <w:r w:rsidRPr="000A511C">
        <w:rPr>
          <w:rFonts w:ascii="Times New Roman" w:eastAsia="Calibri" w:hAnsi="Times New Roman" w:cs="Times New Roman"/>
        </w:rPr>
        <w:t xml:space="preserve"> of </w:t>
      </w:r>
      <w:proofErr w:type="spellStart"/>
      <w:r w:rsidRPr="000A511C">
        <w:rPr>
          <w:rFonts w:ascii="Times New Roman" w:eastAsia="Calibri" w:hAnsi="Times New Roman" w:cs="Times New Roman"/>
        </w:rPr>
        <w:t>Cankiri</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Inandık</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village</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sinkhole</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disasters</w:t>
      </w:r>
      <w:proofErr w:type="spellEnd"/>
      <w:r w:rsidRPr="000A511C">
        <w:rPr>
          <w:rFonts w:ascii="Times New Roman" w:eastAsia="Calibri" w:hAnsi="Times New Roman" w:cs="Times New Roman"/>
        </w:rPr>
        <w:t xml:space="preserve"> in </w:t>
      </w:r>
      <w:proofErr w:type="spellStart"/>
      <w:r w:rsidRPr="000A511C">
        <w:rPr>
          <w:rFonts w:ascii="Times New Roman" w:eastAsia="Calibri" w:hAnsi="Times New Roman" w:cs="Times New Roman"/>
        </w:rPr>
        <w:t>terms</w:t>
      </w:r>
      <w:proofErr w:type="spellEnd"/>
      <w:r w:rsidRPr="000A511C">
        <w:rPr>
          <w:rFonts w:ascii="Times New Roman" w:eastAsia="Calibri" w:hAnsi="Times New Roman" w:cs="Times New Roman"/>
        </w:rPr>
        <w:t xml:space="preserve"> of </w:t>
      </w:r>
      <w:proofErr w:type="spellStart"/>
      <w:r w:rsidRPr="000A511C">
        <w:rPr>
          <w:rFonts w:ascii="Times New Roman" w:eastAsia="Calibri" w:hAnsi="Times New Roman" w:cs="Times New Roman"/>
        </w:rPr>
        <w:t>soil</w:t>
      </w:r>
      <w:proofErr w:type="spellEnd"/>
      <w:r w:rsidRPr="000A511C">
        <w:rPr>
          <w:rFonts w:ascii="Times New Roman" w:eastAsia="Calibri" w:hAnsi="Times New Roman" w:cs="Times New Roman"/>
        </w:rPr>
        <w:t xml:space="preserve"> </w:t>
      </w:r>
      <w:proofErr w:type="spellStart"/>
      <w:r w:rsidRPr="000A511C">
        <w:rPr>
          <w:rFonts w:ascii="Times New Roman" w:eastAsia="Calibri" w:hAnsi="Times New Roman" w:cs="Times New Roman"/>
        </w:rPr>
        <w:t>characteristics</w:t>
      </w:r>
      <w:proofErr w:type="spellEnd"/>
      <w:r w:rsidRPr="000A511C">
        <w:rPr>
          <w:rFonts w:ascii="Times New Roman" w:eastAsia="Calibri" w:hAnsi="Times New Roman" w:cs="Times New Roman"/>
        </w:rPr>
        <w:t xml:space="preserve">. </w:t>
      </w:r>
      <w:r w:rsidR="001722A2">
        <w:rPr>
          <w:rFonts w:ascii="Times New Roman" w:eastAsia="Calibri" w:hAnsi="Times New Roman" w:cs="Times New Roman"/>
        </w:rPr>
        <w:t xml:space="preserve">Master </w:t>
      </w:r>
      <w:proofErr w:type="spellStart"/>
      <w:r w:rsidR="001722A2">
        <w:rPr>
          <w:rFonts w:ascii="Times New Roman" w:eastAsia="Calibri" w:hAnsi="Times New Roman" w:cs="Times New Roman"/>
        </w:rPr>
        <w:t>thesis</w:t>
      </w:r>
      <w:proofErr w:type="spellEnd"/>
      <w:r w:rsidR="001722A2">
        <w:rPr>
          <w:rFonts w:ascii="Times New Roman" w:eastAsia="Calibri" w:hAnsi="Times New Roman" w:cs="Times New Roman"/>
        </w:rPr>
        <w:t xml:space="preserve">. </w:t>
      </w:r>
      <w:proofErr w:type="spellStart"/>
      <w:r w:rsidRPr="000A511C">
        <w:rPr>
          <w:rFonts w:ascii="Times New Roman" w:eastAsia="Calibri" w:hAnsi="Times New Roman" w:cs="Times New Roman"/>
        </w:rPr>
        <w:t>Ca</w:t>
      </w:r>
      <w:r w:rsidR="00773EE3">
        <w:rPr>
          <w:rFonts w:ascii="Times New Roman" w:eastAsia="Calibri" w:hAnsi="Times New Roman" w:cs="Times New Roman"/>
        </w:rPr>
        <w:t>nkiri</w:t>
      </w:r>
      <w:proofErr w:type="spellEnd"/>
      <w:r w:rsidR="00773EE3">
        <w:rPr>
          <w:rFonts w:ascii="Times New Roman" w:eastAsia="Calibri" w:hAnsi="Times New Roman" w:cs="Times New Roman"/>
        </w:rPr>
        <w:t xml:space="preserve"> Karatekin </w:t>
      </w:r>
      <w:proofErr w:type="spellStart"/>
      <w:r w:rsidR="00773EE3">
        <w:rPr>
          <w:rFonts w:ascii="Times New Roman" w:eastAsia="Calibri" w:hAnsi="Times New Roman" w:cs="Times New Roman"/>
        </w:rPr>
        <w:t>University</w:t>
      </w:r>
      <w:proofErr w:type="spellEnd"/>
      <w:r w:rsidR="00773EE3">
        <w:rPr>
          <w:rFonts w:ascii="Times New Roman" w:eastAsia="Calibri" w:hAnsi="Times New Roman" w:cs="Times New Roman"/>
        </w:rPr>
        <w:t>. 71p</w:t>
      </w:r>
      <w:proofErr w:type="gramStart"/>
      <w:r w:rsidR="00915472">
        <w:rPr>
          <w:rFonts w:ascii="Times New Roman" w:eastAsia="Calibri" w:hAnsi="Times New Roman" w:cs="Times New Roman"/>
        </w:rPr>
        <w:t>.</w:t>
      </w:r>
      <w:r w:rsidR="00773EE3">
        <w:rPr>
          <w:rFonts w:ascii="Times New Roman" w:eastAsia="Calibri" w:hAnsi="Times New Roman" w:cs="Times New Roman"/>
        </w:rPr>
        <w:t>,</w:t>
      </w:r>
      <w:proofErr w:type="gramEnd"/>
      <w:r w:rsidR="00773EE3">
        <w:rPr>
          <w:rFonts w:ascii="Times New Roman" w:eastAsia="Calibri" w:hAnsi="Times New Roman" w:cs="Times New Roman"/>
        </w:rPr>
        <w:t xml:space="preserve"> Çankırı.</w:t>
      </w:r>
    </w:p>
    <w:p w14:paraId="28BCE867" w14:textId="77777777" w:rsidR="001A38B7" w:rsidRDefault="001A38B7" w:rsidP="00E665E9">
      <w:pPr>
        <w:spacing w:after="0"/>
        <w:ind w:left="426"/>
        <w:jc w:val="both"/>
        <w:rPr>
          <w:rFonts w:ascii="Times New Roman" w:hAnsi="Times New Roman" w:cs="Times New Roman"/>
          <w:b/>
          <w:bCs/>
          <w:color w:val="FF0000"/>
          <w:sz w:val="28"/>
          <w:szCs w:val="28"/>
        </w:rPr>
      </w:pPr>
    </w:p>
    <w:p w14:paraId="722C8664" w14:textId="77777777" w:rsidR="001A38B7" w:rsidRDefault="001A38B7" w:rsidP="00E665E9">
      <w:pPr>
        <w:spacing w:after="0"/>
        <w:ind w:left="426"/>
        <w:jc w:val="both"/>
        <w:rPr>
          <w:rFonts w:ascii="Times New Roman" w:hAnsi="Times New Roman" w:cs="Times New Roman"/>
          <w:b/>
          <w:bCs/>
          <w:color w:val="FF0000"/>
          <w:sz w:val="28"/>
          <w:szCs w:val="28"/>
        </w:rPr>
      </w:pPr>
    </w:p>
    <w:p w14:paraId="312C9567" w14:textId="77777777" w:rsidR="001A38B7" w:rsidRDefault="001A38B7" w:rsidP="00E665E9">
      <w:pPr>
        <w:spacing w:after="0"/>
        <w:ind w:left="426"/>
        <w:jc w:val="both"/>
        <w:rPr>
          <w:rFonts w:ascii="Times New Roman" w:hAnsi="Times New Roman" w:cs="Times New Roman"/>
          <w:b/>
          <w:bCs/>
          <w:color w:val="FF0000"/>
          <w:sz w:val="28"/>
          <w:szCs w:val="28"/>
        </w:rPr>
      </w:pPr>
    </w:p>
    <w:p w14:paraId="38034CBA" w14:textId="77777777" w:rsidR="001A38B7" w:rsidRDefault="001A38B7" w:rsidP="00725280">
      <w:pPr>
        <w:spacing w:after="0"/>
        <w:jc w:val="both"/>
        <w:rPr>
          <w:rFonts w:ascii="Times New Roman" w:hAnsi="Times New Roman" w:cs="Times New Roman"/>
          <w:b/>
          <w:bCs/>
          <w:color w:val="FF0000"/>
          <w:sz w:val="28"/>
          <w:szCs w:val="28"/>
        </w:rPr>
      </w:pPr>
    </w:p>
    <w:sectPr w:rsidR="001A38B7" w:rsidSect="00BE486D">
      <w:headerReference w:type="default" r:id="rId18"/>
      <w:footerReference w:type="default" r:id="rId19"/>
      <w:headerReference w:type="first" r:id="rId20"/>
      <w:footerReference w:type="first" r:id="rId21"/>
      <w:type w:val="continuous"/>
      <w:pgSz w:w="11906" w:h="16838"/>
      <w:pgMar w:top="1418" w:right="1021" w:bottom="1418" w:left="1021" w:header="709" w:footer="709" w:gutter="0"/>
      <w:pgNumType w:start="1"/>
      <w:cols w:space="28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EA68C0" w14:textId="77777777" w:rsidR="00F07E10" w:rsidRDefault="00F07E10" w:rsidP="00A86FE2">
      <w:pPr>
        <w:spacing w:after="0"/>
      </w:pPr>
      <w:r>
        <w:separator/>
      </w:r>
    </w:p>
  </w:endnote>
  <w:endnote w:type="continuationSeparator" w:id="0">
    <w:p w14:paraId="232F8869" w14:textId="77777777" w:rsidR="00F07E10" w:rsidRDefault="00F07E10" w:rsidP="00A86F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OTF">
    <w:altName w:val="Arial"/>
    <w:panose1 w:val="00000000000000000000"/>
    <w:charset w:val="A2"/>
    <w:family w:val="swiss"/>
    <w:notTrueType/>
    <w:pitch w:val="default"/>
    <w:sig w:usb0="00000001" w:usb1="00000000" w:usb2="00000000" w:usb3="00000000" w:csb0="00000011" w:csb1="00000000"/>
  </w:font>
  <w:font w:name="SimSun">
    <w:altName w:val="宋体"/>
    <w:panose1 w:val="02010600030101010101"/>
    <w:charset w:val="86"/>
    <w:family w:val="auto"/>
    <w:pitch w:val="variable"/>
    <w:sig w:usb0="00000003" w:usb1="288F0000" w:usb2="00000016" w:usb3="00000000" w:csb0="00040001" w:csb1="00000000"/>
  </w:font>
  <w:font w:name="Times New Roman Standard">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ProgramThree">
    <w:panose1 w:val="00000000000000000000"/>
    <w:charset w:val="00"/>
    <w:family w:val="roman"/>
    <w:notTrueType/>
    <w:pitch w:val="fixed"/>
    <w:sig w:usb0="00000003" w:usb1="00000000" w:usb2="00000000" w:usb3="00000000" w:csb0="00000001" w:csb1="00000000"/>
  </w:font>
  <w:font w:name="Palatino">
    <w:altName w:val="Book Antiqua"/>
    <w:charset w:val="A2"/>
    <w:family w:val="roman"/>
    <w:pitch w:val="variable"/>
    <w:sig w:usb0="00000007" w:usb1="00000000" w:usb2="00000000" w:usb3="00000000" w:csb0="00000093" w:csb1="00000000"/>
  </w:font>
  <w:font w:name="Helvetica Condensed">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Times">
    <w:panose1 w:val="02020603050405020304"/>
    <w:charset w:val="A2"/>
    <w:family w:val="roman"/>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1" w:csb1="00000000"/>
  </w:font>
  <w:font w:name="MinionPro-Regular">
    <w:altName w:val="MS Mincho"/>
    <w:panose1 w:val="00000000000000000000"/>
    <w:charset w:val="80"/>
    <w:family w:val="roman"/>
    <w:notTrueType/>
    <w:pitch w:val="default"/>
    <w:sig w:usb0="00000000"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795501"/>
      <w:docPartObj>
        <w:docPartGallery w:val="Page Numbers (Bottom of Page)"/>
        <w:docPartUnique/>
      </w:docPartObj>
    </w:sdtPr>
    <w:sdtEndPr/>
    <w:sdtContent>
      <w:p w14:paraId="7F9E61B8" w14:textId="5E5359AB" w:rsidR="00BF3F6C" w:rsidRDefault="00BF3F6C">
        <w:pPr>
          <w:pStyle w:val="Altbilgi"/>
          <w:jc w:val="center"/>
        </w:pPr>
        <w:r>
          <w:fldChar w:fldCharType="begin"/>
        </w:r>
        <w:r>
          <w:instrText>PAGE   \* MERGEFORMAT</w:instrText>
        </w:r>
        <w:r>
          <w:fldChar w:fldCharType="separate"/>
        </w:r>
        <w:r w:rsidR="00685BD8">
          <w:rPr>
            <w:noProof/>
          </w:rPr>
          <w:t>4</w:t>
        </w:r>
        <w:r>
          <w:fldChar w:fldCharType="end"/>
        </w:r>
      </w:p>
    </w:sdtContent>
  </w:sdt>
  <w:p w14:paraId="44C2C8CE" w14:textId="77777777" w:rsidR="00BF3F6C" w:rsidRDefault="00BF3F6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187FA" w14:textId="7879C8BE" w:rsidR="00BE486D" w:rsidRPr="00BE486D" w:rsidRDefault="00BE486D" w:rsidP="00BE486D">
    <w:pPr>
      <w:pBdr>
        <w:top w:val="single" w:sz="4" w:space="1" w:color="auto"/>
      </w:pBdr>
      <w:tabs>
        <w:tab w:val="left" w:pos="749"/>
        <w:tab w:val="center" w:pos="4703"/>
        <w:tab w:val="right" w:pos="9406"/>
      </w:tabs>
      <w:spacing w:after="0"/>
      <w:rPr>
        <w:rFonts w:ascii="Times New Roman" w:hAnsi="Times New Roman" w:cs="Times New Roman"/>
        <w:sz w:val="16"/>
      </w:rPr>
    </w:pPr>
    <w:r w:rsidRPr="00BE486D">
      <w:rPr>
        <w:rFonts w:ascii="Times New Roman" w:hAnsi="Times New Roman" w:cs="Times New Roman"/>
        <w:sz w:val="16"/>
      </w:rPr>
      <w:t>*</w:t>
    </w:r>
    <w:r w:rsidRPr="00BE486D">
      <w:rPr>
        <w:rFonts w:ascii="Times New Roman" w:hAnsi="Times New Roman" w:cs="Times New Roman"/>
        <w:sz w:val="16"/>
        <w:lang w:val="en"/>
      </w:rPr>
      <w:t>This study is derived fro</w:t>
    </w:r>
    <w:r w:rsidR="00F901C6">
      <w:rPr>
        <w:rFonts w:ascii="Times New Roman" w:hAnsi="Times New Roman" w:cs="Times New Roman"/>
        <w:sz w:val="16"/>
        <w:lang w:val="en"/>
      </w:rPr>
      <w:t xml:space="preserve">m Mehmet </w:t>
    </w:r>
    <w:proofErr w:type="spellStart"/>
    <w:r w:rsidR="00F901C6">
      <w:rPr>
        <w:rFonts w:ascii="Times New Roman" w:hAnsi="Times New Roman" w:cs="Times New Roman"/>
        <w:sz w:val="16"/>
        <w:lang w:val="en"/>
      </w:rPr>
      <w:t>Salih</w:t>
    </w:r>
    <w:proofErr w:type="spellEnd"/>
    <w:r w:rsidR="00F901C6">
      <w:rPr>
        <w:rFonts w:ascii="Times New Roman" w:hAnsi="Times New Roman" w:cs="Times New Roman"/>
        <w:sz w:val="16"/>
        <w:lang w:val="en"/>
      </w:rPr>
      <w:t xml:space="preserve"> </w:t>
    </w:r>
    <w:proofErr w:type="spellStart"/>
    <w:r w:rsidR="00F901C6">
      <w:rPr>
        <w:rFonts w:ascii="Times New Roman" w:hAnsi="Times New Roman" w:cs="Times New Roman"/>
        <w:sz w:val="16"/>
        <w:lang w:val="en"/>
      </w:rPr>
      <w:t>Yıldız's</w:t>
    </w:r>
    <w:proofErr w:type="spellEnd"/>
    <w:r w:rsidR="00F901C6">
      <w:rPr>
        <w:rFonts w:ascii="Times New Roman" w:hAnsi="Times New Roman" w:cs="Times New Roman"/>
        <w:sz w:val="16"/>
        <w:lang w:val="en"/>
      </w:rPr>
      <w:t xml:space="preserve"> master</w:t>
    </w:r>
    <w:r w:rsidRPr="00BE486D">
      <w:rPr>
        <w:rFonts w:ascii="Times New Roman" w:hAnsi="Times New Roman" w:cs="Times New Roman"/>
        <w:sz w:val="16"/>
        <w:lang w:val="en"/>
      </w:rPr>
      <w:t xml:space="preserve"> thesis.</w:t>
    </w:r>
  </w:p>
  <w:p w14:paraId="7C9A0385" w14:textId="3362119F" w:rsidR="000409ED" w:rsidRPr="00384865" w:rsidRDefault="000409ED" w:rsidP="00384865">
    <w:pPr>
      <w:pStyle w:val="Altbilgi"/>
      <w:pBdr>
        <w:top w:val="single" w:sz="4" w:space="1" w:color="auto"/>
      </w:pBdr>
      <w:tabs>
        <w:tab w:val="clear" w:pos="4703"/>
        <w:tab w:val="clear" w:pos="9406"/>
        <w:tab w:val="left" w:pos="749"/>
      </w:tabs>
      <w:rPr>
        <w:rFonts w:ascii="Times New Roman" w:hAnsi="Times New Roman" w:cs="Times New Roman"/>
        <w:sz w:val="18"/>
      </w:rPr>
    </w:pPr>
  </w:p>
  <w:p w14:paraId="3B86036C" w14:textId="77777777" w:rsidR="000409ED" w:rsidRDefault="000409ED" w:rsidP="005F4BC4">
    <w:pPr>
      <w:spacing w:after="0"/>
      <w:jc w:val="both"/>
      <w:rPr>
        <w:rFonts w:ascii="Times New Roman" w:hAnsi="Times New Roman" w:cs="Times New Roman"/>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2E9B12" w14:textId="77777777" w:rsidR="00F07E10" w:rsidRDefault="00F07E10" w:rsidP="00A86FE2">
      <w:pPr>
        <w:spacing w:after="0"/>
      </w:pPr>
      <w:r>
        <w:separator/>
      </w:r>
    </w:p>
  </w:footnote>
  <w:footnote w:type="continuationSeparator" w:id="0">
    <w:p w14:paraId="77E5210B" w14:textId="77777777" w:rsidR="00F07E10" w:rsidRDefault="00F07E10" w:rsidP="00A86FE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11735" w14:textId="3B902C4D" w:rsidR="00BF3F6C" w:rsidRPr="00BF3F6C" w:rsidRDefault="00BF3F6C" w:rsidP="00BF3F6C">
    <w:pPr>
      <w:pStyle w:val="stbilgi"/>
      <w:jc w:val="center"/>
      <w:rPr>
        <w:i/>
      </w:rPr>
    </w:pPr>
    <w:r w:rsidRPr="00BF3F6C">
      <w:rPr>
        <w:i/>
      </w:rPr>
      <w:t xml:space="preserve">IKSTC </w:t>
    </w:r>
    <w:r w:rsidRPr="00BF3F6C">
      <w:rPr>
        <w:rFonts w:ascii="Times New Roman" w:hAnsi="Times New Roman" w:cs="Times New Roman"/>
        <w:i/>
        <w:sz w:val="20"/>
      </w:rPr>
      <w:t>2022</w:t>
    </w:r>
    <w:r w:rsidRPr="00BF3F6C">
      <w:rPr>
        <w:i/>
        <w:sz w:val="20"/>
      </w:rPr>
      <w:t xml:space="preserve"> </w:t>
    </w:r>
    <w:r w:rsidRPr="00BF3F6C">
      <w:rPr>
        <w:i/>
      </w:rPr>
      <w:t>(xx-yy)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4175D" w14:textId="77777777" w:rsidR="00384865" w:rsidRPr="00B04BE4" w:rsidRDefault="00384865" w:rsidP="00384865">
    <w:pPr>
      <w:jc w:val="center"/>
      <w:rPr>
        <w:rFonts w:cs="Arial"/>
        <w:b/>
        <w:color w:val="4F81BD" w:themeColor="accent1"/>
        <w:sz w:val="20"/>
        <w:szCs w:val="20"/>
      </w:rPr>
    </w:pPr>
    <w:r>
      <w:rPr>
        <w:noProof/>
        <w:lang w:eastAsia="tr-TR"/>
      </w:rPr>
      <w:drawing>
        <wp:inline distT="0" distB="0" distL="0" distR="0" wp14:anchorId="34810DEC" wp14:editId="55FFE017">
          <wp:extent cx="464820" cy="464820"/>
          <wp:effectExtent l="0" t="0" r="0" b="0"/>
          <wp:docPr id="7" name="Resim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464820" cy="464820"/>
                  </a:xfrm>
                  <a:prstGeom prst="rect">
                    <a:avLst/>
                  </a:prstGeom>
                  <a:noFill/>
                  <a:ln>
                    <a:noFill/>
                  </a:ln>
                </pic:spPr>
              </pic:pic>
            </a:graphicData>
          </a:graphic>
        </wp:inline>
      </w:drawing>
    </w:r>
    <w:r w:rsidRPr="00986F68">
      <w:rPr>
        <w:rFonts w:cs="Arial"/>
        <w:b/>
        <w:caps/>
        <w:color w:val="4F81BD" w:themeColor="accent1"/>
        <w:sz w:val="18"/>
        <w:szCs w:val="18"/>
      </w:rPr>
      <w:t>Proceedings of ıkstc 2022 - The 1</w:t>
    </w:r>
    <w:r w:rsidRPr="00986F68">
      <w:rPr>
        <w:rFonts w:cs="Arial"/>
        <w:b/>
        <w:caps/>
        <w:color w:val="4F81BD" w:themeColor="accent1"/>
        <w:sz w:val="18"/>
        <w:szCs w:val="18"/>
        <w:vertAlign w:val="superscript"/>
      </w:rPr>
      <w:t>ST</w:t>
    </w:r>
    <w:r w:rsidRPr="00986F68">
      <w:rPr>
        <w:rFonts w:cs="Arial"/>
        <w:b/>
        <w:caps/>
        <w:color w:val="4F81BD" w:themeColor="accent1"/>
        <w:sz w:val="18"/>
        <w:szCs w:val="18"/>
      </w:rPr>
      <w:t xml:space="preserve"> internatinal karatekin science and technology CONFERENCE</w:t>
    </w:r>
    <w:r>
      <w:rPr>
        <w:noProof/>
        <w:lang w:eastAsia="tr-TR"/>
      </w:rPr>
      <w:drawing>
        <wp:inline distT="0" distB="0" distL="0" distR="0" wp14:anchorId="5444A586" wp14:editId="688EF758">
          <wp:extent cx="334808" cy="289340"/>
          <wp:effectExtent l="0" t="0" r="825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r="80387"/>
                  <a:stretch/>
                </pic:blipFill>
                <pic:spPr bwMode="auto">
                  <a:xfrm>
                    <a:off x="0" y="0"/>
                    <a:ext cx="340769" cy="294491"/>
                  </a:xfrm>
                  <a:prstGeom prst="rect">
                    <a:avLst/>
                  </a:prstGeom>
                  <a:noFill/>
                  <a:ln>
                    <a:noFill/>
                  </a:ln>
                  <a:extLst>
                    <a:ext uri="{53640926-AAD7-44D8-BBD7-CCE9431645EC}">
                      <a14:shadowObscured xmlns:a14="http://schemas.microsoft.com/office/drawing/2010/main"/>
                    </a:ext>
                  </a:extLst>
                </pic:spPr>
              </pic:pic>
            </a:graphicData>
          </a:graphic>
        </wp:inline>
      </w:drawing>
    </w:r>
  </w:p>
  <w:p w14:paraId="0371817B" w14:textId="79498DA4" w:rsidR="00384865" w:rsidRDefault="00384865" w:rsidP="00384865">
    <w:pPr>
      <w:wordWrap w:val="0"/>
      <w:ind w:left="6372"/>
      <w:rPr>
        <w:rFonts w:eastAsiaTheme="minorEastAsia" w:cs="Arial"/>
        <w:b/>
        <w:caps/>
        <w:color w:val="7030A0"/>
        <w:sz w:val="16"/>
        <w:szCs w:val="16"/>
        <w:lang w:eastAsia="zh-CN"/>
      </w:rPr>
    </w:pPr>
    <w:r>
      <w:rPr>
        <w:rFonts w:cs="Arial"/>
        <w:b/>
        <w:caps/>
        <w:color w:val="7030A0"/>
        <w:sz w:val="14"/>
        <w:szCs w:val="14"/>
      </w:rPr>
      <w:t xml:space="preserve">             </w:t>
    </w:r>
    <w:r>
      <w:rPr>
        <w:rFonts w:cs="Arial"/>
        <w:b/>
        <w:caps/>
        <w:color w:val="7030A0"/>
        <w:sz w:val="16"/>
        <w:szCs w:val="16"/>
      </w:rPr>
      <w:t>1-3</w:t>
    </w:r>
    <w:r w:rsidRPr="00B04BE4">
      <w:rPr>
        <w:rFonts w:cs="Arial"/>
        <w:b/>
        <w:caps/>
        <w:color w:val="7030A0"/>
        <w:sz w:val="16"/>
        <w:szCs w:val="16"/>
      </w:rPr>
      <w:t xml:space="preserve"> SEPTEMBER 2022, ÇANKIRI,</w:t>
    </w:r>
    <w:r w:rsidRPr="00B04BE4">
      <w:rPr>
        <w:rFonts w:eastAsiaTheme="minorEastAsia" w:cs="Arial"/>
        <w:b/>
        <w:caps/>
        <w:color w:val="7030A0"/>
        <w:sz w:val="16"/>
        <w:szCs w:val="16"/>
        <w:lang w:eastAsia="zh-CN"/>
      </w:rPr>
      <w:t xml:space="preserve"> TURKEY</w:t>
    </w:r>
  </w:p>
  <w:p w14:paraId="29673C2D" w14:textId="77777777" w:rsidR="00384865" w:rsidRDefault="00384865">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2C84132"/>
    <w:lvl w:ilvl="0">
      <w:start w:val="1"/>
      <w:numFmt w:val="decimal"/>
      <w:pStyle w:val="Reference"/>
      <w:lvlText w:val="[%1]"/>
      <w:lvlJc w:val="left"/>
      <w:pPr>
        <w:tabs>
          <w:tab w:val="num" w:pos="360"/>
        </w:tabs>
        <w:ind w:left="357" w:hanging="357"/>
      </w:pPr>
    </w:lvl>
  </w:abstractNum>
  <w:abstractNum w:abstractNumId="1">
    <w:nsid w:val="00000001"/>
    <w:multiLevelType w:val="singleLevel"/>
    <w:tmpl w:val="00000001"/>
    <w:name w:val="WW8Num1"/>
    <w:lvl w:ilvl="0">
      <w:start w:val="1"/>
      <w:numFmt w:val="decimal"/>
      <w:lvlText w:val="%1."/>
      <w:lvlJc w:val="left"/>
      <w:pPr>
        <w:tabs>
          <w:tab w:val="num" w:pos="360"/>
        </w:tabs>
        <w:ind w:left="360" w:hanging="360"/>
      </w:pPr>
    </w:lvl>
  </w:abstractNum>
  <w:abstractNum w:abstractNumId="2">
    <w:nsid w:val="01E30747"/>
    <w:multiLevelType w:val="hybridMultilevel"/>
    <w:tmpl w:val="B3380CE6"/>
    <w:lvl w:ilvl="0" w:tplc="3B4A0B2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3087A67"/>
    <w:multiLevelType w:val="hybridMultilevel"/>
    <w:tmpl w:val="1F4E7D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4425FB"/>
    <w:multiLevelType w:val="hybridMultilevel"/>
    <w:tmpl w:val="90102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A133BA"/>
    <w:multiLevelType w:val="hybridMultilevel"/>
    <w:tmpl w:val="5EDC96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627351C"/>
    <w:multiLevelType w:val="hybridMultilevel"/>
    <w:tmpl w:val="A1304BD0"/>
    <w:lvl w:ilvl="0" w:tplc="1040E844">
      <w:start w:val="1"/>
      <w:numFmt w:val="decimal"/>
      <w:lvlText w:val="[%1]."/>
      <w:lvlJc w:val="left"/>
      <w:pPr>
        <w:ind w:left="720" w:hanging="360"/>
      </w:pPr>
      <w:rPr>
        <w:rFonts w:hint="default"/>
      </w:rPr>
    </w:lvl>
    <w:lvl w:ilvl="1" w:tplc="CC9887FA">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92E4794"/>
    <w:multiLevelType w:val="hybridMultilevel"/>
    <w:tmpl w:val="3438A410"/>
    <w:lvl w:ilvl="0" w:tplc="1298B6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07214FE"/>
    <w:multiLevelType w:val="hybridMultilevel"/>
    <w:tmpl w:val="4300EBAA"/>
    <w:lvl w:ilvl="0" w:tplc="E990E3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2F7504C"/>
    <w:multiLevelType w:val="hybridMultilevel"/>
    <w:tmpl w:val="ED2EC222"/>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0">
    <w:nsid w:val="136E0503"/>
    <w:multiLevelType w:val="singleLevel"/>
    <w:tmpl w:val="DBFAAC04"/>
    <w:lvl w:ilvl="0">
      <w:start w:val="1"/>
      <w:numFmt w:val="bullet"/>
      <w:pStyle w:val="LISTTYPE1Bullet"/>
      <w:lvlText w:val=""/>
      <w:lvlJc w:val="left"/>
      <w:pPr>
        <w:tabs>
          <w:tab w:val="num" w:pos="576"/>
        </w:tabs>
        <w:ind w:left="504" w:hanging="288"/>
      </w:pPr>
      <w:rPr>
        <w:rFonts w:ascii="Symbol" w:hAnsi="Symbol" w:hint="default"/>
        <w:b w:val="0"/>
        <w:i w:val="0"/>
        <w:sz w:val="18"/>
      </w:rPr>
    </w:lvl>
  </w:abstractNum>
  <w:abstractNum w:abstractNumId="11">
    <w:nsid w:val="1550616B"/>
    <w:multiLevelType w:val="hybridMultilevel"/>
    <w:tmpl w:val="0BF8715E"/>
    <w:lvl w:ilvl="0" w:tplc="865851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8577028"/>
    <w:multiLevelType w:val="multilevel"/>
    <w:tmpl w:val="3078B190"/>
    <w:lvl w:ilvl="0">
      <w:start w:val="2"/>
      <w:numFmt w:val="decimal"/>
      <w:lvlText w:val="%1."/>
      <w:lvlJc w:val="left"/>
      <w:pPr>
        <w:ind w:left="360" w:hanging="360"/>
      </w:pPr>
      <w:rPr>
        <w:rFonts w:hint="default"/>
        <w:b/>
        <w:i w:val="0"/>
        <w:color w:val="auto"/>
        <w:sz w:val="24"/>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8A65480"/>
    <w:multiLevelType w:val="singleLevel"/>
    <w:tmpl w:val="2AFEA5B4"/>
    <w:lvl w:ilvl="0">
      <w:start w:val="1"/>
      <w:numFmt w:val="upperRoman"/>
      <w:pStyle w:val="sectionhead1"/>
      <w:lvlText w:val="%1."/>
      <w:lvlJc w:val="left"/>
      <w:pPr>
        <w:tabs>
          <w:tab w:val="num" w:pos="720"/>
        </w:tabs>
        <w:ind w:left="720" w:hanging="720"/>
      </w:pPr>
      <w:rPr>
        <w:rFonts w:hint="default"/>
      </w:rPr>
    </w:lvl>
  </w:abstractNum>
  <w:abstractNum w:abstractNumId="14">
    <w:nsid w:val="25670AC5"/>
    <w:multiLevelType w:val="hybridMultilevel"/>
    <w:tmpl w:val="978E9A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397ED5"/>
    <w:multiLevelType w:val="hybridMultilevel"/>
    <w:tmpl w:val="FCD2B872"/>
    <w:lvl w:ilvl="0" w:tplc="055A9350">
      <w:start w:val="1"/>
      <w:numFmt w:val="decimal"/>
      <w:lvlText w:val="[%1]"/>
      <w:lvlJc w:val="left"/>
      <w:pPr>
        <w:ind w:left="720" w:hanging="360"/>
      </w:pPr>
      <w:rPr>
        <w:rFonts w:hint="default"/>
        <w:b w:val="0"/>
        <w:bCs w:val="0"/>
        <w:i w:val="0"/>
        <w:iCs/>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A606131"/>
    <w:multiLevelType w:val="hybridMultilevel"/>
    <w:tmpl w:val="CEFC26DC"/>
    <w:lvl w:ilvl="0" w:tplc="AEE645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97236D"/>
    <w:multiLevelType w:val="hybridMultilevel"/>
    <w:tmpl w:val="1CECDAE6"/>
    <w:lvl w:ilvl="0" w:tplc="41FE0DCC">
      <w:start w:val="1"/>
      <w:numFmt w:val="decimal"/>
      <w:lvlText w:val="[%1]"/>
      <w:lvlJc w:val="left"/>
      <w:pPr>
        <w:ind w:left="360" w:hanging="360"/>
      </w:pPr>
      <w:rPr>
        <w:sz w:val="22"/>
        <w:szCs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8">
    <w:nsid w:val="2EDC6E76"/>
    <w:multiLevelType w:val="hybridMultilevel"/>
    <w:tmpl w:val="1BB446B2"/>
    <w:lvl w:ilvl="0" w:tplc="51EC54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2F922D75"/>
    <w:multiLevelType w:val="hybridMultilevel"/>
    <w:tmpl w:val="47446AAE"/>
    <w:lvl w:ilvl="0" w:tplc="055A9350">
      <w:start w:val="1"/>
      <w:numFmt w:val="decimal"/>
      <w:lvlText w:val="[%1]"/>
      <w:lvlJc w:val="left"/>
      <w:pPr>
        <w:ind w:left="720" w:hanging="360"/>
      </w:pPr>
      <w:rPr>
        <w:rFonts w:hint="default"/>
        <w:b w:val="0"/>
        <w:bCs w:val="0"/>
        <w:i w:val="0"/>
        <w:iCs/>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91A5E76"/>
    <w:multiLevelType w:val="hybridMultilevel"/>
    <w:tmpl w:val="9F0E4360"/>
    <w:lvl w:ilvl="0" w:tplc="2A4AC37E">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2">
    <w:nsid w:val="40506CD6"/>
    <w:multiLevelType w:val="hybridMultilevel"/>
    <w:tmpl w:val="56AEB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4C547C"/>
    <w:multiLevelType w:val="hybridMultilevel"/>
    <w:tmpl w:val="DD0A594C"/>
    <w:lvl w:ilvl="0" w:tplc="1040E84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17A21CC"/>
    <w:multiLevelType w:val="hybridMultilevel"/>
    <w:tmpl w:val="AB742564"/>
    <w:lvl w:ilvl="0" w:tplc="F1726A7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22D723B"/>
    <w:multiLevelType w:val="hybridMultilevel"/>
    <w:tmpl w:val="3DB25E16"/>
    <w:lvl w:ilvl="0" w:tplc="055A9350">
      <w:start w:val="1"/>
      <w:numFmt w:val="decimal"/>
      <w:lvlText w:val="[%1]"/>
      <w:lvlJc w:val="left"/>
      <w:pPr>
        <w:ind w:left="720" w:hanging="360"/>
      </w:pPr>
      <w:rPr>
        <w:rFonts w:hint="default"/>
        <w:b w:val="0"/>
        <w:bCs w:val="0"/>
        <w:i w:val="0"/>
        <w:iCs/>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39316A9"/>
    <w:multiLevelType w:val="hybridMultilevel"/>
    <w:tmpl w:val="1B2815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0D67DC"/>
    <w:multiLevelType w:val="hybridMultilevel"/>
    <w:tmpl w:val="ED2EA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531C3F"/>
    <w:multiLevelType w:val="hybridMultilevel"/>
    <w:tmpl w:val="8250A20A"/>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4063B6D"/>
    <w:multiLevelType w:val="hybridMultilevel"/>
    <w:tmpl w:val="F67EFEF8"/>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64F6CDC"/>
    <w:multiLevelType w:val="hybridMultilevel"/>
    <w:tmpl w:val="EC82D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4B4553"/>
    <w:multiLevelType w:val="hybridMultilevel"/>
    <w:tmpl w:val="65003C9C"/>
    <w:lvl w:ilvl="0" w:tplc="F678E6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542253"/>
    <w:multiLevelType w:val="hybridMultilevel"/>
    <w:tmpl w:val="3A5A1F3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33">
    <w:nsid w:val="669956C3"/>
    <w:multiLevelType w:val="hybridMultilevel"/>
    <w:tmpl w:val="9818635A"/>
    <w:lvl w:ilvl="0" w:tplc="7F2421BA">
      <w:start w:val="1"/>
      <w:numFmt w:val="decimal"/>
      <w:lvlText w:val="[%1]"/>
      <w:lvlJc w:val="left"/>
      <w:pPr>
        <w:ind w:left="721" w:hanging="360"/>
      </w:pPr>
      <w:rPr>
        <w:rFonts w:hint="default"/>
      </w:rPr>
    </w:lvl>
    <w:lvl w:ilvl="1" w:tplc="041F0019" w:tentative="1">
      <w:start w:val="1"/>
      <w:numFmt w:val="lowerLetter"/>
      <w:lvlText w:val="%2."/>
      <w:lvlJc w:val="left"/>
      <w:pPr>
        <w:ind w:left="1441" w:hanging="360"/>
      </w:pPr>
    </w:lvl>
    <w:lvl w:ilvl="2" w:tplc="041F001B" w:tentative="1">
      <w:start w:val="1"/>
      <w:numFmt w:val="lowerRoman"/>
      <w:lvlText w:val="%3."/>
      <w:lvlJc w:val="right"/>
      <w:pPr>
        <w:ind w:left="2161" w:hanging="180"/>
      </w:pPr>
    </w:lvl>
    <w:lvl w:ilvl="3" w:tplc="041F000F" w:tentative="1">
      <w:start w:val="1"/>
      <w:numFmt w:val="decimal"/>
      <w:lvlText w:val="%4."/>
      <w:lvlJc w:val="left"/>
      <w:pPr>
        <w:ind w:left="2881" w:hanging="360"/>
      </w:pPr>
    </w:lvl>
    <w:lvl w:ilvl="4" w:tplc="041F0019" w:tentative="1">
      <w:start w:val="1"/>
      <w:numFmt w:val="lowerLetter"/>
      <w:lvlText w:val="%5."/>
      <w:lvlJc w:val="left"/>
      <w:pPr>
        <w:ind w:left="3601" w:hanging="360"/>
      </w:pPr>
    </w:lvl>
    <w:lvl w:ilvl="5" w:tplc="041F001B" w:tentative="1">
      <w:start w:val="1"/>
      <w:numFmt w:val="lowerRoman"/>
      <w:lvlText w:val="%6."/>
      <w:lvlJc w:val="right"/>
      <w:pPr>
        <w:ind w:left="4321" w:hanging="180"/>
      </w:pPr>
    </w:lvl>
    <w:lvl w:ilvl="6" w:tplc="041F000F" w:tentative="1">
      <w:start w:val="1"/>
      <w:numFmt w:val="decimal"/>
      <w:lvlText w:val="%7."/>
      <w:lvlJc w:val="left"/>
      <w:pPr>
        <w:ind w:left="5041" w:hanging="360"/>
      </w:pPr>
    </w:lvl>
    <w:lvl w:ilvl="7" w:tplc="041F0019" w:tentative="1">
      <w:start w:val="1"/>
      <w:numFmt w:val="lowerLetter"/>
      <w:lvlText w:val="%8."/>
      <w:lvlJc w:val="left"/>
      <w:pPr>
        <w:ind w:left="5761" w:hanging="360"/>
      </w:pPr>
    </w:lvl>
    <w:lvl w:ilvl="8" w:tplc="041F001B" w:tentative="1">
      <w:start w:val="1"/>
      <w:numFmt w:val="lowerRoman"/>
      <w:lvlText w:val="%9."/>
      <w:lvlJc w:val="right"/>
      <w:pPr>
        <w:ind w:left="6481" w:hanging="180"/>
      </w:pPr>
    </w:lvl>
  </w:abstractNum>
  <w:abstractNum w:abstractNumId="34">
    <w:nsid w:val="67755373"/>
    <w:multiLevelType w:val="multilevel"/>
    <w:tmpl w:val="F9F27DB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686960B5"/>
    <w:multiLevelType w:val="multilevel"/>
    <w:tmpl w:val="041F001F"/>
    <w:styleLink w:val="Stil2"/>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nsid w:val="6A8B33F7"/>
    <w:multiLevelType w:val="hybridMultilevel"/>
    <w:tmpl w:val="EB14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C025F0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04318C9"/>
    <w:multiLevelType w:val="hybridMultilevel"/>
    <w:tmpl w:val="1AB4EA3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39">
    <w:nsid w:val="75871BC2"/>
    <w:multiLevelType w:val="multilevel"/>
    <w:tmpl w:val="3D622584"/>
    <w:lvl w:ilvl="0">
      <w:start w:val="2"/>
      <w:numFmt w:val="decimal"/>
      <w:lvlText w:val="%1."/>
      <w:lvlJc w:val="left"/>
      <w:pPr>
        <w:ind w:left="360" w:hanging="360"/>
      </w:pPr>
      <w:rPr>
        <w:rFonts w:hint="default"/>
        <w:b/>
        <w:i w:val="0"/>
        <w:color w:val="auto"/>
        <w:sz w:val="24"/>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7C1876D2"/>
    <w:multiLevelType w:val="hybridMultilevel"/>
    <w:tmpl w:val="A06E0F9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Arial"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Arial"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Arial" w:hint="default"/>
      </w:rPr>
    </w:lvl>
    <w:lvl w:ilvl="8" w:tplc="04090005" w:tentative="1">
      <w:start w:val="1"/>
      <w:numFmt w:val="bullet"/>
      <w:lvlText w:val=""/>
      <w:lvlJc w:val="left"/>
      <w:pPr>
        <w:ind w:left="6547" w:hanging="360"/>
      </w:pPr>
      <w:rPr>
        <w:rFonts w:ascii="Wingdings" w:hAnsi="Wingdings" w:hint="default"/>
      </w:rPr>
    </w:lvl>
  </w:abstractNum>
  <w:num w:numId="1">
    <w:abstractNumId w:val="21"/>
  </w:num>
  <w:num w:numId="2">
    <w:abstractNumId w:val="13"/>
  </w:num>
  <w:num w:numId="3">
    <w:abstractNumId w:val="10"/>
  </w:num>
  <w:num w:numId="4">
    <w:abstractNumId w:val="0"/>
  </w:num>
  <w:num w:numId="5">
    <w:abstractNumId w:val="35"/>
  </w:num>
  <w:num w:numId="6">
    <w:abstractNumId w:val="12"/>
  </w:num>
  <w:num w:numId="7">
    <w:abstractNumId w:val="4"/>
  </w:num>
  <w:num w:numId="8">
    <w:abstractNumId w:val="22"/>
  </w:num>
  <w:num w:numId="9">
    <w:abstractNumId w:val="30"/>
  </w:num>
  <w:num w:numId="10">
    <w:abstractNumId w:val="26"/>
  </w:num>
  <w:num w:numId="11">
    <w:abstractNumId w:val="14"/>
  </w:num>
  <w:num w:numId="12">
    <w:abstractNumId w:val="3"/>
  </w:num>
  <w:num w:numId="13">
    <w:abstractNumId w:val="27"/>
  </w:num>
  <w:num w:numId="14">
    <w:abstractNumId w:val="36"/>
  </w:num>
  <w:num w:numId="15">
    <w:abstractNumId w:val="38"/>
  </w:num>
  <w:num w:numId="16">
    <w:abstractNumId w:val="40"/>
  </w:num>
  <w:num w:numId="17">
    <w:abstractNumId w:val="16"/>
  </w:num>
  <w:num w:numId="18">
    <w:abstractNumId w:val="32"/>
  </w:num>
  <w:num w:numId="19">
    <w:abstractNumId w:val="34"/>
  </w:num>
  <w:num w:numId="20">
    <w:abstractNumId w:val="11"/>
  </w:num>
  <w:num w:numId="21">
    <w:abstractNumId w:val="23"/>
  </w:num>
  <w:num w:numId="22">
    <w:abstractNumId w:val="7"/>
  </w:num>
  <w:num w:numId="23">
    <w:abstractNumId w:val="29"/>
  </w:num>
  <w:num w:numId="24">
    <w:abstractNumId w:val="2"/>
  </w:num>
  <w:num w:numId="25">
    <w:abstractNumId w:val="8"/>
  </w:num>
  <w:num w:numId="26">
    <w:abstractNumId w:val="20"/>
  </w:num>
  <w:num w:numId="27">
    <w:abstractNumId w:val="18"/>
  </w:num>
  <w:num w:numId="28">
    <w:abstractNumId w:val="33"/>
  </w:num>
  <w:num w:numId="29">
    <w:abstractNumId w:val="37"/>
  </w:num>
  <w:num w:numId="30">
    <w:abstractNumId w:val="24"/>
  </w:num>
  <w:num w:numId="31">
    <w:abstractNumId w:val="25"/>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6"/>
  </w:num>
  <w:num w:numId="35">
    <w:abstractNumId w:val="28"/>
  </w:num>
  <w:num w:numId="36">
    <w:abstractNumId w:val="9"/>
  </w:num>
  <w:num w:numId="37">
    <w:abstractNumId w:val="39"/>
  </w:num>
  <w:num w:numId="38">
    <w:abstractNumId w:val="5"/>
  </w:num>
  <w:num w:numId="39">
    <w:abstractNumId w:val="19"/>
  </w:num>
  <w:num w:numId="40">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hideSpellingErrors/>
  <w:proofState w:spelling="clean" w:grammar="clean"/>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exNDMyMTKzNDExMbVQ0lEKTi0uzszPAykwrwUAnYoqvCwAAAA="/>
  </w:docVars>
  <w:rsids>
    <w:rsidRoot w:val="00A71ABA"/>
    <w:rsid w:val="0000116C"/>
    <w:rsid w:val="000028EC"/>
    <w:rsid w:val="00002EBF"/>
    <w:rsid w:val="00004AD1"/>
    <w:rsid w:val="00006BB4"/>
    <w:rsid w:val="00012A16"/>
    <w:rsid w:val="00013D56"/>
    <w:rsid w:val="00016F9D"/>
    <w:rsid w:val="000226CA"/>
    <w:rsid w:val="0002363F"/>
    <w:rsid w:val="00023EFE"/>
    <w:rsid w:val="000260EC"/>
    <w:rsid w:val="000261CE"/>
    <w:rsid w:val="000305BF"/>
    <w:rsid w:val="00032FFA"/>
    <w:rsid w:val="0003318E"/>
    <w:rsid w:val="00034862"/>
    <w:rsid w:val="000409ED"/>
    <w:rsid w:val="00041319"/>
    <w:rsid w:val="00041D68"/>
    <w:rsid w:val="000463DA"/>
    <w:rsid w:val="000469B2"/>
    <w:rsid w:val="00051175"/>
    <w:rsid w:val="00055500"/>
    <w:rsid w:val="0005653D"/>
    <w:rsid w:val="000611FF"/>
    <w:rsid w:val="000617AA"/>
    <w:rsid w:val="00061A8B"/>
    <w:rsid w:val="00061C07"/>
    <w:rsid w:val="00061E30"/>
    <w:rsid w:val="0006225B"/>
    <w:rsid w:val="0006297B"/>
    <w:rsid w:val="00062BE6"/>
    <w:rsid w:val="00064297"/>
    <w:rsid w:val="000655C6"/>
    <w:rsid w:val="000662B9"/>
    <w:rsid w:val="00066659"/>
    <w:rsid w:val="00066E0E"/>
    <w:rsid w:val="000707A9"/>
    <w:rsid w:val="00071C0A"/>
    <w:rsid w:val="0007224B"/>
    <w:rsid w:val="00072722"/>
    <w:rsid w:val="00074338"/>
    <w:rsid w:val="000757B9"/>
    <w:rsid w:val="00077FCF"/>
    <w:rsid w:val="000817CC"/>
    <w:rsid w:val="000823EB"/>
    <w:rsid w:val="000854C4"/>
    <w:rsid w:val="00090326"/>
    <w:rsid w:val="00091775"/>
    <w:rsid w:val="000933F2"/>
    <w:rsid w:val="000934B8"/>
    <w:rsid w:val="00094728"/>
    <w:rsid w:val="0009646C"/>
    <w:rsid w:val="000A14DB"/>
    <w:rsid w:val="000A3157"/>
    <w:rsid w:val="000A35E6"/>
    <w:rsid w:val="000A40EE"/>
    <w:rsid w:val="000A511C"/>
    <w:rsid w:val="000A67B2"/>
    <w:rsid w:val="000B0C6C"/>
    <w:rsid w:val="000B1D3F"/>
    <w:rsid w:val="000B367E"/>
    <w:rsid w:val="000B3F70"/>
    <w:rsid w:val="000C06AC"/>
    <w:rsid w:val="000C0A92"/>
    <w:rsid w:val="000C347D"/>
    <w:rsid w:val="000C3A09"/>
    <w:rsid w:val="000C6B1B"/>
    <w:rsid w:val="000C7C60"/>
    <w:rsid w:val="000D0BEA"/>
    <w:rsid w:val="000D0EB5"/>
    <w:rsid w:val="000D2A70"/>
    <w:rsid w:val="000D3738"/>
    <w:rsid w:val="000D49E3"/>
    <w:rsid w:val="000D5B95"/>
    <w:rsid w:val="000D5D76"/>
    <w:rsid w:val="000D6D50"/>
    <w:rsid w:val="000E3B9F"/>
    <w:rsid w:val="000E3BA5"/>
    <w:rsid w:val="000E3D1B"/>
    <w:rsid w:val="000E43D9"/>
    <w:rsid w:val="000E48B2"/>
    <w:rsid w:val="000F47E8"/>
    <w:rsid w:val="000F70EE"/>
    <w:rsid w:val="000F76D4"/>
    <w:rsid w:val="000F778B"/>
    <w:rsid w:val="000F785A"/>
    <w:rsid w:val="0010259C"/>
    <w:rsid w:val="00102AA9"/>
    <w:rsid w:val="001031D3"/>
    <w:rsid w:val="001041BF"/>
    <w:rsid w:val="001046EF"/>
    <w:rsid w:val="001129EB"/>
    <w:rsid w:val="00113806"/>
    <w:rsid w:val="00116DC2"/>
    <w:rsid w:val="001173DB"/>
    <w:rsid w:val="001205BA"/>
    <w:rsid w:val="00120CD6"/>
    <w:rsid w:val="00124A89"/>
    <w:rsid w:val="001260BA"/>
    <w:rsid w:val="00126A73"/>
    <w:rsid w:val="00126F05"/>
    <w:rsid w:val="0013468E"/>
    <w:rsid w:val="00135B74"/>
    <w:rsid w:val="001402EB"/>
    <w:rsid w:val="00141F50"/>
    <w:rsid w:val="00142D7D"/>
    <w:rsid w:val="00143506"/>
    <w:rsid w:val="00144751"/>
    <w:rsid w:val="001456B9"/>
    <w:rsid w:val="001468FF"/>
    <w:rsid w:val="00150A43"/>
    <w:rsid w:val="0015131B"/>
    <w:rsid w:val="001558FC"/>
    <w:rsid w:val="00156DA2"/>
    <w:rsid w:val="00161B9E"/>
    <w:rsid w:val="00161C0D"/>
    <w:rsid w:val="001634B1"/>
    <w:rsid w:val="00164C8B"/>
    <w:rsid w:val="00166435"/>
    <w:rsid w:val="001722A2"/>
    <w:rsid w:val="001723FD"/>
    <w:rsid w:val="001772E4"/>
    <w:rsid w:val="001816E1"/>
    <w:rsid w:val="00183830"/>
    <w:rsid w:val="001849C2"/>
    <w:rsid w:val="00185A1E"/>
    <w:rsid w:val="0019128E"/>
    <w:rsid w:val="0019173F"/>
    <w:rsid w:val="00191E60"/>
    <w:rsid w:val="00194791"/>
    <w:rsid w:val="00194CD5"/>
    <w:rsid w:val="00195FFD"/>
    <w:rsid w:val="001961A0"/>
    <w:rsid w:val="001A38B7"/>
    <w:rsid w:val="001A4BA4"/>
    <w:rsid w:val="001A5A10"/>
    <w:rsid w:val="001A7F43"/>
    <w:rsid w:val="001B0168"/>
    <w:rsid w:val="001B04BC"/>
    <w:rsid w:val="001B0B76"/>
    <w:rsid w:val="001B1186"/>
    <w:rsid w:val="001B16A1"/>
    <w:rsid w:val="001B18A8"/>
    <w:rsid w:val="001B2112"/>
    <w:rsid w:val="001B4B5F"/>
    <w:rsid w:val="001B685A"/>
    <w:rsid w:val="001B6D7B"/>
    <w:rsid w:val="001C0FEA"/>
    <w:rsid w:val="001C4717"/>
    <w:rsid w:val="001C6263"/>
    <w:rsid w:val="001C669B"/>
    <w:rsid w:val="001D0D7F"/>
    <w:rsid w:val="001D3D2D"/>
    <w:rsid w:val="001D4475"/>
    <w:rsid w:val="001D6477"/>
    <w:rsid w:val="001D7B54"/>
    <w:rsid w:val="001E2285"/>
    <w:rsid w:val="001E43A5"/>
    <w:rsid w:val="001E4578"/>
    <w:rsid w:val="001E4647"/>
    <w:rsid w:val="001E768D"/>
    <w:rsid w:val="001F0C15"/>
    <w:rsid w:val="001F2869"/>
    <w:rsid w:val="001F2D29"/>
    <w:rsid w:val="001F3C5C"/>
    <w:rsid w:val="001F4149"/>
    <w:rsid w:val="001F4C7D"/>
    <w:rsid w:val="001F5AFE"/>
    <w:rsid w:val="001F62CD"/>
    <w:rsid w:val="001F740F"/>
    <w:rsid w:val="002017F8"/>
    <w:rsid w:val="00206EBB"/>
    <w:rsid w:val="002139A7"/>
    <w:rsid w:val="00213ED6"/>
    <w:rsid w:val="00217ABE"/>
    <w:rsid w:val="00220893"/>
    <w:rsid w:val="002219E7"/>
    <w:rsid w:val="002251A6"/>
    <w:rsid w:val="0023543B"/>
    <w:rsid w:val="00235FE5"/>
    <w:rsid w:val="002373CF"/>
    <w:rsid w:val="00242AF0"/>
    <w:rsid w:val="00243410"/>
    <w:rsid w:val="002446C7"/>
    <w:rsid w:val="0024620B"/>
    <w:rsid w:val="002509A3"/>
    <w:rsid w:val="00253396"/>
    <w:rsid w:val="002547B5"/>
    <w:rsid w:val="00255408"/>
    <w:rsid w:val="002606C1"/>
    <w:rsid w:val="002621A5"/>
    <w:rsid w:val="0026305A"/>
    <w:rsid w:val="00265ED2"/>
    <w:rsid w:val="0027049F"/>
    <w:rsid w:val="002712C9"/>
    <w:rsid w:val="00273290"/>
    <w:rsid w:val="00274257"/>
    <w:rsid w:val="00275134"/>
    <w:rsid w:val="00277681"/>
    <w:rsid w:val="00282922"/>
    <w:rsid w:val="00283697"/>
    <w:rsid w:val="00283C2A"/>
    <w:rsid w:val="00283F06"/>
    <w:rsid w:val="002843D1"/>
    <w:rsid w:val="002849DA"/>
    <w:rsid w:val="0028552F"/>
    <w:rsid w:val="0029647A"/>
    <w:rsid w:val="002A041C"/>
    <w:rsid w:val="002A0598"/>
    <w:rsid w:val="002A198A"/>
    <w:rsid w:val="002A49B9"/>
    <w:rsid w:val="002A5C3A"/>
    <w:rsid w:val="002B0527"/>
    <w:rsid w:val="002B1A50"/>
    <w:rsid w:val="002B2A8A"/>
    <w:rsid w:val="002B3A67"/>
    <w:rsid w:val="002B5660"/>
    <w:rsid w:val="002B5B23"/>
    <w:rsid w:val="002B6939"/>
    <w:rsid w:val="002C018E"/>
    <w:rsid w:val="002C223B"/>
    <w:rsid w:val="002C2A1B"/>
    <w:rsid w:val="002C5284"/>
    <w:rsid w:val="002D0750"/>
    <w:rsid w:val="002D563D"/>
    <w:rsid w:val="002D5AFE"/>
    <w:rsid w:val="002D6005"/>
    <w:rsid w:val="002E0A62"/>
    <w:rsid w:val="002E3230"/>
    <w:rsid w:val="002E45FC"/>
    <w:rsid w:val="002E5C5B"/>
    <w:rsid w:val="002E7AA4"/>
    <w:rsid w:val="002F4D18"/>
    <w:rsid w:val="002F4EF5"/>
    <w:rsid w:val="002F5562"/>
    <w:rsid w:val="002F6ACD"/>
    <w:rsid w:val="00304BED"/>
    <w:rsid w:val="00304D0B"/>
    <w:rsid w:val="00305082"/>
    <w:rsid w:val="003102CB"/>
    <w:rsid w:val="00310FEF"/>
    <w:rsid w:val="00316A8A"/>
    <w:rsid w:val="00317533"/>
    <w:rsid w:val="0031782F"/>
    <w:rsid w:val="00320AAB"/>
    <w:rsid w:val="003244FC"/>
    <w:rsid w:val="003268E5"/>
    <w:rsid w:val="003317C2"/>
    <w:rsid w:val="0033611C"/>
    <w:rsid w:val="00337C37"/>
    <w:rsid w:val="00340979"/>
    <w:rsid w:val="00341D6F"/>
    <w:rsid w:val="00342EAB"/>
    <w:rsid w:val="003436EF"/>
    <w:rsid w:val="003449F0"/>
    <w:rsid w:val="00345C8C"/>
    <w:rsid w:val="00353047"/>
    <w:rsid w:val="0035383D"/>
    <w:rsid w:val="00354B4D"/>
    <w:rsid w:val="00355CAE"/>
    <w:rsid w:val="00361036"/>
    <w:rsid w:val="0036132B"/>
    <w:rsid w:val="00363990"/>
    <w:rsid w:val="00364E03"/>
    <w:rsid w:val="00365A2E"/>
    <w:rsid w:val="003660B6"/>
    <w:rsid w:val="00367661"/>
    <w:rsid w:val="00371B57"/>
    <w:rsid w:val="00371ED6"/>
    <w:rsid w:val="00371EE5"/>
    <w:rsid w:val="00372D5A"/>
    <w:rsid w:val="00380946"/>
    <w:rsid w:val="003809DE"/>
    <w:rsid w:val="003811A1"/>
    <w:rsid w:val="00382649"/>
    <w:rsid w:val="003829A0"/>
    <w:rsid w:val="003832F7"/>
    <w:rsid w:val="00384865"/>
    <w:rsid w:val="00386535"/>
    <w:rsid w:val="00390CFF"/>
    <w:rsid w:val="0039131A"/>
    <w:rsid w:val="00394F02"/>
    <w:rsid w:val="00395ECD"/>
    <w:rsid w:val="00397EB2"/>
    <w:rsid w:val="003A04C6"/>
    <w:rsid w:val="003A09DA"/>
    <w:rsid w:val="003A283B"/>
    <w:rsid w:val="003A3D9A"/>
    <w:rsid w:val="003A567B"/>
    <w:rsid w:val="003A59A7"/>
    <w:rsid w:val="003B1029"/>
    <w:rsid w:val="003B1C96"/>
    <w:rsid w:val="003B41DF"/>
    <w:rsid w:val="003B6A04"/>
    <w:rsid w:val="003C1B13"/>
    <w:rsid w:val="003C308F"/>
    <w:rsid w:val="003C3FDC"/>
    <w:rsid w:val="003C74B9"/>
    <w:rsid w:val="003C7CC2"/>
    <w:rsid w:val="003D304F"/>
    <w:rsid w:val="003D3818"/>
    <w:rsid w:val="003E0295"/>
    <w:rsid w:val="003E10A3"/>
    <w:rsid w:val="003E3010"/>
    <w:rsid w:val="003E3D47"/>
    <w:rsid w:val="003E5758"/>
    <w:rsid w:val="003E70C9"/>
    <w:rsid w:val="003F1FCB"/>
    <w:rsid w:val="003F6A44"/>
    <w:rsid w:val="003F6CB6"/>
    <w:rsid w:val="003F7099"/>
    <w:rsid w:val="003F736E"/>
    <w:rsid w:val="004020EB"/>
    <w:rsid w:val="004021CF"/>
    <w:rsid w:val="004050E8"/>
    <w:rsid w:val="004051C9"/>
    <w:rsid w:val="00407EEA"/>
    <w:rsid w:val="004116D0"/>
    <w:rsid w:val="00413652"/>
    <w:rsid w:val="00413FA7"/>
    <w:rsid w:val="004155D5"/>
    <w:rsid w:val="00416553"/>
    <w:rsid w:val="00416674"/>
    <w:rsid w:val="00416E14"/>
    <w:rsid w:val="00417C09"/>
    <w:rsid w:val="00420D55"/>
    <w:rsid w:val="00422658"/>
    <w:rsid w:val="00424863"/>
    <w:rsid w:val="00424CF1"/>
    <w:rsid w:val="00426EAE"/>
    <w:rsid w:val="00430B3C"/>
    <w:rsid w:val="0043126F"/>
    <w:rsid w:val="00432432"/>
    <w:rsid w:val="00432B5A"/>
    <w:rsid w:val="00432CE6"/>
    <w:rsid w:val="004331E7"/>
    <w:rsid w:val="004342E3"/>
    <w:rsid w:val="00434DEA"/>
    <w:rsid w:val="00435408"/>
    <w:rsid w:val="00442A74"/>
    <w:rsid w:val="004453C1"/>
    <w:rsid w:val="004474BE"/>
    <w:rsid w:val="00447D0F"/>
    <w:rsid w:val="00453183"/>
    <w:rsid w:val="00456919"/>
    <w:rsid w:val="00460252"/>
    <w:rsid w:val="004610D4"/>
    <w:rsid w:val="00465385"/>
    <w:rsid w:val="00465F1E"/>
    <w:rsid w:val="00470461"/>
    <w:rsid w:val="0047110A"/>
    <w:rsid w:val="00471EA6"/>
    <w:rsid w:val="00475581"/>
    <w:rsid w:val="00480284"/>
    <w:rsid w:val="00480593"/>
    <w:rsid w:val="00482EB4"/>
    <w:rsid w:val="0048412E"/>
    <w:rsid w:val="0048670B"/>
    <w:rsid w:val="004868B8"/>
    <w:rsid w:val="004907F1"/>
    <w:rsid w:val="004920FD"/>
    <w:rsid w:val="00495871"/>
    <w:rsid w:val="00495E9E"/>
    <w:rsid w:val="004A0AAF"/>
    <w:rsid w:val="004A4C36"/>
    <w:rsid w:val="004B03AE"/>
    <w:rsid w:val="004B3504"/>
    <w:rsid w:val="004C280E"/>
    <w:rsid w:val="004C3D0B"/>
    <w:rsid w:val="004C4B76"/>
    <w:rsid w:val="004C4BF6"/>
    <w:rsid w:val="004C751B"/>
    <w:rsid w:val="004D27D7"/>
    <w:rsid w:val="004D3CD6"/>
    <w:rsid w:val="004D5227"/>
    <w:rsid w:val="004E02A8"/>
    <w:rsid w:val="004E222D"/>
    <w:rsid w:val="004E2940"/>
    <w:rsid w:val="004E5A55"/>
    <w:rsid w:val="004E5E59"/>
    <w:rsid w:val="004E7E58"/>
    <w:rsid w:val="004F1277"/>
    <w:rsid w:val="004F253D"/>
    <w:rsid w:val="004F2FA0"/>
    <w:rsid w:val="004F5B28"/>
    <w:rsid w:val="004F6821"/>
    <w:rsid w:val="004F6A3A"/>
    <w:rsid w:val="004F7DBB"/>
    <w:rsid w:val="00500F83"/>
    <w:rsid w:val="00503BC9"/>
    <w:rsid w:val="005056EC"/>
    <w:rsid w:val="005062E2"/>
    <w:rsid w:val="0051203B"/>
    <w:rsid w:val="00513704"/>
    <w:rsid w:val="00514D93"/>
    <w:rsid w:val="00515455"/>
    <w:rsid w:val="005277F7"/>
    <w:rsid w:val="00530C66"/>
    <w:rsid w:val="00531227"/>
    <w:rsid w:val="005352D8"/>
    <w:rsid w:val="00537DFA"/>
    <w:rsid w:val="00540509"/>
    <w:rsid w:val="00541C4A"/>
    <w:rsid w:val="005434BD"/>
    <w:rsid w:val="00544AD5"/>
    <w:rsid w:val="00547545"/>
    <w:rsid w:val="005528B7"/>
    <w:rsid w:val="00553D2A"/>
    <w:rsid w:val="005646EB"/>
    <w:rsid w:val="00566747"/>
    <w:rsid w:val="00570309"/>
    <w:rsid w:val="00570F7E"/>
    <w:rsid w:val="005711DA"/>
    <w:rsid w:val="00574293"/>
    <w:rsid w:val="0057744C"/>
    <w:rsid w:val="005823D5"/>
    <w:rsid w:val="00583C3A"/>
    <w:rsid w:val="0058434C"/>
    <w:rsid w:val="00584664"/>
    <w:rsid w:val="005865C5"/>
    <w:rsid w:val="00586A54"/>
    <w:rsid w:val="00587FAA"/>
    <w:rsid w:val="00590C50"/>
    <w:rsid w:val="00590CF1"/>
    <w:rsid w:val="005923C6"/>
    <w:rsid w:val="0059456C"/>
    <w:rsid w:val="00595134"/>
    <w:rsid w:val="00596E83"/>
    <w:rsid w:val="005A1A59"/>
    <w:rsid w:val="005A4189"/>
    <w:rsid w:val="005A48B5"/>
    <w:rsid w:val="005A63DA"/>
    <w:rsid w:val="005A6DE3"/>
    <w:rsid w:val="005A76D1"/>
    <w:rsid w:val="005B0B20"/>
    <w:rsid w:val="005B38AD"/>
    <w:rsid w:val="005C08A1"/>
    <w:rsid w:val="005C23CF"/>
    <w:rsid w:val="005D4955"/>
    <w:rsid w:val="005E0BA1"/>
    <w:rsid w:val="005E2170"/>
    <w:rsid w:val="005E5971"/>
    <w:rsid w:val="005E6455"/>
    <w:rsid w:val="005E6C0B"/>
    <w:rsid w:val="005E755D"/>
    <w:rsid w:val="005F0644"/>
    <w:rsid w:val="005F3CE3"/>
    <w:rsid w:val="005F4BC4"/>
    <w:rsid w:val="005F5D37"/>
    <w:rsid w:val="006004E2"/>
    <w:rsid w:val="006011E1"/>
    <w:rsid w:val="006021BE"/>
    <w:rsid w:val="006079D3"/>
    <w:rsid w:val="00610A15"/>
    <w:rsid w:val="00610C1C"/>
    <w:rsid w:val="00611247"/>
    <w:rsid w:val="0061355D"/>
    <w:rsid w:val="006135ED"/>
    <w:rsid w:val="006137A8"/>
    <w:rsid w:val="00617004"/>
    <w:rsid w:val="00617C1A"/>
    <w:rsid w:val="006208C6"/>
    <w:rsid w:val="0062147C"/>
    <w:rsid w:val="006218C8"/>
    <w:rsid w:val="00621D92"/>
    <w:rsid w:val="00623372"/>
    <w:rsid w:val="006246B1"/>
    <w:rsid w:val="006246F8"/>
    <w:rsid w:val="00626DB8"/>
    <w:rsid w:val="0063102C"/>
    <w:rsid w:val="00631E69"/>
    <w:rsid w:val="006335B2"/>
    <w:rsid w:val="006353DD"/>
    <w:rsid w:val="006378EC"/>
    <w:rsid w:val="006420AA"/>
    <w:rsid w:val="006469F5"/>
    <w:rsid w:val="00646AB3"/>
    <w:rsid w:val="00651CE0"/>
    <w:rsid w:val="00652B2B"/>
    <w:rsid w:val="00653E62"/>
    <w:rsid w:val="006578D9"/>
    <w:rsid w:val="006624D8"/>
    <w:rsid w:val="006637E4"/>
    <w:rsid w:val="0066401F"/>
    <w:rsid w:val="00666897"/>
    <w:rsid w:val="00667C07"/>
    <w:rsid w:val="006716E0"/>
    <w:rsid w:val="00673F24"/>
    <w:rsid w:val="0067546F"/>
    <w:rsid w:val="00676032"/>
    <w:rsid w:val="006762DF"/>
    <w:rsid w:val="00682B54"/>
    <w:rsid w:val="006842B8"/>
    <w:rsid w:val="00685B8B"/>
    <w:rsid w:val="00685BD8"/>
    <w:rsid w:val="00685C58"/>
    <w:rsid w:val="00692461"/>
    <w:rsid w:val="0069654D"/>
    <w:rsid w:val="00697A35"/>
    <w:rsid w:val="006A2D9C"/>
    <w:rsid w:val="006A4277"/>
    <w:rsid w:val="006B2143"/>
    <w:rsid w:val="006B6D80"/>
    <w:rsid w:val="006B6E69"/>
    <w:rsid w:val="006C022E"/>
    <w:rsid w:val="006C0327"/>
    <w:rsid w:val="006C35E3"/>
    <w:rsid w:val="006C66A8"/>
    <w:rsid w:val="006C7EB9"/>
    <w:rsid w:val="006D17CC"/>
    <w:rsid w:val="006D709A"/>
    <w:rsid w:val="006D77A8"/>
    <w:rsid w:val="006E11E5"/>
    <w:rsid w:val="006E15DF"/>
    <w:rsid w:val="006E3380"/>
    <w:rsid w:val="006E4B22"/>
    <w:rsid w:val="006E4BCC"/>
    <w:rsid w:val="006E4F11"/>
    <w:rsid w:val="006E5424"/>
    <w:rsid w:val="006F03E6"/>
    <w:rsid w:val="006F16E6"/>
    <w:rsid w:val="006F2B55"/>
    <w:rsid w:val="006F5E99"/>
    <w:rsid w:val="0070184A"/>
    <w:rsid w:val="007022BB"/>
    <w:rsid w:val="00702B4B"/>
    <w:rsid w:val="007044C2"/>
    <w:rsid w:val="00704D09"/>
    <w:rsid w:val="00705974"/>
    <w:rsid w:val="007073D6"/>
    <w:rsid w:val="00713484"/>
    <w:rsid w:val="00716E12"/>
    <w:rsid w:val="00717963"/>
    <w:rsid w:val="00717C40"/>
    <w:rsid w:val="00717E99"/>
    <w:rsid w:val="00724D87"/>
    <w:rsid w:val="00725280"/>
    <w:rsid w:val="00726785"/>
    <w:rsid w:val="00737083"/>
    <w:rsid w:val="00737FD0"/>
    <w:rsid w:val="00740061"/>
    <w:rsid w:val="007466C7"/>
    <w:rsid w:val="007475D4"/>
    <w:rsid w:val="00753C67"/>
    <w:rsid w:val="007547D2"/>
    <w:rsid w:val="007550F6"/>
    <w:rsid w:val="007563BE"/>
    <w:rsid w:val="007575CE"/>
    <w:rsid w:val="00757681"/>
    <w:rsid w:val="00757F6D"/>
    <w:rsid w:val="007664D5"/>
    <w:rsid w:val="007704A2"/>
    <w:rsid w:val="00771441"/>
    <w:rsid w:val="0077213E"/>
    <w:rsid w:val="00773EE3"/>
    <w:rsid w:val="00776C4D"/>
    <w:rsid w:val="00782474"/>
    <w:rsid w:val="00790946"/>
    <w:rsid w:val="007920CE"/>
    <w:rsid w:val="0079379D"/>
    <w:rsid w:val="00794F14"/>
    <w:rsid w:val="00795576"/>
    <w:rsid w:val="007A13CD"/>
    <w:rsid w:val="007A26D2"/>
    <w:rsid w:val="007A33D4"/>
    <w:rsid w:val="007A3474"/>
    <w:rsid w:val="007A3C47"/>
    <w:rsid w:val="007A5B38"/>
    <w:rsid w:val="007A7A2B"/>
    <w:rsid w:val="007A7EB7"/>
    <w:rsid w:val="007B2325"/>
    <w:rsid w:val="007B3240"/>
    <w:rsid w:val="007B47CE"/>
    <w:rsid w:val="007B7D9A"/>
    <w:rsid w:val="007C0293"/>
    <w:rsid w:val="007C3AA1"/>
    <w:rsid w:val="007C5B5E"/>
    <w:rsid w:val="007D05D7"/>
    <w:rsid w:val="007D0DCC"/>
    <w:rsid w:val="007D1E1E"/>
    <w:rsid w:val="007D3A7C"/>
    <w:rsid w:val="007D3D0A"/>
    <w:rsid w:val="007E2D58"/>
    <w:rsid w:val="007E3FDB"/>
    <w:rsid w:val="007E75C3"/>
    <w:rsid w:val="007F2498"/>
    <w:rsid w:val="007F3721"/>
    <w:rsid w:val="007F5C18"/>
    <w:rsid w:val="007F5C3B"/>
    <w:rsid w:val="00802574"/>
    <w:rsid w:val="0080349B"/>
    <w:rsid w:val="00806F69"/>
    <w:rsid w:val="00807439"/>
    <w:rsid w:val="00807600"/>
    <w:rsid w:val="00811746"/>
    <w:rsid w:val="008145E6"/>
    <w:rsid w:val="008162E0"/>
    <w:rsid w:val="00821662"/>
    <w:rsid w:val="00823241"/>
    <w:rsid w:val="008237B8"/>
    <w:rsid w:val="008247FE"/>
    <w:rsid w:val="00825379"/>
    <w:rsid w:val="00825BB9"/>
    <w:rsid w:val="00826A4E"/>
    <w:rsid w:val="00826AB4"/>
    <w:rsid w:val="00830561"/>
    <w:rsid w:val="00830AB0"/>
    <w:rsid w:val="00832850"/>
    <w:rsid w:val="0083297B"/>
    <w:rsid w:val="00833927"/>
    <w:rsid w:val="008407DF"/>
    <w:rsid w:val="00840EC2"/>
    <w:rsid w:val="0084219B"/>
    <w:rsid w:val="008421FA"/>
    <w:rsid w:val="00842581"/>
    <w:rsid w:val="00843360"/>
    <w:rsid w:val="0084363D"/>
    <w:rsid w:val="00844951"/>
    <w:rsid w:val="00845D5B"/>
    <w:rsid w:val="00847B34"/>
    <w:rsid w:val="00850070"/>
    <w:rsid w:val="00851BA3"/>
    <w:rsid w:val="0085201C"/>
    <w:rsid w:val="00855BC4"/>
    <w:rsid w:val="008564C0"/>
    <w:rsid w:val="008577F2"/>
    <w:rsid w:val="00860B75"/>
    <w:rsid w:val="00860E25"/>
    <w:rsid w:val="00862AC4"/>
    <w:rsid w:val="00863695"/>
    <w:rsid w:val="008657DB"/>
    <w:rsid w:val="00871B0F"/>
    <w:rsid w:val="0087228C"/>
    <w:rsid w:val="00872384"/>
    <w:rsid w:val="00872CEE"/>
    <w:rsid w:val="008737FB"/>
    <w:rsid w:val="008744C5"/>
    <w:rsid w:val="00874985"/>
    <w:rsid w:val="00875A36"/>
    <w:rsid w:val="008766BA"/>
    <w:rsid w:val="008801C3"/>
    <w:rsid w:val="008835DD"/>
    <w:rsid w:val="00885DC9"/>
    <w:rsid w:val="00890B2E"/>
    <w:rsid w:val="0089530B"/>
    <w:rsid w:val="00896140"/>
    <w:rsid w:val="008A185F"/>
    <w:rsid w:val="008A2DB4"/>
    <w:rsid w:val="008A5BD5"/>
    <w:rsid w:val="008A6108"/>
    <w:rsid w:val="008A6DA1"/>
    <w:rsid w:val="008A7AFF"/>
    <w:rsid w:val="008B3D1C"/>
    <w:rsid w:val="008B3F08"/>
    <w:rsid w:val="008B73C6"/>
    <w:rsid w:val="008C1A2A"/>
    <w:rsid w:val="008C2AD1"/>
    <w:rsid w:val="008C347E"/>
    <w:rsid w:val="008C355E"/>
    <w:rsid w:val="008C5FCE"/>
    <w:rsid w:val="008D1B4F"/>
    <w:rsid w:val="008D2A6D"/>
    <w:rsid w:val="008D62E7"/>
    <w:rsid w:val="008E09F7"/>
    <w:rsid w:val="008E1FF1"/>
    <w:rsid w:val="008E75EF"/>
    <w:rsid w:val="008E7D53"/>
    <w:rsid w:val="008F3DBD"/>
    <w:rsid w:val="008F7E4C"/>
    <w:rsid w:val="009052C0"/>
    <w:rsid w:val="009059B4"/>
    <w:rsid w:val="00906B48"/>
    <w:rsid w:val="009072A7"/>
    <w:rsid w:val="009132C3"/>
    <w:rsid w:val="00913418"/>
    <w:rsid w:val="00914531"/>
    <w:rsid w:val="00915143"/>
    <w:rsid w:val="00915340"/>
    <w:rsid w:val="00915472"/>
    <w:rsid w:val="00916440"/>
    <w:rsid w:val="00916DCB"/>
    <w:rsid w:val="0092030C"/>
    <w:rsid w:val="00920D83"/>
    <w:rsid w:val="009211F0"/>
    <w:rsid w:val="00923187"/>
    <w:rsid w:val="009243C1"/>
    <w:rsid w:val="009262C7"/>
    <w:rsid w:val="00932821"/>
    <w:rsid w:val="00933F2F"/>
    <w:rsid w:val="009345DA"/>
    <w:rsid w:val="00934825"/>
    <w:rsid w:val="00936091"/>
    <w:rsid w:val="00936C67"/>
    <w:rsid w:val="009402AF"/>
    <w:rsid w:val="00940FBA"/>
    <w:rsid w:val="00941134"/>
    <w:rsid w:val="00942657"/>
    <w:rsid w:val="0094570A"/>
    <w:rsid w:val="00946D5D"/>
    <w:rsid w:val="009541C9"/>
    <w:rsid w:val="00954659"/>
    <w:rsid w:val="00955BF0"/>
    <w:rsid w:val="009568A4"/>
    <w:rsid w:val="0096626A"/>
    <w:rsid w:val="00967D1C"/>
    <w:rsid w:val="00972025"/>
    <w:rsid w:val="00973568"/>
    <w:rsid w:val="00975B9D"/>
    <w:rsid w:val="00976D28"/>
    <w:rsid w:val="009776D9"/>
    <w:rsid w:val="00980517"/>
    <w:rsid w:val="00980E4A"/>
    <w:rsid w:val="009812A7"/>
    <w:rsid w:val="0098513F"/>
    <w:rsid w:val="00992AA4"/>
    <w:rsid w:val="00992DCA"/>
    <w:rsid w:val="009946DD"/>
    <w:rsid w:val="00996E18"/>
    <w:rsid w:val="009A5040"/>
    <w:rsid w:val="009A61C7"/>
    <w:rsid w:val="009A6452"/>
    <w:rsid w:val="009A6660"/>
    <w:rsid w:val="009A723A"/>
    <w:rsid w:val="009A777E"/>
    <w:rsid w:val="009B0D45"/>
    <w:rsid w:val="009B13BA"/>
    <w:rsid w:val="009B2255"/>
    <w:rsid w:val="009B234A"/>
    <w:rsid w:val="009B29ED"/>
    <w:rsid w:val="009B2CE0"/>
    <w:rsid w:val="009B453D"/>
    <w:rsid w:val="009B6CA3"/>
    <w:rsid w:val="009B6DD2"/>
    <w:rsid w:val="009C07A6"/>
    <w:rsid w:val="009C3DF5"/>
    <w:rsid w:val="009C52FC"/>
    <w:rsid w:val="009C5321"/>
    <w:rsid w:val="009D0710"/>
    <w:rsid w:val="009D7734"/>
    <w:rsid w:val="009E205B"/>
    <w:rsid w:val="009E29B7"/>
    <w:rsid w:val="009E4E8F"/>
    <w:rsid w:val="009E51C0"/>
    <w:rsid w:val="009E72AB"/>
    <w:rsid w:val="009F270C"/>
    <w:rsid w:val="009F479E"/>
    <w:rsid w:val="009F53D9"/>
    <w:rsid w:val="009F6DEF"/>
    <w:rsid w:val="009F71D1"/>
    <w:rsid w:val="00A0007F"/>
    <w:rsid w:val="00A12F8A"/>
    <w:rsid w:val="00A14CF7"/>
    <w:rsid w:val="00A219F5"/>
    <w:rsid w:val="00A27778"/>
    <w:rsid w:val="00A3233F"/>
    <w:rsid w:val="00A32C29"/>
    <w:rsid w:val="00A34914"/>
    <w:rsid w:val="00A36302"/>
    <w:rsid w:val="00A36D7C"/>
    <w:rsid w:val="00A37B38"/>
    <w:rsid w:val="00A4005A"/>
    <w:rsid w:val="00A42C6A"/>
    <w:rsid w:val="00A4562B"/>
    <w:rsid w:val="00A52862"/>
    <w:rsid w:val="00A56606"/>
    <w:rsid w:val="00A57AAA"/>
    <w:rsid w:val="00A57E35"/>
    <w:rsid w:val="00A60C92"/>
    <w:rsid w:val="00A6301E"/>
    <w:rsid w:val="00A64943"/>
    <w:rsid w:val="00A64ADC"/>
    <w:rsid w:val="00A65C64"/>
    <w:rsid w:val="00A6615E"/>
    <w:rsid w:val="00A66F08"/>
    <w:rsid w:val="00A67DDD"/>
    <w:rsid w:val="00A71ABA"/>
    <w:rsid w:val="00A74F8F"/>
    <w:rsid w:val="00A7544C"/>
    <w:rsid w:val="00A82329"/>
    <w:rsid w:val="00A85A31"/>
    <w:rsid w:val="00A86FE2"/>
    <w:rsid w:val="00A937C1"/>
    <w:rsid w:val="00A93FBE"/>
    <w:rsid w:val="00A94A60"/>
    <w:rsid w:val="00A95134"/>
    <w:rsid w:val="00AA0698"/>
    <w:rsid w:val="00AA160C"/>
    <w:rsid w:val="00AA17C3"/>
    <w:rsid w:val="00AA37A1"/>
    <w:rsid w:val="00AA4126"/>
    <w:rsid w:val="00AA57DE"/>
    <w:rsid w:val="00AA712A"/>
    <w:rsid w:val="00AA7B67"/>
    <w:rsid w:val="00AB0B8D"/>
    <w:rsid w:val="00AB0FE8"/>
    <w:rsid w:val="00AB2C51"/>
    <w:rsid w:val="00AB7004"/>
    <w:rsid w:val="00AC1177"/>
    <w:rsid w:val="00AC167A"/>
    <w:rsid w:val="00AC1FBA"/>
    <w:rsid w:val="00AC248A"/>
    <w:rsid w:val="00AC322C"/>
    <w:rsid w:val="00AC5421"/>
    <w:rsid w:val="00AC5DA3"/>
    <w:rsid w:val="00AC5ED3"/>
    <w:rsid w:val="00AD1149"/>
    <w:rsid w:val="00AD25A2"/>
    <w:rsid w:val="00AD405B"/>
    <w:rsid w:val="00AD41FA"/>
    <w:rsid w:val="00AD4421"/>
    <w:rsid w:val="00AD6331"/>
    <w:rsid w:val="00AD7795"/>
    <w:rsid w:val="00AD7C8F"/>
    <w:rsid w:val="00AF062F"/>
    <w:rsid w:val="00AF2747"/>
    <w:rsid w:val="00AF3424"/>
    <w:rsid w:val="00AF3867"/>
    <w:rsid w:val="00B00E26"/>
    <w:rsid w:val="00B04156"/>
    <w:rsid w:val="00B052BF"/>
    <w:rsid w:val="00B05A6F"/>
    <w:rsid w:val="00B06340"/>
    <w:rsid w:val="00B104E4"/>
    <w:rsid w:val="00B11ABC"/>
    <w:rsid w:val="00B12F60"/>
    <w:rsid w:val="00B14BC6"/>
    <w:rsid w:val="00B14D9B"/>
    <w:rsid w:val="00B16D35"/>
    <w:rsid w:val="00B16D97"/>
    <w:rsid w:val="00B170B1"/>
    <w:rsid w:val="00B2099A"/>
    <w:rsid w:val="00B216F6"/>
    <w:rsid w:val="00B21F96"/>
    <w:rsid w:val="00B24197"/>
    <w:rsid w:val="00B2708D"/>
    <w:rsid w:val="00B27341"/>
    <w:rsid w:val="00B27E4D"/>
    <w:rsid w:val="00B34744"/>
    <w:rsid w:val="00B37277"/>
    <w:rsid w:val="00B407D3"/>
    <w:rsid w:val="00B417F4"/>
    <w:rsid w:val="00B52B8D"/>
    <w:rsid w:val="00B53305"/>
    <w:rsid w:val="00B605CD"/>
    <w:rsid w:val="00B61528"/>
    <w:rsid w:val="00B65BCA"/>
    <w:rsid w:val="00B65F5C"/>
    <w:rsid w:val="00B6606C"/>
    <w:rsid w:val="00B66322"/>
    <w:rsid w:val="00B6722F"/>
    <w:rsid w:val="00B67892"/>
    <w:rsid w:val="00B7076A"/>
    <w:rsid w:val="00B72052"/>
    <w:rsid w:val="00B74918"/>
    <w:rsid w:val="00B816E3"/>
    <w:rsid w:val="00B8440E"/>
    <w:rsid w:val="00B85FEA"/>
    <w:rsid w:val="00B86F73"/>
    <w:rsid w:val="00B87247"/>
    <w:rsid w:val="00B90318"/>
    <w:rsid w:val="00B9116C"/>
    <w:rsid w:val="00B96939"/>
    <w:rsid w:val="00B976E8"/>
    <w:rsid w:val="00B97B18"/>
    <w:rsid w:val="00BA29D0"/>
    <w:rsid w:val="00BA37CA"/>
    <w:rsid w:val="00BA518C"/>
    <w:rsid w:val="00BA5F5F"/>
    <w:rsid w:val="00BA6BEF"/>
    <w:rsid w:val="00BA751B"/>
    <w:rsid w:val="00BB0A22"/>
    <w:rsid w:val="00BB4DBF"/>
    <w:rsid w:val="00BC3505"/>
    <w:rsid w:val="00BC3B30"/>
    <w:rsid w:val="00BD0AA3"/>
    <w:rsid w:val="00BD233F"/>
    <w:rsid w:val="00BD2ADD"/>
    <w:rsid w:val="00BD3351"/>
    <w:rsid w:val="00BD39B5"/>
    <w:rsid w:val="00BD39CA"/>
    <w:rsid w:val="00BD3C25"/>
    <w:rsid w:val="00BD3CDD"/>
    <w:rsid w:val="00BD4395"/>
    <w:rsid w:val="00BD57D7"/>
    <w:rsid w:val="00BD58A7"/>
    <w:rsid w:val="00BD6FC3"/>
    <w:rsid w:val="00BD79DA"/>
    <w:rsid w:val="00BE05BF"/>
    <w:rsid w:val="00BE0964"/>
    <w:rsid w:val="00BE3856"/>
    <w:rsid w:val="00BE446F"/>
    <w:rsid w:val="00BE486D"/>
    <w:rsid w:val="00BE4EDD"/>
    <w:rsid w:val="00BE5485"/>
    <w:rsid w:val="00BE6CEC"/>
    <w:rsid w:val="00BE6EF9"/>
    <w:rsid w:val="00BF0B2E"/>
    <w:rsid w:val="00BF36AC"/>
    <w:rsid w:val="00BF3F6C"/>
    <w:rsid w:val="00BF44F4"/>
    <w:rsid w:val="00BF4832"/>
    <w:rsid w:val="00BF4DBC"/>
    <w:rsid w:val="00BF5D90"/>
    <w:rsid w:val="00BF6FE4"/>
    <w:rsid w:val="00C02A5C"/>
    <w:rsid w:val="00C05C4B"/>
    <w:rsid w:val="00C1086C"/>
    <w:rsid w:val="00C112CA"/>
    <w:rsid w:val="00C17BD4"/>
    <w:rsid w:val="00C17FB7"/>
    <w:rsid w:val="00C20C4B"/>
    <w:rsid w:val="00C23118"/>
    <w:rsid w:val="00C23C97"/>
    <w:rsid w:val="00C245B2"/>
    <w:rsid w:val="00C26C86"/>
    <w:rsid w:val="00C3080E"/>
    <w:rsid w:val="00C375BC"/>
    <w:rsid w:val="00C40CDB"/>
    <w:rsid w:val="00C41B53"/>
    <w:rsid w:val="00C42E90"/>
    <w:rsid w:val="00C4392E"/>
    <w:rsid w:val="00C439DC"/>
    <w:rsid w:val="00C44AD1"/>
    <w:rsid w:val="00C47142"/>
    <w:rsid w:val="00C4730B"/>
    <w:rsid w:val="00C50E9D"/>
    <w:rsid w:val="00C53D14"/>
    <w:rsid w:val="00C55041"/>
    <w:rsid w:val="00C63986"/>
    <w:rsid w:val="00C64DA3"/>
    <w:rsid w:val="00C7136C"/>
    <w:rsid w:val="00C733B1"/>
    <w:rsid w:val="00C73E23"/>
    <w:rsid w:val="00C74827"/>
    <w:rsid w:val="00C7752B"/>
    <w:rsid w:val="00C80005"/>
    <w:rsid w:val="00C82905"/>
    <w:rsid w:val="00C84723"/>
    <w:rsid w:val="00C87D13"/>
    <w:rsid w:val="00C922AF"/>
    <w:rsid w:val="00C93311"/>
    <w:rsid w:val="00C93643"/>
    <w:rsid w:val="00C93863"/>
    <w:rsid w:val="00C93B64"/>
    <w:rsid w:val="00C9468E"/>
    <w:rsid w:val="00C94EF9"/>
    <w:rsid w:val="00C95A71"/>
    <w:rsid w:val="00C96228"/>
    <w:rsid w:val="00CA29D5"/>
    <w:rsid w:val="00CA4510"/>
    <w:rsid w:val="00CA7405"/>
    <w:rsid w:val="00CB2179"/>
    <w:rsid w:val="00CB36FD"/>
    <w:rsid w:val="00CC2F7E"/>
    <w:rsid w:val="00CC74A1"/>
    <w:rsid w:val="00CD3262"/>
    <w:rsid w:val="00CD6512"/>
    <w:rsid w:val="00CD75C6"/>
    <w:rsid w:val="00CD7918"/>
    <w:rsid w:val="00CE00F0"/>
    <w:rsid w:val="00CE0309"/>
    <w:rsid w:val="00CE16A0"/>
    <w:rsid w:val="00CE5895"/>
    <w:rsid w:val="00CE7343"/>
    <w:rsid w:val="00CF0059"/>
    <w:rsid w:val="00CF0522"/>
    <w:rsid w:val="00CF1F7C"/>
    <w:rsid w:val="00CF23F0"/>
    <w:rsid w:val="00CF58C0"/>
    <w:rsid w:val="00CF7803"/>
    <w:rsid w:val="00D01262"/>
    <w:rsid w:val="00D03A4C"/>
    <w:rsid w:val="00D04677"/>
    <w:rsid w:val="00D05762"/>
    <w:rsid w:val="00D109BE"/>
    <w:rsid w:val="00D137BB"/>
    <w:rsid w:val="00D20B95"/>
    <w:rsid w:val="00D228CB"/>
    <w:rsid w:val="00D33D98"/>
    <w:rsid w:val="00D3524E"/>
    <w:rsid w:val="00D358AC"/>
    <w:rsid w:val="00D35B8E"/>
    <w:rsid w:val="00D43C31"/>
    <w:rsid w:val="00D43E57"/>
    <w:rsid w:val="00D44B42"/>
    <w:rsid w:val="00D456F0"/>
    <w:rsid w:val="00D46340"/>
    <w:rsid w:val="00D47BAE"/>
    <w:rsid w:val="00D51A40"/>
    <w:rsid w:val="00D51AF6"/>
    <w:rsid w:val="00D5503B"/>
    <w:rsid w:val="00D5551F"/>
    <w:rsid w:val="00D61EDD"/>
    <w:rsid w:val="00D63A79"/>
    <w:rsid w:val="00D64F2C"/>
    <w:rsid w:val="00D65A7C"/>
    <w:rsid w:val="00D709D8"/>
    <w:rsid w:val="00D71128"/>
    <w:rsid w:val="00D73843"/>
    <w:rsid w:val="00D74253"/>
    <w:rsid w:val="00D76431"/>
    <w:rsid w:val="00D778D5"/>
    <w:rsid w:val="00D819F7"/>
    <w:rsid w:val="00D825D7"/>
    <w:rsid w:val="00D82848"/>
    <w:rsid w:val="00D860C2"/>
    <w:rsid w:val="00D87278"/>
    <w:rsid w:val="00D87799"/>
    <w:rsid w:val="00DA63AC"/>
    <w:rsid w:val="00DA73CC"/>
    <w:rsid w:val="00DA75A6"/>
    <w:rsid w:val="00DA7F5D"/>
    <w:rsid w:val="00DB2F69"/>
    <w:rsid w:val="00DB6529"/>
    <w:rsid w:val="00DC14F4"/>
    <w:rsid w:val="00DC22B1"/>
    <w:rsid w:val="00DC257E"/>
    <w:rsid w:val="00DC4A22"/>
    <w:rsid w:val="00DC5524"/>
    <w:rsid w:val="00DD278A"/>
    <w:rsid w:val="00DE3666"/>
    <w:rsid w:val="00DE6D3F"/>
    <w:rsid w:val="00DF73B6"/>
    <w:rsid w:val="00E00261"/>
    <w:rsid w:val="00E00BDA"/>
    <w:rsid w:val="00E01158"/>
    <w:rsid w:val="00E0309D"/>
    <w:rsid w:val="00E03299"/>
    <w:rsid w:val="00E04391"/>
    <w:rsid w:val="00E05BB6"/>
    <w:rsid w:val="00E10B82"/>
    <w:rsid w:val="00E20C1B"/>
    <w:rsid w:val="00E21D99"/>
    <w:rsid w:val="00E235CD"/>
    <w:rsid w:val="00E26969"/>
    <w:rsid w:val="00E313E3"/>
    <w:rsid w:val="00E328AD"/>
    <w:rsid w:val="00E32D35"/>
    <w:rsid w:val="00E33B76"/>
    <w:rsid w:val="00E34448"/>
    <w:rsid w:val="00E35991"/>
    <w:rsid w:val="00E376B5"/>
    <w:rsid w:val="00E37BAA"/>
    <w:rsid w:val="00E41248"/>
    <w:rsid w:val="00E4195A"/>
    <w:rsid w:val="00E43183"/>
    <w:rsid w:val="00E43496"/>
    <w:rsid w:val="00E4734C"/>
    <w:rsid w:val="00E4785A"/>
    <w:rsid w:val="00E52EAF"/>
    <w:rsid w:val="00E5533B"/>
    <w:rsid w:val="00E55B23"/>
    <w:rsid w:val="00E56787"/>
    <w:rsid w:val="00E5724B"/>
    <w:rsid w:val="00E574E0"/>
    <w:rsid w:val="00E57898"/>
    <w:rsid w:val="00E6048F"/>
    <w:rsid w:val="00E62B60"/>
    <w:rsid w:val="00E63B43"/>
    <w:rsid w:val="00E665E9"/>
    <w:rsid w:val="00E72823"/>
    <w:rsid w:val="00E73155"/>
    <w:rsid w:val="00E76618"/>
    <w:rsid w:val="00E80682"/>
    <w:rsid w:val="00E92988"/>
    <w:rsid w:val="00E92E9A"/>
    <w:rsid w:val="00E93676"/>
    <w:rsid w:val="00E93E6D"/>
    <w:rsid w:val="00E94371"/>
    <w:rsid w:val="00E966CE"/>
    <w:rsid w:val="00E96F57"/>
    <w:rsid w:val="00EA20E3"/>
    <w:rsid w:val="00EA21BC"/>
    <w:rsid w:val="00EA4E26"/>
    <w:rsid w:val="00EA5EB0"/>
    <w:rsid w:val="00EA6857"/>
    <w:rsid w:val="00EA6E0E"/>
    <w:rsid w:val="00EB0460"/>
    <w:rsid w:val="00EB1608"/>
    <w:rsid w:val="00EB47E4"/>
    <w:rsid w:val="00EB48E4"/>
    <w:rsid w:val="00EB558E"/>
    <w:rsid w:val="00EB60A7"/>
    <w:rsid w:val="00EB71F0"/>
    <w:rsid w:val="00EB74D4"/>
    <w:rsid w:val="00EB7BFA"/>
    <w:rsid w:val="00EC15AB"/>
    <w:rsid w:val="00EC1C7D"/>
    <w:rsid w:val="00EC253A"/>
    <w:rsid w:val="00EC4A68"/>
    <w:rsid w:val="00EC4C7A"/>
    <w:rsid w:val="00EC59DB"/>
    <w:rsid w:val="00EC5B69"/>
    <w:rsid w:val="00EC76C2"/>
    <w:rsid w:val="00ED07D8"/>
    <w:rsid w:val="00ED153C"/>
    <w:rsid w:val="00EE3699"/>
    <w:rsid w:val="00EE374D"/>
    <w:rsid w:val="00EE526A"/>
    <w:rsid w:val="00EE7B0B"/>
    <w:rsid w:val="00EF3EDE"/>
    <w:rsid w:val="00EF4E9E"/>
    <w:rsid w:val="00EF4F57"/>
    <w:rsid w:val="00EF68D7"/>
    <w:rsid w:val="00F01FCA"/>
    <w:rsid w:val="00F035A5"/>
    <w:rsid w:val="00F05AF0"/>
    <w:rsid w:val="00F05D7E"/>
    <w:rsid w:val="00F07E10"/>
    <w:rsid w:val="00F1021D"/>
    <w:rsid w:val="00F10805"/>
    <w:rsid w:val="00F16963"/>
    <w:rsid w:val="00F30776"/>
    <w:rsid w:val="00F30DDD"/>
    <w:rsid w:val="00F31B01"/>
    <w:rsid w:val="00F31B8F"/>
    <w:rsid w:val="00F33455"/>
    <w:rsid w:val="00F34D25"/>
    <w:rsid w:val="00F362F2"/>
    <w:rsid w:val="00F42206"/>
    <w:rsid w:val="00F42A83"/>
    <w:rsid w:val="00F4316D"/>
    <w:rsid w:val="00F45CA1"/>
    <w:rsid w:val="00F47322"/>
    <w:rsid w:val="00F50CC2"/>
    <w:rsid w:val="00F53EC5"/>
    <w:rsid w:val="00F56331"/>
    <w:rsid w:val="00F574B3"/>
    <w:rsid w:val="00F601E5"/>
    <w:rsid w:val="00F60CCC"/>
    <w:rsid w:val="00F63979"/>
    <w:rsid w:val="00F67A91"/>
    <w:rsid w:val="00F67EAC"/>
    <w:rsid w:val="00F73BFB"/>
    <w:rsid w:val="00F73CD2"/>
    <w:rsid w:val="00F803B1"/>
    <w:rsid w:val="00F82C0C"/>
    <w:rsid w:val="00F85871"/>
    <w:rsid w:val="00F86D26"/>
    <w:rsid w:val="00F901C6"/>
    <w:rsid w:val="00F91590"/>
    <w:rsid w:val="00F93F85"/>
    <w:rsid w:val="00F94473"/>
    <w:rsid w:val="00FA4525"/>
    <w:rsid w:val="00FA54B4"/>
    <w:rsid w:val="00FA5C1E"/>
    <w:rsid w:val="00FB04A9"/>
    <w:rsid w:val="00FB170E"/>
    <w:rsid w:val="00FB35BC"/>
    <w:rsid w:val="00FB5A95"/>
    <w:rsid w:val="00FB6E0F"/>
    <w:rsid w:val="00FB717E"/>
    <w:rsid w:val="00FB73F4"/>
    <w:rsid w:val="00FB7EF6"/>
    <w:rsid w:val="00FC03E1"/>
    <w:rsid w:val="00FC1DC1"/>
    <w:rsid w:val="00FC2F7C"/>
    <w:rsid w:val="00FC3570"/>
    <w:rsid w:val="00FC7801"/>
    <w:rsid w:val="00FD085D"/>
    <w:rsid w:val="00FE49FE"/>
    <w:rsid w:val="00FE5783"/>
    <w:rsid w:val="00FF0467"/>
    <w:rsid w:val="00FF27E4"/>
    <w:rsid w:val="00FF3EE8"/>
    <w:rsid w:val="00FF44D9"/>
    <w:rsid w:val="00FF5D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DDC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80"/>
      </w:pPr>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header" w:uiPriority="99"/>
    <w:lsdException w:name="footer" w:uiPriority="99"/>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uiPriority="99"/>
    <w:lsdException w:name="FollowedHyperlink" w:semiHidden="0"/>
    <w:lsdException w:name="Strong" w:semiHidden="0" w:unhideWhenUsed="0"/>
    <w:lsdException w:name="Emphasis" w:semiHidden="0" w:unhideWhenUsed="0"/>
    <w:lsdException w:name="HTML Preformatted" w:uiPriority="99"/>
    <w:lsdException w:name="Table Grid" w:semiHidden="0" w:uiPriority="39" w:unhideWhenUsed="0"/>
    <w:lsdException w:name="Placeholder Text" w:uiPriority="99" w:unhideWhenUsed="0"/>
    <w:lsdException w:name="No Spacing" w:semiHidden="0" w:unhideWhenUsed="0"/>
    <w:lsdException w:name="Light Shading" w:semiHidden="0" w:uiPriority="6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20C1B"/>
  </w:style>
  <w:style w:type="paragraph" w:styleId="Balk1">
    <w:name w:val="heading 1"/>
    <w:basedOn w:val="Normal"/>
    <w:next w:val="Normal"/>
    <w:link w:val="Balk1Char"/>
    <w:qFormat/>
    <w:rsid w:val="0023543B"/>
    <w:pPr>
      <w:keepNext/>
      <w:spacing w:after="0"/>
      <w:outlineLvl w:val="0"/>
    </w:pPr>
    <w:rPr>
      <w:rFonts w:ascii="Times New Roman" w:eastAsia="Times New Roman" w:hAnsi="Times New Roman" w:cs="Times New Roman"/>
      <w:b/>
      <w:sz w:val="24"/>
      <w:szCs w:val="20"/>
      <w:lang w:eastAsia="tr-TR"/>
    </w:rPr>
  </w:style>
  <w:style w:type="paragraph" w:styleId="Balk2">
    <w:name w:val="heading 2"/>
    <w:basedOn w:val="Balk1"/>
    <w:next w:val="PARAGRAPHnoindent"/>
    <w:link w:val="Balk2Char"/>
    <w:uiPriority w:val="9"/>
    <w:qFormat/>
    <w:rsid w:val="00C7136C"/>
    <w:pPr>
      <w:widowControl w:val="0"/>
      <w:suppressAutoHyphens/>
      <w:spacing w:before="160" w:after="40" w:line="220" w:lineRule="exact"/>
      <w:ind w:left="360" w:hanging="360"/>
      <w:outlineLvl w:val="1"/>
    </w:pPr>
    <w:rPr>
      <w:rFonts w:ascii="Cambria" w:hAnsi="Cambria"/>
      <w:bCs/>
      <w:i/>
      <w:iCs/>
      <w:kern w:val="16"/>
      <w:sz w:val="28"/>
      <w:szCs w:val="28"/>
      <w:lang w:val="en-US" w:eastAsia="en-US"/>
    </w:rPr>
  </w:style>
  <w:style w:type="paragraph" w:styleId="Balk3">
    <w:name w:val="heading 3"/>
    <w:basedOn w:val="Balk2"/>
    <w:next w:val="PARAGRAPHnoindent"/>
    <w:link w:val="Balk3Char"/>
    <w:uiPriority w:val="9"/>
    <w:qFormat/>
    <w:rsid w:val="00C7136C"/>
    <w:pPr>
      <w:ind w:left="520" w:hanging="520"/>
      <w:outlineLvl w:val="2"/>
    </w:pPr>
    <w:rPr>
      <w:bCs w:val="0"/>
      <w:sz w:val="26"/>
      <w:szCs w:val="26"/>
    </w:rPr>
  </w:style>
  <w:style w:type="paragraph" w:styleId="Balk4">
    <w:name w:val="heading 4"/>
    <w:basedOn w:val="Normal"/>
    <w:next w:val="PARAGRAPHnoindent"/>
    <w:link w:val="Balk4Char"/>
    <w:uiPriority w:val="9"/>
    <w:qFormat/>
    <w:rsid w:val="00C7136C"/>
    <w:pPr>
      <w:widowControl w:val="0"/>
      <w:spacing w:after="0" w:line="240" w:lineRule="exact"/>
      <w:ind w:left="360" w:firstLine="216"/>
      <w:jc w:val="both"/>
      <w:outlineLvl w:val="3"/>
    </w:pPr>
    <w:rPr>
      <w:rFonts w:ascii="Calibri" w:eastAsia="Times New Roman" w:hAnsi="Calibri" w:cs="Times New Roman"/>
      <w:b/>
      <w:bCs/>
      <w:kern w:val="16"/>
      <w:sz w:val="28"/>
      <w:szCs w:val="28"/>
      <w:lang w:val="en-US"/>
    </w:rPr>
  </w:style>
  <w:style w:type="paragraph" w:styleId="Balk5">
    <w:name w:val="heading 5"/>
    <w:basedOn w:val="Normal"/>
    <w:next w:val="Normal"/>
    <w:link w:val="Balk5Char"/>
    <w:qFormat/>
    <w:rsid w:val="007550F6"/>
    <w:pPr>
      <w:tabs>
        <w:tab w:val="num" w:pos="1008"/>
      </w:tabs>
      <w:spacing w:before="240" w:after="60"/>
      <w:ind w:left="1008" w:hanging="1008"/>
      <w:outlineLvl w:val="4"/>
    </w:pPr>
    <w:rPr>
      <w:rFonts w:ascii="Times New Roman" w:eastAsia="Times New Roman" w:hAnsi="Times New Roman" w:cs="Times New Roman"/>
      <w:szCs w:val="20"/>
      <w:lang w:eastAsia="tr-TR"/>
    </w:rPr>
  </w:style>
  <w:style w:type="paragraph" w:styleId="Balk6">
    <w:name w:val="heading 6"/>
    <w:basedOn w:val="Normal"/>
    <w:next w:val="Normal"/>
    <w:link w:val="Balk6Char"/>
    <w:qFormat/>
    <w:rsid w:val="007550F6"/>
    <w:pPr>
      <w:tabs>
        <w:tab w:val="num" w:pos="1152"/>
      </w:tabs>
      <w:spacing w:before="240" w:after="60"/>
      <w:ind w:left="1152" w:hanging="1152"/>
      <w:outlineLvl w:val="5"/>
    </w:pPr>
    <w:rPr>
      <w:rFonts w:ascii="Times New Roman" w:eastAsia="Times New Roman" w:hAnsi="Times New Roman" w:cs="Times New Roman"/>
      <w:i/>
      <w:szCs w:val="20"/>
      <w:lang w:eastAsia="tr-TR"/>
    </w:rPr>
  </w:style>
  <w:style w:type="paragraph" w:styleId="Balk7">
    <w:name w:val="heading 7"/>
    <w:basedOn w:val="Normal"/>
    <w:next w:val="Normal"/>
    <w:link w:val="Balk7Char"/>
    <w:qFormat/>
    <w:rsid w:val="007550F6"/>
    <w:pPr>
      <w:tabs>
        <w:tab w:val="num" w:pos="1296"/>
      </w:tabs>
      <w:spacing w:before="240" w:after="60"/>
      <w:ind w:left="1296" w:hanging="1296"/>
      <w:outlineLvl w:val="6"/>
    </w:pPr>
    <w:rPr>
      <w:rFonts w:ascii="Arial" w:eastAsia="Times New Roman" w:hAnsi="Arial" w:cs="Times New Roman"/>
      <w:sz w:val="20"/>
      <w:szCs w:val="20"/>
      <w:lang w:eastAsia="tr-TR"/>
    </w:rPr>
  </w:style>
  <w:style w:type="paragraph" w:styleId="Balk8">
    <w:name w:val="heading 8"/>
    <w:basedOn w:val="Normal"/>
    <w:next w:val="Normal"/>
    <w:link w:val="Balk8Char"/>
    <w:qFormat/>
    <w:rsid w:val="007550F6"/>
    <w:pPr>
      <w:tabs>
        <w:tab w:val="num" w:pos="1440"/>
      </w:tabs>
      <w:spacing w:before="240" w:after="60"/>
      <w:ind w:left="1440" w:hanging="1440"/>
      <w:outlineLvl w:val="7"/>
    </w:pPr>
    <w:rPr>
      <w:rFonts w:ascii="Arial" w:eastAsia="Times New Roman" w:hAnsi="Arial" w:cs="Times New Roman"/>
      <w:i/>
      <w:sz w:val="20"/>
      <w:szCs w:val="20"/>
      <w:lang w:eastAsia="tr-TR"/>
    </w:rPr>
  </w:style>
  <w:style w:type="paragraph" w:styleId="Balk9">
    <w:name w:val="heading 9"/>
    <w:basedOn w:val="Normal"/>
    <w:next w:val="Normal"/>
    <w:link w:val="Balk9Char"/>
    <w:qFormat/>
    <w:rsid w:val="007550F6"/>
    <w:pPr>
      <w:tabs>
        <w:tab w:val="num" w:pos="1584"/>
      </w:tabs>
      <w:spacing w:before="240" w:after="60"/>
      <w:ind w:left="1584" w:hanging="1584"/>
      <w:outlineLvl w:val="8"/>
    </w:pPr>
    <w:rPr>
      <w:rFonts w:ascii="Arial" w:eastAsia="Times New Roman" w:hAnsi="Arial" w:cs="Times New Roman"/>
      <w:b/>
      <w:i/>
      <w:sz w:val="18"/>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1"/>
    <w:qFormat/>
    <w:rsid w:val="00A71ABA"/>
    <w:pPr>
      <w:ind w:left="720"/>
      <w:contextualSpacing/>
    </w:pPr>
  </w:style>
  <w:style w:type="paragraph" w:styleId="BalonMetni">
    <w:name w:val="Balloon Text"/>
    <w:basedOn w:val="Normal"/>
    <w:link w:val="BalonMetniChar"/>
    <w:uiPriority w:val="99"/>
    <w:unhideWhenUsed/>
    <w:rsid w:val="0019128E"/>
    <w:pPr>
      <w:spacing w:after="0"/>
    </w:pPr>
    <w:rPr>
      <w:rFonts w:ascii="Tahoma" w:hAnsi="Tahoma" w:cs="Tahoma"/>
      <w:sz w:val="16"/>
      <w:szCs w:val="16"/>
    </w:rPr>
  </w:style>
  <w:style w:type="character" w:customStyle="1" w:styleId="BalonMetniChar">
    <w:name w:val="Balon Metni Char"/>
    <w:basedOn w:val="VarsaylanParagrafYazTipi"/>
    <w:link w:val="BalonMetni"/>
    <w:uiPriority w:val="99"/>
    <w:rsid w:val="0019128E"/>
    <w:rPr>
      <w:rFonts w:ascii="Tahoma" w:hAnsi="Tahoma" w:cs="Tahoma"/>
      <w:sz w:val="16"/>
      <w:szCs w:val="16"/>
    </w:rPr>
  </w:style>
  <w:style w:type="table" w:styleId="TabloKlavuzu">
    <w:name w:val="Table Grid"/>
    <w:basedOn w:val="NormalTablo"/>
    <w:uiPriority w:val="39"/>
    <w:rsid w:val="009A5040"/>
    <w:pPr>
      <w:spacing w:after="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E41248"/>
    <w:rPr>
      <w:color w:val="0000FF" w:themeColor="hyperlink"/>
      <w:u w:val="single"/>
    </w:rPr>
  </w:style>
  <w:style w:type="paragraph" w:styleId="stbilgi">
    <w:name w:val="header"/>
    <w:basedOn w:val="Normal"/>
    <w:link w:val="stbilgiChar1"/>
    <w:uiPriority w:val="99"/>
    <w:unhideWhenUsed/>
    <w:rsid w:val="00A86FE2"/>
    <w:pPr>
      <w:tabs>
        <w:tab w:val="center" w:pos="4703"/>
        <w:tab w:val="right" w:pos="9406"/>
      </w:tabs>
      <w:spacing w:after="0"/>
    </w:pPr>
  </w:style>
  <w:style w:type="character" w:customStyle="1" w:styleId="stbilgiChar1">
    <w:name w:val="Üstbilgi Char1"/>
    <w:basedOn w:val="VarsaylanParagrafYazTipi"/>
    <w:link w:val="stbilgi"/>
    <w:uiPriority w:val="99"/>
    <w:rsid w:val="00A86FE2"/>
  </w:style>
  <w:style w:type="paragraph" w:styleId="Altbilgi">
    <w:name w:val="footer"/>
    <w:basedOn w:val="Normal"/>
    <w:link w:val="AltbilgiChar1"/>
    <w:uiPriority w:val="99"/>
    <w:unhideWhenUsed/>
    <w:rsid w:val="00A86FE2"/>
    <w:pPr>
      <w:tabs>
        <w:tab w:val="center" w:pos="4703"/>
        <w:tab w:val="right" w:pos="9406"/>
      </w:tabs>
      <w:spacing w:after="0"/>
    </w:pPr>
  </w:style>
  <w:style w:type="character" w:customStyle="1" w:styleId="AltbilgiChar1">
    <w:name w:val="Altbilgi Char1"/>
    <w:basedOn w:val="VarsaylanParagrafYazTipi"/>
    <w:link w:val="Altbilgi"/>
    <w:uiPriority w:val="99"/>
    <w:rsid w:val="00A86FE2"/>
  </w:style>
  <w:style w:type="paragraph" w:styleId="NormalWeb">
    <w:name w:val="Normal (Web)"/>
    <w:basedOn w:val="Normal"/>
    <w:uiPriority w:val="99"/>
    <w:rsid w:val="00A86FE2"/>
    <w:pPr>
      <w:spacing w:before="100" w:beforeAutospacing="1" w:after="100" w:afterAutospacing="1"/>
    </w:pPr>
    <w:rPr>
      <w:rFonts w:ascii="Arial Unicode MS" w:eastAsia="Arial Unicode MS" w:hAnsi="Arial Unicode MS" w:cs="Arial Unicode MS"/>
      <w:sz w:val="24"/>
      <w:szCs w:val="24"/>
      <w:lang w:eastAsia="tr-TR"/>
    </w:rPr>
  </w:style>
  <w:style w:type="paragraph" w:styleId="AralkYok">
    <w:name w:val="No Spacing"/>
    <w:link w:val="AralkYokChar"/>
    <w:uiPriority w:val="1"/>
    <w:qFormat/>
    <w:rsid w:val="00A86FE2"/>
    <w:pPr>
      <w:spacing w:after="0"/>
    </w:pPr>
    <w:rPr>
      <w:rFonts w:ascii="Calibri" w:eastAsia="Times New Roman" w:hAnsi="Calibri" w:cs="Times New Roman"/>
    </w:rPr>
  </w:style>
  <w:style w:type="paragraph" w:styleId="ResimYazs">
    <w:name w:val="caption"/>
    <w:basedOn w:val="Normal"/>
    <w:next w:val="Normal"/>
    <w:link w:val="ResimYazsChar"/>
    <w:uiPriority w:val="35"/>
    <w:qFormat/>
    <w:rsid w:val="00980517"/>
    <w:pPr>
      <w:spacing w:before="120" w:after="120"/>
    </w:pPr>
    <w:rPr>
      <w:rFonts w:ascii="Times New Roman" w:eastAsia="Times New Roman" w:hAnsi="Times New Roman" w:cs="Times New Roman"/>
      <w:b/>
      <w:bCs/>
      <w:sz w:val="20"/>
      <w:szCs w:val="20"/>
      <w:lang w:eastAsia="tr-TR"/>
    </w:rPr>
  </w:style>
  <w:style w:type="character" w:customStyle="1" w:styleId="ResimYazsChar">
    <w:name w:val="Resim Yazısı Char"/>
    <w:basedOn w:val="VarsaylanParagrafYazTipi"/>
    <w:link w:val="ResimYazs"/>
    <w:uiPriority w:val="35"/>
    <w:rsid w:val="00980517"/>
    <w:rPr>
      <w:rFonts w:ascii="Times New Roman" w:eastAsia="Times New Roman" w:hAnsi="Times New Roman" w:cs="Times New Roman"/>
      <w:b/>
      <w:bCs/>
      <w:sz w:val="20"/>
      <w:szCs w:val="20"/>
      <w:lang w:eastAsia="tr-TR"/>
    </w:rPr>
  </w:style>
  <w:style w:type="character" w:styleId="Gl">
    <w:name w:val="Strong"/>
    <w:basedOn w:val="VarsaylanParagrafYazTipi"/>
    <w:qFormat/>
    <w:rsid w:val="00C7752B"/>
    <w:rPr>
      <w:b/>
      <w:bCs/>
    </w:rPr>
  </w:style>
  <w:style w:type="paragraph" w:customStyle="1" w:styleId="Default">
    <w:name w:val="Default"/>
    <w:rsid w:val="002A5C3A"/>
    <w:pPr>
      <w:autoSpaceDE w:val="0"/>
      <w:autoSpaceDN w:val="0"/>
      <w:adjustRightInd w:val="0"/>
      <w:spacing w:after="0"/>
    </w:pPr>
    <w:rPr>
      <w:rFonts w:ascii="Times New Roman" w:eastAsia="Times New Roman" w:hAnsi="Times New Roman" w:cs="Times New Roman"/>
      <w:color w:val="000000"/>
      <w:sz w:val="24"/>
      <w:szCs w:val="24"/>
      <w:lang w:eastAsia="tr-TR"/>
    </w:rPr>
  </w:style>
  <w:style w:type="character" w:styleId="Vurgu">
    <w:name w:val="Emphasis"/>
    <w:basedOn w:val="VarsaylanParagrafYazTipi"/>
    <w:uiPriority w:val="20"/>
    <w:qFormat/>
    <w:rsid w:val="004C751B"/>
    <w:rPr>
      <w:i/>
      <w:iCs/>
    </w:rPr>
  </w:style>
  <w:style w:type="paragraph" w:styleId="GvdeMetni">
    <w:name w:val="Body Text"/>
    <w:basedOn w:val="Normal"/>
    <w:link w:val="GvdeMetniChar"/>
    <w:uiPriority w:val="99"/>
    <w:qFormat/>
    <w:rsid w:val="00C20C4B"/>
    <w:pPr>
      <w:spacing w:after="120"/>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rsid w:val="00C20C4B"/>
    <w:rPr>
      <w:rFonts w:ascii="Times New Roman" w:eastAsia="Times New Roman" w:hAnsi="Times New Roman" w:cs="Times New Roman"/>
      <w:sz w:val="24"/>
      <w:szCs w:val="24"/>
      <w:lang w:eastAsia="tr-TR"/>
    </w:rPr>
  </w:style>
  <w:style w:type="character" w:customStyle="1" w:styleId="hps">
    <w:name w:val="hps"/>
    <w:basedOn w:val="VarsaylanParagrafYazTipi"/>
    <w:rsid w:val="00A94A60"/>
  </w:style>
  <w:style w:type="paragraph" w:styleId="GvdeMetni2">
    <w:name w:val="Body Text 2"/>
    <w:basedOn w:val="Normal"/>
    <w:link w:val="GvdeMetni2Char"/>
    <w:unhideWhenUsed/>
    <w:rsid w:val="00790946"/>
    <w:pPr>
      <w:spacing w:after="120" w:line="480" w:lineRule="auto"/>
    </w:pPr>
  </w:style>
  <w:style w:type="character" w:customStyle="1" w:styleId="GvdeMetni2Char">
    <w:name w:val="Gövde Metni 2 Char"/>
    <w:basedOn w:val="VarsaylanParagrafYazTipi"/>
    <w:link w:val="GvdeMetni2"/>
    <w:rsid w:val="00790946"/>
  </w:style>
  <w:style w:type="character" w:customStyle="1" w:styleId="citation">
    <w:name w:val="citation"/>
    <w:basedOn w:val="VarsaylanParagrafYazTipi"/>
    <w:rsid w:val="005C08A1"/>
  </w:style>
  <w:style w:type="character" w:customStyle="1" w:styleId="ft">
    <w:name w:val="ft"/>
    <w:basedOn w:val="VarsaylanParagrafYazTipi"/>
    <w:rsid w:val="005C08A1"/>
  </w:style>
  <w:style w:type="character" w:customStyle="1" w:styleId="A2">
    <w:name w:val="A2"/>
    <w:uiPriority w:val="99"/>
    <w:rsid w:val="005C08A1"/>
    <w:rPr>
      <w:rFonts w:cs="HelveticaOTF"/>
      <w:color w:val="000000"/>
      <w:sz w:val="20"/>
      <w:szCs w:val="20"/>
    </w:rPr>
  </w:style>
  <w:style w:type="character" w:customStyle="1" w:styleId="text">
    <w:name w:val="text"/>
    <w:basedOn w:val="VarsaylanParagrafYazTipi"/>
    <w:rsid w:val="00872384"/>
  </w:style>
  <w:style w:type="character" w:customStyle="1" w:styleId="st1">
    <w:name w:val="st1"/>
    <w:basedOn w:val="VarsaylanParagrafYazTipi"/>
    <w:rsid w:val="00872384"/>
  </w:style>
  <w:style w:type="character" w:customStyle="1" w:styleId="A3">
    <w:name w:val="A3"/>
    <w:uiPriority w:val="99"/>
    <w:rsid w:val="00872384"/>
    <w:rPr>
      <w:color w:val="000000"/>
      <w:sz w:val="18"/>
      <w:szCs w:val="18"/>
    </w:rPr>
  </w:style>
  <w:style w:type="character" w:customStyle="1" w:styleId="italic1">
    <w:name w:val="italic1"/>
    <w:basedOn w:val="VarsaylanParagrafYazTipi"/>
    <w:rsid w:val="00872384"/>
    <w:rPr>
      <w:i/>
      <w:iCs/>
    </w:rPr>
  </w:style>
  <w:style w:type="paragraph" w:customStyle="1" w:styleId="References">
    <w:name w:val="References"/>
    <w:basedOn w:val="Normal"/>
    <w:uiPriority w:val="99"/>
    <w:rsid w:val="00A4562B"/>
    <w:pPr>
      <w:numPr>
        <w:numId w:val="1"/>
      </w:numPr>
      <w:spacing w:after="0"/>
      <w:jc w:val="both"/>
    </w:pPr>
    <w:rPr>
      <w:rFonts w:ascii="Times New Roman" w:eastAsia="Times New Roman" w:hAnsi="Times New Roman" w:cs="Times New Roman"/>
      <w:sz w:val="16"/>
      <w:szCs w:val="16"/>
      <w:lang w:val="en-US"/>
    </w:rPr>
  </w:style>
  <w:style w:type="paragraph" w:customStyle="1" w:styleId="Text0">
    <w:name w:val="Text"/>
    <w:basedOn w:val="Normal"/>
    <w:uiPriority w:val="99"/>
    <w:rsid w:val="00A4562B"/>
    <w:pPr>
      <w:widowControl w:val="0"/>
      <w:spacing w:after="0" w:line="252" w:lineRule="auto"/>
      <w:ind w:firstLine="202"/>
      <w:jc w:val="both"/>
    </w:pPr>
    <w:rPr>
      <w:rFonts w:ascii="Times New Roman" w:eastAsia="Times New Roman" w:hAnsi="Times New Roman" w:cs="Times New Roman"/>
      <w:sz w:val="20"/>
      <w:szCs w:val="20"/>
      <w:lang w:val="en-US"/>
    </w:rPr>
  </w:style>
  <w:style w:type="character" w:customStyle="1" w:styleId="snippet">
    <w:name w:val="snippet"/>
    <w:rsid w:val="00A4562B"/>
    <w:rPr>
      <w:color w:val="E37222"/>
    </w:rPr>
  </w:style>
  <w:style w:type="paragraph" w:customStyle="1" w:styleId="sectionhead1">
    <w:name w:val="section head (1)"/>
    <w:basedOn w:val="Normal"/>
    <w:rsid w:val="005277F7"/>
    <w:pPr>
      <w:numPr>
        <w:numId w:val="2"/>
      </w:numPr>
      <w:tabs>
        <w:tab w:val="clear" w:pos="720"/>
        <w:tab w:val="num" w:pos="360"/>
      </w:tabs>
      <w:spacing w:before="120" w:after="120" w:line="216" w:lineRule="auto"/>
      <w:ind w:left="0" w:firstLine="0"/>
      <w:jc w:val="center"/>
    </w:pPr>
    <w:rPr>
      <w:rFonts w:ascii="Times New Roman" w:eastAsia="SimSun" w:hAnsi="Times New Roman" w:cs="Times New Roman"/>
      <w:smallCaps/>
      <w:sz w:val="20"/>
      <w:szCs w:val="20"/>
      <w:lang w:val="en-US" w:eastAsia="zh-CN"/>
    </w:rPr>
  </w:style>
  <w:style w:type="paragraph" w:customStyle="1" w:styleId="1AutoList9">
    <w:name w:val="1AutoList9"/>
    <w:rsid w:val="005277F7"/>
    <w:pPr>
      <w:tabs>
        <w:tab w:val="left" w:pos="720"/>
      </w:tabs>
      <w:autoSpaceDE w:val="0"/>
      <w:autoSpaceDN w:val="0"/>
      <w:adjustRightInd w:val="0"/>
      <w:spacing w:after="0"/>
      <w:ind w:left="720" w:hanging="720"/>
    </w:pPr>
    <w:rPr>
      <w:rFonts w:ascii="Times New Roman Standard" w:eastAsia="Batang" w:hAnsi="Times New Roman Standard" w:cs="Times New Roman"/>
      <w:sz w:val="20"/>
      <w:szCs w:val="24"/>
      <w:lang w:val="de-DE" w:eastAsia="de-DE"/>
    </w:rPr>
  </w:style>
  <w:style w:type="paragraph" w:customStyle="1" w:styleId="TableTitle">
    <w:name w:val="Table Title"/>
    <w:basedOn w:val="Normal"/>
    <w:uiPriority w:val="99"/>
    <w:rsid w:val="000E43D9"/>
    <w:pPr>
      <w:spacing w:after="0"/>
      <w:jc w:val="center"/>
    </w:pPr>
    <w:rPr>
      <w:rFonts w:ascii="Times New Roman" w:eastAsia="Times New Roman" w:hAnsi="Times New Roman" w:cs="Times New Roman"/>
      <w:smallCaps/>
      <w:sz w:val="16"/>
      <w:szCs w:val="16"/>
      <w:lang w:val="en-US"/>
    </w:rPr>
  </w:style>
  <w:style w:type="paragraph" w:styleId="GvdeMetniGirintisi">
    <w:name w:val="Body Text Indent"/>
    <w:basedOn w:val="Normal"/>
    <w:link w:val="GvdeMetniGirintisiChar"/>
    <w:unhideWhenUsed/>
    <w:rsid w:val="0023543B"/>
    <w:pPr>
      <w:spacing w:after="120"/>
      <w:ind w:left="283"/>
    </w:pPr>
  </w:style>
  <w:style w:type="character" w:customStyle="1" w:styleId="GvdeMetniGirintisiChar">
    <w:name w:val="Gövde Metni Girintisi Char"/>
    <w:basedOn w:val="VarsaylanParagrafYazTipi"/>
    <w:link w:val="GvdeMetniGirintisi"/>
    <w:rsid w:val="0023543B"/>
  </w:style>
  <w:style w:type="character" w:customStyle="1" w:styleId="Balk1Char">
    <w:name w:val="Başlık 1 Char"/>
    <w:basedOn w:val="VarsaylanParagrafYazTipi"/>
    <w:link w:val="Balk1"/>
    <w:rsid w:val="0023543B"/>
    <w:rPr>
      <w:rFonts w:ascii="Times New Roman" w:eastAsia="Times New Roman" w:hAnsi="Times New Roman" w:cs="Times New Roman"/>
      <w:b/>
      <w:sz w:val="24"/>
      <w:szCs w:val="20"/>
      <w:lang w:eastAsia="tr-TR"/>
    </w:rPr>
  </w:style>
  <w:style w:type="paragraph" w:customStyle="1" w:styleId="ABSTRACT">
    <w:name w:val="ABSTRACT"/>
    <w:basedOn w:val="Normal"/>
    <w:uiPriority w:val="99"/>
    <w:rsid w:val="00C7136C"/>
    <w:pPr>
      <w:widowControl w:val="0"/>
      <w:suppressAutoHyphens/>
      <w:spacing w:after="240" w:line="210" w:lineRule="exact"/>
      <w:ind w:left="480" w:right="480"/>
    </w:pPr>
    <w:rPr>
      <w:rFonts w:ascii="Helvetica" w:eastAsia="Times New Roman" w:hAnsi="Helvetica" w:cs="Times New Roman"/>
      <w:kern w:val="16"/>
      <w:sz w:val="16"/>
      <w:szCs w:val="24"/>
      <w:lang w:eastAsia="tr-TR"/>
    </w:rPr>
  </w:style>
  <w:style w:type="paragraph" w:customStyle="1" w:styleId="KEYWORD">
    <w:name w:val="KEY WORD"/>
    <w:basedOn w:val="ABSTRACT"/>
    <w:next w:val="Normal"/>
    <w:uiPriority w:val="99"/>
    <w:rsid w:val="00C7136C"/>
    <w:pPr>
      <w:spacing w:after="0"/>
    </w:pPr>
  </w:style>
  <w:style w:type="paragraph" w:customStyle="1" w:styleId="PARAGRAPHnoindent">
    <w:name w:val="PARAGRAPH (no indent)"/>
    <w:basedOn w:val="Normal"/>
    <w:next w:val="Normal"/>
    <w:uiPriority w:val="99"/>
    <w:rsid w:val="00C7136C"/>
    <w:pPr>
      <w:widowControl w:val="0"/>
      <w:spacing w:after="0" w:line="230" w:lineRule="exact"/>
      <w:jc w:val="both"/>
    </w:pPr>
    <w:rPr>
      <w:rFonts w:ascii="Times New Roman" w:eastAsia="Times New Roman" w:hAnsi="Times New Roman" w:cs="Times New Roman"/>
      <w:kern w:val="16"/>
      <w:sz w:val="24"/>
      <w:szCs w:val="24"/>
      <w:lang w:eastAsia="tr-TR"/>
    </w:rPr>
  </w:style>
  <w:style w:type="character" w:customStyle="1" w:styleId="Balk2Char">
    <w:name w:val="Başlık 2 Char"/>
    <w:basedOn w:val="VarsaylanParagrafYazTipi"/>
    <w:link w:val="Balk2"/>
    <w:uiPriority w:val="9"/>
    <w:rsid w:val="00C7136C"/>
    <w:rPr>
      <w:rFonts w:ascii="Cambria" w:eastAsia="Times New Roman" w:hAnsi="Cambria" w:cs="Times New Roman"/>
      <w:b/>
      <w:bCs/>
      <w:i/>
      <w:iCs/>
      <w:kern w:val="16"/>
      <w:sz w:val="28"/>
      <w:szCs w:val="28"/>
      <w:lang w:val="en-US"/>
    </w:rPr>
  </w:style>
  <w:style w:type="character" w:customStyle="1" w:styleId="Balk3Char">
    <w:name w:val="Başlık 3 Char"/>
    <w:basedOn w:val="VarsaylanParagrafYazTipi"/>
    <w:link w:val="Balk3"/>
    <w:uiPriority w:val="9"/>
    <w:rsid w:val="00C7136C"/>
    <w:rPr>
      <w:rFonts w:ascii="Cambria" w:eastAsia="Times New Roman" w:hAnsi="Cambria" w:cs="Times New Roman"/>
      <w:b/>
      <w:i/>
      <w:iCs/>
      <w:kern w:val="16"/>
      <w:sz w:val="26"/>
      <w:szCs w:val="26"/>
      <w:lang w:val="en-US"/>
    </w:rPr>
  </w:style>
  <w:style w:type="character" w:customStyle="1" w:styleId="Balk4Char">
    <w:name w:val="Başlık 4 Char"/>
    <w:basedOn w:val="VarsaylanParagrafYazTipi"/>
    <w:link w:val="Balk4"/>
    <w:uiPriority w:val="9"/>
    <w:rsid w:val="00C7136C"/>
    <w:rPr>
      <w:rFonts w:ascii="Calibri" w:eastAsia="Times New Roman" w:hAnsi="Calibri" w:cs="Times New Roman"/>
      <w:b/>
      <w:bCs/>
      <w:kern w:val="16"/>
      <w:sz w:val="28"/>
      <w:szCs w:val="28"/>
      <w:lang w:val="en-US"/>
    </w:rPr>
  </w:style>
  <w:style w:type="paragraph" w:customStyle="1" w:styleId="PARAGRAPH">
    <w:name w:val="PARAGRAPH"/>
    <w:basedOn w:val="Normal"/>
    <w:uiPriority w:val="99"/>
    <w:rsid w:val="00C7136C"/>
    <w:pPr>
      <w:widowControl w:val="0"/>
      <w:spacing w:after="0" w:line="230" w:lineRule="exact"/>
      <w:ind w:firstLine="240"/>
      <w:jc w:val="both"/>
    </w:pPr>
    <w:rPr>
      <w:rFonts w:ascii="Times New Roman" w:eastAsia="Times New Roman" w:hAnsi="Times New Roman" w:cs="Times New Roman"/>
      <w:kern w:val="16"/>
      <w:sz w:val="24"/>
      <w:szCs w:val="24"/>
      <w:lang w:eastAsia="tr-TR"/>
    </w:rPr>
  </w:style>
  <w:style w:type="character" w:customStyle="1" w:styleId="ProgramCode">
    <w:name w:val="Program Code"/>
    <w:uiPriority w:val="99"/>
    <w:rsid w:val="00C7136C"/>
    <w:rPr>
      <w:rFonts w:ascii="ProgramThree" w:hAnsi="ProgramThree"/>
      <w:color w:val="008080"/>
      <w:sz w:val="18"/>
    </w:rPr>
  </w:style>
  <w:style w:type="character" w:customStyle="1" w:styleId="Tablereferenceto">
    <w:name w:val="Table (reference to)"/>
    <w:uiPriority w:val="99"/>
    <w:rsid w:val="00C7136C"/>
    <w:rPr>
      <w:color w:val="00FF00"/>
    </w:rPr>
  </w:style>
  <w:style w:type="character" w:styleId="DipnotBavurusu">
    <w:name w:val="footnote reference"/>
    <w:basedOn w:val="VarsaylanParagrafYazTipi"/>
    <w:uiPriority w:val="99"/>
    <w:semiHidden/>
    <w:rsid w:val="00C7136C"/>
    <w:rPr>
      <w:rFonts w:cs="Times New Roman"/>
      <w:position w:val="0"/>
      <w:vertAlign w:val="superscript"/>
    </w:rPr>
  </w:style>
  <w:style w:type="paragraph" w:styleId="DipnotMetni">
    <w:name w:val="footnote text"/>
    <w:basedOn w:val="PARAGRAPHnoindent"/>
    <w:link w:val="DipnotMetniChar"/>
    <w:uiPriority w:val="99"/>
    <w:semiHidden/>
    <w:rsid w:val="00C7136C"/>
    <w:pPr>
      <w:framePr w:w="5040" w:vSpace="200" w:wrap="notBeside" w:hAnchor="text" w:xAlign="center" w:yAlign="bottom"/>
      <w:spacing w:line="170" w:lineRule="exact"/>
      <w:ind w:firstLine="144"/>
    </w:pPr>
    <w:rPr>
      <w:rFonts w:ascii="Palatino" w:hAnsi="Palatino"/>
      <w:sz w:val="20"/>
      <w:szCs w:val="20"/>
      <w:lang w:val="en-US" w:eastAsia="en-US"/>
    </w:rPr>
  </w:style>
  <w:style w:type="character" w:customStyle="1" w:styleId="DipnotMetniChar">
    <w:name w:val="Dipnot Metni Char"/>
    <w:basedOn w:val="VarsaylanParagrafYazTipi"/>
    <w:link w:val="DipnotMetni"/>
    <w:uiPriority w:val="99"/>
    <w:semiHidden/>
    <w:rsid w:val="00C7136C"/>
    <w:rPr>
      <w:rFonts w:ascii="Palatino" w:eastAsia="Times New Roman" w:hAnsi="Palatino" w:cs="Times New Roman"/>
      <w:kern w:val="16"/>
      <w:sz w:val="20"/>
      <w:szCs w:val="20"/>
      <w:lang w:val="en-US"/>
    </w:rPr>
  </w:style>
  <w:style w:type="paragraph" w:customStyle="1" w:styleId="ARTICLETITLE">
    <w:name w:val="ARTICLE TITLE"/>
    <w:basedOn w:val="PARAGRAPHnoindent"/>
    <w:uiPriority w:val="99"/>
    <w:rsid w:val="00C7136C"/>
    <w:pPr>
      <w:suppressAutoHyphens/>
      <w:spacing w:after="160" w:line="560" w:lineRule="exact"/>
      <w:jc w:val="center"/>
    </w:pPr>
    <w:rPr>
      <w:rFonts w:ascii="Helvetica" w:hAnsi="Helvetica"/>
      <w:spacing w:val="6"/>
      <w:sz w:val="48"/>
    </w:rPr>
  </w:style>
  <w:style w:type="paragraph" w:customStyle="1" w:styleId="AUTHOR">
    <w:name w:val="AUTHOR"/>
    <w:basedOn w:val="ARTICLETITLE"/>
    <w:next w:val="Normal"/>
    <w:uiPriority w:val="99"/>
    <w:rsid w:val="00C7136C"/>
    <w:pPr>
      <w:spacing w:after="480" w:line="280" w:lineRule="exact"/>
    </w:pPr>
    <w:rPr>
      <w:spacing w:val="5"/>
      <w:sz w:val="22"/>
    </w:rPr>
  </w:style>
  <w:style w:type="paragraph" w:customStyle="1" w:styleId="TABLEFOOTNOTE">
    <w:name w:val="TABLE FOOTNOTE"/>
    <w:basedOn w:val="Normal"/>
    <w:uiPriority w:val="99"/>
    <w:rsid w:val="00C7136C"/>
    <w:pPr>
      <w:widowControl w:val="0"/>
      <w:spacing w:after="0" w:line="230" w:lineRule="exact"/>
    </w:pPr>
    <w:rPr>
      <w:rFonts w:ascii="Times New Roman" w:eastAsia="Times New Roman" w:hAnsi="Times New Roman" w:cs="Times New Roman"/>
      <w:i/>
      <w:kern w:val="16"/>
      <w:sz w:val="16"/>
      <w:szCs w:val="24"/>
      <w:lang w:eastAsia="tr-TR"/>
    </w:rPr>
  </w:style>
  <w:style w:type="paragraph" w:customStyle="1" w:styleId="TABLEROW">
    <w:name w:val="TABLE ROW"/>
    <w:basedOn w:val="Normal"/>
    <w:uiPriority w:val="99"/>
    <w:rsid w:val="00C7136C"/>
    <w:pPr>
      <w:widowControl w:val="0"/>
      <w:spacing w:before="20" w:after="20" w:line="180" w:lineRule="exact"/>
      <w:jc w:val="center"/>
    </w:pPr>
    <w:rPr>
      <w:rFonts w:ascii="Helvetica" w:eastAsia="Times New Roman" w:hAnsi="Helvetica" w:cs="Times New Roman"/>
      <w:kern w:val="16"/>
      <w:sz w:val="16"/>
      <w:szCs w:val="24"/>
      <w:lang w:eastAsia="tr-TR"/>
    </w:rPr>
  </w:style>
  <w:style w:type="paragraph" w:customStyle="1" w:styleId="TABLECOLUMNHEADER">
    <w:name w:val="TABLE COLUMN HEADER"/>
    <w:basedOn w:val="TABLEROW"/>
    <w:next w:val="TABLEROW"/>
    <w:uiPriority w:val="99"/>
    <w:rsid w:val="00C7136C"/>
    <w:pPr>
      <w:spacing w:before="40" w:after="40"/>
    </w:pPr>
    <w:rPr>
      <w:sz w:val="18"/>
    </w:rPr>
  </w:style>
  <w:style w:type="paragraph" w:customStyle="1" w:styleId="TABLETITLE">
    <w:name w:val="TABLE TITLE"/>
    <w:basedOn w:val="Normal"/>
    <w:next w:val="TABLECOLUMNHEADER"/>
    <w:uiPriority w:val="99"/>
    <w:rsid w:val="00C7136C"/>
    <w:pPr>
      <w:keepNext/>
      <w:widowControl w:val="0"/>
      <w:spacing w:before="160" w:line="200" w:lineRule="exact"/>
      <w:jc w:val="center"/>
    </w:pPr>
    <w:rPr>
      <w:rFonts w:ascii="Helvetica" w:eastAsia="Times New Roman" w:hAnsi="Helvetica" w:cs="Times New Roman"/>
      <w:smallCaps/>
      <w:kern w:val="16"/>
      <w:sz w:val="24"/>
      <w:szCs w:val="24"/>
      <w:lang w:eastAsia="tr-TR"/>
    </w:rPr>
  </w:style>
  <w:style w:type="paragraph" w:customStyle="1" w:styleId="FIGURECAPTION">
    <w:name w:val="FIGURE CAPTION"/>
    <w:basedOn w:val="PARAGRAPHnoindent"/>
    <w:uiPriority w:val="99"/>
    <w:rsid w:val="00C7136C"/>
    <w:pPr>
      <w:spacing w:after="320" w:line="180" w:lineRule="exact"/>
    </w:pPr>
    <w:rPr>
      <w:rFonts w:ascii="Helvetica" w:hAnsi="Helvetica"/>
      <w:sz w:val="16"/>
    </w:rPr>
  </w:style>
  <w:style w:type="paragraph" w:customStyle="1" w:styleId="QUOTATIONBLOCKSTYLE">
    <w:name w:val="QUOTATION BLOCK STYLE"/>
    <w:basedOn w:val="PARAGRAPHnoindent"/>
    <w:uiPriority w:val="99"/>
    <w:rsid w:val="00C7136C"/>
    <w:pPr>
      <w:spacing w:before="80" w:after="80"/>
      <w:ind w:left="240" w:right="240"/>
    </w:pPr>
    <w:rPr>
      <w:sz w:val="16"/>
    </w:rPr>
  </w:style>
  <w:style w:type="paragraph" w:customStyle="1" w:styleId="LISTTYPE2aNumber">
    <w:name w:val="LIST TYPE 2a (Number)"/>
    <w:basedOn w:val="LISTTYPE2Number"/>
    <w:next w:val="LISTTYPE2Number"/>
    <w:uiPriority w:val="99"/>
    <w:rsid w:val="00C7136C"/>
    <w:pPr>
      <w:spacing w:before="80"/>
    </w:pPr>
  </w:style>
  <w:style w:type="paragraph" w:customStyle="1" w:styleId="LISTTYPE2Number">
    <w:name w:val="LIST TYPE 2 (Number)"/>
    <w:basedOn w:val="LISTTYPE1Bullet"/>
    <w:uiPriority w:val="99"/>
    <w:rsid w:val="00C7136C"/>
  </w:style>
  <w:style w:type="paragraph" w:customStyle="1" w:styleId="LISTTYPE1Bullet">
    <w:name w:val="LIST TYPE 1 (Bullet)"/>
    <w:basedOn w:val="PARAGRAPH"/>
    <w:uiPriority w:val="99"/>
    <w:rsid w:val="00C7136C"/>
    <w:pPr>
      <w:numPr>
        <w:numId w:val="3"/>
      </w:numPr>
      <w:ind w:left="480" w:hanging="240"/>
    </w:pPr>
  </w:style>
  <w:style w:type="paragraph" w:customStyle="1" w:styleId="BIBREFTEXT">
    <w:name w:val="BIB. REF. TEXT"/>
    <w:basedOn w:val="PARAGRAPHnoindent"/>
    <w:uiPriority w:val="99"/>
    <w:rsid w:val="00C7136C"/>
    <w:pPr>
      <w:widowControl/>
      <w:tabs>
        <w:tab w:val="left" w:pos="432"/>
      </w:tabs>
      <w:spacing w:line="180" w:lineRule="exact"/>
      <w:ind w:left="360" w:hanging="360"/>
    </w:pPr>
    <w:rPr>
      <w:sz w:val="16"/>
    </w:rPr>
  </w:style>
  <w:style w:type="paragraph" w:customStyle="1" w:styleId="CCCLINE">
    <w:name w:val="CCC LINE"/>
    <w:basedOn w:val="PARAGRAPHnoindent"/>
    <w:uiPriority w:val="99"/>
    <w:rsid w:val="00C7136C"/>
    <w:pPr>
      <w:framePr w:vSpace="240" w:wrap="notBeside" w:vAnchor="page" w:hAnchor="margin" w:xAlign="center" w:y="15121"/>
      <w:spacing w:line="160" w:lineRule="exact"/>
      <w:jc w:val="center"/>
    </w:pPr>
    <w:rPr>
      <w:rFonts w:ascii="Helvetica" w:hAnsi="Helvetica"/>
      <w:spacing w:val="6"/>
      <w:sz w:val="12"/>
    </w:rPr>
  </w:style>
  <w:style w:type="paragraph" w:customStyle="1" w:styleId="PROGRAMSEGMENT">
    <w:name w:val="PROGRAM SEGMENT"/>
    <w:basedOn w:val="PARAGRAPHnoindent"/>
    <w:uiPriority w:val="99"/>
    <w:rsid w:val="00C7136C"/>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s>
      <w:spacing w:line="200" w:lineRule="exact"/>
      <w:ind w:left="240" w:right="240"/>
      <w:jc w:val="left"/>
    </w:pPr>
    <w:rPr>
      <w:rFonts w:ascii="ProgramThree" w:hAnsi="ProgramThree"/>
      <w:sz w:val="18"/>
    </w:rPr>
  </w:style>
  <w:style w:type="paragraph" w:customStyle="1" w:styleId="LISTTYPE1aBullet">
    <w:name w:val="LIST TYPE 1a (Bullet)"/>
    <w:basedOn w:val="LISTTYPE1Bullet"/>
    <w:next w:val="LISTTYPE1Bullet"/>
    <w:uiPriority w:val="99"/>
    <w:rsid w:val="00C7136C"/>
    <w:pPr>
      <w:spacing w:before="80"/>
    </w:pPr>
  </w:style>
  <w:style w:type="paragraph" w:customStyle="1" w:styleId="LISTTYPE2zNumber">
    <w:name w:val="LIST TYPE 2z (Number)"/>
    <w:basedOn w:val="LISTTYPE2Number"/>
    <w:next w:val="PARAGRAPH"/>
    <w:uiPriority w:val="99"/>
    <w:rsid w:val="00C7136C"/>
    <w:pPr>
      <w:spacing w:after="80"/>
    </w:pPr>
  </w:style>
  <w:style w:type="paragraph" w:customStyle="1" w:styleId="VITA">
    <w:name w:val="VITA"/>
    <w:basedOn w:val="PARAGRAPHnoindent"/>
    <w:uiPriority w:val="99"/>
    <w:rsid w:val="00C7136C"/>
    <w:pPr>
      <w:tabs>
        <w:tab w:val="left" w:pos="216"/>
      </w:tabs>
      <w:spacing w:line="180" w:lineRule="exact"/>
    </w:pPr>
    <w:rPr>
      <w:rFonts w:ascii="Helvetica" w:hAnsi="Helvetica"/>
      <w:sz w:val="16"/>
    </w:rPr>
  </w:style>
  <w:style w:type="paragraph" w:customStyle="1" w:styleId="LISTTYPE1zBullet">
    <w:name w:val="LIST TYPE 1z (Bullet)"/>
    <w:basedOn w:val="LISTTYPE1Bullet"/>
    <w:next w:val="PARAGRAPH"/>
    <w:uiPriority w:val="99"/>
    <w:rsid w:val="00C7136C"/>
    <w:pPr>
      <w:spacing w:after="80"/>
    </w:pPr>
  </w:style>
  <w:style w:type="paragraph" w:customStyle="1" w:styleId="FIGUREBODY">
    <w:name w:val="FIGURE BODY"/>
    <w:basedOn w:val="PROGRAMSEGMENT"/>
    <w:uiPriority w:val="99"/>
    <w:rsid w:val="00C7136C"/>
    <w:pPr>
      <w:spacing w:line="180" w:lineRule="exact"/>
    </w:pPr>
    <w:rPr>
      <w:rFonts w:ascii="Palatino" w:hAnsi="Palatino"/>
      <w:sz w:val="16"/>
    </w:rPr>
  </w:style>
  <w:style w:type="paragraph" w:customStyle="1" w:styleId="FORMULA">
    <w:name w:val="FORMULA"/>
    <w:basedOn w:val="Normal"/>
    <w:uiPriority w:val="99"/>
    <w:rsid w:val="00C7136C"/>
    <w:pPr>
      <w:widowControl w:val="0"/>
      <w:spacing w:before="80" w:line="240" w:lineRule="atLeast"/>
      <w:jc w:val="center"/>
    </w:pPr>
    <w:rPr>
      <w:rFonts w:ascii="Times New Roman" w:eastAsia="Times New Roman" w:hAnsi="Times New Roman" w:cs="Times New Roman"/>
      <w:kern w:val="16"/>
      <w:sz w:val="24"/>
      <w:szCs w:val="24"/>
      <w:lang w:eastAsia="tr-TR"/>
    </w:rPr>
  </w:style>
  <w:style w:type="character" w:customStyle="1" w:styleId="Url">
    <w:name w:val="Url"/>
    <w:uiPriority w:val="99"/>
    <w:rsid w:val="00C7136C"/>
    <w:rPr>
      <w:rFonts w:ascii="Helvetica Condensed" w:hAnsi="Helvetica Condensed"/>
      <w:color w:val="008000"/>
      <w:sz w:val="18"/>
    </w:rPr>
  </w:style>
  <w:style w:type="paragraph" w:customStyle="1" w:styleId="ACKHEAD">
    <w:name w:val="ACK. HEAD"/>
    <w:basedOn w:val="Balk1"/>
    <w:next w:val="ACKNOWLEDGMENTS"/>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paragraph" w:customStyle="1" w:styleId="ACKNOWLEDGMENTS">
    <w:name w:val="ACKNOWLEDGMENTS"/>
    <w:basedOn w:val="PARAGRAPHnoindent"/>
    <w:uiPriority w:val="99"/>
    <w:rsid w:val="00C7136C"/>
  </w:style>
  <w:style w:type="character" w:styleId="SayfaNumaras">
    <w:name w:val="page number"/>
    <w:basedOn w:val="VarsaylanParagrafYazTipi"/>
    <w:rsid w:val="00C7136C"/>
    <w:rPr>
      <w:rFonts w:cs="Times New Roman"/>
    </w:rPr>
  </w:style>
  <w:style w:type="paragraph" w:customStyle="1" w:styleId="ART">
    <w:name w:val="ART"/>
    <w:basedOn w:val="Normal"/>
    <w:next w:val="Normal"/>
    <w:uiPriority w:val="99"/>
    <w:rsid w:val="00C7136C"/>
    <w:pPr>
      <w:keepNext/>
      <w:widowControl w:val="0"/>
      <w:spacing w:before="240" w:after="160" w:line="220" w:lineRule="atLeast"/>
      <w:jc w:val="center"/>
    </w:pPr>
    <w:rPr>
      <w:rFonts w:ascii="Times New Roman" w:eastAsia="Times New Roman" w:hAnsi="Times New Roman" w:cs="Times New Roman"/>
      <w:kern w:val="16"/>
      <w:sz w:val="24"/>
      <w:szCs w:val="24"/>
      <w:lang w:eastAsia="tr-TR"/>
    </w:rPr>
  </w:style>
  <w:style w:type="paragraph" w:customStyle="1" w:styleId="AUTHORAFFILIATION">
    <w:name w:val="AUTHOR AFFILIATION"/>
    <w:basedOn w:val="PARAGRAPHnoindent"/>
    <w:uiPriority w:val="99"/>
    <w:rsid w:val="00C7136C"/>
    <w:pPr>
      <w:framePr w:w="5040" w:vSpace="200" w:wrap="auto" w:hAnchor="text" w:yAlign="bottom"/>
      <w:spacing w:line="180" w:lineRule="exact"/>
    </w:pPr>
    <w:rPr>
      <w:i/>
      <w:sz w:val="16"/>
    </w:rPr>
  </w:style>
  <w:style w:type="paragraph" w:customStyle="1" w:styleId="BIBHEAD">
    <w:name w:val="BIB. HEAD"/>
    <w:basedOn w:val="Balk1"/>
    <w:next w:val="BIBREFTEXT"/>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character" w:customStyle="1" w:styleId="BibRef">
    <w:name w:val="Bib. Ref."/>
    <w:uiPriority w:val="99"/>
    <w:rsid w:val="00C7136C"/>
    <w:rPr>
      <w:color w:val="800080"/>
    </w:rPr>
  </w:style>
  <w:style w:type="paragraph" w:customStyle="1" w:styleId="CONCLUSION">
    <w:name w:val="CONCLUSION"/>
    <w:basedOn w:val="PARAGRAPHnoindent"/>
    <w:next w:val="PARAGRAPH"/>
    <w:uiPriority w:val="99"/>
    <w:rsid w:val="00C7136C"/>
  </w:style>
  <w:style w:type="character" w:customStyle="1" w:styleId="Figurereferenceto">
    <w:name w:val="Figure (reference to)"/>
    <w:uiPriority w:val="99"/>
    <w:rsid w:val="00C7136C"/>
    <w:rPr>
      <w:color w:val="FF0000"/>
    </w:rPr>
  </w:style>
  <w:style w:type="paragraph" w:customStyle="1" w:styleId="FOOTNOTE">
    <w:name w:val="FOOTNOTE"/>
    <w:basedOn w:val="DipnotMetni"/>
    <w:uiPriority w:val="99"/>
    <w:rsid w:val="00C7136C"/>
    <w:pPr>
      <w:framePr w:wrap="notBeside"/>
    </w:pPr>
  </w:style>
  <w:style w:type="character" w:customStyle="1" w:styleId="Footnotereferenceto">
    <w:name w:val="Footnote (reference to)"/>
    <w:uiPriority w:val="99"/>
    <w:rsid w:val="00C7136C"/>
    <w:rPr>
      <w:color w:val="008000"/>
      <w:position w:val="-2"/>
      <w:sz w:val="25"/>
      <w:vertAlign w:val="superscript"/>
    </w:rPr>
  </w:style>
  <w:style w:type="paragraph" w:customStyle="1" w:styleId="INTRODUCTION">
    <w:name w:val="INTRODUCTION"/>
    <w:basedOn w:val="PARAGRAPHnoindent"/>
    <w:next w:val="PARAGRAPH"/>
    <w:uiPriority w:val="99"/>
    <w:rsid w:val="00C7136C"/>
  </w:style>
  <w:style w:type="character" w:customStyle="1" w:styleId="MemberType">
    <w:name w:val="MemberType"/>
    <w:uiPriority w:val="99"/>
    <w:rsid w:val="00C7136C"/>
    <w:rPr>
      <w:rFonts w:ascii="Times New Roman" w:hAnsi="Times New Roman"/>
      <w:i/>
      <w:sz w:val="22"/>
    </w:rPr>
  </w:style>
  <w:style w:type="paragraph" w:customStyle="1" w:styleId="FigureCaption">
    <w:name w:val="Figure Caption"/>
    <w:basedOn w:val="Normal"/>
    <w:uiPriority w:val="99"/>
    <w:rsid w:val="00C7136C"/>
    <w:pPr>
      <w:autoSpaceDE w:val="0"/>
      <w:autoSpaceDN w:val="0"/>
      <w:spacing w:after="0"/>
      <w:jc w:val="both"/>
    </w:pPr>
    <w:rPr>
      <w:rFonts w:ascii="Times New Roman" w:eastAsia="Times New Roman" w:hAnsi="Times New Roman" w:cs="Times New Roman"/>
      <w:sz w:val="16"/>
      <w:szCs w:val="16"/>
      <w:lang w:eastAsia="tr-TR"/>
    </w:rPr>
  </w:style>
  <w:style w:type="paragraph" w:customStyle="1" w:styleId="Equation">
    <w:name w:val="Equation"/>
    <w:basedOn w:val="Normal"/>
    <w:next w:val="Normal"/>
    <w:uiPriority w:val="99"/>
    <w:rsid w:val="00C7136C"/>
    <w:pPr>
      <w:widowControl w:val="0"/>
      <w:tabs>
        <w:tab w:val="right" w:pos="5040"/>
      </w:tabs>
      <w:autoSpaceDE w:val="0"/>
      <w:autoSpaceDN w:val="0"/>
      <w:spacing w:after="0" w:line="252" w:lineRule="auto"/>
      <w:jc w:val="both"/>
    </w:pPr>
    <w:rPr>
      <w:rFonts w:ascii="Times New Roman" w:eastAsia="Times New Roman" w:hAnsi="Times New Roman" w:cs="Times New Roman"/>
      <w:sz w:val="20"/>
      <w:szCs w:val="24"/>
      <w:lang w:eastAsia="tr-TR"/>
    </w:rPr>
  </w:style>
  <w:style w:type="paragraph" w:customStyle="1" w:styleId="ReferenceHead">
    <w:name w:val="Reference Head"/>
    <w:basedOn w:val="Balk1"/>
    <w:uiPriority w:val="99"/>
    <w:rsid w:val="00C7136C"/>
    <w:pPr>
      <w:autoSpaceDE w:val="0"/>
      <w:autoSpaceDN w:val="0"/>
      <w:spacing w:before="240" w:after="80"/>
      <w:jc w:val="center"/>
    </w:pPr>
    <w:rPr>
      <w:b w:val="0"/>
      <w:smallCaps/>
      <w:kern w:val="28"/>
      <w:sz w:val="20"/>
      <w:lang w:val="en-US" w:eastAsia="en-US"/>
    </w:rPr>
  </w:style>
  <w:style w:type="character" w:styleId="zlenenKpr">
    <w:name w:val="FollowedHyperlink"/>
    <w:basedOn w:val="VarsaylanParagrafYazTipi"/>
    <w:uiPriority w:val="99"/>
    <w:rsid w:val="00C7136C"/>
    <w:rPr>
      <w:rFonts w:cs="Times New Roman"/>
      <w:color w:val="800080"/>
      <w:u w:val="single"/>
    </w:rPr>
  </w:style>
  <w:style w:type="character" w:styleId="YerTutucuMetni">
    <w:name w:val="Placeholder Text"/>
    <w:basedOn w:val="VarsaylanParagrafYazTipi"/>
    <w:uiPriority w:val="99"/>
    <w:semiHidden/>
    <w:rsid w:val="00C7136C"/>
    <w:rPr>
      <w:rFonts w:cs="Times New Roman"/>
      <w:color w:val="808080"/>
    </w:rPr>
  </w:style>
  <w:style w:type="character" w:customStyle="1" w:styleId="apple-converted-space">
    <w:name w:val="apple-converted-space"/>
    <w:rsid w:val="00C7136C"/>
  </w:style>
  <w:style w:type="character" w:styleId="AklamaBavurusu">
    <w:name w:val="annotation reference"/>
    <w:basedOn w:val="VarsaylanParagrafYazTipi"/>
    <w:rsid w:val="00C7136C"/>
    <w:rPr>
      <w:rFonts w:cs="Times New Roman"/>
      <w:sz w:val="16"/>
    </w:rPr>
  </w:style>
  <w:style w:type="paragraph" w:styleId="AklamaMetni">
    <w:name w:val="annotation text"/>
    <w:basedOn w:val="Normal"/>
    <w:link w:val="AklamaMetniChar"/>
    <w:rsid w:val="00C7136C"/>
    <w:pPr>
      <w:widowControl w:val="0"/>
      <w:spacing w:after="0"/>
      <w:jc w:val="both"/>
    </w:pPr>
    <w:rPr>
      <w:rFonts w:ascii="Palatino" w:eastAsia="Times New Roman" w:hAnsi="Palatino" w:cs="Times New Roman"/>
      <w:kern w:val="16"/>
      <w:sz w:val="20"/>
      <w:szCs w:val="20"/>
      <w:lang w:val="en-US"/>
    </w:rPr>
  </w:style>
  <w:style w:type="character" w:customStyle="1" w:styleId="AklamaMetniChar">
    <w:name w:val="Açıklama Metni Char"/>
    <w:basedOn w:val="VarsaylanParagrafYazTipi"/>
    <w:link w:val="AklamaMetni"/>
    <w:rsid w:val="00C7136C"/>
    <w:rPr>
      <w:rFonts w:ascii="Palatino" w:eastAsia="Times New Roman" w:hAnsi="Palatino" w:cs="Times New Roman"/>
      <w:kern w:val="16"/>
      <w:sz w:val="20"/>
      <w:szCs w:val="20"/>
      <w:lang w:val="en-US"/>
    </w:rPr>
  </w:style>
  <w:style w:type="paragraph" w:styleId="AklamaKonusu">
    <w:name w:val="annotation subject"/>
    <w:basedOn w:val="AklamaMetni"/>
    <w:next w:val="AklamaMetni"/>
    <w:link w:val="AklamaKonusuChar"/>
    <w:rsid w:val="00C7136C"/>
    <w:rPr>
      <w:b/>
      <w:bCs/>
    </w:rPr>
  </w:style>
  <w:style w:type="character" w:customStyle="1" w:styleId="AklamaKonusuChar">
    <w:name w:val="Açıklama Konusu Char"/>
    <w:basedOn w:val="AklamaMetniChar"/>
    <w:link w:val="AklamaKonusu"/>
    <w:rsid w:val="00C7136C"/>
    <w:rPr>
      <w:rFonts w:ascii="Palatino" w:eastAsia="Times New Roman" w:hAnsi="Palatino" w:cs="Times New Roman"/>
      <w:b/>
      <w:bCs/>
      <w:kern w:val="16"/>
      <w:sz w:val="20"/>
      <w:szCs w:val="20"/>
      <w:lang w:val="en-US"/>
    </w:rPr>
  </w:style>
  <w:style w:type="character" w:customStyle="1" w:styleId="AralkYokChar">
    <w:name w:val="Aralık Yok Char"/>
    <w:link w:val="AralkYok"/>
    <w:uiPriority w:val="99"/>
    <w:locked/>
    <w:rsid w:val="00C7136C"/>
    <w:rPr>
      <w:rFonts w:ascii="Calibri" w:eastAsia="Times New Roman" w:hAnsi="Calibri" w:cs="Times New Roman"/>
    </w:rPr>
  </w:style>
  <w:style w:type="paragraph" w:customStyle="1" w:styleId="ALTBASLIK1">
    <w:name w:val="ALTBASLIK 1"/>
    <w:basedOn w:val="Normal"/>
    <w:uiPriority w:val="99"/>
    <w:rsid w:val="00C7136C"/>
    <w:pPr>
      <w:spacing w:before="120" w:after="120"/>
      <w:jc w:val="both"/>
    </w:pPr>
    <w:rPr>
      <w:rFonts w:ascii="Times New Roman" w:eastAsia="Times New Roman" w:hAnsi="Times New Roman" w:cs="Times New Roman"/>
      <w:b/>
      <w:bCs/>
      <w:sz w:val="24"/>
      <w:szCs w:val="24"/>
      <w:lang w:eastAsia="tr-TR"/>
    </w:rPr>
  </w:style>
  <w:style w:type="paragraph" w:customStyle="1" w:styleId="AralkYok1">
    <w:name w:val="Aralık Yok1"/>
    <w:uiPriority w:val="99"/>
    <w:rsid w:val="00C7136C"/>
    <w:pPr>
      <w:spacing w:after="0"/>
    </w:pPr>
    <w:rPr>
      <w:rFonts w:ascii="Calibri" w:eastAsia="Times New Roman" w:hAnsi="Calibri" w:cs="Calibri"/>
      <w:kern w:val="16"/>
    </w:rPr>
  </w:style>
  <w:style w:type="character" w:customStyle="1" w:styleId="MathematicaFormatStandardForm">
    <w:name w:val="MathematicaFormatStandardForm"/>
    <w:uiPriority w:val="99"/>
    <w:rsid w:val="00C7136C"/>
    <w:rPr>
      <w:rFonts w:ascii="Courier" w:hAnsi="Courier"/>
    </w:rPr>
  </w:style>
  <w:style w:type="paragraph" w:styleId="Dzeltme">
    <w:name w:val="Revision"/>
    <w:hidden/>
    <w:uiPriority w:val="99"/>
    <w:semiHidden/>
    <w:rsid w:val="00C7136C"/>
    <w:pPr>
      <w:spacing w:after="0"/>
    </w:pPr>
    <w:rPr>
      <w:rFonts w:ascii="Times New Roman" w:eastAsia="Times New Roman" w:hAnsi="Times New Roman" w:cs="Times New Roman"/>
      <w:kern w:val="16"/>
      <w:sz w:val="24"/>
      <w:szCs w:val="24"/>
      <w:lang w:eastAsia="tr-TR"/>
    </w:rPr>
  </w:style>
  <w:style w:type="numbering" w:customStyle="1" w:styleId="ListeYok1">
    <w:name w:val="Liste Yok1"/>
    <w:next w:val="ListeYok"/>
    <w:uiPriority w:val="99"/>
    <w:semiHidden/>
    <w:unhideWhenUsed/>
    <w:rsid w:val="00074338"/>
  </w:style>
  <w:style w:type="paragraph" w:styleId="SonnotMetni">
    <w:name w:val="endnote text"/>
    <w:basedOn w:val="Normal"/>
    <w:link w:val="SonnotMetniChar"/>
    <w:uiPriority w:val="99"/>
    <w:semiHidden/>
    <w:unhideWhenUsed/>
    <w:rsid w:val="00074338"/>
    <w:pPr>
      <w:spacing w:after="0"/>
    </w:pPr>
    <w:rPr>
      <w:sz w:val="20"/>
      <w:szCs w:val="20"/>
    </w:rPr>
  </w:style>
  <w:style w:type="character" w:customStyle="1" w:styleId="SonnotMetniChar">
    <w:name w:val="Sonnot Metni Char"/>
    <w:basedOn w:val="VarsaylanParagrafYazTipi"/>
    <w:link w:val="SonnotMetni"/>
    <w:uiPriority w:val="99"/>
    <w:semiHidden/>
    <w:rsid w:val="00074338"/>
    <w:rPr>
      <w:sz w:val="20"/>
      <w:szCs w:val="20"/>
    </w:rPr>
  </w:style>
  <w:style w:type="character" w:styleId="SonnotBavurusu">
    <w:name w:val="endnote reference"/>
    <w:basedOn w:val="VarsaylanParagrafYazTipi"/>
    <w:uiPriority w:val="99"/>
    <w:semiHidden/>
    <w:unhideWhenUsed/>
    <w:rsid w:val="00074338"/>
    <w:rPr>
      <w:vertAlign w:val="superscript"/>
    </w:rPr>
  </w:style>
  <w:style w:type="paragraph" w:customStyle="1" w:styleId="Affiliation">
    <w:name w:val="Affiliation"/>
    <w:basedOn w:val="Normal"/>
    <w:next w:val="Normal"/>
    <w:uiPriority w:val="99"/>
    <w:rsid w:val="002F5562"/>
    <w:pPr>
      <w:suppressAutoHyphens/>
      <w:overflowPunct w:val="0"/>
      <w:autoSpaceDE w:val="0"/>
      <w:autoSpaceDN w:val="0"/>
      <w:adjustRightInd w:val="0"/>
      <w:spacing w:after="100" w:line="260" w:lineRule="exact"/>
      <w:jc w:val="both"/>
      <w:textAlignment w:val="baseline"/>
    </w:pPr>
    <w:rPr>
      <w:rFonts w:ascii="Times New Roman" w:eastAsia="Times New Roman" w:hAnsi="Times New Roman" w:cs="Times New Roman"/>
      <w:i/>
      <w:sz w:val="24"/>
      <w:szCs w:val="20"/>
      <w:lang w:val="en-US"/>
    </w:rPr>
  </w:style>
  <w:style w:type="paragraph" w:customStyle="1" w:styleId="Titleofpaper">
    <w:name w:val="Title of paper"/>
    <w:basedOn w:val="Balk1"/>
    <w:rsid w:val="00771441"/>
    <w:pPr>
      <w:jc w:val="center"/>
    </w:pPr>
    <w:rPr>
      <w:caps/>
      <w:kern w:val="28"/>
      <w:sz w:val="28"/>
      <w:lang w:val="en-GB" w:eastAsia="en-US"/>
    </w:rPr>
  </w:style>
  <w:style w:type="paragraph" w:customStyle="1" w:styleId="Author0">
    <w:name w:val="Author"/>
    <w:basedOn w:val="Normal"/>
    <w:rsid w:val="00771441"/>
    <w:pPr>
      <w:spacing w:after="0"/>
      <w:jc w:val="center"/>
    </w:pPr>
    <w:rPr>
      <w:rFonts w:ascii="Times New Roman" w:eastAsia="Times New Roman" w:hAnsi="Times New Roman" w:cs="Times New Roman"/>
      <w:caps/>
      <w:sz w:val="28"/>
      <w:szCs w:val="20"/>
      <w:lang w:val="en-GB"/>
    </w:rPr>
  </w:style>
  <w:style w:type="character" w:customStyle="1" w:styleId="Balk5Char">
    <w:name w:val="Başlık 5 Char"/>
    <w:basedOn w:val="VarsaylanParagrafYazTipi"/>
    <w:link w:val="Balk5"/>
    <w:rsid w:val="007550F6"/>
    <w:rPr>
      <w:rFonts w:ascii="Times New Roman" w:eastAsia="Times New Roman" w:hAnsi="Times New Roman" w:cs="Times New Roman"/>
      <w:szCs w:val="20"/>
      <w:lang w:eastAsia="tr-TR"/>
    </w:rPr>
  </w:style>
  <w:style w:type="character" w:customStyle="1" w:styleId="Balk6Char">
    <w:name w:val="Başlık 6 Char"/>
    <w:basedOn w:val="VarsaylanParagrafYazTipi"/>
    <w:link w:val="Balk6"/>
    <w:rsid w:val="007550F6"/>
    <w:rPr>
      <w:rFonts w:ascii="Times New Roman" w:eastAsia="Times New Roman" w:hAnsi="Times New Roman" w:cs="Times New Roman"/>
      <w:i/>
      <w:szCs w:val="20"/>
      <w:lang w:eastAsia="tr-TR"/>
    </w:rPr>
  </w:style>
  <w:style w:type="character" w:customStyle="1" w:styleId="Balk7Char">
    <w:name w:val="Başlık 7 Char"/>
    <w:basedOn w:val="VarsaylanParagrafYazTipi"/>
    <w:link w:val="Balk7"/>
    <w:rsid w:val="007550F6"/>
    <w:rPr>
      <w:rFonts w:ascii="Arial" w:eastAsia="Times New Roman" w:hAnsi="Arial" w:cs="Times New Roman"/>
      <w:sz w:val="20"/>
      <w:szCs w:val="20"/>
      <w:lang w:eastAsia="tr-TR"/>
    </w:rPr>
  </w:style>
  <w:style w:type="character" w:customStyle="1" w:styleId="Balk8Char">
    <w:name w:val="Başlık 8 Char"/>
    <w:basedOn w:val="VarsaylanParagrafYazTipi"/>
    <w:link w:val="Balk8"/>
    <w:rsid w:val="007550F6"/>
    <w:rPr>
      <w:rFonts w:ascii="Arial" w:eastAsia="Times New Roman" w:hAnsi="Arial" w:cs="Times New Roman"/>
      <w:i/>
      <w:sz w:val="20"/>
      <w:szCs w:val="20"/>
      <w:lang w:eastAsia="tr-TR"/>
    </w:rPr>
  </w:style>
  <w:style w:type="character" w:customStyle="1" w:styleId="Balk9Char">
    <w:name w:val="Başlık 9 Char"/>
    <w:basedOn w:val="VarsaylanParagrafYazTipi"/>
    <w:link w:val="Balk9"/>
    <w:rsid w:val="007550F6"/>
    <w:rPr>
      <w:rFonts w:ascii="Arial" w:eastAsia="Times New Roman" w:hAnsi="Arial" w:cs="Times New Roman"/>
      <w:b/>
      <w:i/>
      <w:sz w:val="18"/>
      <w:szCs w:val="20"/>
      <w:lang w:eastAsia="tr-TR"/>
    </w:rPr>
  </w:style>
  <w:style w:type="paragraph" w:styleId="GvdeMetni3">
    <w:name w:val="Body Text 3"/>
    <w:basedOn w:val="Normal"/>
    <w:link w:val="GvdeMetni3Char"/>
    <w:rsid w:val="007550F6"/>
    <w:pPr>
      <w:shd w:val="clear" w:color="auto" w:fill="FFFFFF"/>
      <w:spacing w:after="0"/>
      <w:jc w:val="both"/>
    </w:pPr>
    <w:rPr>
      <w:rFonts w:ascii="Times New Roman" w:eastAsia="Times New Roman" w:hAnsi="Times New Roman" w:cs="Times New Roman"/>
      <w:color w:val="000000"/>
      <w:sz w:val="24"/>
      <w:szCs w:val="24"/>
      <w:lang w:eastAsia="tr-TR"/>
    </w:rPr>
  </w:style>
  <w:style w:type="character" w:customStyle="1" w:styleId="GvdeMetni3Char">
    <w:name w:val="Gövde Metni 3 Char"/>
    <w:basedOn w:val="VarsaylanParagrafYazTipi"/>
    <w:link w:val="GvdeMetni3"/>
    <w:rsid w:val="007550F6"/>
    <w:rPr>
      <w:rFonts w:ascii="Times New Roman" w:eastAsia="Times New Roman" w:hAnsi="Times New Roman" w:cs="Times New Roman"/>
      <w:color w:val="000000"/>
      <w:sz w:val="24"/>
      <w:szCs w:val="24"/>
      <w:shd w:val="clear" w:color="auto" w:fill="FFFFFF"/>
      <w:lang w:eastAsia="tr-TR"/>
    </w:rPr>
  </w:style>
  <w:style w:type="paragraph" w:customStyle="1" w:styleId="Govde">
    <w:name w:val="Govde"/>
    <w:basedOn w:val="Normal"/>
    <w:link w:val="GovdeChar"/>
    <w:qFormat/>
    <w:rsid w:val="00BF4832"/>
    <w:pPr>
      <w:spacing w:after="120"/>
      <w:jc w:val="both"/>
    </w:pPr>
    <w:rPr>
      <w:rFonts w:ascii="Times New Roman" w:eastAsia="Times New Roman" w:hAnsi="Times New Roman" w:cs="Times New Roman"/>
      <w:szCs w:val="20"/>
    </w:rPr>
  </w:style>
  <w:style w:type="character" w:customStyle="1" w:styleId="GovdeChar">
    <w:name w:val="Govde Char"/>
    <w:basedOn w:val="VarsaylanParagrafYazTipi"/>
    <w:link w:val="Govde"/>
    <w:rsid w:val="00BF4832"/>
    <w:rPr>
      <w:rFonts w:ascii="Times New Roman" w:eastAsia="Times New Roman" w:hAnsi="Times New Roman" w:cs="Times New Roman"/>
      <w:szCs w:val="20"/>
    </w:rPr>
  </w:style>
  <w:style w:type="paragraph" w:customStyle="1" w:styleId="Reference">
    <w:name w:val="Reference"/>
    <w:basedOn w:val="Normal"/>
    <w:rsid w:val="00BF4832"/>
    <w:pPr>
      <w:numPr>
        <w:numId w:val="4"/>
      </w:numPr>
      <w:spacing w:after="240"/>
    </w:pPr>
    <w:rPr>
      <w:rFonts w:ascii="Times New Roman" w:eastAsia="Times New Roman" w:hAnsi="Times New Roman" w:cs="Times New Roman"/>
      <w:sz w:val="24"/>
      <w:szCs w:val="20"/>
      <w:lang w:val="en-GB"/>
    </w:rPr>
  </w:style>
  <w:style w:type="paragraph" w:customStyle="1" w:styleId="AnaParagrafYaziStiliSau">
    <w:name w:val="Ana_Paragraf_Yazi_Stili_Sau"/>
    <w:basedOn w:val="Normal"/>
    <w:link w:val="AnaParagrafYaziStiliSauChar"/>
    <w:autoRedefine/>
    <w:qFormat/>
    <w:rsid w:val="008421FA"/>
    <w:pPr>
      <w:tabs>
        <w:tab w:val="left" w:pos="1418"/>
      </w:tabs>
      <w:spacing w:before="240" w:after="0"/>
      <w:jc w:val="both"/>
    </w:pPr>
    <w:rPr>
      <w:rFonts w:ascii="Times New Roman" w:eastAsia="TimesNewRomanPSMT" w:hAnsi="Times New Roman" w:cs="Times New Roman"/>
      <w:lang w:eastAsia="tr-TR"/>
    </w:rPr>
  </w:style>
  <w:style w:type="character" w:customStyle="1" w:styleId="AnaParagrafYaziStiliSauChar">
    <w:name w:val="Ana_Paragraf_Yazi_Stili_Sau Char"/>
    <w:link w:val="AnaParagrafYaziStiliSau"/>
    <w:rsid w:val="008421FA"/>
    <w:rPr>
      <w:rFonts w:ascii="Times New Roman" w:eastAsia="TimesNewRomanPSMT" w:hAnsi="Times New Roman" w:cs="Times New Roman"/>
      <w:lang w:eastAsia="tr-TR"/>
    </w:rPr>
  </w:style>
  <w:style w:type="character" w:customStyle="1" w:styleId="DenklemyazisiChar">
    <w:name w:val="Denklem_yazisi Char"/>
    <w:link w:val="Denklemyazisi"/>
    <w:locked/>
    <w:rsid w:val="00C4392E"/>
    <w:rPr>
      <w:noProof/>
      <w:sz w:val="24"/>
      <w:szCs w:val="24"/>
    </w:rPr>
  </w:style>
  <w:style w:type="paragraph" w:customStyle="1" w:styleId="Denklemyazisi">
    <w:name w:val="Denklem_yazisi"/>
    <w:basedOn w:val="Normal"/>
    <w:link w:val="DenklemyazisiChar"/>
    <w:qFormat/>
    <w:rsid w:val="00C4392E"/>
    <w:pPr>
      <w:tabs>
        <w:tab w:val="right" w:pos="7995"/>
      </w:tabs>
      <w:spacing w:before="240" w:after="240"/>
      <w:ind w:left="567"/>
      <w:jc w:val="both"/>
    </w:pPr>
    <w:rPr>
      <w:noProof/>
      <w:sz w:val="24"/>
      <w:szCs w:val="24"/>
    </w:rPr>
  </w:style>
  <w:style w:type="character" w:customStyle="1" w:styleId="atn">
    <w:name w:val="atn"/>
    <w:rsid w:val="00C63986"/>
  </w:style>
  <w:style w:type="character" w:customStyle="1" w:styleId="shorttext">
    <w:name w:val="short_text"/>
    <w:rsid w:val="00C63986"/>
  </w:style>
  <w:style w:type="character" w:customStyle="1" w:styleId="st">
    <w:name w:val="st"/>
    <w:rsid w:val="00C63986"/>
  </w:style>
  <w:style w:type="character" w:styleId="SatrNumaras">
    <w:name w:val="line number"/>
    <w:uiPriority w:val="99"/>
    <w:rsid w:val="00C63986"/>
  </w:style>
  <w:style w:type="paragraph" w:styleId="DzMetin">
    <w:name w:val="Plain Text"/>
    <w:basedOn w:val="Normal"/>
    <w:link w:val="DzMetinChar"/>
    <w:rsid w:val="00C63986"/>
    <w:pPr>
      <w:spacing w:after="0"/>
    </w:pPr>
    <w:rPr>
      <w:rFonts w:ascii="Courier New" w:eastAsia="Times New Roman" w:hAnsi="Courier New" w:cs="Courier New"/>
      <w:sz w:val="20"/>
      <w:szCs w:val="20"/>
      <w:lang w:eastAsia="tr-TR"/>
    </w:rPr>
  </w:style>
  <w:style w:type="character" w:customStyle="1" w:styleId="DzMetinChar">
    <w:name w:val="Düz Metin Char"/>
    <w:basedOn w:val="VarsaylanParagrafYazTipi"/>
    <w:link w:val="DzMetin"/>
    <w:rsid w:val="00C63986"/>
    <w:rPr>
      <w:rFonts w:ascii="Courier New" w:eastAsia="Times New Roman" w:hAnsi="Courier New" w:cs="Courier New"/>
      <w:sz w:val="20"/>
      <w:szCs w:val="20"/>
      <w:lang w:eastAsia="tr-TR"/>
    </w:rPr>
  </w:style>
  <w:style w:type="paragraph" w:customStyle="1" w:styleId="Stil1">
    <w:name w:val="Stil1"/>
    <w:basedOn w:val="Balk1"/>
    <w:rsid w:val="00C63986"/>
    <w:pPr>
      <w:spacing w:before="1000" w:after="300" w:line="360" w:lineRule="atLeast"/>
      <w:jc w:val="both"/>
    </w:pPr>
    <w:rPr>
      <w:bCs/>
      <w:caps/>
      <w:sz w:val="32"/>
      <w:szCs w:val="32"/>
    </w:rPr>
  </w:style>
  <w:style w:type="paragraph" w:customStyle="1" w:styleId="1">
    <w:name w:val="1"/>
    <w:basedOn w:val="Normal"/>
    <w:next w:val="AltKonuBal"/>
    <w:link w:val="AltKonuBalChar"/>
    <w:qFormat/>
    <w:rsid w:val="00C63986"/>
    <w:pPr>
      <w:overflowPunct w:val="0"/>
      <w:autoSpaceDE w:val="0"/>
      <w:autoSpaceDN w:val="0"/>
      <w:adjustRightInd w:val="0"/>
      <w:spacing w:after="60"/>
      <w:jc w:val="center"/>
      <w:textAlignment w:val="baseline"/>
    </w:pPr>
    <w:rPr>
      <w:rFonts w:ascii="Arial" w:hAnsi="Arial"/>
      <w:i/>
      <w:sz w:val="24"/>
      <w:lang w:val="en-US"/>
    </w:rPr>
  </w:style>
  <w:style w:type="character" w:customStyle="1" w:styleId="stbilgiChar">
    <w:name w:val="Üstbilgi Char"/>
    <w:uiPriority w:val="99"/>
    <w:rsid w:val="00C63986"/>
    <w:rPr>
      <w:sz w:val="24"/>
      <w:szCs w:val="24"/>
    </w:rPr>
  </w:style>
  <w:style w:type="numbering" w:customStyle="1" w:styleId="Stil2">
    <w:name w:val="Stil2"/>
    <w:basedOn w:val="ListeYok"/>
    <w:rsid w:val="00C63986"/>
    <w:pPr>
      <w:numPr>
        <w:numId w:val="5"/>
      </w:numPr>
    </w:pPr>
  </w:style>
  <w:style w:type="table" w:styleId="TabloKlasik2">
    <w:name w:val="Table Classic 2"/>
    <w:basedOn w:val="NormalTablo"/>
    <w:rsid w:val="00C63986"/>
    <w:pPr>
      <w:spacing w:after="0"/>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Stunlar5">
    <w:name w:val="Table Columns 5"/>
    <w:basedOn w:val="NormalTablo"/>
    <w:rsid w:val="00C63986"/>
    <w:pPr>
      <w:spacing w:after="0"/>
    </w:pPr>
    <w:rPr>
      <w:rFonts w:ascii="Times New Roman" w:eastAsia="Times New Roman" w:hAnsi="Times New Roman" w:cs="Times New Roman"/>
      <w:sz w:val="20"/>
      <w:szCs w:val="20"/>
      <w:lang w:val="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Basit2">
    <w:name w:val="Table Simple 2"/>
    <w:basedOn w:val="NormalTablo"/>
    <w:rsid w:val="00C63986"/>
    <w:pPr>
      <w:spacing w:after="0"/>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Klasik1">
    <w:name w:val="Table Classic 1"/>
    <w:basedOn w:val="NormalTablo"/>
    <w:rsid w:val="00C63986"/>
    <w:pPr>
      <w:spacing w:after="0"/>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1">
    <w:name w:val="toc 1"/>
    <w:basedOn w:val="Normal"/>
    <w:next w:val="Normal"/>
    <w:autoRedefine/>
    <w:uiPriority w:val="39"/>
    <w:rsid w:val="00C63986"/>
    <w:pPr>
      <w:tabs>
        <w:tab w:val="left" w:pos="794"/>
        <w:tab w:val="right" w:leader="dot" w:pos="8505"/>
      </w:tabs>
      <w:spacing w:before="120" w:after="0"/>
    </w:pPr>
    <w:rPr>
      <w:rFonts w:ascii="Times New Roman" w:eastAsia="Times New Roman" w:hAnsi="Times New Roman" w:cs="Times New Roman"/>
      <w:b/>
      <w:noProof/>
      <w:sz w:val="24"/>
      <w:szCs w:val="24"/>
      <w:lang w:eastAsia="tr-TR"/>
    </w:rPr>
  </w:style>
  <w:style w:type="paragraph" w:styleId="T2">
    <w:name w:val="toc 2"/>
    <w:basedOn w:val="Normal"/>
    <w:next w:val="Normal"/>
    <w:autoRedefine/>
    <w:uiPriority w:val="39"/>
    <w:rsid w:val="00C63986"/>
    <w:pPr>
      <w:tabs>
        <w:tab w:val="right" w:leader="dot" w:pos="8505"/>
      </w:tabs>
      <w:spacing w:before="80" w:after="0"/>
      <w:ind w:left="397"/>
    </w:pPr>
    <w:rPr>
      <w:rFonts w:ascii="Times New Roman" w:eastAsia="Times New Roman" w:hAnsi="Times New Roman" w:cs="Times New Roman"/>
      <w:sz w:val="24"/>
      <w:szCs w:val="24"/>
      <w:lang w:eastAsia="tr-TR"/>
    </w:rPr>
  </w:style>
  <w:style w:type="paragraph" w:styleId="T3">
    <w:name w:val="toc 3"/>
    <w:basedOn w:val="Normal"/>
    <w:next w:val="Normal"/>
    <w:autoRedefine/>
    <w:uiPriority w:val="39"/>
    <w:rsid w:val="00C63986"/>
    <w:pPr>
      <w:tabs>
        <w:tab w:val="right" w:leader="dot" w:pos="8505"/>
      </w:tabs>
      <w:spacing w:after="0"/>
      <w:ind w:left="851"/>
    </w:pPr>
    <w:rPr>
      <w:rFonts w:ascii="Times New Roman" w:eastAsia="Times New Roman" w:hAnsi="Times New Roman" w:cs="Times New Roman"/>
      <w:sz w:val="24"/>
      <w:szCs w:val="24"/>
      <w:lang w:eastAsia="tr-TR"/>
    </w:rPr>
  </w:style>
  <w:style w:type="character" w:customStyle="1" w:styleId="AltbilgiChar">
    <w:name w:val="Altbilgi Char"/>
    <w:uiPriority w:val="99"/>
    <w:rsid w:val="00C63986"/>
    <w:rPr>
      <w:sz w:val="24"/>
      <w:szCs w:val="24"/>
    </w:rPr>
  </w:style>
  <w:style w:type="paragraph" w:styleId="T4">
    <w:name w:val="toc 4"/>
    <w:basedOn w:val="Normal"/>
    <w:next w:val="Normal"/>
    <w:autoRedefine/>
    <w:uiPriority w:val="39"/>
    <w:rsid w:val="00C63986"/>
    <w:pPr>
      <w:tabs>
        <w:tab w:val="right" w:leader="dot" w:pos="8493"/>
      </w:tabs>
      <w:spacing w:after="0"/>
      <w:ind w:left="1276"/>
    </w:pPr>
    <w:rPr>
      <w:rFonts w:ascii="Times New Roman" w:eastAsia="Times New Roman" w:hAnsi="Times New Roman" w:cs="Times New Roman"/>
      <w:sz w:val="24"/>
      <w:szCs w:val="24"/>
      <w:lang w:eastAsia="tr-TR"/>
    </w:rPr>
  </w:style>
  <w:style w:type="paragraph" w:styleId="T5">
    <w:name w:val="toc 5"/>
    <w:basedOn w:val="Normal"/>
    <w:next w:val="Normal"/>
    <w:autoRedefine/>
    <w:uiPriority w:val="39"/>
    <w:rsid w:val="00C63986"/>
    <w:pPr>
      <w:tabs>
        <w:tab w:val="right" w:leader="dot" w:pos="8493"/>
      </w:tabs>
      <w:spacing w:after="0"/>
      <w:ind w:left="1701"/>
    </w:pPr>
    <w:rPr>
      <w:rFonts w:ascii="Times New Roman" w:eastAsia="Times New Roman" w:hAnsi="Times New Roman" w:cs="Times New Roman"/>
      <w:sz w:val="24"/>
      <w:szCs w:val="24"/>
      <w:lang w:eastAsia="tr-TR"/>
    </w:rPr>
  </w:style>
  <w:style w:type="paragraph" w:styleId="T6">
    <w:name w:val="toc 6"/>
    <w:basedOn w:val="Normal"/>
    <w:next w:val="Normal"/>
    <w:autoRedefine/>
    <w:uiPriority w:val="39"/>
    <w:rsid w:val="00C63986"/>
    <w:pPr>
      <w:spacing w:after="0"/>
      <w:ind w:left="1200"/>
    </w:pPr>
    <w:rPr>
      <w:rFonts w:ascii="Times New Roman" w:eastAsia="Times New Roman" w:hAnsi="Times New Roman" w:cs="Times New Roman"/>
      <w:sz w:val="24"/>
      <w:szCs w:val="24"/>
      <w:lang w:eastAsia="tr-TR"/>
    </w:rPr>
  </w:style>
  <w:style w:type="paragraph" w:customStyle="1" w:styleId="WW-NormalWeb1">
    <w:name w:val="WW-Normal (Web)1"/>
    <w:basedOn w:val="Normal"/>
    <w:rsid w:val="00C63986"/>
    <w:pPr>
      <w:spacing w:before="280" w:after="119"/>
    </w:pPr>
    <w:rPr>
      <w:rFonts w:ascii="Times New Roman" w:eastAsia="Times New Roman" w:hAnsi="Times New Roman" w:cs="Times New Roman"/>
      <w:sz w:val="24"/>
      <w:szCs w:val="24"/>
      <w:lang w:eastAsia="ar-SA"/>
    </w:rPr>
  </w:style>
  <w:style w:type="paragraph" w:customStyle="1" w:styleId="TezMetni10Satr">
    <w:name w:val="Tez Metni_1.0 Satır"/>
    <w:rsid w:val="00C63986"/>
    <w:pPr>
      <w:spacing w:after="0"/>
      <w:ind w:firstLine="709"/>
      <w:jc w:val="both"/>
    </w:pPr>
    <w:rPr>
      <w:rFonts w:ascii="Times New Roman" w:eastAsia="Times New Roman" w:hAnsi="Times New Roman" w:cs="Times New Roman"/>
      <w:sz w:val="24"/>
      <w:szCs w:val="24"/>
      <w:lang w:eastAsia="tr-TR"/>
    </w:rPr>
  </w:style>
  <w:style w:type="paragraph" w:styleId="bekMetni">
    <w:name w:val="Block Text"/>
    <w:basedOn w:val="Normal"/>
    <w:rsid w:val="00C63986"/>
    <w:pPr>
      <w:spacing w:before="120" w:after="0" w:line="360" w:lineRule="auto"/>
      <w:ind w:left="170" w:right="170" w:firstLine="709"/>
      <w:jc w:val="both"/>
    </w:pPr>
    <w:rPr>
      <w:rFonts w:ascii="Arial" w:eastAsia="Times New Roman" w:hAnsi="Arial" w:cs="Times New Roman"/>
      <w:sz w:val="20"/>
      <w:szCs w:val="20"/>
      <w:lang w:eastAsia="tr-TR"/>
    </w:rPr>
  </w:style>
  <w:style w:type="paragraph" w:customStyle="1" w:styleId="Balk1derece">
    <w:name w:val="Başlık 1. derece"/>
    <w:next w:val="Normal"/>
    <w:rsid w:val="00C63986"/>
    <w:pPr>
      <w:spacing w:after="0" w:line="360" w:lineRule="auto"/>
      <w:outlineLvl w:val="0"/>
    </w:pPr>
    <w:rPr>
      <w:rFonts w:ascii="Times New Roman" w:eastAsia="Times New Roman" w:hAnsi="Times New Roman" w:cs="Times New Roman"/>
      <w:b/>
      <w:sz w:val="24"/>
      <w:szCs w:val="24"/>
      <w:lang w:eastAsia="tr-TR"/>
    </w:rPr>
  </w:style>
  <w:style w:type="paragraph" w:customStyle="1" w:styleId="font5">
    <w:name w:val="font5"/>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8727">
    <w:name w:val="xl8727"/>
    <w:basedOn w:val="Normal"/>
    <w:rsid w:val="00C63986"/>
    <w:pPr>
      <w:spacing w:before="100" w:beforeAutospacing="1" w:after="100" w:afterAutospacing="1"/>
      <w:jc w:val="center"/>
    </w:pPr>
    <w:rPr>
      <w:rFonts w:ascii="Times New Roman" w:eastAsia="Times New Roman" w:hAnsi="Times New Roman" w:cs="Times New Roman"/>
      <w:b/>
      <w:bCs/>
      <w:sz w:val="18"/>
      <w:szCs w:val="18"/>
      <w:lang w:eastAsia="tr-TR"/>
    </w:rPr>
  </w:style>
  <w:style w:type="paragraph" w:customStyle="1" w:styleId="xl8728">
    <w:name w:val="xl8728"/>
    <w:basedOn w:val="Normal"/>
    <w:rsid w:val="00C63986"/>
    <w:pPr>
      <w:spacing w:before="100" w:beforeAutospacing="1" w:after="100" w:afterAutospacing="1"/>
    </w:pPr>
    <w:rPr>
      <w:rFonts w:ascii="Times New Roman" w:eastAsia="Times New Roman" w:hAnsi="Times New Roman" w:cs="Times New Roman"/>
      <w:sz w:val="18"/>
      <w:szCs w:val="18"/>
      <w:lang w:eastAsia="tr-TR"/>
    </w:rPr>
  </w:style>
  <w:style w:type="paragraph" w:customStyle="1" w:styleId="xl8729">
    <w:name w:val="xl8729"/>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0">
    <w:name w:val="xl8730"/>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1">
    <w:name w:val="xl8731"/>
    <w:basedOn w:val="Normal"/>
    <w:rsid w:val="00C63986"/>
    <w:pP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8732">
    <w:name w:val="xl8732"/>
    <w:basedOn w:val="Normal"/>
    <w:rsid w:val="00C63986"/>
    <w:pPr>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8733">
    <w:name w:val="xl8733"/>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4">
    <w:name w:val="xl8734"/>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font6">
    <w:name w:val="font6"/>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3">
    <w:name w:val="xl63"/>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pPr>
    <w:rPr>
      <w:rFonts w:ascii="Times New Roman" w:eastAsia="Times New Roman" w:hAnsi="Times New Roman" w:cs="Times New Roman"/>
      <w:b/>
      <w:bCs/>
      <w:sz w:val="20"/>
      <w:szCs w:val="20"/>
      <w:lang w:eastAsia="tr-TR"/>
    </w:rPr>
  </w:style>
  <w:style w:type="paragraph" w:customStyle="1" w:styleId="xl64">
    <w:name w:val="xl64"/>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65">
    <w:name w:val="xl65"/>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6">
    <w:name w:val="xl66"/>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color w:val="000000"/>
      <w:sz w:val="18"/>
      <w:szCs w:val="18"/>
      <w:lang w:eastAsia="tr-TR"/>
    </w:rPr>
  </w:style>
  <w:style w:type="paragraph" w:customStyle="1" w:styleId="xl67">
    <w:name w:val="xl67"/>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68">
    <w:name w:val="xl68"/>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8"/>
      <w:szCs w:val="18"/>
      <w:lang w:eastAsia="tr-TR"/>
    </w:rPr>
  </w:style>
  <w:style w:type="paragraph" w:customStyle="1" w:styleId="xl69">
    <w:name w:val="xl6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tr-TR"/>
    </w:rPr>
  </w:style>
  <w:style w:type="paragraph" w:customStyle="1" w:styleId="xl70">
    <w:name w:val="xl7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lang w:eastAsia="tr-TR"/>
    </w:rPr>
  </w:style>
  <w:style w:type="paragraph" w:customStyle="1" w:styleId="xl71">
    <w:name w:val="xl71"/>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72">
    <w:name w:val="xl72"/>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73">
    <w:name w:val="xl73"/>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4">
    <w:name w:val="xl74"/>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5">
    <w:name w:val="xl75"/>
    <w:basedOn w:val="Normal"/>
    <w:rsid w:val="00C63986"/>
    <w:pPr>
      <w:shd w:val="clear" w:color="000000" w:fill="C4BC96"/>
      <w:spacing w:before="100" w:beforeAutospacing="1" w:after="100" w:afterAutospacing="1"/>
    </w:pPr>
    <w:rPr>
      <w:rFonts w:ascii="Times New Roman" w:eastAsia="Times New Roman" w:hAnsi="Times New Roman" w:cs="Times New Roman"/>
      <w:b/>
      <w:bCs/>
      <w:color w:val="000000"/>
      <w:sz w:val="16"/>
      <w:szCs w:val="16"/>
      <w:lang w:eastAsia="tr-TR"/>
    </w:rPr>
  </w:style>
  <w:style w:type="paragraph" w:customStyle="1" w:styleId="xl76">
    <w:name w:val="xl76"/>
    <w:basedOn w:val="Normal"/>
    <w:rsid w:val="00C63986"/>
    <w:pPr>
      <w:shd w:val="clear" w:color="000000" w:fill="C4BC96"/>
      <w:spacing w:before="100" w:beforeAutospacing="1" w:after="100" w:afterAutospacing="1"/>
    </w:pPr>
    <w:rPr>
      <w:rFonts w:ascii="Times New Roman" w:eastAsia="Times New Roman" w:hAnsi="Times New Roman" w:cs="Times New Roman"/>
      <w:b/>
      <w:bCs/>
      <w:sz w:val="16"/>
      <w:szCs w:val="16"/>
      <w:lang w:eastAsia="tr-TR"/>
    </w:rPr>
  </w:style>
  <w:style w:type="character" w:customStyle="1" w:styleId="FontStyle203">
    <w:name w:val="Font Style203"/>
    <w:uiPriority w:val="99"/>
    <w:rsid w:val="00C63986"/>
    <w:rPr>
      <w:rFonts w:ascii="Times New Roman" w:hAnsi="Times New Roman" w:cs="Times New Roman"/>
      <w:sz w:val="24"/>
      <w:szCs w:val="24"/>
    </w:rPr>
  </w:style>
  <w:style w:type="paragraph" w:styleId="T7">
    <w:name w:val="toc 7"/>
    <w:basedOn w:val="Normal"/>
    <w:next w:val="Normal"/>
    <w:autoRedefine/>
    <w:uiPriority w:val="39"/>
    <w:unhideWhenUsed/>
    <w:rsid w:val="00C63986"/>
    <w:pPr>
      <w:spacing w:after="100"/>
      <w:ind w:left="1320"/>
    </w:pPr>
    <w:rPr>
      <w:rFonts w:ascii="Calibri" w:eastAsia="Times New Roman" w:hAnsi="Calibri" w:cs="Times New Roman"/>
      <w:lang w:eastAsia="tr-TR"/>
    </w:rPr>
  </w:style>
  <w:style w:type="paragraph" w:styleId="T8">
    <w:name w:val="toc 8"/>
    <w:basedOn w:val="Normal"/>
    <w:next w:val="Normal"/>
    <w:autoRedefine/>
    <w:uiPriority w:val="39"/>
    <w:unhideWhenUsed/>
    <w:rsid w:val="00C63986"/>
    <w:pPr>
      <w:spacing w:after="100"/>
      <w:ind w:left="1540"/>
    </w:pPr>
    <w:rPr>
      <w:rFonts w:ascii="Calibri" w:eastAsia="Times New Roman" w:hAnsi="Calibri" w:cs="Times New Roman"/>
      <w:lang w:eastAsia="tr-TR"/>
    </w:rPr>
  </w:style>
  <w:style w:type="paragraph" w:styleId="T9">
    <w:name w:val="toc 9"/>
    <w:basedOn w:val="Normal"/>
    <w:next w:val="Normal"/>
    <w:autoRedefine/>
    <w:uiPriority w:val="39"/>
    <w:unhideWhenUsed/>
    <w:rsid w:val="00C63986"/>
    <w:pPr>
      <w:spacing w:after="100"/>
      <w:ind w:left="1760"/>
    </w:pPr>
    <w:rPr>
      <w:rFonts w:ascii="Calibri" w:eastAsia="Times New Roman" w:hAnsi="Calibri" w:cs="Times New Roman"/>
      <w:lang w:eastAsia="tr-TR"/>
    </w:rPr>
  </w:style>
  <w:style w:type="paragraph" w:customStyle="1" w:styleId="msobodytextindent">
    <w:name w:val="msobodytextindent"/>
    <w:basedOn w:val="Normal"/>
    <w:rsid w:val="00C63986"/>
    <w:pPr>
      <w:spacing w:after="0"/>
      <w:ind w:left="360"/>
    </w:pPr>
    <w:rPr>
      <w:rFonts w:ascii="Times New Roman" w:eastAsia="Times New Roman" w:hAnsi="Times New Roman" w:cs="Times New Roman"/>
      <w:sz w:val="24"/>
      <w:szCs w:val="20"/>
      <w:lang w:eastAsia="tr-TR"/>
    </w:rPr>
  </w:style>
  <w:style w:type="character" w:customStyle="1" w:styleId="GvdeMetniGirintisiChar1">
    <w:name w:val="Gövde Metni Girintisi Char1"/>
    <w:semiHidden/>
    <w:rsid w:val="00C63986"/>
    <w:rPr>
      <w:sz w:val="24"/>
      <w:szCs w:val="24"/>
    </w:rPr>
  </w:style>
  <w:style w:type="paragraph" w:styleId="KonuBal">
    <w:name w:val="Title"/>
    <w:basedOn w:val="Normal"/>
    <w:link w:val="KonuBalChar"/>
    <w:qFormat/>
    <w:rsid w:val="00C63986"/>
    <w:pPr>
      <w:tabs>
        <w:tab w:val="left" w:pos="9004"/>
      </w:tabs>
      <w:overflowPunct w:val="0"/>
      <w:autoSpaceDE w:val="0"/>
      <w:autoSpaceDN w:val="0"/>
      <w:adjustRightInd w:val="0"/>
      <w:spacing w:after="0"/>
      <w:jc w:val="center"/>
    </w:pPr>
    <w:rPr>
      <w:rFonts w:ascii="Arial" w:eastAsia="Times New Roman" w:hAnsi="Arial" w:cs="Times New Roman"/>
      <w:b/>
      <w:szCs w:val="20"/>
      <w:lang w:eastAsia="tr-TR"/>
    </w:rPr>
  </w:style>
  <w:style w:type="character" w:customStyle="1" w:styleId="KonuBalChar">
    <w:name w:val="Konu Başlığı Char"/>
    <w:basedOn w:val="VarsaylanParagrafYazTipi"/>
    <w:link w:val="KonuBal"/>
    <w:rsid w:val="00C63986"/>
    <w:rPr>
      <w:rFonts w:ascii="Arial" w:eastAsia="Times New Roman" w:hAnsi="Arial" w:cs="Times New Roman"/>
      <w:b/>
      <w:szCs w:val="20"/>
      <w:lang w:eastAsia="tr-TR"/>
    </w:rPr>
  </w:style>
  <w:style w:type="paragraph" w:styleId="GvdeMetniGirintisi3">
    <w:name w:val="Body Text Indent 3"/>
    <w:basedOn w:val="Normal"/>
    <w:link w:val="GvdeMetniGirintisi3Char"/>
    <w:rsid w:val="00C63986"/>
    <w:pPr>
      <w:spacing w:before="120" w:after="0" w:line="360" w:lineRule="auto"/>
      <w:ind w:firstLine="720"/>
      <w:jc w:val="both"/>
    </w:pPr>
    <w:rPr>
      <w:rFonts w:ascii="Times New Roman" w:eastAsia="Times New Roman" w:hAnsi="Times New Roman" w:cs="Times New Roman"/>
      <w:sz w:val="24"/>
      <w:szCs w:val="24"/>
      <w:lang w:eastAsia="tr-TR"/>
    </w:rPr>
  </w:style>
  <w:style w:type="character" w:customStyle="1" w:styleId="GvdeMetniGirintisi3Char">
    <w:name w:val="Gövde Metni Girintisi 3 Char"/>
    <w:basedOn w:val="VarsaylanParagrafYazTipi"/>
    <w:link w:val="GvdeMetniGirintisi3"/>
    <w:rsid w:val="00C63986"/>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rsid w:val="00C63986"/>
    <w:pPr>
      <w:spacing w:before="120" w:after="0" w:line="360" w:lineRule="auto"/>
      <w:ind w:firstLine="709"/>
      <w:jc w:val="both"/>
    </w:pPr>
    <w:rPr>
      <w:rFonts w:ascii="Times New Roman" w:eastAsia="Times New Roman" w:hAnsi="Times New Roman" w:cs="Times New Roman"/>
      <w:kern w:val="20"/>
      <w:sz w:val="24"/>
      <w:szCs w:val="24"/>
      <w:lang w:eastAsia="tr-TR"/>
    </w:rPr>
  </w:style>
  <w:style w:type="character" w:customStyle="1" w:styleId="GvdeMetniGirintisi2Char">
    <w:name w:val="Gövde Metni Girintisi 2 Char"/>
    <w:basedOn w:val="VarsaylanParagrafYazTipi"/>
    <w:link w:val="GvdeMetniGirintisi2"/>
    <w:rsid w:val="00C63986"/>
    <w:rPr>
      <w:rFonts w:ascii="Times New Roman" w:eastAsia="Times New Roman" w:hAnsi="Times New Roman" w:cs="Times New Roman"/>
      <w:kern w:val="20"/>
      <w:sz w:val="24"/>
      <w:szCs w:val="24"/>
      <w:lang w:eastAsia="tr-TR"/>
    </w:rPr>
  </w:style>
  <w:style w:type="paragraph" w:customStyle="1" w:styleId="xl25">
    <w:name w:val="xl25"/>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lang w:eastAsia="tr-TR"/>
    </w:rPr>
  </w:style>
  <w:style w:type="paragraph" w:customStyle="1" w:styleId="xl26">
    <w:name w:val="xl26"/>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color w:val="000000"/>
      <w:lang w:eastAsia="tr-TR"/>
    </w:rPr>
  </w:style>
  <w:style w:type="paragraph" w:customStyle="1" w:styleId="font7">
    <w:name w:val="font7"/>
    <w:basedOn w:val="Normal"/>
    <w:rsid w:val="00C63986"/>
    <w:pPr>
      <w:spacing w:before="100" w:beforeAutospacing="1" w:after="100" w:afterAutospacing="1"/>
    </w:pPr>
    <w:rPr>
      <w:rFonts w:ascii="Times New Roman" w:eastAsia="Arial Unicode MS" w:hAnsi="Times New Roman" w:cs="Times New Roman"/>
      <w:sz w:val="16"/>
      <w:szCs w:val="16"/>
      <w:lang w:eastAsia="tr-TR"/>
    </w:rPr>
  </w:style>
  <w:style w:type="paragraph" w:customStyle="1" w:styleId="xl22">
    <w:name w:val="xl22"/>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color w:val="000000"/>
      <w:lang w:eastAsia="tr-TR"/>
    </w:rPr>
  </w:style>
  <w:style w:type="paragraph" w:customStyle="1" w:styleId="xl24">
    <w:name w:val="xl24"/>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lang w:eastAsia="tr-TR"/>
    </w:rPr>
  </w:style>
  <w:style w:type="paragraph" w:customStyle="1" w:styleId="xl28">
    <w:name w:val="xl28"/>
    <w:basedOn w:val="Normal"/>
    <w:rsid w:val="00C63986"/>
    <w:pPr>
      <w:spacing w:before="100" w:beforeAutospacing="1" w:after="100" w:afterAutospacing="1"/>
      <w:jc w:val="center"/>
      <w:textAlignment w:val="center"/>
    </w:pPr>
    <w:rPr>
      <w:rFonts w:ascii="Times New Roman" w:eastAsia="Arial Unicode MS" w:hAnsi="Times New Roman" w:cs="Times New Roman"/>
      <w:lang w:eastAsia="tr-TR"/>
    </w:rPr>
  </w:style>
  <w:style w:type="paragraph" w:customStyle="1" w:styleId="xl40">
    <w:name w:val="xl40"/>
    <w:basedOn w:val="Normal"/>
    <w:rsid w:val="00C63986"/>
    <w:pPr>
      <w:spacing w:before="100" w:beforeAutospacing="1" w:after="100" w:afterAutospacing="1"/>
      <w:jc w:val="both"/>
      <w:textAlignment w:val="center"/>
    </w:pPr>
    <w:rPr>
      <w:rFonts w:ascii="Times New Roman" w:eastAsia="Arial Unicode MS" w:hAnsi="Times New Roman" w:cs="Times New Roman"/>
      <w:sz w:val="24"/>
      <w:szCs w:val="24"/>
      <w:lang w:eastAsia="tr-TR"/>
    </w:rPr>
  </w:style>
  <w:style w:type="paragraph" w:customStyle="1" w:styleId="xl32">
    <w:name w:val="xl32"/>
    <w:basedOn w:val="Normal"/>
    <w:rsid w:val="00C63986"/>
    <w:pPr>
      <w:pBdr>
        <w:bottom w:val="dotted" w:sz="4" w:space="0" w:color="auto"/>
        <w:right w:val="dotted" w:sz="4" w:space="0" w:color="auto"/>
      </w:pBdr>
      <w:spacing w:before="100" w:beforeAutospacing="1" w:after="100" w:afterAutospacing="1"/>
      <w:jc w:val="right"/>
    </w:pPr>
    <w:rPr>
      <w:rFonts w:ascii="Times New Roman" w:eastAsia="Arial Unicode MS" w:hAnsi="Times New Roman" w:cs="Times New Roman"/>
      <w:lang w:eastAsia="tr-TR"/>
    </w:rPr>
  </w:style>
  <w:style w:type="paragraph" w:customStyle="1" w:styleId="GvdeMetni31">
    <w:name w:val="Gövde Metni 31"/>
    <w:basedOn w:val="GvdeMetniGirintisi"/>
    <w:rsid w:val="00C63986"/>
    <w:pPr>
      <w:overflowPunct w:val="0"/>
      <w:autoSpaceDE w:val="0"/>
      <w:autoSpaceDN w:val="0"/>
      <w:adjustRightInd w:val="0"/>
      <w:textAlignment w:val="baseline"/>
    </w:pPr>
    <w:rPr>
      <w:rFonts w:ascii="Times New Roman" w:eastAsia="Times New Roman" w:hAnsi="Times New Roman" w:cs="Times New Roman"/>
      <w:sz w:val="20"/>
      <w:szCs w:val="20"/>
      <w:lang w:val="en-US" w:eastAsia="tr-TR"/>
    </w:rPr>
  </w:style>
  <w:style w:type="paragraph" w:customStyle="1" w:styleId="Selamlama1">
    <w:name w:val="Selamlama1"/>
    <w:basedOn w:val="Normal"/>
    <w:rsid w:val="00C63986"/>
    <w:pPr>
      <w:overflowPunct w:val="0"/>
      <w:autoSpaceDE w:val="0"/>
      <w:autoSpaceDN w:val="0"/>
      <w:adjustRightInd w:val="0"/>
      <w:spacing w:after="0"/>
      <w:textAlignment w:val="baseline"/>
    </w:pPr>
    <w:rPr>
      <w:rFonts w:ascii="Times New Roman" w:eastAsia="Times New Roman" w:hAnsi="Times New Roman" w:cs="Times New Roman"/>
      <w:sz w:val="20"/>
      <w:szCs w:val="20"/>
      <w:lang w:val="en-US" w:eastAsia="tr-TR"/>
    </w:rPr>
  </w:style>
  <w:style w:type="paragraph" w:styleId="Liste">
    <w:name w:val="List"/>
    <w:basedOn w:val="Normal"/>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character" w:customStyle="1" w:styleId="AltKonuBalChar">
    <w:name w:val="Alt Konu Başlığı Char"/>
    <w:link w:val="1"/>
    <w:rsid w:val="00C63986"/>
    <w:rPr>
      <w:rFonts w:ascii="Arial" w:hAnsi="Arial"/>
      <w:i/>
      <w:sz w:val="24"/>
      <w:lang w:val="en-US"/>
    </w:rPr>
  </w:style>
  <w:style w:type="paragraph" w:styleId="Liste2">
    <w:name w:val="List 2"/>
    <w:basedOn w:val="Normal"/>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2">
    <w:name w:val="List Bullet 2"/>
    <w:basedOn w:val="Normal"/>
    <w:autoRedefine/>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
    <w:name w:val="List Bullet"/>
    <w:basedOn w:val="Normal"/>
    <w:autoRedefine/>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paragraph" w:customStyle="1" w:styleId="xl27">
    <w:name w:val="xl27"/>
    <w:basedOn w:val="Normal"/>
    <w:rsid w:val="00C6398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xl29">
    <w:name w:val="xl2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cs="Times New Roman"/>
      <w:sz w:val="24"/>
      <w:szCs w:val="24"/>
      <w:lang w:eastAsia="tr-TR"/>
    </w:rPr>
  </w:style>
  <w:style w:type="paragraph" w:customStyle="1" w:styleId="xl30">
    <w:name w:val="xl3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p55">
    <w:name w:val="p55"/>
    <w:basedOn w:val="Normal"/>
    <w:rsid w:val="00C63986"/>
    <w:pPr>
      <w:widowControl w:val="0"/>
      <w:autoSpaceDE w:val="0"/>
      <w:autoSpaceDN w:val="0"/>
      <w:adjustRightInd w:val="0"/>
      <w:spacing w:after="0" w:line="240" w:lineRule="atLeast"/>
      <w:ind w:left="1180"/>
      <w:jc w:val="both"/>
    </w:pPr>
    <w:rPr>
      <w:rFonts w:ascii="Times New Roman" w:eastAsia="Times New Roman" w:hAnsi="Times New Roman" w:cs="Times New Roman"/>
      <w:sz w:val="20"/>
      <w:szCs w:val="24"/>
      <w:lang w:val="en-US"/>
    </w:rPr>
  </w:style>
  <w:style w:type="character" w:customStyle="1" w:styleId="bold">
    <w:name w:val="bold"/>
    <w:rsid w:val="00C63986"/>
  </w:style>
  <w:style w:type="character" w:customStyle="1" w:styleId="spelle">
    <w:name w:val="spelle"/>
    <w:rsid w:val="00C63986"/>
  </w:style>
  <w:style w:type="character" w:customStyle="1" w:styleId="A8">
    <w:name w:val="A8"/>
    <w:uiPriority w:val="99"/>
    <w:rsid w:val="00C63986"/>
    <w:rPr>
      <w:rFonts w:cs="Times"/>
      <w:color w:val="000000"/>
      <w:sz w:val="11"/>
      <w:szCs w:val="11"/>
    </w:rPr>
  </w:style>
  <w:style w:type="paragraph" w:customStyle="1" w:styleId="xl77">
    <w:name w:val="xl77"/>
    <w:basedOn w:val="Normal"/>
    <w:rsid w:val="00C63986"/>
    <w:pPr>
      <w:spacing w:before="100" w:beforeAutospacing="1" w:after="100" w:afterAutospacing="1"/>
      <w:jc w:val="center"/>
      <w:textAlignment w:val="center"/>
    </w:pPr>
    <w:rPr>
      <w:rFonts w:ascii="Times New Roman" w:eastAsia="Times New Roman" w:hAnsi="Times New Roman" w:cs="Times New Roman"/>
      <w:i/>
      <w:iCs/>
      <w:color w:val="000000"/>
      <w:sz w:val="16"/>
      <w:szCs w:val="16"/>
      <w:lang w:eastAsia="tr-TR"/>
    </w:rPr>
  </w:style>
  <w:style w:type="paragraph" w:customStyle="1" w:styleId="xl78">
    <w:name w:val="xl78"/>
    <w:basedOn w:val="Normal"/>
    <w:rsid w:val="00C63986"/>
    <w:pPr>
      <w:spacing w:before="100" w:beforeAutospacing="1" w:after="100" w:afterAutospacing="1"/>
      <w:jc w:val="right"/>
      <w:textAlignment w:val="center"/>
    </w:pPr>
    <w:rPr>
      <w:rFonts w:ascii="Times New Roman" w:eastAsia="Times New Roman" w:hAnsi="Times New Roman" w:cs="Times New Roman"/>
      <w:sz w:val="16"/>
      <w:szCs w:val="16"/>
      <w:lang w:eastAsia="tr-TR"/>
    </w:rPr>
  </w:style>
  <w:style w:type="paragraph" w:customStyle="1" w:styleId="xl79">
    <w:name w:val="xl79"/>
    <w:basedOn w:val="Normal"/>
    <w:rsid w:val="00C63986"/>
    <w:pPr>
      <w:spacing w:before="100" w:beforeAutospacing="1" w:after="100" w:afterAutospacing="1"/>
      <w:jc w:val="right"/>
      <w:textAlignment w:val="center"/>
    </w:pPr>
    <w:rPr>
      <w:rFonts w:ascii="Times New Roman" w:eastAsia="Times New Roman" w:hAnsi="Times New Roman" w:cs="Times New Roman"/>
      <w:color w:val="000000"/>
      <w:sz w:val="16"/>
      <w:szCs w:val="16"/>
      <w:lang w:eastAsia="tr-TR"/>
    </w:rPr>
  </w:style>
  <w:style w:type="paragraph" w:styleId="HTMLncedenBiimlendirilmi">
    <w:name w:val="HTML Preformatted"/>
    <w:basedOn w:val="Normal"/>
    <w:link w:val="HTMLncedenBiimlendirilmiChar"/>
    <w:uiPriority w:val="99"/>
    <w:unhideWhenUsed/>
    <w:rsid w:val="00C63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C63986"/>
    <w:rPr>
      <w:rFonts w:ascii="Courier New" w:eastAsia="Times New Roman" w:hAnsi="Courier New" w:cs="Courier New"/>
      <w:sz w:val="20"/>
      <w:szCs w:val="20"/>
      <w:lang w:eastAsia="tr-TR"/>
    </w:rPr>
  </w:style>
  <w:style w:type="character" w:customStyle="1" w:styleId="AltyazChar">
    <w:name w:val="Altyazı Char"/>
    <w:uiPriority w:val="11"/>
    <w:rsid w:val="00C63986"/>
    <w:rPr>
      <w:rFonts w:eastAsia="Times New Roman"/>
      <w:color w:val="5A5A5A"/>
      <w:spacing w:val="15"/>
      <w:lang w:val="en-GB" w:eastAsia="tr-TR"/>
    </w:rPr>
  </w:style>
  <w:style w:type="character" w:customStyle="1" w:styleId="skew25">
    <w:name w:val="skew25"/>
    <w:rsid w:val="00C63986"/>
  </w:style>
  <w:style w:type="paragraph" w:styleId="AltKonuBal">
    <w:name w:val="Subtitle"/>
    <w:basedOn w:val="Normal"/>
    <w:next w:val="Normal"/>
    <w:link w:val="AltKonuBalChar1"/>
    <w:uiPriority w:val="11"/>
    <w:qFormat/>
    <w:rsid w:val="00C63986"/>
    <w:pPr>
      <w:numPr>
        <w:ilvl w:val="1"/>
      </w:numPr>
      <w:spacing w:after="160"/>
    </w:pPr>
    <w:rPr>
      <w:rFonts w:eastAsiaTheme="minorEastAsia"/>
      <w:color w:val="5A5A5A" w:themeColor="text1" w:themeTint="A5"/>
      <w:spacing w:val="15"/>
    </w:rPr>
  </w:style>
  <w:style w:type="character" w:customStyle="1" w:styleId="AltKonuBalChar1">
    <w:name w:val="Alt Konu Başlığı Char1"/>
    <w:basedOn w:val="VarsaylanParagrafYazTipi"/>
    <w:link w:val="AltKonuBal"/>
    <w:uiPriority w:val="11"/>
    <w:rsid w:val="00C63986"/>
    <w:rPr>
      <w:rFonts w:eastAsiaTheme="minorEastAsia"/>
      <w:color w:val="5A5A5A" w:themeColor="text1" w:themeTint="A5"/>
      <w:spacing w:val="15"/>
    </w:rPr>
  </w:style>
  <w:style w:type="character" w:customStyle="1" w:styleId="ListeParagrafChar">
    <w:name w:val="Liste Paragraf Char"/>
    <w:basedOn w:val="VarsaylanParagrafYazTipi"/>
    <w:link w:val="ListeParagraf"/>
    <w:uiPriority w:val="34"/>
    <w:rsid w:val="00DC257E"/>
  </w:style>
  <w:style w:type="character" w:customStyle="1" w:styleId="ffline">
    <w:name w:val="ff_line"/>
    <w:basedOn w:val="VarsaylanParagrafYazTipi"/>
    <w:rsid w:val="0003318E"/>
  </w:style>
  <w:style w:type="table" w:customStyle="1" w:styleId="OrtaGlgeleme2-Vurgu11">
    <w:name w:val="Orta Gölgeleme 2 - Vurgu 11"/>
    <w:basedOn w:val="NormalTablo"/>
    <w:uiPriority w:val="64"/>
    <w:rsid w:val="00B52B8D"/>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descriptor">
    <w:name w:val="descriptor"/>
    <w:basedOn w:val="VarsaylanParagrafYazTipi"/>
    <w:rsid w:val="00CA29D5"/>
  </w:style>
  <w:style w:type="character" w:customStyle="1" w:styleId="KonuBal1">
    <w:name w:val="Konu Başlığı1"/>
    <w:basedOn w:val="VarsaylanParagrafYazTipi"/>
    <w:rsid w:val="00CA29D5"/>
  </w:style>
  <w:style w:type="character" w:customStyle="1" w:styleId="searchhighlight">
    <w:name w:val="searchhighlight"/>
    <w:basedOn w:val="VarsaylanParagrafYazTipi"/>
    <w:rsid w:val="00CA29D5"/>
  </w:style>
  <w:style w:type="character" w:customStyle="1" w:styleId="nlmstring-name">
    <w:name w:val="nlm_string-name"/>
    <w:basedOn w:val="VarsaylanParagrafYazTipi"/>
    <w:rsid w:val="00CA29D5"/>
  </w:style>
  <w:style w:type="paragraph" w:customStyle="1" w:styleId="EndNoteBibliography">
    <w:name w:val="EndNote Bibliography"/>
    <w:basedOn w:val="Normal"/>
    <w:link w:val="EndNoteBibliographyChar"/>
    <w:rsid w:val="005F4BC4"/>
    <w:pPr>
      <w:spacing w:after="0" w:line="480" w:lineRule="atLeast"/>
    </w:pPr>
    <w:rPr>
      <w:rFonts w:ascii="Times New Roman" w:eastAsia="Calibri" w:hAnsi="Times New Roman" w:cs="Times New Roman"/>
      <w:noProof/>
      <w:sz w:val="24"/>
      <w:szCs w:val="20"/>
      <w:lang w:val="en-US"/>
    </w:rPr>
  </w:style>
  <w:style w:type="character" w:customStyle="1" w:styleId="EndNoteBibliographyChar">
    <w:name w:val="EndNote Bibliography Char"/>
    <w:link w:val="EndNoteBibliography"/>
    <w:rsid w:val="005F4BC4"/>
    <w:rPr>
      <w:rFonts w:ascii="Times New Roman" w:eastAsia="Calibri" w:hAnsi="Times New Roman" w:cs="Times New Roman"/>
      <w:noProof/>
      <w:sz w:val="24"/>
      <w:szCs w:val="20"/>
      <w:lang w:val="en-US"/>
    </w:rPr>
  </w:style>
  <w:style w:type="character" w:customStyle="1" w:styleId="articlecitationvolume">
    <w:name w:val="articlecitation_volume"/>
    <w:basedOn w:val="VarsaylanParagrafYazTipi"/>
    <w:rsid w:val="00DA75A6"/>
  </w:style>
  <w:style w:type="character" w:customStyle="1" w:styleId="articlecitationpages">
    <w:name w:val="articlecitation_pages"/>
    <w:basedOn w:val="VarsaylanParagrafYazTipi"/>
    <w:rsid w:val="00DA75A6"/>
  </w:style>
  <w:style w:type="character" w:customStyle="1" w:styleId="Bold0">
    <w:name w:val="Bold"/>
    <w:uiPriority w:val="99"/>
    <w:rsid w:val="002F6ACD"/>
    <w:rPr>
      <w:b/>
      <w:bCs/>
    </w:rPr>
  </w:style>
  <w:style w:type="character" w:customStyle="1" w:styleId="Italics">
    <w:name w:val="Italics"/>
    <w:uiPriority w:val="99"/>
    <w:rsid w:val="002F6ACD"/>
    <w:rPr>
      <w:i/>
      <w:iCs/>
    </w:rPr>
  </w:style>
  <w:style w:type="paragraph" w:customStyle="1" w:styleId="Section">
    <w:name w:val="Section"/>
    <w:uiPriority w:val="99"/>
    <w:rsid w:val="002F6ACD"/>
    <w:pPr>
      <w:widowControl w:val="0"/>
      <w:autoSpaceDE w:val="0"/>
      <w:autoSpaceDN w:val="0"/>
      <w:adjustRightInd w:val="0"/>
      <w:spacing w:after="0"/>
      <w:jc w:val="center"/>
      <w:outlineLvl w:val="0"/>
    </w:pPr>
    <w:rPr>
      <w:rFonts w:ascii="Arial" w:eastAsiaTheme="minorEastAsia" w:hAnsi="Arial" w:cs="Arial"/>
      <w:b/>
      <w:bCs/>
      <w:sz w:val="36"/>
      <w:szCs w:val="36"/>
      <w:lang w:eastAsia="tr-TR"/>
    </w:rPr>
  </w:style>
  <w:style w:type="paragraph" w:customStyle="1" w:styleId="2">
    <w:name w:val="2"/>
    <w:basedOn w:val="GvdeMetni"/>
    <w:link w:val="2Char"/>
    <w:qFormat/>
    <w:rsid w:val="00537DFA"/>
    <w:pPr>
      <w:tabs>
        <w:tab w:val="left" w:pos="1134"/>
      </w:tabs>
    </w:pPr>
    <w:rPr>
      <w:b/>
      <w:sz w:val="28"/>
      <w:szCs w:val="28"/>
    </w:rPr>
  </w:style>
  <w:style w:type="paragraph" w:customStyle="1" w:styleId="3">
    <w:name w:val="3"/>
    <w:basedOn w:val="Normal"/>
    <w:link w:val="3Char"/>
    <w:qFormat/>
    <w:rsid w:val="00537DFA"/>
    <w:pPr>
      <w:autoSpaceDE w:val="0"/>
      <w:autoSpaceDN w:val="0"/>
      <w:adjustRightInd w:val="0"/>
      <w:spacing w:after="0" w:line="360" w:lineRule="auto"/>
      <w:jc w:val="both"/>
    </w:pPr>
    <w:rPr>
      <w:rFonts w:ascii="Times New Roman" w:eastAsia="Times New Roman" w:hAnsi="Times New Roman" w:cs="Times New Roman"/>
      <w:b/>
      <w:sz w:val="24"/>
      <w:szCs w:val="24"/>
      <w:lang w:eastAsia="tr-TR"/>
    </w:rPr>
  </w:style>
  <w:style w:type="character" w:customStyle="1" w:styleId="2Char">
    <w:name w:val="2 Char"/>
    <w:basedOn w:val="GvdeMetniChar"/>
    <w:link w:val="2"/>
    <w:rsid w:val="00537DFA"/>
    <w:rPr>
      <w:rFonts w:ascii="Times New Roman" w:eastAsia="Times New Roman" w:hAnsi="Times New Roman" w:cs="Times New Roman"/>
      <w:b/>
      <w:sz w:val="28"/>
      <w:szCs w:val="28"/>
      <w:lang w:eastAsia="tr-TR"/>
    </w:rPr>
  </w:style>
  <w:style w:type="character" w:customStyle="1" w:styleId="3Char">
    <w:name w:val="3 Char"/>
    <w:basedOn w:val="VarsaylanParagrafYazTipi"/>
    <w:link w:val="3"/>
    <w:rsid w:val="00537DFA"/>
    <w:rPr>
      <w:rFonts w:ascii="Times New Roman" w:eastAsia="Times New Roman" w:hAnsi="Times New Roman" w:cs="Times New Roman"/>
      <w:b/>
      <w:sz w:val="24"/>
      <w:szCs w:val="24"/>
      <w:lang w:eastAsia="tr-TR"/>
    </w:rPr>
  </w:style>
  <w:style w:type="paragraph" w:customStyle="1" w:styleId="ekil">
    <w:name w:val="şekil"/>
    <w:basedOn w:val="Normal"/>
    <w:link w:val="ekilChar"/>
    <w:qFormat/>
    <w:rsid w:val="00F01FCA"/>
    <w:pPr>
      <w:autoSpaceDE w:val="0"/>
      <w:autoSpaceDN w:val="0"/>
      <w:adjustRightInd w:val="0"/>
      <w:spacing w:after="0" w:line="360" w:lineRule="auto"/>
      <w:jc w:val="both"/>
    </w:pPr>
    <w:rPr>
      <w:rFonts w:ascii="Times New Roman" w:eastAsia="TimesNewRoman" w:hAnsi="Times New Roman" w:cs="Times New Roman"/>
      <w:noProof/>
      <w:sz w:val="24"/>
      <w:szCs w:val="24"/>
      <w:lang w:eastAsia="tr-TR"/>
    </w:rPr>
  </w:style>
  <w:style w:type="character" w:customStyle="1" w:styleId="ekilChar">
    <w:name w:val="şekil Char"/>
    <w:basedOn w:val="VarsaylanParagrafYazTipi"/>
    <w:link w:val="ekil"/>
    <w:rsid w:val="00F01FCA"/>
    <w:rPr>
      <w:rFonts w:ascii="Times New Roman" w:eastAsia="TimesNewRoman" w:hAnsi="Times New Roman" w:cs="Times New Roman"/>
      <w:noProof/>
      <w:sz w:val="24"/>
      <w:szCs w:val="24"/>
      <w:lang w:eastAsia="tr-TR"/>
    </w:rPr>
  </w:style>
  <w:style w:type="paragraph" w:customStyle="1" w:styleId="4">
    <w:name w:val="4"/>
    <w:basedOn w:val="3"/>
    <w:link w:val="4Char"/>
    <w:qFormat/>
    <w:rsid w:val="00F01FCA"/>
  </w:style>
  <w:style w:type="character" w:customStyle="1" w:styleId="4Char">
    <w:name w:val="4 Char"/>
    <w:basedOn w:val="3Char"/>
    <w:link w:val="4"/>
    <w:rsid w:val="00F01FCA"/>
    <w:rPr>
      <w:rFonts w:ascii="Times New Roman" w:eastAsia="Times New Roman" w:hAnsi="Times New Roman" w:cs="Times New Roman"/>
      <w:b/>
      <w:sz w:val="24"/>
      <w:szCs w:val="24"/>
      <w:lang w:eastAsia="tr-TR"/>
    </w:rPr>
  </w:style>
  <w:style w:type="table" w:styleId="AkGlgeleme">
    <w:name w:val="Light Shading"/>
    <w:basedOn w:val="NormalTablo"/>
    <w:uiPriority w:val="60"/>
    <w:rsid w:val="00F01FCA"/>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address">
    <w:name w:val="M_address"/>
    <w:basedOn w:val="Normal"/>
    <w:rsid w:val="004021CF"/>
    <w:pPr>
      <w:spacing w:before="240" w:after="0" w:line="340" w:lineRule="atLeast"/>
    </w:pPr>
    <w:rPr>
      <w:rFonts w:ascii="Times New Roman" w:eastAsia="Times New Roman" w:hAnsi="Times New Roman" w:cs="Times New Roman"/>
      <w:color w:val="000000"/>
      <w:sz w:val="24"/>
      <w:szCs w:val="20"/>
      <w:lang w:val="en-US" w:eastAsia="de-DE"/>
    </w:rPr>
  </w:style>
  <w:style w:type="paragraph" w:customStyle="1" w:styleId="MHeading1">
    <w:name w:val="M_Heading1"/>
    <w:basedOn w:val="Normal"/>
    <w:rsid w:val="009F6DEF"/>
    <w:pPr>
      <w:spacing w:before="240" w:after="240" w:line="340" w:lineRule="atLeast"/>
      <w:jc w:val="both"/>
    </w:pPr>
    <w:rPr>
      <w:rFonts w:ascii="Times New Roman" w:eastAsia="Times New Roman" w:hAnsi="Times New Roman" w:cs="Times New Roman"/>
      <w:b/>
      <w:color w:val="000000"/>
      <w:sz w:val="24"/>
      <w:szCs w:val="20"/>
      <w:lang w:val="en-US" w:eastAsia="de-DE"/>
    </w:rPr>
  </w:style>
  <w:style w:type="paragraph" w:customStyle="1" w:styleId="MRefer">
    <w:name w:val="M_Refer"/>
    <w:basedOn w:val="Normal"/>
    <w:rsid w:val="000655C6"/>
    <w:pPr>
      <w:spacing w:after="0" w:line="340" w:lineRule="atLeast"/>
      <w:ind w:left="454" w:hanging="454"/>
      <w:jc w:val="both"/>
    </w:pPr>
    <w:rPr>
      <w:rFonts w:ascii="Times New Roman" w:eastAsia="Times New Roman" w:hAnsi="Times New Roman" w:cs="Times New Roman"/>
      <w:color w:val="000000"/>
      <w:sz w:val="24"/>
      <w:szCs w:val="20"/>
      <w:lang w:val="en-US" w:eastAsia="de-DE"/>
    </w:rPr>
  </w:style>
  <w:style w:type="paragraph" w:customStyle="1" w:styleId="TRANSAffiliation">
    <w:name w:val="TRANS Affiliation"/>
    <w:basedOn w:val="Normal"/>
    <w:rsid w:val="009946DD"/>
    <w:pPr>
      <w:widowControl w:val="0"/>
      <w:autoSpaceDE w:val="0"/>
      <w:autoSpaceDN w:val="0"/>
      <w:adjustRightInd w:val="0"/>
      <w:spacing w:after="0"/>
      <w:jc w:val="center"/>
    </w:pPr>
    <w:rPr>
      <w:rFonts w:ascii="Times New Roman" w:eastAsia="Times New Roman" w:hAnsi="Times New Roman" w:cs="Times New Roman"/>
      <w:sz w:val="24"/>
      <w:szCs w:val="20"/>
      <w:lang w:val="en-US"/>
    </w:rPr>
  </w:style>
  <w:style w:type="paragraph" w:customStyle="1" w:styleId="Paragraph0">
    <w:name w:val="Paragraph"/>
    <w:basedOn w:val="GvdeMetniGirintisi"/>
    <w:rsid w:val="009946DD"/>
    <w:pPr>
      <w:suppressAutoHyphens/>
      <w:spacing w:after="0" w:line="240" w:lineRule="exact"/>
      <w:ind w:left="0" w:firstLine="227"/>
      <w:jc w:val="both"/>
    </w:pPr>
    <w:rPr>
      <w:rFonts w:ascii="Times New Roman" w:eastAsia="Times New Roman" w:hAnsi="Times New Roman" w:cs="Times New Roman"/>
      <w:sz w:val="20"/>
      <w:szCs w:val="24"/>
      <w:lang w:val="en-US" w:eastAsia="ar-SA"/>
    </w:rPr>
  </w:style>
  <w:style w:type="paragraph" w:customStyle="1" w:styleId="JRNCPrimarySectionTitle">
    <w:name w:val="JRNC_Primary_Section_Title"/>
    <w:basedOn w:val="Normal"/>
    <w:rsid w:val="008247FE"/>
    <w:pPr>
      <w:suppressAutoHyphens/>
      <w:spacing w:before="480" w:after="480"/>
      <w:ind w:firstLine="360"/>
    </w:pPr>
    <w:rPr>
      <w:rFonts w:ascii="Times New Roman" w:eastAsia="Times New Roman" w:hAnsi="Times New Roman" w:cs="Times New Roman"/>
      <w:b/>
      <w:sz w:val="28"/>
      <w:szCs w:val="24"/>
      <w:lang w:val="en-US" w:eastAsia="zh-CN"/>
    </w:rPr>
  </w:style>
  <w:style w:type="character" w:customStyle="1" w:styleId="title-text">
    <w:name w:val="title-text"/>
    <w:basedOn w:val="VarsaylanParagrafYazTipi"/>
    <w:rsid w:val="00DB6529"/>
  </w:style>
  <w:style w:type="character" w:customStyle="1" w:styleId="WW8Num4z5">
    <w:name w:val="WW8Num4z5"/>
    <w:rsid w:val="007563BE"/>
  </w:style>
  <w:style w:type="character" w:customStyle="1" w:styleId="citeas">
    <w:name w:val="citeas"/>
    <w:basedOn w:val="VarsaylanParagrafYazTipi"/>
    <w:rsid w:val="009A723A"/>
  </w:style>
  <w:style w:type="character" w:customStyle="1" w:styleId="addmd">
    <w:name w:val="addmd"/>
    <w:basedOn w:val="VarsaylanParagrafYazTipi"/>
    <w:rsid w:val="009A723A"/>
  </w:style>
  <w:style w:type="paragraph" w:customStyle="1" w:styleId="AUBTDAman">
    <w:name w:val="AUBTDA_man"/>
    <w:basedOn w:val="Normal"/>
    <w:link w:val="AUBTDAmanChar"/>
    <w:qFormat/>
    <w:rsid w:val="00274257"/>
    <w:pPr>
      <w:spacing w:after="0"/>
      <w:jc w:val="both"/>
    </w:pPr>
    <w:rPr>
      <w:rFonts w:ascii="Times New Roman" w:eastAsia="Times New Roman" w:hAnsi="Times New Roman" w:cs="Times New Roman"/>
      <w:bCs/>
      <w:szCs w:val="24"/>
      <w:lang w:eastAsia="tr-TR"/>
    </w:rPr>
  </w:style>
  <w:style w:type="character" w:customStyle="1" w:styleId="AUBTDAmanChar">
    <w:name w:val="AUBTDA_man Char"/>
    <w:basedOn w:val="VarsaylanParagrafYazTipi"/>
    <w:link w:val="AUBTDAman"/>
    <w:rsid w:val="00274257"/>
    <w:rPr>
      <w:rFonts w:ascii="Times New Roman" w:eastAsia="Times New Roman" w:hAnsi="Times New Roman" w:cs="Times New Roman"/>
      <w:bCs/>
      <w:szCs w:val="24"/>
      <w:lang w:eastAsia="tr-TR"/>
    </w:rPr>
  </w:style>
  <w:style w:type="table" w:customStyle="1" w:styleId="Mdeck5tablebodythreelines">
    <w:name w:val="M_deck_5_table_body_three_lines"/>
    <w:basedOn w:val="NormalTablo"/>
    <w:uiPriority w:val="99"/>
    <w:rsid w:val="00274257"/>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DzTablo21">
    <w:name w:val="Düz Tablo 21"/>
    <w:basedOn w:val="NormalTablo"/>
    <w:uiPriority w:val="42"/>
    <w:rsid w:val="004453C1"/>
    <w:pPr>
      <w:spacing w:after="0"/>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UBTDAref">
    <w:name w:val="AUBTDA_ref"/>
    <w:basedOn w:val="AUBTDAman"/>
    <w:link w:val="AUBTDArefChar"/>
    <w:qFormat/>
    <w:rsid w:val="004453C1"/>
    <w:rPr>
      <w:rFonts w:eastAsia="MinionPro-Regular"/>
    </w:rPr>
  </w:style>
  <w:style w:type="character" w:customStyle="1" w:styleId="AUBTDArefChar">
    <w:name w:val="AUBTDA_ref Char"/>
    <w:basedOn w:val="AUBTDAmanChar"/>
    <w:link w:val="AUBTDAref"/>
    <w:rsid w:val="004453C1"/>
    <w:rPr>
      <w:rFonts w:ascii="Times New Roman" w:eastAsia="MinionPro-Regular" w:hAnsi="Times New Roman" w:cs="Times New Roman"/>
      <w:bCs/>
      <w:szCs w:val="24"/>
      <w:lang w:eastAsia="tr-TR"/>
    </w:rPr>
  </w:style>
  <w:style w:type="character" w:customStyle="1" w:styleId="element-citation">
    <w:name w:val="element-citation"/>
    <w:basedOn w:val="VarsaylanParagrafYazTipi"/>
    <w:rsid w:val="000C06AC"/>
  </w:style>
  <w:style w:type="character" w:customStyle="1" w:styleId="ref-journal">
    <w:name w:val="ref-journal"/>
    <w:basedOn w:val="VarsaylanParagrafYazTipi"/>
    <w:rsid w:val="000C06AC"/>
  </w:style>
  <w:style w:type="table" w:customStyle="1" w:styleId="TabloKlavuzu1">
    <w:name w:val="Tablo Kılavuzu1"/>
    <w:basedOn w:val="NormalTablo"/>
    <w:next w:val="TabloKlavuzu"/>
    <w:uiPriority w:val="39"/>
    <w:rsid w:val="001B18A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1">
    <w:name w:val="author"/>
    <w:basedOn w:val="VarsaylanParagrafYazTipi"/>
    <w:rsid w:val="006B6E69"/>
  </w:style>
  <w:style w:type="character" w:customStyle="1" w:styleId="pubyear">
    <w:name w:val="pubyear"/>
    <w:basedOn w:val="VarsaylanParagrafYazTipi"/>
    <w:rsid w:val="006B6E69"/>
  </w:style>
  <w:style w:type="character" w:customStyle="1" w:styleId="articletitle">
    <w:name w:val="articletitle"/>
    <w:basedOn w:val="VarsaylanParagrafYazTipi"/>
    <w:rsid w:val="006B6E69"/>
  </w:style>
  <w:style w:type="character" w:customStyle="1" w:styleId="journaltitle">
    <w:name w:val="journaltitle"/>
    <w:basedOn w:val="VarsaylanParagrafYazTipi"/>
    <w:rsid w:val="006B6E69"/>
  </w:style>
  <w:style w:type="character" w:customStyle="1" w:styleId="vol">
    <w:name w:val="vol"/>
    <w:basedOn w:val="VarsaylanParagrafYazTipi"/>
    <w:rsid w:val="006B6E69"/>
  </w:style>
  <w:style w:type="paragraph" w:customStyle="1" w:styleId="keywords">
    <w:name w:val="key words"/>
    <w:uiPriority w:val="99"/>
    <w:rsid w:val="001558FC"/>
    <w:pPr>
      <w:spacing w:after="120"/>
      <w:ind w:firstLine="274"/>
      <w:jc w:val="both"/>
    </w:pPr>
    <w:rPr>
      <w:rFonts w:ascii="Times New Roman" w:eastAsia="Times New Roman" w:hAnsi="Times New Roman" w:cs="Times New Roman"/>
      <w:b/>
      <w:bCs/>
      <w:i/>
      <w:iCs/>
      <w:noProof/>
      <w:sz w:val="18"/>
      <w:szCs w:val="18"/>
      <w:lang w:val="en-US"/>
    </w:rPr>
  </w:style>
  <w:style w:type="table" w:customStyle="1" w:styleId="AkGlgeleme1">
    <w:name w:val="Açık Gölgeleme1"/>
    <w:basedOn w:val="NormalTablo"/>
    <w:next w:val="AkGlgeleme"/>
    <w:uiPriority w:val="60"/>
    <w:rsid w:val="00811746"/>
    <w:pPr>
      <w:spacing w:after="0"/>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2">
    <w:name w:val="Açık Gölgeleme2"/>
    <w:basedOn w:val="NormalTablo"/>
    <w:next w:val="AkGlgeleme"/>
    <w:uiPriority w:val="60"/>
    <w:rsid w:val="00A52862"/>
    <w:pPr>
      <w:spacing w:after="0"/>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3">
    <w:name w:val="Açık Gölgeleme3"/>
    <w:basedOn w:val="NormalTablo"/>
    <w:next w:val="AkGlgeleme"/>
    <w:uiPriority w:val="60"/>
    <w:rsid w:val="00B90318"/>
    <w:pPr>
      <w:spacing w:after="0"/>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80"/>
      </w:pPr>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header" w:uiPriority="99"/>
    <w:lsdException w:name="footer" w:uiPriority="99"/>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uiPriority="99"/>
    <w:lsdException w:name="FollowedHyperlink" w:semiHidden="0"/>
    <w:lsdException w:name="Strong" w:semiHidden="0" w:unhideWhenUsed="0"/>
    <w:lsdException w:name="Emphasis" w:semiHidden="0" w:unhideWhenUsed="0"/>
    <w:lsdException w:name="HTML Preformatted" w:uiPriority="99"/>
    <w:lsdException w:name="Table Grid" w:semiHidden="0" w:uiPriority="39" w:unhideWhenUsed="0"/>
    <w:lsdException w:name="Placeholder Text" w:uiPriority="99" w:unhideWhenUsed="0"/>
    <w:lsdException w:name="No Spacing" w:semiHidden="0" w:unhideWhenUsed="0"/>
    <w:lsdException w:name="Light Shading" w:semiHidden="0" w:uiPriority="6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20C1B"/>
  </w:style>
  <w:style w:type="paragraph" w:styleId="Balk1">
    <w:name w:val="heading 1"/>
    <w:basedOn w:val="Normal"/>
    <w:next w:val="Normal"/>
    <w:link w:val="Balk1Char"/>
    <w:qFormat/>
    <w:rsid w:val="0023543B"/>
    <w:pPr>
      <w:keepNext/>
      <w:spacing w:after="0"/>
      <w:outlineLvl w:val="0"/>
    </w:pPr>
    <w:rPr>
      <w:rFonts w:ascii="Times New Roman" w:eastAsia="Times New Roman" w:hAnsi="Times New Roman" w:cs="Times New Roman"/>
      <w:b/>
      <w:sz w:val="24"/>
      <w:szCs w:val="20"/>
      <w:lang w:eastAsia="tr-TR"/>
    </w:rPr>
  </w:style>
  <w:style w:type="paragraph" w:styleId="Balk2">
    <w:name w:val="heading 2"/>
    <w:basedOn w:val="Balk1"/>
    <w:next w:val="PARAGRAPHnoindent"/>
    <w:link w:val="Balk2Char"/>
    <w:uiPriority w:val="9"/>
    <w:qFormat/>
    <w:rsid w:val="00C7136C"/>
    <w:pPr>
      <w:widowControl w:val="0"/>
      <w:suppressAutoHyphens/>
      <w:spacing w:before="160" w:after="40" w:line="220" w:lineRule="exact"/>
      <w:ind w:left="360" w:hanging="360"/>
      <w:outlineLvl w:val="1"/>
    </w:pPr>
    <w:rPr>
      <w:rFonts w:ascii="Cambria" w:hAnsi="Cambria"/>
      <w:bCs/>
      <w:i/>
      <w:iCs/>
      <w:kern w:val="16"/>
      <w:sz w:val="28"/>
      <w:szCs w:val="28"/>
      <w:lang w:val="en-US" w:eastAsia="en-US"/>
    </w:rPr>
  </w:style>
  <w:style w:type="paragraph" w:styleId="Balk3">
    <w:name w:val="heading 3"/>
    <w:basedOn w:val="Balk2"/>
    <w:next w:val="PARAGRAPHnoindent"/>
    <w:link w:val="Balk3Char"/>
    <w:uiPriority w:val="9"/>
    <w:qFormat/>
    <w:rsid w:val="00C7136C"/>
    <w:pPr>
      <w:ind w:left="520" w:hanging="520"/>
      <w:outlineLvl w:val="2"/>
    </w:pPr>
    <w:rPr>
      <w:bCs w:val="0"/>
      <w:sz w:val="26"/>
      <w:szCs w:val="26"/>
    </w:rPr>
  </w:style>
  <w:style w:type="paragraph" w:styleId="Balk4">
    <w:name w:val="heading 4"/>
    <w:basedOn w:val="Normal"/>
    <w:next w:val="PARAGRAPHnoindent"/>
    <w:link w:val="Balk4Char"/>
    <w:uiPriority w:val="9"/>
    <w:qFormat/>
    <w:rsid w:val="00C7136C"/>
    <w:pPr>
      <w:widowControl w:val="0"/>
      <w:spacing w:after="0" w:line="240" w:lineRule="exact"/>
      <w:ind w:left="360" w:firstLine="216"/>
      <w:jc w:val="both"/>
      <w:outlineLvl w:val="3"/>
    </w:pPr>
    <w:rPr>
      <w:rFonts w:ascii="Calibri" w:eastAsia="Times New Roman" w:hAnsi="Calibri" w:cs="Times New Roman"/>
      <w:b/>
      <w:bCs/>
      <w:kern w:val="16"/>
      <w:sz w:val="28"/>
      <w:szCs w:val="28"/>
      <w:lang w:val="en-US"/>
    </w:rPr>
  </w:style>
  <w:style w:type="paragraph" w:styleId="Balk5">
    <w:name w:val="heading 5"/>
    <w:basedOn w:val="Normal"/>
    <w:next w:val="Normal"/>
    <w:link w:val="Balk5Char"/>
    <w:qFormat/>
    <w:rsid w:val="007550F6"/>
    <w:pPr>
      <w:tabs>
        <w:tab w:val="num" w:pos="1008"/>
      </w:tabs>
      <w:spacing w:before="240" w:after="60"/>
      <w:ind w:left="1008" w:hanging="1008"/>
      <w:outlineLvl w:val="4"/>
    </w:pPr>
    <w:rPr>
      <w:rFonts w:ascii="Times New Roman" w:eastAsia="Times New Roman" w:hAnsi="Times New Roman" w:cs="Times New Roman"/>
      <w:szCs w:val="20"/>
      <w:lang w:eastAsia="tr-TR"/>
    </w:rPr>
  </w:style>
  <w:style w:type="paragraph" w:styleId="Balk6">
    <w:name w:val="heading 6"/>
    <w:basedOn w:val="Normal"/>
    <w:next w:val="Normal"/>
    <w:link w:val="Balk6Char"/>
    <w:qFormat/>
    <w:rsid w:val="007550F6"/>
    <w:pPr>
      <w:tabs>
        <w:tab w:val="num" w:pos="1152"/>
      </w:tabs>
      <w:spacing w:before="240" w:after="60"/>
      <w:ind w:left="1152" w:hanging="1152"/>
      <w:outlineLvl w:val="5"/>
    </w:pPr>
    <w:rPr>
      <w:rFonts w:ascii="Times New Roman" w:eastAsia="Times New Roman" w:hAnsi="Times New Roman" w:cs="Times New Roman"/>
      <w:i/>
      <w:szCs w:val="20"/>
      <w:lang w:eastAsia="tr-TR"/>
    </w:rPr>
  </w:style>
  <w:style w:type="paragraph" w:styleId="Balk7">
    <w:name w:val="heading 7"/>
    <w:basedOn w:val="Normal"/>
    <w:next w:val="Normal"/>
    <w:link w:val="Balk7Char"/>
    <w:qFormat/>
    <w:rsid w:val="007550F6"/>
    <w:pPr>
      <w:tabs>
        <w:tab w:val="num" w:pos="1296"/>
      </w:tabs>
      <w:spacing w:before="240" w:after="60"/>
      <w:ind w:left="1296" w:hanging="1296"/>
      <w:outlineLvl w:val="6"/>
    </w:pPr>
    <w:rPr>
      <w:rFonts w:ascii="Arial" w:eastAsia="Times New Roman" w:hAnsi="Arial" w:cs="Times New Roman"/>
      <w:sz w:val="20"/>
      <w:szCs w:val="20"/>
      <w:lang w:eastAsia="tr-TR"/>
    </w:rPr>
  </w:style>
  <w:style w:type="paragraph" w:styleId="Balk8">
    <w:name w:val="heading 8"/>
    <w:basedOn w:val="Normal"/>
    <w:next w:val="Normal"/>
    <w:link w:val="Balk8Char"/>
    <w:qFormat/>
    <w:rsid w:val="007550F6"/>
    <w:pPr>
      <w:tabs>
        <w:tab w:val="num" w:pos="1440"/>
      </w:tabs>
      <w:spacing w:before="240" w:after="60"/>
      <w:ind w:left="1440" w:hanging="1440"/>
      <w:outlineLvl w:val="7"/>
    </w:pPr>
    <w:rPr>
      <w:rFonts w:ascii="Arial" w:eastAsia="Times New Roman" w:hAnsi="Arial" w:cs="Times New Roman"/>
      <w:i/>
      <w:sz w:val="20"/>
      <w:szCs w:val="20"/>
      <w:lang w:eastAsia="tr-TR"/>
    </w:rPr>
  </w:style>
  <w:style w:type="paragraph" w:styleId="Balk9">
    <w:name w:val="heading 9"/>
    <w:basedOn w:val="Normal"/>
    <w:next w:val="Normal"/>
    <w:link w:val="Balk9Char"/>
    <w:qFormat/>
    <w:rsid w:val="007550F6"/>
    <w:pPr>
      <w:tabs>
        <w:tab w:val="num" w:pos="1584"/>
      </w:tabs>
      <w:spacing w:before="240" w:after="60"/>
      <w:ind w:left="1584" w:hanging="1584"/>
      <w:outlineLvl w:val="8"/>
    </w:pPr>
    <w:rPr>
      <w:rFonts w:ascii="Arial" w:eastAsia="Times New Roman" w:hAnsi="Arial" w:cs="Times New Roman"/>
      <w:b/>
      <w:i/>
      <w:sz w:val="18"/>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1"/>
    <w:qFormat/>
    <w:rsid w:val="00A71ABA"/>
    <w:pPr>
      <w:ind w:left="720"/>
      <w:contextualSpacing/>
    </w:pPr>
  </w:style>
  <w:style w:type="paragraph" w:styleId="BalonMetni">
    <w:name w:val="Balloon Text"/>
    <w:basedOn w:val="Normal"/>
    <w:link w:val="BalonMetniChar"/>
    <w:uiPriority w:val="99"/>
    <w:unhideWhenUsed/>
    <w:rsid w:val="0019128E"/>
    <w:pPr>
      <w:spacing w:after="0"/>
    </w:pPr>
    <w:rPr>
      <w:rFonts w:ascii="Tahoma" w:hAnsi="Tahoma" w:cs="Tahoma"/>
      <w:sz w:val="16"/>
      <w:szCs w:val="16"/>
    </w:rPr>
  </w:style>
  <w:style w:type="character" w:customStyle="1" w:styleId="BalonMetniChar">
    <w:name w:val="Balon Metni Char"/>
    <w:basedOn w:val="VarsaylanParagrafYazTipi"/>
    <w:link w:val="BalonMetni"/>
    <w:uiPriority w:val="99"/>
    <w:rsid w:val="0019128E"/>
    <w:rPr>
      <w:rFonts w:ascii="Tahoma" w:hAnsi="Tahoma" w:cs="Tahoma"/>
      <w:sz w:val="16"/>
      <w:szCs w:val="16"/>
    </w:rPr>
  </w:style>
  <w:style w:type="table" w:styleId="TabloKlavuzu">
    <w:name w:val="Table Grid"/>
    <w:basedOn w:val="NormalTablo"/>
    <w:uiPriority w:val="39"/>
    <w:rsid w:val="009A5040"/>
    <w:pPr>
      <w:spacing w:after="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E41248"/>
    <w:rPr>
      <w:color w:val="0000FF" w:themeColor="hyperlink"/>
      <w:u w:val="single"/>
    </w:rPr>
  </w:style>
  <w:style w:type="paragraph" w:styleId="stbilgi">
    <w:name w:val="header"/>
    <w:basedOn w:val="Normal"/>
    <w:link w:val="stbilgiChar1"/>
    <w:uiPriority w:val="99"/>
    <w:unhideWhenUsed/>
    <w:rsid w:val="00A86FE2"/>
    <w:pPr>
      <w:tabs>
        <w:tab w:val="center" w:pos="4703"/>
        <w:tab w:val="right" w:pos="9406"/>
      </w:tabs>
      <w:spacing w:after="0"/>
    </w:pPr>
  </w:style>
  <w:style w:type="character" w:customStyle="1" w:styleId="stbilgiChar1">
    <w:name w:val="Üstbilgi Char1"/>
    <w:basedOn w:val="VarsaylanParagrafYazTipi"/>
    <w:link w:val="stbilgi"/>
    <w:uiPriority w:val="99"/>
    <w:rsid w:val="00A86FE2"/>
  </w:style>
  <w:style w:type="paragraph" w:styleId="Altbilgi">
    <w:name w:val="footer"/>
    <w:basedOn w:val="Normal"/>
    <w:link w:val="AltbilgiChar1"/>
    <w:uiPriority w:val="99"/>
    <w:unhideWhenUsed/>
    <w:rsid w:val="00A86FE2"/>
    <w:pPr>
      <w:tabs>
        <w:tab w:val="center" w:pos="4703"/>
        <w:tab w:val="right" w:pos="9406"/>
      </w:tabs>
      <w:spacing w:after="0"/>
    </w:pPr>
  </w:style>
  <w:style w:type="character" w:customStyle="1" w:styleId="AltbilgiChar1">
    <w:name w:val="Altbilgi Char1"/>
    <w:basedOn w:val="VarsaylanParagrafYazTipi"/>
    <w:link w:val="Altbilgi"/>
    <w:uiPriority w:val="99"/>
    <w:rsid w:val="00A86FE2"/>
  </w:style>
  <w:style w:type="paragraph" w:styleId="NormalWeb">
    <w:name w:val="Normal (Web)"/>
    <w:basedOn w:val="Normal"/>
    <w:uiPriority w:val="99"/>
    <w:rsid w:val="00A86FE2"/>
    <w:pPr>
      <w:spacing w:before="100" w:beforeAutospacing="1" w:after="100" w:afterAutospacing="1"/>
    </w:pPr>
    <w:rPr>
      <w:rFonts w:ascii="Arial Unicode MS" w:eastAsia="Arial Unicode MS" w:hAnsi="Arial Unicode MS" w:cs="Arial Unicode MS"/>
      <w:sz w:val="24"/>
      <w:szCs w:val="24"/>
      <w:lang w:eastAsia="tr-TR"/>
    </w:rPr>
  </w:style>
  <w:style w:type="paragraph" w:styleId="AralkYok">
    <w:name w:val="No Spacing"/>
    <w:link w:val="AralkYokChar"/>
    <w:uiPriority w:val="1"/>
    <w:qFormat/>
    <w:rsid w:val="00A86FE2"/>
    <w:pPr>
      <w:spacing w:after="0"/>
    </w:pPr>
    <w:rPr>
      <w:rFonts w:ascii="Calibri" w:eastAsia="Times New Roman" w:hAnsi="Calibri" w:cs="Times New Roman"/>
    </w:rPr>
  </w:style>
  <w:style w:type="paragraph" w:styleId="ResimYazs">
    <w:name w:val="caption"/>
    <w:basedOn w:val="Normal"/>
    <w:next w:val="Normal"/>
    <w:link w:val="ResimYazsChar"/>
    <w:uiPriority w:val="35"/>
    <w:qFormat/>
    <w:rsid w:val="00980517"/>
    <w:pPr>
      <w:spacing w:before="120" w:after="120"/>
    </w:pPr>
    <w:rPr>
      <w:rFonts w:ascii="Times New Roman" w:eastAsia="Times New Roman" w:hAnsi="Times New Roman" w:cs="Times New Roman"/>
      <w:b/>
      <w:bCs/>
      <w:sz w:val="20"/>
      <w:szCs w:val="20"/>
      <w:lang w:eastAsia="tr-TR"/>
    </w:rPr>
  </w:style>
  <w:style w:type="character" w:customStyle="1" w:styleId="ResimYazsChar">
    <w:name w:val="Resim Yazısı Char"/>
    <w:basedOn w:val="VarsaylanParagrafYazTipi"/>
    <w:link w:val="ResimYazs"/>
    <w:uiPriority w:val="35"/>
    <w:rsid w:val="00980517"/>
    <w:rPr>
      <w:rFonts w:ascii="Times New Roman" w:eastAsia="Times New Roman" w:hAnsi="Times New Roman" w:cs="Times New Roman"/>
      <w:b/>
      <w:bCs/>
      <w:sz w:val="20"/>
      <w:szCs w:val="20"/>
      <w:lang w:eastAsia="tr-TR"/>
    </w:rPr>
  </w:style>
  <w:style w:type="character" w:styleId="Gl">
    <w:name w:val="Strong"/>
    <w:basedOn w:val="VarsaylanParagrafYazTipi"/>
    <w:qFormat/>
    <w:rsid w:val="00C7752B"/>
    <w:rPr>
      <w:b/>
      <w:bCs/>
    </w:rPr>
  </w:style>
  <w:style w:type="paragraph" w:customStyle="1" w:styleId="Default">
    <w:name w:val="Default"/>
    <w:rsid w:val="002A5C3A"/>
    <w:pPr>
      <w:autoSpaceDE w:val="0"/>
      <w:autoSpaceDN w:val="0"/>
      <w:adjustRightInd w:val="0"/>
      <w:spacing w:after="0"/>
    </w:pPr>
    <w:rPr>
      <w:rFonts w:ascii="Times New Roman" w:eastAsia="Times New Roman" w:hAnsi="Times New Roman" w:cs="Times New Roman"/>
      <w:color w:val="000000"/>
      <w:sz w:val="24"/>
      <w:szCs w:val="24"/>
      <w:lang w:eastAsia="tr-TR"/>
    </w:rPr>
  </w:style>
  <w:style w:type="character" w:styleId="Vurgu">
    <w:name w:val="Emphasis"/>
    <w:basedOn w:val="VarsaylanParagrafYazTipi"/>
    <w:uiPriority w:val="20"/>
    <w:qFormat/>
    <w:rsid w:val="004C751B"/>
    <w:rPr>
      <w:i/>
      <w:iCs/>
    </w:rPr>
  </w:style>
  <w:style w:type="paragraph" w:styleId="GvdeMetni">
    <w:name w:val="Body Text"/>
    <w:basedOn w:val="Normal"/>
    <w:link w:val="GvdeMetniChar"/>
    <w:uiPriority w:val="99"/>
    <w:qFormat/>
    <w:rsid w:val="00C20C4B"/>
    <w:pPr>
      <w:spacing w:after="120"/>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rsid w:val="00C20C4B"/>
    <w:rPr>
      <w:rFonts w:ascii="Times New Roman" w:eastAsia="Times New Roman" w:hAnsi="Times New Roman" w:cs="Times New Roman"/>
      <w:sz w:val="24"/>
      <w:szCs w:val="24"/>
      <w:lang w:eastAsia="tr-TR"/>
    </w:rPr>
  </w:style>
  <w:style w:type="character" w:customStyle="1" w:styleId="hps">
    <w:name w:val="hps"/>
    <w:basedOn w:val="VarsaylanParagrafYazTipi"/>
    <w:rsid w:val="00A94A60"/>
  </w:style>
  <w:style w:type="paragraph" w:styleId="GvdeMetni2">
    <w:name w:val="Body Text 2"/>
    <w:basedOn w:val="Normal"/>
    <w:link w:val="GvdeMetni2Char"/>
    <w:unhideWhenUsed/>
    <w:rsid w:val="00790946"/>
    <w:pPr>
      <w:spacing w:after="120" w:line="480" w:lineRule="auto"/>
    </w:pPr>
  </w:style>
  <w:style w:type="character" w:customStyle="1" w:styleId="GvdeMetni2Char">
    <w:name w:val="Gövde Metni 2 Char"/>
    <w:basedOn w:val="VarsaylanParagrafYazTipi"/>
    <w:link w:val="GvdeMetni2"/>
    <w:rsid w:val="00790946"/>
  </w:style>
  <w:style w:type="character" w:customStyle="1" w:styleId="citation">
    <w:name w:val="citation"/>
    <w:basedOn w:val="VarsaylanParagrafYazTipi"/>
    <w:rsid w:val="005C08A1"/>
  </w:style>
  <w:style w:type="character" w:customStyle="1" w:styleId="ft">
    <w:name w:val="ft"/>
    <w:basedOn w:val="VarsaylanParagrafYazTipi"/>
    <w:rsid w:val="005C08A1"/>
  </w:style>
  <w:style w:type="character" w:customStyle="1" w:styleId="A2">
    <w:name w:val="A2"/>
    <w:uiPriority w:val="99"/>
    <w:rsid w:val="005C08A1"/>
    <w:rPr>
      <w:rFonts w:cs="HelveticaOTF"/>
      <w:color w:val="000000"/>
      <w:sz w:val="20"/>
      <w:szCs w:val="20"/>
    </w:rPr>
  </w:style>
  <w:style w:type="character" w:customStyle="1" w:styleId="text">
    <w:name w:val="text"/>
    <w:basedOn w:val="VarsaylanParagrafYazTipi"/>
    <w:rsid w:val="00872384"/>
  </w:style>
  <w:style w:type="character" w:customStyle="1" w:styleId="st1">
    <w:name w:val="st1"/>
    <w:basedOn w:val="VarsaylanParagrafYazTipi"/>
    <w:rsid w:val="00872384"/>
  </w:style>
  <w:style w:type="character" w:customStyle="1" w:styleId="A3">
    <w:name w:val="A3"/>
    <w:uiPriority w:val="99"/>
    <w:rsid w:val="00872384"/>
    <w:rPr>
      <w:color w:val="000000"/>
      <w:sz w:val="18"/>
      <w:szCs w:val="18"/>
    </w:rPr>
  </w:style>
  <w:style w:type="character" w:customStyle="1" w:styleId="italic1">
    <w:name w:val="italic1"/>
    <w:basedOn w:val="VarsaylanParagrafYazTipi"/>
    <w:rsid w:val="00872384"/>
    <w:rPr>
      <w:i/>
      <w:iCs/>
    </w:rPr>
  </w:style>
  <w:style w:type="paragraph" w:customStyle="1" w:styleId="References">
    <w:name w:val="References"/>
    <w:basedOn w:val="Normal"/>
    <w:uiPriority w:val="99"/>
    <w:rsid w:val="00A4562B"/>
    <w:pPr>
      <w:numPr>
        <w:numId w:val="1"/>
      </w:numPr>
      <w:spacing w:after="0"/>
      <w:jc w:val="both"/>
    </w:pPr>
    <w:rPr>
      <w:rFonts w:ascii="Times New Roman" w:eastAsia="Times New Roman" w:hAnsi="Times New Roman" w:cs="Times New Roman"/>
      <w:sz w:val="16"/>
      <w:szCs w:val="16"/>
      <w:lang w:val="en-US"/>
    </w:rPr>
  </w:style>
  <w:style w:type="paragraph" w:customStyle="1" w:styleId="Text0">
    <w:name w:val="Text"/>
    <w:basedOn w:val="Normal"/>
    <w:uiPriority w:val="99"/>
    <w:rsid w:val="00A4562B"/>
    <w:pPr>
      <w:widowControl w:val="0"/>
      <w:spacing w:after="0" w:line="252" w:lineRule="auto"/>
      <w:ind w:firstLine="202"/>
      <w:jc w:val="both"/>
    </w:pPr>
    <w:rPr>
      <w:rFonts w:ascii="Times New Roman" w:eastAsia="Times New Roman" w:hAnsi="Times New Roman" w:cs="Times New Roman"/>
      <w:sz w:val="20"/>
      <w:szCs w:val="20"/>
      <w:lang w:val="en-US"/>
    </w:rPr>
  </w:style>
  <w:style w:type="character" w:customStyle="1" w:styleId="snippet">
    <w:name w:val="snippet"/>
    <w:rsid w:val="00A4562B"/>
    <w:rPr>
      <w:color w:val="E37222"/>
    </w:rPr>
  </w:style>
  <w:style w:type="paragraph" w:customStyle="1" w:styleId="sectionhead1">
    <w:name w:val="section head (1)"/>
    <w:basedOn w:val="Normal"/>
    <w:rsid w:val="005277F7"/>
    <w:pPr>
      <w:numPr>
        <w:numId w:val="2"/>
      </w:numPr>
      <w:tabs>
        <w:tab w:val="clear" w:pos="720"/>
        <w:tab w:val="num" w:pos="360"/>
      </w:tabs>
      <w:spacing w:before="120" w:after="120" w:line="216" w:lineRule="auto"/>
      <w:ind w:left="0" w:firstLine="0"/>
      <w:jc w:val="center"/>
    </w:pPr>
    <w:rPr>
      <w:rFonts w:ascii="Times New Roman" w:eastAsia="SimSun" w:hAnsi="Times New Roman" w:cs="Times New Roman"/>
      <w:smallCaps/>
      <w:sz w:val="20"/>
      <w:szCs w:val="20"/>
      <w:lang w:val="en-US" w:eastAsia="zh-CN"/>
    </w:rPr>
  </w:style>
  <w:style w:type="paragraph" w:customStyle="1" w:styleId="1AutoList9">
    <w:name w:val="1AutoList9"/>
    <w:rsid w:val="005277F7"/>
    <w:pPr>
      <w:tabs>
        <w:tab w:val="left" w:pos="720"/>
      </w:tabs>
      <w:autoSpaceDE w:val="0"/>
      <w:autoSpaceDN w:val="0"/>
      <w:adjustRightInd w:val="0"/>
      <w:spacing w:after="0"/>
      <w:ind w:left="720" w:hanging="720"/>
    </w:pPr>
    <w:rPr>
      <w:rFonts w:ascii="Times New Roman Standard" w:eastAsia="Batang" w:hAnsi="Times New Roman Standard" w:cs="Times New Roman"/>
      <w:sz w:val="20"/>
      <w:szCs w:val="24"/>
      <w:lang w:val="de-DE" w:eastAsia="de-DE"/>
    </w:rPr>
  </w:style>
  <w:style w:type="paragraph" w:customStyle="1" w:styleId="TableTitle">
    <w:name w:val="Table Title"/>
    <w:basedOn w:val="Normal"/>
    <w:uiPriority w:val="99"/>
    <w:rsid w:val="000E43D9"/>
    <w:pPr>
      <w:spacing w:after="0"/>
      <w:jc w:val="center"/>
    </w:pPr>
    <w:rPr>
      <w:rFonts w:ascii="Times New Roman" w:eastAsia="Times New Roman" w:hAnsi="Times New Roman" w:cs="Times New Roman"/>
      <w:smallCaps/>
      <w:sz w:val="16"/>
      <w:szCs w:val="16"/>
      <w:lang w:val="en-US"/>
    </w:rPr>
  </w:style>
  <w:style w:type="paragraph" w:styleId="GvdeMetniGirintisi">
    <w:name w:val="Body Text Indent"/>
    <w:basedOn w:val="Normal"/>
    <w:link w:val="GvdeMetniGirintisiChar"/>
    <w:unhideWhenUsed/>
    <w:rsid w:val="0023543B"/>
    <w:pPr>
      <w:spacing w:after="120"/>
      <w:ind w:left="283"/>
    </w:pPr>
  </w:style>
  <w:style w:type="character" w:customStyle="1" w:styleId="GvdeMetniGirintisiChar">
    <w:name w:val="Gövde Metni Girintisi Char"/>
    <w:basedOn w:val="VarsaylanParagrafYazTipi"/>
    <w:link w:val="GvdeMetniGirintisi"/>
    <w:rsid w:val="0023543B"/>
  </w:style>
  <w:style w:type="character" w:customStyle="1" w:styleId="Balk1Char">
    <w:name w:val="Başlık 1 Char"/>
    <w:basedOn w:val="VarsaylanParagrafYazTipi"/>
    <w:link w:val="Balk1"/>
    <w:rsid w:val="0023543B"/>
    <w:rPr>
      <w:rFonts w:ascii="Times New Roman" w:eastAsia="Times New Roman" w:hAnsi="Times New Roman" w:cs="Times New Roman"/>
      <w:b/>
      <w:sz w:val="24"/>
      <w:szCs w:val="20"/>
      <w:lang w:eastAsia="tr-TR"/>
    </w:rPr>
  </w:style>
  <w:style w:type="paragraph" w:customStyle="1" w:styleId="ABSTRACT">
    <w:name w:val="ABSTRACT"/>
    <w:basedOn w:val="Normal"/>
    <w:uiPriority w:val="99"/>
    <w:rsid w:val="00C7136C"/>
    <w:pPr>
      <w:widowControl w:val="0"/>
      <w:suppressAutoHyphens/>
      <w:spacing w:after="240" w:line="210" w:lineRule="exact"/>
      <w:ind w:left="480" w:right="480"/>
    </w:pPr>
    <w:rPr>
      <w:rFonts w:ascii="Helvetica" w:eastAsia="Times New Roman" w:hAnsi="Helvetica" w:cs="Times New Roman"/>
      <w:kern w:val="16"/>
      <w:sz w:val="16"/>
      <w:szCs w:val="24"/>
      <w:lang w:eastAsia="tr-TR"/>
    </w:rPr>
  </w:style>
  <w:style w:type="paragraph" w:customStyle="1" w:styleId="KEYWORD">
    <w:name w:val="KEY WORD"/>
    <w:basedOn w:val="ABSTRACT"/>
    <w:next w:val="Normal"/>
    <w:uiPriority w:val="99"/>
    <w:rsid w:val="00C7136C"/>
    <w:pPr>
      <w:spacing w:after="0"/>
    </w:pPr>
  </w:style>
  <w:style w:type="paragraph" w:customStyle="1" w:styleId="PARAGRAPHnoindent">
    <w:name w:val="PARAGRAPH (no indent)"/>
    <w:basedOn w:val="Normal"/>
    <w:next w:val="Normal"/>
    <w:uiPriority w:val="99"/>
    <w:rsid w:val="00C7136C"/>
    <w:pPr>
      <w:widowControl w:val="0"/>
      <w:spacing w:after="0" w:line="230" w:lineRule="exact"/>
      <w:jc w:val="both"/>
    </w:pPr>
    <w:rPr>
      <w:rFonts w:ascii="Times New Roman" w:eastAsia="Times New Roman" w:hAnsi="Times New Roman" w:cs="Times New Roman"/>
      <w:kern w:val="16"/>
      <w:sz w:val="24"/>
      <w:szCs w:val="24"/>
      <w:lang w:eastAsia="tr-TR"/>
    </w:rPr>
  </w:style>
  <w:style w:type="character" w:customStyle="1" w:styleId="Balk2Char">
    <w:name w:val="Başlık 2 Char"/>
    <w:basedOn w:val="VarsaylanParagrafYazTipi"/>
    <w:link w:val="Balk2"/>
    <w:uiPriority w:val="9"/>
    <w:rsid w:val="00C7136C"/>
    <w:rPr>
      <w:rFonts w:ascii="Cambria" w:eastAsia="Times New Roman" w:hAnsi="Cambria" w:cs="Times New Roman"/>
      <w:b/>
      <w:bCs/>
      <w:i/>
      <w:iCs/>
      <w:kern w:val="16"/>
      <w:sz w:val="28"/>
      <w:szCs w:val="28"/>
      <w:lang w:val="en-US"/>
    </w:rPr>
  </w:style>
  <w:style w:type="character" w:customStyle="1" w:styleId="Balk3Char">
    <w:name w:val="Başlık 3 Char"/>
    <w:basedOn w:val="VarsaylanParagrafYazTipi"/>
    <w:link w:val="Balk3"/>
    <w:uiPriority w:val="9"/>
    <w:rsid w:val="00C7136C"/>
    <w:rPr>
      <w:rFonts w:ascii="Cambria" w:eastAsia="Times New Roman" w:hAnsi="Cambria" w:cs="Times New Roman"/>
      <w:b/>
      <w:i/>
      <w:iCs/>
      <w:kern w:val="16"/>
      <w:sz w:val="26"/>
      <w:szCs w:val="26"/>
      <w:lang w:val="en-US"/>
    </w:rPr>
  </w:style>
  <w:style w:type="character" w:customStyle="1" w:styleId="Balk4Char">
    <w:name w:val="Başlık 4 Char"/>
    <w:basedOn w:val="VarsaylanParagrafYazTipi"/>
    <w:link w:val="Balk4"/>
    <w:uiPriority w:val="9"/>
    <w:rsid w:val="00C7136C"/>
    <w:rPr>
      <w:rFonts w:ascii="Calibri" w:eastAsia="Times New Roman" w:hAnsi="Calibri" w:cs="Times New Roman"/>
      <w:b/>
      <w:bCs/>
      <w:kern w:val="16"/>
      <w:sz w:val="28"/>
      <w:szCs w:val="28"/>
      <w:lang w:val="en-US"/>
    </w:rPr>
  </w:style>
  <w:style w:type="paragraph" w:customStyle="1" w:styleId="PARAGRAPH">
    <w:name w:val="PARAGRAPH"/>
    <w:basedOn w:val="Normal"/>
    <w:uiPriority w:val="99"/>
    <w:rsid w:val="00C7136C"/>
    <w:pPr>
      <w:widowControl w:val="0"/>
      <w:spacing w:after="0" w:line="230" w:lineRule="exact"/>
      <w:ind w:firstLine="240"/>
      <w:jc w:val="both"/>
    </w:pPr>
    <w:rPr>
      <w:rFonts w:ascii="Times New Roman" w:eastAsia="Times New Roman" w:hAnsi="Times New Roman" w:cs="Times New Roman"/>
      <w:kern w:val="16"/>
      <w:sz w:val="24"/>
      <w:szCs w:val="24"/>
      <w:lang w:eastAsia="tr-TR"/>
    </w:rPr>
  </w:style>
  <w:style w:type="character" w:customStyle="1" w:styleId="ProgramCode">
    <w:name w:val="Program Code"/>
    <w:uiPriority w:val="99"/>
    <w:rsid w:val="00C7136C"/>
    <w:rPr>
      <w:rFonts w:ascii="ProgramThree" w:hAnsi="ProgramThree"/>
      <w:color w:val="008080"/>
      <w:sz w:val="18"/>
    </w:rPr>
  </w:style>
  <w:style w:type="character" w:customStyle="1" w:styleId="Tablereferenceto">
    <w:name w:val="Table (reference to)"/>
    <w:uiPriority w:val="99"/>
    <w:rsid w:val="00C7136C"/>
    <w:rPr>
      <w:color w:val="00FF00"/>
    </w:rPr>
  </w:style>
  <w:style w:type="character" w:styleId="DipnotBavurusu">
    <w:name w:val="footnote reference"/>
    <w:basedOn w:val="VarsaylanParagrafYazTipi"/>
    <w:uiPriority w:val="99"/>
    <w:semiHidden/>
    <w:rsid w:val="00C7136C"/>
    <w:rPr>
      <w:rFonts w:cs="Times New Roman"/>
      <w:position w:val="0"/>
      <w:vertAlign w:val="superscript"/>
    </w:rPr>
  </w:style>
  <w:style w:type="paragraph" w:styleId="DipnotMetni">
    <w:name w:val="footnote text"/>
    <w:basedOn w:val="PARAGRAPHnoindent"/>
    <w:link w:val="DipnotMetniChar"/>
    <w:uiPriority w:val="99"/>
    <w:semiHidden/>
    <w:rsid w:val="00C7136C"/>
    <w:pPr>
      <w:framePr w:w="5040" w:vSpace="200" w:wrap="notBeside" w:hAnchor="text" w:xAlign="center" w:yAlign="bottom"/>
      <w:spacing w:line="170" w:lineRule="exact"/>
      <w:ind w:firstLine="144"/>
    </w:pPr>
    <w:rPr>
      <w:rFonts w:ascii="Palatino" w:hAnsi="Palatino"/>
      <w:sz w:val="20"/>
      <w:szCs w:val="20"/>
      <w:lang w:val="en-US" w:eastAsia="en-US"/>
    </w:rPr>
  </w:style>
  <w:style w:type="character" w:customStyle="1" w:styleId="DipnotMetniChar">
    <w:name w:val="Dipnot Metni Char"/>
    <w:basedOn w:val="VarsaylanParagrafYazTipi"/>
    <w:link w:val="DipnotMetni"/>
    <w:uiPriority w:val="99"/>
    <w:semiHidden/>
    <w:rsid w:val="00C7136C"/>
    <w:rPr>
      <w:rFonts w:ascii="Palatino" w:eastAsia="Times New Roman" w:hAnsi="Palatino" w:cs="Times New Roman"/>
      <w:kern w:val="16"/>
      <w:sz w:val="20"/>
      <w:szCs w:val="20"/>
      <w:lang w:val="en-US"/>
    </w:rPr>
  </w:style>
  <w:style w:type="paragraph" w:customStyle="1" w:styleId="ARTICLETITLE">
    <w:name w:val="ARTICLE TITLE"/>
    <w:basedOn w:val="PARAGRAPHnoindent"/>
    <w:uiPriority w:val="99"/>
    <w:rsid w:val="00C7136C"/>
    <w:pPr>
      <w:suppressAutoHyphens/>
      <w:spacing w:after="160" w:line="560" w:lineRule="exact"/>
      <w:jc w:val="center"/>
    </w:pPr>
    <w:rPr>
      <w:rFonts w:ascii="Helvetica" w:hAnsi="Helvetica"/>
      <w:spacing w:val="6"/>
      <w:sz w:val="48"/>
    </w:rPr>
  </w:style>
  <w:style w:type="paragraph" w:customStyle="1" w:styleId="AUTHOR">
    <w:name w:val="AUTHOR"/>
    <w:basedOn w:val="ARTICLETITLE"/>
    <w:next w:val="Normal"/>
    <w:uiPriority w:val="99"/>
    <w:rsid w:val="00C7136C"/>
    <w:pPr>
      <w:spacing w:after="480" w:line="280" w:lineRule="exact"/>
    </w:pPr>
    <w:rPr>
      <w:spacing w:val="5"/>
      <w:sz w:val="22"/>
    </w:rPr>
  </w:style>
  <w:style w:type="paragraph" w:customStyle="1" w:styleId="TABLEFOOTNOTE">
    <w:name w:val="TABLE FOOTNOTE"/>
    <w:basedOn w:val="Normal"/>
    <w:uiPriority w:val="99"/>
    <w:rsid w:val="00C7136C"/>
    <w:pPr>
      <w:widowControl w:val="0"/>
      <w:spacing w:after="0" w:line="230" w:lineRule="exact"/>
    </w:pPr>
    <w:rPr>
      <w:rFonts w:ascii="Times New Roman" w:eastAsia="Times New Roman" w:hAnsi="Times New Roman" w:cs="Times New Roman"/>
      <w:i/>
      <w:kern w:val="16"/>
      <w:sz w:val="16"/>
      <w:szCs w:val="24"/>
      <w:lang w:eastAsia="tr-TR"/>
    </w:rPr>
  </w:style>
  <w:style w:type="paragraph" w:customStyle="1" w:styleId="TABLEROW">
    <w:name w:val="TABLE ROW"/>
    <w:basedOn w:val="Normal"/>
    <w:uiPriority w:val="99"/>
    <w:rsid w:val="00C7136C"/>
    <w:pPr>
      <w:widowControl w:val="0"/>
      <w:spacing w:before="20" w:after="20" w:line="180" w:lineRule="exact"/>
      <w:jc w:val="center"/>
    </w:pPr>
    <w:rPr>
      <w:rFonts w:ascii="Helvetica" w:eastAsia="Times New Roman" w:hAnsi="Helvetica" w:cs="Times New Roman"/>
      <w:kern w:val="16"/>
      <w:sz w:val="16"/>
      <w:szCs w:val="24"/>
      <w:lang w:eastAsia="tr-TR"/>
    </w:rPr>
  </w:style>
  <w:style w:type="paragraph" w:customStyle="1" w:styleId="TABLECOLUMNHEADER">
    <w:name w:val="TABLE COLUMN HEADER"/>
    <w:basedOn w:val="TABLEROW"/>
    <w:next w:val="TABLEROW"/>
    <w:uiPriority w:val="99"/>
    <w:rsid w:val="00C7136C"/>
    <w:pPr>
      <w:spacing w:before="40" w:after="40"/>
    </w:pPr>
    <w:rPr>
      <w:sz w:val="18"/>
    </w:rPr>
  </w:style>
  <w:style w:type="paragraph" w:customStyle="1" w:styleId="TABLETITLE">
    <w:name w:val="TABLE TITLE"/>
    <w:basedOn w:val="Normal"/>
    <w:next w:val="TABLECOLUMNHEADER"/>
    <w:uiPriority w:val="99"/>
    <w:rsid w:val="00C7136C"/>
    <w:pPr>
      <w:keepNext/>
      <w:widowControl w:val="0"/>
      <w:spacing w:before="160" w:line="200" w:lineRule="exact"/>
      <w:jc w:val="center"/>
    </w:pPr>
    <w:rPr>
      <w:rFonts w:ascii="Helvetica" w:eastAsia="Times New Roman" w:hAnsi="Helvetica" w:cs="Times New Roman"/>
      <w:smallCaps/>
      <w:kern w:val="16"/>
      <w:sz w:val="24"/>
      <w:szCs w:val="24"/>
      <w:lang w:eastAsia="tr-TR"/>
    </w:rPr>
  </w:style>
  <w:style w:type="paragraph" w:customStyle="1" w:styleId="FIGURECAPTION">
    <w:name w:val="FIGURE CAPTION"/>
    <w:basedOn w:val="PARAGRAPHnoindent"/>
    <w:uiPriority w:val="99"/>
    <w:rsid w:val="00C7136C"/>
    <w:pPr>
      <w:spacing w:after="320" w:line="180" w:lineRule="exact"/>
    </w:pPr>
    <w:rPr>
      <w:rFonts w:ascii="Helvetica" w:hAnsi="Helvetica"/>
      <w:sz w:val="16"/>
    </w:rPr>
  </w:style>
  <w:style w:type="paragraph" w:customStyle="1" w:styleId="QUOTATIONBLOCKSTYLE">
    <w:name w:val="QUOTATION BLOCK STYLE"/>
    <w:basedOn w:val="PARAGRAPHnoindent"/>
    <w:uiPriority w:val="99"/>
    <w:rsid w:val="00C7136C"/>
    <w:pPr>
      <w:spacing w:before="80" w:after="80"/>
      <w:ind w:left="240" w:right="240"/>
    </w:pPr>
    <w:rPr>
      <w:sz w:val="16"/>
    </w:rPr>
  </w:style>
  <w:style w:type="paragraph" w:customStyle="1" w:styleId="LISTTYPE2aNumber">
    <w:name w:val="LIST TYPE 2a (Number)"/>
    <w:basedOn w:val="LISTTYPE2Number"/>
    <w:next w:val="LISTTYPE2Number"/>
    <w:uiPriority w:val="99"/>
    <w:rsid w:val="00C7136C"/>
    <w:pPr>
      <w:spacing w:before="80"/>
    </w:pPr>
  </w:style>
  <w:style w:type="paragraph" w:customStyle="1" w:styleId="LISTTYPE2Number">
    <w:name w:val="LIST TYPE 2 (Number)"/>
    <w:basedOn w:val="LISTTYPE1Bullet"/>
    <w:uiPriority w:val="99"/>
    <w:rsid w:val="00C7136C"/>
  </w:style>
  <w:style w:type="paragraph" w:customStyle="1" w:styleId="LISTTYPE1Bullet">
    <w:name w:val="LIST TYPE 1 (Bullet)"/>
    <w:basedOn w:val="PARAGRAPH"/>
    <w:uiPriority w:val="99"/>
    <w:rsid w:val="00C7136C"/>
    <w:pPr>
      <w:numPr>
        <w:numId w:val="3"/>
      </w:numPr>
      <w:ind w:left="480" w:hanging="240"/>
    </w:pPr>
  </w:style>
  <w:style w:type="paragraph" w:customStyle="1" w:styleId="BIBREFTEXT">
    <w:name w:val="BIB. REF. TEXT"/>
    <w:basedOn w:val="PARAGRAPHnoindent"/>
    <w:uiPriority w:val="99"/>
    <w:rsid w:val="00C7136C"/>
    <w:pPr>
      <w:widowControl/>
      <w:tabs>
        <w:tab w:val="left" w:pos="432"/>
      </w:tabs>
      <w:spacing w:line="180" w:lineRule="exact"/>
      <w:ind w:left="360" w:hanging="360"/>
    </w:pPr>
    <w:rPr>
      <w:sz w:val="16"/>
    </w:rPr>
  </w:style>
  <w:style w:type="paragraph" w:customStyle="1" w:styleId="CCCLINE">
    <w:name w:val="CCC LINE"/>
    <w:basedOn w:val="PARAGRAPHnoindent"/>
    <w:uiPriority w:val="99"/>
    <w:rsid w:val="00C7136C"/>
    <w:pPr>
      <w:framePr w:vSpace="240" w:wrap="notBeside" w:vAnchor="page" w:hAnchor="margin" w:xAlign="center" w:y="15121"/>
      <w:spacing w:line="160" w:lineRule="exact"/>
      <w:jc w:val="center"/>
    </w:pPr>
    <w:rPr>
      <w:rFonts w:ascii="Helvetica" w:hAnsi="Helvetica"/>
      <w:spacing w:val="6"/>
      <w:sz w:val="12"/>
    </w:rPr>
  </w:style>
  <w:style w:type="paragraph" w:customStyle="1" w:styleId="PROGRAMSEGMENT">
    <w:name w:val="PROGRAM SEGMENT"/>
    <w:basedOn w:val="PARAGRAPHnoindent"/>
    <w:uiPriority w:val="99"/>
    <w:rsid w:val="00C7136C"/>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s>
      <w:spacing w:line="200" w:lineRule="exact"/>
      <w:ind w:left="240" w:right="240"/>
      <w:jc w:val="left"/>
    </w:pPr>
    <w:rPr>
      <w:rFonts w:ascii="ProgramThree" w:hAnsi="ProgramThree"/>
      <w:sz w:val="18"/>
    </w:rPr>
  </w:style>
  <w:style w:type="paragraph" w:customStyle="1" w:styleId="LISTTYPE1aBullet">
    <w:name w:val="LIST TYPE 1a (Bullet)"/>
    <w:basedOn w:val="LISTTYPE1Bullet"/>
    <w:next w:val="LISTTYPE1Bullet"/>
    <w:uiPriority w:val="99"/>
    <w:rsid w:val="00C7136C"/>
    <w:pPr>
      <w:spacing w:before="80"/>
    </w:pPr>
  </w:style>
  <w:style w:type="paragraph" w:customStyle="1" w:styleId="LISTTYPE2zNumber">
    <w:name w:val="LIST TYPE 2z (Number)"/>
    <w:basedOn w:val="LISTTYPE2Number"/>
    <w:next w:val="PARAGRAPH"/>
    <w:uiPriority w:val="99"/>
    <w:rsid w:val="00C7136C"/>
    <w:pPr>
      <w:spacing w:after="80"/>
    </w:pPr>
  </w:style>
  <w:style w:type="paragraph" w:customStyle="1" w:styleId="VITA">
    <w:name w:val="VITA"/>
    <w:basedOn w:val="PARAGRAPHnoindent"/>
    <w:uiPriority w:val="99"/>
    <w:rsid w:val="00C7136C"/>
    <w:pPr>
      <w:tabs>
        <w:tab w:val="left" w:pos="216"/>
      </w:tabs>
      <w:spacing w:line="180" w:lineRule="exact"/>
    </w:pPr>
    <w:rPr>
      <w:rFonts w:ascii="Helvetica" w:hAnsi="Helvetica"/>
      <w:sz w:val="16"/>
    </w:rPr>
  </w:style>
  <w:style w:type="paragraph" w:customStyle="1" w:styleId="LISTTYPE1zBullet">
    <w:name w:val="LIST TYPE 1z (Bullet)"/>
    <w:basedOn w:val="LISTTYPE1Bullet"/>
    <w:next w:val="PARAGRAPH"/>
    <w:uiPriority w:val="99"/>
    <w:rsid w:val="00C7136C"/>
    <w:pPr>
      <w:spacing w:after="80"/>
    </w:pPr>
  </w:style>
  <w:style w:type="paragraph" w:customStyle="1" w:styleId="FIGUREBODY">
    <w:name w:val="FIGURE BODY"/>
    <w:basedOn w:val="PROGRAMSEGMENT"/>
    <w:uiPriority w:val="99"/>
    <w:rsid w:val="00C7136C"/>
    <w:pPr>
      <w:spacing w:line="180" w:lineRule="exact"/>
    </w:pPr>
    <w:rPr>
      <w:rFonts w:ascii="Palatino" w:hAnsi="Palatino"/>
      <w:sz w:val="16"/>
    </w:rPr>
  </w:style>
  <w:style w:type="paragraph" w:customStyle="1" w:styleId="FORMULA">
    <w:name w:val="FORMULA"/>
    <w:basedOn w:val="Normal"/>
    <w:uiPriority w:val="99"/>
    <w:rsid w:val="00C7136C"/>
    <w:pPr>
      <w:widowControl w:val="0"/>
      <w:spacing w:before="80" w:line="240" w:lineRule="atLeast"/>
      <w:jc w:val="center"/>
    </w:pPr>
    <w:rPr>
      <w:rFonts w:ascii="Times New Roman" w:eastAsia="Times New Roman" w:hAnsi="Times New Roman" w:cs="Times New Roman"/>
      <w:kern w:val="16"/>
      <w:sz w:val="24"/>
      <w:szCs w:val="24"/>
      <w:lang w:eastAsia="tr-TR"/>
    </w:rPr>
  </w:style>
  <w:style w:type="character" w:customStyle="1" w:styleId="Url">
    <w:name w:val="Url"/>
    <w:uiPriority w:val="99"/>
    <w:rsid w:val="00C7136C"/>
    <w:rPr>
      <w:rFonts w:ascii="Helvetica Condensed" w:hAnsi="Helvetica Condensed"/>
      <w:color w:val="008000"/>
      <w:sz w:val="18"/>
    </w:rPr>
  </w:style>
  <w:style w:type="paragraph" w:customStyle="1" w:styleId="ACKHEAD">
    <w:name w:val="ACK. HEAD"/>
    <w:basedOn w:val="Balk1"/>
    <w:next w:val="ACKNOWLEDGMENTS"/>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paragraph" w:customStyle="1" w:styleId="ACKNOWLEDGMENTS">
    <w:name w:val="ACKNOWLEDGMENTS"/>
    <w:basedOn w:val="PARAGRAPHnoindent"/>
    <w:uiPriority w:val="99"/>
    <w:rsid w:val="00C7136C"/>
  </w:style>
  <w:style w:type="character" w:styleId="SayfaNumaras">
    <w:name w:val="page number"/>
    <w:basedOn w:val="VarsaylanParagrafYazTipi"/>
    <w:rsid w:val="00C7136C"/>
    <w:rPr>
      <w:rFonts w:cs="Times New Roman"/>
    </w:rPr>
  </w:style>
  <w:style w:type="paragraph" w:customStyle="1" w:styleId="ART">
    <w:name w:val="ART"/>
    <w:basedOn w:val="Normal"/>
    <w:next w:val="Normal"/>
    <w:uiPriority w:val="99"/>
    <w:rsid w:val="00C7136C"/>
    <w:pPr>
      <w:keepNext/>
      <w:widowControl w:val="0"/>
      <w:spacing w:before="240" w:after="160" w:line="220" w:lineRule="atLeast"/>
      <w:jc w:val="center"/>
    </w:pPr>
    <w:rPr>
      <w:rFonts w:ascii="Times New Roman" w:eastAsia="Times New Roman" w:hAnsi="Times New Roman" w:cs="Times New Roman"/>
      <w:kern w:val="16"/>
      <w:sz w:val="24"/>
      <w:szCs w:val="24"/>
      <w:lang w:eastAsia="tr-TR"/>
    </w:rPr>
  </w:style>
  <w:style w:type="paragraph" w:customStyle="1" w:styleId="AUTHORAFFILIATION">
    <w:name w:val="AUTHOR AFFILIATION"/>
    <w:basedOn w:val="PARAGRAPHnoindent"/>
    <w:uiPriority w:val="99"/>
    <w:rsid w:val="00C7136C"/>
    <w:pPr>
      <w:framePr w:w="5040" w:vSpace="200" w:wrap="auto" w:hAnchor="text" w:yAlign="bottom"/>
      <w:spacing w:line="180" w:lineRule="exact"/>
    </w:pPr>
    <w:rPr>
      <w:i/>
      <w:sz w:val="16"/>
    </w:rPr>
  </w:style>
  <w:style w:type="paragraph" w:customStyle="1" w:styleId="BIBHEAD">
    <w:name w:val="BIB. HEAD"/>
    <w:basedOn w:val="Balk1"/>
    <w:next w:val="BIBREFTEXT"/>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character" w:customStyle="1" w:styleId="BibRef">
    <w:name w:val="Bib. Ref."/>
    <w:uiPriority w:val="99"/>
    <w:rsid w:val="00C7136C"/>
    <w:rPr>
      <w:color w:val="800080"/>
    </w:rPr>
  </w:style>
  <w:style w:type="paragraph" w:customStyle="1" w:styleId="CONCLUSION">
    <w:name w:val="CONCLUSION"/>
    <w:basedOn w:val="PARAGRAPHnoindent"/>
    <w:next w:val="PARAGRAPH"/>
    <w:uiPriority w:val="99"/>
    <w:rsid w:val="00C7136C"/>
  </w:style>
  <w:style w:type="character" w:customStyle="1" w:styleId="Figurereferenceto">
    <w:name w:val="Figure (reference to)"/>
    <w:uiPriority w:val="99"/>
    <w:rsid w:val="00C7136C"/>
    <w:rPr>
      <w:color w:val="FF0000"/>
    </w:rPr>
  </w:style>
  <w:style w:type="paragraph" w:customStyle="1" w:styleId="FOOTNOTE">
    <w:name w:val="FOOTNOTE"/>
    <w:basedOn w:val="DipnotMetni"/>
    <w:uiPriority w:val="99"/>
    <w:rsid w:val="00C7136C"/>
    <w:pPr>
      <w:framePr w:wrap="notBeside"/>
    </w:pPr>
  </w:style>
  <w:style w:type="character" w:customStyle="1" w:styleId="Footnotereferenceto">
    <w:name w:val="Footnote (reference to)"/>
    <w:uiPriority w:val="99"/>
    <w:rsid w:val="00C7136C"/>
    <w:rPr>
      <w:color w:val="008000"/>
      <w:position w:val="-2"/>
      <w:sz w:val="25"/>
      <w:vertAlign w:val="superscript"/>
    </w:rPr>
  </w:style>
  <w:style w:type="paragraph" w:customStyle="1" w:styleId="INTRODUCTION">
    <w:name w:val="INTRODUCTION"/>
    <w:basedOn w:val="PARAGRAPHnoindent"/>
    <w:next w:val="PARAGRAPH"/>
    <w:uiPriority w:val="99"/>
    <w:rsid w:val="00C7136C"/>
  </w:style>
  <w:style w:type="character" w:customStyle="1" w:styleId="MemberType">
    <w:name w:val="MemberType"/>
    <w:uiPriority w:val="99"/>
    <w:rsid w:val="00C7136C"/>
    <w:rPr>
      <w:rFonts w:ascii="Times New Roman" w:hAnsi="Times New Roman"/>
      <w:i/>
      <w:sz w:val="22"/>
    </w:rPr>
  </w:style>
  <w:style w:type="paragraph" w:customStyle="1" w:styleId="FigureCaption">
    <w:name w:val="Figure Caption"/>
    <w:basedOn w:val="Normal"/>
    <w:uiPriority w:val="99"/>
    <w:rsid w:val="00C7136C"/>
    <w:pPr>
      <w:autoSpaceDE w:val="0"/>
      <w:autoSpaceDN w:val="0"/>
      <w:spacing w:after="0"/>
      <w:jc w:val="both"/>
    </w:pPr>
    <w:rPr>
      <w:rFonts w:ascii="Times New Roman" w:eastAsia="Times New Roman" w:hAnsi="Times New Roman" w:cs="Times New Roman"/>
      <w:sz w:val="16"/>
      <w:szCs w:val="16"/>
      <w:lang w:eastAsia="tr-TR"/>
    </w:rPr>
  </w:style>
  <w:style w:type="paragraph" w:customStyle="1" w:styleId="Equation">
    <w:name w:val="Equation"/>
    <w:basedOn w:val="Normal"/>
    <w:next w:val="Normal"/>
    <w:uiPriority w:val="99"/>
    <w:rsid w:val="00C7136C"/>
    <w:pPr>
      <w:widowControl w:val="0"/>
      <w:tabs>
        <w:tab w:val="right" w:pos="5040"/>
      </w:tabs>
      <w:autoSpaceDE w:val="0"/>
      <w:autoSpaceDN w:val="0"/>
      <w:spacing w:after="0" w:line="252" w:lineRule="auto"/>
      <w:jc w:val="both"/>
    </w:pPr>
    <w:rPr>
      <w:rFonts w:ascii="Times New Roman" w:eastAsia="Times New Roman" w:hAnsi="Times New Roman" w:cs="Times New Roman"/>
      <w:sz w:val="20"/>
      <w:szCs w:val="24"/>
      <w:lang w:eastAsia="tr-TR"/>
    </w:rPr>
  </w:style>
  <w:style w:type="paragraph" w:customStyle="1" w:styleId="ReferenceHead">
    <w:name w:val="Reference Head"/>
    <w:basedOn w:val="Balk1"/>
    <w:uiPriority w:val="99"/>
    <w:rsid w:val="00C7136C"/>
    <w:pPr>
      <w:autoSpaceDE w:val="0"/>
      <w:autoSpaceDN w:val="0"/>
      <w:spacing w:before="240" w:after="80"/>
      <w:jc w:val="center"/>
    </w:pPr>
    <w:rPr>
      <w:b w:val="0"/>
      <w:smallCaps/>
      <w:kern w:val="28"/>
      <w:sz w:val="20"/>
      <w:lang w:val="en-US" w:eastAsia="en-US"/>
    </w:rPr>
  </w:style>
  <w:style w:type="character" w:styleId="zlenenKpr">
    <w:name w:val="FollowedHyperlink"/>
    <w:basedOn w:val="VarsaylanParagrafYazTipi"/>
    <w:uiPriority w:val="99"/>
    <w:rsid w:val="00C7136C"/>
    <w:rPr>
      <w:rFonts w:cs="Times New Roman"/>
      <w:color w:val="800080"/>
      <w:u w:val="single"/>
    </w:rPr>
  </w:style>
  <w:style w:type="character" w:styleId="YerTutucuMetni">
    <w:name w:val="Placeholder Text"/>
    <w:basedOn w:val="VarsaylanParagrafYazTipi"/>
    <w:uiPriority w:val="99"/>
    <w:semiHidden/>
    <w:rsid w:val="00C7136C"/>
    <w:rPr>
      <w:rFonts w:cs="Times New Roman"/>
      <w:color w:val="808080"/>
    </w:rPr>
  </w:style>
  <w:style w:type="character" w:customStyle="1" w:styleId="apple-converted-space">
    <w:name w:val="apple-converted-space"/>
    <w:rsid w:val="00C7136C"/>
  </w:style>
  <w:style w:type="character" w:styleId="AklamaBavurusu">
    <w:name w:val="annotation reference"/>
    <w:basedOn w:val="VarsaylanParagrafYazTipi"/>
    <w:rsid w:val="00C7136C"/>
    <w:rPr>
      <w:rFonts w:cs="Times New Roman"/>
      <w:sz w:val="16"/>
    </w:rPr>
  </w:style>
  <w:style w:type="paragraph" w:styleId="AklamaMetni">
    <w:name w:val="annotation text"/>
    <w:basedOn w:val="Normal"/>
    <w:link w:val="AklamaMetniChar"/>
    <w:rsid w:val="00C7136C"/>
    <w:pPr>
      <w:widowControl w:val="0"/>
      <w:spacing w:after="0"/>
      <w:jc w:val="both"/>
    </w:pPr>
    <w:rPr>
      <w:rFonts w:ascii="Palatino" w:eastAsia="Times New Roman" w:hAnsi="Palatino" w:cs="Times New Roman"/>
      <w:kern w:val="16"/>
      <w:sz w:val="20"/>
      <w:szCs w:val="20"/>
      <w:lang w:val="en-US"/>
    </w:rPr>
  </w:style>
  <w:style w:type="character" w:customStyle="1" w:styleId="AklamaMetniChar">
    <w:name w:val="Açıklama Metni Char"/>
    <w:basedOn w:val="VarsaylanParagrafYazTipi"/>
    <w:link w:val="AklamaMetni"/>
    <w:rsid w:val="00C7136C"/>
    <w:rPr>
      <w:rFonts w:ascii="Palatino" w:eastAsia="Times New Roman" w:hAnsi="Palatino" w:cs="Times New Roman"/>
      <w:kern w:val="16"/>
      <w:sz w:val="20"/>
      <w:szCs w:val="20"/>
      <w:lang w:val="en-US"/>
    </w:rPr>
  </w:style>
  <w:style w:type="paragraph" w:styleId="AklamaKonusu">
    <w:name w:val="annotation subject"/>
    <w:basedOn w:val="AklamaMetni"/>
    <w:next w:val="AklamaMetni"/>
    <w:link w:val="AklamaKonusuChar"/>
    <w:rsid w:val="00C7136C"/>
    <w:rPr>
      <w:b/>
      <w:bCs/>
    </w:rPr>
  </w:style>
  <w:style w:type="character" w:customStyle="1" w:styleId="AklamaKonusuChar">
    <w:name w:val="Açıklama Konusu Char"/>
    <w:basedOn w:val="AklamaMetniChar"/>
    <w:link w:val="AklamaKonusu"/>
    <w:rsid w:val="00C7136C"/>
    <w:rPr>
      <w:rFonts w:ascii="Palatino" w:eastAsia="Times New Roman" w:hAnsi="Palatino" w:cs="Times New Roman"/>
      <w:b/>
      <w:bCs/>
      <w:kern w:val="16"/>
      <w:sz w:val="20"/>
      <w:szCs w:val="20"/>
      <w:lang w:val="en-US"/>
    </w:rPr>
  </w:style>
  <w:style w:type="character" w:customStyle="1" w:styleId="AralkYokChar">
    <w:name w:val="Aralık Yok Char"/>
    <w:link w:val="AralkYok"/>
    <w:uiPriority w:val="99"/>
    <w:locked/>
    <w:rsid w:val="00C7136C"/>
    <w:rPr>
      <w:rFonts w:ascii="Calibri" w:eastAsia="Times New Roman" w:hAnsi="Calibri" w:cs="Times New Roman"/>
    </w:rPr>
  </w:style>
  <w:style w:type="paragraph" w:customStyle="1" w:styleId="ALTBASLIK1">
    <w:name w:val="ALTBASLIK 1"/>
    <w:basedOn w:val="Normal"/>
    <w:uiPriority w:val="99"/>
    <w:rsid w:val="00C7136C"/>
    <w:pPr>
      <w:spacing w:before="120" w:after="120"/>
      <w:jc w:val="both"/>
    </w:pPr>
    <w:rPr>
      <w:rFonts w:ascii="Times New Roman" w:eastAsia="Times New Roman" w:hAnsi="Times New Roman" w:cs="Times New Roman"/>
      <w:b/>
      <w:bCs/>
      <w:sz w:val="24"/>
      <w:szCs w:val="24"/>
      <w:lang w:eastAsia="tr-TR"/>
    </w:rPr>
  </w:style>
  <w:style w:type="paragraph" w:customStyle="1" w:styleId="AralkYok1">
    <w:name w:val="Aralık Yok1"/>
    <w:uiPriority w:val="99"/>
    <w:rsid w:val="00C7136C"/>
    <w:pPr>
      <w:spacing w:after="0"/>
    </w:pPr>
    <w:rPr>
      <w:rFonts w:ascii="Calibri" w:eastAsia="Times New Roman" w:hAnsi="Calibri" w:cs="Calibri"/>
      <w:kern w:val="16"/>
    </w:rPr>
  </w:style>
  <w:style w:type="character" w:customStyle="1" w:styleId="MathematicaFormatStandardForm">
    <w:name w:val="MathematicaFormatStandardForm"/>
    <w:uiPriority w:val="99"/>
    <w:rsid w:val="00C7136C"/>
    <w:rPr>
      <w:rFonts w:ascii="Courier" w:hAnsi="Courier"/>
    </w:rPr>
  </w:style>
  <w:style w:type="paragraph" w:styleId="Dzeltme">
    <w:name w:val="Revision"/>
    <w:hidden/>
    <w:uiPriority w:val="99"/>
    <w:semiHidden/>
    <w:rsid w:val="00C7136C"/>
    <w:pPr>
      <w:spacing w:after="0"/>
    </w:pPr>
    <w:rPr>
      <w:rFonts w:ascii="Times New Roman" w:eastAsia="Times New Roman" w:hAnsi="Times New Roman" w:cs="Times New Roman"/>
      <w:kern w:val="16"/>
      <w:sz w:val="24"/>
      <w:szCs w:val="24"/>
      <w:lang w:eastAsia="tr-TR"/>
    </w:rPr>
  </w:style>
  <w:style w:type="numbering" w:customStyle="1" w:styleId="ListeYok1">
    <w:name w:val="Liste Yok1"/>
    <w:next w:val="ListeYok"/>
    <w:uiPriority w:val="99"/>
    <w:semiHidden/>
    <w:unhideWhenUsed/>
    <w:rsid w:val="00074338"/>
  </w:style>
  <w:style w:type="paragraph" w:styleId="SonnotMetni">
    <w:name w:val="endnote text"/>
    <w:basedOn w:val="Normal"/>
    <w:link w:val="SonnotMetniChar"/>
    <w:uiPriority w:val="99"/>
    <w:semiHidden/>
    <w:unhideWhenUsed/>
    <w:rsid w:val="00074338"/>
    <w:pPr>
      <w:spacing w:after="0"/>
    </w:pPr>
    <w:rPr>
      <w:sz w:val="20"/>
      <w:szCs w:val="20"/>
    </w:rPr>
  </w:style>
  <w:style w:type="character" w:customStyle="1" w:styleId="SonnotMetniChar">
    <w:name w:val="Sonnot Metni Char"/>
    <w:basedOn w:val="VarsaylanParagrafYazTipi"/>
    <w:link w:val="SonnotMetni"/>
    <w:uiPriority w:val="99"/>
    <w:semiHidden/>
    <w:rsid w:val="00074338"/>
    <w:rPr>
      <w:sz w:val="20"/>
      <w:szCs w:val="20"/>
    </w:rPr>
  </w:style>
  <w:style w:type="character" w:styleId="SonnotBavurusu">
    <w:name w:val="endnote reference"/>
    <w:basedOn w:val="VarsaylanParagrafYazTipi"/>
    <w:uiPriority w:val="99"/>
    <w:semiHidden/>
    <w:unhideWhenUsed/>
    <w:rsid w:val="00074338"/>
    <w:rPr>
      <w:vertAlign w:val="superscript"/>
    </w:rPr>
  </w:style>
  <w:style w:type="paragraph" w:customStyle="1" w:styleId="Affiliation">
    <w:name w:val="Affiliation"/>
    <w:basedOn w:val="Normal"/>
    <w:next w:val="Normal"/>
    <w:uiPriority w:val="99"/>
    <w:rsid w:val="002F5562"/>
    <w:pPr>
      <w:suppressAutoHyphens/>
      <w:overflowPunct w:val="0"/>
      <w:autoSpaceDE w:val="0"/>
      <w:autoSpaceDN w:val="0"/>
      <w:adjustRightInd w:val="0"/>
      <w:spacing w:after="100" w:line="260" w:lineRule="exact"/>
      <w:jc w:val="both"/>
      <w:textAlignment w:val="baseline"/>
    </w:pPr>
    <w:rPr>
      <w:rFonts w:ascii="Times New Roman" w:eastAsia="Times New Roman" w:hAnsi="Times New Roman" w:cs="Times New Roman"/>
      <w:i/>
      <w:sz w:val="24"/>
      <w:szCs w:val="20"/>
      <w:lang w:val="en-US"/>
    </w:rPr>
  </w:style>
  <w:style w:type="paragraph" w:customStyle="1" w:styleId="Titleofpaper">
    <w:name w:val="Title of paper"/>
    <w:basedOn w:val="Balk1"/>
    <w:rsid w:val="00771441"/>
    <w:pPr>
      <w:jc w:val="center"/>
    </w:pPr>
    <w:rPr>
      <w:caps/>
      <w:kern w:val="28"/>
      <w:sz w:val="28"/>
      <w:lang w:val="en-GB" w:eastAsia="en-US"/>
    </w:rPr>
  </w:style>
  <w:style w:type="paragraph" w:customStyle="1" w:styleId="Author0">
    <w:name w:val="Author"/>
    <w:basedOn w:val="Normal"/>
    <w:rsid w:val="00771441"/>
    <w:pPr>
      <w:spacing w:after="0"/>
      <w:jc w:val="center"/>
    </w:pPr>
    <w:rPr>
      <w:rFonts w:ascii="Times New Roman" w:eastAsia="Times New Roman" w:hAnsi="Times New Roman" w:cs="Times New Roman"/>
      <w:caps/>
      <w:sz w:val="28"/>
      <w:szCs w:val="20"/>
      <w:lang w:val="en-GB"/>
    </w:rPr>
  </w:style>
  <w:style w:type="character" w:customStyle="1" w:styleId="Balk5Char">
    <w:name w:val="Başlık 5 Char"/>
    <w:basedOn w:val="VarsaylanParagrafYazTipi"/>
    <w:link w:val="Balk5"/>
    <w:rsid w:val="007550F6"/>
    <w:rPr>
      <w:rFonts w:ascii="Times New Roman" w:eastAsia="Times New Roman" w:hAnsi="Times New Roman" w:cs="Times New Roman"/>
      <w:szCs w:val="20"/>
      <w:lang w:eastAsia="tr-TR"/>
    </w:rPr>
  </w:style>
  <w:style w:type="character" w:customStyle="1" w:styleId="Balk6Char">
    <w:name w:val="Başlık 6 Char"/>
    <w:basedOn w:val="VarsaylanParagrafYazTipi"/>
    <w:link w:val="Balk6"/>
    <w:rsid w:val="007550F6"/>
    <w:rPr>
      <w:rFonts w:ascii="Times New Roman" w:eastAsia="Times New Roman" w:hAnsi="Times New Roman" w:cs="Times New Roman"/>
      <w:i/>
      <w:szCs w:val="20"/>
      <w:lang w:eastAsia="tr-TR"/>
    </w:rPr>
  </w:style>
  <w:style w:type="character" w:customStyle="1" w:styleId="Balk7Char">
    <w:name w:val="Başlık 7 Char"/>
    <w:basedOn w:val="VarsaylanParagrafYazTipi"/>
    <w:link w:val="Balk7"/>
    <w:rsid w:val="007550F6"/>
    <w:rPr>
      <w:rFonts w:ascii="Arial" w:eastAsia="Times New Roman" w:hAnsi="Arial" w:cs="Times New Roman"/>
      <w:sz w:val="20"/>
      <w:szCs w:val="20"/>
      <w:lang w:eastAsia="tr-TR"/>
    </w:rPr>
  </w:style>
  <w:style w:type="character" w:customStyle="1" w:styleId="Balk8Char">
    <w:name w:val="Başlık 8 Char"/>
    <w:basedOn w:val="VarsaylanParagrafYazTipi"/>
    <w:link w:val="Balk8"/>
    <w:rsid w:val="007550F6"/>
    <w:rPr>
      <w:rFonts w:ascii="Arial" w:eastAsia="Times New Roman" w:hAnsi="Arial" w:cs="Times New Roman"/>
      <w:i/>
      <w:sz w:val="20"/>
      <w:szCs w:val="20"/>
      <w:lang w:eastAsia="tr-TR"/>
    </w:rPr>
  </w:style>
  <w:style w:type="character" w:customStyle="1" w:styleId="Balk9Char">
    <w:name w:val="Başlık 9 Char"/>
    <w:basedOn w:val="VarsaylanParagrafYazTipi"/>
    <w:link w:val="Balk9"/>
    <w:rsid w:val="007550F6"/>
    <w:rPr>
      <w:rFonts w:ascii="Arial" w:eastAsia="Times New Roman" w:hAnsi="Arial" w:cs="Times New Roman"/>
      <w:b/>
      <w:i/>
      <w:sz w:val="18"/>
      <w:szCs w:val="20"/>
      <w:lang w:eastAsia="tr-TR"/>
    </w:rPr>
  </w:style>
  <w:style w:type="paragraph" w:styleId="GvdeMetni3">
    <w:name w:val="Body Text 3"/>
    <w:basedOn w:val="Normal"/>
    <w:link w:val="GvdeMetni3Char"/>
    <w:rsid w:val="007550F6"/>
    <w:pPr>
      <w:shd w:val="clear" w:color="auto" w:fill="FFFFFF"/>
      <w:spacing w:after="0"/>
      <w:jc w:val="both"/>
    </w:pPr>
    <w:rPr>
      <w:rFonts w:ascii="Times New Roman" w:eastAsia="Times New Roman" w:hAnsi="Times New Roman" w:cs="Times New Roman"/>
      <w:color w:val="000000"/>
      <w:sz w:val="24"/>
      <w:szCs w:val="24"/>
      <w:lang w:eastAsia="tr-TR"/>
    </w:rPr>
  </w:style>
  <w:style w:type="character" w:customStyle="1" w:styleId="GvdeMetni3Char">
    <w:name w:val="Gövde Metni 3 Char"/>
    <w:basedOn w:val="VarsaylanParagrafYazTipi"/>
    <w:link w:val="GvdeMetni3"/>
    <w:rsid w:val="007550F6"/>
    <w:rPr>
      <w:rFonts w:ascii="Times New Roman" w:eastAsia="Times New Roman" w:hAnsi="Times New Roman" w:cs="Times New Roman"/>
      <w:color w:val="000000"/>
      <w:sz w:val="24"/>
      <w:szCs w:val="24"/>
      <w:shd w:val="clear" w:color="auto" w:fill="FFFFFF"/>
      <w:lang w:eastAsia="tr-TR"/>
    </w:rPr>
  </w:style>
  <w:style w:type="paragraph" w:customStyle="1" w:styleId="Govde">
    <w:name w:val="Govde"/>
    <w:basedOn w:val="Normal"/>
    <w:link w:val="GovdeChar"/>
    <w:qFormat/>
    <w:rsid w:val="00BF4832"/>
    <w:pPr>
      <w:spacing w:after="120"/>
      <w:jc w:val="both"/>
    </w:pPr>
    <w:rPr>
      <w:rFonts w:ascii="Times New Roman" w:eastAsia="Times New Roman" w:hAnsi="Times New Roman" w:cs="Times New Roman"/>
      <w:szCs w:val="20"/>
    </w:rPr>
  </w:style>
  <w:style w:type="character" w:customStyle="1" w:styleId="GovdeChar">
    <w:name w:val="Govde Char"/>
    <w:basedOn w:val="VarsaylanParagrafYazTipi"/>
    <w:link w:val="Govde"/>
    <w:rsid w:val="00BF4832"/>
    <w:rPr>
      <w:rFonts w:ascii="Times New Roman" w:eastAsia="Times New Roman" w:hAnsi="Times New Roman" w:cs="Times New Roman"/>
      <w:szCs w:val="20"/>
    </w:rPr>
  </w:style>
  <w:style w:type="paragraph" w:customStyle="1" w:styleId="Reference">
    <w:name w:val="Reference"/>
    <w:basedOn w:val="Normal"/>
    <w:rsid w:val="00BF4832"/>
    <w:pPr>
      <w:numPr>
        <w:numId w:val="4"/>
      </w:numPr>
      <w:spacing w:after="240"/>
    </w:pPr>
    <w:rPr>
      <w:rFonts w:ascii="Times New Roman" w:eastAsia="Times New Roman" w:hAnsi="Times New Roman" w:cs="Times New Roman"/>
      <w:sz w:val="24"/>
      <w:szCs w:val="20"/>
      <w:lang w:val="en-GB"/>
    </w:rPr>
  </w:style>
  <w:style w:type="paragraph" w:customStyle="1" w:styleId="AnaParagrafYaziStiliSau">
    <w:name w:val="Ana_Paragraf_Yazi_Stili_Sau"/>
    <w:basedOn w:val="Normal"/>
    <w:link w:val="AnaParagrafYaziStiliSauChar"/>
    <w:autoRedefine/>
    <w:qFormat/>
    <w:rsid w:val="008421FA"/>
    <w:pPr>
      <w:tabs>
        <w:tab w:val="left" w:pos="1418"/>
      </w:tabs>
      <w:spacing w:before="240" w:after="0"/>
      <w:jc w:val="both"/>
    </w:pPr>
    <w:rPr>
      <w:rFonts w:ascii="Times New Roman" w:eastAsia="TimesNewRomanPSMT" w:hAnsi="Times New Roman" w:cs="Times New Roman"/>
      <w:lang w:eastAsia="tr-TR"/>
    </w:rPr>
  </w:style>
  <w:style w:type="character" w:customStyle="1" w:styleId="AnaParagrafYaziStiliSauChar">
    <w:name w:val="Ana_Paragraf_Yazi_Stili_Sau Char"/>
    <w:link w:val="AnaParagrafYaziStiliSau"/>
    <w:rsid w:val="008421FA"/>
    <w:rPr>
      <w:rFonts w:ascii="Times New Roman" w:eastAsia="TimesNewRomanPSMT" w:hAnsi="Times New Roman" w:cs="Times New Roman"/>
      <w:lang w:eastAsia="tr-TR"/>
    </w:rPr>
  </w:style>
  <w:style w:type="character" w:customStyle="1" w:styleId="DenklemyazisiChar">
    <w:name w:val="Denklem_yazisi Char"/>
    <w:link w:val="Denklemyazisi"/>
    <w:locked/>
    <w:rsid w:val="00C4392E"/>
    <w:rPr>
      <w:noProof/>
      <w:sz w:val="24"/>
      <w:szCs w:val="24"/>
    </w:rPr>
  </w:style>
  <w:style w:type="paragraph" w:customStyle="1" w:styleId="Denklemyazisi">
    <w:name w:val="Denklem_yazisi"/>
    <w:basedOn w:val="Normal"/>
    <w:link w:val="DenklemyazisiChar"/>
    <w:qFormat/>
    <w:rsid w:val="00C4392E"/>
    <w:pPr>
      <w:tabs>
        <w:tab w:val="right" w:pos="7995"/>
      </w:tabs>
      <w:spacing w:before="240" w:after="240"/>
      <w:ind w:left="567"/>
      <w:jc w:val="both"/>
    </w:pPr>
    <w:rPr>
      <w:noProof/>
      <w:sz w:val="24"/>
      <w:szCs w:val="24"/>
    </w:rPr>
  </w:style>
  <w:style w:type="character" w:customStyle="1" w:styleId="atn">
    <w:name w:val="atn"/>
    <w:rsid w:val="00C63986"/>
  </w:style>
  <w:style w:type="character" w:customStyle="1" w:styleId="shorttext">
    <w:name w:val="short_text"/>
    <w:rsid w:val="00C63986"/>
  </w:style>
  <w:style w:type="character" w:customStyle="1" w:styleId="st">
    <w:name w:val="st"/>
    <w:rsid w:val="00C63986"/>
  </w:style>
  <w:style w:type="character" w:styleId="SatrNumaras">
    <w:name w:val="line number"/>
    <w:uiPriority w:val="99"/>
    <w:rsid w:val="00C63986"/>
  </w:style>
  <w:style w:type="paragraph" w:styleId="DzMetin">
    <w:name w:val="Plain Text"/>
    <w:basedOn w:val="Normal"/>
    <w:link w:val="DzMetinChar"/>
    <w:rsid w:val="00C63986"/>
    <w:pPr>
      <w:spacing w:after="0"/>
    </w:pPr>
    <w:rPr>
      <w:rFonts w:ascii="Courier New" w:eastAsia="Times New Roman" w:hAnsi="Courier New" w:cs="Courier New"/>
      <w:sz w:val="20"/>
      <w:szCs w:val="20"/>
      <w:lang w:eastAsia="tr-TR"/>
    </w:rPr>
  </w:style>
  <w:style w:type="character" w:customStyle="1" w:styleId="DzMetinChar">
    <w:name w:val="Düz Metin Char"/>
    <w:basedOn w:val="VarsaylanParagrafYazTipi"/>
    <w:link w:val="DzMetin"/>
    <w:rsid w:val="00C63986"/>
    <w:rPr>
      <w:rFonts w:ascii="Courier New" w:eastAsia="Times New Roman" w:hAnsi="Courier New" w:cs="Courier New"/>
      <w:sz w:val="20"/>
      <w:szCs w:val="20"/>
      <w:lang w:eastAsia="tr-TR"/>
    </w:rPr>
  </w:style>
  <w:style w:type="paragraph" w:customStyle="1" w:styleId="Stil1">
    <w:name w:val="Stil1"/>
    <w:basedOn w:val="Balk1"/>
    <w:rsid w:val="00C63986"/>
    <w:pPr>
      <w:spacing w:before="1000" w:after="300" w:line="360" w:lineRule="atLeast"/>
      <w:jc w:val="both"/>
    </w:pPr>
    <w:rPr>
      <w:bCs/>
      <w:caps/>
      <w:sz w:val="32"/>
      <w:szCs w:val="32"/>
    </w:rPr>
  </w:style>
  <w:style w:type="paragraph" w:customStyle="1" w:styleId="1">
    <w:name w:val="1"/>
    <w:basedOn w:val="Normal"/>
    <w:next w:val="AltKonuBal"/>
    <w:link w:val="AltKonuBalChar"/>
    <w:qFormat/>
    <w:rsid w:val="00C63986"/>
    <w:pPr>
      <w:overflowPunct w:val="0"/>
      <w:autoSpaceDE w:val="0"/>
      <w:autoSpaceDN w:val="0"/>
      <w:adjustRightInd w:val="0"/>
      <w:spacing w:after="60"/>
      <w:jc w:val="center"/>
      <w:textAlignment w:val="baseline"/>
    </w:pPr>
    <w:rPr>
      <w:rFonts w:ascii="Arial" w:hAnsi="Arial"/>
      <w:i/>
      <w:sz w:val="24"/>
      <w:lang w:val="en-US"/>
    </w:rPr>
  </w:style>
  <w:style w:type="character" w:customStyle="1" w:styleId="stbilgiChar">
    <w:name w:val="Üstbilgi Char"/>
    <w:uiPriority w:val="99"/>
    <w:rsid w:val="00C63986"/>
    <w:rPr>
      <w:sz w:val="24"/>
      <w:szCs w:val="24"/>
    </w:rPr>
  </w:style>
  <w:style w:type="numbering" w:customStyle="1" w:styleId="Stil2">
    <w:name w:val="Stil2"/>
    <w:basedOn w:val="ListeYok"/>
    <w:rsid w:val="00C63986"/>
    <w:pPr>
      <w:numPr>
        <w:numId w:val="5"/>
      </w:numPr>
    </w:pPr>
  </w:style>
  <w:style w:type="table" w:styleId="TabloKlasik2">
    <w:name w:val="Table Classic 2"/>
    <w:basedOn w:val="NormalTablo"/>
    <w:rsid w:val="00C63986"/>
    <w:pPr>
      <w:spacing w:after="0"/>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Stunlar5">
    <w:name w:val="Table Columns 5"/>
    <w:basedOn w:val="NormalTablo"/>
    <w:rsid w:val="00C63986"/>
    <w:pPr>
      <w:spacing w:after="0"/>
    </w:pPr>
    <w:rPr>
      <w:rFonts w:ascii="Times New Roman" w:eastAsia="Times New Roman" w:hAnsi="Times New Roman" w:cs="Times New Roman"/>
      <w:sz w:val="20"/>
      <w:szCs w:val="20"/>
      <w:lang w:val="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Basit2">
    <w:name w:val="Table Simple 2"/>
    <w:basedOn w:val="NormalTablo"/>
    <w:rsid w:val="00C63986"/>
    <w:pPr>
      <w:spacing w:after="0"/>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Klasik1">
    <w:name w:val="Table Classic 1"/>
    <w:basedOn w:val="NormalTablo"/>
    <w:rsid w:val="00C63986"/>
    <w:pPr>
      <w:spacing w:after="0"/>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1">
    <w:name w:val="toc 1"/>
    <w:basedOn w:val="Normal"/>
    <w:next w:val="Normal"/>
    <w:autoRedefine/>
    <w:uiPriority w:val="39"/>
    <w:rsid w:val="00C63986"/>
    <w:pPr>
      <w:tabs>
        <w:tab w:val="left" w:pos="794"/>
        <w:tab w:val="right" w:leader="dot" w:pos="8505"/>
      </w:tabs>
      <w:spacing w:before="120" w:after="0"/>
    </w:pPr>
    <w:rPr>
      <w:rFonts w:ascii="Times New Roman" w:eastAsia="Times New Roman" w:hAnsi="Times New Roman" w:cs="Times New Roman"/>
      <w:b/>
      <w:noProof/>
      <w:sz w:val="24"/>
      <w:szCs w:val="24"/>
      <w:lang w:eastAsia="tr-TR"/>
    </w:rPr>
  </w:style>
  <w:style w:type="paragraph" w:styleId="T2">
    <w:name w:val="toc 2"/>
    <w:basedOn w:val="Normal"/>
    <w:next w:val="Normal"/>
    <w:autoRedefine/>
    <w:uiPriority w:val="39"/>
    <w:rsid w:val="00C63986"/>
    <w:pPr>
      <w:tabs>
        <w:tab w:val="right" w:leader="dot" w:pos="8505"/>
      </w:tabs>
      <w:spacing w:before="80" w:after="0"/>
      <w:ind w:left="397"/>
    </w:pPr>
    <w:rPr>
      <w:rFonts w:ascii="Times New Roman" w:eastAsia="Times New Roman" w:hAnsi="Times New Roman" w:cs="Times New Roman"/>
      <w:sz w:val="24"/>
      <w:szCs w:val="24"/>
      <w:lang w:eastAsia="tr-TR"/>
    </w:rPr>
  </w:style>
  <w:style w:type="paragraph" w:styleId="T3">
    <w:name w:val="toc 3"/>
    <w:basedOn w:val="Normal"/>
    <w:next w:val="Normal"/>
    <w:autoRedefine/>
    <w:uiPriority w:val="39"/>
    <w:rsid w:val="00C63986"/>
    <w:pPr>
      <w:tabs>
        <w:tab w:val="right" w:leader="dot" w:pos="8505"/>
      </w:tabs>
      <w:spacing w:after="0"/>
      <w:ind w:left="851"/>
    </w:pPr>
    <w:rPr>
      <w:rFonts w:ascii="Times New Roman" w:eastAsia="Times New Roman" w:hAnsi="Times New Roman" w:cs="Times New Roman"/>
      <w:sz w:val="24"/>
      <w:szCs w:val="24"/>
      <w:lang w:eastAsia="tr-TR"/>
    </w:rPr>
  </w:style>
  <w:style w:type="character" w:customStyle="1" w:styleId="AltbilgiChar">
    <w:name w:val="Altbilgi Char"/>
    <w:uiPriority w:val="99"/>
    <w:rsid w:val="00C63986"/>
    <w:rPr>
      <w:sz w:val="24"/>
      <w:szCs w:val="24"/>
    </w:rPr>
  </w:style>
  <w:style w:type="paragraph" w:styleId="T4">
    <w:name w:val="toc 4"/>
    <w:basedOn w:val="Normal"/>
    <w:next w:val="Normal"/>
    <w:autoRedefine/>
    <w:uiPriority w:val="39"/>
    <w:rsid w:val="00C63986"/>
    <w:pPr>
      <w:tabs>
        <w:tab w:val="right" w:leader="dot" w:pos="8493"/>
      </w:tabs>
      <w:spacing w:after="0"/>
      <w:ind w:left="1276"/>
    </w:pPr>
    <w:rPr>
      <w:rFonts w:ascii="Times New Roman" w:eastAsia="Times New Roman" w:hAnsi="Times New Roman" w:cs="Times New Roman"/>
      <w:sz w:val="24"/>
      <w:szCs w:val="24"/>
      <w:lang w:eastAsia="tr-TR"/>
    </w:rPr>
  </w:style>
  <w:style w:type="paragraph" w:styleId="T5">
    <w:name w:val="toc 5"/>
    <w:basedOn w:val="Normal"/>
    <w:next w:val="Normal"/>
    <w:autoRedefine/>
    <w:uiPriority w:val="39"/>
    <w:rsid w:val="00C63986"/>
    <w:pPr>
      <w:tabs>
        <w:tab w:val="right" w:leader="dot" w:pos="8493"/>
      </w:tabs>
      <w:spacing w:after="0"/>
      <w:ind w:left="1701"/>
    </w:pPr>
    <w:rPr>
      <w:rFonts w:ascii="Times New Roman" w:eastAsia="Times New Roman" w:hAnsi="Times New Roman" w:cs="Times New Roman"/>
      <w:sz w:val="24"/>
      <w:szCs w:val="24"/>
      <w:lang w:eastAsia="tr-TR"/>
    </w:rPr>
  </w:style>
  <w:style w:type="paragraph" w:styleId="T6">
    <w:name w:val="toc 6"/>
    <w:basedOn w:val="Normal"/>
    <w:next w:val="Normal"/>
    <w:autoRedefine/>
    <w:uiPriority w:val="39"/>
    <w:rsid w:val="00C63986"/>
    <w:pPr>
      <w:spacing w:after="0"/>
      <w:ind w:left="1200"/>
    </w:pPr>
    <w:rPr>
      <w:rFonts w:ascii="Times New Roman" w:eastAsia="Times New Roman" w:hAnsi="Times New Roman" w:cs="Times New Roman"/>
      <w:sz w:val="24"/>
      <w:szCs w:val="24"/>
      <w:lang w:eastAsia="tr-TR"/>
    </w:rPr>
  </w:style>
  <w:style w:type="paragraph" w:customStyle="1" w:styleId="WW-NormalWeb1">
    <w:name w:val="WW-Normal (Web)1"/>
    <w:basedOn w:val="Normal"/>
    <w:rsid w:val="00C63986"/>
    <w:pPr>
      <w:spacing w:before="280" w:after="119"/>
    </w:pPr>
    <w:rPr>
      <w:rFonts w:ascii="Times New Roman" w:eastAsia="Times New Roman" w:hAnsi="Times New Roman" w:cs="Times New Roman"/>
      <w:sz w:val="24"/>
      <w:szCs w:val="24"/>
      <w:lang w:eastAsia="ar-SA"/>
    </w:rPr>
  </w:style>
  <w:style w:type="paragraph" w:customStyle="1" w:styleId="TezMetni10Satr">
    <w:name w:val="Tez Metni_1.0 Satır"/>
    <w:rsid w:val="00C63986"/>
    <w:pPr>
      <w:spacing w:after="0"/>
      <w:ind w:firstLine="709"/>
      <w:jc w:val="both"/>
    </w:pPr>
    <w:rPr>
      <w:rFonts w:ascii="Times New Roman" w:eastAsia="Times New Roman" w:hAnsi="Times New Roman" w:cs="Times New Roman"/>
      <w:sz w:val="24"/>
      <w:szCs w:val="24"/>
      <w:lang w:eastAsia="tr-TR"/>
    </w:rPr>
  </w:style>
  <w:style w:type="paragraph" w:styleId="bekMetni">
    <w:name w:val="Block Text"/>
    <w:basedOn w:val="Normal"/>
    <w:rsid w:val="00C63986"/>
    <w:pPr>
      <w:spacing w:before="120" w:after="0" w:line="360" w:lineRule="auto"/>
      <w:ind w:left="170" w:right="170" w:firstLine="709"/>
      <w:jc w:val="both"/>
    </w:pPr>
    <w:rPr>
      <w:rFonts w:ascii="Arial" w:eastAsia="Times New Roman" w:hAnsi="Arial" w:cs="Times New Roman"/>
      <w:sz w:val="20"/>
      <w:szCs w:val="20"/>
      <w:lang w:eastAsia="tr-TR"/>
    </w:rPr>
  </w:style>
  <w:style w:type="paragraph" w:customStyle="1" w:styleId="Balk1derece">
    <w:name w:val="Başlık 1. derece"/>
    <w:next w:val="Normal"/>
    <w:rsid w:val="00C63986"/>
    <w:pPr>
      <w:spacing w:after="0" w:line="360" w:lineRule="auto"/>
      <w:outlineLvl w:val="0"/>
    </w:pPr>
    <w:rPr>
      <w:rFonts w:ascii="Times New Roman" w:eastAsia="Times New Roman" w:hAnsi="Times New Roman" w:cs="Times New Roman"/>
      <w:b/>
      <w:sz w:val="24"/>
      <w:szCs w:val="24"/>
      <w:lang w:eastAsia="tr-TR"/>
    </w:rPr>
  </w:style>
  <w:style w:type="paragraph" w:customStyle="1" w:styleId="font5">
    <w:name w:val="font5"/>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8727">
    <w:name w:val="xl8727"/>
    <w:basedOn w:val="Normal"/>
    <w:rsid w:val="00C63986"/>
    <w:pPr>
      <w:spacing w:before="100" w:beforeAutospacing="1" w:after="100" w:afterAutospacing="1"/>
      <w:jc w:val="center"/>
    </w:pPr>
    <w:rPr>
      <w:rFonts w:ascii="Times New Roman" w:eastAsia="Times New Roman" w:hAnsi="Times New Roman" w:cs="Times New Roman"/>
      <w:b/>
      <w:bCs/>
      <w:sz w:val="18"/>
      <w:szCs w:val="18"/>
      <w:lang w:eastAsia="tr-TR"/>
    </w:rPr>
  </w:style>
  <w:style w:type="paragraph" w:customStyle="1" w:styleId="xl8728">
    <w:name w:val="xl8728"/>
    <w:basedOn w:val="Normal"/>
    <w:rsid w:val="00C63986"/>
    <w:pPr>
      <w:spacing w:before="100" w:beforeAutospacing="1" w:after="100" w:afterAutospacing="1"/>
    </w:pPr>
    <w:rPr>
      <w:rFonts w:ascii="Times New Roman" w:eastAsia="Times New Roman" w:hAnsi="Times New Roman" w:cs="Times New Roman"/>
      <w:sz w:val="18"/>
      <w:szCs w:val="18"/>
      <w:lang w:eastAsia="tr-TR"/>
    </w:rPr>
  </w:style>
  <w:style w:type="paragraph" w:customStyle="1" w:styleId="xl8729">
    <w:name w:val="xl8729"/>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0">
    <w:name w:val="xl8730"/>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1">
    <w:name w:val="xl8731"/>
    <w:basedOn w:val="Normal"/>
    <w:rsid w:val="00C63986"/>
    <w:pP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8732">
    <w:name w:val="xl8732"/>
    <w:basedOn w:val="Normal"/>
    <w:rsid w:val="00C63986"/>
    <w:pPr>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8733">
    <w:name w:val="xl8733"/>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4">
    <w:name w:val="xl8734"/>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font6">
    <w:name w:val="font6"/>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3">
    <w:name w:val="xl63"/>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pPr>
    <w:rPr>
      <w:rFonts w:ascii="Times New Roman" w:eastAsia="Times New Roman" w:hAnsi="Times New Roman" w:cs="Times New Roman"/>
      <w:b/>
      <w:bCs/>
      <w:sz w:val="20"/>
      <w:szCs w:val="20"/>
      <w:lang w:eastAsia="tr-TR"/>
    </w:rPr>
  </w:style>
  <w:style w:type="paragraph" w:customStyle="1" w:styleId="xl64">
    <w:name w:val="xl64"/>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65">
    <w:name w:val="xl65"/>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6">
    <w:name w:val="xl66"/>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color w:val="000000"/>
      <w:sz w:val="18"/>
      <w:szCs w:val="18"/>
      <w:lang w:eastAsia="tr-TR"/>
    </w:rPr>
  </w:style>
  <w:style w:type="paragraph" w:customStyle="1" w:styleId="xl67">
    <w:name w:val="xl67"/>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68">
    <w:name w:val="xl68"/>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8"/>
      <w:szCs w:val="18"/>
      <w:lang w:eastAsia="tr-TR"/>
    </w:rPr>
  </w:style>
  <w:style w:type="paragraph" w:customStyle="1" w:styleId="xl69">
    <w:name w:val="xl6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tr-TR"/>
    </w:rPr>
  </w:style>
  <w:style w:type="paragraph" w:customStyle="1" w:styleId="xl70">
    <w:name w:val="xl7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lang w:eastAsia="tr-TR"/>
    </w:rPr>
  </w:style>
  <w:style w:type="paragraph" w:customStyle="1" w:styleId="xl71">
    <w:name w:val="xl71"/>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72">
    <w:name w:val="xl72"/>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73">
    <w:name w:val="xl73"/>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4">
    <w:name w:val="xl74"/>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5">
    <w:name w:val="xl75"/>
    <w:basedOn w:val="Normal"/>
    <w:rsid w:val="00C63986"/>
    <w:pPr>
      <w:shd w:val="clear" w:color="000000" w:fill="C4BC96"/>
      <w:spacing w:before="100" w:beforeAutospacing="1" w:after="100" w:afterAutospacing="1"/>
    </w:pPr>
    <w:rPr>
      <w:rFonts w:ascii="Times New Roman" w:eastAsia="Times New Roman" w:hAnsi="Times New Roman" w:cs="Times New Roman"/>
      <w:b/>
      <w:bCs/>
      <w:color w:val="000000"/>
      <w:sz w:val="16"/>
      <w:szCs w:val="16"/>
      <w:lang w:eastAsia="tr-TR"/>
    </w:rPr>
  </w:style>
  <w:style w:type="paragraph" w:customStyle="1" w:styleId="xl76">
    <w:name w:val="xl76"/>
    <w:basedOn w:val="Normal"/>
    <w:rsid w:val="00C63986"/>
    <w:pPr>
      <w:shd w:val="clear" w:color="000000" w:fill="C4BC96"/>
      <w:spacing w:before="100" w:beforeAutospacing="1" w:after="100" w:afterAutospacing="1"/>
    </w:pPr>
    <w:rPr>
      <w:rFonts w:ascii="Times New Roman" w:eastAsia="Times New Roman" w:hAnsi="Times New Roman" w:cs="Times New Roman"/>
      <w:b/>
      <w:bCs/>
      <w:sz w:val="16"/>
      <w:szCs w:val="16"/>
      <w:lang w:eastAsia="tr-TR"/>
    </w:rPr>
  </w:style>
  <w:style w:type="character" w:customStyle="1" w:styleId="FontStyle203">
    <w:name w:val="Font Style203"/>
    <w:uiPriority w:val="99"/>
    <w:rsid w:val="00C63986"/>
    <w:rPr>
      <w:rFonts w:ascii="Times New Roman" w:hAnsi="Times New Roman" w:cs="Times New Roman"/>
      <w:sz w:val="24"/>
      <w:szCs w:val="24"/>
    </w:rPr>
  </w:style>
  <w:style w:type="paragraph" w:styleId="T7">
    <w:name w:val="toc 7"/>
    <w:basedOn w:val="Normal"/>
    <w:next w:val="Normal"/>
    <w:autoRedefine/>
    <w:uiPriority w:val="39"/>
    <w:unhideWhenUsed/>
    <w:rsid w:val="00C63986"/>
    <w:pPr>
      <w:spacing w:after="100"/>
      <w:ind w:left="1320"/>
    </w:pPr>
    <w:rPr>
      <w:rFonts w:ascii="Calibri" w:eastAsia="Times New Roman" w:hAnsi="Calibri" w:cs="Times New Roman"/>
      <w:lang w:eastAsia="tr-TR"/>
    </w:rPr>
  </w:style>
  <w:style w:type="paragraph" w:styleId="T8">
    <w:name w:val="toc 8"/>
    <w:basedOn w:val="Normal"/>
    <w:next w:val="Normal"/>
    <w:autoRedefine/>
    <w:uiPriority w:val="39"/>
    <w:unhideWhenUsed/>
    <w:rsid w:val="00C63986"/>
    <w:pPr>
      <w:spacing w:after="100"/>
      <w:ind w:left="1540"/>
    </w:pPr>
    <w:rPr>
      <w:rFonts w:ascii="Calibri" w:eastAsia="Times New Roman" w:hAnsi="Calibri" w:cs="Times New Roman"/>
      <w:lang w:eastAsia="tr-TR"/>
    </w:rPr>
  </w:style>
  <w:style w:type="paragraph" w:styleId="T9">
    <w:name w:val="toc 9"/>
    <w:basedOn w:val="Normal"/>
    <w:next w:val="Normal"/>
    <w:autoRedefine/>
    <w:uiPriority w:val="39"/>
    <w:unhideWhenUsed/>
    <w:rsid w:val="00C63986"/>
    <w:pPr>
      <w:spacing w:after="100"/>
      <w:ind w:left="1760"/>
    </w:pPr>
    <w:rPr>
      <w:rFonts w:ascii="Calibri" w:eastAsia="Times New Roman" w:hAnsi="Calibri" w:cs="Times New Roman"/>
      <w:lang w:eastAsia="tr-TR"/>
    </w:rPr>
  </w:style>
  <w:style w:type="paragraph" w:customStyle="1" w:styleId="msobodytextindent">
    <w:name w:val="msobodytextindent"/>
    <w:basedOn w:val="Normal"/>
    <w:rsid w:val="00C63986"/>
    <w:pPr>
      <w:spacing w:after="0"/>
      <w:ind w:left="360"/>
    </w:pPr>
    <w:rPr>
      <w:rFonts w:ascii="Times New Roman" w:eastAsia="Times New Roman" w:hAnsi="Times New Roman" w:cs="Times New Roman"/>
      <w:sz w:val="24"/>
      <w:szCs w:val="20"/>
      <w:lang w:eastAsia="tr-TR"/>
    </w:rPr>
  </w:style>
  <w:style w:type="character" w:customStyle="1" w:styleId="GvdeMetniGirintisiChar1">
    <w:name w:val="Gövde Metni Girintisi Char1"/>
    <w:semiHidden/>
    <w:rsid w:val="00C63986"/>
    <w:rPr>
      <w:sz w:val="24"/>
      <w:szCs w:val="24"/>
    </w:rPr>
  </w:style>
  <w:style w:type="paragraph" w:styleId="KonuBal">
    <w:name w:val="Title"/>
    <w:basedOn w:val="Normal"/>
    <w:link w:val="KonuBalChar"/>
    <w:qFormat/>
    <w:rsid w:val="00C63986"/>
    <w:pPr>
      <w:tabs>
        <w:tab w:val="left" w:pos="9004"/>
      </w:tabs>
      <w:overflowPunct w:val="0"/>
      <w:autoSpaceDE w:val="0"/>
      <w:autoSpaceDN w:val="0"/>
      <w:adjustRightInd w:val="0"/>
      <w:spacing w:after="0"/>
      <w:jc w:val="center"/>
    </w:pPr>
    <w:rPr>
      <w:rFonts w:ascii="Arial" w:eastAsia="Times New Roman" w:hAnsi="Arial" w:cs="Times New Roman"/>
      <w:b/>
      <w:szCs w:val="20"/>
      <w:lang w:eastAsia="tr-TR"/>
    </w:rPr>
  </w:style>
  <w:style w:type="character" w:customStyle="1" w:styleId="KonuBalChar">
    <w:name w:val="Konu Başlığı Char"/>
    <w:basedOn w:val="VarsaylanParagrafYazTipi"/>
    <w:link w:val="KonuBal"/>
    <w:rsid w:val="00C63986"/>
    <w:rPr>
      <w:rFonts w:ascii="Arial" w:eastAsia="Times New Roman" w:hAnsi="Arial" w:cs="Times New Roman"/>
      <w:b/>
      <w:szCs w:val="20"/>
      <w:lang w:eastAsia="tr-TR"/>
    </w:rPr>
  </w:style>
  <w:style w:type="paragraph" w:styleId="GvdeMetniGirintisi3">
    <w:name w:val="Body Text Indent 3"/>
    <w:basedOn w:val="Normal"/>
    <w:link w:val="GvdeMetniGirintisi3Char"/>
    <w:rsid w:val="00C63986"/>
    <w:pPr>
      <w:spacing w:before="120" w:after="0" w:line="360" w:lineRule="auto"/>
      <w:ind w:firstLine="720"/>
      <w:jc w:val="both"/>
    </w:pPr>
    <w:rPr>
      <w:rFonts w:ascii="Times New Roman" w:eastAsia="Times New Roman" w:hAnsi="Times New Roman" w:cs="Times New Roman"/>
      <w:sz w:val="24"/>
      <w:szCs w:val="24"/>
      <w:lang w:eastAsia="tr-TR"/>
    </w:rPr>
  </w:style>
  <w:style w:type="character" w:customStyle="1" w:styleId="GvdeMetniGirintisi3Char">
    <w:name w:val="Gövde Metni Girintisi 3 Char"/>
    <w:basedOn w:val="VarsaylanParagrafYazTipi"/>
    <w:link w:val="GvdeMetniGirintisi3"/>
    <w:rsid w:val="00C63986"/>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rsid w:val="00C63986"/>
    <w:pPr>
      <w:spacing w:before="120" w:after="0" w:line="360" w:lineRule="auto"/>
      <w:ind w:firstLine="709"/>
      <w:jc w:val="both"/>
    </w:pPr>
    <w:rPr>
      <w:rFonts w:ascii="Times New Roman" w:eastAsia="Times New Roman" w:hAnsi="Times New Roman" w:cs="Times New Roman"/>
      <w:kern w:val="20"/>
      <w:sz w:val="24"/>
      <w:szCs w:val="24"/>
      <w:lang w:eastAsia="tr-TR"/>
    </w:rPr>
  </w:style>
  <w:style w:type="character" w:customStyle="1" w:styleId="GvdeMetniGirintisi2Char">
    <w:name w:val="Gövde Metni Girintisi 2 Char"/>
    <w:basedOn w:val="VarsaylanParagrafYazTipi"/>
    <w:link w:val="GvdeMetniGirintisi2"/>
    <w:rsid w:val="00C63986"/>
    <w:rPr>
      <w:rFonts w:ascii="Times New Roman" w:eastAsia="Times New Roman" w:hAnsi="Times New Roman" w:cs="Times New Roman"/>
      <w:kern w:val="20"/>
      <w:sz w:val="24"/>
      <w:szCs w:val="24"/>
      <w:lang w:eastAsia="tr-TR"/>
    </w:rPr>
  </w:style>
  <w:style w:type="paragraph" w:customStyle="1" w:styleId="xl25">
    <w:name w:val="xl25"/>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lang w:eastAsia="tr-TR"/>
    </w:rPr>
  </w:style>
  <w:style w:type="paragraph" w:customStyle="1" w:styleId="xl26">
    <w:name w:val="xl26"/>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color w:val="000000"/>
      <w:lang w:eastAsia="tr-TR"/>
    </w:rPr>
  </w:style>
  <w:style w:type="paragraph" w:customStyle="1" w:styleId="font7">
    <w:name w:val="font7"/>
    <w:basedOn w:val="Normal"/>
    <w:rsid w:val="00C63986"/>
    <w:pPr>
      <w:spacing w:before="100" w:beforeAutospacing="1" w:after="100" w:afterAutospacing="1"/>
    </w:pPr>
    <w:rPr>
      <w:rFonts w:ascii="Times New Roman" w:eastAsia="Arial Unicode MS" w:hAnsi="Times New Roman" w:cs="Times New Roman"/>
      <w:sz w:val="16"/>
      <w:szCs w:val="16"/>
      <w:lang w:eastAsia="tr-TR"/>
    </w:rPr>
  </w:style>
  <w:style w:type="paragraph" w:customStyle="1" w:styleId="xl22">
    <w:name w:val="xl22"/>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color w:val="000000"/>
      <w:lang w:eastAsia="tr-TR"/>
    </w:rPr>
  </w:style>
  <w:style w:type="paragraph" w:customStyle="1" w:styleId="xl24">
    <w:name w:val="xl24"/>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lang w:eastAsia="tr-TR"/>
    </w:rPr>
  </w:style>
  <w:style w:type="paragraph" w:customStyle="1" w:styleId="xl28">
    <w:name w:val="xl28"/>
    <w:basedOn w:val="Normal"/>
    <w:rsid w:val="00C63986"/>
    <w:pPr>
      <w:spacing w:before="100" w:beforeAutospacing="1" w:after="100" w:afterAutospacing="1"/>
      <w:jc w:val="center"/>
      <w:textAlignment w:val="center"/>
    </w:pPr>
    <w:rPr>
      <w:rFonts w:ascii="Times New Roman" w:eastAsia="Arial Unicode MS" w:hAnsi="Times New Roman" w:cs="Times New Roman"/>
      <w:lang w:eastAsia="tr-TR"/>
    </w:rPr>
  </w:style>
  <w:style w:type="paragraph" w:customStyle="1" w:styleId="xl40">
    <w:name w:val="xl40"/>
    <w:basedOn w:val="Normal"/>
    <w:rsid w:val="00C63986"/>
    <w:pPr>
      <w:spacing w:before="100" w:beforeAutospacing="1" w:after="100" w:afterAutospacing="1"/>
      <w:jc w:val="both"/>
      <w:textAlignment w:val="center"/>
    </w:pPr>
    <w:rPr>
      <w:rFonts w:ascii="Times New Roman" w:eastAsia="Arial Unicode MS" w:hAnsi="Times New Roman" w:cs="Times New Roman"/>
      <w:sz w:val="24"/>
      <w:szCs w:val="24"/>
      <w:lang w:eastAsia="tr-TR"/>
    </w:rPr>
  </w:style>
  <w:style w:type="paragraph" w:customStyle="1" w:styleId="xl32">
    <w:name w:val="xl32"/>
    <w:basedOn w:val="Normal"/>
    <w:rsid w:val="00C63986"/>
    <w:pPr>
      <w:pBdr>
        <w:bottom w:val="dotted" w:sz="4" w:space="0" w:color="auto"/>
        <w:right w:val="dotted" w:sz="4" w:space="0" w:color="auto"/>
      </w:pBdr>
      <w:spacing w:before="100" w:beforeAutospacing="1" w:after="100" w:afterAutospacing="1"/>
      <w:jc w:val="right"/>
    </w:pPr>
    <w:rPr>
      <w:rFonts w:ascii="Times New Roman" w:eastAsia="Arial Unicode MS" w:hAnsi="Times New Roman" w:cs="Times New Roman"/>
      <w:lang w:eastAsia="tr-TR"/>
    </w:rPr>
  </w:style>
  <w:style w:type="paragraph" w:customStyle="1" w:styleId="GvdeMetni31">
    <w:name w:val="Gövde Metni 31"/>
    <w:basedOn w:val="GvdeMetniGirintisi"/>
    <w:rsid w:val="00C63986"/>
    <w:pPr>
      <w:overflowPunct w:val="0"/>
      <w:autoSpaceDE w:val="0"/>
      <w:autoSpaceDN w:val="0"/>
      <w:adjustRightInd w:val="0"/>
      <w:textAlignment w:val="baseline"/>
    </w:pPr>
    <w:rPr>
      <w:rFonts w:ascii="Times New Roman" w:eastAsia="Times New Roman" w:hAnsi="Times New Roman" w:cs="Times New Roman"/>
      <w:sz w:val="20"/>
      <w:szCs w:val="20"/>
      <w:lang w:val="en-US" w:eastAsia="tr-TR"/>
    </w:rPr>
  </w:style>
  <w:style w:type="paragraph" w:customStyle="1" w:styleId="Selamlama1">
    <w:name w:val="Selamlama1"/>
    <w:basedOn w:val="Normal"/>
    <w:rsid w:val="00C63986"/>
    <w:pPr>
      <w:overflowPunct w:val="0"/>
      <w:autoSpaceDE w:val="0"/>
      <w:autoSpaceDN w:val="0"/>
      <w:adjustRightInd w:val="0"/>
      <w:spacing w:after="0"/>
      <w:textAlignment w:val="baseline"/>
    </w:pPr>
    <w:rPr>
      <w:rFonts w:ascii="Times New Roman" w:eastAsia="Times New Roman" w:hAnsi="Times New Roman" w:cs="Times New Roman"/>
      <w:sz w:val="20"/>
      <w:szCs w:val="20"/>
      <w:lang w:val="en-US" w:eastAsia="tr-TR"/>
    </w:rPr>
  </w:style>
  <w:style w:type="paragraph" w:styleId="Liste">
    <w:name w:val="List"/>
    <w:basedOn w:val="Normal"/>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character" w:customStyle="1" w:styleId="AltKonuBalChar">
    <w:name w:val="Alt Konu Başlığı Char"/>
    <w:link w:val="1"/>
    <w:rsid w:val="00C63986"/>
    <w:rPr>
      <w:rFonts w:ascii="Arial" w:hAnsi="Arial"/>
      <w:i/>
      <w:sz w:val="24"/>
      <w:lang w:val="en-US"/>
    </w:rPr>
  </w:style>
  <w:style w:type="paragraph" w:styleId="Liste2">
    <w:name w:val="List 2"/>
    <w:basedOn w:val="Normal"/>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2">
    <w:name w:val="List Bullet 2"/>
    <w:basedOn w:val="Normal"/>
    <w:autoRedefine/>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
    <w:name w:val="List Bullet"/>
    <w:basedOn w:val="Normal"/>
    <w:autoRedefine/>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paragraph" w:customStyle="1" w:styleId="xl27">
    <w:name w:val="xl27"/>
    <w:basedOn w:val="Normal"/>
    <w:rsid w:val="00C6398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xl29">
    <w:name w:val="xl2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cs="Times New Roman"/>
      <w:sz w:val="24"/>
      <w:szCs w:val="24"/>
      <w:lang w:eastAsia="tr-TR"/>
    </w:rPr>
  </w:style>
  <w:style w:type="paragraph" w:customStyle="1" w:styleId="xl30">
    <w:name w:val="xl3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p55">
    <w:name w:val="p55"/>
    <w:basedOn w:val="Normal"/>
    <w:rsid w:val="00C63986"/>
    <w:pPr>
      <w:widowControl w:val="0"/>
      <w:autoSpaceDE w:val="0"/>
      <w:autoSpaceDN w:val="0"/>
      <w:adjustRightInd w:val="0"/>
      <w:spacing w:after="0" w:line="240" w:lineRule="atLeast"/>
      <w:ind w:left="1180"/>
      <w:jc w:val="both"/>
    </w:pPr>
    <w:rPr>
      <w:rFonts w:ascii="Times New Roman" w:eastAsia="Times New Roman" w:hAnsi="Times New Roman" w:cs="Times New Roman"/>
      <w:sz w:val="20"/>
      <w:szCs w:val="24"/>
      <w:lang w:val="en-US"/>
    </w:rPr>
  </w:style>
  <w:style w:type="character" w:customStyle="1" w:styleId="bold">
    <w:name w:val="bold"/>
    <w:rsid w:val="00C63986"/>
  </w:style>
  <w:style w:type="character" w:customStyle="1" w:styleId="spelle">
    <w:name w:val="spelle"/>
    <w:rsid w:val="00C63986"/>
  </w:style>
  <w:style w:type="character" w:customStyle="1" w:styleId="A8">
    <w:name w:val="A8"/>
    <w:uiPriority w:val="99"/>
    <w:rsid w:val="00C63986"/>
    <w:rPr>
      <w:rFonts w:cs="Times"/>
      <w:color w:val="000000"/>
      <w:sz w:val="11"/>
      <w:szCs w:val="11"/>
    </w:rPr>
  </w:style>
  <w:style w:type="paragraph" w:customStyle="1" w:styleId="xl77">
    <w:name w:val="xl77"/>
    <w:basedOn w:val="Normal"/>
    <w:rsid w:val="00C63986"/>
    <w:pPr>
      <w:spacing w:before="100" w:beforeAutospacing="1" w:after="100" w:afterAutospacing="1"/>
      <w:jc w:val="center"/>
      <w:textAlignment w:val="center"/>
    </w:pPr>
    <w:rPr>
      <w:rFonts w:ascii="Times New Roman" w:eastAsia="Times New Roman" w:hAnsi="Times New Roman" w:cs="Times New Roman"/>
      <w:i/>
      <w:iCs/>
      <w:color w:val="000000"/>
      <w:sz w:val="16"/>
      <w:szCs w:val="16"/>
      <w:lang w:eastAsia="tr-TR"/>
    </w:rPr>
  </w:style>
  <w:style w:type="paragraph" w:customStyle="1" w:styleId="xl78">
    <w:name w:val="xl78"/>
    <w:basedOn w:val="Normal"/>
    <w:rsid w:val="00C63986"/>
    <w:pPr>
      <w:spacing w:before="100" w:beforeAutospacing="1" w:after="100" w:afterAutospacing="1"/>
      <w:jc w:val="right"/>
      <w:textAlignment w:val="center"/>
    </w:pPr>
    <w:rPr>
      <w:rFonts w:ascii="Times New Roman" w:eastAsia="Times New Roman" w:hAnsi="Times New Roman" w:cs="Times New Roman"/>
      <w:sz w:val="16"/>
      <w:szCs w:val="16"/>
      <w:lang w:eastAsia="tr-TR"/>
    </w:rPr>
  </w:style>
  <w:style w:type="paragraph" w:customStyle="1" w:styleId="xl79">
    <w:name w:val="xl79"/>
    <w:basedOn w:val="Normal"/>
    <w:rsid w:val="00C63986"/>
    <w:pPr>
      <w:spacing w:before="100" w:beforeAutospacing="1" w:after="100" w:afterAutospacing="1"/>
      <w:jc w:val="right"/>
      <w:textAlignment w:val="center"/>
    </w:pPr>
    <w:rPr>
      <w:rFonts w:ascii="Times New Roman" w:eastAsia="Times New Roman" w:hAnsi="Times New Roman" w:cs="Times New Roman"/>
      <w:color w:val="000000"/>
      <w:sz w:val="16"/>
      <w:szCs w:val="16"/>
      <w:lang w:eastAsia="tr-TR"/>
    </w:rPr>
  </w:style>
  <w:style w:type="paragraph" w:styleId="HTMLncedenBiimlendirilmi">
    <w:name w:val="HTML Preformatted"/>
    <w:basedOn w:val="Normal"/>
    <w:link w:val="HTMLncedenBiimlendirilmiChar"/>
    <w:uiPriority w:val="99"/>
    <w:unhideWhenUsed/>
    <w:rsid w:val="00C63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C63986"/>
    <w:rPr>
      <w:rFonts w:ascii="Courier New" w:eastAsia="Times New Roman" w:hAnsi="Courier New" w:cs="Courier New"/>
      <w:sz w:val="20"/>
      <w:szCs w:val="20"/>
      <w:lang w:eastAsia="tr-TR"/>
    </w:rPr>
  </w:style>
  <w:style w:type="character" w:customStyle="1" w:styleId="AltyazChar">
    <w:name w:val="Altyazı Char"/>
    <w:uiPriority w:val="11"/>
    <w:rsid w:val="00C63986"/>
    <w:rPr>
      <w:rFonts w:eastAsia="Times New Roman"/>
      <w:color w:val="5A5A5A"/>
      <w:spacing w:val="15"/>
      <w:lang w:val="en-GB" w:eastAsia="tr-TR"/>
    </w:rPr>
  </w:style>
  <w:style w:type="character" w:customStyle="1" w:styleId="skew25">
    <w:name w:val="skew25"/>
    <w:rsid w:val="00C63986"/>
  </w:style>
  <w:style w:type="paragraph" w:styleId="AltKonuBal">
    <w:name w:val="Subtitle"/>
    <w:basedOn w:val="Normal"/>
    <w:next w:val="Normal"/>
    <w:link w:val="AltKonuBalChar1"/>
    <w:uiPriority w:val="11"/>
    <w:qFormat/>
    <w:rsid w:val="00C63986"/>
    <w:pPr>
      <w:numPr>
        <w:ilvl w:val="1"/>
      </w:numPr>
      <w:spacing w:after="160"/>
    </w:pPr>
    <w:rPr>
      <w:rFonts w:eastAsiaTheme="minorEastAsia"/>
      <w:color w:val="5A5A5A" w:themeColor="text1" w:themeTint="A5"/>
      <w:spacing w:val="15"/>
    </w:rPr>
  </w:style>
  <w:style w:type="character" w:customStyle="1" w:styleId="AltKonuBalChar1">
    <w:name w:val="Alt Konu Başlığı Char1"/>
    <w:basedOn w:val="VarsaylanParagrafYazTipi"/>
    <w:link w:val="AltKonuBal"/>
    <w:uiPriority w:val="11"/>
    <w:rsid w:val="00C63986"/>
    <w:rPr>
      <w:rFonts w:eastAsiaTheme="minorEastAsia"/>
      <w:color w:val="5A5A5A" w:themeColor="text1" w:themeTint="A5"/>
      <w:spacing w:val="15"/>
    </w:rPr>
  </w:style>
  <w:style w:type="character" w:customStyle="1" w:styleId="ListeParagrafChar">
    <w:name w:val="Liste Paragraf Char"/>
    <w:basedOn w:val="VarsaylanParagrafYazTipi"/>
    <w:link w:val="ListeParagraf"/>
    <w:uiPriority w:val="34"/>
    <w:rsid w:val="00DC257E"/>
  </w:style>
  <w:style w:type="character" w:customStyle="1" w:styleId="ffline">
    <w:name w:val="ff_line"/>
    <w:basedOn w:val="VarsaylanParagrafYazTipi"/>
    <w:rsid w:val="0003318E"/>
  </w:style>
  <w:style w:type="table" w:customStyle="1" w:styleId="OrtaGlgeleme2-Vurgu11">
    <w:name w:val="Orta Gölgeleme 2 - Vurgu 11"/>
    <w:basedOn w:val="NormalTablo"/>
    <w:uiPriority w:val="64"/>
    <w:rsid w:val="00B52B8D"/>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descriptor">
    <w:name w:val="descriptor"/>
    <w:basedOn w:val="VarsaylanParagrafYazTipi"/>
    <w:rsid w:val="00CA29D5"/>
  </w:style>
  <w:style w:type="character" w:customStyle="1" w:styleId="KonuBal1">
    <w:name w:val="Konu Başlığı1"/>
    <w:basedOn w:val="VarsaylanParagrafYazTipi"/>
    <w:rsid w:val="00CA29D5"/>
  </w:style>
  <w:style w:type="character" w:customStyle="1" w:styleId="searchhighlight">
    <w:name w:val="searchhighlight"/>
    <w:basedOn w:val="VarsaylanParagrafYazTipi"/>
    <w:rsid w:val="00CA29D5"/>
  </w:style>
  <w:style w:type="character" w:customStyle="1" w:styleId="nlmstring-name">
    <w:name w:val="nlm_string-name"/>
    <w:basedOn w:val="VarsaylanParagrafYazTipi"/>
    <w:rsid w:val="00CA29D5"/>
  </w:style>
  <w:style w:type="paragraph" w:customStyle="1" w:styleId="EndNoteBibliography">
    <w:name w:val="EndNote Bibliography"/>
    <w:basedOn w:val="Normal"/>
    <w:link w:val="EndNoteBibliographyChar"/>
    <w:rsid w:val="005F4BC4"/>
    <w:pPr>
      <w:spacing w:after="0" w:line="480" w:lineRule="atLeast"/>
    </w:pPr>
    <w:rPr>
      <w:rFonts w:ascii="Times New Roman" w:eastAsia="Calibri" w:hAnsi="Times New Roman" w:cs="Times New Roman"/>
      <w:noProof/>
      <w:sz w:val="24"/>
      <w:szCs w:val="20"/>
      <w:lang w:val="en-US"/>
    </w:rPr>
  </w:style>
  <w:style w:type="character" w:customStyle="1" w:styleId="EndNoteBibliographyChar">
    <w:name w:val="EndNote Bibliography Char"/>
    <w:link w:val="EndNoteBibliography"/>
    <w:rsid w:val="005F4BC4"/>
    <w:rPr>
      <w:rFonts w:ascii="Times New Roman" w:eastAsia="Calibri" w:hAnsi="Times New Roman" w:cs="Times New Roman"/>
      <w:noProof/>
      <w:sz w:val="24"/>
      <w:szCs w:val="20"/>
      <w:lang w:val="en-US"/>
    </w:rPr>
  </w:style>
  <w:style w:type="character" w:customStyle="1" w:styleId="articlecitationvolume">
    <w:name w:val="articlecitation_volume"/>
    <w:basedOn w:val="VarsaylanParagrafYazTipi"/>
    <w:rsid w:val="00DA75A6"/>
  </w:style>
  <w:style w:type="character" w:customStyle="1" w:styleId="articlecitationpages">
    <w:name w:val="articlecitation_pages"/>
    <w:basedOn w:val="VarsaylanParagrafYazTipi"/>
    <w:rsid w:val="00DA75A6"/>
  </w:style>
  <w:style w:type="character" w:customStyle="1" w:styleId="Bold0">
    <w:name w:val="Bold"/>
    <w:uiPriority w:val="99"/>
    <w:rsid w:val="002F6ACD"/>
    <w:rPr>
      <w:b/>
      <w:bCs/>
    </w:rPr>
  </w:style>
  <w:style w:type="character" w:customStyle="1" w:styleId="Italics">
    <w:name w:val="Italics"/>
    <w:uiPriority w:val="99"/>
    <w:rsid w:val="002F6ACD"/>
    <w:rPr>
      <w:i/>
      <w:iCs/>
    </w:rPr>
  </w:style>
  <w:style w:type="paragraph" w:customStyle="1" w:styleId="Section">
    <w:name w:val="Section"/>
    <w:uiPriority w:val="99"/>
    <w:rsid w:val="002F6ACD"/>
    <w:pPr>
      <w:widowControl w:val="0"/>
      <w:autoSpaceDE w:val="0"/>
      <w:autoSpaceDN w:val="0"/>
      <w:adjustRightInd w:val="0"/>
      <w:spacing w:after="0"/>
      <w:jc w:val="center"/>
      <w:outlineLvl w:val="0"/>
    </w:pPr>
    <w:rPr>
      <w:rFonts w:ascii="Arial" w:eastAsiaTheme="minorEastAsia" w:hAnsi="Arial" w:cs="Arial"/>
      <w:b/>
      <w:bCs/>
      <w:sz w:val="36"/>
      <w:szCs w:val="36"/>
      <w:lang w:eastAsia="tr-TR"/>
    </w:rPr>
  </w:style>
  <w:style w:type="paragraph" w:customStyle="1" w:styleId="2">
    <w:name w:val="2"/>
    <w:basedOn w:val="GvdeMetni"/>
    <w:link w:val="2Char"/>
    <w:qFormat/>
    <w:rsid w:val="00537DFA"/>
    <w:pPr>
      <w:tabs>
        <w:tab w:val="left" w:pos="1134"/>
      </w:tabs>
    </w:pPr>
    <w:rPr>
      <w:b/>
      <w:sz w:val="28"/>
      <w:szCs w:val="28"/>
    </w:rPr>
  </w:style>
  <w:style w:type="paragraph" w:customStyle="1" w:styleId="3">
    <w:name w:val="3"/>
    <w:basedOn w:val="Normal"/>
    <w:link w:val="3Char"/>
    <w:qFormat/>
    <w:rsid w:val="00537DFA"/>
    <w:pPr>
      <w:autoSpaceDE w:val="0"/>
      <w:autoSpaceDN w:val="0"/>
      <w:adjustRightInd w:val="0"/>
      <w:spacing w:after="0" w:line="360" w:lineRule="auto"/>
      <w:jc w:val="both"/>
    </w:pPr>
    <w:rPr>
      <w:rFonts w:ascii="Times New Roman" w:eastAsia="Times New Roman" w:hAnsi="Times New Roman" w:cs="Times New Roman"/>
      <w:b/>
      <w:sz w:val="24"/>
      <w:szCs w:val="24"/>
      <w:lang w:eastAsia="tr-TR"/>
    </w:rPr>
  </w:style>
  <w:style w:type="character" w:customStyle="1" w:styleId="2Char">
    <w:name w:val="2 Char"/>
    <w:basedOn w:val="GvdeMetniChar"/>
    <w:link w:val="2"/>
    <w:rsid w:val="00537DFA"/>
    <w:rPr>
      <w:rFonts w:ascii="Times New Roman" w:eastAsia="Times New Roman" w:hAnsi="Times New Roman" w:cs="Times New Roman"/>
      <w:b/>
      <w:sz w:val="28"/>
      <w:szCs w:val="28"/>
      <w:lang w:eastAsia="tr-TR"/>
    </w:rPr>
  </w:style>
  <w:style w:type="character" w:customStyle="1" w:styleId="3Char">
    <w:name w:val="3 Char"/>
    <w:basedOn w:val="VarsaylanParagrafYazTipi"/>
    <w:link w:val="3"/>
    <w:rsid w:val="00537DFA"/>
    <w:rPr>
      <w:rFonts w:ascii="Times New Roman" w:eastAsia="Times New Roman" w:hAnsi="Times New Roman" w:cs="Times New Roman"/>
      <w:b/>
      <w:sz w:val="24"/>
      <w:szCs w:val="24"/>
      <w:lang w:eastAsia="tr-TR"/>
    </w:rPr>
  </w:style>
  <w:style w:type="paragraph" w:customStyle="1" w:styleId="ekil">
    <w:name w:val="şekil"/>
    <w:basedOn w:val="Normal"/>
    <w:link w:val="ekilChar"/>
    <w:qFormat/>
    <w:rsid w:val="00F01FCA"/>
    <w:pPr>
      <w:autoSpaceDE w:val="0"/>
      <w:autoSpaceDN w:val="0"/>
      <w:adjustRightInd w:val="0"/>
      <w:spacing w:after="0" w:line="360" w:lineRule="auto"/>
      <w:jc w:val="both"/>
    </w:pPr>
    <w:rPr>
      <w:rFonts w:ascii="Times New Roman" w:eastAsia="TimesNewRoman" w:hAnsi="Times New Roman" w:cs="Times New Roman"/>
      <w:noProof/>
      <w:sz w:val="24"/>
      <w:szCs w:val="24"/>
      <w:lang w:eastAsia="tr-TR"/>
    </w:rPr>
  </w:style>
  <w:style w:type="character" w:customStyle="1" w:styleId="ekilChar">
    <w:name w:val="şekil Char"/>
    <w:basedOn w:val="VarsaylanParagrafYazTipi"/>
    <w:link w:val="ekil"/>
    <w:rsid w:val="00F01FCA"/>
    <w:rPr>
      <w:rFonts w:ascii="Times New Roman" w:eastAsia="TimesNewRoman" w:hAnsi="Times New Roman" w:cs="Times New Roman"/>
      <w:noProof/>
      <w:sz w:val="24"/>
      <w:szCs w:val="24"/>
      <w:lang w:eastAsia="tr-TR"/>
    </w:rPr>
  </w:style>
  <w:style w:type="paragraph" w:customStyle="1" w:styleId="4">
    <w:name w:val="4"/>
    <w:basedOn w:val="3"/>
    <w:link w:val="4Char"/>
    <w:qFormat/>
    <w:rsid w:val="00F01FCA"/>
  </w:style>
  <w:style w:type="character" w:customStyle="1" w:styleId="4Char">
    <w:name w:val="4 Char"/>
    <w:basedOn w:val="3Char"/>
    <w:link w:val="4"/>
    <w:rsid w:val="00F01FCA"/>
    <w:rPr>
      <w:rFonts w:ascii="Times New Roman" w:eastAsia="Times New Roman" w:hAnsi="Times New Roman" w:cs="Times New Roman"/>
      <w:b/>
      <w:sz w:val="24"/>
      <w:szCs w:val="24"/>
      <w:lang w:eastAsia="tr-TR"/>
    </w:rPr>
  </w:style>
  <w:style w:type="table" w:styleId="AkGlgeleme">
    <w:name w:val="Light Shading"/>
    <w:basedOn w:val="NormalTablo"/>
    <w:uiPriority w:val="60"/>
    <w:rsid w:val="00F01FCA"/>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address">
    <w:name w:val="M_address"/>
    <w:basedOn w:val="Normal"/>
    <w:rsid w:val="004021CF"/>
    <w:pPr>
      <w:spacing w:before="240" w:after="0" w:line="340" w:lineRule="atLeast"/>
    </w:pPr>
    <w:rPr>
      <w:rFonts w:ascii="Times New Roman" w:eastAsia="Times New Roman" w:hAnsi="Times New Roman" w:cs="Times New Roman"/>
      <w:color w:val="000000"/>
      <w:sz w:val="24"/>
      <w:szCs w:val="20"/>
      <w:lang w:val="en-US" w:eastAsia="de-DE"/>
    </w:rPr>
  </w:style>
  <w:style w:type="paragraph" w:customStyle="1" w:styleId="MHeading1">
    <w:name w:val="M_Heading1"/>
    <w:basedOn w:val="Normal"/>
    <w:rsid w:val="009F6DEF"/>
    <w:pPr>
      <w:spacing w:before="240" w:after="240" w:line="340" w:lineRule="atLeast"/>
      <w:jc w:val="both"/>
    </w:pPr>
    <w:rPr>
      <w:rFonts w:ascii="Times New Roman" w:eastAsia="Times New Roman" w:hAnsi="Times New Roman" w:cs="Times New Roman"/>
      <w:b/>
      <w:color w:val="000000"/>
      <w:sz w:val="24"/>
      <w:szCs w:val="20"/>
      <w:lang w:val="en-US" w:eastAsia="de-DE"/>
    </w:rPr>
  </w:style>
  <w:style w:type="paragraph" w:customStyle="1" w:styleId="MRefer">
    <w:name w:val="M_Refer"/>
    <w:basedOn w:val="Normal"/>
    <w:rsid w:val="000655C6"/>
    <w:pPr>
      <w:spacing w:after="0" w:line="340" w:lineRule="atLeast"/>
      <w:ind w:left="454" w:hanging="454"/>
      <w:jc w:val="both"/>
    </w:pPr>
    <w:rPr>
      <w:rFonts w:ascii="Times New Roman" w:eastAsia="Times New Roman" w:hAnsi="Times New Roman" w:cs="Times New Roman"/>
      <w:color w:val="000000"/>
      <w:sz w:val="24"/>
      <w:szCs w:val="20"/>
      <w:lang w:val="en-US" w:eastAsia="de-DE"/>
    </w:rPr>
  </w:style>
  <w:style w:type="paragraph" w:customStyle="1" w:styleId="TRANSAffiliation">
    <w:name w:val="TRANS Affiliation"/>
    <w:basedOn w:val="Normal"/>
    <w:rsid w:val="009946DD"/>
    <w:pPr>
      <w:widowControl w:val="0"/>
      <w:autoSpaceDE w:val="0"/>
      <w:autoSpaceDN w:val="0"/>
      <w:adjustRightInd w:val="0"/>
      <w:spacing w:after="0"/>
      <w:jc w:val="center"/>
    </w:pPr>
    <w:rPr>
      <w:rFonts w:ascii="Times New Roman" w:eastAsia="Times New Roman" w:hAnsi="Times New Roman" w:cs="Times New Roman"/>
      <w:sz w:val="24"/>
      <w:szCs w:val="20"/>
      <w:lang w:val="en-US"/>
    </w:rPr>
  </w:style>
  <w:style w:type="paragraph" w:customStyle="1" w:styleId="Paragraph0">
    <w:name w:val="Paragraph"/>
    <w:basedOn w:val="GvdeMetniGirintisi"/>
    <w:rsid w:val="009946DD"/>
    <w:pPr>
      <w:suppressAutoHyphens/>
      <w:spacing w:after="0" w:line="240" w:lineRule="exact"/>
      <w:ind w:left="0" w:firstLine="227"/>
      <w:jc w:val="both"/>
    </w:pPr>
    <w:rPr>
      <w:rFonts w:ascii="Times New Roman" w:eastAsia="Times New Roman" w:hAnsi="Times New Roman" w:cs="Times New Roman"/>
      <w:sz w:val="20"/>
      <w:szCs w:val="24"/>
      <w:lang w:val="en-US" w:eastAsia="ar-SA"/>
    </w:rPr>
  </w:style>
  <w:style w:type="paragraph" w:customStyle="1" w:styleId="JRNCPrimarySectionTitle">
    <w:name w:val="JRNC_Primary_Section_Title"/>
    <w:basedOn w:val="Normal"/>
    <w:rsid w:val="008247FE"/>
    <w:pPr>
      <w:suppressAutoHyphens/>
      <w:spacing w:before="480" w:after="480"/>
      <w:ind w:firstLine="360"/>
    </w:pPr>
    <w:rPr>
      <w:rFonts w:ascii="Times New Roman" w:eastAsia="Times New Roman" w:hAnsi="Times New Roman" w:cs="Times New Roman"/>
      <w:b/>
      <w:sz w:val="28"/>
      <w:szCs w:val="24"/>
      <w:lang w:val="en-US" w:eastAsia="zh-CN"/>
    </w:rPr>
  </w:style>
  <w:style w:type="character" w:customStyle="1" w:styleId="title-text">
    <w:name w:val="title-text"/>
    <w:basedOn w:val="VarsaylanParagrafYazTipi"/>
    <w:rsid w:val="00DB6529"/>
  </w:style>
  <w:style w:type="character" w:customStyle="1" w:styleId="WW8Num4z5">
    <w:name w:val="WW8Num4z5"/>
    <w:rsid w:val="007563BE"/>
  </w:style>
  <w:style w:type="character" w:customStyle="1" w:styleId="citeas">
    <w:name w:val="citeas"/>
    <w:basedOn w:val="VarsaylanParagrafYazTipi"/>
    <w:rsid w:val="009A723A"/>
  </w:style>
  <w:style w:type="character" w:customStyle="1" w:styleId="addmd">
    <w:name w:val="addmd"/>
    <w:basedOn w:val="VarsaylanParagrafYazTipi"/>
    <w:rsid w:val="009A723A"/>
  </w:style>
  <w:style w:type="paragraph" w:customStyle="1" w:styleId="AUBTDAman">
    <w:name w:val="AUBTDA_man"/>
    <w:basedOn w:val="Normal"/>
    <w:link w:val="AUBTDAmanChar"/>
    <w:qFormat/>
    <w:rsid w:val="00274257"/>
    <w:pPr>
      <w:spacing w:after="0"/>
      <w:jc w:val="both"/>
    </w:pPr>
    <w:rPr>
      <w:rFonts w:ascii="Times New Roman" w:eastAsia="Times New Roman" w:hAnsi="Times New Roman" w:cs="Times New Roman"/>
      <w:bCs/>
      <w:szCs w:val="24"/>
      <w:lang w:eastAsia="tr-TR"/>
    </w:rPr>
  </w:style>
  <w:style w:type="character" w:customStyle="1" w:styleId="AUBTDAmanChar">
    <w:name w:val="AUBTDA_man Char"/>
    <w:basedOn w:val="VarsaylanParagrafYazTipi"/>
    <w:link w:val="AUBTDAman"/>
    <w:rsid w:val="00274257"/>
    <w:rPr>
      <w:rFonts w:ascii="Times New Roman" w:eastAsia="Times New Roman" w:hAnsi="Times New Roman" w:cs="Times New Roman"/>
      <w:bCs/>
      <w:szCs w:val="24"/>
      <w:lang w:eastAsia="tr-TR"/>
    </w:rPr>
  </w:style>
  <w:style w:type="table" w:customStyle="1" w:styleId="Mdeck5tablebodythreelines">
    <w:name w:val="M_deck_5_table_body_three_lines"/>
    <w:basedOn w:val="NormalTablo"/>
    <w:uiPriority w:val="99"/>
    <w:rsid w:val="00274257"/>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DzTablo21">
    <w:name w:val="Düz Tablo 21"/>
    <w:basedOn w:val="NormalTablo"/>
    <w:uiPriority w:val="42"/>
    <w:rsid w:val="004453C1"/>
    <w:pPr>
      <w:spacing w:after="0"/>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UBTDAref">
    <w:name w:val="AUBTDA_ref"/>
    <w:basedOn w:val="AUBTDAman"/>
    <w:link w:val="AUBTDArefChar"/>
    <w:qFormat/>
    <w:rsid w:val="004453C1"/>
    <w:rPr>
      <w:rFonts w:eastAsia="MinionPro-Regular"/>
    </w:rPr>
  </w:style>
  <w:style w:type="character" w:customStyle="1" w:styleId="AUBTDArefChar">
    <w:name w:val="AUBTDA_ref Char"/>
    <w:basedOn w:val="AUBTDAmanChar"/>
    <w:link w:val="AUBTDAref"/>
    <w:rsid w:val="004453C1"/>
    <w:rPr>
      <w:rFonts w:ascii="Times New Roman" w:eastAsia="MinionPro-Regular" w:hAnsi="Times New Roman" w:cs="Times New Roman"/>
      <w:bCs/>
      <w:szCs w:val="24"/>
      <w:lang w:eastAsia="tr-TR"/>
    </w:rPr>
  </w:style>
  <w:style w:type="character" w:customStyle="1" w:styleId="element-citation">
    <w:name w:val="element-citation"/>
    <w:basedOn w:val="VarsaylanParagrafYazTipi"/>
    <w:rsid w:val="000C06AC"/>
  </w:style>
  <w:style w:type="character" w:customStyle="1" w:styleId="ref-journal">
    <w:name w:val="ref-journal"/>
    <w:basedOn w:val="VarsaylanParagrafYazTipi"/>
    <w:rsid w:val="000C06AC"/>
  </w:style>
  <w:style w:type="table" w:customStyle="1" w:styleId="TabloKlavuzu1">
    <w:name w:val="Tablo Kılavuzu1"/>
    <w:basedOn w:val="NormalTablo"/>
    <w:next w:val="TabloKlavuzu"/>
    <w:uiPriority w:val="39"/>
    <w:rsid w:val="001B18A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1">
    <w:name w:val="author"/>
    <w:basedOn w:val="VarsaylanParagrafYazTipi"/>
    <w:rsid w:val="006B6E69"/>
  </w:style>
  <w:style w:type="character" w:customStyle="1" w:styleId="pubyear">
    <w:name w:val="pubyear"/>
    <w:basedOn w:val="VarsaylanParagrafYazTipi"/>
    <w:rsid w:val="006B6E69"/>
  </w:style>
  <w:style w:type="character" w:customStyle="1" w:styleId="articletitle">
    <w:name w:val="articletitle"/>
    <w:basedOn w:val="VarsaylanParagrafYazTipi"/>
    <w:rsid w:val="006B6E69"/>
  </w:style>
  <w:style w:type="character" w:customStyle="1" w:styleId="journaltitle">
    <w:name w:val="journaltitle"/>
    <w:basedOn w:val="VarsaylanParagrafYazTipi"/>
    <w:rsid w:val="006B6E69"/>
  </w:style>
  <w:style w:type="character" w:customStyle="1" w:styleId="vol">
    <w:name w:val="vol"/>
    <w:basedOn w:val="VarsaylanParagrafYazTipi"/>
    <w:rsid w:val="006B6E69"/>
  </w:style>
  <w:style w:type="paragraph" w:customStyle="1" w:styleId="keywords">
    <w:name w:val="key words"/>
    <w:uiPriority w:val="99"/>
    <w:rsid w:val="001558FC"/>
    <w:pPr>
      <w:spacing w:after="120"/>
      <w:ind w:firstLine="274"/>
      <w:jc w:val="both"/>
    </w:pPr>
    <w:rPr>
      <w:rFonts w:ascii="Times New Roman" w:eastAsia="Times New Roman" w:hAnsi="Times New Roman" w:cs="Times New Roman"/>
      <w:b/>
      <w:bCs/>
      <w:i/>
      <w:iCs/>
      <w:noProof/>
      <w:sz w:val="18"/>
      <w:szCs w:val="18"/>
      <w:lang w:val="en-US"/>
    </w:rPr>
  </w:style>
  <w:style w:type="table" w:customStyle="1" w:styleId="AkGlgeleme1">
    <w:name w:val="Açık Gölgeleme1"/>
    <w:basedOn w:val="NormalTablo"/>
    <w:next w:val="AkGlgeleme"/>
    <w:uiPriority w:val="60"/>
    <w:rsid w:val="00811746"/>
    <w:pPr>
      <w:spacing w:after="0"/>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2">
    <w:name w:val="Açık Gölgeleme2"/>
    <w:basedOn w:val="NormalTablo"/>
    <w:next w:val="AkGlgeleme"/>
    <w:uiPriority w:val="60"/>
    <w:rsid w:val="00A52862"/>
    <w:pPr>
      <w:spacing w:after="0"/>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3">
    <w:name w:val="Açık Gölgeleme3"/>
    <w:basedOn w:val="NormalTablo"/>
    <w:next w:val="AkGlgeleme"/>
    <w:uiPriority w:val="60"/>
    <w:rsid w:val="00B90318"/>
    <w:pPr>
      <w:spacing w:after="0"/>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4036">
      <w:bodyDiv w:val="1"/>
      <w:marLeft w:val="0"/>
      <w:marRight w:val="0"/>
      <w:marTop w:val="0"/>
      <w:marBottom w:val="0"/>
      <w:divBdr>
        <w:top w:val="none" w:sz="0" w:space="0" w:color="auto"/>
        <w:left w:val="none" w:sz="0" w:space="0" w:color="auto"/>
        <w:bottom w:val="none" w:sz="0" w:space="0" w:color="auto"/>
        <w:right w:val="none" w:sz="0" w:space="0" w:color="auto"/>
      </w:divBdr>
    </w:div>
    <w:div w:id="22561652">
      <w:bodyDiv w:val="1"/>
      <w:marLeft w:val="0"/>
      <w:marRight w:val="0"/>
      <w:marTop w:val="0"/>
      <w:marBottom w:val="0"/>
      <w:divBdr>
        <w:top w:val="none" w:sz="0" w:space="0" w:color="auto"/>
        <w:left w:val="none" w:sz="0" w:space="0" w:color="auto"/>
        <w:bottom w:val="none" w:sz="0" w:space="0" w:color="auto"/>
        <w:right w:val="none" w:sz="0" w:space="0" w:color="auto"/>
      </w:divBdr>
    </w:div>
    <w:div w:id="23941143">
      <w:bodyDiv w:val="1"/>
      <w:marLeft w:val="0"/>
      <w:marRight w:val="0"/>
      <w:marTop w:val="0"/>
      <w:marBottom w:val="0"/>
      <w:divBdr>
        <w:top w:val="none" w:sz="0" w:space="0" w:color="auto"/>
        <w:left w:val="none" w:sz="0" w:space="0" w:color="auto"/>
        <w:bottom w:val="none" w:sz="0" w:space="0" w:color="auto"/>
        <w:right w:val="none" w:sz="0" w:space="0" w:color="auto"/>
      </w:divBdr>
    </w:div>
    <w:div w:id="24016563">
      <w:bodyDiv w:val="1"/>
      <w:marLeft w:val="0"/>
      <w:marRight w:val="0"/>
      <w:marTop w:val="0"/>
      <w:marBottom w:val="0"/>
      <w:divBdr>
        <w:top w:val="none" w:sz="0" w:space="0" w:color="auto"/>
        <w:left w:val="none" w:sz="0" w:space="0" w:color="auto"/>
        <w:bottom w:val="none" w:sz="0" w:space="0" w:color="auto"/>
        <w:right w:val="none" w:sz="0" w:space="0" w:color="auto"/>
      </w:divBdr>
    </w:div>
    <w:div w:id="48261265">
      <w:bodyDiv w:val="1"/>
      <w:marLeft w:val="0"/>
      <w:marRight w:val="0"/>
      <w:marTop w:val="0"/>
      <w:marBottom w:val="0"/>
      <w:divBdr>
        <w:top w:val="none" w:sz="0" w:space="0" w:color="auto"/>
        <w:left w:val="none" w:sz="0" w:space="0" w:color="auto"/>
        <w:bottom w:val="none" w:sz="0" w:space="0" w:color="auto"/>
        <w:right w:val="none" w:sz="0" w:space="0" w:color="auto"/>
      </w:divBdr>
    </w:div>
    <w:div w:id="51009766">
      <w:bodyDiv w:val="1"/>
      <w:marLeft w:val="0"/>
      <w:marRight w:val="0"/>
      <w:marTop w:val="0"/>
      <w:marBottom w:val="0"/>
      <w:divBdr>
        <w:top w:val="none" w:sz="0" w:space="0" w:color="auto"/>
        <w:left w:val="none" w:sz="0" w:space="0" w:color="auto"/>
        <w:bottom w:val="none" w:sz="0" w:space="0" w:color="auto"/>
        <w:right w:val="none" w:sz="0" w:space="0" w:color="auto"/>
      </w:divBdr>
    </w:div>
    <w:div w:id="75521757">
      <w:bodyDiv w:val="1"/>
      <w:marLeft w:val="0"/>
      <w:marRight w:val="0"/>
      <w:marTop w:val="0"/>
      <w:marBottom w:val="0"/>
      <w:divBdr>
        <w:top w:val="none" w:sz="0" w:space="0" w:color="auto"/>
        <w:left w:val="none" w:sz="0" w:space="0" w:color="auto"/>
        <w:bottom w:val="none" w:sz="0" w:space="0" w:color="auto"/>
        <w:right w:val="none" w:sz="0" w:space="0" w:color="auto"/>
      </w:divBdr>
    </w:div>
    <w:div w:id="168495546">
      <w:bodyDiv w:val="1"/>
      <w:marLeft w:val="0"/>
      <w:marRight w:val="0"/>
      <w:marTop w:val="0"/>
      <w:marBottom w:val="0"/>
      <w:divBdr>
        <w:top w:val="none" w:sz="0" w:space="0" w:color="auto"/>
        <w:left w:val="none" w:sz="0" w:space="0" w:color="auto"/>
        <w:bottom w:val="none" w:sz="0" w:space="0" w:color="auto"/>
        <w:right w:val="none" w:sz="0" w:space="0" w:color="auto"/>
      </w:divBdr>
    </w:div>
    <w:div w:id="194075183">
      <w:bodyDiv w:val="1"/>
      <w:marLeft w:val="0"/>
      <w:marRight w:val="0"/>
      <w:marTop w:val="0"/>
      <w:marBottom w:val="0"/>
      <w:divBdr>
        <w:top w:val="none" w:sz="0" w:space="0" w:color="auto"/>
        <w:left w:val="none" w:sz="0" w:space="0" w:color="auto"/>
        <w:bottom w:val="none" w:sz="0" w:space="0" w:color="auto"/>
        <w:right w:val="none" w:sz="0" w:space="0" w:color="auto"/>
      </w:divBdr>
    </w:div>
    <w:div w:id="214392114">
      <w:bodyDiv w:val="1"/>
      <w:marLeft w:val="0"/>
      <w:marRight w:val="0"/>
      <w:marTop w:val="0"/>
      <w:marBottom w:val="0"/>
      <w:divBdr>
        <w:top w:val="none" w:sz="0" w:space="0" w:color="auto"/>
        <w:left w:val="none" w:sz="0" w:space="0" w:color="auto"/>
        <w:bottom w:val="none" w:sz="0" w:space="0" w:color="auto"/>
        <w:right w:val="none" w:sz="0" w:space="0" w:color="auto"/>
      </w:divBdr>
    </w:div>
    <w:div w:id="217056587">
      <w:bodyDiv w:val="1"/>
      <w:marLeft w:val="0"/>
      <w:marRight w:val="0"/>
      <w:marTop w:val="0"/>
      <w:marBottom w:val="0"/>
      <w:divBdr>
        <w:top w:val="none" w:sz="0" w:space="0" w:color="auto"/>
        <w:left w:val="none" w:sz="0" w:space="0" w:color="auto"/>
        <w:bottom w:val="none" w:sz="0" w:space="0" w:color="auto"/>
        <w:right w:val="none" w:sz="0" w:space="0" w:color="auto"/>
      </w:divBdr>
    </w:div>
    <w:div w:id="252082895">
      <w:bodyDiv w:val="1"/>
      <w:marLeft w:val="0"/>
      <w:marRight w:val="0"/>
      <w:marTop w:val="0"/>
      <w:marBottom w:val="0"/>
      <w:divBdr>
        <w:top w:val="none" w:sz="0" w:space="0" w:color="auto"/>
        <w:left w:val="none" w:sz="0" w:space="0" w:color="auto"/>
        <w:bottom w:val="none" w:sz="0" w:space="0" w:color="auto"/>
        <w:right w:val="none" w:sz="0" w:space="0" w:color="auto"/>
      </w:divBdr>
    </w:div>
    <w:div w:id="271284465">
      <w:bodyDiv w:val="1"/>
      <w:marLeft w:val="0"/>
      <w:marRight w:val="0"/>
      <w:marTop w:val="0"/>
      <w:marBottom w:val="0"/>
      <w:divBdr>
        <w:top w:val="none" w:sz="0" w:space="0" w:color="auto"/>
        <w:left w:val="none" w:sz="0" w:space="0" w:color="auto"/>
        <w:bottom w:val="none" w:sz="0" w:space="0" w:color="auto"/>
        <w:right w:val="none" w:sz="0" w:space="0" w:color="auto"/>
      </w:divBdr>
    </w:div>
    <w:div w:id="279454482">
      <w:bodyDiv w:val="1"/>
      <w:marLeft w:val="0"/>
      <w:marRight w:val="0"/>
      <w:marTop w:val="0"/>
      <w:marBottom w:val="0"/>
      <w:divBdr>
        <w:top w:val="none" w:sz="0" w:space="0" w:color="auto"/>
        <w:left w:val="none" w:sz="0" w:space="0" w:color="auto"/>
        <w:bottom w:val="none" w:sz="0" w:space="0" w:color="auto"/>
        <w:right w:val="none" w:sz="0" w:space="0" w:color="auto"/>
      </w:divBdr>
    </w:div>
    <w:div w:id="325600172">
      <w:bodyDiv w:val="1"/>
      <w:marLeft w:val="0"/>
      <w:marRight w:val="0"/>
      <w:marTop w:val="0"/>
      <w:marBottom w:val="0"/>
      <w:divBdr>
        <w:top w:val="none" w:sz="0" w:space="0" w:color="auto"/>
        <w:left w:val="none" w:sz="0" w:space="0" w:color="auto"/>
        <w:bottom w:val="none" w:sz="0" w:space="0" w:color="auto"/>
        <w:right w:val="none" w:sz="0" w:space="0" w:color="auto"/>
      </w:divBdr>
    </w:div>
    <w:div w:id="355933833">
      <w:bodyDiv w:val="1"/>
      <w:marLeft w:val="0"/>
      <w:marRight w:val="0"/>
      <w:marTop w:val="0"/>
      <w:marBottom w:val="0"/>
      <w:divBdr>
        <w:top w:val="none" w:sz="0" w:space="0" w:color="auto"/>
        <w:left w:val="none" w:sz="0" w:space="0" w:color="auto"/>
        <w:bottom w:val="none" w:sz="0" w:space="0" w:color="auto"/>
        <w:right w:val="none" w:sz="0" w:space="0" w:color="auto"/>
      </w:divBdr>
    </w:div>
    <w:div w:id="403141285">
      <w:bodyDiv w:val="1"/>
      <w:marLeft w:val="0"/>
      <w:marRight w:val="0"/>
      <w:marTop w:val="0"/>
      <w:marBottom w:val="0"/>
      <w:divBdr>
        <w:top w:val="none" w:sz="0" w:space="0" w:color="auto"/>
        <w:left w:val="none" w:sz="0" w:space="0" w:color="auto"/>
        <w:bottom w:val="none" w:sz="0" w:space="0" w:color="auto"/>
        <w:right w:val="none" w:sz="0" w:space="0" w:color="auto"/>
      </w:divBdr>
    </w:div>
    <w:div w:id="428933265">
      <w:bodyDiv w:val="1"/>
      <w:marLeft w:val="0"/>
      <w:marRight w:val="0"/>
      <w:marTop w:val="0"/>
      <w:marBottom w:val="0"/>
      <w:divBdr>
        <w:top w:val="none" w:sz="0" w:space="0" w:color="auto"/>
        <w:left w:val="none" w:sz="0" w:space="0" w:color="auto"/>
        <w:bottom w:val="none" w:sz="0" w:space="0" w:color="auto"/>
        <w:right w:val="none" w:sz="0" w:space="0" w:color="auto"/>
      </w:divBdr>
    </w:div>
    <w:div w:id="453065810">
      <w:bodyDiv w:val="1"/>
      <w:marLeft w:val="0"/>
      <w:marRight w:val="0"/>
      <w:marTop w:val="0"/>
      <w:marBottom w:val="0"/>
      <w:divBdr>
        <w:top w:val="none" w:sz="0" w:space="0" w:color="auto"/>
        <w:left w:val="none" w:sz="0" w:space="0" w:color="auto"/>
        <w:bottom w:val="none" w:sz="0" w:space="0" w:color="auto"/>
        <w:right w:val="none" w:sz="0" w:space="0" w:color="auto"/>
      </w:divBdr>
    </w:div>
    <w:div w:id="468282426">
      <w:bodyDiv w:val="1"/>
      <w:marLeft w:val="0"/>
      <w:marRight w:val="0"/>
      <w:marTop w:val="0"/>
      <w:marBottom w:val="0"/>
      <w:divBdr>
        <w:top w:val="none" w:sz="0" w:space="0" w:color="auto"/>
        <w:left w:val="none" w:sz="0" w:space="0" w:color="auto"/>
        <w:bottom w:val="none" w:sz="0" w:space="0" w:color="auto"/>
        <w:right w:val="none" w:sz="0" w:space="0" w:color="auto"/>
      </w:divBdr>
    </w:div>
    <w:div w:id="507987739">
      <w:bodyDiv w:val="1"/>
      <w:marLeft w:val="0"/>
      <w:marRight w:val="0"/>
      <w:marTop w:val="0"/>
      <w:marBottom w:val="0"/>
      <w:divBdr>
        <w:top w:val="none" w:sz="0" w:space="0" w:color="auto"/>
        <w:left w:val="none" w:sz="0" w:space="0" w:color="auto"/>
        <w:bottom w:val="none" w:sz="0" w:space="0" w:color="auto"/>
        <w:right w:val="none" w:sz="0" w:space="0" w:color="auto"/>
      </w:divBdr>
    </w:div>
    <w:div w:id="511650308">
      <w:bodyDiv w:val="1"/>
      <w:marLeft w:val="0"/>
      <w:marRight w:val="0"/>
      <w:marTop w:val="0"/>
      <w:marBottom w:val="0"/>
      <w:divBdr>
        <w:top w:val="none" w:sz="0" w:space="0" w:color="auto"/>
        <w:left w:val="none" w:sz="0" w:space="0" w:color="auto"/>
        <w:bottom w:val="none" w:sz="0" w:space="0" w:color="auto"/>
        <w:right w:val="none" w:sz="0" w:space="0" w:color="auto"/>
      </w:divBdr>
    </w:div>
    <w:div w:id="550575600">
      <w:bodyDiv w:val="1"/>
      <w:marLeft w:val="0"/>
      <w:marRight w:val="0"/>
      <w:marTop w:val="0"/>
      <w:marBottom w:val="0"/>
      <w:divBdr>
        <w:top w:val="none" w:sz="0" w:space="0" w:color="auto"/>
        <w:left w:val="none" w:sz="0" w:space="0" w:color="auto"/>
        <w:bottom w:val="none" w:sz="0" w:space="0" w:color="auto"/>
        <w:right w:val="none" w:sz="0" w:space="0" w:color="auto"/>
      </w:divBdr>
    </w:div>
    <w:div w:id="581640081">
      <w:bodyDiv w:val="1"/>
      <w:marLeft w:val="0"/>
      <w:marRight w:val="0"/>
      <w:marTop w:val="0"/>
      <w:marBottom w:val="0"/>
      <w:divBdr>
        <w:top w:val="none" w:sz="0" w:space="0" w:color="auto"/>
        <w:left w:val="none" w:sz="0" w:space="0" w:color="auto"/>
        <w:bottom w:val="none" w:sz="0" w:space="0" w:color="auto"/>
        <w:right w:val="none" w:sz="0" w:space="0" w:color="auto"/>
      </w:divBdr>
    </w:div>
    <w:div w:id="675036199">
      <w:bodyDiv w:val="1"/>
      <w:marLeft w:val="0"/>
      <w:marRight w:val="0"/>
      <w:marTop w:val="0"/>
      <w:marBottom w:val="0"/>
      <w:divBdr>
        <w:top w:val="none" w:sz="0" w:space="0" w:color="auto"/>
        <w:left w:val="none" w:sz="0" w:space="0" w:color="auto"/>
        <w:bottom w:val="none" w:sz="0" w:space="0" w:color="auto"/>
        <w:right w:val="none" w:sz="0" w:space="0" w:color="auto"/>
      </w:divBdr>
    </w:div>
    <w:div w:id="703747401">
      <w:bodyDiv w:val="1"/>
      <w:marLeft w:val="0"/>
      <w:marRight w:val="0"/>
      <w:marTop w:val="0"/>
      <w:marBottom w:val="0"/>
      <w:divBdr>
        <w:top w:val="none" w:sz="0" w:space="0" w:color="auto"/>
        <w:left w:val="none" w:sz="0" w:space="0" w:color="auto"/>
        <w:bottom w:val="none" w:sz="0" w:space="0" w:color="auto"/>
        <w:right w:val="none" w:sz="0" w:space="0" w:color="auto"/>
      </w:divBdr>
    </w:div>
    <w:div w:id="734428999">
      <w:bodyDiv w:val="1"/>
      <w:marLeft w:val="0"/>
      <w:marRight w:val="0"/>
      <w:marTop w:val="0"/>
      <w:marBottom w:val="0"/>
      <w:divBdr>
        <w:top w:val="none" w:sz="0" w:space="0" w:color="auto"/>
        <w:left w:val="none" w:sz="0" w:space="0" w:color="auto"/>
        <w:bottom w:val="none" w:sz="0" w:space="0" w:color="auto"/>
        <w:right w:val="none" w:sz="0" w:space="0" w:color="auto"/>
      </w:divBdr>
    </w:div>
    <w:div w:id="795871868">
      <w:bodyDiv w:val="1"/>
      <w:marLeft w:val="0"/>
      <w:marRight w:val="0"/>
      <w:marTop w:val="0"/>
      <w:marBottom w:val="0"/>
      <w:divBdr>
        <w:top w:val="none" w:sz="0" w:space="0" w:color="auto"/>
        <w:left w:val="none" w:sz="0" w:space="0" w:color="auto"/>
        <w:bottom w:val="none" w:sz="0" w:space="0" w:color="auto"/>
        <w:right w:val="none" w:sz="0" w:space="0" w:color="auto"/>
      </w:divBdr>
    </w:div>
    <w:div w:id="826092078">
      <w:bodyDiv w:val="1"/>
      <w:marLeft w:val="0"/>
      <w:marRight w:val="0"/>
      <w:marTop w:val="0"/>
      <w:marBottom w:val="0"/>
      <w:divBdr>
        <w:top w:val="none" w:sz="0" w:space="0" w:color="auto"/>
        <w:left w:val="none" w:sz="0" w:space="0" w:color="auto"/>
        <w:bottom w:val="none" w:sz="0" w:space="0" w:color="auto"/>
        <w:right w:val="none" w:sz="0" w:space="0" w:color="auto"/>
      </w:divBdr>
    </w:div>
    <w:div w:id="831291126">
      <w:bodyDiv w:val="1"/>
      <w:marLeft w:val="0"/>
      <w:marRight w:val="0"/>
      <w:marTop w:val="0"/>
      <w:marBottom w:val="0"/>
      <w:divBdr>
        <w:top w:val="none" w:sz="0" w:space="0" w:color="auto"/>
        <w:left w:val="none" w:sz="0" w:space="0" w:color="auto"/>
        <w:bottom w:val="none" w:sz="0" w:space="0" w:color="auto"/>
        <w:right w:val="none" w:sz="0" w:space="0" w:color="auto"/>
      </w:divBdr>
    </w:div>
    <w:div w:id="863637754">
      <w:bodyDiv w:val="1"/>
      <w:marLeft w:val="0"/>
      <w:marRight w:val="0"/>
      <w:marTop w:val="0"/>
      <w:marBottom w:val="0"/>
      <w:divBdr>
        <w:top w:val="none" w:sz="0" w:space="0" w:color="auto"/>
        <w:left w:val="none" w:sz="0" w:space="0" w:color="auto"/>
        <w:bottom w:val="none" w:sz="0" w:space="0" w:color="auto"/>
        <w:right w:val="none" w:sz="0" w:space="0" w:color="auto"/>
      </w:divBdr>
    </w:div>
    <w:div w:id="873812519">
      <w:bodyDiv w:val="1"/>
      <w:marLeft w:val="0"/>
      <w:marRight w:val="0"/>
      <w:marTop w:val="0"/>
      <w:marBottom w:val="0"/>
      <w:divBdr>
        <w:top w:val="none" w:sz="0" w:space="0" w:color="auto"/>
        <w:left w:val="none" w:sz="0" w:space="0" w:color="auto"/>
        <w:bottom w:val="none" w:sz="0" w:space="0" w:color="auto"/>
        <w:right w:val="none" w:sz="0" w:space="0" w:color="auto"/>
      </w:divBdr>
    </w:div>
    <w:div w:id="893587300">
      <w:bodyDiv w:val="1"/>
      <w:marLeft w:val="0"/>
      <w:marRight w:val="0"/>
      <w:marTop w:val="0"/>
      <w:marBottom w:val="0"/>
      <w:divBdr>
        <w:top w:val="none" w:sz="0" w:space="0" w:color="auto"/>
        <w:left w:val="none" w:sz="0" w:space="0" w:color="auto"/>
        <w:bottom w:val="none" w:sz="0" w:space="0" w:color="auto"/>
        <w:right w:val="none" w:sz="0" w:space="0" w:color="auto"/>
      </w:divBdr>
    </w:div>
    <w:div w:id="913440814">
      <w:bodyDiv w:val="1"/>
      <w:marLeft w:val="0"/>
      <w:marRight w:val="0"/>
      <w:marTop w:val="0"/>
      <w:marBottom w:val="0"/>
      <w:divBdr>
        <w:top w:val="none" w:sz="0" w:space="0" w:color="auto"/>
        <w:left w:val="none" w:sz="0" w:space="0" w:color="auto"/>
        <w:bottom w:val="none" w:sz="0" w:space="0" w:color="auto"/>
        <w:right w:val="none" w:sz="0" w:space="0" w:color="auto"/>
      </w:divBdr>
    </w:div>
    <w:div w:id="920875617">
      <w:bodyDiv w:val="1"/>
      <w:marLeft w:val="0"/>
      <w:marRight w:val="0"/>
      <w:marTop w:val="0"/>
      <w:marBottom w:val="0"/>
      <w:divBdr>
        <w:top w:val="none" w:sz="0" w:space="0" w:color="auto"/>
        <w:left w:val="none" w:sz="0" w:space="0" w:color="auto"/>
        <w:bottom w:val="none" w:sz="0" w:space="0" w:color="auto"/>
        <w:right w:val="none" w:sz="0" w:space="0" w:color="auto"/>
      </w:divBdr>
    </w:div>
    <w:div w:id="982933325">
      <w:bodyDiv w:val="1"/>
      <w:marLeft w:val="0"/>
      <w:marRight w:val="0"/>
      <w:marTop w:val="0"/>
      <w:marBottom w:val="0"/>
      <w:divBdr>
        <w:top w:val="none" w:sz="0" w:space="0" w:color="auto"/>
        <w:left w:val="none" w:sz="0" w:space="0" w:color="auto"/>
        <w:bottom w:val="none" w:sz="0" w:space="0" w:color="auto"/>
        <w:right w:val="none" w:sz="0" w:space="0" w:color="auto"/>
      </w:divBdr>
    </w:div>
    <w:div w:id="983199440">
      <w:bodyDiv w:val="1"/>
      <w:marLeft w:val="0"/>
      <w:marRight w:val="0"/>
      <w:marTop w:val="0"/>
      <w:marBottom w:val="0"/>
      <w:divBdr>
        <w:top w:val="none" w:sz="0" w:space="0" w:color="auto"/>
        <w:left w:val="none" w:sz="0" w:space="0" w:color="auto"/>
        <w:bottom w:val="none" w:sz="0" w:space="0" w:color="auto"/>
        <w:right w:val="none" w:sz="0" w:space="0" w:color="auto"/>
      </w:divBdr>
    </w:div>
    <w:div w:id="996956272">
      <w:bodyDiv w:val="1"/>
      <w:marLeft w:val="0"/>
      <w:marRight w:val="0"/>
      <w:marTop w:val="0"/>
      <w:marBottom w:val="0"/>
      <w:divBdr>
        <w:top w:val="none" w:sz="0" w:space="0" w:color="auto"/>
        <w:left w:val="none" w:sz="0" w:space="0" w:color="auto"/>
        <w:bottom w:val="none" w:sz="0" w:space="0" w:color="auto"/>
        <w:right w:val="none" w:sz="0" w:space="0" w:color="auto"/>
      </w:divBdr>
    </w:div>
    <w:div w:id="1000083554">
      <w:bodyDiv w:val="1"/>
      <w:marLeft w:val="0"/>
      <w:marRight w:val="0"/>
      <w:marTop w:val="0"/>
      <w:marBottom w:val="0"/>
      <w:divBdr>
        <w:top w:val="none" w:sz="0" w:space="0" w:color="auto"/>
        <w:left w:val="none" w:sz="0" w:space="0" w:color="auto"/>
        <w:bottom w:val="none" w:sz="0" w:space="0" w:color="auto"/>
        <w:right w:val="none" w:sz="0" w:space="0" w:color="auto"/>
      </w:divBdr>
    </w:div>
    <w:div w:id="1003433581">
      <w:bodyDiv w:val="1"/>
      <w:marLeft w:val="0"/>
      <w:marRight w:val="0"/>
      <w:marTop w:val="0"/>
      <w:marBottom w:val="0"/>
      <w:divBdr>
        <w:top w:val="none" w:sz="0" w:space="0" w:color="auto"/>
        <w:left w:val="none" w:sz="0" w:space="0" w:color="auto"/>
        <w:bottom w:val="none" w:sz="0" w:space="0" w:color="auto"/>
        <w:right w:val="none" w:sz="0" w:space="0" w:color="auto"/>
      </w:divBdr>
    </w:div>
    <w:div w:id="1057705631">
      <w:bodyDiv w:val="1"/>
      <w:marLeft w:val="0"/>
      <w:marRight w:val="0"/>
      <w:marTop w:val="0"/>
      <w:marBottom w:val="0"/>
      <w:divBdr>
        <w:top w:val="none" w:sz="0" w:space="0" w:color="auto"/>
        <w:left w:val="none" w:sz="0" w:space="0" w:color="auto"/>
        <w:bottom w:val="none" w:sz="0" w:space="0" w:color="auto"/>
        <w:right w:val="none" w:sz="0" w:space="0" w:color="auto"/>
      </w:divBdr>
    </w:div>
    <w:div w:id="1059396950">
      <w:bodyDiv w:val="1"/>
      <w:marLeft w:val="0"/>
      <w:marRight w:val="0"/>
      <w:marTop w:val="0"/>
      <w:marBottom w:val="0"/>
      <w:divBdr>
        <w:top w:val="none" w:sz="0" w:space="0" w:color="auto"/>
        <w:left w:val="none" w:sz="0" w:space="0" w:color="auto"/>
        <w:bottom w:val="none" w:sz="0" w:space="0" w:color="auto"/>
        <w:right w:val="none" w:sz="0" w:space="0" w:color="auto"/>
      </w:divBdr>
    </w:div>
    <w:div w:id="1085103936">
      <w:bodyDiv w:val="1"/>
      <w:marLeft w:val="0"/>
      <w:marRight w:val="0"/>
      <w:marTop w:val="0"/>
      <w:marBottom w:val="0"/>
      <w:divBdr>
        <w:top w:val="none" w:sz="0" w:space="0" w:color="auto"/>
        <w:left w:val="none" w:sz="0" w:space="0" w:color="auto"/>
        <w:bottom w:val="none" w:sz="0" w:space="0" w:color="auto"/>
        <w:right w:val="none" w:sz="0" w:space="0" w:color="auto"/>
      </w:divBdr>
    </w:div>
    <w:div w:id="1103574343">
      <w:bodyDiv w:val="1"/>
      <w:marLeft w:val="0"/>
      <w:marRight w:val="0"/>
      <w:marTop w:val="0"/>
      <w:marBottom w:val="0"/>
      <w:divBdr>
        <w:top w:val="none" w:sz="0" w:space="0" w:color="auto"/>
        <w:left w:val="none" w:sz="0" w:space="0" w:color="auto"/>
        <w:bottom w:val="none" w:sz="0" w:space="0" w:color="auto"/>
        <w:right w:val="none" w:sz="0" w:space="0" w:color="auto"/>
      </w:divBdr>
      <w:divsChild>
        <w:div w:id="536965703">
          <w:marLeft w:val="0"/>
          <w:marRight w:val="0"/>
          <w:marTop w:val="0"/>
          <w:marBottom w:val="0"/>
          <w:divBdr>
            <w:top w:val="none" w:sz="0" w:space="0" w:color="auto"/>
            <w:left w:val="none" w:sz="0" w:space="0" w:color="auto"/>
            <w:bottom w:val="none" w:sz="0" w:space="0" w:color="auto"/>
            <w:right w:val="none" w:sz="0" w:space="0" w:color="auto"/>
          </w:divBdr>
        </w:div>
        <w:div w:id="1742098648">
          <w:marLeft w:val="0"/>
          <w:marRight w:val="0"/>
          <w:marTop w:val="0"/>
          <w:marBottom w:val="0"/>
          <w:divBdr>
            <w:top w:val="none" w:sz="0" w:space="0" w:color="auto"/>
            <w:left w:val="none" w:sz="0" w:space="0" w:color="auto"/>
            <w:bottom w:val="none" w:sz="0" w:space="0" w:color="auto"/>
            <w:right w:val="none" w:sz="0" w:space="0" w:color="auto"/>
          </w:divBdr>
        </w:div>
      </w:divsChild>
    </w:div>
    <w:div w:id="1132744589">
      <w:bodyDiv w:val="1"/>
      <w:marLeft w:val="0"/>
      <w:marRight w:val="0"/>
      <w:marTop w:val="0"/>
      <w:marBottom w:val="0"/>
      <w:divBdr>
        <w:top w:val="none" w:sz="0" w:space="0" w:color="auto"/>
        <w:left w:val="none" w:sz="0" w:space="0" w:color="auto"/>
        <w:bottom w:val="none" w:sz="0" w:space="0" w:color="auto"/>
        <w:right w:val="none" w:sz="0" w:space="0" w:color="auto"/>
      </w:divBdr>
    </w:div>
    <w:div w:id="1153328975">
      <w:bodyDiv w:val="1"/>
      <w:marLeft w:val="0"/>
      <w:marRight w:val="0"/>
      <w:marTop w:val="0"/>
      <w:marBottom w:val="0"/>
      <w:divBdr>
        <w:top w:val="none" w:sz="0" w:space="0" w:color="auto"/>
        <w:left w:val="none" w:sz="0" w:space="0" w:color="auto"/>
        <w:bottom w:val="none" w:sz="0" w:space="0" w:color="auto"/>
        <w:right w:val="none" w:sz="0" w:space="0" w:color="auto"/>
      </w:divBdr>
    </w:div>
    <w:div w:id="1164664444">
      <w:bodyDiv w:val="1"/>
      <w:marLeft w:val="0"/>
      <w:marRight w:val="0"/>
      <w:marTop w:val="0"/>
      <w:marBottom w:val="0"/>
      <w:divBdr>
        <w:top w:val="none" w:sz="0" w:space="0" w:color="auto"/>
        <w:left w:val="none" w:sz="0" w:space="0" w:color="auto"/>
        <w:bottom w:val="none" w:sz="0" w:space="0" w:color="auto"/>
        <w:right w:val="none" w:sz="0" w:space="0" w:color="auto"/>
      </w:divBdr>
    </w:div>
    <w:div w:id="1199899228">
      <w:bodyDiv w:val="1"/>
      <w:marLeft w:val="0"/>
      <w:marRight w:val="0"/>
      <w:marTop w:val="0"/>
      <w:marBottom w:val="0"/>
      <w:divBdr>
        <w:top w:val="none" w:sz="0" w:space="0" w:color="auto"/>
        <w:left w:val="none" w:sz="0" w:space="0" w:color="auto"/>
        <w:bottom w:val="none" w:sz="0" w:space="0" w:color="auto"/>
        <w:right w:val="none" w:sz="0" w:space="0" w:color="auto"/>
      </w:divBdr>
    </w:div>
    <w:div w:id="1203711459">
      <w:bodyDiv w:val="1"/>
      <w:marLeft w:val="0"/>
      <w:marRight w:val="0"/>
      <w:marTop w:val="0"/>
      <w:marBottom w:val="0"/>
      <w:divBdr>
        <w:top w:val="none" w:sz="0" w:space="0" w:color="auto"/>
        <w:left w:val="none" w:sz="0" w:space="0" w:color="auto"/>
        <w:bottom w:val="none" w:sz="0" w:space="0" w:color="auto"/>
        <w:right w:val="none" w:sz="0" w:space="0" w:color="auto"/>
      </w:divBdr>
    </w:div>
    <w:div w:id="1211259613">
      <w:bodyDiv w:val="1"/>
      <w:marLeft w:val="0"/>
      <w:marRight w:val="0"/>
      <w:marTop w:val="0"/>
      <w:marBottom w:val="0"/>
      <w:divBdr>
        <w:top w:val="none" w:sz="0" w:space="0" w:color="auto"/>
        <w:left w:val="none" w:sz="0" w:space="0" w:color="auto"/>
        <w:bottom w:val="none" w:sz="0" w:space="0" w:color="auto"/>
        <w:right w:val="none" w:sz="0" w:space="0" w:color="auto"/>
      </w:divBdr>
    </w:div>
    <w:div w:id="1214731420">
      <w:bodyDiv w:val="1"/>
      <w:marLeft w:val="0"/>
      <w:marRight w:val="0"/>
      <w:marTop w:val="0"/>
      <w:marBottom w:val="0"/>
      <w:divBdr>
        <w:top w:val="none" w:sz="0" w:space="0" w:color="auto"/>
        <w:left w:val="none" w:sz="0" w:space="0" w:color="auto"/>
        <w:bottom w:val="none" w:sz="0" w:space="0" w:color="auto"/>
        <w:right w:val="none" w:sz="0" w:space="0" w:color="auto"/>
      </w:divBdr>
    </w:div>
    <w:div w:id="1230262408">
      <w:bodyDiv w:val="1"/>
      <w:marLeft w:val="0"/>
      <w:marRight w:val="0"/>
      <w:marTop w:val="0"/>
      <w:marBottom w:val="0"/>
      <w:divBdr>
        <w:top w:val="none" w:sz="0" w:space="0" w:color="auto"/>
        <w:left w:val="none" w:sz="0" w:space="0" w:color="auto"/>
        <w:bottom w:val="none" w:sz="0" w:space="0" w:color="auto"/>
        <w:right w:val="none" w:sz="0" w:space="0" w:color="auto"/>
      </w:divBdr>
    </w:div>
    <w:div w:id="1254781195">
      <w:bodyDiv w:val="1"/>
      <w:marLeft w:val="0"/>
      <w:marRight w:val="0"/>
      <w:marTop w:val="0"/>
      <w:marBottom w:val="0"/>
      <w:divBdr>
        <w:top w:val="none" w:sz="0" w:space="0" w:color="auto"/>
        <w:left w:val="none" w:sz="0" w:space="0" w:color="auto"/>
        <w:bottom w:val="none" w:sz="0" w:space="0" w:color="auto"/>
        <w:right w:val="none" w:sz="0" w:space="0" w:color="auto"/>
      </w:divBdr>
    </w:div>
    <w:div w:id="1300067287">
      <w:bodyDiv w:val="1"/>
      <w:marLeft w:val="0"/>
      <w:marRight w:val="0"/>
      <w:marTop w:val="0"/>
      <w:marBottom w:val="0"/>
      <w:divBdr>
        <w:top w:val="none" w:sz="0" w:space="0" w:color="auto"/>
        <w:left w:val="none" w:sz="0" w:space="0" w:color="auto"/>
        <w:bottom w:val="none" w:sz="0" w:space="0" w:color="auto"/>
        <w:right w:val="none" w:sz="0" w:space="0" w:color="auto"/>
      </w:divBdr>
    </w:div>
    <w:div w:id="1310161854">
      <w:bodyDiv w:val="1"/>
      <w:marLeft w:val="0"/>
      <w:marRight w:val="0"/>
      <w:marTop w:val="0"/>
      <w:marBottom w:val="0"/>
      <w:divBdr>
        <w:top w:val="none" w:sz="0" w:space="0" w:color="auto"/>
        <w:left w:val="none" w:sz="0" w:space="0" w:color="auto"/>
        <w:bottom w:val="none" w:sz="0" w:space="0" w:color="auto"/>
        <w:right w:val="none" w:sz="0" w:space="0" w:color="auto"/>
      </w:divBdr>
    </w:div>
    <w:div w:id="1317958574">
      <w:bodyDiv w:val="1"/>
      <w:marLeft w:val="0"/>
      <w:marRight w:val="0"/>
      <w:marTop w:val="0"/>
      <w:marBottom w:val="0"/>
      <w:divBdr>
        <w:top w:val="none" w:sz="0" w:space="0" w:color="auto"/>
        <w:left w:val="none" w:sz="0" w:space="0" w:color="auto"/>
        <w:bottom w:val="none" w:sz="0" w:space="0" w:color="auto"/>
        <w:right w:val="none" w:sz="0" w:space="0" w:color="auto"/>
      </w:divBdr>
    </w:div>
    <w:div w:id="1344429372">
      <w:bodyDiv w:val="1"/>
      <w:marLeft w:val="0"/>
      <w:marRight w:val="0"/>
      <w:marTop w:val="0"/>
      <w:marBottom w:val="0"/>
      <w:divBdr>
        <w:top w:val="none" w:sz="0" w:space="0" w:color="auto"/>
        <w:left w:val="none" w:sz="0" w:space="0" w:color="auto"/>
        <w:bottom w:val="none" w:sz="0" w:space="0" w:color="auto"/>
        <w:right w:val="none" w:sz="0" w:space="0" w:color="auto"/>
      </w:divBdr>
    </w:div>
    <w:div w:id="1346246616">
      <w:bodyDiv w:val="1"/>
      <w:marLeft w:val="0"/>
      <w:marRight w:val="0"/>
      <w:marTop w:val="0"/>
      <w:marBottom w:val="0"/>
      <w:divBdr>
        <w:top w:val="none" w:sz="0" w:space="0" w:color="auto"/>
        <w:left w:val="none" w:sz="0" w:space="0" w:color="auto"/>
        <w:bottom w:val="none" w:sz="0" w:space="0" w:color="auto"/>
        <w:right w:val="none" w:sz="0" w:space="0" w:color="auto"/>
      </w:divBdr>
    </w:div>
    <w:div w:id="1384476072">
      <w:bodyDiv w:val="1"/>
      <w:marLeft w:val="0"/>
      <w:marRight w:val="0"/>
      <w:marTop w:val="0"/>
      <w:marBottom w:val="0"/>
      <w:divBdr>
        <w:top w:val="none" w:sz="0" w:space="0" w:color="auto"/>
        <w:left w:val="none" w:sz="0" w:space="0" w:color="auto"/>
        <w:bottom w:val="none" w:sz="0" w:space="0" w:color="auto"/>
        <w:right w:val="none" w:sz="0" w:space="0" w:color="auto"/>
      </w:divBdr>
    </w:div>
    <w:div w:id="1395197975">
      <w:bodyDiv w:val="1"/>
      <w:marLeft w:val="0"/>
      <w:marRight w:val="0"/>
      <w:marTop w:val="0"/>
      <w:marBottom w:val="0"/>
      <w:divBdr>
        <w:top w:val="none" w:sz="0" w:space="0" w:color="auto"/>
        <w:left w:val="none" w:sz="0" w:space="0" w:color="auto"/>
        <w:bottom w:val="none" w:sz="0" w:space="0" w:color="auto"/>
        <w:right w:val="none" w:sz="0" w:space="0" w:color="auto"/>
      </w:divBdr>
    </w:div>
    <w:div w:id="1423138877">
      <w:bodyDiv w:val="1"/>
      <w:marLeft w:val="0"/>
      <w:marRight w:val="0"/>
      <w:marTop w:val="0"/>
      <w:marBottom w:val="0"/>
      <w:divBdr>
        <w:top w:val="none" w:sz="0" w:space="0" w:color="auto"/>
        <w:left w:val="none" w:sz="0" w:space="0" w:color="auto"/>
        <w:bottom w:val="none" w:sz="0" w:space="0" w:color="auto"/>
        <w:right w:val="none" w:sz="0" w:space="0" w:color="auto"/>
      </w:divBdr>
    </w:div>
    <w:div w:id="1426153590">
      <w:bodyDiv w:val="1"/>
      <w:marLeft w:val="0"/>
      <w:marRight w:val="0"/>
      <w:marTop w:val="0"/>
      <w:marBottom w:val="0"/>
      <w:divBdr>
        <w:top w:val="none" w:sz="0" w:space="0" w:color="auto"/>
        <w:left w:val="none" w:sz="0" w:space="0" w:color="auto"/>
        <w:bottom w:val="none" w:sz="0" w:space="0" w:color="auto"/>
        <w:right w:val="none" w:sz="0" w:space="0" w:color="auto"/>
      </w:divBdr>
    </w:div>
    <w:div w:id="1445151915">
      <w:bodyDiv w:val="1"/>
      <w:marLeft w:val="0"/>
      <w:marRight w:val="0"/>
      <w:marTop w:val="0"/>
      <w:marBottom w:val="0"/>
      <w:divBdr>
        <w:top w:val="none" w:sz="0" w:space="0" w:color="auto"/>
        <w:left w:val="none" w:sz="0" w:space="0" w:color="auto"/>
        <w:bottom w:val="none" w:sz="0" w:space="0" w:color="auto"/>
        <w:right w:val="none" w:sz="0" w:space="0" w:color="auto"/>
      </w:divBdr>
    </w:div>
    <w:div w:id="1449735763">
      <w:bodyDiv w:val="1"/>
      <w:marLeft w:val="0"/>
      <w:marRight w:val="0"/>
      <w:marTop w:val="0"/>
      <w:marBottom w:val="0"/>
      <w:divBdr>
        <w:top w:val="none" w:sz="0" w:space="0" w:color="auto"/>
        <w:left w:val="none" w:sz="0" w:space="0" w:color="auto"/>
        <w:bottom w:val="none" w:sz="0" w:space="0" w:color="auto"/>
        <w:right w:val="none" w:sz="0" w:space="0" w:color="auto"/>
      </w:divBdr>
    </w:div>
    <w:div w:id="1472164756">
      <w:bodyDiv w:val="1"/>
      <w:marLeft w:val="0"/>
      <w:marRight w:val="0"/>
      <w:marTop w:val="0"/>
      <w:marBottom w:val="0"/>
      <w:divBdr>
        <w:top w:val="none" w:sz="0" w:space="0" w:color="auto"/>
        <w:left w:val="none" w:sz="0" w:space="0" w:color="auto"/>
        <w:bottom w:val="none" w:sz="0" w:space="0" w:color="auto"/>
        <w:right w:val="none" w:sz="0" w:space="0" w:color="auto"/>
      </w:divBdr>
    </w:div>
    <w:div w:id="1486167001">
      <w:bodyDiv w:val="1"/>
      <w:marLeft w:val="0"/>
      <w:marRight w:val="0"/>
      <w:marTop w:val="0"/>
      <w:marBottom w:val="0"/>
      <w:divBdr>
        <w:top w:val="none" w:sz="0" w:space="0" w:color="auto"/>
        <w:left w:val="none" w:sz="0" w:space="0" w:color="auto"/>
        <w:bottom w:val="none" w:sz="0" w:space="0" w:color="auto"/>
        <w:right w:val="none" w:sz="0" w:space="0" w:color="auto"/>
      </w:divBdr>
    </w:div>
    <w:div w:id="1496143250">
      <w:bodyDiv w:val="1"/>
      <w:marLeft w:val="0"/>
      <w:marRight w:val="0"/>
      <w:marTop w:val="0"/>
      <w:marBottom w:val="0"/>
      <w:divBdr>
        <w:top w:val="none" w:sz="0" w:space="0" w:color="auto"/>
        <w:left w:val="none" w:sz="0" w:space="0" w:color="auto"/>
        <w:bottom w:val="none" w:sz="0" w:space="0" w:color="auto"/>
        <w:right w:val="none" w:sz="0" w:space="0" w:color="auto"/>
      </w:divBdr>
    </w:div>
    <w:div w:id="1516306983">
      <w:bodyDiv w:val="1"/>
      <w:marLeft w:val="0"/>
      <w:marRight w:val="0"/>
      <w:marTop w:val="0"/>
      <w:marBottom w:val="0"/>
      <w:divBdr>
        <w:top w:val="none" w:sz="0" w:space="0" w:color="auto"/>
        <w:left w:val="none" w:sz="0" w:space="0" w:color="auto"/>
        <w:bottom w:val="none" w:sz="0" w:space="0" w:color="auto"/>
        <w:right w:val="none" w:sz="0" w:space="0" w:color="auto"/>
      </w:divBdr>
    </w:div>
    <w:div w:id="1534688272">
      <w:bodyDiv w:val="1"/>
      <w:marLeft w:val="0"/>
      <w:marRight w:val="0"/>
      <w:marTop w:val="0"/>
      <w:marBottom w:val="0"/>
      <w:divBdr>
        <w:top w:val="none" w:sz="0" w:space="0" w:color="auto"/>
        <w:left w:val="none" w:sz="0" w:space="0" w:color="auto"/>
        <w:bottom w:val="none" w:sz="0" w:space="0" w:color="auto"/>
        <w:right w:val="none" w:sz="0" w:space="0" w:color="auto"/>
      </w:divBdr>
    </w:div>
    <w:div w:id="1549800507">
      <w:bodyDiv w:val="1"/>
      <w:marLeft w:val="0"/>
      <w:marRight w:val="0"/>
      <w:marTop w:val="0"/>
      <w:marBottom w:val="0"/>
      <w:divBdr>
        <w:top w:val="none" w:sz="0" w:space="0" w:color="auto"/>
        <w:left w:val="none" w:sz="0" w:space="0" w:color="auto"/>
        <w:bottom w:val="none" w:sz="0" w:space="0" w:color="auto"/>
        <w:right w:val="none" w:sz="0" w:space="0" w:color="auto"/>
      </w:divBdr>
    </w:div>
    <w:div w:id="1558979532">
      <w:bodyDiv w:val="1"/>
      <w:marLeft w:val="0"/>
      <w:marRight w:val="0"/>
      <w:marTop w:val="0"/>
      <w:marBottom w:val="0"/>
      <w:divBdr>
        <w:top w:val="none" w:sz="0" w:space="0" w:color="auto"/>
        <w:left w:val="none" w:sz="0" w:space="0" w:color="auto"/>
        <w:bottom w:val="none" w:sz="0" w:space="0" w:color="auto"/>
        <w:right w:val="none" w:sz="0" w:space="0" w:color="auto"/>
      </w:divBdr>
    </w:div>
    <w:div w:id="1559050356">
      <w:bodyDiv w:val="1"/>
      <w:marLeft w:val="0"/>
      <w:marRight w:val="0"/>
      <w:marTop w:val="0"/>
      <w:marBottom w:val="0"/>
      <w:divBdr>
        <w:top w:val="none" w:sz="0" w:space="0" w:color="auto"/>
        <w:left w:val="none" w:sz="0" w:space="0" w:color="auto"/>
        <w:bottom w:val="none" w:sz="0" w:space="0" w:color="auto"/>
        <w:right w:val="none" w:sz="0" w:space="0" w:color="auto"/>
      </w:divBdr>
    </w:div>
    <w:div w:id="1577084786">
      <w:bodyDiv w:val="1"/>
      <w:marLeft w:val="0"/>
      <w:marRight w:val="0"/>
      <w:marTop w:val="0"/>
      <w:marBottom w:val="0"/>
      <w:divBdr>
        <w:top w:val="none" w:sz="0" w:space="0" w:color="auto"/>
        <w:left w:val="none" w:sz="0" w:space="0" w:color="auto"/>
        <w:bottom w:val="none" w:sz="0" w:space="0" w:color="auto"/>
        <w:right w:val="none" w:sz="0" w:space="0" w:color="auto"/>
      </w:divBdr>
    </w:div>
    <w:div w:id="1580672193">
      <w:bodyDiv w:val="1"/>
      <w:marLeft w:val="0"/>
      <w:marRight w:val="0"/>
      <w:marTop w:val="0"/>
      <w:marBottom w:val="0"/>
      <w:divBdr>
        <w:top w:val="none" w:sz="0" w:space="0" w:color="auto"/>
        <w:left w:val="none" w:sz="0" w:space="0" w:color="auto"/>
        <w:bottom w:val="none" w:sz="0" w:space="0" w:color="auto"/>
        <w:right w:val="none" w:sz="0" w:space="0" w:color="auto"/>
      </w:divBdr>
    </w:div>
    <w:div w:id="1646352336">
      <w:bodyDiv w:val="1"/>
      <w:marLeft w:val="0"/>
      <w:marRight w:val="0"/>
      <w:marTop w:val="0"/>
      <w:marBottom w:val="0"/>
      <w:divBdr>
        <w:top w:val="none" w:sz="0" w:space="0" w:color="auto"/>
        <w:left w:val="none" w:sz="0" w:space="0" w:color="auto"/>
        <w:bottom w:val="none" w:sz="0" w:space="0" w:color="auto"/>
        <w:right w:val="none" w:sz="0" w:space="0" w:color="auto"/>
      </w:divBdr>
    </w:div>
    <w:div w:id="1649630111">
      <w:bodyDiv w:val="1"/>
      <w:marLeft w:val="0"/>
      <w:marRight w:val="0"/>
      <w:marTop w:val="0"/>
      <w:marBottom w:val="0"/>
      <w:divBdr>
        <w:top w:val="none" w:sz="0" w:space="0" w:color="auto"/>
        <w:left w:val="none" w:sz="0" w:space="0" w:color="auto"/>
        <w:bottom w:val="none" w:sz="0" w:space="0" w:color="auto"/>
        <w:right w:val="none" w:sz="0" w:space="0" w:color="auto"/>
      </w:divBdr>
    </w:div>
    <w:div w:id="1671443003">
      <w:bodyDiv w:val="1"/>
      <w:marLeft w:val="0"/>
      <w:marRight w:val="0"/>
      <w:marTop w:val="0"/>
      <w:marBottom w:val="0"/>
      <w:divBdr>
        <w:top w:val="none" w:sz="0" w:space="0" w:color="auto"/>
        <w:left w:val="none" w:sz="0" w:space="0" w:color="auto"/>
        <w:bottom w:val="none" w:sz="0" w:space="0" w:color="auto"/>
        <w:right w:val="none" w:sz="0" w:space="0" w:color="auto"/>
      </w:divBdr>
    </w:div>
    <w:div w:id="1704282501">
      <w:bodyDiv w:val="1"/>
      <w:marLeft w:val="0"/>
      <w:marRight w:val="0"/>
      <w:marTop w:val="0"/>
      <w:marBottom w:val="0"/>
      <w:divBdr>
        <w:top w:val="none" w:sz="0" w:space="0" w:color="auto"/>
        <w:left w:val="none" w:sz="0" w:space="0" w:color="auto"/>
        <w:bottom w:val="none" w:sz="0" w:space="0" w:color="auto"/>
        <w:right w:val="none" w:sz="0" w:space="0" w:color="auto"/>
      </w:divBdr>
    </w:div>
    <w:div w:id="1710645893">
      <w:bodyDiv w:val="1"/>
      <w:marLeft w:val="0"/>
      <w:marRight w:val="0"/>
      <w:marTop w:val="0"/>
      <w:marBottom w:val="0"/>
      <w:divBdr>
        <w:top w:val="none" w:sz="0" w:space="0" w:color="auto"/>
        <w:left w:val="none" w:sz="0" w:space="0" w:color="auto"/>
        <w:bottom w:val="none" w:sz="0" w:space="0" w:color="auto"/>
        <w:right w:val="none" w:sz="0" w:space="0" w:color="auto"/>
      </w:divBdr>
    </w:div>
    <w:div w:id="1716462745">
      <w:bodyDiv w:val="1"/>
      <w:marLeft w:val="0"/>
      <w:marRight w:val="0"/>
      <w:marTop w:val="0"/>
      <w:marBottom w:val="0"/>
      <w:divBdr>
        <w:top w:val="none" w:sz="0" w:space="0" w:color="auto"/>
        <w:left w:val="none" w:sz="0" w:space="0" w:color="auto"/>
        <w:bottom w:val="none" w:sz="0" w:space="0" w:color="auto"/>
        <w:right w:val="none" w:sz="0" w:space="0" w:color="auto"/>
      </w:divBdr>
    </w:div>
    <w:div w:id="1722286081">
      <w:bodyDiv w:val="1"/>
      <w:marLeft w:val="0"/>
      <w:marRight w:val="0"/>
      <w:marTop w:val="0"/>
      <w:marBottom w:val="0"/>
      <w:divBdr>
        <w:top w:val="none" w:sz="0" w:space="0" w:color="auto"/>
        <w:left w:val="none" w:sz="0" w:space="0" w:color="auto"/>
        <w:bottom w:val="none" w:sz="0" w:space="0" w:color="auto"/>
        <w:right w:val="none" w:sz="0" w:space="0" w:color="auto"/>
      </w:divBdr>
    </w:div>
    <w:div w:id="1827436715">
      <w:bodyDiv w:val="1"/>
      <w:marLeft w:val="0"/>
      <w:marRight w:val="0"/>
      <w:marTop w:val="0"/>
      <w:marBottom w:val="0"/>
      <w:divBdr>
        <w:top w:val="none" w:sz="0" w:space="0" w:color="auto"/>
        <w:left w:val="none" w:sz="0" w:space="0" w:color="auto"/>
        <w:bottom w:val="none" w:sz="0" w:space="0" w:color="auto"/>
        <w:right w:val="none" w:sz="0" w:space="0" w:color="auto"/>
      </w:divBdr>
    </w:div>
    <w:div w:id="1836607059">
      <w:bodyDiv w:val="1"/>
      <w:marLeft w:val="0"/>
      <w:marRight w:val="0"/>
      <w:marTop w:val="0"/>
      <w:marBottom w:val="0"/>
      <w:divBdr>
        <w:top w:val="none" w:sz="0" w:space="0" w:color="auto"/>
        <w:left w:val="none" w:sz="0" w:space="0" w:color="auto"/>
        <w:bottom w:val="none" w:sz="0" w:space="0" w:color="auto"/>
        <w:right w:val="none" w:sz="0" w:space="0" w:color="auto"/>
      </w:divBdr>
    </w:div>
    <w:div w:id="1854612028">
      <w:bodyDiv w:val="1"/>
      <w:marLeft w:val="0"/>
      <w:marRight w:val="0"/>
      <w:marTop w:val="0"/>
      <w:marBottom w:val="0"/>
      <w:divBdr>
        <w:top w:val="none" w:sz="0" w:space="0" w:color="auto"/>
        <w:left w:val="none" w:sz="0" w:space="0" w:color="auto"/>
        <w:bottom w:val="none" w:sz="0" w:space="0" w:color="auto"/>
        <w:right w:val="none" w:sz="0" w:space="0" w:color="auto"/>
      </w:divBdr>
    </w:div>
    <w:div w:id="1858884464">
      <w:bodyDiv w:val="1"/>
      <w:marLeft w:val="0"/>
      <w:marRight w:val="0"/>
      <w:marTop w:val="0"/>
      <w:marBottom w:val="0"/>
      <w:divBdr>
        <w:top w:val="none" w:sz="0" w:space="0" w:color="auto"/>
        <w:left w:val="none" w:sz="0" w:space="0" w:color="auto"/>
        <w:bottom w:val="none" w:sz="0" w:space="0" w:color="auto"/>
        <w:right w:val="none" w:sz="0" w:space="0" w:color="auto"/>
      </w:divBdr>
    </w:div>
    <w:div w:id="1909343308">
      <w:bodyDiv w:val="1"/>
      <w:marLeft w:val="0"/>
      <w:marRight w:val="0"/>
      <w:marTop w:val="0"/>
      <w:marBottom w:val="0"/>
      <w:divBdr>
        <w:top w:val="none" w:sz="0" w:space="0" w:color="auto"/>
        <w:left w:val="none" w:sz="0" w:space="0" w:color="auto"/>
        <w:bottom w:val="none" w:sz="0" w:space="0" w:color="auto"/>
        <w:right w:val="none" w:sz="0" w:space="0" w:color="auto"/>
      </w:divBdr>
    </w:div>
    <w:div w:id="1938756886">
      <w:bodyDiv w:val="1"/>
      <w:marLeft w:val="0"/>
      <w:marRight w:val="0"/>
      <w:marTop w:val="0"/>
      <w:marBottom w:val="0"/>
      <w:divBdr>
        <w:top w:val="none" w:sz="0" w:space="0" w:color="auto"/>
        <w:left w:val="none" w:sz="0" w:space="0" w:color="auto"/>
        <w:bottom w:val="none" w:sz="0" w:space="0" w:color="auto"/>
        <w:right w:val="none" w:sz="0" w:space="0" w:color="auto"/>
      </w:divBdr>
    </w:div>
    <w:div w:id="1967154188">
      <w:bodyDiv w:val="1"/>
      <w:marLeft w:val="0"/>
      <w:marRight w:val="0"/>
      <w:marTop w:val="0"/>
      <w:marBottom w:val="0"/>
      <w:divBdr>
        <w:top w:val="none" w:sz="0" w:space="0" w:color="auto"/>
        <w:left w:val="none" w:sz="0" w:space="0" w:color="auto"/>
        <w:bottom w:val="none" w:sz="0" w:space="0" w:color="auto"/>
        <w:right w:val="none" w:sz="0" w:space="0" w:color="auto"/>
      </w:divBdr>
    </w:div>
    <w:div w:id="1971325464">
      <w:bodyDiv w:val="1"/>
      <w:marLeft w:val="0"/>
      <w:marRight w:val="0"/>
      <w:marTop w:val="0"/>
      <w:marBottom w:val="0"/>
      <w:divBdr>
        <w:top w:val="none" w:sz="0" w:space="0" w:color="auto"/>
        <w:left w:val="none" w:sz="0" w:space="0" w:color="auto"/>
        <w:bottom w:val="none" w:sz="0" w:space="0" w:color="auto"/>
        <w:right w:val="none" w:sz="0" w:space="0" w:color="auto"/>
      </w:divBdr>
    </w:div>
    <w:div w:id="2034961354">
      <w:bodyDiv w:val="1"/>
      <w:marLeft w:val="0"/>
      <w:marRight w:val="0"/>
      <w:marTop w:val="0"/>
      <w:marBottom w:val="0"/>
      <w:divBdr>
        <w:top w:val="none" w:sz="0" w:space="0" w:color="auto"/>
        <w:left w:val="none" w:sz="0" w:space="0" w:color="auto"/>
        <w:bottom w:val="none" w:sz="0" w:space="0" w:color="auto"/>
        <w:right w:val="none" w:sz="0" w:space="0" w:color="auto"/>
      </w:divBdr>
    </w:div>
    <w:div w:id="2036301682">
      <w:bodyDiv w:val="1"/>
      <w:marLeft w:val="0"/>
      <w:marRight w:val="0"/>
      <w:marTop w:val="0"/>
      <w:marBottom w:val="0"/>
      <w:divBdr>
        <w:top w:val="none" w:sz="0" w:space="0" w:color="auto"/>
        <w:left w:val="none" w:sz="0" w:space="0" w:color="auto"/>
        <w:bottom w:val="none" w:sz="0" w:space="0" w:color="auto"/>
        <w:right w:val="none" w:sz="0" w:space="0" w:color="auto"/>
      </w:divBdr>
    </w:div>
    <w:div w:id="2050496153">
      <w:bodyDiv w:val="1"/>
      <w:marLeft w:val="0"/>
      <w:marRight w:val="0"/>
      <w:marTop w:val="0"/>
      <w:marBottom w:val="0"/>
      <w:divBdr>
        <w:top w:val="none" w:sz="0" w:space="0" w:color="auto"/>
        <w:left w:val="none" w:sz="0" w:space="0" w:color="auto"/>
        <w:bottom w:val="none" w:sz="0" w:space="0" w:color="auto"/>
        <w:right w:val="none" w:sz="0" w:space="0" w:color="auto"/>
      </w:divBdr>
    </w:div>
    <w:div w:id="2055156675">
      <w:bodyDiv w:val="1"/>
      <w:marLeft w:val="0"/>
      <w:marRight w:val="0"/>
      <w:marTop w:val="0"/>
      <w:marBottom w:val="0"/>
      <w:divBdr>
        <w:top w:val="none" w:sz="0" w:space="0" w:color="auto"/>
        <w:left w:val="none" w:sz="0" w:space="0" w:color="auto"/>
        <w:bottom w:val="none" w:sz="0" w:space="0" w:color="auto"/>
        <w:right w:val="none" w:sz="0" w:space="0" w:color="auto"/>
      </w:divBdr>
    </w:div>
    <w:div w:id="2068530847">
      <w:bodyDiv w:val="1"/>
      <w:marLeft w:val="0"/>
      <w:marRight w:val="0"/>
      <w:marTop w:val="0"/>
      <w:marBottom w:val="0"/>
      <w:divBdr>
        <w:top w:val="none" w:sz="0" w:space="0" w:color="auto"/>
        <w:left w:val="none" w:sz="0" w:space="0" w:color="auto"/>
        <w:bottom w:val="none" w:sz="0" w:space="0" w:color="auto"/>
        <w:right w:val="none" w:sz="0" w:space="0" w:color="auto"/>
      </w:divBdr>
    </w:div>
    <w:div w:id="2078361288">
      <w:bodyDiv w:val="1"/>
      <w:marLeft w:val="0"/>
      <w:marRight w:val="0"/>
      <w:marTop w:val="0"/>
      <w:marBottom w:val="0"/>
      <w:divBdr>
        <w:top w:val="none" w:sz="0" w:space="0" w:color="auto"/>
        <w:left w:val="none" w:sz="0" w:space="0" w:color="auto"/>
        <w:bottom w:val="none" w:sz="0" w:space="0" w:color="auto"/>
        <w:right w:val="none" w:sz="0" w:space="0" w:color="auto"/>
      </w:divBdr>
    </w:div>
    <w:div w:id="2104178654">
      <w:bodyDiv w:val="1"/>
      <w:marLeft w:val="0"/>
      <w:marRight w:val="0"/>
      <w:marTop w:val="0"/>
      <w:marBottom w:val="0"/>
      <w:divBdr>
        <w:top w:val="none" w:sz="0" w:space="0" w:color="auto"/>
        <w:left w:val="none" w:sz="0" w:space="0" w:color="auto"/>
        <w:bottom w:val="none" w:sz="0" w:space="0" w:color="auto"/>
        <w:right w:val="none" w:sz="0" w:space="0" w:color="auto"/>
      </w:divBdr>
    </w:div>
    <w:div w:id="211674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rcid.org/0000-0001-6930-000X"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1.gi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orcid.org/0000-0002-6580-7978"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ğulu Cam">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Fur99</b:Tag>
    <b:SourceType>ConferenceProceedings</b:SourceType>
    <b:Guid>{A35D7C42-FA5F-4593-9FF9-67B3CC8713B2}</b:Guid>
    <b:Author>
      <b:Author>
        <b:NameList>
          <b:Person>
            <b:Last>Furbo</b:Last>
            <b:First>E.</b:First>
            <b:Middle>Andersen ve S.</b:Middle>
          </b:Person>
        </b:NameList>
      </b:Author>
    </b:Author>
    <b:Title>Thermal destrafication in small standart solar tanks due to mixing during tapping</b:Title>
    <b:Year>1999</b:Year>
    <b:ConferenceName>Proceeding of ISES Solar Wolar Congress</b:ConferenceName>
    <b:City>Jerusalem,Israel</b:City>
    <b:RefOrder>8</b:RefOrder>
  </b:Source>
</b:Sources>
</file>

<file path=customXml/itemProps1.xml><?xml version="1.0" encoding="utf-8"?>
<ds:datastoreItem xmlns:ds="http://schemas.openxmlformats.org/officeDocument/2006/customXml" ds:itemID="{2E95B6C5-1917-4F76-B305-2928489F8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7</Pages>
  <Words>2432</Words>
  <Characters>13867</Characters>
  <Application>Microsoft Office Word</Application>
  <DocSecurity>0</DocSecurity>
  <Lines>115</Lines>
  <Paragraphs>32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etik_kurul</dc:creator>
  <cp:keywords/>
  <dc:description/>
  <cp:lastModifiedBy>Mehmet Yıldız</cp:lastModifiedBy>
  <cp:revision>456</cp:revision>
  <cp:lastPrinted>2020-01-30T11:06:00Z</cp:lastPrinted>
  <dcterms:created xsi:type="dcterms:W3CDTF">2022-03-26T09:11:00Z</dcterms:created>
  <dcterms:modified xsi:type="dcterms:W3CDTF">2022-08-30T11:14:00Z</dcterms:modified>
</cp:coreProperties>
</file>