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755380" w14:textId="77777777" w:rsidR="00AC0471" w:rsidRPr="00956BDD" w:rsidRDefault="00AC0471" w:rsidP="00AC0471">
      <w:pPr>
        <w:jc w:val="center"/>
        <w:rPr>
          <w:rFonts w:eastAsia="Calibri" w:cs="Times New Roman"/>
          <w:b/>
          <w:sz w:val="28"/>
          <w:szCs w:val="28"/>
        </w:rPr>
      </w:pPr>
      <w:r w:rsidRPr="00956BDD">
        <w:rPr>
          <w:rFonts w:eastAsia="Calibri" w:cs="Times New Roman"/>
          <w:b/>
          <w:sz w:val="28"/>
          <w:szCs w:val="28"/>
        </w:rPr>
        <w:t>COVİD-19 SÜRECİNDEKİ ACİL UZAKTAN EĞİTİM UYGULAMALARINA İLİŞKİN EĞİTİM FAKÜLTESİ ÖĞRENCİ GÖRÜŞLERİ: BİR DURUM ÇALIŞMASI</w:t>
      </w:r>
    </w:p>
    <w:p w14:paraId="0C315295" w14:textId="5D257484" w:rsidR="009D18F3" w:rsidRPr="009D18F3" w:rsidRDefault="00AC0471" w:rsidP="00AC0471">
      <w:pPr>
        <w:keepNext/>
        <w:keepLines/>
        <w:spacing w:before="40" w:after="0" w:line="259" w:lineRule="auto"/>
        <w:outlineLvl w:val="2"/>
        <w:rPr>
          <w:rFonts w:eastAsia="Times New Roman"/>
          <w:b/>
          <w:color w:val="000000" w:themeColor="text1"/>
          <w:sz w:val="28"/>
          <w:szCs w:val="28"/>
          <w:lang w:val="en-US" w:eastAsia="tr-TR"/>
        </w:rPr>
      </w:pPr>
      <w:r>
        <w:rPr>
          <w:rFonts w:eastAsia="Times New Roman"/>
          <w:b/>
          <w:color w:val="000000" w:themeColor="text1"/>
          <w:sz w:val="28"/>
          <w:szCs w:val="28"/>
          <w:lang w:val="en-US" w:eastAsia="tr-TR"/>
        </w:rPr>
        <w:t>Banu YAMAN ORTAŞ</w:t>
      </w:r>
      <w:r w:rsidRPr="00772D73">
        <w:rPr>
          <w:rFonts w:eastAsia="Times New Roman"/>
          <w:b/>
          <w:color w:val="000000" w:themeColor="text1"/>
          <w:sz w:val="28"/>
          <w:szCs w:val="28"/>
          <w:vertAlign w:val="superscript"/>
          <w:lang w:val="en-US" w:eastAsia="tr-TR"/>
        </w:rPr>
        <w:footnoteReference w:id="1"/>
      </w:r>
      <w:r>
        <w:rPr>
          <w:rFonts w:eastAsia="Times New Roman"/>
          <w:b/>
          <w:color w:val="000000" w:themeColor="text1"/>
          <w:sz w:val="28"/>
          <w:szCs w:val="28"/>
          <w:lang w:val="en-US" w:eastAsia="tr-TR"/>
        </w:rPr>
        <w:t xml:space="preserve"> </w:t>
      </w:r>
      <w:r>
        <w:rPr>
          <w:rFonts w:eastAsia="Times New Roman"/>
          <w:b/>
          <w:color w:val="000000" w:themeColor="text1"/>
          <w:sz w:val="28"/>
          <w:szCs w:val="28"/>
          <w:lang w:val="en-US" w:eastAsia="tr-TR"/>
        </w:rPr>
        <w:tab/>
      </w:r>
      <w:r>
        <w:rPr>
          <w:rFonts w:eastAsia="Times New Roman"/>
          <w:b/>
          <w:color w:val="000000" w:themeColor="text1"/>
          <w:sz w:val="28"/>
          <w:szCs w:val="28"/>
          <w:lang w:val="en-US" w:eastAsia="tr-TR"/>
        </w:rPr>
        <w:tab/>
      </w:r>
      <w:r>
        <w:rPr>
          <w:rFonts w:eastAsia="Times New Roman"/>
          <w:b/>
          <w:color w:val="000000" w:themeColor="text1"/>
          <w:sz w:val="28"/>
          <w:szCs w:val="28"/>
          <w:lang w:val="en-US" w:eastAsia="tr-TR"/>
        </w:rPr>
        <w:tab/>
      </w:r>
      <w:r>
        <w:rPr>
          <w:rFonts w:eastAsia="Times New Roman"/>
          <w:b/>
          <w:color w:val="000000" w:themeColor="text1"/>
          <w:sz w:val="28"/>
          <w:szCs w:val="28"/>
          <w:lang w:val="en-US" w:eastAsia="tr-TR"/>
        </w:rPr>
        <w:tab/>
      </w:r>
      <w:r>
        <w:rPr>
          <w:rFonts w:eastAsia="Times New Roman"/>
          <w:b/>
          <w:color w:val="000000" w:themeColor="text1"/>
          <w:sz w:val="28"/>
          <w:szCs w:val="28"/>
          <w:lang w:val="en-US" w:eastAsia="tr-TR"/>
        </w:rPr>
        <w:tab/>
        <w:t xml:space="preserve">     Özden DEMİR</w:t>
      </w:r>
      <w:r w:rsidRPr="00772D73">
        <w:rPr>
          <w:rFonts w:eastAsia="Times New Roman"/>
          <w:b/>
          <w:color w:val="000000" w:themeColor="text1"/>
          <w:sz w:val="28"/>
          <w:szCs w:val="28"/>
          <w:vertAlign w:val="superscript"/>
          <w:lang w:val="en-US" w:eastAsia="tr-TR"/>
        </w:rPr>
        <w:footnoteReference w:id="2"/>
      </w:r>
      <w:r>
        <w:rPr>
          <w:rFonts w:eastAsia="Times New Roman"/>
          <w:b/>
          <w:color w:val="000000" w:themeColor="text1"/>
          <w:sz w:val="28"/>
          <w:szCs w:val="28"/>
          <w:lang w:val="en-US" w:eastAsia="tr-TR"/>
        </w:rPr>
        <w:t xml:space="preserve"> </w:t>
      </w:r>
    </w:p>
    <w:p w14:paraId="419DC899" w14:textId="77777777" w:rsidR="004339E4" w:rsidRDefault="004339E4" w:rsidP="004339E4">
      <w:pPr>
        <w:rPr>
          <w:rFonts w:cs="Times New Roman"/>
          <w:b/>
          <w:sz w:val="28"/>
          <w:szCs w:val="28"/>
          <w:lang w:val="tr-TR"/>
        </w:rPr>
      </w:pPr>
    </w:p>
    <w:p w14:paraId="7B4A72F8" w14:textId="77777777" w:rsidR="004339E4" w:rsidRDefault="004339E4" w:rsidP="004339E4">
      <w:pPr>
        <w:rPr>
          <w:rFonts w:cs="Times New Roman"/>
          <w:b/>
          <w:sz w:val="28"/>
          <w:szCs w:val="28"/>
          <w:lang w:val="tr-TR"/>
        </w:rPr>
      </w:pPr>
      <w:r w:rsidRPr="004339E4">
        <w:rPr>
          <w:rFonts w:cs="Times New Roman"/>
          <w:b/>
          <w:sz w:val="28"/>
          <w:szCs w:val="28"/>
          <w:lang w:val="tr-TR"/>
        </w:rPr>
        <w:t>GİRİŞ</w:t>
      </w:r>
    </w:p>
    <w:p w14:paraId="54E5AEB0" w14:textId="72299DF6" w:rsidR="00AC0471" w:rsidRPr="00AC0471" w:rsidRDefault="004339E4" w:rsidP="004339E4">
      <w:pPr>
        <w:rPr>
          <w:rFonts w:eastAsia="Calibri" w:cs="Times New Roman"/>
          <w:szCs w:val="24"/>
          <w:lang w:val="tr-TR"/>
        </w:rPr>
      </w:pPr>
      <w:r w:rsidRPr="00AC0471">
        <w:rPr>
          <w:rFonts w:eastAsia="Calibri" w:cs="Times New Roman"/>
          <w:szCs w:val="24"/>
          <w:lang w:val="tr-TR"/>
        </w:rPr>
        <w:t xml:space="preserve"> </w:t>
      </w:r>
      <w:r w:rsidR="00AC0471" w:rsidRPr="00AC0471">
        <w:rPr>
          <w:rFonts w:eastAsia="Calibri" w:cs="Times New Roman"/>
          <w:szCs w:val="24"/>
          <w:lang w:val="tr-TR"/>
        </w:rPr>
        <w:t xml:space="preserve">Bu çalışmanın amacı, Covid-19 sürecinde yürütülen acil uzaktan eğitim uygulamalarının bilişsel farkındalık, sosyal beceri, aktif katılım, öğretim üyeleriyle iletişim ve öğrenme ve öğretim sürecine etkisini eğitim fakültesi öğrencilerinin görüşlerine göre incelemektir. Araştırma bir durum çalışmasıdır. Çalışma Kafkas (n:31) ve Trakya Üniversitesi (n:20) bünyesinde yer alan Eğitim Fakülteleri’nde 2020-2021 eğitim öğretim güz yarıyılında yürütülmüştür. Gönüllü 51 katılımcıdan yarı yapılandırılmış görüşme formu kullanılarak sürece yönelik görüşleri alınmıştır. İçerik analizi ve tümevarımcı analiz kullanılarak veriler analiz edilmiştir. Araştırmanın sonucunda eğitim fakültesi öğrencilerin acil uzaktan eğitim uygulamalarının öğrenme öğretme sürecinin etkililiğini arttırdığını düşündükleri unsurlar, bilişsel farkındalık, sosyal beceri, aktif katılım, </w:t>
      </w:r>
      <w:bookmarkStart w:id="0" w:name="_Hlk62572788"/>
      <w:r w:rsidR="00AC0471" w:rsidRPr="00AC0471">
        <w:rPr>
          <w:rFonts w:eastAsia="Calibri" w:cs="Times New Roman"/>
          <w:szCs w:val="24"/>
          <w:lang w:val="tr-TR"/>
        </w:rPr>
        <w:t xml:space="preserve">öğretim üyeleriyle etkili iletişim ve öğrenme öğretme süreci </w:t>
      </w:r>
      <w:bookmarkEnd w:id="0"/>
      <w:r w:rsidR="00AC0471" w:rsidRPr="00AC0471">
        <w:rPr>
          <w:rFonts w:eastAsia="Calibri" w:cs="Times New Roman"/>
          <w:szCs w:val="24"/>
          <w:lang w:val="tr-TR"/>
        </w:rPr>
        <w:t>temalarında ele alınabilir. Acil uzaktan eğitim süreci üzerinde olumsuz etki oluşturan unsurlarsa yine aynı temalar içerisinde ele alınabilecek artan ödev yükü, öğretimsel görevlerin yeterli açıklanmaması, pandemi kaynaklı sorunlar, internet kaynaklı sıkıntılar, sistemsel-teknolojik sorunlar, bilişsel farkındalık becerilerini kazandırmada yetersizlikler, yöntem ve tekniklerde tek düzelik, olarak ifade edilmiştir.</w:t>
      </w:r>
    </w:p>
    <w:p w14:paraId="0A6B7D1E" w14:textId="77777777" w:rsidR="00AC0471" w:rsidRPr="00AC0471" w:rsidRDefault="00AC0471" w:rsidP="00AC0471">
      <w:pPr>
        <w:spacing w:after="160" w:line="259" w:lineRule="auto"/>
        <w:rPr>
          <w:rFonts w:eastAsia="Calibri" w:cs="Times New Roman"/>
          <w:szCs w:val="24"/>
          <w:lang w:val="tr-TR"/>
        </w:rPr>
      </w:pPr>
      <w:r w:rsidRPr="00AC0471">
        <w:rPr>
          <w:rFonts w:eastAsia="Calibri" w:cs="Times New Roman"/>
          <w:b/>
          <w:szCs w:val="24"/>
          <w:lang w:val="tr-TR"/>
        </w:rPr>
        <w:t>Anahtar Kelimeler</w:t>
      </w:r>
      <w:r w:rsidRPr="00AC0471">
        <w:rPr>
          <w:rFonts w:eastAsia="Calibri" w:cs="Times New Roman"/>
          <w:szCs w:val="24"/>
          <w:lang w:val="tr-TR"/>
        </w:rPr>
        <w:t xml:space="preserve">: Bilişsel Farkındalık, Acil Uzaktan Eğitim, Sosyal Beceri, Covid-19 </w:t>
      </w:r>
    </w:p>
    <w:p w14:paraId="42103B5B" w14:textId="77777777" w:rsidR="004020A9" w:rsidRDefault="004020A9" w:rsidP="004B1A01">
      <w:pPr>
        <w:spacing w:after="160" w:line="259" w:lineRule="auto"/>
        <w:jc w:val="center"/>
        <w:rPr>
          <w:rFonts w:eastAsia="Calibri" w:cs="Times New Roman"/>
          <w:b/>
          <w:szCs w:val="24"/>
          <w:lang w:val="tr-TR"/>
        </w:rPr>
      </w:pPr>
    </w:p>
    <w:p w14:paraId="03C1ED53" w14:textId="77777777" w:rsidR="004020A9" w:rsidRDefault="004020A9" w:rsidP="004B1A01">
      <w:pPr>
        <w:spacing w:after="160" w:line="259" w:lineRule="auto"/>
        <w:jc w:val="center"/>
        <w:rPr>
          <w:rFonts w:eastAsia="Calibri" w:cs="Times New Roman"/>
          <w:b/>
          <w:szCs w:val="24"/>
          <w:lang w:val="tr-TR"/>
        </w:rPr>
      </w:pPr>
    </w:p>
    <w:p w14:paraId="41BA45C5" w14:textId="77777777" w:rsidR="004020A9" w:rsidRDefault="004020A9" w:rsidP="004B1A01">
      <w:pPr>
        <w:spacing w:after="160" w:line="259" w:lineRule="auto"/>
        <w:jc w:val="center"/>
        <w:rPr>
          <w:rFonts w:eastAsia="Calibri" w:cs="Times New Roman"/>
          <w:b/>
          <w:szCs w:val="24"/>
          <w:lang w:val="tr-TR"/>
        </w:rPr>
      </w:pPr>
    </w:p>
    <w:p w14:paraId="22136E62" w14:textId="77777777" w:rsidR="004020A9" w:rsidRDefault="004020A9" w:rsidP="004B1A01">
      <w:pPr>
        <w:spacing w:after="160" w:line="259" w:lineRule="auto"/>
        <w:jc w:val="center"/>
        <w:rPr>
          <w:rFonts w:eastAsia="Calibri" w:cs="Times New Roman"/>
          <w:b/>
          <w:szCs w:val="24"/>
          <w:lang w:val="tr-TR"/>
        </w:rPr>
      </w:pPr>
    </w:p>
    <w:p w14:paraId="5E7E7AF1" w14:textId="77777777" w:rsidR="004020A9" w:rsidRDefault="004020A9" w:rsidP="004B1A01">
      <w:pPr>
        <w:spacing w:after="160" w:line="259" w:lineRule="auto"/>
        <w:jc w:val="center"/>
        <w:rPr>
          <w:rFonts w:eastAsia="Calibri" w:cs="Times New Roman"/>
          <w:b/>
          <w:szCs w:val="24"/>
          <w:lang w:val="tr-TR"/>
        </w:rPr>
      </w:pPr>
    </w:p>
    <w:p w14:paraId="127634A5" w14:textId="77777777" w:rsidR="004020A9" w:rsidRDefault="004020A9" w:rsidP="004B1A01">
      <w:pPr>
        <w:spacing w:after="160" w:line="259" w:lineRule="auto"/>
        <w:jc w:val="center"/>
        <w:rPr>
          <w:rFonts w:eastAsia="Calibri" w:cs="Times New Roman"/>
          <w:b/>
          <w:szCs w:val="24"/>
          <w:lang w:val="tr-TR"/>
        </w:rPr>
      </w:pPr>
    </w:p>
    <w:p w14:paraId="0968E147" w14:textId="77777777" w:rsidR="004B1A01" w:rsidRPr="004B1A01" w:rsidRDefault="004B1A01" w:rsidP="004B1A01">
      <w:pPr>
        <w:spacing w:after="160" w:line="259" w:lineRule="auto"/>
        <w:jc w:val="center"/>
        <w:rPr>
          <w:rFonts w:eastAsia="Calibri" w:cs="Times New Roman"/>
          <w:b/>
          <w:szCs w:val="24"/>
          <w:lang w:val="tr-TR"/>
        </w:rPr>
      </w:pPr>
      <w:r w:rsidRPr="004B1A01">
        <w:rPr>
          <w:rFonts w:eastAsia="Calibri" w:cs="Times New Roman"/>
          <w:b/>
          <w:szCs w:val="24"/>
          <w:lang w:val="tr-TR"/>
        </w:rPr>
        <w:t>OPINIONS OF THE STUDENTS OF FACULTY OF EDUCATION ON EMERGENCY DISTANCE EDUCATION APPLICATIONS DURING COVID-19 PROCESS: A CASE STUDY</w:t>
      </w:r>
    </w:p>
    <w:p w14:paraId="21A9F886" w14:textId="42BDB646" w:rsidR="004B1A01" w:rsidRPr="004B1A01" w:rsidRDefault="004B1A01" w:rsidP="00C250CF">
      <w:pPr>
        <w:rPr>
          <w:rFonts w:cs="Times New Roman"/>
          <w:lang w:val="tr-TR"/>
        </w:rPr>
      </w:pPr>
      <w:r w:rsidRPr="004B1A01">
        <w:rPr>
          <w:rFonts w:cs="Times New Roman"/>
          <w:lang w:val="tr-TR"/>
        </w:rPr>
        <w:t>The objective of this study is to examine the effects of emergency distance education applications carried out during the Covid-19 process on cognitive awareness, social skills, active participation, communication with faculty members, and the learning and teaching process according to the opinions of education faculty students. The research is a case study. The study was carried out in the Education Faculties of Kafkas (n: 31) and Trakya (n: 20) Universities in the fall semester of 2020-2021. Opinions of 51 volunteer participants on the process were collected by using a semi-structured interview form. The collected data were analyzed by using content analysis and inductive analysis. As a result of the research, the factors that are thought by the education faculty students to enable the emergency distance education applications to increase the effectiveness of the learning-teaching process can be discussed in the themes of cognitive awareness, social skills, active participation, effective communication with faculty members and learning-teaching process. The factors that have a negative influence on the emergency distance education process, however, are expressed as the increasing homework load, insufficient explanation of educational tasks, pandemic-related problems, Internet-related problems, systemic-technological problems, inadequacies in bringing in cognitive awareness skills, monotony in methods and techniques, whereas all such factors can be discussed in the same themes.</w:t>
      </w:r>
    </w:p>
    <w:p w14:paraId="2BCDF816" w14:textId="77777777" w:rsidR="004339E4" w:rsidRDefault="004339E4" w:rsidP="00C250CF">
      <w:pPr>
        <w:rPr>
          <w:rFonts w:cs="Times New Roman"/>
          <w:lang w:val="tr-TR"/>
        </w:rPr>
      </w:pPr>
    </w:p>
    <w:p w14:paraId="10AFF597" w14:textId="77777777" w:rsidR="004B1A01" w:rsidRPr="004B1A01" w:rsidRDefault="004B1A01" w:rsidP="00C250CF">
      <w:pPr>
        <w:rPr>
          <w:rFonts w:cs="Times New Roman"/>
          <w:lang w:val="tr-TR"/>
        </w:rPr>
      </w:pPr>
      <w:r w:rsidRPr="004339E4">
        <w:rPr>
          <w:rFonts w:cs="Times New Roman"/>
          <w:b/>
          <w:lang w:val="tr-TR"/>
        </w:rPr>
        <w:t>Keywords</w:t>
      </w:r>
      <w:r w:rsidRPr="004B1A01">
        <w:rPr>
          <w:rFonts w:cs="Times New Roman"/>
          <w:lang w:val="tr-TR"/>
        </w:rPr>
        <w:t xml:space="preserve">: Cognitive Awareness, Emergency Distance Education, Social Skills, Covid-19 </w:t>
      </w:r>
    </w:p>
    <w:p w14:paraId="098A6CF2" w14:textId="77777777" w:rsidR="00205DA4" w:rsidRPr="008D4C51" w:rsidRDefault="00205DA4" w:rsidP="00C250CF">
      <w:pPr>
        <w:rPr>
          <w:rFonts w:ascii="Century" w:hAnsi="Century"/>
          <w:sz w:val="20"/>
          <w:lang w:val="en-GB"/>
        </w:rPr>
      </w:pPr>
      <w:bookmarkStart w:id="1" w:name="_GoBack"/>
      <w:bookmarkEnd w:id="1"/>
    </w:p>
    <w:sectPr w:rsidR="00205DA4" w:rsidRPr="008D4C51" w:rsidSect="00120A41">
      <w:headerReference w:type="default" r:id="rId7"/>
      <w:footerReference w:type="default" r:id="rId8"/>
      <w:pgSz w:w="11906" w:h="16838"/>
      <w:pgMar w:top="1797" w:right="1797" w:bottom="1440" w:left="1440" w:header="709"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D084DE" w14:textId="77777777" w:rsidR="00C520C4" w:rsidRDefault="00C520C4" w:rsidP="00482840">
      <w:pPr>
        <w:spacing w:after="0" w:line="240" w:lineRule="auto"/>
      </w:pPr>
      <w:r>
        <w:separator/>
      </w:r>
    </w:p>
  </w:endnote>
  <w:endnote w:type="continuationSeparator" w:id="0">
    <w:p w14:paraId="48E4DE11" w14:textId="77777777" w:rsidR="00C520C4" w:rsidRDefault="00C520C4" w:rsidP="00482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entury">
    <w:panose1 w:val="020406040505050203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823C7" w14:textId="77777777" w:rsidR="00120A41" w:rsidRDefault="00CA6390" w:rsidP="00CA6390">
    <w:pPr>
      <w:pStyle w:val="Altbilgi"/>
      <w:rPr>
        <w:sz w:val="20"/>
        <w:szCs w:val="20"/>
        <w:lang w:val="tr-TR"/>
      </w:rPr>
    </w:pPr>
    <w:r>
      <w:rPr>
        <w:noProof/>
        <w:sz w:val="20"/>
        <w:szCs w:val="20"/>
        <w:lang w:val="tr-TR" w:eastAsia="tr-TR"/>
      </w:rPr>
      <mc:AlternateContent>
        <mc:Choice Requires="wps">
          <w:drawing>
            <wp:anchor distT="0" distB="0" distL="114300" distR="114300" simplePos="0" relativeHeight="251659264" behindDoc="0" locked="0" layoutInCell="1" allowOverlap="1" wp14:anchorId="21A570BB" wp14:editId="1E0AFE4A">
              <wp:simplePos x="0" y="0"/>
              <wp:positionH relativeFrom="column">
                <wp:posOffset>12395</wp:posOffset>
              </wp:positionH>
              <wp:positionV relativeFrom="paragraph">
                <wp:posOffset>21062</wp:posOffset>
              </wp:positionV>
              <wp:extent cx="5427023" cy="106878"/>
              <wp:effectExtent l="57150" t="38100" r="59690" b="83820"/>
              <wp:wrapNone/>
              <wp:docPr id="1" name="Dikdörtgen 1"/>
              <wp:cNvGraphicFramePr/>
              <a:graphic xmlns:a="http://schemas.openxmlformats.org/drawingml/2006/main">
                <a:graphicData uri="http://schemas.microsoft.com/office/word/2010/wordprocessingShape">
                  <wps:wsp>
                    <wps:cNvSpPr/>
                    <wps:spPr>
                      <a:xfrm>
                        <a:off x="0" y="0"/>
                        <a:ext cx="5427023" cy="106878"/>
                      </a:xfrm>
                      <a:prstGeom prst="rect">
                        <a:avLst/>
                      </a:prstGeom>
                      <a:solidFill>
                        <a:schemeClr val="accent2">
                          <a:lumMod val="50000"/>
                        </a:schemeClr>
                      </a:solidFill>
                      <a:ln>
                        <a:noFill/>
                      </a:ln>
                    </wps:spPr>
                    <wps:style>
                      <a:lnRef idx="3">
                        <a:schemeClr val="lt1"/>
                      </a:lnRef>
                      <a:fillRef idx="1">
                        <a:schemeClr val="accent2"/>
                      </a:fillRef>
                      <a:effectRef idx="1">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3102199D" id="Dikdörtgen 1" o:spid="_x0000_s1026" style="position:absolute;margin-left:1pt;margin-top:1.65pt;width:427.3pt;height:8.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" fillcolor="#622423 [1605]" stroked="f" strokeweight="3pt">
              <v:shadow on="t" color="black" opacity="24903f" origin=",.5" offset="0,.55556mm"/>
            </v:rect>
          </w:pict>
        </mc:Fallback>
      </mc:AlternateContent>
    </w:r>
    <w:r w:rsidRPr="00CA6390">
      <w:rPr>
        <w:sz w:val="20"/>
        <w:szCs w:val="20"/>
        <w:lang w:val="tr-TR"/>
      </w:rPr>
      <w:t xml:space="preserve">                                                                                                                                                   </w:t>
    </w:r>
  </w:p>
  <w:p w14:paraId="315378AE" w14:textId="5761484E" w:rsidR="00205DA4" w:rsidRPr="00CA6390" w:rsidRDefault="00CA6390" w:rsidP="00CA6390">
    <w:pPr>
      <w:pStyle w:val="Altbilgi"/>
      <w:rPr>
        <w:sz w:val="20"/>
        <w:szCs w:val="20"/>
        <w:lang w:val="tr-TR"/>
      </w:rPr>
    </w:pPr>
    <w:r w:rsidRPr="00CA6390">
      <w:rPr>
        <w:sz w:val="20"/>
        <w:szCs w:val="20"/>
        <w:lang w:val="tr-TR"/>
      </w:rPr>
      <w:t xml:space="preserve">    </w:t>
    </w:r>
  </w:p>
  <w:p w14:paraId="4827EEEA" w14:textId="7C3CDA85" w:rsidR="008919B5" w:rsidRPr="008919B5" w:rsidRDefault="008919B5" w:rsidP="008919B5">
    <w:pPr>
      <w:pStyle w:val="Altbilgi"/>
      <w:jc w:val="center"/>
      <w:rPr>
        <w:b/>
        <w:sz w:val="20"/>
        <w:szCs w:val="20"/>
        <w:lang w:val="tr-TR"/>
      </w:rPr>
    </w:pPr>
    <w:r w:rsidRPr="008919B5">
      <w:rPr>
        <w:b/>
        <w:sz w:val="20"/>
        <w:szCs w:val="20"/>
        <w:lang w:val="tr-TR"/>
      </w:rPr>
      <w:t xml:space="preserve">THEORY AND PRACTICE </w:t>
    </w:r>
    <w:r>
      <w:rPr>
        <w:b/>
        <w:sz w:val="20"/>
        <w:szCs w:val="20"/>
        <w:lang w:val="tr-TR"/>
      </w:rPr>
      <w:t>I</w:t>
    </w:r>
    <w:r w:rsidRPr="008919B5">
      <w:rPr>
        <w:b/>
        <w:sz w:val="20"/>
        <w:szCs w:val="20"/>
        <w:lang w:val="tr-TR"/>
      </w:rPr>
      <w:t>N EDUCAT</w:t>
    </w:r>
    <w:r>
      <w:rPr>
        <w:b/>
        <w:sz w:val="20"/>
        <w:szCs w:val="20"/>
        <w:lang w:val="tr-TR"/>
      </w:rPr>
      <w:t>I</w:t>
    </w:r>
    <w:r w:rsidRPr="008919B5">
      <w:rPr>
        <w:b/>
        <w:sz w:val="20"/>
        <w:szCs w:val="20"/>
        <w:lang w:val="tr-TR"/>
      </w:rPr>
      <w:t>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2D5281" w14:textId="77777777" w:rsidR="00C520C4" w:rsidRDefault="00C520C4" w:rsidP="00482840">
      <w:pPr>
        <w:spacing w:after="0" w:line="240" w:lineRule="auto"/>
      </w:pPr>
      <w:r>
        <w:separator/>
      </w:r>
    </w:p>
  </w:footnote>
  <w:footnote w:type="continuationSeparator" w:id="0">
    <w:p w14:paraId="2FC92EB4" w14:textId="77777777" w:rsidR="00C520C4" w:rsidRDefault="00C520C4" w:rsidP="00482840">
      <w:pPr>
        <w:spacing w:after="0" w:line="240" w:lineRule="auto"/>
      </w:pPr>
      <w:r>
        <w:continuationSeparator/>
      </w:r>
    </w:p>
  </w:footnote>
  <w:footnote w:id="1">
    <w:p w14:paraId="69AEEC33" w14:textId="61B36E19" w:rsidR="00AC0471" w:rsidRPr="00AF27BA" w:rsidRDefault="00AC0471" w:rsidP="00AC0471">
      <w:pPr>
        <w:pStyle w:val="DipnotMetni"/>
        <w:rPr>
          <w:color w:val="000000" w:themeColor="text1"/>
          <w:lang w:eastAsia="tr-TR"/>
        </w:rPr>
      </w:pPr>
      <w:r w:rsidRPr="00AF27BA">
        <w:rPr>
          <w:rStyle w:val="DipnotBavurusu"/>
          <w:color w:val="000000" w:themeColor="text1"/>
        </w:rPr>
        <w:footnoteRef/>
      </w:r>
      <w:r w:rsidR="00E9387A">
        <w:rPr>
          <w:color w:val="000000" w:themeColor="text1"/>
        </w:rPr>
        <w:t xml:space="preserve"> Dr.</w:t>
      </w:r>
      <w:r w:rsidR="004B1A01">
        <w:rPr>
          <w:color w:val="000000" w:themeColor="text1"/>
          <w:lang w:eastAsia="tr-TR"/>
        </w:rPr>
        <w:t>Trakya University</w:t>
      </w:r>
      <w:r w:rsidRPr="00AF27BA">
        <w:rPr>
          <w:color w:val="000000" w:themeColor="text1"/>
          <w:lang w:eastAsia="tr-TR"/>
        </w:rPr>
        <w:t>,</w:t>
      </w:r>
      <w:r w:rsidR="00737DE4">
        <w:rPr>
          <w:color w:val="000000" w:themeColor="text1"/>
          <w:lang w:eastAsia="tr-TR"/>
        </w:rPr>
        <w:t xml:space="preserve"> </w:t>
      </w:r>
      <w:r w:rsidR="004B1A01">
        <w:rPr>
          <w:color w:val="000000" w:themeColor="text1"/>
          <w:lang w:eastAsia="tr-TR"/>
        </w:rPr>
        <w:t>TURKİYE, banuyaman</w:t>
      </w:r>
      <w:r>
        <w:rPr>
          <w:color w:val="000000" w:themeColor="text1"/>
          <w:lang w:eastAsia="tr-TR"/>
        </w:rPr>
        <w:t>@</w:t>
      </w:r>
      <w:r w:rsidR="004B1A01">
        <w:rPr>
          <w:color w:val="000000" w:themeColor="text1"/>
          <w:lang w:eastAsia="tr-TR"/>
        </w:rPr>
        <w:t>gmail.com</w:t>
      </w:r>
    </w:p>
    <w:p w14:paraId="76A841DB" w14:textId="77777777" w:rsidR="00AC0471" w:rsidRPr="00AF27BA" w:rsidRDefault="00AC0471" w:rsidP="00AC0471">
      <w:pPr>
        <w:pStyle w:val="DipnotMetni"/>
        <w:rPr>
          <w:color w:val="000000" w:themeColor="text1"/>
        </w:rPr>
      </w:pPr>
    </w:p>
  </w:footnote>
  <w:footnote w:id="2">
    <w:p w14:paraId="44EE019D" w14:textId="04FF757F" w:rsidR="00AC0471" w:rsidRPr="00AF27BA" w:rsidRDefault="00AC0471" w:rsidP="00AC0471">
      <w:pPr>
        <w:pStyle w:val="DipnotMetni"/>
        <w:rPr>
          <w:color w:val="000000" w:themeColor="text1"/>
          <w:lang w:eastAsia="tr-TR"/>
        </w:rPr>
      </w:pPr>
      <w:r w:rsidRPr="00AF27BA">
        <w:rPr>
          <w:rStyle w:val="DipnotBavurusu"/>
          <w:color w:val="000000" w:themeColor="text1"/>
        </w:rPr>
        <w:footnoteRef/>
      </w:r>
      <w:r w:rsidR="00E9387A">
        <w:rPr>
          <w:color w:val="000000" w:themeColor="text1"/>
        </w:rPr>
        <w:t xml:space="preserve"> Dr.</w:t>
      </w:r>
      <w:r w:rsidR="004B1A01">
        <w:rPr>
          <w:color w:val="000000" w:themeColor="text1"/>
          <w:lang w:eastAsia="tr-TR"/>
        </w:rPr>
        <w:t>Trabzon</w:t>
      </w:r>
      <w:r>
        <w:rPr>
          <w:color w:val="000000" w:themeColor="text1"/>
          <w:lang w:eastAsia="tr-TR"/>
        </w:rPr>
        <w:t xml:space="preserve"> </w:t>
      </w:r>
      <w:r w:rsidR="004B1A01">
        <w:rPr>
          <w:color w:val="000000" w:themeColor="text1"/>
          <w:lang w:eastAsia="tr-TR"/>
        </w:rPr>
        <w:t>University, TURKİYE, ozdendemir</w:t>
      </w:r>
      <w:r w:rsidR="004704FF">
        <w:rPr>
          <w:color w:val="000000" w:themeColor="text1"/>
          <w:lang w:eastAsia="tr-TR"/>
        </w:rPr>
        <w:t>@</w:t>
      </w:r>
      <w:r w:rsidR="004704FF">
        <w:rPr>
          <w:color w:val="000000" w:themeColor="text1"/>
          <w:lang w:eastAsia="tr-TR"/>
        </w:rPr>
        <w:t>trabzon.edu.tr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450180"/>
      <w:docPartObj>
        <w:docPartGallery w:val="Page Numbers (Top of Page)"/>
        <w:docPartUnique/>
      </w:docPartObj>
    </w:sdtPr>
    <w:sdtEndPr/>
    <w:sdtContent>
      <w:p w14:paraId="482A01B0" w14:textId="47E4B1C9" w:rsidR="00CA6390" w:rsidRDefault="00CA6390">
        <w:pPr>
          <w:pStyle w:val="stbilgi"/>
          <w:jc w:val="center"/>
        </w:pPr>
        <w:r>
          <w:fldChar w:fldCharType="begin"/>
        </w:r>
        <w:r>
          <w:instrText>PAGE   \* MERGEFORMAT</w:instrText>
        </w:r>
        <w:r>
          <w:fldChar w:fldCharType="separate"/>
        </w:r>
        <w:r w:rsidR="00556E70" w:rsidRPr="00556E70">
          <w:rPr>
            <w:noProof/>
            <w:lang w:val="tr-TR"/>
          </w:rPr>
          <w:t>1</w:t>
        </w:r>
        <w:r>
          <w:fldChar w:fldCharType="end"/>
        </w:r>
      </w:p>
    </w:sdtContent>
  </w:sdt>
  <w:p w14:paraId="3ABDBAF1" w14:textId="77777777" w:rsidR="00CA6390" w:rsidRDefault="00CA639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601"/>
    <w:rsid w:val="000059D1"/>
    <w:rsid w:val="00076ABD"/>
    <w:rsid w:val="000E3058"/>
    <w:rsid w:val="000F7C38"/>
    <w:rsid w:val="00110786"/>
    <w:rsid w:val="00120A41"/>
    <w:rsid w:val="0012545F"/>
    <w:rsid w:val="00173AF9"/>
    <w:rsid w:val="001973C7"/>
    <w:rsid w:val="001F72F3"/>
    <w:rsid w:val="00205DA4"/>
    <w:rsid w:val="002E7CC3"/>
    <w:rsid w:val="002F7119"/>
    <w:rsid w:val="003962A6"/>
    <w:rsid w:val="003F4943"/>
    <w:rsid w:val="004020A9"/>
    <w:rsid w:val="00417140"/>
    <w:rsid w:val="004339E4"/>
    <w:rsid w:val="004704FF"/>
    <w:rsid w:val="00482840"/>
    <w:rsid w:val="00487786"/>
    <w:rsid w:val="004B1A01"/>
    <w:rsid w:val="004B5FF4"/>
    <w:rsid w:val="004D1CB5"/>
    <w:rsid w:val="004D1ECA"/>
    <w:rsid w:val="005452EB"/>
    <w:rsid w:val="00556E70"/>
    <w:rsid w:val="00585805"/>
    <w:rsid w:val="0059372C"/>
    <w:rsid w:val="005A7AC4"/>
    <w:rsid w:val="00613867"/>
    <w:rsid w:val="00632BD6"/>
    <w:rsid w:val="00634BD6"/>
    <w:rsid w:val="006914C1"/>
    <w:rsid w:val="00692AFE"/>
    <w:rsid w:val="006B273A"/>
    <w:rsid w:val="006F55AE"/>
    <w:rsid w:val="00725B2C"/>
    <w:rsid w:val="00737DE4"/>
    <w:rsid w:val="00741D4D"/>
    <w:rsid w:val="00743459"/>
    <w:rsid w:val="00772D73"/>
    <w:rsid w:val="007B499C"/>
    <w:rsid w:val="007D2651"/>
    <w:rsid w:val="0080740E"/>
    <w:rsid w:val="008919B5"/>
    <w:rsid w:val="008D4C51"/>
    <w:rsid w:val="008F4AD3"/>
    <w:rsid w:val="00913E88"/>
    <w:rsid w:val="00967277"/>
    <w:rsid w:val="00970ECA"/>
    <w:rsid w:val="00972924"/>
    <w:rsid w:val="0097702F"/>
    <w:rsid w:val="0099441D"/>
    <w:rsid w:val="009D18F3"/>
    <w:rsid w:val="00A50C35"/>
    <w:rsid w:val="00AC0471"/>
    <w:rsid w:val="00AC39DD"/>
    <w:rsid w:val="00B174F0"/>
    <w:rsid w:val="00B467CB"/>
    <w:rsid w:val="00C250CF"/>
    <w:rsid w:val="00C520C4"/>
    <w:rsid w:val="00C6069B"/>
    <w:rsid w:val="00C80A4C"/>
    <w:rsid w:val="00CA1601"/>
    <w:rsid w:val="00CA6390"/>
    <w:rsid w:val="00CB18A5"/>
    <w:rsid w:val="00D468C9"/>
    <w:rsid w:val="00D61E1E"/>
    <w:rsid w:val="00DE71CF"/>
    <w:rsid w:val="00E14596"/>
    <w:rsid w:val="00E536D9"/>
    <w:rsid w:val="00E64E7B"/>
    <w:rsid w:val="00E80903"/>
    <w:rsid w:val="00E9387A"/>
    <w:rsid w:val="00EB582A"/>
    <w:rsid w:val="00EC7438"/>
    <w:rsid w:val="00F622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E87880"/>
  <w15:docId w15:val="{3EF3EDB2-9EA5-45D5-9537-219F83523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
    <w:qFormat/>
    <w:rsid w:val="00120A41"/>
    <w:pPr>
      <w:spacing w:line="360" w:lineRule="auto"/>
      <w:jc w:val="both"/>
    </w:pPr>
    <w:rPr>
      <w:rFonts w:ascii="Times New Roman" w:hAnsi="Times New Roman"/>
      <w:sz w:val="24"/>
    </w:rPr>
  </w:style>
  <w:style w:type="paragraph" w:styleId="Balk1">
    <w:name w:val="heading 1"/>
    <w:aliases w:val="title 2"/>
    <w:basedOn w:val="Normal"/>
    <w:next w:val="Normal"/>
    <w:link w:val="Balk1Char"/>
    <w:uiPriority w:val="9"/>
    <w:qFormat/>
    <w:rsid w:val="000059D1"/>
    <w:pPr>
      <w:keepNext/>
      <w:keepLines/>
      <w:spacing w:before="360" w:line="300" w:lineRule="auto"/>
      <w:outlineLvl w:val="0"/>
    </w:pPr>
    <w:rPr>
      <w:rFonts w:eastAsiaTheme="majorEastAsia" w:cstheme="majorBidi"/>
      <w:b/>
      <w:bCs/>
      <w:szCs w:val="28"/>
    </w:rPr>
  </w:style>
  <w:style w:type="paragraph" w:styleId="Balk2">
    <w:name w:val="heading 2"/>
    <w:aliases w:val="title 3"/>
    <w:basedOn w:val="Normal"/>
    <w:next w:val="Normal"/>
    <w:link w:val="Balk2Char"/>
    <w:uiPriority w:val="9"/>
    <w:unhideWhenUsed/>
    <w:qFormat/>
    <w:rsid w:val="000059D1"/>
    <w:pPr>
      <w:keepNext/>
      <w:keepLines/>
      <w:spacing w:before="360" w:after="240"/>
      <w:outlineLvl w:val="1"/>
    </w:pPr>
    <w:rPr>
      <w:rFonts w:eastAsiaTheme="majorEastAsia" w:cstheme="majorBidi"/>
      <w:b/>
      <w:bCs/>
      <w:szCs w:val="26"/>
    </w:rPr>
  </w:style>
  <w:style w:type="paragraph" w:styleId="Balk3">
    <w:name w:val="heading 3"/>
    <w:aliases w:val="z"/>
    <w:basedOn w:val="Normal"/>
    <w:next w:val="Normal"/>
    <w:link w:val="Balk3Char"/>
    <w:uiPriority w:val="9"/>
    <w:semiHidden/>
    <w:unhideWhenUsed/>
    <w:qFormat/>
    <w:rsid w:val="00967277"/>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aliases w:val="title 1"/>
    <w:basedOn w:val="Normal"/>
    <w:next w:val="Normal"/>
    <w:link w:val="KonuBalChar"/>
    <w:uiPriority w:val="10"/>
    <w:qFormat/>
    <w:rsid w:val="002E7CC3"/>
    <w:pPr>
      <w:spacing w:after="480" w:line="240" w:lineRule="auto"/>
      <w:contextualSpacing/>
      <w:jc w:val="center"/>
    </w:pPr>
    <w:rPr>
      <w:rFonts w:eastAsiaTheme="majorEastAsia" w:cstheme="majorBidi"/>
      <w:b/>
      <w:spacing w:val="5"/>
      <w:kern w:val="28"/>
      <w:sz w:val="28"/>
      <w:szCs w:val="52"/>
    </w:rPr>
  </w:style>
  <w:style w:type="character" w:customStyle="1" w:styleId="KonuBalChar">
    <w:name w:val="Konu Başlığı Char"/>
    <w:aliases w:val="title 1 Char"/>
    <w:basedOn w:val="VarsaylanParagrafYazTipi"/>
    <w:link w:val="KonuBal"/>
    <w:uiPriority w:val="10"/>
    <w:rsid w:val="002E7CC3"/>
    <w:rPr>
      <w:rFonts w:ascii="Times New Roman" w:eastAsiaTheme="majorEastAsia" w:hAnsi="Times New Roman" w:cstheme="majorBidi"/>
      <w:b/>
      <w:spacing w:val="5"/>
      <w:kern w:val="28"/>
      <w:sz w:val="28"/>
      <w:szCs w:val="52"/>
    </w:rPr>
  </w:style>
  <w:style w:type="paragraph" w:styleId="AralkYok">
    <w:name w:val="No Spacing"/>
    <w:aliases w:val="author name"/>
    <w:uiPriority w:val="1"/>
    <w:qFormat/>
    <w:rsid w:val="002E7CC3"/>
    <w:pPr>
      <w:spacing w:after="0" w:line="240" w:lineRule="auto"/>
      <w:jc w:val="center"/>
    </w:pPr>
    <w:rPr>
      <w:rFonts w:ascii="Times New Roman" w:hAnsi="Times New Roman"/>
      <w:i/>
      <w:sz w:val="28"/>
    </w:rPr>
  </w:style>
  <w:style w:type="character" w:styleId="HafifVurgulama">
    <w:name w:val="Subtle Emphasis"/>
    <w:aliases w:val="summary,Özet"/>
    <w:basedOn w:val="VarsaylanParagrafYazTipi"/>
    <w:uiPriority w:val="19"/>
    <w:qFormat/>
    <w:rsid w:val="002E7CC3"/>
    <w:rPr>
      <w:rFonts w:ascii="Century" w:hAnsi="Century"/>
      <w:i w:val="0"/>
      <w:iCs/>
      <w:color w:val="auto"/>
      <w:sz w:val="20"/>
      <w:bdr w:val="none" w:sz="0" w:space="0" w:color="auto"/>
    </w:rPr>
  </w:style>
  <w:style w:type="paragraph" w:styleId="Altyaz">
    <w:name w:val="Subtitle"/>
    <w:basedOn w:val="Normal"/>
    <w:next w:val="Normal"/>
    <w:link w:val="AltyazChar"/>
    <w:uiPriority w:val="11"/>
    <w:qFormat/>
    <w:rsid w:val="0097702F"/>
    <w:pPr>
      <w:numPr>
        <w:ilvl w:val="1"/>
      </w:numPr>
    </w:pPr>
    <w:rPr>
      <w:rFonts w:eastAsiaTheme="majorEastAsia" w:cstheme="majorBidi"/>
      <w:b/>
      <w:iCs/>
      <w:spacing w:val="15"/>
      <w:szCs w:val="24"/>
    </w:rPr>
  </w:style>
  <w:style w:type="character" w:customStyle="1" w:styleId="AltyazChar">
    <w:name w:val="Altyazı Char"/>
    <w:basedOn w:val="VarsaylanParagrafYazTipi"/>
    <w:link w:val="Altyaz"/>
    <w:uiPriority w:val="11"/>
    <w:rsid w:val="0097702F"/>
    <w:rPr>
      <w:rFonts w:ascii="Times New Roman" w:eastAsiaTheme="majorEastAsia" w:hAnsi="Times New Roman" w:cstheme="majorBidi"/>
      <w:b/>
      <w:iCs/>
      <w:spacing w:val="15"/>
      <w:sz w:val="24"/>
      <w:szCs w:val="24"/>
    </w:rPr>
  </w:style>
  <w:style w:type="character" w:styleId="Vurgu">
    <w:name w:val="Emphasis"/>
    <w:basedOn w:val="VarsaylanParagrafYazTipi"/>
    <w:uiPriority w:val="20"/>
    <w:qFormat/>
    <w:rsid w:val="00585805"/>
    <w:rPr>
      <w:i/>
      <w:iCs/>
    </w:rPr>
  </w:style>
  <w:style w:type="character" w:customStyle="1" w:styleId="Balk1Char">
    <w:name w:val="Başlık 1 Char"/>
    <w:aliases w:val="title 2 Char"/>
    <w:basedOn w:val="VarsaylanParagrafYazTipi"/>
    <w:link w:val="Balk1"/>
    <w:uiPriority w:val="9"/>
    <w:rsid w:val="000059D1"/>
    <w:rPr>
      <w:rFonts w:ascii="Times New Roman" w:eastAsiaTheme="majorEastAsia" w:hAnsi="Times New Roman" w:cstheme="majorBidi"/>
      <w:b/>
      <w:bCs/>
      <w:sz w:val="24"/>
      <w:szCs w:val="28"/>
    </w:rPr>
  </w:style>
  <w:style w:type="character" w:customStyle="1" w:styleId="Balk2Char">
    <w:name w:val="Başlık 2 Char"/>
    <w:aliases w:val="title 3 Char"/>
    <w:basedOn w:val="VarsaylanParagrafYazTipi"/>
    <w:link w:val="Balk2"/>
    <w:uiPriority w:val="9"/>
    <w:rsid w:val="000059D1"/>
    <w:rPr>
      <w:rFonts w:ascii="Times New Roman" w:eastAsiaTheme="majorEastAsia" w:hAnsi="Times New Roman" w:cstheme="majorBidi"/>
      <w:b/>
      <w:bCs/>
      <w:sz w:val="24"/>
      <w:szCs w:val="26"/>
    </w:rPr>
  </w:style>
  <w:style w:type="paragraph" w:styleId="stbilgi">
    <w:name w:val="header"/>
    <w:basedOn w:val="Normal"/>
    <w:link w:val="stbilgiChar"/>
    <w:uiPriority w:val="99"/>
    <w:unhideWhenUsed/>
    <w:rsid w:val="0048284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82840"/>
    <w:rPr>
      <w:sz w:val="24"/>
    </w:rPr>
  </w:style>
  <w:style w:type="paragraph" w:styleId="Altbilgi">
    <w:name w:val="footer"/>
    <w:basedOn w:val="Normal"/>
    <w:link w:val="AltbilgiChar"/>
    <w:uiPriority w:val="99"/>
    <w:unhideWhenUsed/>
    <w:rsid w:val="0048284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82840"/>
    <w:rPr>
      <w:sz w:val="24"/>
    </w:rPr>
  </w:style>
  <w:style w:type="table" w:styleId="TabloKlavuzu">
    <w:name w:val="Table Grid"/>
    <w:basedOn w:val="NormalTablo"/>
    <w:uiPriority w:val="59"/>
    <w:rsid w:val="001F72F3"/>
    <w:pPr>
      <w:spacing w:after="0" w:line="240" w:lineRule="auto"/>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3Char">
    <w:name w:val="Başlık 3 Char"/>
    <w:aliases w:val="z Char"/>
    <w:basedOn w:val="VarsaylanParagrafYazTipi"/>
    <w:link w:val="Balk3"/>
    <w:uiPriority w:val="9"/>
    <w:semiHidden/>
    <w:rsid w:val="00967277"/>
    <w:rPr>
      <w:rFonts w:asciiTheme="majorHAnsi" w:eastAsiaTheme="majorEastAsia" w:hAnsiTheme="majorHAnsi" w:cstheme="majorBidi"/>
      <w:b/>
      <w:bCs/>
      <w:color w:val="4F81BD" w:themeColor="accent1"/>
      <w:sz w:val="24"/>
    </w:rPr>
  </w:style>
  <w:style w:type="paragraph" w:customStyle="1" w:styleId="Style5">
    <w:name w:val="Style5"/>
    <w:basedOn w:val="Normal"/>
    <w:link w:val="Style5Char"/>
    <w:qFormat/>
    <w:rsid w:val="0059372C"/>
    <w:pPr>
      <w:spacing w:after="160" w:line="240" w:lineRule="auto"/>
    </w:pPr>
    <w:rPr>
      <w:rFonts w:ascii="Century" w:eastAsiaTheme="minorEastAsia" w:hAnsi="Century"/>
      <w:sz w:val="20"/>
      <w:lang w:val="tr-TR"/>
    </w:rPr>
  </w:style>
  <w:style w:type="character" w:customStyle="1" w:styleId="Style5Char">
    <w:name w:val="Style5 Char"/>
    <w:basedOn w:val="VarsaylanParagrafYazTipi"/>
    <w:link w:val="Style5"/>
    <w:rsid w:val="0059372C"/>
    <w:rPr>
      <w:rFonts w:ascii="Century" w:eastAsiaTheme="minorEastAsia" w:hAnsi="Century"/>
      <w:sz w:val="20"/>
      <w:lang w:val="tr-TR"/>
    </w:rPr>
  </w:style>
  <w:style w:type="paragraph" w:styleId="DipnotMetni">
    <w:name w:val="footnote text"/>
    <w:aliases w:val="Dipnot Metni Char Char Char,Dipnot Metni Char Char Char Char Char,Dipnot Metni Char Char,Footnote Text Char,Footnote,-E Fußnotentext,Fußnotentext Ursprung"/>
    <w:basedOn w:val="Normal"/>
    <w:link w:val="DipnotMetniChar1"/>
    <w:autoRedefine/>
    <w:uiPriority w:val="99"/>
    <w:unhideWhenUsed/>
    <w:qFormat/>
    <w:rsid w:val="00110786"/>
    <w:pPr>
      <w:spacing w:after="0" w:line="240" w:lineRule="auto"/>
      <w:jc w:val="left"/>
    </w:pPr>
    <w:rPr>
      <w:rFonts w:eastAsiaTheme="minorEastAsia"/>
      <w:sz w:val="20"/>
      <w:szCs w:val="20"/>
      <w:lang w:val="tr-TR"/>
    </w:rPr>
  </w:style>
  <w:style w:type="character" w:customStyle="1" w:styleId="DipnotMetniChar">
    <w:name w:val="Dipnot Metni Char"/>
    <w:basedOn w:val="VarsaylanParagrafYazTipi"/>
    <w:uiPriority w:val="99"/>
    <w:semiHidden/>
    <w:rsid w:val="00110786"/>
    <w:rPr>
      <w:rFonts w:ascii="Times New Roman" w:hAnsi="Times New Roman"/>
      <w:sz w:val="20"/>
      <w:szCs w:val="20"/>
    </w:rPr>
  </w:style>
  <w:style w:type="character" w:customStyle="1" w:styleId="DipnotMetniChar1">
    <w:name w:val="Dipnot Metni Char1"/>
    <w:aliases w:val="Dipnot Metni Char Char Char Char,Dipnot Metni Char Char Char Char Char Char,Dipnot Metni Char Char Char1,Footnote Text Char Char,Footnote Char,-E Fußnotentext Char,Fußnotentext Ursprung Char"/>
    <w:basedOn w:val="VarsaylanParagrafYazTipi"/>
    <w:link w:val="DipnotMetni"/>
    <w:uiPriority w:val="99"/>
    <w:rsid w:val="00110786"/>
    <w:rPr>
      <w:rFonts w:ascii="Times New Roman" w:eastAsiaTheme="minorEastAsia" w:hAnsi="Times New Roman"/>
      <w:sz w:val="20"/>
      <w:szCs w:val="20"/>
      <w:lang w:val="tr-TR"/>
    </w:rPr>
  </w:style>
  <w:style w:type="character" w:styleId="DipnotBavurusu">
    <w:name w:val="footnote reference"/>
    <w:basedOn w:val="VarsaylanParagrafYazTipi"/>
    <w:uiPriority w:val="99"/>
    <w:unhideWhenUsed/>
    <w:rsid w:val="00110786"/>
    <w:rPr>
      <w:vertAlign w:val="superscript"/>
    </w:rPr>
  </w:style>
  <w:style w:type="paragraph" w:customStyle="1" w:styleId="Style3">
    <w:name w:val="Style3"/>
    <w:basedOn w:val="Normal"/>
    <w:link w:val="Style3Char"/>
    <w:autoRedefine/>
    <w:qFormat/>
    <w:rsid w:val="00110786"/>
    <w:pPr>
      <w:spacing w:after="0"/>
      <w:jc w:val="center"/>
    </w:pPr>
    <w:rPr>
      <w:rFonts w:eastAsiaTheme="minorEastAsia"/>
      <w:i/>
      <w:color w:val="00B0F0"/>
      <w:sz w:val="28"/>
      <w:lang w:val="tr-TR"/>
    </w:rPr>
  </w:style>
  <w:style w:type="character" w:customStyle="1" w:styleId="Style3Char">
    <w:name w:val="Style3 Char"/>
    <w:basedOn w:val="VarsaylanParagrafYazTipi"/>
    <w:link w:val="Style3"/>
    <w:rsid w:val="00110786"/>
    <w:rPr>
      <w:rFonts w:ascii="Times New Roman" w:eastAsiaTheme="minorEastAsia" w:hAnsi="Times New Roman"/>
      <w:i/>
      <w:color w:val="00B0F0"/>
      <w:sz w:val="28"/>
      <w:lang w:val="tr-TR"/>
    </w:rPr>
  </w:style>
  <w:style w:type="character" w:styleId="Kpr">
    <w:name w:val="Hyperlink"/>
    <w:basedOn w:val="VarsaylanParagrafYazTipi"/>
    <w:uiPriority w:val="99"/>
    <w:unhideWhenUsed/>
    <w:rsid w:val="00110786"/>
    <w:rPr>
      <w:color w:val="0000FF" w:themeColor="hyperlink"/>
      <w:u w:val="single"/>
    </w:rPr>
  </w:style>
  <w:style w:type="paragraph" w:customStyle="1" w:styleId="Articletitle">
    <w:name w:val="Article title"/>
    <w:basedOn w:val="Normal"/>
    <w:next w:val="Normal"/>
    <w:autoRedefine/>
    <w:qFormat/>
    <w:rsid w:val="009D18F3"/>
    <w:pPr>
      <w:spacing w:after="120" w:line="240" w:lineRule="auto"/>
    </w:pPr>
    <w:rPr>
      <w:rFonts w:eastAsia="Calibri" w:cs="Times New Roman"/>
      <w:b/>
      <w:bCs/>
      <w:shd w:val="clear" w:color="auto" w:fill="FFFFFF"/>
      <w:lang w:val="en-GB"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8DB97-0F92-4743-8047-BAD5F7824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2826</Characters>
  <Application>Microsoft Office Word</Application>
  <DocSecurity>0</DocSecurity>
  <Lines>23</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dc:creator>
  <cp:lastModifiedBy>hp</cp:lastModifiedBy>
  <cp:revision>2</cp:revision>
  <dcterms:created xsi:type="dcterms:W3CDTF">2021-09-20T01:13:00Z</dcterms:created>
  <dcterms:modified xsi:type="dcterms:W3CDTF">2021-09-20T01:13:00Z</dcterms:modified>
</cp:coreProperties>
</file>