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D3F6" w14:textId="64235333" w:rsidR="00A938C8" w:rsidRPr="00054DE2" w:rsidRDefault="00054DE2" w:rsidP="00054DE2">
      <w:pPr>
        <w:jc w:val="both"/>
        <w:rPr>
          <w:rFonts w:asciiTheme="majorBidi" w:eastAsia="Times New Roman" w:hAnsiTheme="majorBidi" w:cstheme="majorBidi"/>
          <w:b/>
          <w:noProof/>
          <w:sz w:val="28"/>
          <w:szCs w:val="28"/>
          <w:lang w:val="tr-TR" w:eastAsia="tr-TR"/>
        </w:rPr>
      </w:pPr>
      <w:r w:rsidRPr="00054DE2">
        <w:rPr>
          <w:rFonts w:asciiTheme="majorBidi" w:eastAsia="Times New Roman" w:hAnsiTheme="majorBidi" w:cstheme="majorBidi"/>
          <w:b/>
          <w:noProof/>
          <w:sz w:val="28"/>
          <w:szCs w:val="28"/>
          <w:lang w:val="tr-TR" w:eastAsia="tr-TR"/>
        </w:rPr>
        <w:t>Evaluation of Stroke Survivor Quality of Life and Perceived Stress</w:t>
      </w:r>
    </w:p>
    <w:p w14:paraId="392109F8" w14:textId="110EFD87" w:rsidR="00054DE2" w:rsidRPr="00054DE2" w:rsidRDefault="00054DE2" w:rsidP="00054DE2">
      <w:pPr>
        <w:spacing w:after="0" w:line="360" w:lineRule="auto"/>
        <w:rPr>
          <w:rFonts w:asciiTheme="majorBidi" w:eastAsia="Times New Roman" w:hAnsiTheme="majorBidi" w:cstheme="majorBidi"/>
          <w:bCs/>
          <w:i/>
          <w:iCs/>
          <w:noProof/>
          <w:lang w:val="tr-TR" w:eastAsia="tr-TR"/>
        </w:rPr>
      </w:pPr>
      <w:r w:rsidRPr="008F7F23">
        <w:rPr>
          <w:rFonts w:asciiTheme="majorBidi" w:eastAsia="Times New Roman" w:hAnsiTheme="majorBidi" w:cstheme="majorBidi"/>
          <w:bCs/>
          <w:i/>
          <w:iCs/>
          <w:noProof/>
          <w:lang w:val="tr-TR" w:eastAsia="tr-TR"/>
        </w:rPr>
        <w:t>Mansoor OUDAH KADHIM AL ADILEE1,</w:t>
      </w:r>
      <w:r w:rsidRPr="00054DE2">
        <w:rPr>
          <w:rFonts w:asciiTheme="majorBidi" w:eastAsia="Times New Roman" w:hAnsiTheme="majorBidi" w:cstheme="majorBidi"/>
          <w:bCs/>
          <w:i/>
          <w:iCs/>
          <w:noProof/>
          <w:lang w:val="tr-TR" w:eastAsia="tr-TR"/>
        </w:rPr>
        <w:t xml:space="preserve"> Songül KAMIŞLI2</w:t>
      </w:r>
    </w:p>
    <w:p w14:paraId="1AC2AAD9" w14:textId="200B2504" w:rsidR="00054DE2" w:rsidRPr="00101508" w:rsidRDefault="00054DE2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>1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proofErr w:type="spellStart"/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>AlSadr</w:t>
      </w:r>
      <w:proofErr w:type="spellEnd"/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Medical City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Staff training and 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>D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evelop 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>M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ental 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>C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>enter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, 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>Al-Najaf Al-Ashraf</w:t>
      </w:r>
      <w:r w:rsidR="00101508" w:rsidRPr="00101508">
        <w:rPr>
          <w:rFonts w:ascii="Times New Roman" w:hAnsi="Times New Roman" w:cs="Times New Roman"/>
          <w:bCs/>
          <w:i/>
          <w:iCs/>
          <w:sz w:val="18"/>
          <w:szCs w:val="18"/>
        </w:rPr>
        <w:t>, Iraq</w:t>
      </w:r>
    </w:p>
    <w:p w14:paraId="0A9D3E5C" w14:textId="52E3F001" w:rsidR="00054DE2" w:rsidRDefault="00054DE2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054DE2">
        <w:rPr>
          <w:rFonts w:ascii="Times New Roman" w:hAnsi="Times New Roman" w:cs="Times New Roman"/>
          <w:bCs/>
          <w:i/>
          <w:iCs/>
          <w:sz w:val="18"/>
          <w:szCs w:val="18"/>
        </w:rPr>
        <w:t>2</w:t>
      </w:r>
      <w:r w:rsidR="00101508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proofErr w:type="spellStart"/>
      <w:r w:rsidRPr="00054DE2">
        <w:rPr>
          <w:rFonts w:ascii="Times New Roman" w:hAnsi="Times New Roman" w:cs="Times New Roman"/>
          <w:bCs/>
          <w:i/>
          <w:iCs/>
          <w:sz w:val="18"/>
          <w:szCs w:val="18"/>
        </w:rPr>
        <w:t>Çankırı</w:t>
      </w:r>
      <w:proofErr w:type="spellEnd"/>
      <w:r w:rsidRPr="00054DE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</w:t>
      </w:r>
      <w:proofErr w:type="spellStart"/>
      <w:r w:rsidRPr="00054DE2">
        <w:rPr>
          <w:rFonts w:ascii="Times New Roman" w:hAnsi="Times New Roman" w:cs="Times New Roman"/>
          <w:bCs/>
          <w:i/>
          <w:iCs/>
          <w:sz w:val="18"/>
          <w:szCs w:val="18"/>
        </w:rPr>
        <w:t>Karatekin</w:t>
      </w:r>
      <w:proofErr w:type="spellEnd"/>
      <w:r w:rsidRPr="00054DE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 University Health Science Faculty, Gerontology Department, </w:t>
      </w:r>
      <w:proofErr w:type="spellStart"/>
      <w:r w:rsidRPr="00054DE2">
        <w:rPr>
          <w:rFonts w:ascii="Times New Roman" w:hAnsi="Times New Roman" w:cs="Times New Roman"/>
          <w:bCs/>
          <w:i/>
          <w:iCs/>
          <w:sz w:val="18"/>
          <w:szCs w:val="18"/>
        </w:rPr>
        <w:t>Çankırı</w:t>
      </w:r>
      <w:proofErr w:type="spellEnd"/>
      <w:r w:rsidRPr="00054DE2">
        <w:rPr>
          <w:rFonts w:ascii="Times New Roman" w:hAnsi="Times New Roman" w:cs="Times New Roman"/>
          <w:bCs/>
          <w:i/>
          <w:iCs/>
          <w:sz w:val="18"/>
          <w:szCs w:val="18"/>
        </w:rPr>
        <w:t>, Turkey</w:t>
      </w:r>
    </w:p>
    <w:p w14:paraId="4340DFAD" w14:textId="7638E79B" w:rsidR="00436B06" w:rsidRPr="00436B06" w:rsidRDefault="00436B06" w:rsidP="00054DE2">
      <w:pPr>
        <w:rPr>
          <w:rFonts w:ascii="Times New Roman" w:hAnsi="Times New Roman" w:cs="Times New Roman"/>
          <w:b/>
          <w:sz w:val="24"/>
          <w:szCs w:val="24"/>
        </w:rPr>
      </w:pPr>
      <w:r w:rsidRPr="00436B06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AC7D16E" w14:textId="6CE74F6B" w:rsidR="00533E14" w:rsidRPr="00A12813" w:rsidRDefault="00292E0F" w:rsidP="00533E14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="Times New Roman" w:hAnsi="Times New Roman" w:cs="Times New Roman"/>
        </w:rPr>
        <w:t>Stroke still kills many people every year, it is the second most common cause of death worldwide</w:t>
      </w:r>
      <w:r w:rsidR="00BC43E8">
        <w:rPr>
          <w:rFonts w:ascii="Times New Roman" w:hAnsi="Times New Roman" w:cs="Times New Roman"/>
        </w:rPr>
        <w:t xml:space="preserve"> [1]. </w:t>
      </w:r>
      <w:r w:rsidR="00BF5971" w:rsidRPr="006E7719">
        <w:rPr>
          <w:rFonts w:asciiTheme="majorBidi" w:eastAsia="Calibri" w:hAnsiTheme="majorBidi" w:cstheme="majorBidi"/>
          <w:bCs/>
        </w:rPr>
        <w:t xml:space="preserve">According </w:t>
      </w:r>
      <w:r w:rsidR="00BF5971">
        <w:rPr>
          <w:rFonts w:asciiTheme="majorBidi" w:eastAsia="Calibri" w:hAnsiTheme="majorBidi" w:cstheme="majorBidi"/>
          <w:bCs/>
        </w:rPr>
        <w:t xml:space="preserve">the report </w:t>
      </w:r>
      <w:r w:rsidR="00BF5971" w:rsidRPr="006E7719">
        <w:rPr>
          <w:rFonts w:asciiTheme="majorBidi" w:eastAsia="Calibri" w:hAnsiTheme="majorBidi" w:cstheme="majorBidi"/>
          <w:bCs/>
        </w:rPr>
        <w:t>Iraq, there were 11,205 deaths (6.53%) due to stroke. and to the latest WHO data published in 2020 Stroke Deaths in Iraq reached 20,793 or 14.19% of total deaths</w:t>
      </w:r>
      <w:r w:rsidR="00BC43E8">
        <w:rPr>
          <w:rFonts w:asciiTheme="majorBidi" w:eastAsia="Calibri" w:hAnsiTheme="majorBidi" w:cstheme="majorBidi"/>
          <w:bCs/>
        </w:rPr>
        <w:t xml:space="preserve"> [2</w:t>
      </w:r>
      <w:r w:rsidR="0061780B">
        <w:rPr>
          <w:rFonts w:asciiTheme="majorBidi" w:eastAsia="Calibri" w:hAnsiTheme="majorBidi" w:cstheme="majorBidi"/>
          <w:bCs/>
        </w:rPr>
        <w:t>, 3</w:t>
      </w:r>
      <w:r w:rsidR="00BC43E8">
        <w:rPr>
          <w:rFonts w:asciiTheme="majorBidi" w:eastAsia="Calibri" w:hAnsiTheme="majorBidi" w:cstheme="majorBidi"/>
          <w:bCs/>
        </w:rPr>
        <w:t>].</w:t>
      </w:r>
      <w:r w:rsidR="0023566F" w:rsidRPr="0023566F">
        <w:rPr>
          <w:rFonts w:asciiTheme="majorBidi" w:eastAsia="Calibri" w:hAnsiTheme="majorBidi" w:cstheme="majorBidi"/>
          <w:bCs/>
          <w:lang w:val="en-GB"/>
        </w:rPr>
        <w:t xml:space="preserve"> </w:t>
      </w:r>
      <w:r w:rsidR="00533E14" w:rsidRPr="00533E14">
        <w:rPr>
          <w:rFonts w:asciiTheme="majorBidi" w:eastAsia="Calibri" w:hAnsiTheme="majorBidi" w:cstheme="majorBidi"/>
          <w:bCs/>
          <w:lang w:val="en-GB"/>
        </w:rPr>
        <w:t>Stroke survivors may experience changes in mood, personality, and cognitive abilities, affecting their overall mental health.</w:t>
      </w:r>
      <w:r w:rsidR="00533E14">
        <w:rPr>
          <w:rFonts w:asciiTheme="majorBidi" w:eastAsia="Calibri" w:hAnsiTheme="majorBidi" w:cstheme="majorBidi"/>
          <w:bCs/>
          <w:lang w:val="en-GB"/>
        </w:rPr>
        <w:t xml:space="preserve"> 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 xml:space="preserve">This study aimed to </w:t>
      </w:r>
      <w:r w:rsidR="0023566F">
        <w:rPr>
          <w:rFonts w:asciiTheme="majorBidi" w:eastAsia="Calibri" w:hAnsiTheme="majorBidi" w:cstheme="majorBidi"/>
          <w:bCs/>
          <w:lang w:val="en-GB"/>
        </w:rPr>
        <w:t>evaluation stroke survivor's quality of life and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 xml:space="preserve"> </w:t>
      </w:r>
      <w:r w:rsidR="0023566F">
        <w:rPr>
          <w:rFonts w:asciiTheme="majorBidi" w:eastAsia="Calibri" w:hAnsiTheme="majorBidi" w:cstheme="majorBidi"/>
          <w:bCs/>
          <w:lang w:val="en-GB"/>
        </w:rPr>
        <w:t>perceived stress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>.</w:t>
      </w:r>
      <w:r w:rsidR="0023566F" w:rsidRPr="0023566F">
        <w:rPr>
          <w:rFonts w:asciiTheme="majorBidi" w:eastAsia="Calibri" w:hAnsiTheme="majorBidi" w:cstheme="majorBidi"/>
          <w:bCs/>
          <w:lang w:val="en-GB"/>
        </w:rPr>
        <w:t xml:space="preserve"> 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 xml:space="preserve">A cross-sectional descriptive study was conducted between </w:t>
      </w:r>
      <w:r w:rsidR="0023566F">
        <w:rPr>
          <w:rFonts w:asciiTheme="majorBidi" w:eastAsia="Calibri" w:hAnsiTheme="majorBidi" w:cstheme="majorBidi"/>
          <w:bCs/>
          <w:lang w:val="en-GB"/>
        </w:rPr>
        <w:t xml:space="preserve">1 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>Apri</w:t>
      </w:r>
      <w:r w:rsidR="0023566F">
        <w:rPr>
          <w:rFonts w:asciiTheme="majorBidi" w:eastAsia="Calibri" w:hAnsiTheme="majorBidi" w:cstheme="majorBidi"/>
          <w:bCs/>
          <w:lang w:val="en-GB"/>
        </w:rPr>
        <w:t>l-30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>July 2022</w:t>
      </w:r>
      <w:r w:rsidR="0023566F">
        <w:rPr>
          <w:rFonts w:asciiTheme="majorBidi" w:eastAsia="Calibri" w:hAnsiTheme="majorBidi" w:cstheme="majorBidi"/>
          <w:bCs/>
          <w:lang w:val="en-GB"/>
        </w:rPr>
        <w:t xml:space="preserve"> in Iraq.</w:t>
      </w:r>
      <w:r w:rsidR="0023566F" w:rsidRPr="0023566F">
        <w:rPr>
          <w:rFonts w:asciiTheme="majorBidi" w:eastAsia="Calibri" w:hAnsiTheme="majorBidi" w:cstheme="majorBidi"/>
          <w:bCs/>
          <w:lang w:val="en-GB"/>
        </w:rPr>
        <w:t xml:space="preserve"> 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>The study sample consisted of 2</w:t>
      </w:r>
      <w:r w:rsidR="0023566F">
        <w:rPr>
          <w:rFonts w:asciiTheme="majorBidi" w:eastAsia="Calibri" w:hAnsiTheme="majorBidi" w:cstheme="majorBidi"/>
          <w:bCs/>
          <w:lang w:val="en-GB"/>
        </w:rPr>
        <w:t>05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 xml:space="preserve"> patients who agreed to participate in the study at the time of data collection.  Personal Information Form and the </w:t>
      </w:r>
      <w:r w:rsidR="0023566F">
        <w:rPr>
          <w:rFonts w:asciiTheme="majorBidi" w:eastAsia="Calibri" w:hAnsiTheme="majorBidi" w:cstheme="majorBidi"/>
          <w:bCs/>
          <w:lang w:val="en-GB"/>
        </w:rPr>
        <w:t>Perceived Stress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 xml:space="preserve"> Scale</w:t>
      </w:r>
      <w:r w:rsidR="0023566F">
        <w:rPr>
          <w:rFonts w:asciiTheme="majorBidi" w:eastAsia="Calibri" w:hAnsiTheme="majorBidi" w:cstheme="majorBidi"/>
          <w:bCs/>
          <w:lang w:val="en-GB"/>
        </w:rPr>
        <w:t xml:space="preserve">, and Stroke Survivor Quality of Life </w:t>
      </w:r>
      <w:r w:rsidR="0023566F" w:rsidRPr="001747C0">
        <w:rPr>
          <w:rFonts w:asciiTheme="majorBidi" w:eastAsia="Calibri" w:hAnsiTheme="majorBidi" w:cstheme="majorBidi"/>
          <w:bCs/>
          <w:lang w:val="en-GB"/>
        </w:rPr>
        <w:t>were used to collect the data</w:t>
      </w:r>
      <w:r w:rsidR="0023566F">
        <w:rPr>
          <w:rFonts w:asciiTheme="majorBidi" w:eastAsia="Calibri" w:hAnsiTheme="majorBidi" w:cstheme="majorBidi"/>
          <w:bCs/>
          <w:lang w:val="en-GB"/>
        </w:rPr>
        <w:t>.</w:t>
      </w:r>
      <w:r w:rsidR="0023566F" w:rsidRPr="0023566F">
        <w:rPr>
          <w:rFonts w:ascii="Times New Roman" w:eastAsia="Calibri" w:hAnsi="Times New Roman" w:cs="Times New Roman"/>
        </w:rPr>
        <w:t xml:space="preserve"> </w:t>
      </w:r>
      <w:r w:rsidR="0023566F" w:rsidRPr="00AB3E46">
        <w:rPr>
          <w:rFonts w:ascii="Times New Roman" w:eastAsia="Calibri" w:hAnsi="Times New Roman" w:cs="Times New Roman"/>
        </w:rPr>
        <w:t>It was observed that the average age of the participants was 55</w:t>
      </w:r>
      <w:r w:rsidR="0023566F">
        <w:rPr>
          <w:rFonts w:ascii="Times New Roman" w:eastAsia="Calibri" w:hAnsi="Times New Roman" w:cs="Times New Roman"/>
        </w:rPr>
        <w:t xml:space="preserve">, </w:t>
      </w:r>
      <w:r w:rsidR="0023566F" w:rsidRPr="00AB3E46">
        <w:rPr>
          <w:rFonts w:ascii="Times New Roman" w:eastAsia="Calibri" w:hAnsi="Times New Roman" w:cs="Times New Roman"/>
        </w:rPr>
        <w:t xml:space="preserve">54.1% </w:t>
      </w:r>
      <w:r w:rsidR="0023566F">
        <w:rPr>
          <w:rFonts w:ascii="Times New Roman" w:eastAsia="Calibri" w:hAnsi="Times New Roman" w:cs="Times New Roman"/>
        </w:rPr>
        <w:t xml:space="preserve">male and </w:t>
      </w:r>
      <w:r w:rsidR="0023566F" w:rsidRPr="00AB3E46">
        <w:rPr>
          <w:rFonts w:ascii="Times New Roman" w:eastAsia="Calibri" w:hAnsi="Times New Roman" w:cs="Times New Roman"/>
        </w:rPr>
        <w:t>57.6% married</w:t>
      </w:r>
      <w:r w:rsidR="0023566F">
        <w:rPr>
          <w:rFonts w:ascii="Times New Roman" w:eastAsia="Calibri" w:hAnsi="Times New Roman" w:cs="Times New Roman"/>
        </w:rPr>
        <w:t xml:space="preserve">, </w:t>
      </w:r>
      <w:r w:rsidR="0023566F" w:rsidRPr="00AB3E46">
        <w:rPr>
          <w:rFonts w:ascii="Times New Roman" w:eastAsia="Calibri" w:hAnsi="Times New Roman" w:cs="Times New Roman"/>
        </w:rPr>
        <w:t>36.6% were high school graduates, 29.3% were university graduates</w:t>
      </w:r>
      <w:r w:rsidR="0023566F">
        <w:rPr>
          <w:rFonts w:ascii="Times New Roman" w:eastAsia="Calibri" w:hAnsi="Times New Roman" w:cs="Times New Roman"/>
        </w:rPr>
        <w:t xml:space="preserve"> and most of them h</w:t>
      </w:r>
      <w:r w:rsidR="0023566F" w:rsidRPr="00AB3E46">
        <w:rPr>
          <w:rFonts w:ascii="Times New Roman" w:eastAsia="Calibri" w:hAnsi="Times New Roman" w:cs="Times New Roman"/>
        </w:rPr>
        <w:t>ad ischemic stroke</w:t>
      </w:r>
      <w:r w:rsidR="0023566F">
        <w:rPr>
          <w:rFonts w:ascii="Times New Roman" w:eastAsia="Calibri" w:hAnsi="Times New Roman" w:cs="Times New Roman"/>
        </w:rPr>
        <w:t>.</w:t>
      </w:r>
      <w:r w:rsidR="00533E14" w:rsidRPr="00533E14">
        <w:rPr>
          <w:rFonts w:asciiTheme="majorBidi" w:hAnsiTheme="majorBidi" w:cstheme="majorBidi"/>
        </w:rPr>
        <w:t xml:space="preserve"> </w:t>
      </w:r>
      <w:r w:rsidR="00533E14" w:rsidRPr="00035F9B">
        <w:rPr>
          <w:rFonts w:asciiTheme="majorBidi" w:hAnsiTheme="majorBidi" w:cstheme="majorBidi"/>
          <w:lang w:val="en-US"/>
        </w:rPr>
        <w:t xml:space="preserve">The </w:t>
      </w:r>
      <w:r w:rsidR="00533E14">
        <w:rPr>
          <w:rFonts w:asciiTheme="majorBidi" w:hAnsiTheme="majorBidi" w:cstheme="majorBidi"/>
          <w:lang w:val="en-US"/>
        </w:rPr>
        <w:t>perceived stress</w:t>
      </w:r>
      <w:r w:rsidR="00533E14" w:rsidRPr="00035F9B">
        <w:rPr>
          <w:rFonts w:asciiTheme="majorBidi" w:hAnsiTheme="majorBidi" w:cstheme="majorBidi"/>
          <w:lang w:val="en-US"/>
        </w:rPr>
        <w:t xml:space="preserve">, and </w:t>
      </w:r>
      <w:r w:rsidR="00533E14">
        <w:rPr>
          <w:rFonts w:asciiTheme="majorBidi" w:eastAsia="Calibri" w:hAnsiTheme="majorBidi" w:cstheme="majorBidi"/>
          <w:bCs/>
          <w:lang w:val="en-GB"/>
        </w:rPr>
        <w:t>quality of life</w:t>
      </w:r>
      <w:r w:rsidR="00533E14" w:rsidRPr="00035F9B">
        <w:rPr>
          <w:rFonts w:asciiTheme="majorBidi" w:hAnsiTheme="majorBidi" w:cstheme="majorBidi"/>
          <w:lang w:val="en-US"/>
        </w:rPr>
        <w:t xml:space="preserve"> were affected by variables as </w:t>
      </w:r>
      <w:r w:rsidR="00533E14">
        <w:rPr>
          <w:rFonts w:asciiTheme="majorBidi" w:hAnsiTheme="majorBidi" w:cstheme="majorBidi"/>
          <w:lang w:val="en-US"/>
        </w:rPr>
        <w:t>gander</w:t>
      </w:r>
      <w:r w:rsidR="00533E14" w:rsidRPr="00035F9B">
        <w:rPr>
          <w:rFonts w:asciiTheme="majorBidi" w:hAnsiTheme="majorBidi" w:cstheme="majorBidi"/>
          <w:lang w:val="en-US"/>
        </w:rPr>
        <w:t>,</w:t>
      </w:r>
      <w:r w:rsidR="00533E14">
        <w:rPr>
          <w:rFonts w:asciiTheme="majorBidi" w:hAnsiTheme="majorBidi" w:cstheme="majorBidi"/>
          <w:lang w:val="en-US"/>
        </w:rPr>
        <w:t xml:space="preserve"> age,</w:t>
      </w:r>
      <w:r w:rsidR="00533E14" w:rsidRPr="00035F9B">
        <w:rPr>
          <w:rFonts w:asciiTheme="majorBidi" w:hAnsiTheme="majorBidi" w:cstheme="majorBidi"/>
          <w:lang w:val="en-US"/>
        </w:rPr>
        <w:t xml:space="preserve"> income, educational level,</w:t>
      </w:r>
      <w:r w:rsidR="00533E14" w:rsidRPr="00F80FE1">
        <w:rPr>
          <w:rFonts w:asciiTheme="majorBidi" w:eastAsia="Arial" w:hAnsiTheme="majorBidi" w:cstheme="majorBidi"/>
          <w:b/>
          <w:bCs/>
        </w:rPr>
        <w:t xml:space="preserve"> </w:t>
      </w:r>
      <w:r w:rsidR="00533E14" w:rsidRPr="008E73A1">
        <w:rPr>
          <w:rFonts w:asciiTheme="majorBidi" w:eastAsia="Arial" w:hAnsiTheme="majorBidi" w:cstheme="majorBidi"/>
          <w:lang w:val="en-US"/>
        </w:rPr>
        <w:t>r</w:t>
      </w:r>
      <w:r w:rsidR="00533E14" w:rsidRPr="008E73A1">
        <w:rPr>
          <w:rFonts w:asciiTheme="majorBidi" w:eastAsia="Arial" w:hAnsiTheme="majorBidi" w:cstheme="majorBidi"/>
        </w:rPr>
        <w:t>esidence</w:t>
      </w:r>
      <w:r w:rsidR="00533E14">
        <w:rPr>
          <w:rFonts w:asciiTheme="majorBidi" w:hAnsiTheme="majorBidi" w:cstheme="majorBidi"/>
          <w:lang w:val="en-US"/>
        </w:rPr>
        <w:t>,</w:t>
      </w:r>
      <w:r w:rsidR="00533E14" w:rsidRPr="00035F9B">
        <w:rPr>
          <w:rFonts w:asciiTheme="majorBidi" w:hAnsiTheme="majorBidi" w:cstheme="majorBidi"/>
          <w:lang w:val="en-US"/>
        </w:rPr>
        <w:t xml:space="preserve"> </w:t>
      </w:r>
      <w:r w:rsidR="00533E14">
        <w:rPr>
          <w:rFonts w:asciiTheme="majorBidi" w:hAnsiTheme="majorBidi" w:cstheme="majorBidi"/>
          <w:lang w:val="en-US"/>
        </w:rPr>
        <w:t>type of stroke.</w:t>
      </w:r>
      <w:r w:rsidR="00533E14">
        <w:rPr>
          <w:rFonts w:asciiTheme="majorBidi" w:hAnsiTheme="majorBidi" w:cstheme="majorBidi"/>
          <w:lang w:bidi="ar-IQ"/>
        </w:rPr>
        <w:t xml:space="preserve"> </w:t>
      </w:r>
      <w:r w:rsidR="00533E14" w:rsidRPr="00EE3CBD">
        <w:rPr>
          <w:rFonts w:asciiTheme="majorBidi" w:hAnsiTheme="majorBidi" w:cstheme="majorBidi"/>
          <w:lang w:bidi="ar-IQ"/>
        </w:rPr>
        <w:t>there is a statistically significant and inverse relationship between the level of psychological stress and several aspects of quality of life such as energy, family role, language, movement, mood, personality, self-care, social role, upper limb function, and work/production (p</w:t>
      </w:r>
      <w:r w:rsidR="0061780B">
        <w:rPr>
          <w:rFonts w:asciiTheme="majorBidi" w:hAnsiTheme="majorBidi" w:cstheme="majorBidi"/>
          <w:lang w:bidi="ar-IQ"/>
        </w:rPr>
        <w:t>&lt;0.01)</w:t>
      </w:r>
      <w:r w:rsidR="00533E14" w:rsidRPr="00EE3CBD">
        <w:rPr>
          <w:rFonts w:asciiTheme="majorBidi" w:hAnsiTheme="majorBidi" w:cstheme="majorBidi"/>
          <w:lang w:bidi="ar-IQ"/>
        </w:rPr>
        <w:t xml:space="preserve"> There was also an inverse and significant relationship between stroke-specific quality of life and the level of psychological stress (p&lt;0.01).</w:t>
      </w:r>
      <w:r w:rsidR="002B0150" w:rsidRPr="002B0150">
        <w:t xml:space="preserve"> </w:t>
      </w:r>
      <w:r w:rsidR="002B0150" w:rsidRPr="002B0150">
        <w:rPr>
          <w:rFonts w:asciiTheme="majorBidi" w:hAnsiTheme="majorBidi" w:cstheme="majorBidi"/>
          <w:lang w:bidi="ar-IQ"/>
        </w:rPr>
        <w:t xml:space="preserve">The evaluation of stroke survivors' quality of life and perceived stress is a complex process that requires a comprehensive understanding of the physical, mental, and social dimensions of their experiences. </w:t>
      </w:r>
      <w:r w:rsidR="002B0150">
        <w:rPr>
          <w:rFonts w:asciiTheme="majorBidi" w:hAnsiTheme="majorBidi" w:cstheme="majorBidi"/>
          <w:lang w:bidi="ar-IQ"/>
        </w:rPr>
        <w:t xml:space="preserve">Psychosocial support </w:t>
      </w:r>
      <w:r w:rsidR="002B0150" w:rsidRPr="002B0150">
        <w:rPr>
          <w:rFonts w:asciiTheme="majorBidi" w:hAnsiTheme="majorBidi" w:cstheme="majorBidi"/>
          <w:lang w:bidi="ar-IQ"/>
        </w:rPr>
        <w:t>programs and support systems should be tailored to address the unique challenges faced by stroke survivors, promoting not only physical recovery but also emotional well-being and social integration</w:t>
      </w:r>
      <w:r w:rsidR="0061780B">
        <w:rPr>
          <w:rFonts w:asciiTheme="majorBidi" w:hAnsiTheme="majorBidi" w:cstheme="majorBidi"/>
          <w:lang w:bidi="ar-IQ"/>
        </w:rPr>
        <w:t xml:space="preserve"> </w:t>
      </w:r>
      <w:r w:rsidR="00B94E5E">
        <w:rPr>
          <w:rFonts w:asciiTheme="majorBidi" w:hAnsiTheme="majorBidi" w:cstheme="majorBidi"/>
          <w:lang w:bidi="ar-IQ"/>
        </w:rPr>
        <w:t>[4,5]</w:t>
      </w:r>
      <w:r w:rsidR="002B0150" w:rsidRPr="002B0150">
        <w:rPr>
          <w:rFonts w:asciiTheme="majorBidi" w:hAnsiTheme="majorBidi" w:cstheme="majorBidi"/>
          <w:lang w:bidi="ar-IQ"/>
        </w:rPr>
        <w:t>.</w:t>
      </w:r>
    </w:p>
    <w:p w14:paraId="22DD06CD" w14:textId="77777777" w:rsidR="0061780B" w:rsidRDefault="0061780B" w:rsidP="0023566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7E6F65D" w14:textId="20EA5637" w:rsidR="0061780B" w:rsidRPr="00CF79D2" w:rsidRDefault="00CF79D2" w:rsidP="0023566F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</w:pPr>
      <w:r w:rsidRPr="00CF79D2">
        <w:rPr>
          <w:rFonts w:ascii="Times New Roman" w:eastAsia="Calibri" w:hAnsi="Times New Roman" w:cs="Times New Roman"/>
          <w:b/>
          <w:bCs/>
          <w:i/>
          <w:iCs/>
          <w:color w:val="000000"/>
          <w:sz w:val="20"/>
          <w:szCs w:val="20"/>
        </w:rPr>
        <w:t>Keywords:</w:t>
      </w:r>
      <w:r w:rsidRPr="00CF79D2">
        <w:rPr>
          <w:i/>
          <w:iCs/>
        </w:rPr>
        <w:t xml:space="preserve"> </w:t>
      </w:r>
      <w:r w:rsidRPr="00CF79D2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Stress, Quality of life, Stroke survivors.</w:t>
      </w:r>
    </w:p>
    <w:p w14:paraId="218B015A" w14:textId="77777777" w:rsidR="0061780B" w:rsidRDefault="0061780B" w:rsidP="0023566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DF9073E" w14:textId="77777777" w:rsidR="0061780B" w:rsidRDefault="0061780B" w:rsidP="0023566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42B18830" w14:textId="77777777" w:rsidR="0061780B" w:rsidRDefault="0061780B" w:rsidP="0023566F">
      <w:pPr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C52CBC1" w14:textId="25979165" w:rsidR="00436B06" w:rsidRPr="007F633F" w:rsidRDefault="0023566F" w:rsidP="002356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33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R</w:t>
      </w:r>
      <w:r w:rsidR="00436B06" w:rsidRPr="007F633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436B06" w:rsidRPr="007F633F">
        <w:rPr>
          <w:rFonts w:ascii="Times New Roman" w:hAnsi="Times New Roman" w:cs="Times New Roman"/>
          <w:b/>
          <w:sz w:val="24"/>
          <w:szCs w:val="24"/>
        </w:rPr>
        <w:t>ferences</w:t>
      </w:r>
    </w:p>
    <w:p w14:paraId="0517F3B9" w14:textId="330E41D9" w:rsidR="00292E0F" w:rsidRDefault="00292E0F" w:rsidP="007F63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63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Panzeri, A., Rossi Ferrario, S., &amp; </w:t>
      </w:r>
      <w:proofErr w:type="spellStart"/>
      <w:r w:rsidRPr="007F63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Vidotto</w:t>
      </w:r>
      <w:proofErr w:type="spellEnd"/>
      <w:r w:rsidRPr="007F63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G. (2019). Interventions for psychological health of stroke caregivers: a systematic review. </w:t>
      </w:r>
      <w:r w:rsidRPr="007F633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Frontiers in psychology</w:t>
      </w:r>
      <w:r w:rsidRPr="007F63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F633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7F633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2045</w:t>
      </w:r>
    </w:p>
    <w:p w14:paraId="1E7E5FD0" w14:textId="53CE9243" w:rsidR="00BC43E8" w:rsidRPr="007F633F" w:rsidRDefault="00BC43E8" w:rsidP="007F63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633F">
        <w:rPr>
          <w:rFonts w:ascii="Times New Roman" w:hAnsi="Times New Roman" w:cs="Times New Roman"/>
          <w:sz w:val="24"/>
          <w:szCs w:val="24"/>
        </w:rPr>
        <w:t>World Health Rankings. (2021). Live Longer Live Better. Iraq Health Profile.</w:t>
      </w:r>
      <w:r w:rsidR="007F633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F633F" w:rsidRPr="00486C95">
          <w:rPr>
            <w:rStyle w:val="Hyperlink"/>
            <w:rFonts w:ascii="Times New Roman" w:hAnsi="Times New Roman" w:cs="Times New Roman"/>
            <w:sz w:val="24"/>
            <w:szCs w:val="24"/>
          </w:rPr>
          <w:t>https://www.worldlifeexpectancy.com/iraqcoronary-heart-disease</w:t>
        </w:r>
      </w:hyperlink>
    </w:p>
    <w:p w14:paraId="6ED07660" w14:textId="62CD219A" w:rsidR="0061780B" w:rsidRPr="007F633F" w:rsidRDefault="0061780B" w:rsidP="007F63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633F">
        <w:rPr>
          <w:rFonts w:ascii="Times New Roman" w:hAnsi="Times New Roman" w:cs="Times New Roman"/>
          <w:sz w:val="24"/>
          <w:szCs w:val="24"/>
        </w:rPr>
        <w:t xml:space="preserve">Taher, T.M.J., </w:t>
      </w:r>
      <w:proofErr w:type="spellStart"/>
      <w:r w:rsidRPr="007F633F">
        <w:rPr>
          <w:rFonts w:ascii="Times New Roman" w:hAnsi="Times New Roman" w:cs="Times New Roman"/>
          <w:sz w:val="24"/>
          <w:szCs w:val="24"/>
        </w:rPr>
        <w:t>Alfadhul</w:t>
      </w:r>
      <w:proofErr w:type="spellEnd"/>
      <w:r w:rsidRPr="007F633F">
        <w:rPr>
          <w:rFonts w:ascii="Times New Roman" w:hAnsi="Times New Roman" w:cs="Times New Roman"/>
          <w:sz w:val="24"/>
          <w:szCs w:val="24"/>
        </w:rPr>
        <w:t xml:space="preserve">, S.A.L., </w:t>
      </w:r>
      <w:proofErr w:type="spellStart"/>
      <w:r w:rsidRPr="007F633F">
        <w:rPr>
          <w:rFonts w:ascii="Times New Roman" w:hAnsi="Times New Roman" w:cs="Times New Roman"/>
          <w:sz w:val="24"/>
          <w:szCs w:val="24"/>
        </w:rPr>
        <w:t>Shwekh</w:t>
      </w:r>
      <w:proofErr w:type="spellEnd"/>
      <w:r w:rsidRPr="007F633F">
        <w:rPr>
          <w:rFonts w:ascii="Times New Roman" w:hAnsi="Times New Roman" w:cs="Times New Roman"/>
          <w:sz w:val="24"/>
          <w:szCs w:val="24"/>
        </w:rPr>
        <w:t xml:space="preserve">, A.S. &amp; </w:t>
      </w:r>
      <w:proofErr w:type="spellStart"/>
      <w:r w:rsidRPr="007F633F">
        <w:rPr>
          <w:rFonts w:ascii="Times New Roman" w:hAnsi="Times New Roman" w:cs="Times New Roman"/>
          <w:sz w:val="24"/>
          <w:szCs w:val="24"/>
        </w:rPr>
        <w:t>Sarray</w:t>
      </w:r>
      <w:proofErr w:type="spellEnd"/>
      <w:r w:rsidRPr="007F633F">
        <w:rPr>
          <w:rFonts w:ascii="Times New Roman" w:hAnsi="Times New Roman" w:cs="Times New Roman"/>
          <w:sz w:val="24"/>
          <w:szCs w:val="24"/>
        </w:rPr>
        <w:t>, F.T.R. (2021). Knowledge and awareness on cardiovascular diseases</w:t>
      </w:r>
      <w:r w:rsidR="007F633F">
        <w:rPr>
          <w:rFonts w:ascii="Times New Roman" w:hAnsi="Times New Roman" w:cs="Times New Roman"/>
          <w:sz w:val="24"/>
          <w:szCs w:val="24"/>
        </w:rPr>
        <w:t xml:space="preserve"> </w:t>
      </w:r>
      <w:r w:rsidRPr="007F633F">
        <w:rPr>
          <w:rFonts w:ascii="Times New Roman" w:hAnsi="Times New Roman" w:cs="Times New Roman"/>
          <w:sz w:val="24"/>
          <w:szCs w:val="24"/>
        </w:rPr>
        <w:t>among the Iraqi population. International Research Journal of Science, Technology, Education, and Management, 1(2), 26-37.</w:t>
      </w:r>
      <w:r w:rsidR="007F63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F633F" w:rsidRPr="00486C95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https://doi.org/10.5281/zenodo.5726269</w:t>
        </w:r>
      </w:hyperlink>
    </w:p>
    <w:p w14:paraId="2164B508" w14:textId="3F39E6B4" w:rsidR="0061780B" w:rsidRPr="007F633F" w:rsidRDefault="0061780B" w:rsidP="007F63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7F633F">
        <w:rPr>
          <w:rFonts w:ascii="Times New Roman" w:hAnsi="Times New Roman" w:cs="Times New Roman"/>
          <w:sz w:val="24"/>
          <w:szCs w:val="24"/>
        </w:rPr>
        <w:t>Carod</w:t>
      </w:r>
      <w:proofErr w:type="spellEnd"/>
      <w:r w:rsidRPr="007F633F">
        <w:rPr>
          <w:rFonts w:ascii="Times New Roman" w:hAnsi="Times New Roman" w:cs="Times New Roman"/>
          <w:sz w:val="24"/>
          <w:szCs w:val="24"/>
        </w:rPr>
        <w:t xml:space="preserve">-Artal, F. J., </w:t>
      </w:r>
      <w:proofErr w:type="spellStart"/>
      <w:r w:rsidRPr="007F633F">
        <w:rPr>
          <w:rFonts w:ascii="Times New Roman" w:hAnsi="Times New Roman" w:cs="Times New Roman"/>
          <w:sz w:val="24"/>
          <w:szCs w:val="24"/>
        </w:rPr>
        <w:t>Egido</w:t>
      </w:r>
      <w:proofErr w:type="spellEnd"/>
      <w:r w:rsidRPr="007F633F">
        <w:rPr>
          <w:rFonts w:ascii="Times New Roman" w:hAnsi="Times New Roman" w:cs="Times New Roman"/>
          <w:sz w:val="24"/>
          <w:szCs w:val="24"/>
        </w:rPr>
        <w:t>, J. A., González, J. L., &amp; Varela de Seijas, E. (2000). "Quality of life among stroke survivors evaluated</w:t>
      </w:r>
      <w:r w:rsidR="007F633F">
        <w:rPr>
          <w:rFonts w:ascii="Times New Roman" w:hAnsi="Times New Roman" w:cs="Times New Roman"/>
          <w:sz w:val="24"/>
          <w:szCs w:val="24"/>
        </w:rPr>
        <w:t xml:space="preserve"> </w:t>
      </w:r>
      <w:r w:rsidRPr="007F633F">
        <w:rPr>
          <w:rFonts w:ascii="Times New Roman" w:hAnsi="Times New Roman" w:cs="Times New Roman"/>
          <w:sz w:val="24"/>
          <w:szCs w:val="24"/>
        </w:rPr>
        <w:t xml:space="preserve">1 year after stroke: Experience of a stroke unit." Stroke, 31(12), 2995-3000. </w:t>
      </w:r>
      <w:proofErr w:type="gramStart"/>
      <w:r w:rsidRPr="007F633F">
        <w:rPr>
          <w:rFonts w:ascii="Times New Roman" w:hAnsi="Times New Roman" w:cs="Times New Roman"/>
          <w:sz w:val="24"/>
          <w:szCs w:val="24"/>
        </w:rPr>
        <w:t>doi:10.1161/01.STR</w:t>
      </w:r>
      <w:proofErr w:type="gramEnd"/>
      <w:r w:rsidRPr="007F633F">
        <w:rPr>
          <w:rFonts w:ascii="Times New Roman" w:hAnsi="Times New Roman" w:cs="Times New Roman"/>
          <w:sz w:val="24"/>
          <w:szCs w:val="24"/>
        </w:rPr>
        <w:t>.31.12.2995</w:t>
      </w:r>
    </w:p>
    <w:p w14:paraId="369E862C" w14:textId="14D71AD4" w:rsidR="0061780B" w:rsidRPr="007F633F" w:rsidRDefault="00B94E5E" w:rsidP="007F63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F633F">
        <w:rPr>
          <w:rFonts w:ascii="Times New Roman" w:hAnsi="Times New Roman" w:cs="Times New Roman"/>
          <w:sz w:val="24"/>
          <w:szCs w:val="24"/>
        </w:rPr>
        <w:t>Barker-Collo, S., Feigin, V. L., Parag, V., Lawes, C. M., Senior, H., &amp; Auckland Stroke Outcomes Study Group. (2010).</w:t>
      </w:r>
      <w:r w:rsidR="007F633F">
        <w:rPr>
          <w:rFonts w:ascii="Times New Roman" w:hAnsi="Times New Roman" w:cs="Times New Roman"/>
          <w:sz w:val="24"/>
          <w:szCs w:val="24"/>
        </w:rPr>
        <w:t xml:space="preserve"> </w:t>
      </w:r>
      <w:r w:rsidRPr="007F633F">
        <w:rPr>
          <w:rFonts w:ascii="Times New Roman" w:hAnsi="Times New Roman" w:cs="Times New Roman"/>
          <w:sz w:val="24"/>
          <w:szCs w:val="24"/>
        </w:rPr>
        <w:t>Neuropsychological outcomes of Pacific Island patients with stroke in New Zealand: a cross-sectional descriptive study." New</w:t>
      </w:r>
      <w:r w:rsidR="007F633F">
        <w:rPr>
          <w:rFonts w:ascii="Times New Roman" w:hAnsi="Times New Roman" w:cs="Times New Roman"/>
          <w:sz w:val="24"/>
          <w:szCs w:val="24"/>
        </w:rPr>
        <w:t xml:space="preserve"> </w:t>
      </w:r>
      <w:r w:rsidRPr="007F633F">
        <w:rPr>
          <w:rFonts w:ascii="Times New Roman" w:hAnsi="Times New Roman" w:cs="Times New Roman"/>
          <w:sz w:val="24"/>
          <w:szCs w:val="24"/>
        </w:rPr>
        <w:t>Zealand Medical Journal, 123(1318), 48-60</w:t>
      </w:r>
    </w:p>
    <w:p w14:paraId="5AFAC61B" w14:textId="77777777" w:rsidR="00B94E5E" w:rsidRPr="00CF79D2" w:rsidRDefault="00B94E5E" w:rsidP="00BC43E8">
      <w:pPr>
        <w:spacing w:after="0" w:line="360" w:lineRule="auto"/>
        <w:ind w:left="810" w:hanging="810"/>
        <w:jc w:val="both"/>
        <w:rPr>
          <w:rFonts w:ascii="Roboto" w:hAnsi="Roboto" w:cs="Times New Roman"/>
          <w:sz w:val="20"/>
          <w:szCs w:val="20"/>
        </w:rPr>
      </w:pPr>
    </w:p>
    <w:p w14:paraId="518DFF4F" w14:textId="77777777" w:rsidR="0061780B" w:rsidRPr="00CF79D2" w:rsidRDefault="0061780B" w:rsidP="00BC43E8">
      <w:pPr>
        <w:spacing w:after="0" w:line="360" w:lineRule="auto"/>
        <w:ind w:left="810" w:hanging="810"/>
        <w:jc w:val="both"/>
        <w:rPr>
          <w:rFonts w:ascii="Roboto" w:hAnsi="Roboto" w:cs="Times New Roman"/>
          <w:sz w:val="20"/>
          <w:szCs w:val="20"/>
        </w:rPr>
      </w:pPr>
    </w:p>
    <w:p w14:paraId="325AF8CC" w14:textId="77777777" w:rsidR="0061780B" w:rsidRPr="00BC43E8" w:rsidRDefault="0061780B" w:rsidP="00BC43E8">
      <w:pPr>
        <w:spacing w:after="0" w:line="360" w:lineRule="auto"/>
        <w:ind w:left="810" w:hanging="810"/>
        <w:jc w:val="both"/>
        <w:rPr>
          <w:rFonts w:ascii="Times New Roman" w:eastAsia="Calibri" w:hAnsi="Times New Roman" w:cs="Times New Roman"/>
          <w:sz w:val="18"/>
          <w:szCs w:val="18"/>
          <w:lang w:eastAsia="tr-TR"/>
        </w:rPr>
      </w:pPr>
    </w:p>
    <w:p w14:paraId="1E99A22E" w14:textId="712E75D1" w:rsidR="00BC43E8" w:rsidRPr="00292E0F" w:rsidRDefault="00BC43E8" w:rsidP="00292E0F">
      <w:pPr>
        <w:rPr>
          <w:rFonts w:ascii="AdvOT9b12cd41" w:hAnsi="AdvOT9b12cd41" w:cs="AdvOT9b12cd41"/>
          <w:sz w:val="27"/>
          <w:szCs w:val="27"/>
        </w:rPr>
      </w:pPr>
    </w:p>
    <w:p w14:paraId="511CF820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A0D2DB5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345F3A5F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C363195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7774ECDB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7A3A13DC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52264118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D69D9FF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304065D6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6CB08639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46C592C6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597A67D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78920853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2C5D4EAC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B6C5A57" w14:textId="77777777" w:rsidR="00436B06" w:rsidRDefault="00436B06" w:rsidP="00054DE2">
      <w:pPr>
        <w:rPr>
          <w:rFonts w:ascii="Times New Roman" w:hAnsi="Times New Roman" w:cs="Times New Roman"/>
          <w:bCs/>
          <w:i/>
          <w:iCs/>
          <w:sz w:val="18"/>
          <w:szCs w:val="18"/>
        </w:rPr>
      </w:pPr>
    </w:p>
    <w:p w14:paraId="1AEEDCE1" w14:textId="64E41ECB" w:rsidR="00054DE2" w:rsidRPr="00054DE2" w:rsidRDefault="00054DE2" w:rsidP="00054DE2">
      <w:pPr>
        <w:rPr>
          <w:rFonts w:ascii="Times New Roman" w:hAnsi="Times New Roman" w:cs="Times New Roman"/>
          <w:b/>
          <w:sz w:val="28"/>
          <w:szCs w:val="28"/>
        </w:rPr>
      </w:pPr>
    </w:p>
    <w:sectPr w:rsidR="00054DE2" w:rsidRPr="0005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dvOT9b12cd4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D17"/>
    <w:multiLevelType w:val="hybridMultilevel"/>
    <w:tmpl w:val="342CCEB4"/>
    <w:lvl w:ilvl="0" w:tplc="7D140612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A38D7"/>
    <w:multiLevelType w:val="multilevel"/>
    <w:tmpl w:val="9B4E9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E620C1"/>
    <w:multiLevelType w:val="multilevel"/>
    <w:tmpl w:val="89FC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9666C"/>
    <w:multiLevelType w:val="hybridMultilevel"/>
    <w:tmpl w:val="0D48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5478">
    <w:abstractNumId w:val="1"/>
  </w:num>
  <w:num w:numId="2" w16cid:durableId="238175059">
    <w:abstractNumId w:val="2"/>
  </w:num>
  <w:num w:numId="3" w16cid:durableId="913395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6671428">
    <w:abstractNumId w:val="0"/>
  </w:num>
  <w:num w:numId="5" w16cid:durableId="290091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2"/>
    <w:rsid w:val="00054DE2"/>
    <w:rsid w:val="000F51A2"/>
    <w:rsid w:val="00101508"/>
    <w:rsid w:val="0023566F"/>
    <w:rsid w:val="00292E0F"/>
    <w:rsid w:val="002B0150"/>
    <w:rsid w:val="003A642F"/>
    <w:rsid w:val="00436B06"/>
    <w:rsid w:val="004A6D25"/>
    <w:rsid w:val="00533E14"/>
    <w:rsid w:val="0061780B"/>
    <w:rsid w:val="007F633F"/>
    <w:rsid w:val="00852CEA"/>
    <w:rsid w:val="008F7F23"/>
    <w:rsid w:val="009878BC"/>
    <w:rsid w:val="00A938C8"/>
    <w:rsid w:val="00B94E5E"/>
    <w:rsid w:val="00BC43E8"/>
    <w:rsid w:val="00BF5971"/>
    <w:rsid w:val="00CA7A71"/>
    <w:rsid w:val="00CF79D2"/>
    <w:rsid w:val="00FC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F331"/>
  <w15:chartTrackingRefBased/>
  <w15:docId w15:val="{3ED8658C-7E42-4762-8E06-6A3668FD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E0F"/>
    <w:pPr>
      <w:spacing w:line="256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C43E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43E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3E8"/>
    <w:rPr>
      <w:color w:val="605E5C"/>
      <w:shd w:val="clear" w:color="auto" w:fill="E1DFDD"/>
    </w:rPr>
  </w:style>
  <w:style w:type="paragraph" w:customStyle="1" w:styleId="Default">
    <w:name w:val="Default"/>
    <w:qFormat/>
    <w:rsid w:val="00533E14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kern w:val="0"/>
      <w:sz w:val="24"/>
      <w:szCs w:val="24"/>
      <w:lang w:val="tr-TR"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81/zenodo.5726269" TargetMode="External"/><Relationship Id="rId5" Type="http://schemas.openxmlformats.org/officeDocument/2006/relationships/hyperlink" Target="https://www.worldlifeexpectancy.com/iraqcoronary-heart-dise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KAMIŞLI</dc:creator>
  <cp:keywords/>
  <dc:description/>
  <cp:lastModifiedBy>Songül KAMIŞLI</cp:lastModifiedBy>
  <cp:revision>16</cp:revision>
  <dcterms:created xsi:type="dcterms:W3CDTF">2023-12-08T05:37:00Z</dcterms:created>
  <dcterms:modified xsi:type="dcterms:W3CDTF">2023-12-10T13:10:00Z</dcterms:modified>
</cp:coreProperties>
</file>